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9700E2">
        <w:rPr>
          <w:rFonts w:ascii="Times New Roman" w:hAnsi="Times New Roman" w:cs="Times New Roman"/>
          <w:sz w:val="28"/>
          <w:szCs w:val="28"/>
          <w:lang w:eastAsia="ar-SA"/>
        </w:rPr>
        <w:t xml:space="preserve">від </w:t>
      </w:r>
      <w:r w:rsidR="004F1F69">
        <w:rPr>
          <w:rFonts w:ascii="Times New Roman" w:hAnsi="Times New Roman" w:cs="Times New Roman"/>
          <w:sz w:val="28"/>
          <w:szCs w:val="28"/>
          <w:lang w:eastAsia="ar-SA"/>
        </w:rPr>
        <w:t>01</w:t>
      </w:r>
      <w:r w:rsidR="009700E2" w:rsidRPr="0035682C">
        <w:rPr>
          <w:rFonts w:ascii="Times New Roman" w:hAnsi="Times New Roman" w:cs="Times New Roman"/>
          <w:sz w:val="28"/>
          <w:szCs w:val="28"/>
          <w:lang w:eastAsia="ar-SA"/>
        </w:rPr>
        <w:t>.</w:t>
      </w:r>
      <w:r w:rsidR="004F1F69">
        <w:rPr>
          <w:rFonts w:ascii="Times New Roman" w:hAnsi="Times New Roman" w:cs="Times New Roman"/>
          <w:sz w:val="28"/>
          <w:szCs w:val="28"/>
          <w:lang w:val="en-US" w:eastAsia="ar-SA"/>
        </w:rPr>
        <w:t>02</w:t>
      </w:r>
      <w:r w:rsidR="0035682C">
        <w:rPr>
          <w:rFonts w:ascii="Times New Roman" w:hAnsi="Times New Roman" w:cs="Times New Roman"/>
          <w:sz w:val="28"/>
          <w:szCs w:val="28"/>
          <w:lang w:eastAsia="ar-SA"/>
        </w:rPr>
        <w:t>.2023</w:t>
      </w:r>
      <w:r w:rsidR="00A95D3D">
        <w:rPr>
          <w:rFonts w:ascii="Times New Roman" w:hAnsi="Times New Roman" w:cs="Times New Roman"/>
          <w:sz w:val="28"/>
          <w:szCs w:val="28"/>
          <w:lang w:eastAsia="ar-SA"/>
        </w:rPr>
        <w:t xml:space="preserve"> </w:t>
      </w:r>
      <w:r w:rsidR="009700E2" w:rsidRPr="009700E2">
        <w:rPr>
          <w:rFonts w:ascii="Times New Roman" w:hAnsi="Times New Roman" w:cs="Times New Roman"/>
          <w:sz w:val="28"/>
          <w:szCs w:val="28"/>
          <w:lang w:eastAsia="ar-SA"/>
        </w:rPr>
        <w:t xml:space="preserve"> №</w:t>
      </w:r>
      <w:r w:rsidR="004F1F69">
        <w:rPr>
          <w:rFonts w:ascii="Times New Roman" w:hAnsi="Times New Roman" w:cs="Times New Roman"/>
          <w:sz w:val="28"/>
          <w:szCs w:val="28"/>
          <w:lang w:val="en-US" w:eastAsia="ar-SA"/>
        </w:rPr>
        <w:t>4</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9B2F8B" w:rsidRDefault="009B2F8B" w:rsidP="009B2F8B">
      <w:pPr>
        <w:pStyle w:val="rvps2"/>
        <w:shd w:val="clear" w:color="auto" w:fill="FFFFFF"/>
        <w:spacing w:before="0" w:beforeAutospacing="0" w:after="0" w:afterAutospacing="0"/>
        <w:ind w:firstLine="450"/>
        <w:jc w:val="center"/>
        <w:rPr>
          <w:b/>
          <w:bCs/>
          <w:sz w:val="28"/>
          <w:szCs w:val="28"/>
          <w:lang w:eastAsia="ar-SA"/>
        </w:rPr>
      </w:pPr>
      <w:r w:rsidRPr="009B2F8B">
        <w:rPr>
          <w:b/>
          <w:bCs/>
          <w:sz w:val="28"/>
          <w:szCs w:val="28"/>
          <w:lang w:eastAsia="ar-SA"/>
        </w:rPr>
        <w:t xml:space="preserve">Сардельки першого </w:t>
      </w:r>
      <w:r w:rsidRPr="009B2F8B">
        <w:rPr>
          <w:b/>
          <w:bCs/>
          <w:sz w:val="28"/>
          <w:szCs w:val="28"/>
        </w:rPr>
        <w:t>ґ</w:t>
      </w:r>
      <w:r w:rsidRPr="009B2F8B">
        <w:rPr>
          <w:b/>
          <w:bCs/>
          <w:sz w:val="28"/>
          <w:szCs w:val="28"/>
          <w:lang w:eastAsia="ar-SA"/>
        </w:rPr>
        <w:t xml:space="preserve">атунку і фарш </w:t>
      </w:r>
      <w:proofErr w:type="spellStart"/>
      <w:r w:rsidRPr="009B2F8B">
        <w:rPr>
          <w:b/>
          <w:bCs/>
          <w:sz w:val="28"/>
          <w:szCs w:val="28"/>
          <w:lang w:eastAsia="ar-SA"/>
        </w:rPr>
        <w:t>свинний</w:t>
      </w:r>
      <w:proofErr w:type="spellEnd"/>
      <w:r w:rsidRPr="009B2F8B">
        <w:rPr>
          <w:b/>
          <w:bCs/>
          <w:sz w:val="28"/>
          <w:szCs w:val="28"/>
          <w:lang w:eastAsia="ar-SA"/>
        </w:rPr>
        <w:t xml:space="preserve"> </w:t>
      </w:r>
    </w:p>
    <w:p w:rsidR="009B2F8B" w:rsidRPr="009B2F8B" w:rsidRDefault="009B2F8B" w:rsidP="009B2F8B">
      <w:pPr>
        <w:pStyle w:val="rvps2"/>
        <w:shd w:val="clear" w:color="auto" w:fill="FFFFFF"/>
        <w:spacing w:before="0" w:beforeAutospacing="0" w:after="0" w:afterAutospacing="0"/>
        <w:ind w:firstLine="450"/>
        <w:jc w:val="center"/>
        <w:rPr>
          <w:b/>
          <w:bCs/>
          <w:sz w:val="28"/>
          <w:szCs w:val="28"/>
          <w:lang w:eastAsia="ar-SA"/>
        </w:rPr>
      </w:pPr>
      <w:r w:rsidRPr="009B2F8B">
        <w:rPr>
          <w:b/>
          <w:bCs/>
          <w:sz w:val="28"/>
          <w:szCs w:val="28"/>
          <w:lang w:eastAsia="ar-SA"/>
        </w:rPr>
        <w:t>(</w:t>
      </w:r>
      <w:r w:rsidRPr="009B2F8B">
        <w:rPr>
          <w:b/>
          <w:color w:val="000000"/>
          <w:spacing w:val="-2"/>
          <w:sz w:val="28"/>
          <w:szCs w:val="28"/>
        </w:rPr>
        <w:t xml:space="preserve">ДК 021-2015 код </w:t>
      </w:r>
      <w:r w:rsidRPr="009B2F8B">
        <w:rPr>
          <w:b/>
          <w:bCs/>
          <w:color w:val="000000"/>
          <w:sz w:val="28"/>
          <w:szCs w:val="28"/>
          <w:bdr w:val="none" w:sz="0" w:space="0" w:color="auto" w:frame="1"/>
        </w:rPr>
        <w:t>15130000-8</w:t>
      </w:r>
      <w:r w:rsidRPr="009B2F8B">
        <w:rPr>
          <w:b/>
          <w:color w:val="000000"/>
          <w:sz w:val="28"/>
          <w:szCs w:val="28"/>
        </w:rPr>
        <w:t> - М’ясопродукти</w:t>
      </w:r>
      <w:r w:rsidRPr="009B2F8B">
        <w:rPr>
          <w:b/>
          <w:bCs/>
          <w:sz w:val="28"/>
          <w:szCs w:val="28"/>
          <w:lang w:eastAsia="ar-SA"/>
        </w:rPr>
        <w:t>)</w:t>
      </w: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Default="00BC29C9"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Pr="009700E2" w:rsidRDefault="000D758D"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48186D" w:rsidRDefault="0048186D" w:rsidP="000D758D">
      <w:pPr>
        <w:spacing w:before="240" w:after="0" w:line="240" w:lineRule="auto"/>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B37138" w:rsidRDefault="00C869D1" w:rsidP="00BC29C9">
            <w:pPr>
              <w:jc w:val="both"/>
              <w:rPr>
                <w:rFonts w:ascii="Times New Roman" w:hAnsi="Times New Roman" w:cs="Times New Roman"/>
              </w:rPr>
            </w:pPr>
            <w:proofErr w:type="spellStart"/>
            <w:r w:rsidRPr="00B37138">
              <w:rPr>
                <w:rFonts w:ascii="Times New Roman" w:hAnsi="Times New Roman" w:cs="Times New Roman"/>
              </w:rPr>
              <w:t>Рашковецький</w:t>
            </w:r>
            <w:proofErr w:type="spellEnd"/>
            <w:r w:rsidRPr="00B37138">
              <w:rPr>
                <w:rFonts w:ascii="Times New Roman" w:hAnsi="Times New Roman" w:cs="Times New Roman"/>
              </w:rPr>
              <w:t xml:space="preserve"> Василь Васильович, фахівець з державних </w:t>
            </w:r>
            <w:proofErr w:type="spellStart"/>
            <w:r w:rsidRPr="00B37138">
              <w:rPr>
                <w:rFonts w:ascii="Times New Roman" w:hAnsi="Times New Roman" w:cs="Times New Roman"/>
              </w:rPr>
              <w:t>закупівель</w:t>
            </w:r>
            <w:proofErr w:type="spellEnd"/>
            <w:r w:rsidRPr="00B37138">
              <w:rPr>
                <w:rFonts w:ascii="Times New Roman" w:hAnsi="Times New Roman" w:cs="Times New Roman"/>
              </w:rPr>
              <w:t xml:space="preserve">, </w:t>
            </w:r>
            <w:proofErr w:type="spellStart"/>
            <w:r w:rsidRPr="00B37138">
              <w:rPr>
                <w:rFonts w:ascii="Times New Roman" w:hAnsi="Times New Roman" w:cs="Times New Roman"/>
              </w:rPr>
              <w:t>тел</w:t>
            </w:r>
            <w:proofErr w:type="spellEnd"/>
            <w:r w:rsidRPr="00B37138">
              <w:rPr>
                <w:rFonts w:ascii="Times New Roman" w:hAnsi="Times New Roman" w:cs="Times New Roman"/>
              </w:rPr>
              <w:t>. 0687471009, e-</w:t>
            </w:r>
            <w:proofErr w:type="spellStart"/>
            <w:r w:rsidRPr="00B37138">
              <w:rPr>
                <w:rFonts w:ascii="Times New Roman" w:hAnsi="Times New Roman" w:cs="Times New Roman"/>
              </w:rPr>
              <w:t>mail</w:t>
            </w:r>
            <w:proofErr w:type="spellEnd"/>
            <w:r w:rsidRPr="00B37138">
              <w:rPr>
                <w:rFonts w:ascii="Times New Roman" w:hAnsi="Times New Roman" w:cs="Times New Roman"/>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9B2F8B" w:rsidRPr="00EE4258" w:rsidRDefault="009B2F8B" w:rsidP="009B2F8B">
            <w:pPr>
              <w:pStyle w:val="rvps2"/>
              <w:shd w:val="clear" w:color="auto" w:fill="FFFFFF"/>
              <w:spacing w:before="0" w:beforeAutospacing="0" w:after="0" w:afterAutospacing="0"/>
              <w:rPr>
                <w:b/>
                <w:bCs/>
                <w:sz w:val="22"/>
                <w:szCs w:val="22"/>
                <w:lang w:eastAsia="ar-SA"/>
              </w:rPr>
            </w:pPr>
            <w:r>
              <w:rPr>
                <w:b/>
                <w:bCs/>
                <w:sz w:val="22"/>
                <w:szCs w:val="22"/>
                <w:lang w:eastAsia="ar-SA"/>
              </w:rPr>
              <w:t>С</w:t>
            </w:r>
            <w:r w:rsidRPr="00EE4258">
              <w:rPr>
                <w:b/>
                <w:bCs/>
                <w:sz w:val="22"/>
                <w:szCs w:val="22"/>
                <w:lang w:eastAsia="ar-SA"/>
              </w:rPr>
              <w:t xml:space="preserve">ардельки першого </w:t>
            </w:r>
            <w:r w:rsidRPr="00D87C39">
              <w:rPr>
                <w:b/>
                <w:bCs/>
              </w:rPr>
              <w:t>ґ</w:t>
            </w:r>
            <w:r w:rsidRPr="00EE4258">
              <w:rPr>
                <w:b/>
                <w:bCs/>
                <w:sz w:val="22"/>
                <w:szCs w:val="22"/>
                <w:lang w:eastAsia="ar-SA"/>
              </w:rPr>
              <w:t>атунку</w:t>
            </w:r>
            <w:r>
              <w:rPr>
                <w:b/>
                <w:bCs/>
                <w:sz w:val="22"/>
                <w:szCs w:val="22"/>
                <w:lang w:eastAsia="ar-SA"/>
              </w:rPr>
              <w:t xml:space="preserve"> </w:t>
            </w:r>
            <w:r w:rsidRPr="00EE4258">
              <w:rPr>
                <w:b/>
                <w:bCs/>
                <w:sz w:val="22"/>
                <w:szCs w:val="22"/>
                <w:lang w:eastAsia="ar-SA"/>
              </w:rPr>
              <w:t xml:space="preserve">і фарш </w:t>
            </w:r>
            <w:proofErr w:type="spellStart"/>
            <w:r w:rsidRPr="00EE4258">
              <w:rPr>
                <w:b/>
                <w:bCs/>
                <w:sz w:val="22"/>
                <w:szCs w:val="22"/>
                <w:lang w:eastAsia="ar-SA"/>
              </w:rPr>
              <w:t>свинний</w:t>
            </w:r>
            <w:proofErr w:type="spellEnd"/>
            <w:r>
              <w:rPr>
                <w:b/>
                <w:bCs/>
                <w:sz w:val="22"/>
                <w:szCs w:val="22"/>
                <w:lang w:eastAsia="ar-SA"/>
              </w:rPr>
              <w:t xml:space="preserve"> (</w:t>
            </w:r>
            <w:r w:rsidRPr="00EE4258">
              <w:rPr>
                <w:b/>
                <w:color w:val="000000"/>
                <w:spacing w:val="-2"/>
                <w:sz w:val="22"/>
                <w:szCs w:val="22"/>
              </w:rPr>
              <w:t xml:space="preserve">ДК 021-2015 код </w:t>
            </w:r>
            <w:r w:rsidRPr="00EE4258">
              <w:rPr>
                <w:b/>
                <w:bCs/>
                <w:color w:val="000000"/>
                <w:sz w:val="22"/>
                <w:szCs w:val="22"/>
                <w:bdr w:val="none" w:sz="0" w:space="0" w:color="auto" w:frame="1"/>
              </w:rPr>
              <w:t>15130000-8</w:t>
            </w:r>
            <w:r w:rsidRPr="00EE4258">
              <w:rPr>
                <w:b/>
                <w:color w:val="000000"/>
                <w:sz w:val="22"/>
                <w:szCs w:val="22"/>
              </w:rPr>
              <w:t> - М’ясопродукти</w:t>
            </w:r>
            <w:r>
              <w:rPr>
                <w:b/>
                <w:bCs/>
                <w:sz w:val="22"/>
                <w:szCs w:val="22"/>
                <w:lang w:eastAsia="ar-SA"/>
              </w:rPr>
              <w:t>)</w:t>
            </w:r>
          </w:p>
          <w:p w:rsidR="00A1230F" w:rsidRPr="00BC29C9" w:rsidRDefault="00A1230F" w:rsidP="00BC29C9">
            <w:pPr>
              <w:pStyle w:val="aa"/>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 xml:space="preserve">Місце поставки: </w:t>
            </w:r>
            <w:r w:rsidR="00775EFE" w:rsidRPr="004D65D8">
              <w:rPr>
                <w:rFonts w:ascii="Times New Roman" w:eastAsia="SimSun" w:hAnsi="Times New Roman" w:cs="Times New Roman"/>
                <w:bCs/>
                <w:kern w:val="2"/>
                <w:sz w:val="24"/>
                <w:szCs w:val="24"/>
                <w:lang w:eastAsia="zh-CN"/>
              </w:rPr>
              <w:t>місто Городенка, вул. Шептицького, 24-е, Івано-Франківська область</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334621" w:rsidRPr="00334621" w:rsidRDefault="00334621" w:rsidP="00334621">
            <w:pPr>
              <w:pStyle w:val="ad"/>
              <w:jc w:val="both"/>
              <w:rPr>
                <w:rFonts w:ascii="Times New Roman" w:hAnsi="Times New Roman"/>
              </w:rPr>
            </w:pPr>
            <w:r w:rsidRPr="00334621">
              <w:rPr>
                <w:rFonts w:ascii="Times New Roman" w:hAnsi="Times New Roman"/>
              </w:rPr>
              <w:t>Надання роз’яснень щодо тендерної документації та внесення змін до неї здійснюється замовником відповідно до пункту 51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CA29E2">
              <w:rPr>
                <w:rFonts w:ascii="Times New Roman" w:eastAsia="Times New Roman" w:hAnsi="Times New Roman" w:cs="Times New Roman"/>
                <w:color w:val="000000"/>
              </w:rPr>
              <w:t xml:space="preserve">Кінцевий строк подання тендерних пропозицій </w:t>
            </w:r>
            <w:r w:rsidRPr="00CA29E2">
              <w:rPr>
                <w:rFonts w:ascii="Times New Roman" w:eastAsia="Times New Roman" w:hAnsi="Times New Roman" w:cs="Times New Roman"/>
              </w:rPr>
              <w:t xml:space="preserve">— </w:t>
            </w:r>
            <w:r w:rsidR="00CA29E2">
              <w:rPr>
                <w:rFonts w:ascii="Times New Roman" w:eastAsia="Times New Roman" w:hAnsi="Times New Roman" w:cs="Times New Roman"/>
                <w:b/>
              </w:rPr>
              <w:t>09 лютого</w:t>
            </w:r>
            <w:r w:rsidR="00EA26E1" w:rsidRPr="00CA29E2">
              <w:rPr>
                <w:rFonts w:ascii="Times New Roman" w:eastAsia="Times New Roman" w:hAnsi="Times New Roman" w:cs="Times New Roman"/>
                <w:b/>
              </w:rPr>
              <w:t xml:space="preserve"> 2023 </w:t>
            </w:r>
            <w:r w:rsidRPr="00CA29E2">
              <w:rPr>
                <w:rFonts w:ascii="Times New Roman" w:eastAsia="Times New Roman" w:hAnsi="Times New Roman" w:cs="Times New Roman"/>
                <w:b/>
              </w:rPr>
              <w:t xml:space="preserve">року до </w:t>
            </w:r>
            <w:r w:rsidR="00EA26E1" w:rsidRPr="00CA29E2">
              <w:rPr>
                <w:rFonts w:ascii="Times New Roman" w:eastAsia="Times New Roman" w:hAnsi="Times New Roman" w:cs="Times New Roman"/>
                <w:b/>
              </w:rPr>
              <w:t>0</w:t>
            </w:r>
            <w:r w:rsidRPr="00CA29E2">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B03BD">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w:t>
            </w:r>
            <w:r w:rsidR="00C15C7B">
              <w:rPr>
                <w:rFonts w:ascii="Times New Roman" w:eastAsia="Times New Roman" w:hAnsi="Times New Roman" w:cs="Times New Roman"/>
                <w:b/>
              </w:rPr>
              <w:t>ника кваліфікаційним критеріям</w:t>
            </w:r>
            <w:bookmarkStart w:id="6" w:name="_GoBack"/>
            <w:bookmarkEnd w:id="6"/>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459" w:rsidRPr="00091533" w:rsidRDefault="00437459" w:rsidP="00437459">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437459" w:rsidRPr="00091533" w:rsidRDefault="00437459" w:rsidP="00437459">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437459" w:rsidRPr="009675B5" w:rsidRDefault="00437459" w:rsidP="00437459">
            <w:pPr>
              <w:pStyle w:val="ad"/>
              <w:rPr>
                <w:rFonts w:ascii="Times New Roman" w:hAnsi="Times New Roman"/>
                <w:b/>
                <w:i/>
                <w:sz w:val="32"/>
                <w:szCs w:val="32"/>
              </w:rPr>
            </w:pPr>
            <w:r w:rsidRPr="0006506F">
              <w:rPr>
                <w:rFonts w:ascii="Times New Roman" w:eastAsia="Times New Roman" w:hAnsi="Times New Roman"/>
                <w:b/>
                <w:i/>
                <w:sz w:val="24"/>
                <w:szCs w:val="24"/>
              </w:rPr>
              <w:t xml:space="preserve">Аналогічним вважається договір, за яким учасник постачав </w:t>
            </w:r>
            <w:r>
              <w:rPr>
                <w:rFonts w:ascii="Times New Roman" w:hAnsi="Times New Roman"/>
                <w:b/>
                <w:i/>
                <w:sz w:val="24"/>
                <w:szCs w:val="24"/>
              </w:rPr>
              <w:t>ковбасні  та м’ясні вироби</w:t>
            </w:r>
          </w:p>
          <w:p w:rsidR="00437459" w:rsidRPr="00AA5271" w:rsidRDefault="00437459" w:rsidP="00437459">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437459" w:rsidRPr="00AA5271" w:rsidRDefault="00437459" w:rsidP="00437459">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DE4DD6" w:rsidRPr="00C82B45" w:rsidRDefault="00437459" w:rsidP="00437459">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w:t>
      </w:r>
      <w:r w:rsidRPr="00A77A17">
        <w:rPr>
          <w:rFonts w:ascii="Times New Roman" w:eastAsia="Times New Roman" w:hAnsi="Times New Roman" w:cs="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0B206C">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w:t>
            </w:r>
            <w:r w:rsidRPr="00522518">
              <w:rPr>
                <w:rFonts w:ascii="Times New Roman" w:eastAsia="Times New Roman" w:hAnsi="Times New Roman" w:cs="Times New Roman"/>
                <w:b/>
                <w:color w:val="00000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r w:rsidR="007F545C">
              <w:rPr>
                <w:rFonts w:ascii="Times New Roman" w:eastAsia="Times New Roman" w:hAnsi="Times New Roman" w:cs="Times New Roman"/>
              </w:rPr>
              <w:t xml:space="preserve"> (за 2022-2023 р.)</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F067D" w:rsidRPr="00A77A17" w:rsidRDefault="005F067D"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03523A" w:rsidRPr="00A64E6F" w:rsidRDefault="0003523A" w:rsidP="0003523A">
      <w:pPr>
        <w:jc w:val="center"/>
        <w:rPr>
          <w:rFonts w:ascii="Times New Roman" w:hAnsi="Times New Roman" w:cs="Times New Roman"/>
          <w:b/>
          <w:i/>
          <w:color w:val="000000"/>
          <w:kern w:val="1"/>
          <w:sz w:val="24"/>
          <w:szCs w:val="24"/>
          <w:lang w:eastAsia="ru-RU" w:bidi="hi-IN"/>
        </w:rPr>
      </w:pPr>
    </w:p>
    <w:p w:rsidR="000700B4" w:rsidRPr="00EE4258" w:rsidRDefault="00F869A4" w:rsidP="00F869A4">
      <w:pPr>
        <w:pStyle w:val="rvps2"/>
        <w:shd w:val="clear" w:color="auto" w:fill="FFFFFF"/>
        <w:spacing w:before="0" w:beforeAutospacing="0" w:after="0" w:afterAutospacing="0"/>
        <w:ind w:firstLine="450"/>
        <w:jc w:val="center"/>
        <w:rPr>
          <w:b/>
          <w:bCs/>
          <w:sz w:val="22"/>
          <w:szCs w:val="22"/>
          <w:lang w:eastAsia="ar-SA"/>
        </w:rPr>
      </w:pPr>
      <w:r>
        <w:rPr>
          <w:b/>
          <w:bCs/>
          <w:sz w:val="22"/>
          <w:szCs w:val="22"/>
          <w:lang w:eastAsia="ar-SA"/>
        </w:rPr>
        <w:t>С</w:t>
      </w:r>
      <w:r w:rsidR="000700B4" w:rsidRPr="00EE4258">
        <w:rPr>
          <w:b/>
          <w:bCs/>
          <w:sz w:val="22"/>
          <w:szCs w:val="22"/>
          <w:lang w:eastAsia="ar-SA"/>
        </w:rPr>
        <w:t xml:space="preserve">ардельки першого </w:t>
      </w:r>
      <w:r w:rsidR="00EF1357" w:rsidRPr="00D87C39">
        <w:rPr>
          <w:b/>
          <w:bCs/>
        </w:rPr>
        <w:t>ґ</w:t>
      </w:r>
      <w:r w:rsidR="000700B4" w:rsidRPr="00EE4258">
        <w:rPr>
          <w:b/>
          <w:bCs/>
          <w:sz w:val="22"/>
          <w:szCs w:val="22"/>
          <w:lang w:eastAsia="ar-SA"/>
        </w:rPr>
        <w:t>атунку</w:t>
      </w:r>
      <w:r w:rsidR="00EF1357">
        <w:rPr>
          <w:b/>
          <w:bCs/>
          <w:sz w:val="22"/>
          <w:szCs w:val="22"/>
          <w:lang w:eastAsia="ar-SA"/>
        </w:rPr>
        <w:t xml:space="preserve"> </w:t>
      </w:r>
      <w:r w:rsidR="000700B4" w:rsidRPr="00EE4258">
        <w:rPr>
          <w:b/>
          <w:bCs/>
          <w:sz w:val="22"/>
          <w:szCs w:val="22"/>
          <w:lang w:eastAsia="ar-SA"/>
        </w:rPr>
        <w:t xml:space="preserve">і фарш </w:t>
      </w:r>
      <w:proofErr w:type="spellStart"/>
      <w:r w:rsidR="000700B4" w:rsidRPr="00EE4258">
        <w:rPr>
          <w:b/>
          <w:bCs/>
          <w:sz w:val="22"/>
          <w:szCs w:val="22"/>
          <w:lang w:eastAsia="ar-SA"/>
        </w:rPr>
        <w:t>свинний</w:t>
      </w:r>
      <w:proofErr w:type="spellEnd"/>
      <w:r>
        <w:rPr>
          <w:b/>
          <w:bCs/>
          <w:sz w:val="22"/>
          <w:szCs w:val="22"/>
          <w:lang w:eastAsia="ar-SA"/>
        </w:rPr>
        <w:t xml:space="preserve"> (</w:t>
      </w:r>
      <w:r w:rsidRPr="00EE4258">
        <w:rPr>
          <w:b/>
          <w:color w:val="000000"/>
          <w:spacing w:val="-2"/>
          <w:sz w:val="22"/>
          <w:szCs w:val="22"/>
        </w:rPr>
        <w:t xml:space="preserve">ДК 021-2015 код </w:t>
      </w:r>
      <w:r w:rsidRPr="00EE4258">
        <w:rPr>
          <w:b/>
          <w:bCs/>
          <w:color w:val="000000"/>
          <w:sz w:val="22"/>
          <w:szCs w:val="22"/>
          <w:bdr w:val="none" w:sz="0" w:space="0" w:color="auto" w:frame="1"/>
        </w:rPr>
        <w:t>15130000-8</w:t>
      </w:r>
      <w:r w:rsidRPr="00EE4258">
        <w:rPr>
          <w:b/>
          <w:color w:val="000000"/>
          <w:sz w:val="22"/>
          <w:szCs w:val="22"/>
        </w:rPr>
        <w:t xml:space="preserve"> - </w:t>
      </w:r>
      <w:r>
        <w:rPr>
          <w:b/>
          <w:color w:val="000000"/>
          <w:sz w:val="22"/>
          <w:szCs w:val="22"/>
        </w:rPr>
        <w:t xml:space="preserve">             </w:t>
      </w:r>
      <w:r w:rsidRPr="00EE4258">
        <w:rPr>
          <w:b/>
          <w:color w:val="000000"/>
          <w:sz w:val="22"/>
          <w:szCs w:val="22"/>
        </w:rPr>
        <w:t>М’ясопродукти</w:t>
      </w:r>
      <w:r>
        <w:rPr>
          <w:b/>
          <w:bCs/>
          <w:sz w:val="22"/>
          <w:szCs w:val="22"/>
          <w:lang w:eastAsia="ar-SA"/>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134"/>
        <w:gridCol w:w="1276"/>
        <w:gridCol w:w="5387"/>
      </w:tblGrid>
      <w:tr w:rsidR="004550CC" w:rsidRPr="00D87C39" w:rsidTr="00A4216F">
        <w:trPr>
          <w:trHeight w:val="858"/>
        </w:trPr>
        <w:tc>
          <w:tcPr>
            <w:tcW w:w="567" w:type="dxa"/>
            <w:tcBorders>
              <w:top w:val="single" w:sz="4" w:space="0" w:color="auto"/>
              <w:left w:val="single" w:sz="4" w:space="0" w:color="auto"/>
              <w:bottom w:val="single" w:sz="4" w:space="0" w:color="auto"/>
              <w:right w:val="single" w:sz="4" w:space="0" w:color="auto"/>
            </w:tcBorders>
            <w:vAlign w:val="center"/>
          </w:tcPr>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rPr>
              <w:t>Одиниця</w:t>
            </w:r>
          </w:p>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rPr>
              <w:t>Кількість</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50CC" w:rsidRPr="00D87C39" w:rsidRDefault="004550CC" w:rsidP="00D753E0">
            <w:pPr>
              <w:spacing w:after="0" w:line="240" w:lineRule="auto"/>
              <w:jc w:val="center"/>
              <w:rPr>
                <w:rFonts w:ascii="Times New Roman" w:hAnsi="Times New Roman"/>
                <w:b/>
                <w:i/>
              </w:rPr>
            </w:pPr>
            <w:r w:rsidRPr="00D87C39">
              <w:rPr>
                <w:rFonts w:ascii="Times New Roman" w:hAnsi="Times New Roman"/>
                <w:b/>
                <w:i/>
              </w:rPr>
              <w:t>Технічні (якісні) вимоги до предмету закупівлі</w:t>
            </w:r>
          </w:p>
        </w:tc>
      </w:tr>
      <w:tr w:rsidR="004550CC" w:rsidRPr="00D87C39" w:rsidTr="00A4216F">
        <w:trPr>
          <w:trHeight w:val="6103"/>
        </w:trPr>
        <w:tc>
          <w:tcPr>
            <w:tcW w:w="567" w:type="dxa"/>
            <w:tcBorders>
              <w:top w:val="single" w:sz="4" w:space="0" w:color="auto"/>
              <w:left w:val="single" w:sz="4" w:space="0" w:color="auto"/>
              <w:bottom w:val="single" w:sz="4" w:space="0" w:color="auto"/>
              <w:right w:val="single" w:sz="4" w:space="0" w:color="auto"/>
            </w:tcBorders>
            <w:vAlign w:val="center"/>
          </w:tcPr>
          <w:p w:rsidR="004550CC" w:rsidRPr="00D87C39" w:rsidRDefault="004550CC" w:rsidP="00D753E0">
            <w:pPr>
              <w:suppressAutoHyphens/>
              <w:spacing w:after="0" w:line="240" w:lineRule="auto"/>
              <w:jc w:val="center"/>
              <w:rPr>
                <w:rFonts w:ascii="Times New Roman" w:hAnsi="Times New Roman"/>
              </w:rPr>
            </w:pPr>
            <w:r w:rsidRPr="00D87C3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4550CC" w:rsidRPr="00D87C39" w:rsidRDefault="004550CC" w:rsidP="00D753E0">
            <w:pPr>
              <w:spacing w:after="167" w:line="240" w:lineRule="auto"/>
              <w:rPr>
                <w:rFonts w:ascii="Times New Roman" w:hAnsi="Times New Roman"/>
                <w:b/>
                <w:color w:val="000000"/>
              </w:rPr>
            </w:pPr>
            <w:r w:rsidRPr="00D87C39">
              <w:rPr>
                <w:rFonts w:ascii="Times New Roman" w:hAnsi="Times New Roman"/>
                <w:b/>
                <w:color w:val="000000"/>
              </w:rPr>
              <w:t xml:space="preserve">Сардельки першого </w:t>
            </w:r>
            <w:r w:rsidRPr="00D87C39">
              <w:rPr>
                <w:rFonts w:ascii="Times New Roman" w:hAnsi="Times New Roman" w:cs="Times New Roman"/>
                <w:b/>
                <w:bCs/>
              </w:rPr>
              <w:t>ґ</w:t>
            </w:r>
            <w:r w:rsidRPr="00D87C39">
              <w:rPr>
                <w:rFonts w:ascii="Times New Roman" w:hAnsi="Times New Roman"/>
                <w:b/>
                <w:color w:val="000000"/>
              </w:rPr>
              <w:t>атунку</w:t>
            </w:r>
          </w:p>
        </w:tc>
        <w:tc>
          <w:tcPr>
            <w:tcW w:w="1134" w:type="dxa"/>
            <w:tcBorders>
              <w:top w:val="single" w:sz="4" w:space="0" w:color="auto"/>
              <w:left w:val="single" w:sz="4" w:space="0" w:color="auto"/>
              <w:bottom w:val="single" w:sz="4" w:space="0" w:color="auto"/>
              <w:right w:val="single" w:sz="4" w:space="0" w:color="auto"/>
            </w:tcBorders>
            <w:noWrap/>
            <w:vAlign w:val="center"/>
          </w:tcPr>
          <w:p w:rsidR="004550CC" w:rsidRPr="00D87C39" w:rsidRDefault="004550CC" w:rsidP="00D753E0">
            <w:pPr>
              <w:jc w:val="center"/>
              <w:rPr>
                <w:rFonts w:ascii="Times New Roman" w:hAnsi="Times New Roman"/>
              </w:rPr>
            </w:pPr>
            <w:r w:rsidRPr="00D87C39">
              <w:rPr>
                <w:rFonts w:ascii="Times New Roman" w:hAnsi="Times New Roman"/>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4550CC" w:rsidRPr="00D87C39" w:rsidRDefault="00A5222A" w:rsidP="00D753E0">
            <w:pPr>
              <w:jc w:val="center"/>
              <w:rPr>
                <w:rFonts w:ascii="Times New Roman" w:hAnsi="Times New Roman"/>
              </w:rPr>
            </w:pPr>
            <w:r>
              <w:rPr>
                <w:rFonts w:ascii="Times New Roman" w:hAnsi="Times New Roman"/>
              </w:rPr>
              <w:t>78</w:t>
            </w:r>
            <w:r w:rsidR="000D14CC">
              <w:rPr>
                <w:rFonts w:ascii="Times New Roman" w:hAnsi="Times New Roman"/>
              </w:rPr>
              <w:t>0</w:t>
            </w:r>
          </w:p>
        </w:tc>
        <w:tc>
          <w:tcPr>
            <w:tcW w:w="5387" w:type="dxa"/>
            <w:tcBorders>
              <w:top w:val="single" w:sz="4" w:space="0" w:color="auto"/>
              <w:left w:val="single" w:sz="4" w:space="0" w:color="auto"/>
              <w:bottom w:val="single" w:sz="4" w:space="0" w:color="auto"/>
              <w:right w:val="single" w:sz="4" w:space="0" w:color="auto"/>
            </w:tcBorders>
            <w:hideMark/>
          </w:tcPr>
          <w:p w:rsidR="004550CC" w:rsidRPr="00D87C39" w:rsidRDefault="004550CC" w:rsidP="00D753E0">
            <w:pPr>
              <w:pStyle w:val="rvps2"/>
              <w:rPr>
                <w:sz w:val="22"/>
                <w:szCs w:val="22"/>
              </w:rPr>
            </w:pPr>
            <w:r w:rsidRPr="00D87C39">
              <w:rPr>
                <w:sz w:val="22"/>
                <w:szCs w:val="22"/>
              </w:rPr>
              <w:t>Форма сардельок – батони прямі. Сардельки мають відповідати показникам першого ґатунку ДСТУ 4436:2005.</w:t>
            </w:r>
          </w:p>
          <w:p w:rsidR="004550CC" w:rsidRPr="00D87C39" w:rsidRDefault="004550CC" w:rsidP="00D753E0">
            <w:pPr>
              <w:pStyle w:val="rvps2"/>
              <w:rPr>
                <w:sz w:val="22"/>
                <w:szCs w:val="22"/>
              </w:rPr>
            </w:pPr>
            <w:r w:rsidRPr="00D87C39">
              <w:rPr>
                <w:rStyle w:val="af4"/>
                <w:color w:val="0E2938"/>
                <w:sz w:val="22"/>
                <w:szCs w:val="22"/>
              </w:rPr>
              <w:t>Зовнішній вигляд</w:t>
            </w:r>
            <w:r w:rsidRPr="00D87C39">
              <w:rPr>
                <w:sz w:val="22"/>
                <w:szCs w:val="22"/>
              </w:rPr>
              <w:t> – поверхня має бути чистою, сухою, без пошкоджень, проколів і напливів фаршу. Колір – однорідним, без різких переходів від одного відтінку до іншого, притаманному даному виду товару. Оболонка повинна щільно прилягати до вмісту. Консистенція – пружна.</w:t>
            </w:r>
          </w:p>
          <w:p w:rsidR="004550CC" w:rsidRPr="00D87C39" w:rsidRDefault="004550CC" w:rsidP="00D753E0">
            <w:pPr>
              <w:pStyle w:val="rvps2"/>
              <w:rPr>
                <w:sz w:val="22"/>
                <w:szCs w:val="22"/>
              </w:rPr>
            </w:pPr>
            <w:r w:rsidRPr="00D87C39">
              <w:rPr>
                <w:rStyle w:val="af4"/>
                <w:color w:val="0E2938"/>
                <w:sz w:val="22"/>
                <w:szCs w:val="22"/>
              </w:rPr>
              <w:t>Вигляд фаршу на розрізі</w:t>
            </w:r>
            <w:r w:rsidRPr="00D87C39">
              <w:rPr>
                <w:sz w:val="22"/>
                <w:szCs w:val="22"/>
              </w:rPr>
              <w:t> – фарш рівномірно перемішаний, від рожевого до темно-червоного кольору, без сірих плям і порожнин та містить шматочки сала.</w:t>
            </w:r>
          </w:p>
          <w:p w:rsidR="004550CC" w:rsidRPr="00D87C39" w:rsidRDefault="004550CC" w:rsidP="00D753E0">
            <w:pPr>
              <w:pStyle w:val="rvps2"/>
              <w:rPr>
                <w:sz w:val="22"/>
                <w:szCs w:val="22"/>
              </w:rPr>
            </w:pPr>
            <w:r w:rsidRPr="00D87C39">
              <w:rPr>
                <w:rStyle w:val="af4"/>
                <w:color w:val="0E2938"/>
                <w:sz w:val="22"/>
                <w:szCs w:val="22"/>
              </w:rPr>
              <w:t>Смак та запах</w:t>
            </w:r>
            <w:r w:rsidRPr="00D87C39">
              <w:rPr>
                <w:sz w:val="22"/>
                <w:szCs w:val="22"/>
              </w:rPr>
              <w:t> – смак приємний, злегка гострий в міру солоний, з вираженим ароматом прянощів і копчення, без стороннього присмаку та запаху.</w:t>
            </w:r>
          </w:p>
          <w:p w:rsidR="004550CC" w:rsidRPr="00D87C39" w:rsidRDefault="004550CC" w:rsidP="00D753E0">
            <w:pPr>
              <w:pStyle w:val="rvps2"/>
              <w:rPr>
                <w:sz w:val="22"/>
                <w:szCs w:val="22"/>
              </w:rPr>
            </w:pPr>
            <w:r w:rsidRPr="00D87C39">
              <w:rPr>
                <w:rStyle w:val="af4"/>
                <w:color w:val="0E2938"/>
                <w:sz w:val="22"/>
                <w:szCs w:val="22"/>
              </w:rPr>
              <w:t>Транспортне пакування:</w:t>
            </w:r>
            <w:r w:rsidRPr="00D87C39">
              <w:rPr>
                <w:sz w:val="22"/>
                <w:szCs w:val="22"/>
              </w:rPr>
              <w:t> картонні ящики, не ушкодженні, повинні бути сухими, чистими та без стороннього запаху.</w:t>
            </w:r>
          </w:p>
          <w:p w:rsidR="004550CC" w:rsidRPr="00D87C39" w:rsidRDefault="004550CC" w:rsidP="00D753E0">
            <w:pPr>
              <w:jc w:val="both"/>
              <w:rPr>
                <w:rFonts w:ascii="Times New Roman" w:hAnsi="Times New Roman"/>
                <w:lang w:eastAsia="ru-RU"/>
              </w:rPr>
            </w:pPr>
          </w:p>
        </w:tc>
      </w:tr>
      <w:tr w:rsidR="004550CC" w:rsidRPr="00D87C39" w:rsidTr="00A4216F">
        <w:trPr>
          <w:trHeight w:val="660"/>
        </w:trPr>
        <w:tc>
          <w:tcPr>
            <w:tcW w:w="567" w:type="dxa"/>
            <w:tcBorders>
              <w:top w:val="single" w:sz="4" w:space="0" w:color="auto"/>
              <w:left w:val="single" w:sz="4" w:space="0" w:color="auto"/>
              <w:right w:val="single" w:sz="4" w:space="0" w:color="auto"/>
            </w:tcBorders>
            <w:vAlign w:val="center"/>
          </w:tcPr>
          <w:p w:rsidR="004550CC" w:rsidRPr="00D87C39" w:rsidRDefault="004550CC" w:rsidP="00D753E0">
            <w:pPr>
              <w:suppressAutoHyphens/>
              <w:spacing w:after="0" w:line="240" w:lineRule="auto"/>
              <w:jc w:val="center"/>
              <w:rPr>
                <w:rFonts w:ascii="Times New Roman" w:hAnsi="Times New Roman"/>
              </w:rPr>
            </w:pPr>
            <w:r w:rsidRPr="00D87C39">
              <w:rPr>
                <w:rFonts w:ascii="Times New Roman" w:hAnsi="Times New Roman"/>
              </w:rPr>
              <w:t>2</w:t>
            </w:r>
          </w:p>
        </w:tc>
        <w:tc>
          <w:tcPr>
            <w:tcW w:w="1701" w:type="dxa"/>
            <w:tcBorders>
              <w:top w:val="single" w:sz="4" w:space="0" w:color="auto"/>
              <w:left w:val="single" w:sz="4" w:space="0" w:color="auto"/>
              <w:right w:val="single" w:sz="4" w:space="0" w:color="auto"/>
            </w:tcBorders>
            <w:vAlign w:val="center"/>
          </w:tcPr>
          <w:p w:rsidR="004550CC" w:rsidRPr="00D87C39" w:rsidRDefault="004550CC" w:rsidP="00D753E0">
            <w:pPr>
              <w:spacing w:after="167" w:line="240" w:lineRule="auto"/>
              <w:rPr>
                <w:rFonts w:ascii="Times New Roman" w:hAnsi="Times New Roman"/>
                <w:b/>
                <w:color w:val="000000"/>
              </w:rPr>
            </w:pPr>
            <w:r w:rsidRPr="00D87C39">
              <w:rPr>
                <w:rFonts w:ascii="Times New Roman" w:hAnsi="Times New Roman"/>
                <w:b/>
                <w:color w:val="000000"/>
              </w:rPr>
              <w:t xml:space="preserve">Фарш </w:t>
            </w:r>
            <w:proofErr w:type="spellStart"/>
            <w:r w:rsidRPr="00D87C39">
              <w:rPr>
                <w:rFonts w:ascii="Times New Roman" w:hAnsi="Times New Roman"/>
                <w:b/>
                <w:color w:val="000000"/>
              </w:rPr>
              <w:t>свинний</w:t>
            </w:r>
            <w:proofErr w:type="spellEnd"/>
          </w:p>
        </w:tc>
        <w:tc>
          <w:tcPr>
            <w:tcW w:w="1134" w:type="dxa"/>
            <w:tcBorders>
              <w:top w:val="single" w:sz="4" w:space="0" w:color="auto"/>
              <w:left w:val="single" w:sz="4" w:space="0" w:color="auto"/>
              <w:right w:val="single" w:sz="4" w:space="0" w:color="auto"/>
            </w:tcBorders>
            <w:noWrap/>
            <w:vAlign w:val="center"/>
          </w:tcPr>
          <w:p w:rsidR="004550CC" w:rsidRPr="00D87C39" w:rsidRDefault="004550CC" w:rsidP="00D753E0">
            <w:pPr>
              <w:jc w:val="center"/>
              <w:rPr>
                <w:rFonts w:ascii="Times New Roman" w:hAnsi="Times New Roman"/>
              </w:rPr>
            </w:pPr>
            <w:r w:rsidRPr="00D87C39">
              <w:rPr>
                <w:rFonts w:ascii="Times New Roman" w:hAnsi="Times New Roman"/>
              </w:rPr>
              <w:t>кг</w:t>
            </w:r>
          </w:p>
        </w:tc>
        <w:tc>
          <w:tcPr>
            <w:tcW w:w="1276" w:type="dxa"/>
            <w:tcBorders>
              <w:top w:val="single" w:sz="4" w:space="0" w:color="auto"/>
              <w:left w:val="single" w:sz="4" w:space="0" w:color="auto"/>
              <w:right w:val="single" w:sz="4" w:space="0" w:color="auto"/>
            </w:tcBorders>
            <w:vAlign w:val="center"/>
          </w:tcPr>
          <w:p w:rsidR="004550CC" w:rsidRPr="00D87C39" w:rsidRDefault="00A5222A" w:rsidP="00D753E0">
            <w:pPr>
              <w:jc w:val="center"/>
              <w:rPr>
                <w:rFonts w:ascii="Times New Roman" w:hAnsi="Times New Roman"/>
              </w:rPr>
            </w:pPr>
            <w:r>
              <w:rPr>
                <w:rFonts w:ascii="Times New Roman" w:hAnsi="Times New Roman"/>
              </w:rPr>
              <w:t>72</w:t>
            </w:r>
            <w:r w:rsidR="000D14CC">
              <w:rPr>
                <w:rFonts w:ascii="Times New Roman" w:hAnsi="Times New Roman"/>
              </w:rPr>
              <w:t>0</w:t>
            </w:r>
          </w:p>
        </w:tc>
        <w:tc>
          <w:tcPr>
            <w:tcW w:w="5387" w:type="dxa"/>
            <w:tcBorders>
              <w:top w:val="single" w:sz="4" w:space="0" w:color="auto"/>
              <w:left w:val="single" w:sz="4" w:space="0" w:color="auto"/>
              <w:bottom w:val="single" w:sz="4" w:space="0" w:color="auto"/>
              <w:right w:val="single" w:sz="4" w:space="0" w:color="auto"/>
            </w:tcBorders>
          </w:tcPr>
          <w:p w:rsidR="004550CC" w:rsidRPr="00875667" w:rsidRDefault="004550CC" w:rsidP="00D753E0">
            <w:pPr>
              <w:spacing w:line="256" w:lineRule="auto"/>
              <w:ind w:firstLine="170"/>
              <w:jc w:val="both"/>
              <w:rPr>
                <w:rFonts w:ascii="Times New Roman" w:hAnsi="Times New Roman" w:cs="Times New Roman"/>
                <w:noProof/>
              </w:rPr>
            </w:pPr>
            <w:r w:rsidRPr="00D87C39">
              <w:rPr>
                <w:rFonts w:ascii="Times New Roman" w:hAnsi="Times New Roman" w:cs="Times New Roman"/>
                <w:noProof/>
              </w:rPr>
              <w:t xml:space="preserve">Однорідна м’ясна маса без кісток, хрящів, сухожиль, грубої з’єднувальної тканини, кров’яних згустків та плівок. Колір від рожевого до темно-червоного. Запах характерний доброякісному продукту. По мікробіологічним показникам фарш не має перевищувати встановлених норм. Фарш має бути отриманий при забої здорових тварин в промислових умовах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roofErr w:type="spellStart"/>
            <w:r w:rsidR="00875667" w:rsidRPr="00875667">
              <w:rPr>
                <w:rFonts w:ascii="Times New Roman" w:hAnsi="Times New Roman"/>
                <w:lang w:val="ru-RU"/>
              </w:rPr>
              <w:t>Відповідає</w:t>
            </w:r>
            <w:proofErr w:type="spellEnd"/>
            <w:r w:rsidR="00875667" w:rsidRPr="00875667">
              <w:rPr>
                <w:rFonts w:ascii="Times New Roman" w:hAnsi="Times New Roman"/>
                <w:lang w:val="ru-RU"/>
              </w:rPr>
              <w:t xml:space="preserve"> </w:t>
            </w:r>
            <w:proofErr w:type="spellStart"/>
            <w:r w:rsidR="00875667" w:rsidRPr="00875667">
              <w:rPr>
                <w:rFonts w:ascii="Times New Roman" w:hAnsi="Times New Roman"/>
                <w:lang w:val="ru-RU"/>
              </w:rPr>
              <w:t>діючим</w:t>
            </w:r>
            <w:proofErr w:type="spellEnd"/>
            <w:r w:rsidR="00875667" w:rsidRPr="00875667">
              <w:rPr>
                <w:rFonts w:ascii="Times New Roman" w:hAnsi="Times New Roman"/>
                <w:lang w:val="ru-RU"/>
              </w:rPr>
              <w:t xml:space="preserve"> ГОСТ, ДСТУ </w:t>
            </w:r>
            <w:proofErr w:type="spellStart"/>
            <w:r w:rsidR="00875667" w:rsidRPr="00875667">
              <w:rPr>
                <w:rFonts w:ascii="Times New Roman" w:hAnsi="Times New Roman"/>
                <w:lang w:val="ru-RU"/>
              </w:rPr>
              <w:t>або</w:t>
            </w:r>
            <w:proofErr w:type="spellEnd"/>
            <w:r w:rsidR="00875667" w:rsidRPr="00875667">
              <w:rPr>
                <w:rFonts w:ascii="Times New Roman" w:hAnsi="Times New Roman"/>
                <w:lang w:val="ru-RU"/>
              </w:rPr>
              <w:t xml:space="preserve"> ТУ, </w:t>
            </w:r>
            <w:proofErr w:type="spellStart"/>
            <w:r w:rsidR="00875667" w:rsidRPr="00875667">
              <w:rPr>
                <w:rFonts w:ascii="Times New Roman" w:hAnsi="Times New Roman"/>
                <w:lang w:val="ru-RU"/>
              </w:rPr>
              <w:t>що</w:t>
            </w:r>
            <w:proofErr w:type="spellEnd"/>
            <w:r w:rsidR="00875667" w:rsidRPr="00875667">
              <w:rPr>
                <w:rFonts w:ascii="Times New Roman" w:hAnsi="Times New Roman"/>
                <w:lang w:val="ru-RU"/>
              </w:rPr>
              <w:t xml:space="preserve"> </w:t>
            </w:r>
            <w:proofErr w:type="spellStart"/>
            <w:r w:rsidR="00875667" w:rsidRPr="00875667">
              <w:rPr>
                <w:rFonts w:ascii="Times New Roman" w:hAnsi="Times New Roman"/>
                <w:lang w:val="ru-RU"/>
              </w:rPr>
              <w:t>діють</w:t>
            </w:r>
            <w:proofErr w:type="spellEnd"/>
            <w:r w:rsidR="00875667" w:rsidRPr="00875667">
              <w:rPr>
                <w:rFonts w:ascii="Times New Roman" w:hAnsi="Times New Roman"/>
                <w:lang w:val="ru-RU"/>
              </w:rPr>
              <w:t xml:space="preserve"> на </w:t>
            </w:r>
            <w:proofErr w:type="spellStart"/>
            <w:r w:rsidR="00875667" w:rsidRPr="00875667">
              <w:rPr>
                <w:rFonts w:ascii="Times New Roman" w:hAnsi="Times New Roman"/>
                <w:lang w:val="ru-RU"/>
              </w:rPr>
              <w:t>території</w:t>
            </w:r>
            <w:proofErr w:type="spellEnd"/>
            <w:r w:rsidR="00875667" w:rsidRPr="00875667">
              <w:rPr>
                <w:rFonts w:ascii="Times New Roman" w:hAnsi="Times New Roman"/>
                <w:lang w:val="ru-RU"/>
              </w:rPr>
              <w:t xml:space="preserve"> </w:t>
            </w:r>
            <w:proofErr w:type="spellStart"/>
            <w:r w:rsidR="00875667" w:rsidRPr="00875667">
              <w:rPr>
                <w:rFonts w:ascii="Times New Roman" w:hAnsi="Times New Roman"/>
                <w:lang w:val="ru-RU"/>
              </w:rPr>
              <w:t>України</w:t>
            </w:r>
            <w:proofErr w:type="spellEnd"/>
            <w:r w:rsidR="00875667">
              <w:rPr>
                <w:rFonts w:ascii="Times New Roman" w:hAnsi="Times New Roman"/>
                <w:lang w:val="ru-RU"/>
              </w:rPr>
              <w:t>.</w:t>
            </w:r>
          </w:p>
          <w:p w:rsidR="004550CC" w:rsidRPr="00D87C39" w:rsidRDefault="004550CC" w:rsidP="00D753E0">
            <w:pPr>
              <w:spacing w:line="256" w:lineRule="auto"/>
              <w:ind w:firstLine="170"/>
              <w:jc w:val="both"/>
            </w:pPr>
          </w:p>
        </w:tc>
      </w:tr>
    </w:tbl>
    <w:p w:rsidR="00D87C39" w:rsidRDefault="00D87C39" w:rsidP="000700B4">
      <w:pPr>
        <w:pStyle w:val="rvps2"/>
        <w:shd w:val="clear" w:color="auto" w:fill="FFFFFF"/>
        <w:spacing w:before="0" w:beforeAutospacing="0" w:after="0" w:afterAutospacing="0"/>
        <w:ind w:firstLine="450"/>
        <w:rPr>
          <w:b/>
          <w:bCs/>
          <w:sz w:val="28"/>
          <w:szCs w:val="28"/>
          <w:lang w:eastAsia="ar-SA"/>
        </w:rPr>
      </w:pPr>
    </w:p>
    <w:p w:rsidR="000700B4" w:rsidRDefault="000700B4" w:rsidP="000700B4">
      <w:pPr>
        <w:pStyle w:val="rvps2"/>
        <w:shd w:val="clear" w:color="auto" w:fill="FFFFFF"/>
        <w:spacing w:before="0" w:beforeAutospacing="0" w:after="0" w:afterAutospacing="0"/>
        <w:ind w:firstLine="450"/>
        <w:rPr>
          <w:i/>
          <w:iCs/>
        </w:rPr>
      </w:pPr>
    </w:p>
    <w:p w:rsidR="000700B4" w:rsidRPr="007E7548" w:rsidRDefault="000700B4" w:rsidP="000700B4">
      <w:pPr>
        <w:pStyle w:val="rvps2"/>
        <w:shd w:val="clear" w:color="auto" w:fill="FFFFFF"/>
        <w:spacing w:before="0" w:beforeAutospacing="0" w:after="0" w:afterAutospacing="0"/>
        <w:ind w:firstLine="450"/>
      </w:pPr>
      <w:r w:rsidRPr="002603E2">
        <w:lastRenderedPageBreak/>
        <w:t>Учасники в складі своєї пропозиції повинні надати сертифікати</w:t>
      </w:r>
      <w:r w:rsidR="00C10339">
        <w:t xml:space="preserve"> (або інший документ що засвідчує його якість)</w:t>
      </w:r>
      <w:r w:rsidRPr="002603E2">
        <w:t xml:space="preserve"> якості на запропоновану продукцію, чинні на момент подачі пропозиції та гарантійний лист виробника щодо можливості поставки відповідної продукції у необхідній кількості та у визначені замовником строки.</w:t>
      </w:r>
    </w:p>
    <w:p w:rsidR="005F43B1" w:rsidRPr="004550CC" w:rsidRDefault="000700B4" w:rsidP="004550CC">
      <w:pPr>
        <w:ind w:firstLine="709"/>
        <w:jc w:val="both"/>
        <w:rPr>
          <w:rFonts w:ascii="Times New Roman" w:hAnsi="Times New Roman" w:cs="Times New Roman"/>
          <w:b/>
          <w:i/>
          <w:color w:val="000000"/>
          <w:sz w:val="24"/>
          <w:szCs w:val="24"/>
          <w:shd w:val="clear" w:color="auto" w:fill="FDFEFD"/>
          <w:lang w:eastAsia="ru-RU"/>
        </w:rPr>
      </w:pPr>
      <w:r w:rsidRPr="007E7548">
        <w:rPr>
          <w:rFonts w:ascii="Times New Roman" w:hAnsi="Times New Roman" w:cs="Times New Roman"/>
          <w:color w:val="000000"/>
          <w:sz w:val="24"/>
          <w:szCs w:val="24"/>
          <w:shd w:val="clear" w:color="auto" w:fill="FDFEFD"/>
          <w:lang w:eastAsia="ru-RU"/>
        </w:rPr>
        <w:t>Товар повинен відповідати показникам безпечності та якості для харчових продуктів, які встановлено нормативно-правовими актами України.</w:t>
      </w:r>
    </w:p>
    <w:p w:rsidR="000700B4" w:rsidRPr="007E7548" w:rsidRDefault="000700B4" w:rsidP="000700B4">
      <w:pPr>
        <w:ind w:firstLine="709"/>
        <w:jc w:val="both"/>
        <w:rPr>
          <w:rFonts w:ascii="Times New Roman" w:hAnsi="Times New Roman" w:cs="Times New Roman"/>
          <w:color w:val="000000"/>
          <w:sz w:val="24"/>
          <w:szCs w:val="24"/>
          <w:shd w:val="clear" w:color="auto" w:fill="FDFEFD"/>
          <w:lang w:eastAsia="ru-RU"/>
        </w:rPr>
      </w:pPr>
      <w:r>
        <w:rPr>
          <w:rFonts w:ascii="Times New Roman" w:hAnsi="Times New Roman" w:cs="Times New Roman"/>
          <w:color w:val="000000"/>
          <w:sz w:val="24"/>
          <w:szCs w:val="24"/>
          <w:shd w:val="clear" w:color="auto" w:fill="FDFEFD"/>
          <w:lang w:eastAsia="ru-RU"/>
        </w:rPr>
        <w:t>Строк придатності повинен становити не менше 85% від загального терміну зберігання</w:t>
      </w:r>
      <w:r w:rsidR="0087721D">
        <w:rPr>
          <w:rFonts w:ascii="Times New Roman" w:hAnsi="Times New Roman" w:cs="Times New Roman"/>
          <w:color w:val="000000"/>
          <w:sz w:val="24"/>
          <w:szCs w:val="24"/>
          <w:shd w:val="clear" w:color="auto" w:fill="FDFEFD"/>
          <w:lang w:eastAsia="ru-RU"/>
        </w:rPr>
        <w:t xml:space="preserve">. Товар </w:t>
      </w:r>
      <w:r w:rsidRPr="007E7548">
        <w:rPr>
          <w:rFonts w:ascii="Times New Roman" w:hAnsi="Times New Roman" w:cs="Times New Roman"/>
          <w:color w:val="000000"/>
          <w:sz w:val="24"/>
          <w:szCs w:val="24"/>
          <w:shd w:val="clear" w:color="auto" w:fill="FDFEFD"/>
          <w:lang w:eastAsia="ru-RU"/>
        </w:rPr>
        <w:t>не повинен містити генетично модифіковані організми (ГМО), що обов’язково відображається на етикетці маркуванням «без ГМО».</w:t>
      </w:r>
    </w:p>
    <w:p w:rsidR="000700B4" w:rsidRPr="007E7548" w:rsidRDefault="000700B4" w:rsidP="000700B4">
      <w:pPr>
        <w:ind w:firstLine="709"/>
        <w:jc w:val="both"/>
        <w:rPr>
          <w:rFonts w:ascii="Times New Roman" w:hAnsi="Times New Roman" w:cs="Times New Roman"/>
          <w:color w:val="000000"/>
          <w:sz w:val="24"/>
          <w:szCs w:val="24"/>
          <w:shd w:val="clear" w:color="auto" w:fill="FDFEFD"/>
          <w:lang w:eastAsia="ru-RU"/>
        </w:rPr>
      </w:pPr>
      <w:r w:rsidRPr="007E7548">
        <w:rPr>
          <w:rFonts w:ascii="Times New Roman" w:hAnsi="Times New Roman" w:cs="Times New Roman"/>
          <w:color w:val="000000"/>
          <w:sz w:val="24"/>
          <w:szCs w:val="24"/>
          <w:shd w:val="clear" w:color="auto" w:fill="FDFEFD"/>
          <w:lang w:eastAsia="ru-RU"/>
        </w:rPr>
        <w:t>Всі поставленні товари повинні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700B4" w:rsidRPr="007E7548" w:rsidRDefault="000700B4" w:rsidP="000700B4">
      <w:pPr>
        <w:ind w:firstLine="709"/>
        <w:jc w:val="both"/>
        <w:rPr>
          <w:rFonts w:ascii="Times New Roman" w:hAnsi="Times New Roman" w:cs="Times New Roman"/>
          <w:color w:val="000000"/>
          <w:sz w:val="24"/>
          <w:szCs w:val="24"/>
          <w:shd w:val="clear" w:color="auto" w:fill="FDFEFD"/>
          <w:lang w:eastAsia="ru-RU"/>
        </w:rPr>
      </w:pPr>
      <w:r w:rsidRPr="007E7548">
        <w:rPr>
          <w:rFonts w:ascii="Times New Roman" w:hAnsi="Times New Roman" w:cs="Times New Roman"/>
          <w:color w:val="000000"/>
          <w:sz w:val="24"/>
          <w:szCs w:val="24"/>
          <w:shd w:val="clear" w:color="auto" w:fill="FDFEFD"/>
          <w:lang w:eastAsia="ru-RU"/>
        </w:rPr>
        <w:t>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w:t>
      </w:r>
    </w:p>
    <w:p w:rsidR="000700B4" w:rsidRPr="007E7548" w:rsidRDefault="000700B4" w:rsidP="000700B4">
      <w:pPr>
        <w:ind w:firstLine="709"/>
        <w:jc w:val="both"/>
        <w:rPr>
          <w:rFonts w:ascii="Times New Roman" w:hAnsi="Times New Roman" w:cs="Times New Roman"/>
          <w:color w:val="000000"/>
          <w:sz w:val="24"/>
          <w:szCs w:val="24"/>
          <w:shd w:val="clear" w:color="auto" w:fill="FDFEFD"/>
          <w:lang w:eastAsia="ru-RU"/>
        </w:rPr>
      </w:pPr>
      <w:r w:rsidRPr="007E7548">
        <w:rPr>
          <w:rFonts w:ascii="Times New Roman" w:hAnsi="Times New Roman" w:cs="Times New Roman"/>
          <w:color w:val="000000"/>
          <w:sz w:val="24"/>
          <w:szCs w:val="24"/>
          <w:shd w:val="clear" w:color="auto" w:fill="FDFEFD"/>
          <w:lang w:eastAsia="ru-RU"/>
        </w:rPr>
        <w:t>Копії документів мають бути засвідченні печаткою учасника, підписом уповноваженої особи.</w:t>
      </w:r>
    </w:p>
    <w:p w:rsidR="00D574B5" w:rsidRPr="002603E2" w:rsidRDefault="00F43939" w:rsidP="00D574B5">
      <w:pPr>
        <w:spacing w:line="256" w:lineRule="auto"/>
        <w:ind w:firstLine="170"/>
        <w:jc w:val="both"/>
        <w:rPr>
          <w:rFonts w:ascii="Times New Roman" w:hAnsi="Times New Roman" w:cs="Times New Roman"/>
          <w:noProof/>
          <w:sz w:val="24"/>
          <w:szCs w:val="24"/>
        </w:rPr>
      </w:pPr>
      <w:r>
        <w:rPr>
          <w:rFonts w:ascii="Times New Roman" w:hAnsi="Times New Roman" w:cs="Times New Roman"/>
          <w:color w:val="000000"/>
          <w:sz w:val="24"/>
          <w:szCs w:val="24"/>
          <w:shd w:val="clear" w:color="auto" w:fill="FDFEFD"/>
          <w:lang w:eastAsia="ru-RU"/>
        </w:rPr>
        <w:t xml:space="preserve">         </w:t>
      </w:r>
      <w:r w:rsidR="000700B4" w:rsidRPr="007E7548">
        <w:rPr>
          <w:rFonts w:ascii="Times New Roman" w:hAnsi="Times New Roman" w:cs="Times New Roman"/>
          <w:color w:val="000000"/>
          <w:sz w:val="24"/>
          <w:szCs w:val="24"/>
          <w:shd w:val="clear" w:color="auto" w:fill="FDFEFD"/>
          <w:lang w:eastAsia="ru-RU"/>
        </w:rPr>
        <w:t>Доставка продукції повинна проводитися спеціалізованим автотранспортом згідно з правилами перевезення продовольчих продуктів.</w:t>
      </w:r>
      <w:r w:rsidR="00D574B5" w:rsidRPr="00D574B5">
        <w:rPr>
          <w:rFonts w:ascii="Times New Roman" w:hAnsi="Times New Roman" w:cs="Times New Roman"/>
          <w:noProof/>
          <w:sz w:val="24"/>
          <w:szCs w:val="24"/>
        </w:rPr>
        <w:t xml:space="preserve"> </w:t>
      </w:r>
    </w:p>
    <w:p w:rsidR="000700B4" w:rsidRPr="007E7548" w:rsidRDefault="00D574B5" w:rsidP="00D574B5">
      <w:pPr>
        <w:ind w:firstLine="709"/>
        <w:jc w:val="both"/>
        <w:rPr>
          <w:rFonts w:ascii="Times New Roman" w:hAnsi="Times New Roman" w:cs="Times New Roman"/>
          <w:color w:val="000000"/>
          <w:sz w:val="24"/>
          <w:szCs w:val="24"/>
          <w:shd w:val="clear" w:color="auto" w:fill="FDFEFD"/>
          <w:lang w:eastAsia="ru-RU"/>
        </w:rPr>
      </w:pPr>
      <w:r w:rsidRPr="002603E2">
        <w:rPr>
          <w:rFonts w:ascii="Times New Roman" w:hAnsi="Times New Roman" w:cs="Times New Roman"/>
          <w:sz w:val="24"/>
          <w:szCs w:val="24"/>
          <w:lang w:eastAsia="ru-RU"/>
        </w:rPr>
        <w:t>Товар має постачатися спецтранспортом, який відповідає всім санітарним нормам та  вимогам.</w:t>
      </w:r>
      <w:r w:rsidR="000700B4" w:rsidRPr="007E7548">
        <w:rPr>
          <w:rFonts w:ascii="Times New Roman" w:hAnsi="Times New Roman" w:cs="Times New Roman"/>
          <w:color w:val="000000"/>
          <w:sz w:val="24"/>
          <w:szCs w:val="24"/>
          <w:shd w:val="clear" w:color="auto" w:fill="FDFEFD"/>
          <w:lang w:eastAsia="ru-RU"/>
        </w:rPr>
        <w:t xml:space="preserve"> Постачальник повинен надати завірені копії санітарних документів на транспорт та водія.</w:t>
      </w:r>
    </w:p>
    <w:p w:rsidR="000700B4" w:rsidRPr="007E7548" w:rsidRDefault="000700B4" w:rsidP="000700B4">
      <w:pPr>
        <w:ind w:firstLine="708"/>
        <w:jc w:val="both"/>
        <w:rPr>
          <w:rFonts w:ascii="Times New Roman" w:hAnsi="Times New Roman" w:cs="Times New Roman"/>
          <w:color w:val="000000"/>
          <w:sz w:val="24"/>
          <w:szCs w:val="24"/>
        </w:rPr>
      </w:pPr>
      <w:r w:rsidRPr="007E7548">
        <w:rPr>
          <w:rFonts w:ascii="Times New Roman" w:hAnsi="Times New Roman" w:cs="Times New Roman"/>
          <w:color w:val="000000"/>
          <w:sz w:val="24"/>
          <w:szCs w:val="24"/>
        </w:rPr>
        <w:t>Постачання здійснюється незалежно від святкових т</w:t>
      </w:r>
      <w:r>
        <w:rPr>
          <w:rFonts w:ascii="Times New Roman" w:hAnsi="Times New Roman" w:cs="Times New Roman"/>
          <w:color w:val="000000"/>
          <w:sz w:val="24"/>
          <w:szCs w:val="24"/>
        </w:rPr>
        <w:t xml:space="preserve">а вихідних днів, </w:t>
      </w:r>
      <w:r w:rsidRPr="007E7548">
        <w:rPr>
          <w:rFonts w:ascii="Times New Roman" w:hAnsi="Times New Roman" w:cs="Times New Roman"/>
          <w:color w:val="000000"/>
          <w:sz w:val="24"/>
          <w:szCs w:val="24"/>
        </w:rPr>
        <w:t xml:space="preserve">згідно заявок Замовника. Замовлення на доставку товарів надається телефоном, факсом, накладною. Постачальником призначається особа відповідальна за прийом заявок. Наявність відповідальної особи за отримання </w:t>
      </w:r>
      <w:r>
        <w:rPr>
          <w:rFonts w:ascii="Times New Roman" w:hAnsi="Times New Roman" w:cs="Times New Roman"/>
          <w:color w:val="000000"/>
          <w:sz w:val="24"/>
          <w:szCs w:val="24"/>
        </w:rPr>
        <w:t xml:space="preserve">замовлень є обов’язковим. </w:t>
      </w:r>
    </w:p>
    <w:p w:rsidR="000700B4" w:rsidRPr="007E7548" w:rsidRDefault="000700B4" w:rsidP="000700B4">
      <w:pPr>
        <w:ind w:firstLine="709"/>
        <w:jc w:val="both"/>
        <w:rPr>
          <w:rFonts w:ascii="Times New Roman" w:hAnsi="Times New Roman" w:cs="Times New Roman"/>
          <w:color w:val="000000"/>
          <w:sz w:val="24"/>
          <w:szCs w:val="24"/>
        </w:rPr>
      </w:pPr>
      <w:r w:rsidRPr="007E7548">
        <w:rPr>
          <w:rFonts w:ascii="Times New Roman" w:hAnsi="Times New Roman" w:cs="Times New Roman"/>
          <w:color w:val="000000"/>
          <w:sz w:val="24"/>
          <w:szCs w:val="24"/>
        </w:rPr>
        <w:t>Постачальник</w:t>
      </w:r>
      <w:r>
        <w:rPr>
          <w:rFonts w:ascii="Times New Roman" w:hAnsi="Times New Roman" w:cs="Times New Roman"/>
          <w:color w:val="000000"/>
          <w:sz w:val="24"/>
          <w:szCs w:val="24"/>
        </w:rPr>
        <w:t xml:space="preserve"> (Переможець)</w:t>
      </w:r>
      <w:r w:rsidRPr="007E7548">
        <w:rPr>
          <w:rFonts w:ascii="Times New Roman" w:hAnsi="Times New Roman" w:cs="Times New Roman"/>
          <w:color w:val="000000"/>
          <w:sz w:val="24"/>
          <w:szCs w:val="24"/>
        </w:rPr>
        <w:t xml:space="preserve"> здійснює поставку з урахуванням транспортування, навантаження, розвантаження, товару вла</w:t>
      </w:r>
      <w:r>
        <w:rPr>
          <w:rFonts w:ascii="Times New Roman" w:hAnsi="Times New Roman" w:cs="Times New Roman"/>
          <w:color w:val="000000"/>
          <w:sz w:val="24"/>
          <w:szCs w:val="24"/>
        </w:rPr>
        <w:t>сними силами за власний рахунок.</w:t>
      </w:r>
    </w:p>
    <w:p w:rsidR="000700B4" w:rsidRPr="007E7548" w:rsidRDefault="000700B4" w:rsidP="000700B4">
      <w:pPr>
        <w:ind w:firstLine="709"/>
        <w:jc w:val="both"/>
        <w:rPr>
          <w:rFonts w:ascii="Times New Roman" w:hAnsi="Times New Roman" w:cs="Times New Roman"/>
          <w:color w:val="000000"/>
          <w:sz w:val="24"/>
          <w:szCs w:val="24"/>
        </w:rPr>
      </w:pPr>
      <w:r w:rsidRPr="007E7548">
        <w:rPr>
          <w:rFonts w:ascii="Times New Roman" w:hAnsi="Times New Roman" w:cs="Times New Roman"/>
          <w:color w:val="000000"/>
          <w:sz w:val="24"/>
          <w:szCs w:val="24"/>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0700B4" w:rsidRPr="007E7548" w:rsidRDefault="000700B4" w:rsidP="000700B4">
      <w:pPr>
        <w:ind w:firstLine="709"/>
        <w:jc w:val="both"/>
        <w:rPr>
          <w:rFonts w:ascii="Times New Roman" w:hAnsi="Times New Roman" w:cs="Times New Roman"/>
          <w:color w:val="000000"/>
          <w:sz w:val="24"/>
          <w:szCs w:val="24"/>
        </w:rPr>
      </w:pPr>
      <w:r w:rsidRPr="007E7548">
        <w:rPr>
          <w:rFonts w:ascii="Times New Roman" w:hAnsi="Times New Roman" w:cs="Times New Roman"/>
          <w:color w:val="000000"/>
          <w:sz w:val="24"/>
          <w:szCs w:val="24"/>
        </w:rPr>
        <w:t>Приймання Товару за кількістю і якістю здійснюється представником Замовника.</w:t>
      </w:r>
    </w:p>
    <w:p w:rsidR="000700B4" w:rsidRPr="007E7548" w:rsidRDefault="000700B4" w:rsidP="000700B4">
      <w:pPr>
        <w:ind w:firstLine="284"/>
        <w:jc w:val="both"/>
        <w:rPr>
          <w:rFonts w:ascii="Times New Roman" w:hAnsi="Times New Roman" w:cs="Times New Roman"/>
          <w:sz w:val="24"/>
          <w:szCs w:val="24"/>
          <w:lang w:eastAsia="ru-RU"/>
        </w:rPr>
      </w:pPr>
      <w:r w:rsidRPr="007E7548">
        <w:rPr>
          <w:rFonts w:ascii="Times New Roman" w:hAnsi="Times New Roman" w:cs="Times New Roman"/>
          <w:sz w:val="24"/>
          <w:szCs w:val="24"/>
          <w:lang w:eastAsia="ru-RU"/>
        </w:rPr>
        <w:t xml:space="preserve">       Товар поставляється Замовнику з гарантією того, що він є придатним до використання. </w:t>
      </w:r>
    </w:p>
    <w:p w:rsidR="000700B4" w:rsidRDefault="000700B4" w:rsidP="000700B4">
      <w:pPr>
        <w:tabs>
          <w:tab w:val="left" w:pos="-426"/>
          <w:tab w:val="left" w:pos="284"/>
        </w:tabs>
        <w:spacing w:line="276" w:lineRule="auto"/>
        <w:ind w:left="-142" w:firstLine="851"/>
        <w:jc w:val="both"/>
        <w:rPr>
          <w:rFonts w:ascii="Times New Roman" w:hAnsi="Times New Roman" w:cs="Times New Roman"/>
          <w:sz w:val="24"/>
          <w:szCs w:val="24"/>
          <w:lang w:eastAsia="x-none"/>
        </w:rPr>
      </w:pPr>
      <w:r w:rsidRPr="00BB0BC1">
        <w:rPr>
          <w:rFonts w:ascii="Times New Roman" w:hAnsi="Times New Roman" w:cs="Times New Roman"/>
          <w:sz w:val="24"/>
          <w:szCs w:val="24"/>
          <w:lang w:eastAsia="x-none"/>
        </w:rPr>
        <w:t xml:space="preserve">Місце поставки товару: </w:t>
      </w:r>
      <w:r w:rsidRPr="00BB0BC1">
        <w:rPr>
          <w:rFonts w:ascii="Times New Roman" w:hAnsi="Times New Roman"/>
          <w:sz w:val="24"/>
          <w:szCs w:val="24"/>
        </w:rPr>
        <w:t>78100, вул. Шептицького, 24-</w:t>
      </w:r>
      <w:r w:rsidR="003B5489">
        <w:rPr>
          <w:rFonts w:ascii="Times New Roman" w:hAnsi="Times New Roman"/>
          <w:sz w:val="24"/>
          <w:szCs w:val="24"/>
        </w:rPr>
        <w:t>е, м. Городенка, Коломийський ра</w:t>
      </w:r>
      <w:r w:rsidRPr="00BB0BC1">
        <w:rPr>
          <w:rFonts w:ascii="Times New Roman" w:hAnsi="Times New Roman"/>
          <w:sz w:val="24"/>
          <w:szCs w:val="24"/>
        </w:rPr>
        <w:t>йон, Івано-Франківська область</w:t>
      </w:r>
      <w:r w:rsidRPr="00BB0BC1">
        <w:rPr>
          <w:rFonts w:ascii="Times New Roman" w:hAnsi="Times New Roman" w:cs="Times New Roman"/>
          <w:sz w:val="24"/>
          <w:szCs w:val="24"/>
          <w:lang w:eastAsia="x-none"/>
        </w:rPr>
        <w:t>.</w:t>
      </w:r>
    </w:p>
    <w:p w:rsidR="00BD2B13" w:rsidRPr="000A2E81" w:rsidRDefault="000700B4" w:rsidP="000A2E8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Товар має постачатися раз в тиждень</w:t>
      </w:r>
      <w:r w:rsidRPr="001928C3">
        <w:rPr>
          <w:rFonts w:ascii="Times New Roman" w:hAnsi="Times New Roman" w:cs="Times New Roman"/>
          <w:sz w:val="24"/>
          <w:szCs w:val="24"/>
        </w:rPr>
        <w:t xml:space="preserve"> партіями у кількості та асортименті згідно з заявками уповноважених осіб Замовника;</w:t>
      </w:r>
    </w:p>
    <w:p w:rsidR="00642390" w:rsidRDefault="00642390" w:rsidP="0003523A">
      <w:pPr>
        <w:spacing w:after="39" w:line="276" w:lineRule="auto"/>
        <w:rPr>
          <w:rFonts w:ascii="Times New Roman" w:hAnsi="Times New Roman" w:cs="Times New Roman"/>
          <w:b/>
          <w:i/>
          <w:sz w:val="24"/>
          <w:szCs w:val="24"/>
        </w:rPr>
      </w:pPr>
    </w:p>
    <w:p w:rsidR="0003523A" w:rsidRPr="00A64E6F" w:rsidRDefault="0003523A" w:rsidP="0003523A">
      <w:pPr>
        <w:spacing w:after="39" w:line="276" w:lineRule="auto"/>
        <w:rPr>
          <w:rFonts w:ascii="Times New Roman" w:hAnsi="Times New Roman" w:cs="Times New Roman"/>
          <w:i/>
          <w:sz w:val="24"/>
          <w:szCs w:val="24"/>
        </w:rPr>
      </w:pPr>
      <w:r w:rsidRPr="00A64E6F">
        <w:rPr>
          <w:rFonts w:ascii="Times New Roman" w:hAnsi="Times New Roman" w:cs="Times New Roman"/>
          <w:b/>
          <w:i/>
          <w:sz w:val="24"/>
          <w:szCs w:val="24"/>
        </w:rPr>
        <w:lastRenderedPageBreak/>
        <w:t xml:space="preserve">Прийманню не підлягає товар: </w:t>
      </w:r>
    </w:p>
    <w:p w:rsidR="0003523A" w:rsidRPr="00A64E6F" w:rsidRDefault="00CD7CDF" w:rsidP="0003523A">
      <w:pPr>
        <w:numPr>
          <w:ilvl w:val="0"/>
          <w:numId w:val="8"/>
        </w:numPr>
        <w:spacing w:after="1" w:line="256" w:lineRule="auto"/>
        <w:ind w:left="171" w:hanging="142"/>
        <w:jc w:val="both"/>
        <w:rPr>
          <w:rFonts w:ascii="Times New Roman" w:hAnsi="Times New Roman" w:cs="Times New Roman"/>
          <w:sz w:val="24"/>
          <w:szCs w:val="24"/>
        </w:rPr>
      </w:pPr>
      <w:r w:rsidRPr="002603E2">
        <w:rPr>
          <w:rFonts w:ascii="Times New Roman" w:hAnsi="Times New Roman" w:cs="Times New Roman"/>
          <w:sz w:val="24"/>
          <w:szCs w:val="24"/>
          <w:lang w:eastAsia="ru-RU"/>
        </w:rPr>
        <w:t>накладні, товарно-транспортні накладні, сертифікати якості, або посвідчення про якість, або висновки саніта</w:t>
      </w:r>
      <w:r>
        <w:rPr>
          <w:rFonts w:ascii="Times New Roman" w:hAnsi="Times New Roman" w:cs="Times New Roman"/>
          <w:sz w:val="24"/>
          <w:szCs w:val="24"/>
          <w:lang w:eastAsia="ru-RU"/>
        </w:rPr>
        <w:t>рно-епідеміологічної експертизи</w:t>
      </w:r>
      <w:r w:rsidRPr="002603E2">
        <w:rPr>
          <w:rFonts w:ascii="Times New Roman" w:hAnsi="Times New Roman" w:cs="Times New Roman"/>
          <w:sz w:val="24"/>
          <w:szCs w:val="24"/>
          <w:lang w:eastAsia="ru-RU"/>
        </w:rPr>
        <w:t xml:space="preserve">  </w:t>
      </w:r>
      <w:proofErr w:type="spellStart"/>
      <w:r w:rsidRPr="002603E2">
        <w:rPr>
          <w:rFonts w:ascii="Times New Roman" w:hAnsi="Times New Roman" w:cs="Times New Roman"/>
          <w:sz w:val="24"/>
          <w:szCs w:val="24"/>
          <w:lang w:eastAsia="ru-RU"/>
        </w:rPr>
        <w:t>інш</w:t>
      </w:r>
      <w:proofErr w:type="spellEnd"/>
      <w:r w:rsidRPr="002603E2">
        <w:rPr>
          <w:rFonts w:ascii="Times New Roman" w:hAnsi="Times New Roman" w:cs="Times New Roman"/>
          <w:sz w:val="24"/>
          <w:szCs w:val="24"/>
          <w:lang w:eastAsia="ru-RU"/>
        </w:rPr>
        <w:t>.</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що не має належного товарного вигляду, забруднений, пошкоджений  гризунами </w:t>
      </w:r>
      <w:r w:rsidR="00AE57DC">
        <w:rPr>
          <w:rFonts w:ascii="Times New Roman" w:hAnsi="Times New Roman" w:cs="Times New Roman"/>
          <w:sz w:val="24"/>
          <w:szCs w:val="24"/>
          <w:lang w:eastAsia="en-US"/>
        </w:rPr>
        <w:t>або шкідниками та інше</w:t>
      </w:r>
      <w:r w:rsidRPr="00A64E6F">
        <w:rPr>
          <w:rFonts w:ascii="Times New Roman" w:hAnsi="Times New Roman" w:cs="Times New Roman"/>
          <w:sz w:val="24"/>
          <w:szCs w:val="24"/>
          <w:lang w:eastAsia="en-US"/>
        </w:rPr>
        <w:t xml:space="preserve">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 xml:space="preserve">термін реалізації якого спливає в найближчі 30 днів після постачання або минув; </w:t>
      </w:r>
    </w:p>
    <w:p w:rsidR="0003523A" w:rsidRPr="00A64E6F" w:rsidRDefault="0003523A" w:rsidP="0003523A">
      <w:pPr>
        <w:numPr>
          <w:ilvl w:val="0"/>
          <w:numId w:val="8"/>
        </w:numPr>
        <w:spacing w:after="1" w:line="256" w:lineRule="auto"/>
        <w:ind w:left="171" w:hanging="142"/>
        <w:jc w:val="both"/>
        <w:rPr>
          <w:rFonts w:ascii="Times New Roman" w:hAnsi="Times New Roman" w:cs="Times New Roman"/>
          <w:sz w:val="24"/>
          <w:szCs w:val="24"/>
        </w:rPr>
      </w:pPr>
      <w:r w:rsidRPr="00A64E6F">
        <w:rPr>
          <w:rFonts w:ascii="Times New Roman" w:hAnsi="Times New Roman" w:cs="Times New Roman"/>
          <w:sz w:val="24"/>
          <w:szCs w:val="24"/>
          <w:lang w:eastAsia="en-US"/>
        </w:rPr>
        <w:t>без належного маркування та супровідних документів, або маркування на упаковці не відповідає документам про якість.</w:t>
      </w:r>
    </w:p>
    <w:p w:rsidR="0003523A" w:rsidRPr="00A64E6F" w:rsidRDefault="0003523A" w:rsidP="0003523A">
      <w:pPr>
        <w:shd w:val="clear" w:color="auto" w:fill="FFFFFF"/>
        <w:ind w:left="360"/>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 xml:space="preserve">   </w:t>
      </w:r>
    </w:p>
    <w:p w:rsidR="00BD2B13" w:rsidRPr="007B6F01" w:rsidRDefault="000D75CB" w:rsidP="007B6F01">
      <w:pPr>
        <w:shd w:val="clear" w:color="auto" w:fill="FFFFFF"/>
        <w:ind w:firstLine="17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03523A" w:rsidRPr="00A64E6F">
        <w:rPr>
          <w:rFonts w:ascii="Times New Roman" w:hAnsi="Times New Roman" w:cs="Times New Roman"/>
          <w:sz w:val="24"/>
          <w:szCs w:val="24"/>
          <w:lang w:eastAsia="en-US"/>
        </w:rPr>
        <w:t>Неякісний товар підлягає обов’язковій заміні, але всі витрати пов’язані із заміною товару несе постачальник.</w:t>
      </w:r>
    </w:p>
    <w:p w:rsidR="0003523A" w:rsidRPr="00A64E6F" w:rsidRDefault="0003523A" w:rsidP="0003523A">
      <w:pPr>
        <w:tabs>
          <w:tab w:val="left" w:pos="709"/>
          <w:tab w:val="left" w:pos="851"/>
        </w:tabs>
        <w:contextualSpacing/>
        <w:jc w:val="both"/>
        <w:rPr>
          <w:rFonts w:ascii="Times New Roman" w:hAnsi="Times New Roman" w:cs="Times New Roman"/>
          <w:sz w:val="24"/>
          <w:szCs w:val="24"/>
          <w:lang w:eastAsia="en-US"/>
        </w:rPr>
      </w:pPr>
      <w:r w:rsidRPr="00A64E6F">
        <w:rPr>
          <w:rFonts w:ascii="Times New Roman"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w:t>
      </w:r>
    </w:p>
    <w:p w:rsidR="00BD2B13" w:rsidRPr="00A64E6F" w:rsidRDefault="0003523A" w:rsidP="007B6F01">
      <w:pPr>
        <w:shd w:val="clear" w:color="auto" w:fill="FFFFFF"/>
        <w:ind w:left="360"/>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 xml:space="preserve"> </w:t>
      </w:r>
    </w:p>
    <w:p w:rsidR="0003523A" w:rsidRPr="00A64E6F" w:rsidRDefault="0003523A" w:rsidP="0003523A">
      <w:pPr>
        <w:overflowPunct w:val="0"/>
        <w:autoSpaceDE w:val="0"/>
        <w:autoSpaceDN w:val="0"/>
        <w:adjustRightInd w:val="0"/>
        <w:textAlignment w:val="baseline"/>
        <w:rPr>
          <w:rFonts w:ascii="Times New Roman" w:hAnsi="Times New Roman" w:cs="Times New Roman"/>
          <w:b/>
          <w:snapToGrid w:val="0"/>
          <w:sz w:val="24"/>
          <w:szCs w:val="24"/>
          <w:lang w:eastAsia="en-US"/>
        </w:rPr>
      </w:pPr>
      <w:r w:rsidRPr="00A64E6F">
        <w:rPr>
          <w:rFonts w:ascii="Times New Roman" w:hAnsi="Times New Roman" w:cs="Times New Roman"/>
          <w:b/>
          <w:snapToGrid w:val="0"/>
          <w:sz w:val="24"/>
          <w:szCs w:val="24"/>
          <w:lang w:eastAsia="en-US"/>
        </w:rPr>
        <w:t xml:space="preserve">Інші вимоги:   </w:t>
      </w:r>
    </w:p>
    <w:p w:rsidR="0003523A" w:rsidRDefault="0003523A" w:rsidP="0003523A">
      <w:pPr>
        <w:tabs>
          <w:tab w:val="left" w:pos="9639"/>
        </w:tabs>
        <w:jc w:val="both"/>
        <w:rPr>
          <w:rFonts w:ascii="Times New Roman" w:hAnsi="Times New Roman" w:cs="Times New Roman"/>
          <w:sz w:val="24"/>
          <w:szCs w:val="24"/>
          <w:shd w:val="clear" w:color="auto" w:fill="FFFFFF"/>
          <w:lang w:eastAsia="en-US"/>
        </w:rPr>
      </w:pPr>
      <w:r w:rsidRPr="00A64E6F">
        <w:rPr>
          <w:rFonts w:ascii="Times New Roman" w:hAnsi="Times New Roman" w:cs="Times New Roman"/>
          <w:sz w:val="24"/>
          <w:szCs w:val="24"/>
          <w:lang w:eastAsia="en-US"/>
        </w:rPr>
        <w:t>-  я</w:t>
      </w:r>
      <w:r w:rsidRPr="00A64E6F">
        <w:rPr>
          <w:rFonts w:ascii="Times New Roman" w:hAnsi="Times New Roman" w:cs="Times New Roman"/>
          <w:sz w:val="24"/>
          <w:szCs w:val="24"/>
          <w:shd w:val="clear" w:color="auto" w:fill="FFFFFF"/>
          <w:lang w:eastAsia="en-US"/>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 </w:t>
      </w:r>
      <w:r w:rsidRPr="00A64E6F">
        <w:rPr>
          <w:rFonts w:ascii="Times New Roman" w:hAnsi="Times New Roman" w:cs="Times New Roman"/>
          <w:sz w:val="24"/>
          <w:szCs w:val="24"/>
          <w:lang w:eastAsia="en-US"/>
        </w:rPr>
        <w:t>(або ТТН)</w:t>
      </w:r>
      <w:r w:rsidRPr="00A64E6F">
        <w:rPr>
          <w:rFonts w:ascii="Times New Roman" w:hAnsi="Times New Roman" w:cs="Times New Roman"/>
          <w:sz w:val="24"/>
          <w:szCs w:val="24"/>
          <w:shd w:val="clear" w:color="auto" w:fill="FFFFFF"/>
          <w:lang w:eastAsia="en-US"/>
        </w:rPr>
        <w:t>.</w:t>
      </w:r>
    </w:p>
    <w:p w:rsidR="00BD2B13" w:rsidRPr="00A64E6F" w:rsidRDefault="00BD2B13" w:rsidP="0003523A">
      <w:pPr>
        <w:tabs>
          <w:tab w:val="left" w:pos="9639"/>
        </w:tabs>
        <w:jc w:val="both"/>
        <w:rPr>
          <w:rFonts w:ascii="Times New Roman" w:hAnsi="Times New Roman" w:cs="Times New Roman"/>
          <w:sz w:val="24"/>
          <w:szCs w:val="24"/>
          <w:shd w:val="clear" w:color="auto" w:fill="FFFFFF"/>
          <w:lang w:eastAsia="en-US"/>
        </w:rPr>
      </w:pPr>
    </w:p>
    <w:p w:rsidR="0003523A" w:rsidRPr="00A64E6F" w:rsidRDefault="0003523A" w:rsidP="0003523A">
      <w:pPr>
        <w:shd w:val="clear" w:color="auto" w:fill="FFFFFF"/>
        <w:ind w:firstLine="459"/>
        <w:jc w:val="both"/>
        <w:rPr>
          <w:rFonts w:ascii="Times New Roman" w:hAnsi="Times New Roman" w:cs="Times New Roman"/>
          <w:sz w:val="24"/>
          <w:szCs w:val="24"/>
          <w:u w:val="single"/>
          <w:shd w:val="clear" w:color="auto" w:fill="FFFFFF"/>
          <w:lang w:eastAsia="ru-RU"/>
        </w:rPr>
      </w:pPr>
      <w:r w:rsidRPr="00A64E6F">
        <w:rPr>
          <w:rFonts w:ascii="Times New Roman" w:hAnsi="Times New Roman" w:cs="Times New Roman"/>
          <w:sz w:val="24"/>
          <w:szCs w:val="24"/>
          <w:u w:val="single"/>
          <w:shd w:val="clear" w:color="auto" w:fill="FFFFFF"/>
          <w:lang w:eastAsia="ru-RU"/>
        </w:rPr>
        <w:t>Послуги, які обов’язково надає учасник та включає в ціну товару:</w:t>
      </w:r>
    </w:p>
    <w:p w:rsidR="0003523A" w:rsidRPr="00A64E6F" w:rsidRDefault="0003523A" w:rsidP="0003523A">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доставка товару;</w:t>
      </w:r>
    </w:p>
    <w:p w:rsidR="0003523A" w:rsidRPr="00A64E6F" w:rsidRDefault="0003523A" w:rsidP="0003523A">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A64E6F">
        <w:rPr>
          <w:rFonts w:ascii="Times New Roman" w:hAnsi="Times New Roman" w:cs="Times New Roman"/>
          <w:sz w:val="24"/>
          <w:szCs w:val="24"/>
          <w:shd w:val="clear" w:color="auto" w:fill="FFFFFF"/>
          <w:lang w:eastAsia="ru-RU"/>
        </w:rPr>
        <w:t>здійснення  вантажно-розвантажувальних послуг при поставці товару</w:t>
      </w:r>
    </w:p>
    <w:p w:rsidR="0003523A" w:rsidRPr="00A64E6F" w:rsidRDefault="0003523A" w:rsidP="0003523A">
      <w:pPr>
        <w:contextualSpacing/>
        <w:rPr>
          <w:rFonts w:ascii="Times New Roman" w:hAnsi="Times New Roman" w:cs="Times New Roman"/>
          <w:sz w:val="24"/>
          <w:szCs w:val="24"/>
          <w:lang w:eastAsia="ru-RU"/>
        </w:rPr>
      </w:pPr>
    </w:p>
    <w:p w:rsidR="0003523A" w:rsidRPr="00A64E6F" w:rsidRDefault="0003523A" w:rsidP="0003523A">
      <w:pPr>
        <w:ind w:right="-1" w:firstLine="720"/>
        <w:contextualSpacing/>
        <w:jc w:val="both"/>
        <w:rPr>
          <w:rFonts w:ascii="Times New Roman" w:hAnsi="Times New Roman" w:cs="Times New Roman"/>
          <w:i/>
          <w:iCs/>
          <w:sz w:val="24"/>
          <w:szCs w:val="24"/>
          <w:lang w:eastAsia="ru-RU"/>
        </w:rPr>
      </w:pPr>
      <w:r w:rsidRPr="00A64E6F">
        <w:rPr>
          <w:rFonts w:ascii="Times New Roman" w:hAnsi="Times New Roman" w:cs="Times New Roman"/>
          <w:i/>
          <w:iCs/>
          <w:sz w:val="24"/>
          <w:szCs w:val="24"/>
          <w:lang w:eastAsia="ru-RU"/>
        </w:rPr>
        <w:t>Учасник може запропонувати товар кращої якості ніж який заявлений у технічній специфікації Замовника.</w:t>
      </w:r>
    </w:p>
    <w:p w:rsidR="0003523A" w:rsidRPr="00CF3C84" w:rsidRDefault="0003523A" w:rsidP="0003523A">
      <w:pPr>
        <w:ind w:right="-1" w:firstLine="720"/>
        <w:contextualSpacing/>
        <w:jc w:val="both"/>
        <w:rPr>
          <w:i/>
          <w:iCs/>
          <w:lang w:eastAsia="ru-RU"/>
        </w:rPr>
      </w:pPr>
    </w:p>
    <w:p w:rsidR="0003523A" w:rsidRPr="00CF3C84" w:rsidRDefault="0003523A" w:rsidP="0003523A">
      <w:pPr>
        <w:tabs>
          <w:tab w:val="left" w:pos="708"/>
        </w:tabs>
        <w:autoSpaceDN w:val="0"/>
        <w:textAlignment w:val="baseline"/>
        <w:rPr>
          <w:b/>
          <w:kern w:val="3"/>
          <w:lang w:eastAsia="ru-RU"/>
        </w:rPr>
      </w:pPr>
      <w:r w:rsidRPr="00CF3C84">
        <w:rPr>
          <w:b/>
          <w:kern w:val="3"/>
          <w:lang w:eastAsia="ru-RU"/>
        </w:rPr>
        <w:t>З умовами технічного завдання ознайомлені, з вимогами погоджуємось</w:t>
      </w:r>
    </w:p>
    <w:p w:rsidR="0003523A" w:rsidRPr="00CF3C84" w:rsidRDefault="0003523A" w:rsidP="0003523A">
      <w:pPr>
        <w:tabs>
          <w:tab w:val="left" w:pos="708"/>
        </w:tabs>
        <w:autoSpaceDN w:val="0"/>
        <w:jc w:val="both"/>
        <w:textAlignment w:val="baseline"/>
        <w:rPr>
          <w:kern w:val="3"/>
          <w:lang w:eastAsia="ru-RU"/>
        </w:rPr>
      </w:pPr>
      <w:r w:rsidRPr="00CF3C84">
        <w:rPr>
          <w:b/>
          <w:kern w:val="3"/>
          <w:lang w:eastAsia="ru-RU"/>
        </w:rPr>
        <w:t>"___" ________________ 20___ року                       ______________</w:t>
      </w:r>
      <w:r w:rsidRPr="00CF3C84">
        <w:rPr>
          <w:kern w:val="3"/>
          <w:lang w:eastAsia="ru-RU"/>
        </w:rPr>
        <w:t>__________________</w:t>
      </w:r>
    </w:p>
    <w:p w:rsidR="00966FCA" w:rsidRDefault="0003523A" w:rsidP="00252F0A">
      <w:pPr>
        <w:tabs>
          <w:tab w:val="left" w:pos="708"/>
        </w:tabs>
        <w:autoSpaceDN w:val="0"/>
        <w:ind w:left="6030" w:hanging="1440"/>
        <w:jc w:val="both"/>
        <w:textAlignment w:val="baseline"/>
        <w:rPr>
          <w:kern w:val="3"/>
          <w:sz w:val="18"/>
          <w:szCs w:val="18"/>
          <w:lang w:eastAsia="ru-RU"/>
        </w:rPr>
      </w:pPr>
      <w:r w:rsidRPr="00CF3C84">
        <w:rPr>
          <w:kern w:val="3"/>
          <w:sz w:val="18"/>
          <w:szCs w:val="18"/>
          <w:lang w:eastAsia="ru-RU"/>
        </w:rPr>
        <w:t>[Підпис] [прізвище, ініціали, посада уповноваженої особи учасника]</w:t>
      </w:r>
      <w:r w:rsidRPr="00CF3C84">
        <w:rPr>
          <w:kern w:val="3"/>
          <w:sz w:val="18"/>
          <w:szCs w:val="18"/>
          <w:lang w:val="ru-RU" w:eastAsia="ru-RU"/>
        </w:rPr>
        <w:t xml:space="preserve"> </w:t>
      </w:r>
      <w:r w:rsidR="00252F0A">
        <w:rPr>
          <w:kern w:val="3"/>
          <w:sz w:val="18"/>
          <w:szCs w:val="18"/>
          <w:lang w:eastAsia="ru-RU"/>
        </w:rPr>
        <w:t>М.П. (у разі наявності пе</w:t>
      </w:r>
      <w:r w:rsidR="004743C7">
        <w:rPr>
          <w:kern w:val="3"/>
          <w:sz w:val="18"/>
          <w:szCs w:val="18"/>
          <w:lang w:eastAsia="ru-RU"/>
        </w:rPr>
        <w:t>чатки)</w:t>
      </w:r>
    </w:p>
    <w:p w:rsidR="004A2F21" w:rsidRDefault="004A2F21"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2E1550" w:rsidRDefault="002E1550" w:rsidP="00252F0A">
      <w:pPr>
        <w:tabs>
          <w:tab w:val="left" w:pos="708"/>
        </w:tabs>
        <w:autoSpaceDN w:val="0"/>
        <w:jc w:val="both"/>
        <w:textAlignment w:val="baseline"/>
        <w:rPr>
          <w:kern w:val="3"/>
          <w:sz w:val="18"/>
          <w:szCs w:val="18"/>
          <w:lang w:eastAsia="ru-RU"/>
        </w:rPr>
      </w:pPr>
    </w:p>
    <w:p w:rsidR="00AB03B7" w:rsidRPr="00CF3C84" w:rsidRDefault="00AB03B7" w:rsidP="00252F0A">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1230F" w:rsidRDefault="00A1230F"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B0" w:rsidRDefault="000F14B0">
      <w:pPr>
        <w:spacing w:after="0" w:line="240" w:lineRule="auto"/>
      </w:pPr>
      <w:r>
        <w:separator/>
      </w:r>
    </w:p>
  </w:endnote>
  <w:endnote w:type="continuationSeparator" w:id="0">
    <w:p w:rsidR="000F14B0" w:rsidRDefault="000F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EE" w:rsidRDefault="00221B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5C7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B0" w:rsidRDefault="000F14B0">
      <w:pPr>
        <w:spacing w:after="0" w:line="240" w:lineRule="auto"/>
      </w:pPr>
      <w:r>
        <w:separator/>
      </w:r>
    </w:p>
  </w:footnote>
  <w:footnote w:type="continuationSeparator" w:id="0">
    <w:p w:rsidR="000F14B0" w:rsidRDefault="000F1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26CEF"/>
    <w:rsid w:val="0003523A"/>
    <w:rsid w:val="00045F7A"/>
    <w:rsid w:val="00054659"/>
    <w:rsid w:val="000700B4"/>
    <w:rsid w:val="000A2E81"/>
    <w:rsid w:val="000A33C8"/>
    <w:rsid w:val="000B206C"/>
    <w:rsid w:val="000D14CC"/>
    <w:rsid w:val="000D758D"/>
    <w:rsid w:val="000D75CB"/>
    <w:rsid w:val="000E5B92"/>
    <w:rsid w:val="000F14B0"/>
    <w:rsid w:val="001259E5"/>
    <w:rsid w:val="0016577C"/>
    <w:rsid w:val="00177754"/>
    <w:rsid w:val="00180544"/>
    <w:rsid w:val="00186813"/>
    <w:rsid w:val="0019568D"/>
    <w:rsid w:val="001A32B3"/>
    <w:rsid w:val="001A381F"/>
    <w:rsid w:val="001F58A8"/>
    <w:rsid w:val="00221BEE"/>
    <w:rsid w:val="00252F0A"/>
    <w:rsid w:val="002658DF"/>
    <w:rsid w:val="0027416E"/>
    <w:rsid w:val="002827AC"/>
    <w:rsid w:val="002D0175"/>
    <w:rsid w:val="002E1550"/>
    <w:rsid w:val="00334621"/>
    <w:rsid w:val="0035682C"/>
    <w:rsid w:val="003919F4"/>
    <w:rsid w:val="003A1E06"/>
    <w:rsid w:val="003B5489"/>
    <w:rsid w:val="0041645E"/>
    <w:rsid w:val="00421EC9"/>
    <w:rsid w:val="00437459"/>
    <w:rsid w:val="00443577"/>
    <w:rsid w:val="004550CC"/>
    <w:rsid w:val="004743C7"/>
    <w:rsid w:val="0048186D"/>
    <w:rsid w:val="004A2F21"/>
    <w:rsid w:val="004A4D28"/>
    <w:rsid w:val="004D65D8"/>
    <w:rsid w:val="004D6EB1"/>
    <w:rsid w:val="004E6BAD"/>
    <w:rsid w:val="004E6E57"/>
    <w:rsid w:val="004F1F69"/>
    <w:rsid w:val="00522518"/>
    <w:rsid w:val="0054412D"/>
    <w:rsid w:val="00545D22"/>
    <w:rsid w:val="005539F4"/>
    <w:rsid w:val="00574664"/>
    <w:rsid w:val="00575991"/>
    <w:rsid w:val="005D60B2"/>
    <w:rsid w:val="005F067D"/>
    <w:rsid w:val="005F28B3"/>
    <w:rsid w:val="005F43B1"/>
    <w:rsid w:val="00611F25"/>
    <w:rsid w:val="00642390"/>
    <w:rsid w:val="006B03BD"/>
    <w:rsid w:val="006C0F11"/>
    <w:rsid w:val="006F0F85"/>
    <w:rsid w:val="0071376C"/>
    <w:rsid w:val="00720518"/>
    <w:rsid w:val="00724020"/>
    <w:rsid w:val="00746BEB"/>
    <w:rsid w:val="00766831"/>
    <w:rsid w:val="00775EFE"/>
    <w:rsid w:val="007B2D6A"/>
    <w:rsid w:val="007B6F01"/>
    <w:rsid w:val="007E549C"/>
    <w:rsid w:val="007F15E5"/>
    <w:rsid w:val="007F545C"/>
    <w:rsid w:val="008059CE"/>
    <w:rsid w:val="00843E94"/>
    <w:rsid w:val="0086033C"/>
    <w:rsid w:val="00872AD4"/>
    <w:rsid w:val="00875667"/>
    <w:rsid w:val="0087721D"/>
    <w:rsid w:val="00897536"/>
    <w:rsid w:val="008E5346"/>
    <w:rsid w:val="00966FCA"/>
    <w:rsid w:val="009700E2"/>
    <w:rsid w:val="00972519"/>
    <w:rsid w:val="009B1058"/>
    <w:rsid w:val="009B2F8B"/>
    <w:rsid w:val="009B6B37"/>
    <w:rsid w:val="00A061ED"/>
    <w:rsid w:val="00A1230F"/>
    <w:rsid w:val="00A146CF"/>
    <w:rsid w:val="00A4216F"/>
    <w:rsid w:val="00A45258"/>
    <w:rsid w:val="00A5222A"/>
    <w:rsid w:val="00A54484"/>
    <w:rsid w:val="00A570F1"/>
    <w:rsid w:val="00A64E6F"/>
    <w:rsid w:val="00A94671"/>
    <w:rsid w:val="00A95D3D"/>
    <w:rsid w:val="00A97D93"/>
    <w:rsid w:val="00AA77D1"/>
    <w:rsid w:val="00AB03B7"/>
    <w:rsid w:val="00AE57DC"/>
    <w:rsid w:val="00B01141"/>
    <w:rsid w:val="00B07955"/>
    <w:rsid w:val="00B37138"/>
    <w:rsid w:val="00B448F7"/>
    <w:rsid w:val="00B46A79"/>
    <w:rsid w:val="00B87FEF"/>
    <w:rsid w:val="00BA1516"/>
    <w:rsid w:val="00BA620D"/>
    <w:rsid w:val="00BC29C9"/>
    <w:rsid w:val="00BC7876"/>
    <w:rsid w:val="00BD2B13"/>
    <w:rsid w:val="00BD6FF2"/>
    <w:rsid w:val="00BF39B8"/>
    <w:rsid w:val="00C0686A"/>
    <w:rsid w:val="00C10339"/>
    <w:rsid w:val="00C15C7B"/>
    <w:rsid w:val="00C6315E"/>
    <w:rsid w:val="00C72FB8"/>
    <w:rsid w:val="00C82B45"/>
    <w:rsid w:val="00C869D1"/>
    <w:rsid w:val="00CA29E2"/>
    <w:rsid w:val="00CD2C92"/>
    <w:rsid w:val="00CD7CDF"/>
    <w:rsid w:val="00D06D1A"/>
    <w:rsid w:val="00D17127"/>
    <w:rsid w:val="00D574B5"/>
    <w:rsid w:val="00D70393"/>
    <w:rsid w:val="00D87C39"/>
    <w:rsid w:val="00DA0561"/>
    <w:rsid w:val="00DA3761"/>
    <w:rsid w:val="00DA3ABF"/>
    <w:rsid w:val="00DE4DD6"/>
    <w:rsid w:val="00DF26D2"/>
    <w:rsid w:val="00E17B93"/>
    <w:rsid w:val="00E21282"/>
    <w:rsid w:val="00E362BB"/>
    <w:rsid w:val="00E36CF2"/>
    <w:rsid w:val="00E84329"/>
    <w:rsid w:val="00EA13D2"/>
    <w:rsid w:val="00EA26E1"/>
    <w:rsid w:val="00ED27F6"/>
    <w:rsid w:val="00EE4258"/>
    <w:rsid w:val="00EF1357"/>
    <w:rsid w:val="00F43448"/>
    <w:rsid w:val="00F437A7"/>
    <w:rsid w:val="00F43939"/>
    <w:rsid w:val="00F54FD8"/>
    <w:rsid w:val="00F869A4"/>
    <w:rsid w:val="00FA1BD1"/>
    <w:rsid w:val="00FC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B923"/>
  <w15:docId w15:val="{F3BFBF2D-3440-4983-AF4C-D2F938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d">
    <w:name w:val="No Spacing"/>
    <w:link w:val="ae"/>
    <w:uiPriority w:val="99"/>
    <w:qFormat/>
    <w:rsid w:val="00BC29C9"/>
    <w:pPr>
      <w:spacing w:after="0" w:line="240" w:lineRule="auto"/>
    </w:pPr>
    <w:rPr>
      <w:rFonts w:cs="Times New Roman"/>
      <w:lang w:eastAsia="en-US"/>
    </w:rPr>
  </w:style>
  <w:style w:type="character" w:customStyle="1" w:styleId="ae">
    <w:name w:val="Без інтервалів Знак"/>
    <w:link w:val="ad"/>
    <w:uiPriority w:val="99"/>
    <w:qFormat/>
    <w:locked/>
    <w:rsid w:val="00BC29C9"/>
    <w:rPr>
      <w:rFonts w:cs="Times New Roman"/>
      <w:lang w:eastAsia="en-US"/>
    </w:rPr>
  </w:style>
  <w:style w:type="character" w:customStyle="1" w:styleId="af">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1">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1"/>
    <w:locked/>
    <w:rsid w:val="004D65D8"/>
    <w:rPr>
      <w:rFonts w:cs="Times New Roman"/>
      <w:lang w:eastAsia="en-US"/>
    </w:rPr>
  </w:style>
  <w:style w:type="paragraph" w:styleId="af0">
    <w:name w:val="header"/>
    <w:basedOn w:val="a"/>
    <w:link w:val="af1"/>
    <w:uiPriority w:val="99"/>
    <w:unhideWhenUsed/>
    <w:rsid w:val="00A97D9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97D93"/>
  </w:style>
  <w:style w:type="paragraph" w:styleId="af2">
    <w:name w:val="footer"/>
    <w:basedOn w:val="a"/>
    <w:link w:val="af3"/>
    <w:uiPriority w:val="99"/>
    <w:unhideWhenUsed/>
    <w:rsid w:val="00A97D9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97D93"/>
  </w:style>
  <w:style w:type="paragraph" w:styleId="32">
    <w:name w:val="Body Text Indent 3"/>
    <w:basedOn w:val="a"/>
    <w:link w:val="33"/>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3">
    <w:name w:val="Основний текст з відступом 3 Знак"/>
    <w:basedOn w:val="a0"/>
    <w:link w:val="32"/>
    <w:rsid w:val="00186813"/>
    <w:rPr>
      <w:rFonts w:ascii="Times New Roman" w:eastAsia="Times New Roman" w:hAnsi="Times New Roman" w:cs="Times New Roman"/>
      <w:sz w:val="16"/>
      <w:szCs w:val="16"/>
      <w:lang w:val="en-US" w:eastAsia="ru-RU"/>
    </w:rPr>
  </w:style>
  <w:style w:type="character" w:styleId="af4">
    <w:name w:val="Strong"/>
    <w:basedOn w:val="a0"/>
    <w:uiPriority w:val="22"/>
    <w:qFormat/>
    <w:rsid w:val="00070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29</Pages>
  <Words>48141</Words>
  <Characters>27441</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45</cp:revision>
  <dcterms:created xsi:type="dcterms:W3CDTF">2023-01-13T08:08:00Z</dcterms:created>
  <dcterms:modified xsi:type="dcterms:W3CDTF">2023-02-01T12:57:00Z</dcterms:modified>
</cp:coreProperties>
</file>