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5A" w:rsidRPr="00E00B80" w:rsidRDefault="00F0565A" w:rsidP="00F0565A">
      <w:pPr>
        <w:widowControl w:val="0"/>
        <w:pBdr>
          <w:bottom w:val="thinThickSmallGap" w:sz="24" w:space="1" w:color="auto"/>
        </w:pBdr>
        <w:suppressAutoHyphens/>
        <w:autoSpaceDE w:val="0"/>
        <w:autoSpaceDN w:val="0"/>
        <w:spacing w:after="0" w:line="240" w:lineRule="auto"/>
        <w:jc w:val="center"/>
        <w:textAlignment w:val="baseline"/>
        <w:rPr>
          <w:rFonts w:ascii="Times New Roman" w:eastAsia="Times New Roman" w:hAnsi="Times New Roman" w:cs="Times New Roman"/>
          <w:b/>
          <w:bCs/>
          <w:kern w:val="3"/>
          <w:sz w:val="36"/>
          <w:szCs w:val="36"/>
          <w:lang w:val="de-DE" w:eastAsia="zh-CN" w:bidi="fa-IR"/>
        </w:rPr>
      </w:pPr>
      <w:r w:rsidRPr="00E00B80">
        <w:rPr>
          <w:rFonts w:ascii="Times New Roman" w:eastAsia="Times New Roman" w:hAnsi="Times New Roman" w:cs="Times New Roman"/>
          <w:b/>
          <w:bCs/>
          <w:kern w:val="3"/>
          <w:sz w:val="36"/>
          <w:szCs w:val="36"/>
          <w:lang w:val="de-DE" w:eastAsia="zh-CN" w:bidi="fa-IR"/>
        </w:rPr>
        <w:t>ЧЕРЧЕЦЬКИЙ БУДИНОК-ІНТЕРНАТ ДЛЯ ГРОМАДЯН</w:t>
      </w:r>
      <w:r w:rsidRPr="00E00B80">
        <w:rPr>
          <w:rFonts w:ascii="Times New Roman" w:eastAsia="Times New Roman" w:hAnsi="Times New Roman" w:cs="Times New Roman"/>
          <w:b/>
          <w:bCs/>
          <w:kern w:val="3"/>
          <w:sz w:val="36"/>
          <w:szCs w:val="36"/>
          <w:lang w:val="ru-RU" w:eastAsia="zh-CN" w:bidi="fa-IR"/>
        </w:rPr>
        <w:t xml:space="preserve"> </w:t>
      </w:r>
      <w:r w:rsidRPr="00E00B80">
        <w:rPr>
          <w:rFonts w:ascii="Times New Roman" w:eastAsia="Times New Roman" w:hAnsi="Times New Roman" w:cs="Times New Roman"/>
          <w:b/>
          <w:bCs/>
          <w:kern w:val="3"/>
          <w:sz w:val="36"/>
          <w:szCs w:val="36"/>
          <w:lang w:val="de-DE" w:eastAsia="zh-CN" w:bidi="fa-IR"/>
        </w:rPr>
        <w:t>ПОХИЛОГО ВІКУ ТА ОСІБ З ІНВАЛІДНІСТЮ</w:t>
      </w:r>
    </w:p>
    <w:p w:rsidR="00F0565A" w:rsidRPr="00E00B80" w:rsidRDefault="00F0565A" w:rsidP="00F0565A">
      <w:pPr>
        <w:widowControl w:val="0"/>
        <w:suppressAutoHyphens/>
        <w:autoSpaceDE w:val="0"/>
        <w:autoSpaceDN w:val="0"/>
        <w:spacing w:after="0" w:line="240" w:lineRule="auto"/>
        <w:jc w:val="center"/>
        <w:textAlignment w:val="baseline"/>
        <w:outlineLvl w:val="0"/>
        <w:rPr>
          <w:rFonts w:ascii="Times New Roman" w:eastAsia="Times New Roman" w:hAnsi="Times New Roman" w:cs="Times New Roman"/>
          <w:b/>
          <w:bCs/>
          <w:kern w:val="3"/>
          <w:sz w:val="24"/>
          <w:szCs w:val="24"/>
          <w:lang w:val="de-DE" w:eastAsia="zh-CN" w:bidi="fa-IR"/>
        </w:rPr>
      </w:pPr>
    </w:p>
    <w:tbl>
      <w:tblPr>
        <w:tblW w:w="10598" w:type="dxa"/>
        <w:tblLook w:val="04A0" w:firstRow="1" w:lastRow="0" w:firstColumn="1" w:lastColumn="0" w:noHBand="0" w:noVBand="1"/>
      </w:tblPr>
      <w:tblGrid>
        <w:gridCol w:w="6204"/>
        <w:gridCol w:w="4394"/>
      </w:tblGrid>
      <w:tr w:rsidR="00E00B80" w:rsidRPr="00E00B80" w:rsidTr="003A365B">
        <w:tc>
          <w:tcPr>
            <w:tcW w:w="6204" w:type="dxa"/>
          </w:tcPr>
          <w:p w:rsidR="00F0565A" w:rsidRPr="00E00B80" w:rsidRDefault="00F0565A" w:rsidP="00F0565A">
            <w:pPr>
              <w:widowControl w:val="0"/>
              <w:suppressAutoHyphens/>
              <w:autoSpaceDE w:val="0"/>
              <w:autoSpaceDN w:val="0"/>
              <w:spacing w:after="0" w:line="240" w:lineRule="auto"/>
              <w:jc w:val="both"/>
              <w:textAlignment w:val="baseline"/>
              <w:rPr>
                <w:rFonts w:ascii="Times New Roman" w:eastAsia="Times New Roman" w:hAnsi="Times New Roman" w:cs="Times New Roman"/>
                <w:b/>
                <w:bCs/>
                <w:iCs/>
                <w:kern w:val="3"/>
                <w:sz w:val="24"/>
                <w:szCs w:val="24"/>
                <w:lang w:val="de-DE" w:eastAsia="zh-CN" w:bidi="fa-IR"/>
              </w:rPr>
            </w:pPr>
          </w:p>
          <w:p w:rsidR="00F0565A" w:rsidRPr="00E00B80" w:rsidRDefault="00F0565A" w:rsidP="00F0565A">
            <w:pPr>
              <w:widowControl w:val="0"/>
              <w:suppressAutoHyphens/>
              <w:autoSpaceDE w:val="0"/>
              <w:autoSpaceDN w:val="0"/>
              <w:spacing w:after="0" w:line="240" w:lineRule="auto"/>
              <w:jc w:val="both"/>
              <w:textAlignment w:val="baseline"/>
              <w:rPr>
                <w:rFonts w:ascii="Times New Roman" w:eastAsia="Times New Roman" w:hAnsi="Times New Roman" w:cs="Times New Roman"/>
                <w:b/>
                <w:bCs/>
                <w:iCs/>
                <w:kern w:val="3"/>
                <w:sz w:val="24"/>
                <w:szCs w:val="24"/>
                <w:lang w:val="de-DE" w:eastAsia="zh-CN" w:bidi="fa-IR"/>
              </w:rPr>
            </w:pPr>
          </w:p>
        </w:tc>
        <w:tc>
          <w:tcPr>
            <w:tcW w:w="4394" w:type="dxa"/>
          </w:tcPr>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kern w:val="3"/>
                <w:sz w:val="28"/>
                <w:szCs w:val="28"/>
                <w:lang w:val="de-DE" w:eastAsia="ja-JP" w:bidi="fa-IR"/>
              </w:rPr>
            </w:pP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kern w:val="3"/>
                <w:sz w:val="28"/>
                <w:szCs w:val="28"/>
                <w:lang w:val="de-DE" w:eastAsia="ja-JP" w:bidi="fa-IR"/>
              </w:rPr>
            </w:pP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kern w:val="3"/>
                <w:sz w:val="28"/>
                <w:szCs w:val="28"/>
                <w:lang w:val="de-DE" w:eastAsia="ja-JP" w:bidi="fa-IR"/>
              </w:rPr>
            </w:pPr>
            <w:r w:rsidRPr="00E00B80">
              <w:rPr>
                <w:rFonts w:ascii="Times New Roman" w:eastAsia="Times New Roman" w:hAnsi="Times New Roman" w:cs="Times New Roman CYR"/>
                <w:kern w:val="3"/>
                <w:sz w:val="28"/>
                <w:szCs w:val="28"/>
                <w:lang w:val="de-DE" w:eastAsia="ja-JP" w:bidi="fa-IR"/>
              </w:rPr>
              <w:t>«</w:t>
            </w:r>
            <w:r w:rsidRPr="00E00B80">
              <w:rPr>
                <w:rFonts w:ascii="Times New Roman" w:eastAsia="Times New Roman" w:hAnsi="Times New Roman" w:cs="Times New Roman CYR"/>
                <w:b/>
                <w:kern w:val="3"/>
                <w:sz w:val="28"/>
                <w:szCs w:val="28"/>
                <w:lang w:val="de-DE" w:eastAsia="ja-JP" w:bidi="fa-IR"/>
              </w:rPr>
              <w:t>ЗАТВЕРДЖЕНО»</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kern w:val="3"/>
                <w:sz w:val="28"/>
                <w:szCs w:val="28"/>
                <w:lang w:eastAsia="ja-JP" w:bidi="fa-IR"/>
              </w:rPr>
            </w:pPr>
            <w:proofErr w:type="spellStart"/>
            <w:r w:rsidRPr="00E00B80">
              <w:rPr>
                <w:rFonts w:ascii="Times New Roman" w:eastAsia="Times New Roman" w:hAnsi="Times New Roman" w:cs="Times New Roman CYR"/>
                <w:bCs/>
                <w:kern w:val="3"/>
                <w:sz w:val="28"/>
                <w:szCs w:val="28"/>
                <w:lang w:val="de-DE" w:eastAsia="ja-JP" w:bidi="fa-IR"/>
              </w:rPr>
              <w:t>протокольним</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002657C3" w:rsidRPr="00E00B80">
              <w:rPr>
                <w:rFonts w:ascii="Times New Roman" w:eastAsia="Times New Roman" w:hAnsi="Times New Roman" w:cs="Times New Roman CYR"/>
                <w:kern w:val="3"/>
                <w:sz w:val="28"/>
                <w:szCs w:val="28"/>
                <w:lang w:val="de-DE" w:eastAsia="ja-JP" w:bidi="fa-IR"/>
              </w:rPr>
              <w:t>рішенням</w:t>
            </w:r>
            <w:proofErr w:type="spellEnd"/>
            <w:r w:rsidR="002657C3" w:rsidRPr="00E00B80">
              <w:rPr>
                <w:rFonts w:ascii="Times New Roman" w:eastAsia="Times New Roman" w:hAnsi="Times New Roman" w:cs="Times New Roman CYR"/>
                <w:kern w:val="3"/>
                <w:sz w:val="28"/>
                <w:szCs w:val="28"/>
                <w:lang w:val="de-DE" w:eastAsia="ja-JP" w:bidi="fa-IR"/>
              </w:rPr>
              <w:t xml:space="preserve"> №</w:t>
            </w:r>
            <w:r w:rsidR="00E00B80" w:rsidRPr="00E00B80">
              <w:rPr>
                <w:rFonts w:ascii="Times New Roman" w:eastAsia="Times New Roman" w:hAnsi="Times New Roman" w:cs="Times New Roman CYR"/>
                <w:kern w:val="3"/>
                <w:sz w:val="28"/>
                <w:szCs w:val="28"/>
                <w:lang w:eastAsia="ja-JP" w:bidi="fa-IR"/>
              </w:rPr>
              <w:t>147</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bCs/>
                <w:kern w:val="3"/>
                <w:sz w:val="28"/>
                <w:szCs w:val="28"/>
                <w:lang w:val="de-DE" w:eastAsia="ja-JP" w:bidi="fa-IR"/>
              </w:rPr>
            </w:pPr>
            <w:proofErr w:type="spellStart"/>
            <w:proofErr w:type="gramStart"/>
            <w:r w:rsidRPr="00E00B80">
              <w:rPr>
                <w:rFonts w:ascii="Times New Roman" w:eastAsia="Times New Roman" w:hAnsi="Times New Roman" w:cs="Times New Roman CYR"/>
                <w:bCs/>
                <w:kern w:val="3"/>
                <w:sz w:val="28"/>
                <w:szCs w:val="28"/>
                <w:lang w:val="de-DE" w:eastAsia="ja-JP" w:bidi="fa-IR"/>
              </w:rPr>
              <w:t>від</w:t>
            </w:r>
            <w:proofErr w:type="spellEnd"/>
            <w:proofErr w:type="gramEnd"/>
            <w:r w:rsidRPr="00E00B80">
              <w:rPr>
                <w:rFonts w:ascii="Times New Roman" w:eastAsia="Times New Roman" w:hAnsi="Times New Roman" w:cs="Times New Roman CYR"/>
                <w:bCs/>
                <w:kern w:val="3"/>
                <w:sz w:val="28"/>
                <w:szCs w:val="28"/>
                <w:lang w:val="de-DE" w:eastAsia="ja-JP" w:bidi="fa-IR"/>
              </w:rPr>
              <w:t xml:space="preserve"> </w:t>
            </w:r>
            <w:r w:rsidR="00E00B80" w:rsidRPr="00E00B80">
              <w:rPr>
                <w:rFonts w:ascii="Times New Roman" w:eastAsia="Times New Roman" w:hAnsi="Times New Roman" w:cs="Times New Roman CYR"/>
                <w:bCs/>
                <w:kern w:val="3"/>
                <w:sz w:val="28"/>
                <w:szCs w:val="28"/>
                <w:lang w:eastAsia="ja-JP" w:bidi="fa-IR"/>
              </w:rPr>
              <w:t>17</w:t>
            </w:r>
            <w:r w:rsidR="00602127" w:rsidRPr="00E00B80">
              <w:rPr>
                <w:rFonts w:ascii="Times New Roman" w:eastAsia="Times New Roman" w:hAnsi="Times New Roman" w:cs="Times New Roman CYR"/>
                <w:bCs/>
                <w:kern w:val="3"/>
                <w:sz w:val="28"/>
                <w:szCs w:val="28"/>
                <w:lang w:val="de-DE" w:eastAsia="ja-JP" w:bidi="fa-IR"/>
              </w:rPr>
              <w:t>.04.2024</w:t>
            </w:r>
            <w:r w:rsidRPr="00E00B80">
              <w:rPr>
                <w:rFonts w:ascii="Times New Roman" w:eastAsia="Times New Roman" w:hAnsi="Times New Roman" w:cs="Times New Roman CYR"/>
                <w:bCs/>
                <w:kern w:val="3"/>
                <w:sz w:val="28"/>
                <w:szCs w:val="28"/>
                <w:lang w:val="de-DE" w:eastAsia="ja-JP" w:bidi="fa-IR"/>
              </w:rPr>
              <w:t xml:space="preserve"> р.</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bCs/>
                <w:kern w:val="3"/>
                <w:sz w:val="28"/>
                <w:szCs w:val="28"/>
                <w:lang w:val="de-DE" w:eastAsia="ja-JP" w:bidi="fa-IR"/>
              </w:rPr>
            </w:pPr>
            <w:proofErr w:type="spellStart"/>
            <w:r w:rsidRPr="00E00B80">
              <w:rPr>
                <w:rFonts w:ascii="Times New Roman" w:eastAsia="Times New Roman" w:hAnsi="Times New Roman" w:cs="Times New Roman CYR"/>
                <w:kern w:val="3"/>
                <w:sz w:val="28"/>
                <w:szCs w:val="28"/>
                <w:lang w:val="de-DE" w:eastAsia="ja-JP" w:bidi="fa-IR"/>
              </w:rPr>
              <w:t>Уповноваженої</w:t>
            </w:r>
            <w:proofErr w:type="spellEnd"/>
            <w:r w:rsidRPr="00E00B80">
              <w:rPr>
                <w:rFonts w:ascii="Times New Roman" w:eastAsia="Times New Roman" w:hAnsi="Times New Roman" w:cs="Times New Roman CYR"/>
                <w:kern w:val="3"/>
                <w:sz w:val="28"/>
                <w:szCs w:val="28"/>
                <w:lang w:val="de-DE" w:eastAsia="ja-JP" w:bidi="fa-IR"/>
              </w:rPr>
              <w:t xml:space="preserve"> </w:t>
            </w:r>
            <w:proofErr w:type="spellStart"/>
            <w:r w:rsidRPr="00E00B80">
              <w:rPr>
                <w:rFonts w:ascii="Times New Roman" w:eastAsia="Times New Roman" w:hAnsi="Times New Roman" w:cs="Times New Roman CYR"/>
                <w:kern w:val="3"/>
                <w:sz w:val="28"/>
                <w:szCs w:val="28"/>
                <w:lang w:val="de-DE" w:eastAsia="ja-JP" w:bidi="fa-IR"/>
              </w:rPr>
              <w:t>особи</w:t>
            </w:r>
            <w:proofErr w:type="spellEnd"/>
            <w:r w:rsidRPr="00E00B80">
              <w:rPr>
                <w:rFonts w:ascii="Times New Roman" w:eastAsia="Times New Roman" w:hAnsi="Times New Roman" w:cs="Times New Roman CYR"/>
                <w:kern w:val="3"/>
                <w:sz w:val="28"/>
                <w:szCs w:val="28"/>
                <w:lang w:val="de-DE" w:eastAsia="ja-JP" w:bidi="fa-IR"/>
              </w:rPr>
              <w:t xml:space="preserve"> з </w:t>
            </w:r>
            <w:proofErr w:type="spellStart"/>
            <w:r w:rsidRPr="00E00B80">
              <w:rPr>
                <w:rFonts w:ascii="Times New Roman" w:eastAsia="Times New Roman" w:hAnsi="Times New Roman" w:cs="Times New Roman CYR"/>
                <w:kern w:val="3"/>
                <w:sz w:val="28"/>
                <w:szCs w:val="28"/>
                <w:lang w:val="de-DE" w:eastAsia="ja-JP" w:bidi="fa-IR"/>
              </w:rPr>
              <w:t>питань</w:t>
            </w:r>
            <w:proofErr w:type="spellEnd"/>
            <w:r w:rsidRPr="00E00B80">
              <w:rPr>
                <w:rFonts w:ascii="Times New Roman" w:eastAsia="Times New Roman" w:hAnsi="Times New Roman" w:cs="Times New Roman CYR"/>
                <w:kern w:val="3"/>
                <w:sz w:val="28"/>
                <w:szCs w:val="28"/>
                <w:lang w:val="de-DE" w:eastAsia="ja-JP" w:bidi="fa-IR"/>
              </w:rPr>
              <w:t xml:space="preserve"> </w:t>
            </w:r>
            <w:proofErr w:type="spellStart"/>
            <w:r w:rsidRPr="00E00B80">
              <w:rPr>
                <w:rFonts w:ascii="Times New Roman" w:eastAsia="Times New Roman" w:hAnsi="Times New Roman" w:cs="Times New Roman CYR"/>
                <w:kern w:val="3"/>
                <w:sz w:val="28"/>
                <w:szCs w:val="28"/>
                <w:lang w:val="de-DE" w:eastAsia="ja-JP" w:bidi="fa-IR"/>
              </w:rPr>
              <w:t>публічних</w:t>
            </w:r>
            <w:proofErr w:type="spellEnd"/>
            <w:r w:rsidRPr="00E00B80">
              <w:rPr>
                <w:rFonts w:ascii="Times New Roman" w:eastAsia="Times New Roman" w:hAnsi="Times New Roman" w:cs="Times New Roman CYR"/>
                <w:kern w:val="3"/>
                <w:sz w:val="28"/>
                <w:szCs w:val="28"/>
                <w:lang w:val="de-DE" w:eastAsia="ja-JP" w:bidi="fa-IR"/>
              </w:rPr>
              <w:t xml:space="preserve"> </w:t>
            </w:r>
            <w:proofErr w:type="spellStart"/>
            <w:r w:rsidRPr="00E00B80">
              <w:rPr>
                <w:rFonts w:ascii="Times New Roman" w:eastAsia="Times New Roman" w:hAnsi="Times New Roman" w:cs="Times New Roman CYR"/>
                <w:kern w:val="3"/>
                <w:sz w:val="28"/>
                <w:szCs w:val="28"/>
                <w:lang w:val="de-DE" w:eastAsia="ja-JP" w:bidi="fa-IR"/>
              </w:rPr>
              <w:t>закупівель</w:t>
            </w:r>
            <w:proofErr w:type="spellEnd"/>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bCs/>
                <w:kern w:val="3"/>
                <w:sz w:val="28"/>
                <w:szCs w:val="28"/>
                <w:lang w:val="de-DE" w:eastAsia="ja-JP" w:bidi="fa-IR"/>
              </w:rPr>
            </w:pPr>
            <w:r w:rsidRPr="00E00B80">
              <w:rPr>
                <w:rFonts w:ascii="Times New Roman" w:eastAsia="Times New Roman" w:hAnsi="Times New Roman" w:cs="Times New Roman CYR"/>
                <w:bCs/>
                <w:kern w:val="3"/>
                <w:sz w:val="28"/>
                <w:szCs w:val="28"/>
                <w:lang w:val="de-DE" w:eastAsia="ja-JP" w:bidi="fa-IR"/>
              </w:rPr>
              <w:t xml:space="preserve">Черчецького </w:t>
            </w:r>
            <w:proofErr w:type="spellStart"/>
            <w:r w:rsidRPr="00E00B80">
              <w:rPr>
                <w:rFonts w:ascii="Times New Roman" w:eastAsia="Times New Roman" w:hAnsi="Times New Roman" w:cs="Times New Roman CYR"/>
                <w:bCs/>
                <w:kern w:val="3"/>
                <w:sz w:val="28"/>
                <w:szCs w:val="28"/>
                <w:lang w:val="de-DE" w:eastAsia="ja-JP" w:bidi="fa-IR"/>
              </w:rPr>
              <w:t>будинку-інтернату</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Pr="00E00B80">
              <w:rPr>
                <w:rFonts w:ascii="Times New Roman" w:eastAsia="Times New Roman" w:hAnsi="Times New Roman" w:cs="Times New Roman CYR"/>
                <w:bCs/>
                <w:kern w:val="3"/>
                <w:sz w:val="28"/>
                <w:szCs w:val="28"/>
                <w:lang w:val="de-DE" w:eastAsia="ja-JP" w:bidi="fa-IR"/>
              </w:rPr>
              <w:t>для</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Pr="00E00B80">
              <w:rPr>
                <w:rFonts w:ascii="Times New Roman" w:eastAsia="Times New Roman" w:hAnsi="Times New Roman" w:cs="Times New Roman CYR"/>
                <w:bCs/>
                <w:kern w:val="3"/>
                <w:sz w:val="28"/>
                <w:szCs w:val="28"/>
                <w:lang w:val="de-DE" w:eastAsia="ja-JP" w:bidi="fa-IR"/>
              </w:rPr>
              <w:t>громадян</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Pr="00E00B80">
              <w:rPr>
                <w:rFonts w:ascii="Times New Roman" w:eastAsia="Times New Roman" w:hAnsi="Times New Roman" w:cs="Times New Roman CYR"/>
                <w:bCs/>
                <w:kern w:val="3"/>
                <w:sz w:val="28"/>
                <w:szCs w:val="28"/>
                <w:lang w:val="de-DE" w:eastAsia="ja-JP" w:bidi="fa-IR"/>
              </w:rPr>
              <w:t>похилого</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Pr="00E00B80">
              <w:rPr>
                <w:rFonts w:ascii="Times New Roman" w:eastAsia="Times New Roman" w:hAnsi="Times New Roman" w:cs="Times New Roman CYR"/>
                <w:bCs/>
                <w:kern w:val="3"/>
                <w:sz w:val="28"/>
                <w:szCs w:val="28"/>
                <w:lang w:val="de-DE" w:eastAsia="ja-JP" w:bidi="fa-IR"/>
              </w:rPr>
              <w:t>віку</w:t>
            </w:r>
            <w:proofErr w:type="spellEnd"/>
            <w:r w:rsidRPr="00E00B80">
              <w:rPr>
                <w:rFonts w:ascii="Times New Roman" w:eastAsia="Times New Roman" w:hAnsi="Times New Roman" w:cs="Times New Roman CYR"/>
                <w:bCs/>
                <w:kern w:val="3"/>
                <w:sz w:val="28"/>
                <w:szCs w:val="28"/>
                <w:lang w:val="de-DE" w:eastAsia="ja-JP" w:bidi="fa-IR"/>
              </w:rPr>
              <w:t xml:space="preserve"> </w:t>
            </w:r>
            <w:proofErr w:type="spellStart"/>
            <w:r w:rsidRPr="00E00B80">
              <w:rPr>
                <w:rFonts w:ascii="Times New Roman" w:eastAsia="Times New Roman" w:hAnsi="Times New Roman" w:cs="Times New Roman CYR"/>
                <w:bCs/>
                <w:kern w:val="3"/>
                <w:sz w:val="28"/>
                <w:szCs w:val="28"/>
                <w:lang w:val="de-DE" w:eastAsia="ja-JP" w:bidi="fa-IR"/>
              </w:rPr>
              <w:t>та</w:t>
            </w:r>
            <w:proofErr w:type="spellEnd"/>
            <w:r w:rsidRPr="00E00B80">
              <w:rPr>
                <w:rFonts w:ascii="Times New Roman" w:eastAsia="Times New Roman" w:hAnsi="Times New Roman" w:cs="Times New Roman CYR"/>
                <w:bCs/>
                <w:kern w:val="3"/>
                <w:sz w:val="28"/>
                <w:szCs w:val="28"/>
                <w:lang w:val="de-DE" w:eastAsia="ja-JP" w:bidi="fa-IR"/>
              </w:rPr>
              <w:t xml:space="preserve"> </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bCs/>
                <w:kern w:val="3"/>
                <w:sz w:val="28"/>
                <w:szCs w:val="28"/>
                <w:lang w:val="de-DE" w:eastAsia="ja-JP" w:bidi="fa-IR"/>
              </w:rPr>
            </w:pPr>
            <w:proofErr w:type="spellStart"/>
            <w:r w:rsidRPr="00E00B80">
              <w:rPr>
                <w:rFonts w:ascii="Times New Roman" w:eastAsia="Times New Roman" w:hAnsi="Times New Roman" w:cs="Times New Roman CYR"/>
                <w:bCs/>
                <w:kern w:val="3"/>
                <w:sz w:val="28"/>
                <w:szCs w:val="28"/>
                <w:lang w:val="de-DE" w:eastAsia="ja-JP" w:bidi="fa-IR"/>
              </w:rPr>
              <w:t>осіб</w:t>
            </w:r>
            <w:proofErr w:type="spellEnd"/>
            <w:r w:rsidRPr="00E00B80">
              <w:rPr>
                <w:rFonts w:ascii="Times New Roman" w:eastAsia="Times New Roman" w:hAnsi="Times New Roman" w:cs="Times New Roman CYR"/>
                <w:bCs/>
                <w:kern w:val="3"/>
                <w:sz w:val="28"/>
                <w:szCs w:val="28"/>
                <w:lang w:val="de-DE" w:eastAsia="ja-JP" w:bidi="fa-IR"/>
              </w:rPr>
              <w:t xml:space="preserve"> з </w:t>
            </w:r>
            <w:proofErr w:type="spellStart"/>
            <w:r w:rsidRPr="00E00B80">
              <w:rPr>
                <w:rFonts w:ascii="Times New Roman" w:eastAsia="Times New Roman" w:hAnsi="Times New Roman" w:cs="Times New Roman CYR"/>
                <w:bCs/>
                <w:kern w:val="3"/>
                <w:sz w:val="28"/>
                <w:szCs w:val="28"/>
                <w:lang w:val="de-DE" w:eastAsia="ja-JP" w:bidi="fa-IR"/>
              </w:rPr>
              <w:t>інвалідністю</w:t>
            </w:r>
            <w:proofErr w:type="spellEnd"/>
            <w:r w:rsidRPr="00E00B80">
              <w:rPr>
                <w:rFonts w:ascii="Times New Roman" w:eastAsia="Times New Roman" w:hAnsi="Times New Roman" w:cs="Times New Roman CYR"/>
                <w:bCs/>
                <w:kern w:val="3"/>
                <w:sz w:val="28"/>
                <w:szCs w:val="28"/>
                <w:lang w:val="de-DE" w:eastAsia="ja-JP" w:bidi="fa-IR"/>
              </w:rPr>
              <w:t xml:space="preserve"> </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CYR"/>
                <w:bCs/>
                <w:kern w:val="3"/>
                <w:sz w:val="28"/>
                <w:szCs w:val="28"/>
                <w:lang w:val="de-DE" w:eastAsia="ja-JP" w:bidi="fa-IR"/>
              </w:rPr>
            </w:pPr>
            <w:proofErr w:type="spellStart"/>
            <w:r w:rsidRPr="00E00B80">
              <w:rPr>
                <w:rFonts w:ascii="Times New Roman" w:eastAsia="Times New Roman" w:hAnsi="Times New Roman" w:cs="Times New Roman CYR"/>
                <w:bCs/>
                <w:kern w:val="3"/>
                <w:sz w:val="28"/>
                <w:szCs w:val="28"/>
                <w:lang w:val="de-DE" w:eastAsia="ja-JP" w:bidi="fa-IR"/>
              </w:rPr>
              <w:t>Роговської</w:t>
            </w:r>
            <w:proofErr w:type="spellEnd"/>
            <w:r w:rsidRPr="00E00B80">
              <w:rPr>
                <w:rFonts w:ascii="Times New Roman" w:eastAsia="Times New Roman" w:hAnsi="Times New Roman" w:cs="Times New Roman CYR"/>
                <w:bCs/>
                <w:kern w:val="3"/>
                <w:sz w:val="28"/>
                <w:szCs w:val="28"/>
                <w:lang w:val="de-DE" w:eastAsia="ja-JP" w:bidi="fa-IR"/>
              </w:rPr>
              <w:t xml:space="preserve"> Ю.Л.</w:t>
            </w:r>
          </w:p>
          <w:p w:rsidR="00F0565A" w:rsidRPr="00E00B80" w:rsidRDefault="00F0565A" w:rsidP="00F0565A">
            <w:pPr>
              <w:widowControl w:val="0"/>
              <w:suppressAutoHyphens/>
              <w:autoSpaceDE w:val="0"/>
              <w:autoSpaceDN w:val="0"/>
              <w:spacing w:after="0" w:line="240" w:lineRule="auto"/>
              <w:textAlignment w:val="baseline"/>
              <w:outlineLvl w:val="0"/>
              <w:rPr>
                <w:rFonts w:ascii="Times New Roman" w:eastAsia="Times New Roman" w:hAnsi="Times New Roman" w:cs="Times New Roman"/>
                <w:b/>
                <w:bCs/>
                <w:iCs/>
                <w:kern w:val="3"/>
                <w:sz w:val="24"/>
                <w:szCs w:val="24"/>
                <w:lang w:val="de-DE" w:eastAsia="zh-CN" w:bidi="fa-IR"/>
              </w:rPr>
            </w:pPr>
          </w:p>
        </w:tc>
      </w:tr>
    </w:tbl>
    <w:p w:rsidR="00F0565A" w:rsidRPr="00E00B80" w:rsidRDefault="00F0565A" w:rsidP="00F0565A">
      <w:pPr>
        <w:widowControl w:val="0"/>
        <w:suppressAutoHyphens/>
        <w:autoSpaceDE w:val="0"/>
        <w:autoSpaceDN w:val="0"/>
        <w:spacing w:after="0" w:line="240" w:lineRule="auto"/>
        <w:ind w:left="320"/>
        <w:jc w:val="right"/>
        <w:textAlignment w:val="baseline"/>
        <w:rPr>
          <w:rFonts w:ascii="Times New Roman" w:eastAsia="Times New Roman" w:hAnsi="Times New Roman" w:cs="Times New Roman"/>
          <w:b/>
          <w:bCs/>
          <w:kern w:val="3"/>
          <w:sz w:val="24"/>
          <w:szCs w:val="24"/>
          <w:lang w:val="de-DE" w:eastAsia="zh-CN" w:bidi="fa-IR"/>
        </w:rPr>
      </w:pPr>
    </w:p>
    <w:p w:rsidR="00F0565A" w:rsidRPr="00E00B80" w:rsidRDefault="00F0565A" w:rsidP="00F0565A">
      <w:pPr>
        <w:widowControl w:val="0"/>
        <w:suppressAutoHyphens/>
        <w:autoSpaceDE w:val="0"/>
        <w:autoSpaceDN w:val="0"/>
        <w:spacing w:after="0" w:line="240" w:lineRule="auto"/>
        <w:ind w:left="320"/>
        <w:jc w:val="right"/>
        <w:textAlignment w:val="baseline"/>
        <w:rPr>
          <w:rFonts w:ascii="Times New Roman" w:eastAsia="Times New Roman" w:hAnsi="Times New Roman" w:cs="Times New Roman"/>
          <w:b/>
          <w:bCs/>
          <w:kern w:val="3"/>
          <w:sz w:val="24"/>
          <w:szCs w:val="24"/>
          <w:lang w:val="de-DE" w:eastAsia="zh-CN" w:bidi="fa-IR"/>
        </w:rPr>
      </w:pPr>
    </w:p>
    <w:tbl>
      <w:tblPr>
        <w:tblW w:w="10598" w:type="dxa"/>
        <w:tblLayout w:type="fixed"/>
        <w:tblLook w:val="0000" w:firstRow="0" w:lastRow="0" w:firstColumn="0" w:lastColumn="0" w:noHBand="0" w:noVBand="0"/>
      </w:tblPr>
      <w:tblGrid>
        <w:gridCol w:w="10598"/>
      </w:tblGrid>
      <w:tr w:rsidR="00E00B80" w:rsidRPr="00E00B80" w:rsidTr="003A365B">
        <w:tc>
          <w:tcPr>
            <w:tcW w:w="10598" w:type="dxa"/>
            <w:tcBorders>
              <w:top w:val="nil"/>
              <w:left w:val="nil"/>
              <w:bottom w:val="nil"/>
              <w:right w:val="nil"/>
            </w:tcBorders>
          </w:tcPr>
          <w:p w:rsidR="00F0565A" w:rsidRPr="00E00B80" w:rsidRDefault="00F0565A" w:rsidP="00F0565A">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40"/>
                <w:szCs w:val="40"/>
                <w:lang w:val="de-DE" w:eastAsia="zh-CN" w:bidi="fa-IR"/>
              </w:rPr>
            </w:pPr>
          </w:p>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de-DE" w:eastAsia="zh-CN" w:bidi="fa-IR"/>
              </w:rPr>
            </w:pPr>
            <w:r w:rsidRPr="00E00B80">
              <w:rPr>
                <w:rFonts w:ascii="Times New Roman" w:eastAsia="Times New Roman" w:hAnsi="Times New Roman" w:cs="Times New Roman"/>
                <w:b/>
                <w:bCs/>
                <w:kern w:val="3"/>
                <w:sz w:val="40"/>
                <w:szCs w:val="40"/>
                <w:lang w:val="de-DE" w:eastAsia="zh-CN" w:bidi="fa-IR"/>
              </w:rPr>
              <w:t>ТЕНДЕРНА ДОКУМЕНТАЦІЯ</w:t>
            </w:r>
          </w:p>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de-DE" w:eastAsia="zh-CN" w:bidi="fa-IR"/>
              </w:rPr>
            </w:pPr>
          </w:p>
        </w:tc>
      </w:tr>
      <w:tr w:rsidR="00E00B80" w:rsidRPr="00E00B80" w:rsidTr="003A365B">
        <w:tc>
          <w:tcPr>
            <w:tcW w:w="10598" w:type="dxa"/>
            <w:tcBorders>
              <w:top w:val="nil"/>
              <w:left w:val="nil"/>
              <w:bottom w:val="nil"/>
              <w:right w:val="nil"/>
            </w:tcBorders>
          </w:tcPr>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de-DE" w:eastAsia="zh-CN" w:bidi="fa-IR"/>
              </w:rPr>
            </w:pPr>
            <w:proofErr w:type="spellStart"/>
            <w:r w:rsidRPr="00E00B80">
              <w:rPr>
                <w:rFonts w:ascii="Times New Roman" w:eastAsia="Times New Roman" w:hAnsi="Times New Roman" w:cs="Times New Roman"/>
                <w:b/>
                <w:bCs/>
                <w:kern w:val="3"/>
                <w:sz w:val="40"/>
                <w:szCs w:val="40"/>
                <w:lang w:val="de-DE" w:eastAsia="zh-CN" w:bidi="fa-IR"/>
              </w:rPr>
              <w:t>щодо</w:t>
            </w:r>
            <w:proofErr w:type="spellEnd"/>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проведення</w:t>
            </w:r>
            <w:proofErr w:type="spellEnd"/>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процедури</w:t>
            </w:r>
            <w:proofErr w:type="spellEnd"/>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відкритих</w:t>
            </w:r>
            <w:proofErr w:type="spellEnd"/>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торгів</w:t>
            </w:r>
            <w:proofErr w:type="spellEnd"/>
            <w:r w:rsidRPr="00E00B80">
              <w:rPr>
                <w:rFonts w:ascii="Times New Roman" w:eastAsia="Times New Roman" w:hAnsi="Times New Roman" w:cs="Times New Roman"/>
                <w:b/>
                <w:bCs/>
                <w:kern w:val="3"/>
                <w:sz w:val="40"/>
                <w:szCs w:val="40"/>
                <w:lang w:val="de-DE" w:eastAsia="zh-CN" w:bidi="fa-IR"/>
              </w:rPr>
              <w:t xml:space="preserve"> </w:t>
            </w:r>
          </w:p>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de-DE" w:eastAsia="zh-CN" w:bidi="fa-IR"/>
              </w:rPr>
            </w:pPr>
            <w:r w:rsidRPr="00E00B80">
              <w:rPr>
                <w:rFonts w:ascii="Times New Roman" w:eastAsia="Times New Roman" w:hAnsi="Times New Roman" w:cs="Times New Roman"/>
                <w:b/>
                <w:bCs/>
                <w:kern w:val="3"/>
                <w:sz w:val="40"/>
                <w:szCs w:val="40"/>
                <w:lang w:val="de-DE" w:eastAsia="zh-CN" w:bidi="fa-IR"/>
              </w:rPr>
              <w:t xml:space="preserve">з </w:t>
            </w:r>
            <w:proofErr w:type="spellStart"/>
            <w:r w:rsidRPr="00E00B80">
              <w:rPr>
                <w:rFonts w:ascii="Times New Roman" w:eastAsia="Times New Roman" w:hAnsi="Times New Roman" w:cs="Times New Roman"/>
                <w:b/>
                <w:bCs/>
                <w:kern w:val="3"/>
                <w:sz w:val="40"/>
                <w:szCs w:val="40"/>
                <w:lang w:val="de-DE" w:eastAsia="zh-CN" w:bidi="fa-IR"/>
              </w:rPr>
              <w:t>особливостями</w:t>
            </w:r>
            <w:proofErr w:type="spellEnd"/>
          </w:p>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ru-RU" w:eastAsia="zh-CN" w:bidi="fa-IR"/>
              </w:rPr>
            </w:pPr>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на</w:t>
            </w:r>
            <w:proofErr w:type="spellEnd"/>
            <w:r w:rsidRPr="00E00B80">
              <w:rPr>
                <w:rFonts w:ascii="Times New Roman" w:eastAsia="Times New Roman" w:hAnsi="Times New Roman" w:cs="Times New Roman"/>
                <w:b/>
                <w:bCs/>
                <w:kern w:val="3"/>
                <w:sz w:val="40"/>
                <w:szCs w:val="40"/>
                <w:lang w:val="de-DE" w:eastAsia="zh-CN" w:bidi="fa-IR"/>
              </w:rPr>
              <w:t xml:space="preserve"> </w:t>
            </w:r>
            <w:proofErr w:type="spellStart"/>
            <w:r w:rsidRPr="00E00B80">
              <w:rPr>
                <w:rFonts w:ascii="Times New Roman" w:eastAsia="Times New Roman" w:hAnsi="Times New Roman" w:cs="Times New Roman"/>
                <w:b/>
                <w:bCs/>
                <w:kern w:val="3"/>
                <w:sz w:val="40"/>
                <w:szCs w:val="40"/>
                <w:lang w:val="de-DE" w:eastAsia="zh-CN" w:bidi="fa-IR"/>
              </w:rPr>
              <w:t>закупівлю</w:t>
            </w:r>
            <w:proofErr w:type="spellEnd"/>
            <w:r w:rsidRPr="00E00B80">
              <w:rPr>
                <w:rFonts w:ascii="Times New Roman" w:eastAsia="Times New Roman" w:hAnsi="Times New Roman" w:cs="Times New Roman"/>
                <w:b/>
                <w:bCs/>
                <w:kern w:val="3"/>
                <w:sz w:val="40"/>
                <w:szCs w:val="40"/>
                <w:lang w:val="de-DE" w:eastAsia="zh-CN" w:bidi="fa-IR"/>
              </w:rPr>
              <w:t xml:space="preserve"> </w:t>
            </w:r>
            <w:r w:rsidRPr="00E00B80">
              <w:rPr>
                <w:rFonts w:ascii="Times New Roman" w:eastAsia="Times New Roman" w:hAnsi="Times New Roman" w:cs="Times New Roman"/>
                <w:b/>
                <w:bCs/>
                <w:kern w:val="3"/>
                <w:sz w:val="40"/>
                <w:szCs w:val="40"/>
                <w:lang w:val="ru-RU" w:eastAsia="zh-CN" w:bidi="fa-IR"/>
              </w:rPr>
              <w:t>за кодом</w:t>
            </w:r>
          </w:p>
          <w:p w:rsidR="00F0565A" w:rsidRPr="00E00B80" w:rsidRDefault="00F0565A" w:rsidP="00F0565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40"/>
                <w:szCs w:val="40"/>
                <w:lang w:val="ru-RU" w:eastAsia="zh-CN" w:bidi="fa-IR"/>
              </w:rPr>
            </w:pPr>
          </w:p>
        </w:tc>
      </w:tr>
    </w:tbl>
    <w:p w:rsidR="00F0565A" w:rsidRPr="00E00B80" w:rsidRDefault="00F0565A" w:rsidP="00F0565A">
      <w:pPr>
        <w:widowControl w:val="0"/>
        <w:shd w:val="clear" w:color="auto" w:fill="FFFFFF"/>
        <w:suppressAutoHyphens/>
        <w:autoSpaceDN w:val="0"/>
        <w:spacing w:after="0" w:line="264" w:lineRule="auto"/>
        <w:jc w:val="center"/>
        <w:textAlignment w:val="baseline"/>
        <w:rPr>
          <w:rFonts w:ascii="Times New Roman" w:eastAsia="Times New Roman" w:hAnsi="Times New Roman" w:cs="Times New Roman"/>
          <w:b/>
          <w:kern w:val="3"/>
          <w:sz w:val="56"/>
          <w:szCs w:val="56"/>
          <w:lang w:val="de-DE" w:eastAsia="zh-CN" w:bidi="fa-IR"/>
        </w:rPr>
      </w:pPr>
      <w:r w:rsidRPr="00E00B80">
        <w:rPr>
          <w:rFonts w:ascii="Times New Roman" w:eastAsia="Times New Roman" w:hAnsi="Times New Roman" w:cs="Times New Roman"/>
          <w:b/>
          <w:kern w:val="3"/>
          <w:sz w:val="56"/>
          <w:szCs w:val="56"/>
          <w:lang w:val="de-DE" w:eastAsia="zh-CN" w:bidi="fa-IR"/>
        </w:rPr>
        <w:t>ДК 021:2015 – 09120000-6</w:t>
      </w:r>
    </w:p>
    <w:p w:rsidR="00F0565A" w:rsidRPr="00E00B80" w:rsidRDefault="00F0565A" w:rsidP="007B15CB">
      <w:pPr>
        <w:widowControl w:val="0"/>
        <w:shd w:val="clear" w:color="auto" w:fill="FFFFFF"/>
        <w:suppressAutoHyphens/>
        <w:autoSpaceDN w:val="0"/>
        <w:spacing w:after="0" w:line="264" w:lineRule="auto"/>
        <w:jc w:val="center"/>
        <w:textAlignment w:val="baseline"/>
        <w:rPr>
          <w:rFonts w:ascii="Times New Roman" w:eastAsia="Times New Roman" w:hAnsi="Times New Roman" w:cs="Times New Roman"/>
          <w:b/>
          <w:kern w:val="3"/>
          <w:sz w:val="56"/>
          <w:szCs w:val="56"/>
          <w:lang w:val="de-DE" w:eastAsia="zh-CN" w:bidi="fa-IR"/>
        </w:rPr>
      </w:pPr>
      <w:r w:rsidRPr="00E00B80">
        <w:rPr>
          <w:rFonts w:ascii="Times New Roman" w:eastAsia="Times New Roman" w:hAnsi="Times New Roman" w:cs="Times New Roman"/>
          <w:b/>
          <w:kern w:val="3"/>
          <w:sz w:val="56"/>
          <w:szCs w:val="56"/>
          <w:lang w:val="de-DE" w:eastAsia="zh-CN" w:bidi="fa-IR"/>
        </w:rPr>
        <w:t xml:space="preserve"> ГАЗОВЕ ПАЛИВО</w:t>
      </w:r>
    </w:p>
    <w:p w:rsidR="007B15CB" w:rsidRPr="00E00B80" w:rsidRDefault="00F0565A" w:rsidP="00F0565A">
      <w:pPr>
        <w:widowControl w:val="0"/>
        <w:shd w:val="clear" w:color="auto" w:fill="FFFFFF"/>
        <w:suppressAutoHyphens/>
        <w:autoSpaceDN w:val="0"/>
        <w:spacing w:after="0" w:line="264" w:lineRule="auto"/>
        <w:jc w:val="center"/>
        <w:textAlignment w:val="baseline"/>
        <w:rPr>
          <w:rFonts w:ascii="Times New Roman" w:eastAsia="Times New Roman" w:hAnsi="Times New Roman" w:cs="Times New Roman"/>
          <w:b/>
          <w:kern w:val="3"/>
          <w:sz w:val="56"/>
          <w:szCs w:val="56"/>
          <w:lang w:eastAsia="zh-CN" w:bidi="fa-IR"/>
        </w:rPr>
      </w:pPr>
      <w:r w:rsidRPr="00E00B80">
        <w:rPr>
          <w:rFonts w:ascii="Times New Roman" w:eastAsia="Times New Roman" w:hAnsi="Times New Roman" w:cs="Times New Roman"/>
          <w:b/>
          <w:kern w:val="3"/>
          <w:sz w:val="56"/>
          <w:szCs w:val="56"/>
          <w:lang w:val="de-DE" w:eastAsia="zh-CN" w:bidi="fa-IR"/>
        </w:rPr>
        <w:t>(</w:t>
      </w:r>
      <w:proofErr w:type="spellStart"/>
      <w:r w:rsidRPr="00E00B80">
        <w:rPr>
          <w:rFonts w:ascii="Times New Roman" w:eastAsia="Times New Roman" w:hAnsi="Times New Roman" w:cs="Times New Roman"/>
          <w:b/>
          <w:kern w:val="3"/>
          <w:sz w:val="56"/>
          <w:szCs w:val="56"/>
          <w:lang w:val="de-DE" w:eastAsia="zh-CN" w:bidi="fa-IR"/>
        </w:rPr>
        <w:t>Природний</w:t>
      </w:r>
      <w:proofErr w:type="spellEnd"/>
      <w:r w:rsidRPr="00E00B80">
        <w:rPr>
          <w:rFonts w:ascii="Times New Roman" w:eastAsia="Times New Roman" w:hAnsi="Times New Roman" w:cs="Times New Roman"/>
          <w:b/>
          <w:kern w:val="3"/>
          <w:sz w:val="56"/>
          <w:szCs w:val="56"/>
          <w:lang w:val="de-DE" w:eastAsia="zh-CN" w:bidi="fa-IR"/>
        </w:rPr>
        <w:t xml:space="preserve"> </w:t>
      </w:r>
      <w:proofErr w:type="spellStart"/>
      <w:r w:rsidRPr="00E00B80">
        <w:rPr>
          <w:rFonts w:ascii="Times New Roman" w:eastAsia="Times New Roman" w:hAnsi="Times New Roman" w:cs="Times New Roman"/>
          <w:b/>
          <w:kern w:val="3"/>
          <w:sz w:val="56"/>
          <w:szCs w:val="56"/>
          <w:lang w:val="de-DE" w:eastAsia="zh-CN" w:bidi="fa-IR"/>
        </w:rPr>
        <w:t>газ</w:t>
      </w:r>
      <w:proofErr w:type="spellEnd"/>
      <w:r w:rsidRPr="00E00B80">
        <w:rPr>
          <w:rFonts w:ascii="Times New Roman" w:eastAsia="Times New Roman" w:hAnsi="Times New Roman" w:cs="Times New Roman"/>
          <w:b/>
          <w:kern w:val="3"/>
          <w:sz w:val="56"/>
          <w:szCs w:val="56"/>
          <w:lang w:eastAsia="zh-CN" w:bidi="fa-IR"/>
        </w:rPr>
        <w:t>)</w:t>
      </w:r>
    </w:p>
    <w:p w:rsidR="007B15CB" w:rsidRPr="00E00B80" w:rsidRDefault="007B15CB" w:rsidP="00F0565A">
      <w:pPr>
        <w:widowControl w:val="0"/>
        <w:shd w:val="clear" w:color="auto" w:fill="FFFFFF"/>
        <w:suppressAutoHyphens/>
        <w:autoSpaceDN w:val="0"/>
        <w:spacing w:after="0" w:line="264" w:lineRule="auto"/>
        <w:jc w:val="center"/>
        <w:textAlignment w:val="baseline"/>
        <w:rPr>
          <w:rFonts w:ascii="Times New Roman" w:eastAsia="Times New Roman" w:hAnsi="Times New Roman" w:cs="Times New Roman"/>
          <w:b/>
          <w:kern w:val="3"/>
          <w:sz w:val="56"/>
          <w:szCs w:val="56"/>
          <w:lang w:eastAsia="zh-CN" w:bidi="fa-IR"/>
        </w:rPr>
      </w:pPr>
    </w:p>
    <w:p w:rsidR="00F0565A" w:rsidRPr="00E00B80" w:rsidRDefault="00F0565A" w:rsidP="00F0565A">
      <w:pPr>
        <w:widowControl w:val="0"/>
        <w:shd w:val="clear" w:color="auto" w:fill="FFFFFF"/>
        <w:suppressAutoHyphens/>
        <w:autoSpaceDN w:val="0"/>
        <w:spacing w:after="0" w:line="264" w:lineRule="auto"/>
        <w:jc w:val="center"/>
        <w:textAlignment w:val="baseline"/>
        <w:rPr>
          <w:rFonts w:ascii="Times New Roman" w:eastAsia="Times New Roman" w:hAnsi="Times New Roman" w:cs="Times New Roman"/>
          <w:b/>
          <w:kern w:val="3"/>
          <w:sz w:val="56"/>
          <w:szCs w:val="56"/>
          <w:lang w:val="de-DE" w:eastAsia="zh-CN" w:bidi="fa-IR"/>
        </w:rPr>
      </w:pPr>
      <w:r w:rsidRPr="00E00B80">
        <w:rPr>
          <w:rFonts w:ascii="Times New Roman" w:eastAsia="Times New Roman" w:hAnsi="Times New Roman" w:cs="Times New Roman"/>
          <w:b/>
          <w:kern w:val="3"/>
          <w:sz w:val="56"/>
          <w:szCs w:val="56"/>
          <w:lang w:val="de-DE" w:eastAsia="zh-CN" w:bidi="fa-IR"/>
        </w:rPr>
        <w:t xml:space="preserve">  </w:t>
      </w:r>
    </w:p>
    <w:p w:rsidR="00F0565A" w:rsidRPr="00E00B80" w:rsidRDefault="00F0565A" w:rsidP="00F0565A">
      <w:pPr>
        <w:widowControl w:val="0"/>
        <w:suppressAutoHyphens/>
        <w:autoSpaceDE w:val="0"/>
        <w:autoSpaceDN w:val="0"/>
        <w:spacing w:after="0" w:line="240" w:lineRule="auto"/>
        <w:jc w:val="center"/>
        <w:textAlignment w:val="baseline"/>
        <w:outlineLvl w:val="0"/>
        <w:rPr>
          <w:rFonts w:ascii="Times New Roman" w:eastAsia="Times New Roman" w:hAnsi="Times New Roman" w:cs="Times New Roman"/>
          <w:b/>
          <w:kern w:val="3"/>
          <w:sz w:val="44"/>
          <w:szCs w:val="44"/>
          <w:lang w:eastAsia="zh-CN" w:bidi="fa-IR"/>
        </w:rPr>
      </w:pPr>
    </w:p>
    <w:p w:rsidR="00E00B80" w:rsidRPr="00E00B80" w:rsidRDefault="00E00B80" w:rsidP="00F0565A">
      <w:pPr>
        <w:widowControl w:val="0"/>
        <w:suppressAutoHyphens/>
        <w:autoSpaceDE w:val="0"/>
        <w:autoSpaceDN w:val="0"/>
        <w:spacing w:after="0" w:line="240" w:lineRule="auto"/>
        <w:jc w:val="center"/>
        <w:textAlignment w:val="baseline"/>
        <w:outlineLvl w:val="0"/>
        <w:rPr>
          <w:rFonts w:ascii="Times New Roman" w:eastAsia="Times New Roman" w:hAnsi="Times New Roman" w:cs="Times New Roman"/>
          <w:b/>
          <w:kern w:val="3"/>
          <w:sz w:val="44"/>
          <w:szCs w:val="44"/>
          <w:lang w:eastAsia="zh-CN" w:bidi="fa-IR"/>
        </w:rPr>
      </w:pPr>
    </w:p>
    <w:p w:rsidR="00E00B80" w:rsidRPr="00E00B80" w:rsidRDefault="00E00B80" w:rsidP="00F0565A">
      <w:pPr>
        <w:widowControl w:val="0"/>
        <w:suppressAutoHyphens/>
        <w:autoSpaceDE w:val="0"/>
        <w:autoSpaceDN w:val="0"/>
        <w:spacing w:after="0" w:line="240" w:lineRule="auto"/>
        <w:jc w:val="center"/>
        <w:textAlignment w:val="baseline"/>
        <w:outlineLvl w:val="0"/>
        <w:rPr>
          <w:rFonts w:ascii="Times New Roman CYR" w:eastAsia="Times New Roman" w:hAnsi="Times New Roman CYR" w:cs="Times New Roman CYR"/>
          <w:b/>
          <w:kern w:val="3"/>
          <w:sz w:val="28"/>
          <w:szCs w:val="28"/>
          <w:lang w:val="de-DE" w:eastAsia="zh-CN" w:bidi="fa-IR"/>
        </w:rPr>
      </w:pPr>
    </w:p>
    <w:p w:rsidR="00F0565A" w:rsidRPr="00E00B80" w:rsidRDefault="00F0565A" w:rsidP="00F0565A">
      <w:pPr>
        <w:widowControl w:val="0"/>
        <w:suppressAutoHyphens/>
        <w:autoSpaceDE w:val="0"/>
        <w:autoSpaceDN w:val="0"/>
        <w:spacing w:after="0" w:line="240" w:lineRule="auto"/>
        <w:jc w:val="center"/>
        <w:textAlignment w:val="baseline"/>
        <w:outlineLvl w:val="0"/>
        <w:rPr>
          <w:rFonts w:ascii="Times New Roman CYR" w:eastAsia="Times New Roman" w:hAnsi="Times New Roman CYR" w:cs="Times New Roman CYR"/>
          <w:b/>
          <w:kern w:val="3"/>
          <w:sz w:val="28"/>
          <w:szCs w:val="28"/>
          <w:lang w:val="de-DE" w:eastAsia="zh-CN" w:bidi="fa-IR"/>
        </w:rPr>
      </w:pPr>
    </w:p>
    <w:p w:rsidR="00F0565A" w:rsidRPr="00E00B80" w:rsidRDefault="00F0565A" w:rsidP="00F0565A">
      <w:pPr>
        <w:widowControl w:val="0"/>
        <w:suppressAutoHyphens/>
        <w:autoSpaceDE w:val="0"/>
        <w:autoSpaceDN w:val="0"/>
        <w:spacing w:after="0" w:line="240" w:lineRule="auto"/>
        <w:jc w:val="center"/>
        <w:textAlignment w:val="baseline"/>
        <w:outlineLvl w:val="0"/>
        <w:rPr>
          <w:rFonts w:ascii="Times New Roman CYR" w:eastAsia="Times New Roman" w:hAnsi="Times New Roman CYR" w:cs="Times New Roman CYR"/>
          <w:b/>
          <w:kern w:val="3"/>
          <w:sz w:val="28"/>
          <w:szCs w:val="28"/>
          <w:lang w:val="de-DE" w:eastAsia="zh-CN" w:bidi="fa-IR"/>
        </w:rPr>
      </w:pPr>
    </w:p>
    <w:p w:rsidR="00FE14B0" w:rsidRPr="00E00B80" w:rsidRDefault="00F0565A" w:rsidP="00F0565A">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E00B80">
        <w:rPr>
          <w:rFonts w:ascii="Times New Roman CYR" w:eastAsia="Times New Roman" w:hAnsi="Times New Roman CYR" w:cs="Times New Roman CYR"/>
          <w:b/>
          <w:kern w:val="3"/>
          <w:sz w:val="28"/>
          <w:szCs w:val="28"/>
          <w:lang w:val="de-DE" w:eastAsia="zh-CN" w:bidi="fa-IR"/>
        </w:rPr>
        <w:t xml:space="preserve">с. </w:t>
      </w:r>
      <w:proofErr w:type="spellStart"/>
      <w:r w:rsidRPr="00E00B80">
        <w:rPr>
          <w:rFonts w:ascii="Times New Roman CYR" w:eastAsia="Times New Roman" w:hAnsi="Times New Roman CYR" w:cs="Times New Roman CYR"/>
          <w:b/>
          <w:kern w:val="3"/>
          <w:sz w:val="28"/>
          <w:szCs w:val="28"/>
          <w:lang w:val="de-DE" w:eastAsia="zh-CN" w:bidi="fa-IR"/>
        </w:rPr>
        <w:t>Черче</w:t>
      </w:r>
      <w:proofErr w:type="spellEnd"/>
      <w:r w:rsidRPr="00E00B80">
        <w:rPr>
          <w:rFonts w:ascii="Times New Roman" w:eastAsia="Times New Roman" w:hAnsi="Times New Roman" w:cs="Times New Roman"/>
          <w:b/>
          <w:kern w:val="3"/>
          <w:sz w:val="28"/>
          <w:szCs w:val="28"/>
          <w:lang w:val="de-DE" w:eastAsia="zh-CN" w:bidi="fa-IR"/>
        </w:rPr>
        <w:t xml:space="preserve"> – 2</w:t>
      </w:r>
      <w:r w:rsidR="00602127" w:rsidRPr="00E00B80">
        <w:rPr>
          <w:rFonts w:ascii="Times New Roman CYR" w:eastAsia="Times New Roman" w:hAnsi="Times New Roman CYR" w:cs="Times New Roman CYR"/>
          <w:b/>
          <w:kern w:val="3"/>
          <w:sz w:val="28"/>
          <w:szCs w:val="28"/>
          <w:lang w:val="de-DE" w:eastAsia="zh-CN" w:bidi="fa-IR"/>
        </w:rPr>
        <w:t>024</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2"/>
        <w:gridCol w:w="6490"/>
        <w:gridCol w:w="6"/>
        <w:gridCol w:w="8"/>
      </w:tblGrid>
      <w:tr w:rsidR="00E00B80" w:rsidRPr="00E00B80" w:rsidTr="00982FCF">
        <w:trPr>
          <w:gridAfter w:val="1"/>
          <w:wAfter w:w="8" w:type="dxa"/>
          <w:trHeight w:val="522"/>
          <w:jc w:val="center"/>
        </w:trPr>
        <w:tc>
          <w:tcPr>
            <w:tcW w:w="5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Cs/>
                <w:sz w:val="20"/>
                <w:szCs w:val="20"/>
              </w:rPr>
              <w:lastRenderedPageBreak/>
              <w:br w:type="page"/>
            </w:r>
            <w:r w:rsidRPr="00E00B80">
              <w:rPr>
                <w:rFonts w:ascii="Times New Roman" w:hAnsi="Times New Roman"/>
                <w:sz w:val="20"/>
                <w:szCs w:val="20"/>
              </w:rPr>
              <w:br w:type="page"/>
            </w:r>
            <w:r w:rsidRPr="00E00B80">
              <w:rPr>
                <w:rFonts w:ascii="Times New Roman" w:hAnsi="Times New Roman"/>
                <w:b/>
                <w:sz w:val="20"/>
                <w:szCs w:val="20"/>
                <w:lang w:eastAsia="uk-UA"/>
              </w:rPr>
              <w:t>№</w:t>
            </w:r>
          </w:p>
        </w:tc>
        <w:tc>
          <w:tcPr>
            <w:tcW w:w="950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rPr>
              <w:t xml:space="preserve">Розділ І. </w:t>
            </w:r>
            <w:r w:rsidRPr="00E00B80">
              <w:rPr>
                <w:rFonts w:ascii="Times New Roman" w:hAnsi="Times New Roman"/>
                <w:b/>
                <w:sz w:val="20"/>
                <w:szCs w:val="20"/>
                <w:bdr w:val="none" w:sz="0" w:space="0" w:color="auto" w:frame="1"/>
                <w:lang w:eastAsia="uk-UA"/>
              </w:rPr>
              <w:t>Загальні положення</w:t>
            </w:r>
          </w:p>
        </w:tc>
      </w:tr>
      <w:tr w:rsidR="00E00B80" w:rsidRPr="00E00B80" w:rsidTr="00982FCF">
        <w:trPr>
          <w:gridAfter w:val="2"/>
          <w:wAfter w:w="14" w:type="dxa"/>
          <w:trHeight w:val="274"/>
          <w:jc w:val="center"/>
        </w:trPr>
        <w:tc>
          <w:tcPr>
            <w:tcW w:w="516" w:type="dxa"/>
            <w:tcBorders>
              <w:top w:val="double" w:sz="4" w:space="0" w:color="auto"/>
            </w:tcBorders>
            <w:shd w:val="clear" w:color="auto" w:fill="auto"/>
            <w:vAlign w:val="center"/>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1</w:t>
            </w:r>
          </w:p>
        </w:tc>
        <w:tc>
          <w:tcPr>
            <w:tcW w:w="3012" w:type="dxa"/>
            <w:tcBorders>
              <w:top w:val="double" w:sz="4" w:space="0" w:color="auto"/>
            </w:tcBorders>
            <w:shd w:val="clear" w:color="auto" w:fill="auto"/>
            <w:vAlign w:val="center"/>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2</w:t>
            </w:r>
          </w:p>
        </w:tc>
        <w:tc>
          <w:tcPr>
            <w:tcW w:w="6490" w:type="dxa"/>
            <w:tcBorders>
              <w:top w:val="double" w:sz="4" w:space="0" w:color="auto"/>
            </w:tcBorders>
            <w:shd w:val="clear" w:color="auto" w:fill="auto"/>
            <w:vAlign w:val="center"/>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3</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Терміни, які вживаються в тендерній документації</w:t>
            </w:r>
          </w:p>
        </w:tc>
        <w:tc>
          <w:tcPr>
            <w:tcW w:w="6490" w:type="dxa"/>
            <w:shd w:val="clear" w:color="auto" w:fill="auto"/>
            <w:vAlign w:val="center"/>
          </w:tcPr>
          <w:p w:rsidR="00FE14B0" w:rsidRPr="00E00B80" w:rsidRDefault="00FE14B0" w:rsidP="00982FCF">
            <w:pPr>
              <w:widowControl w:val="0"/>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Тендерну документацію розроблено відповідно вимог Закону України «Про публічні закупівлі» (далі - Закон) та з урахуванням особливостей, затверджених постановою Кабінету Міністрів України від 12 жовтня 2022 р. № 1178 «Про затвердження особливостей здійснення публічних </w:t>
            </w:r>
            <w:proofErr w:type="spellStart"/>
            <w:r w:rsidRPr="00E00B80">
              <w:rPr>
                <w:rFonts w:ascii="Times New Roman" w:hAnsi="Times New Roman"/>
                <w:sz w:val="20"/>
                <w:szCs w:val="20"/>
                <w:lang w:eastAsia="zh-CN"/>
              </w:rPr>
              <w:t>закупівель</w:t>
            </w:r>
            <w:proofErr w:type="spellEnd"/>
            <w:r w:rsidRPr="00E00B80">
              <w:rPr>
                <w:rFonts w:ascii="Times New Roman" w:hAnsi="Times New Roman"/>
                <w:sz w:val="20"/>
                <w:szCs w:val="20"/>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від 12 вересня 2023  № 981) (далі - Особливості) (зі змінами та доповненнями).</w:t>
            </w:r>
          </w:p>
          <w:p w:rsidR="00FE14B0" w:rsidRPr="00E00B80" w:rsidRDefault="00FE14B0" w:rsidP="00982FC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sz w:val="20"/>
                <w:szCs w:val="20"/>
                <w:lang w:eastAsia="zh-CN"/>
              </w:rPr>
              <w:t>Терміни, які використовуються в цій тендерній документації, вживаються в значенні, наведеному в Законі та Особливостях.</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2</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замовника торгів</w:t>
            </w:r>
          </w:p>
        </w:tc>
        <w:tc>
          <w:tcPr>
            <w:tcW w:w="6490" w:type="dxa"/>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lang w:eastAsia="uk-UA"/>
              </w:rPr>
            </w:pP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2.1</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повне найменування</w:t>
            </w:r>
          </w:p>
        </w:tc>
        <w:tc>
          <w:tcPr>
            <w:tcW w:w="6490" w:type="dxa"/>
            <w:shd w:val="clear" w:color="auto" w:fill="auto"/>
          </w:tcPr>
          <w:p w:rsidR="00FE14B0" w:rsidRPr="00E00B80" w:rsidRDefault="00FE14B0" w:rsidP="00982FCF">
            <w:pPr>
              <w:spacing w:after="0"/>
              <w:jc w:val="both"/>
              <w:rPr>
                <w:rFonts w:ascii="Times New Roman" w:hAnsi="Times New Roman"/>
                <w:b/>
                <w:sz w:val="20"/>
                <w:szCs w:val="20"/>
              </w:rPr>
            </w:pPr>
            <w:proofErr w:type="spellStart"/>
            <w:r w:rsidRPr="00E00B80">
              <w:rPr>
                <w:rFonts w:ascii="Times New Roman" w:eastAsia="Times New Roman" w:hAnsi="Times New Roman"/>
                <w:b/>
                <w:sz w:val="20"/>
                <w:szCs w:val="20"/>
              </w:rPr>
              <w:t>Черчецький</w:t>
            </w:r>
            <w:proofErr w:type="spellEnd"/>
            <w:r w:rsidRPr="00E00B80">
              <w:rPr>
                <w:rFonts w:ascii="Times New Roman" w:eastAsia="Times New Roman" w:hAnsi="Times New Roman"/>
                <w:b/>
                <w:sz w:val="20"/>
                <w:szCs w:val="20"/>
              </w:rPr>
              <w:t xml:space="preserve"> будинок-інтернат для громадян похилого віку та осіб з інвалідністю</w:t>
            </w:r>
          </w:p>
        </w:tc>
      </w:tr>
      <w:tr w:rsidR="00E00B80" w:rsidRPr="00E00B80" w:rsidTr="00982FCF">
        <w:trPr>
          <w:gridAfter w:val="2"/>
          <w:wAfter w:w="14" w:type="dxa"/>
          <w:trHeight w:val="291"/>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2.2</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Місцезнаходження</w:t>
            </w:r>
          </w:p>
        </w:tc>
        <w:tc>
          <w:tcPr>
            <w:tcW w:w="6490" w:type="dxa"/>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lang w:eastAsia="uk-UA"/>
              </w:rPr>
            </w:pPr>
            <w:r w:rsidRPr="00E00B80">
              <w:rPr>
                <w:rFonts w:ascii="Times New Roman" w:eastAsia="Times New Roman" w:hAnsi="Times New Roman"/>
                <w:b/>
                <w:sz w:val="20"/>
                <w:szCs w:val="20"/>
              </w:rPr>
              <w:t xml:space="preserve">31646, с. </w:t>
            </w:r>
            <w:proofErr w:type="spellStart"/>
            <w:r w:rsidRPr="00E00B80">
              <w:rPr>
                <w:rFonts w:ascii="Times New Roman" w:eastAsia="Times New Roman" w:hAnsi="Times New Roman"/>
                <w:b/>
                <w:sz w:val="20"/>
                <w:szCs w:val="20"/>
              </w:rPr>
              <w:t>Черче</w:t>
            </w:r>
            <w:proofErr w:type="spellEnd"/>
            <w:r w:rsidRPr="00E00B80">
              <w:rPr>
                <w:rFonts w:ascii="Times New Roman" w:eastAsia="Times New Roman" w:hAnsi="Times New Roman"/>
                <w:b/>
                <w:sz w:val="20"/>
                <w:szCs w:val="20"/>
              </w:rPr>
              <w:t xml:space="preserve">, Кам’янець-Подільського району, Хмельницької області, вул. </w:t>
            </w:r>
            <w:proofErr w:type="spellStart"/>
            <w:r w:rsidRPr="00E00B80">
              <w:rPr>
                <w:rFonts w:ascii="Times New Roman" w:eastAsia="Times New Roman" w:hAnsi="Times New Roman"/>
                <w:b/>
                <w:sz w:val="20"/>
                <w:szCs w:val="20"/>
              </w:rPr>
              <w:t>Ліщука</w:t>
            </w:r>
            <w:proofErr w:type="spellEnd"/>
            <w:r w:rsidRPr="00E00B80">
              <w:rPr>
                <w:rFonts w:ascii="Times New Roman" w:eastAsia="Times New Roman" w:hAnsi="Times New Roman"/>
                <w:b/>
                <w:sz w:val="20"/>
                <w:szCs w:val="20"/>
              </w:rPr>
              <w:t>, 90</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2.3</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посадова особа замовника, уповноважена здійснювати зв'язок з учасниками</w:t>
            </w:r>
          </w:p>
        </w:tc>
        <w:tc>
          <w:tcPr>
            <w:tcW w:w="6490" w:type="dxa"/>
            <w:shd w:val="clear" w:color="auto" w:fill="auto"/>
          </w:tcPr>
          <w:p w:rsidR="00FE14B0" w:rsidRPr="00E00B80" w:rsidRDefault="00FE14B0" w:rsidP="00982FCF">
            <w:pPr>
              <w:spacing w:after="0"/>
              <w:rPr>
                <w:rFonts w:ascii="Times New Roman" w:eastAsia="Times New Roman" w:hAnsi="Times New Roman"/>
                <w:bCs/>
                <w:sz w:val="20"/>
                <w:szCs w:val="20"/>
                <w:lang w:val="ru-RU" w:eastAsia="ru-RU"/>
              </w:rPr>
            </w:pPr>
            <w:r w:rsidRPr="00E00B80">
              <w:rPr>
                <w:rFonts w:ascii="Times New Roman" w:eastAsia="Times New Roman" w:hAnsi="Times New Roman"/>
                <w:bCs/>
                <w:sz w:val="20"/>
                <w:szCs w:val="20"/>
                <w:lang w:val="ru-RU" w:eastAsia="ru-RU"/>
              </w:rPr>
              <w:t xml:space="preserve">З </w:t>
            </w:r>
            <w:proofErr w:type="spellStart"/>
            <w:r w:rsidRPr="00E00B80">
              <w:rPr>
                <w:rFonts w:ascii="Times New Roman" w:eastAsia="Times New Roman" w:hAnsi="Times New Roman"/>
                <w:bCs/>
                <w:sz w:val="20"/>
                <w:szCs w:val="20"/>
                <w:lang w:val="ru-RU" w:eastAsia="ru-RU"/>
              </w:rPr>
              <w:t>питань</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пов’язаних</w:t>
            </w:r>
            <w:proofErr w:type="spellEnd"/>
            <w:r w:rsidRPr="00E00B80">
              <w:rPr>
                <w:rFonts w:ascii="Times New Roman" w:eastAsia="Times New Roman" w:hAnsi="Times New Roman"/>
                <w:bCs/>
                <w:sz w:val="20"/>
                <w:szCs w:val="20"/>
                <w:lang w:val="ru-RU" w:eastAsia="ru-RU"/>
              </w:rPr>
              <w:t xml:space="preserve"> з </w:t>
            </w:r>
            <w:proofErr w:type="spellStart"/>
            <w:r w:rsidRPr="00E00B80">
              <w:rPr>
                <w:rFonts w:ascii="Times New Roman" w:eastAsia="Times New Roman" w:hAnsi="Times New Roman"/>
                <w:bCs/>
                <w:sz w:val="20"/>
                <w:szCs w:val="20"/>
                <w:lang w:val="ru-RU" w:eastAsia="ru-RU"/>
              </w:rPr>
              <w:t>підготовкою</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тендерних</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пропозицій</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учасники</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процедури</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закупівлі</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далі</w:t>
            </w:r>
            <w:proofErr w:type="spellEnd"/>
            <w:r w:rsidRPr="00E00B80">
              <w:rPr>
                <w:rFonts w:ascii="Times New Roman" w:eastAsia="Times New Roman" w:hAnsi="Times New Roman"/>
                <w:bCs/>
                <w:sz w:val="20"/>
                <w:szCs w:val="20"/>
                <w:lang w:val="ru-RU" w:eastAsia="ru-RU"/>
              </w:rPr>
              <w:t xml:space="preserve"> – </w:t>
            </w:r>
            <w:proofErr w:type="spellStart"/>
            <w:r w:rsidRPr="00E00B80">
              <w:rPr>
                <w:rFonts w:ascii="Times New Roman" w:eastAsia="Times New Roman" w:hAnsi="Times New Roman"/>
                <w:bCs/>
                <w:sz w:val="20"/>
                <w:szCs w:val="20"/>
                <w:lang w:val="ru-RU" w:eastAsia="ru-RU"/>
              </w:rPr>
              <w:t>Учасники</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можуть</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звертатися</w:t>
            </w:r>
            <w:proofErr w:type="spellEnd"/>
            <w:r w:rsidRPr="00E00B80">
              <w:rPr>
                <w:rFonts w:ascii="Times New Roman" w:eastAsia="Times New Roman" w:hAnsi="Times New Roman"/>
                <w:bCs/>
                <w:sz w:val="20"/>
                <w:szCs w:val="20"/>
                <w:lang w:val="ru-RU" w:eastAsia="ru-RU"/>
              </w:rPr>
              <w:t xml:space="preserve"> до: </w:t>
            </w:r>
          </w:p>
          <w:p w:rsidR="00FE14B0" w:rsidRPr="00E00B80" w:rsidRDefault="00FE14B0" w:rsidP="00982FCF">
            <w:pPr>
              <w:spacing w:after="0"/>
              <w:rPr>
                <w:rFonts w:ascii="Times New Roman" w:eastAsia="Times New Roman" w:hAnsi="Times New Roman"/>
                <w:bCs/>
                <w:sz w:val="20"/>
                <w:szCs w:val="20"/>
                <w:lang w:val="ru-RU" w:eastAsia="ru-RU"/>
              </w:rPr>
            </w:pPr>
            <w:r w:rsidRPr="00E00B80">
              <w:rPr>
                <w:rFonts w:ascii="Times New Roman" w:hAnsi="Times New Roman"/>
                <w:sz w:val="20"/>
                <w:szCs w:val="20"/>
              </w:rPr>
              <w:t>Юлія РОГОВСЬКА</w:t>
            </w:r>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фахівець</w:t>
            </w:r>
            <w:proofErr w:type="spellEnd"/>
            <w:r w:rsidRPr="00E00B80">
              <w:rPr>
                <w:rFonts w:ascii="Times New Roman" w:eastAsia="Times New Roman" w:hAnsi="Times New Roman"/>
                <w:bCs/>
                <w:sz w:val="20"/>
                <w:szCs w:val="20"/>
                <w:lang w:val="ru-RU" w:eastAsia="ru-RU"/>
              </w:rPr>
              <w:t xml:space="preserve"> з </w:t>
            </w:r>
            <w:proofErr w:type="spellStart"/>
            <w:r w:rsidRPr="00E00B80">
              <w:rPr>
                <w:rFonts w:ascii="Times New Roman" w:eastAsia="Times New Roman" w:hAnsi="Times New Roman"/>
                <w:bCs/>
                <w:sz w:val="20"/>
                <w:szCs w:val="20"/>
                <w:lang w:val="ru-RU" w:eastAsia="ru-RU"/>
              </w:rPr>
              <w:t>публічних</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закупівель</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уповноважена</w:t>
            </w:r>
            <w:proofErr w:type="spellEnd"/>
            <w:r w:rsidRPr="00E00B80">
              <w:rPr>
                <w:rFonts w:ascii="Times New Roman" w:eastAsia="Times New Roman" w:hAnsi="Times New Roman"/>
                <w:bCs/>
                <w:sz w:val="20"/>
                <w:szCs w:val="20"/>
                <w:lang w:val="ru-RU" w:eastAsia="ru-RU"/>
              </w:rPr>
              <w:t xml:space="preserve"> особа</w:t>
            </w:r>
          </w:p>
          <w:p w:rsidR="00FE14B0" w:rsidRPr="00E00B80" w:rsidRDefault="00FE14B0" w:rsidP="00982FCF">
            <w:pPr>
              <w:spacing w:after="0"/>
              <w:rPr>
                <w:rFonts w:ascii="Times New Roman" w:eastAsia="Times New Roman" w:hAnsi="Times New Roman"/>
                <w:bCs/>
                <w:sz w:val="20"/>
                <w:szCs w:val="20"/>
                <w:lang w:val="ru-RU" w:eastAsia="ru-RU"/>
              </w:rPr>
            </w:pPr>
            <w:proofErr w:type="spellStart"/>
            <w:r w:rsidRPr="00E00B80">
              <w:rPr>
                <w:rFonts w:ascii="Times New Roman" w:eastAsia="Times New Roman" w:hAnsi="Times New Roman"/>
                <w:bCs/>
                <w:sz w:val="20"/>
                <w:szCs w:val="20"/>
                <w:lang w:val="ru-RU" w:eastAsia="ru-RU"/>
              </w:rPr>
              <w:t>Електронна</w:t>
            </w:r>
            <w:proofErr w:type="spellEnd"/>
            <w:r w:rsidRPr="00E00B80">
              <w:rPr>
                <w:rFonts w:ascii="Times New Roman" w:eastAsia="Times New Roman" w:hAnsi="Times New Roman"/>
                <w:bCs/>
                <w:sz w:val="20"/>
                <w:szCs w:val="20"/>
                <w:lang w:val="ru-RU" w:eastAsia="ru-RU"/>
              </w:rPr>
              <w:t xml:space="preserve"> </w:t>
            </w:r>
            <w:proofErr w:type="spellStart"/>
            <w:r w:rsidRPr="00E00B80">
              <w:rPr>
                <w:rFonts w:ascii="Times New Roman" w:eastAsia="Times New Roman" w:hAnsi="Times New Roman"/>
                <w:bCs/>
                <w:sz w:val="20"/>
                <w:szCs w:val="20"/>
                <w:lang w:val="ru-RU" w:eastAsia="ru-RU"/>
              </w:rPr>
              <w:t>пошта</w:t>
            </w:r>
            <w:proofErr w:type="spellEnd"/>
            <w:r w:rsidRPr="00E00B80">
              <w:rPr>
                <w:rFonts w:ascii="Times New Roman" w:eastAsia="Times New Roman" w:hAnsi="Times New Roman"/>
                <w:bCs/>
                <w:sz w:val="20"/>
                <w:szCs w:val="20"/>
                <w:lang w:val="ru-RU" w:eastAsia="ru-RU"/>
              </w:rPr>
              <w:t xml:space="preserve">: cherche_bydinternat@ukr.net, </w:t>
            </w:r>
          </w:p>
          <w:p w:rsidR="00FE14B0" w:rsidRPr="00E00B80" w:rsidRDefault="00FE14B0" w:rsidP="00982FCF">
            <w:pPr>
              <w:spacing w:after="0"/>
              <w:rPr>
                <w:rFonts w:ascii="Times New Roman" w:hAnsi="Times New Roman"/>
                <w:sz w:val="20"/>
                <w:szCs w:val="20"/>
              </w:rPr>
            </w:pPr>
            <w:r w:rsidRPr="00E00B80">
              <w:rPr>
                <w:rFonts w:ascii="Times New Roman" w:eastAsia="Times New Roman" w:hAnsi="Times New Roman"/>
                <w:bCs/>
                <w:sz w:val="20"/>
                <w:szCs w:val="20"/>
                <w:lang w:val="ru-RU" w:eastAsia="ru-RU"/>
              </w:rPr>
              <w:t>тел. 0680098432</w:t>
            </w:r>
          </w:p>
        </w:tc>
      </w:tr>
      <w:tr w:rsidR="00E00B80" w:rsidRPr="00E00B80" w:rsidTr="00982FCF">
        <w:trPr>
          <w:gridAfter w:val="2"/>
          <w:wAfter w:w="14" w:type="dxa"/>
          <w:trHeight w:val="215"/>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3</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Процедура закупівлі</w:t>
            </w:r>
          </w:p>
        </w:tc>
        <w:tc>
          <w:tcPr>
            <w:tcW w:w="6490" w:type="dxa"/>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bCs/>
                <w:sz w:val="20"/>
                <w:szCs w:val="20"/>
                <w:lang w:eastAsia="ru-RU" w:bidi="hi-IN"/>
              </w:rPr>
              <w:t xml:space="preserve">Відкриті торги </w:t>
            </w:r>
            <w:r w:rsidR="00F0565A" w:rsidRPr="00E00B80">
              <w:rPr>
                <w:rFonts w:ascii="Times New Roman" w:hAnsi="Times New Roman"/>
                <w:bCs/>
                <w:sz w:val="20"/>
                <w:szCs w:val="20"/>
                <w:lang w:eastAsia="ru-RU" w:bidi="hi-IN"/>
              </w:rPr>
              <w:t>з особливостями</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4</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предмет закупівлі</w:t>
            </w:r>
          </w:p>
        </w:tc>
        <w:tc>
          <w:tcPr>
            <w:tcW w:w="6490" w:type="dxa"/>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lang w:eastAsia="uk-UA"/>
              </w:rPr>
            </w:pP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4.1</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назва предмета закупівлі</w:t>
            </w:r>
          </w:p>
        </w:tc>
        <w:tc>
          <w:tcPr>
            <w:tcW w:w="6490" w:type="dxa"/>
            <w:shd w:val="clear" w:color="auto" w:fill="auto"/>
          </w:tcPr>
          <w:p w:rsidR="00FE14B0" w:rsidRPr="00E00B80" w:rsidRDefault="00F0565A" w:rsidP="00982FCF">
            <w:pPr>
              <w:spacing w:after="0" w:line="240" w:lineRule="auto"/>
              <w:jc w:val="both"/>
              <w:rPr>
                <w:rFonts w:ascii="Times New Roman" w:hAnsi="Times New Roman"/>
                <w:bCs/>
                <w:sz w:val="20"/>
                <w:szCs w:val="20"/>
                <w:lang w:eastAsia="uk-UA"/>
              </w:rPr>
            </w:pPr>
            <w:r w:rsidRPr="00E00B80">
              <w:rPr>
                <w:rFonts w:ascii="Times New Roman" w:hAnsi="Times New Roman"/>
                <w:b/>
                <w:bCs/>
                <w:noProof/>
                <w:sz w:val="20"/>
                <w:szCs w:val="20"/>
              </w:rPr>
              <w:t>Природний газ</w:t>
            </w:r>
            <w:r w:rsidR="00FE14B0" w:rsidRPr="00E00B80">
              <w:rPr>
                <w:rFonts w:ascii="Times New Roman" w:hAnsi="Times New Roman"/>
                <w:b/>
                <w:bCs/>
                <w:noProof/>
                <w:sz w:val="20"/>
                <w:szCs w:val="20"/>
              </w:rPr>
              <w:t xml:space="preserve"> </w:t>
            </w:r>
            <w:r w:rsidRPr="00E00B80">
              <w:rPr>
                <w:rFonts w:ascii="Times New Roman" w:hAnsi="Times New Roman"/>
                <w:b/>
                <w:bCs/>
                <w:noProof/>
                <w:sz w:val="20"/>
                <w:szCs w:val="20"/>
              </w:rPr>
              <w:t>(</w:t>
            </w:r>
            <w:r w:rsidRPr="00E00B80">
              <w:rPr>
                <w:rFonts w:ascii="Times New Roman" w:hAnsi="Times New Roman"/>
                <w:b/>
                <w:bCs/>
                <w:noProof/>
                <w:sz w:val="20"/>
                <w:szCs w:val="20"/>
                <w:lang w:val="de-DE"/>
              </w:rPr>
              <w:t>код за ДК 021:2015 – 09120000-6 – Газове паливо</w:t>
            </w:r>
            <w:r w:rsidRPr="00E00B80">
              <w:rPr>
                <w:rFonts w:ascii="Times New Roman" w:hAnsi="Times New Roman"/>
                <w:b/>
                <w:bCs/>
                <w:noProof/>
                <w:sz w:val="20"/>
                <w:szCs w:val="20"/>
              </w:rPr>
              <w:t>)</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4.2</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FE14B0" w:rsidRPr="00E00B80" w:rsidRDefault="00FE14B0" w:rsidP="00982FCF">
            <w:pPr>
              <w:spacing w:line="240" w:lineRule="auto"/>
              <w:ind w:firstLine="300"/>
              <w:contextualSpacing/>
              <w:jc w:val="both"/>
              <w:rPr>
                <w:rFonts w:ascii="Times New Roman" w:hAnsi="Times New Roman"/>
                <w:spacing w:val="-4"/>
                <w:sz w:val="20"/>
                <w:szCs w:val="20"/>
              </w:rPr>
            </w:pPr>
            <w:r w:rsidRPr="00E00B80">
              <w:rPr>
                <w:rFonts w:ascii="Times New Roman" w:hAnsi="Times New Roman"/>
                <w:spacing w:val="-4"/>
                <w:sz w:val="20"/>
                <w:szCs w:val="20"/>
              </w:rPr>
              <w:t>Подання тендерної пропозиції за частинами предмета закупівлі (лотами) не передбачається.</w:t>
            </w:r>
          </w:p>
          <w:p w:rsidR="00FE14B0" w:rsidRPr="00E00B80" w:rsidRDefault="00FE14B0" w:rsidP="00982FCF">
            <w:pPr>
              <w:widowControl w:val="0"/>
              <w:tabs>
                <w:tab w:val="left" w:pos="900"/>
              </w:tabs>
              <w:spacing w:after="0" w:line="240" w:lineRule="auto"/>
              <w:ind w:firstLine="308"/>
              <w:contextualSpacing/>
              <w:jc w:val="both"/>
              <w:rPr>
                <w:rFonts w:ascii="Times New Roman" w:hAnsi="Times New Roman"/>
                <w:sz w:val="20"/>
                <w:szCs w:val="20"/>
                <w:lang w:eastAsia="uk-UA"/>
              </w:rPr>
            </w:pPr>
            <w:r w:rsidRPr="00E00B80">
              <w:rPr>
                <w:rFonts w:ascii="Times New Roman" w:hAnsi="Times New Roman"/>
                <w:spacing w:val="-4"/>
                <w:sz w:val="20"/>
                <w:szCs w:val="20"/>
              </w:rPr>
              <w:t>Тендерна пропозиція подається стосовно предмету закупівлі в цілому.</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4.3</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rPr>
            </w:pPr>
            <w:r w:rsidRPr="00E00B80">
              <w:rPr>
                <w:rFonts w:ascii="Times New Roman" w:hAnsi="Times New Roman"/>
                <w:sz w:val="20"/>
                <w:szCs w:val="20"/>
              </w:rPr>
              <w:t>місце, кількість, обсяг поставки товарів (надання послуг, виконання робіт)</w:t>
            </w:r>
          </w:p>
        </w:tc>
        <w:tc>
          <w:tcPr>
            <w:tcW w:w="6490" w:type="dxa"/>
            <w:shd w:val="clear" w:color="auto" w:fill="auto"/>
          </w:tcPr>
          <w:p w:rsidR="00FE14B0" w:rsidRPr="00E00B80" w:rsidRDefault="00FE14B0" w:rsidP="00982FCF">
            <w:pPr>
              <w:spacing w:after="0" w:line="240" w:lineRule="auto"/>
              <w:ind w:firstLine="252"/>
              <w:jc w:val="both"/>
              <w:rPr>
                <w:rFonts w:ascii="Times New Roman" w:eastAsia="Times New Roman" w:hAnsi="Times New Roman"/>
                <w:sz w:val="20"/>
                <w:szCs w:val="20"/>
                <w:lang w:val="ru-RU"/>
              </w:rPr>
            </w:pPr>
            <w:r w:rsidRPr="00E00B80">
              <w:rPr>
                <w:rFonts w:ascii="Times New Roman" w:hAnsi="Times New Roman"/>
                <w:bCs/>
                <w:sz w:val="20"/>
                <w:szCs w:val="20"/>
              </w:rPr>
              <w:t xml:space="preserve">Місце </w:t>
            </w:r>
            <w:r w:rsidRPr="00E00B80">
              <w:rPr>
                <w:rFonts w:ascii="Times New Roman" w:hAnsi="Times New Roman"/>
                <w:bCs/>
                <w:sz w:val="20"/>
                <w:szCs w:val="20"/>
                <w:lang w:val="ru-RU"/>
              </w:rPr>
              <w:t>поставки товару</w:t>
            </w:r>
            <w:r w:rsidRPr="00E00B80">
              <w:rPr>
                <w:rFonts w:ascii="Times New Roman" w:hAnsi="Times New Roman"/>
                <w:bCs/>
                <w:sz w:val="20"/>
                <w:szCs w:val="20"/>
              </w:rPr>
              <w:t xml:space="preserve"> </w:t>
            </w:r>
            <w:r w:rsidRPr="00E00B80">
              <w:rPr>
                <w:rFonts w:ascii="Times New Roman" w:hAnsi="Times New Roman"/>
                <w:bCs/>
                <w:sz w:val="20"/>
                <w:szCs w:val="20"/>
                <w:lang w:val="ru-RU"/>
              </w:rPr>
              <w:t xml:space="preserve">– </w:t>
            </w:r>
            <w:r w:rsidRPr="00E00B80">
              <w:rPr>
                <w:rFonts w:ascii="Times New Roman" w:eastAsia="Times New Roman" w:hAnsi="Times New Roman"/>
                <w:sz w:val="20"/>
                <w:szCs w:val="20"/>
              </w:rPr>
              <w:t xml:space="preserve">31646, с. </w:t>
            </w:r>
            <w:proofErr w:type="spellStart"/>
            <w:r w:rsidRPr="00E00B80">
              <w:rPr>
                <w:rFonts w:ascii="Times New Roman" w:eastAsia="Times New Roman" w:hAnsi="Times New Roman"/>
                <w:sz w:val="20"/>
                <w:szCs w:val="20"/>
              </w:rPr>
              <w:t>Черче</w:t>
            </w:r>
            <w:proofErr w:type="spellEnd"/>
            <w:r w:rsidRPr="00E00B80">
              <w:rPr>
                <w:rFonts w:ascii="Times New Roman" w:eastAsia="Times New Roman" w:hAnsi="Times New Roman"/>
                <w:sz w:val="20"/>
                <w:szCs w:val="20"/>
              </w:rPr>
              <w:t xml:space="preserve">, Кам’янець-Подільського району, Хмельницької області, вул. </w:t>
            </w:r>
            <w:proofErr w:type="spellStart"/>
            <w:r w:rsidRPr="00E00B80">
              <w:rPr>
                <w:rFonts w:ascii="Times New Roman" w:eastAsia="Times New Roman" w:hAnsi="Times New Roman"/>
                <w:sz w:val="20"/>
                <w:szCs w:val="20"/>
              </w:rPr>
              <w:t>Ліщука</w:t>
            </w:r>
            <w:proofErr w:type="spellEnd"/>
            <w:r w:rsidRPr="00E00B80">
              <w:rPr>
                <w:rFonts w:ascii="Times New Roman" w:eastAsia="Times New Roman" w:hAnsi="Times New Roman"/>
                <w:sz w:val="20"/>
                <w:szCs w:val="20"/>
              </w:rPr>
              <w:t>, 90</w:t>
            </w:r>
            <w:r w:rsidRPr="00E00B80">
              <w:rPr>
                <w:rFonts w:ascii="Times New Roman" w:eastAsia="Times New Roman" w:hAnsi="Times New Roman"/>
                <w:sz w:val="20"/>
                <w:szCs w:val="20"/>
                <w:lang w:val="ru-RU"/>
              </w:rPr>
              <w:t>.</w:t>
            </w:r>
          </w:p>
          <w:p w:rsidR="00FE14B0" w:rsidRPr="00E00B80" w:rsidRDefault="00FE14B0" w:rsidP="00982FCF">
            <w:pPr>
              <w:spacing w:after="0" w:line="240" w:lineRule="auto"/>
              <w:ind w:firstLine="252"/>
              <w:jc w:val="both"/>
              <w:rPr>
                <w:rFonts w:ascii="Times New Roman" w:hAnsi="Times New Roman"/>
                <w:b/>
                <w:bCs/>
                <w:sz w:val="20"/>
                <w:szCs w:val="20"/>
                <w:vertAlign w:val="superscript"/>
              </w:rPr>
            </w:pPr>
            <w:r w:rsidRPr="00E00B80">
              <w:rPr>
                <w:rFonts w:ascii="Times New Roman" w:hAnsi="Times New Roman"/>
                <w:b/>
                <w:sz w:val="20"/>
                <w:szCs w:val="20"/>
              </w:rPr>
              <w:t xml:space="preserve">Кількість – </w:t>
            </w:r>
            <w:r w:rsidR="00B66F01">
              <w:rPr>
                <w:rFonts w:ascii="Times New Roman" w:hAnsi="Times New Roman"/>
                <w:b/>
                <w:sz w:val="20"/>
                <w:szCs w:val="20"/>
              </w:rPr>
              <w:t>0,</w:t>
            </w:r>
            <w:bookmarkStart w:id="0" w:name="_GoBack"/>
            <w:bookmarkEnd w:id="0"/>
            <w:r w:rsidR="00E00B80" w:rsidRPr="00E00B80">
              <w:rPr>
                <w:rFonts w:ascii="Times New Roman" w:hAnsi="Times New Roman"/>
                <w:b/>
                <w:sz w:val="20"/>
                <w:szCs w:val="20"/>
                <w:lang w:val="ru-RU"/>
              </w:rPr>
              <w:t>3</w:t>
            </w:r>
            <w:r w:rsidR="00B132B3" w:rsidRPr="00E00B80">
              <w:rPr>
                <w:rFonts w:ascii="Times New Roman" w:hAnsi="Times New Roman"/>
                <w:b/>
                <w:sz w:val="20"/>
                <w:szCs w:val="20"/>
                <w:lang w:val="ru-RU"/>
              </w:rPr>
              <w:t xml:space="preserve"> </w:t>
            </w:r>
            <w:proofErr w:type="spellStart"/>
            <w:r w:rsidR="00B132B3" w:rsidRPr="00E00B80">
              <w:rPr>
                <w:rFonts w:ascii="Times New Roman" w:hAnsi="Times New Roman"/>
                <w:b/>
                <w:sz w:val="20"/>
                <w:szCs w:val="20"/>
                <w:lang w:val="ru-RU"/>
              </w:rPr>
              <w:t>тис.куб.м</w:t>
            </w:r>
            <w:proofErr w:type="spellEnd"/>
          </w:p>
        </w:tc>
      </w:tr>
      <w:tr w:rsidR="00E00B80" w:rsidRPr="00E00B80" w:rsidTr="0030492F">
        <w:trPr>
          <w:gridAfter w:val="2"/>
          <w:wAfter w:w="14" w:type="dxa"/>
          <w:trHeight w:val="265"/>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sz w:val="20"/>
                <w:szCs w:val="20"/>
                <w:lang w:eastAsia="uk-UA"/>
              </w:rPr>
              <w:t>4.4</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rPr>
            </w:pPr>
            <w:r w:rsidRPr="00E00B80">
              <w:rPr>
                <w:rFonts w:ascii="Times New Roman" w:hAnsi="Times New Roman"/>
                <w:sz w:val="20"/>
                <w:szCs w:val="20"/>
              </w:rPr>
              <w:t xml:space="preserve">строк поставки товарів </w:t>
            </w:r>
          </w:p>
        </w:tc>
        <w:tc>
          <w:tcPr>
            <w:tcW w:w="6490" w:type="dxa"/>
            <w:shd w:val="clear" w:color="auto" w:fill="auto"/>
          </w:tcPr>
          <w:p w:rsidR="00FE14B0" w:rsidRPr="00E00B80" w:rsidRDefault="007B1F50" w:rsidP="00982FCF">
            <w:pPr>
              <w:spacing w:after="0" w:line="240" w:lineRule="auto"/>
              <w:jc w:val="both"/>
              <w:textAlignment w:val="baseline"/>
              <w:rPr>
                <w:rFonts w:ascii="Times New Roman" w:hAnsi="Times New Roman"/>
                <w:sz w:val="20"/>
                <w:szCs w:val="20"/>
              </w:rPr>
            </w:pPr>
            <w:r w:rsidRPr="00E00B80">
              <w:rPr>
                <w:rFonts w:ascii="Times New Roman" w:hAnsi="Times New Roman"/>
                <w:sz w:val="20"/>
                <w:szCs w:val="20"/>
              </w:rPr>
              <w:t xml:space="preserve"> </w:t>
            </w:r>
            <w:r w:rsidR="00E00B80" w:rsidRPr="00E00B80">
              <w:rPr>
                <w:rFonts w:ascii="Times New Roman" w:hAnsi="Times New Roman"/>
                <w:sz w:val="20"/>
                <w:szCs w:val="20"/>
              </w:rPr>
              <w:t>по 31 серпня</w:t>
            </w:r>
            <w:r w:rsidR="00602127" w:rsidRPr="00E00B80">
              <w:rPr>
                <w:rFonts w:ascii="Times New Roman" w:hAnsi="Times New Roman"/>
                <w:sz w:val="20"/>
                <w:szCs w:val="20"/>
              </w:rPr>
              <w:t xml:space="preserve"> </w:t>
            </w:r>
            <w:r w:rsidR="0032298E" w:rsidRPr="00E00B80">
              <w:rPr>
                <w:rFonts w:ascii="Times New Roman" w:hAnsi="Times New Roman"/>
                <w:sz w:val="20"/>
                <w:szCs w:val="20"/>
              </w:rPr>
              <w:t>2024</w:t>
            </w:r>
            <w:r w:rsidRPr="00E00B80">
              <w:rPr>
                <w:rFonts w:ascii="Times New Roman" w:hAnsi="Times New Roman"/>
                <w:sz w:val="20"/>
                <w:szCs w:val="20"/>
              </w:rPr>
              <w:t xml:space="preserve"> року</w:t>
            </w:r>
            <w:r w:rsidR="00602127" w:rsidRPr="00E00B80">
              <w:rPr>
                <w:rFonts w:ascii="Times New Roman" w:hAnsi="Times New Roman"/>
                <w:sz w:val="20"/>
                <w:szCs w:val="20"/>
              </w:rPr>
              <w:t xml:space="preserve"> включно</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lang w:eastAsia="uk-UA"/>
              </w:rPr>
            </w:pPr>
            <w:r w:rsidRPr="00E00B80">
              <w:rPr>
                <w:rFonts w:ascii="Times New Roman" w:hAnsi="Times New Roman"/>
                <w:sz w:val="20"/>
                <w:szCs w:val="20"/>
                <w:lang w:eastAsia="uk-UA"/>
              </w:rPr>
              <w:t>4.5</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FE14B0" w:rsidRPr="00E00B80" w:rsidRDefault="00FE14B0" w:rsidP="00982FCF">
            <w:pPr>
              <w:widowControl w:val="0"/>
              <w:spacing w:after="0" w:line="240" w:lineRule="auto"/>
              <w:contextualSpacing/>
              <w:rPr>
                <w:rFonts w:ascii="Times New Roman" w:hAnsi="Times New Roman"/>
                <w:sz w:val="20"/>
                <w:szCs w:val="20"/>
              </w:rPr>
            </w:pPr>
            <w:r w:rsidRPr="00E00B80">
              <w:rPr>
                <w:rFonts w:ascii="Times New Roman" w:hAnsi="Times New Roman"/>
                <w:sz w:val="20"/>
                <w:szCs w:val="20"/>
              </w:rPr>
              <w:t>Очікувана вартість предмета закупівлі</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FE14B0" w:rsidRPr="00E00B80" w:rsidRDefault="00B66F01" w:rsidP="00982FCF">
            <w:pPr>
              <w:widowControl w:val="0"/>
              <w:spacing w:after="0" w:line="240" w:lineRule="auto"/>
              <w:jc w:val="both"/>
              <w:textAlignment w:val="baseline"/>
              <w:rPr>
                <w:rFonts w:ascii="Times New Roman" w:hAnsi="Times New Roman"/>
                <w:b/>
                <w:sz w:val="20"/>
                <w:szCs w:val="20"/>
              </w:rPr>
            </w:pPr>
            <w:r>
              <w:rPr>
                <w:rFonts w:ascii="Times New Roman" w:hAnsi="Times New Roman"/>
                <w:b/>
                <w:sz w:val="20"/>
                <w:szCs w:val="20"/>
              </w:rPr>
              <w:t>4966.1</w:t>
            </w:r>
            <w:r w:rsidR="00E00B80" w:rsidRPr="00E00B80">
              <w:rPr>
                <w:rFonts w:ascii="Times New Roman" w:hAnsi="Times New Roman"/>
                <w:b/>
                <w:sz w:val="20"/>
                <w:szCs w:val="20"/>
              </w:rPr>
              <w:t>7</w:t>
            </w:r>
            <w:r w:rsidR="0032298E" w:rsidRPr="00E00B80">
              <w:rPr>
                <w:rFonts w:ascii="Times New Roman" w:hAnsi="Times New Roman"/>
                <w:b/>
                <w:sz w:val="20"/>
                <w:szCs w:val="20"/>
              </w:rPr>
              <w:t xml:space="preserve"> грн ( </w:t>
            </w:r>
            <w:r>
              <w:rPr>
                <w:rFonts w:ascii="Times New Roman" w:hAnsi="Times New Roman"/>
                <w:b/>
                <w:sz w:val="20"/>
                <w:szCs w:val="20"/>
              </w:rPr>
              <w:t>чотири</w:t>
            </w:r>
            <w:r w:rsidR="00E00B80" w:rsidRPr="00E00B80">
              <w:rPr>
                <w:rFonts w:ascii="Times New Roman" w:hAnsi="Times New Roman"/>
                <w:b/>
                <w:sz w:val="20"/>
                <w:szCs w:val="20"/>
              </w:rPr>
              <w:t xml:space="preserve"> тисяч</w:t>
            </w:r>
            <w:r>
              <w:rPr>
                <w:rFonts w:ascii="Times New Roman" w:hAnsi="Times New Roman"/>
                <w:b/>
                <w:sz w:val="20"/>
                <w:szCs w:val="20"/>
              </w:rPr>
              <w:t>і дев’я</w:t>
            </w:r>
            <w:r w:rsidRPr="00E00B80">
              <w:rPr>
                <w:rFonts w:ascii="Times New Roman" w:hAnsi="Times New Roman"/>
                <w:b/>
                <w:sz w:val="20"/>
                <w:szCs w:val="20"/>
              </w:rPr>
              <w:t>тсот</w:t>
            </w:r>
            <w:r>
              <w:rPr>
                <w:rFonts w:ascii="Times New Roman" w:hAnsi="Times New Roman"/>
                <w:b/>
                <w:sz w:val="20"/>
                <w:szCs w:val="20"/>
              </w:rPr>
              <w:t xml:space="preserve"> шістдесят шість</w:t>
            </w:r>
            <w:r w:rsidR="0032298E" w:rsidRPr="00E00B80">
              <w:rPr>
                <w:rFonts w:ascii="Times New Roman" w:hAnsi="Times New Roman"/>
                <w:b/>
                <w:sz w:val="20"/>
                <w:szCs w:val="20"/>
              </w:rPr>
              <w:t xml:space="preserve"> </w:t>
            </w:r>
            <w:r>
              <w:rPr>
                <w:rFonts w:ascii="Times New Roman" w:hAnsi="Times New Roman"/>
                <w:b/>
                <w:sz w:val="20"/>
                <w:szCs w:val="20"/>
              </w:rPr>
              <w:t>грн 1</w:t>
            </w:r>
            <w:r w:rsidR="00E00B80" w:rsidRPr="00E00B80">
              <w:rPr>
                <w:rFonts w:ascii="Times New Roman" w:hAnsi="Times New Roman"/>
                <w:b/>
                <w:sz w:val="20"/>
                <w:szCs w:val="20"/>
              </w:rPr>
              <w:t>7</w:t>
            </w:r>
            <w:r w:rsidR="004C0338" w:rsidRPr="00E00B80">
              <w:rPr>
                <w:rFonts w:ascii="Times New Roman" w:hAnsi="Times New Roman"/>
                <w:b/>
                <w:sz w:val="20"/>
                <w:szCs w:val="20"/>
              </w:rPr>
              <w:t xml:space="preserve"> коп.) з ПДВ</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5</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Недискримінація учасників</w:t>
            </w:r>
          </w:p>
        </w:tc>
        <w:tc>
          <w:tcPr>
            <w:tcW w:w="6490" w:type="dxa"/>
            <w:shd w:val="clear" w:color="auto" w:fill="auto"/>
          </w:tcPr>
          <w:p w:rsidR="00FE14B0" w:rsidRPr="00E00B80" w:rsidRDefault="00FE14B0" w:rsidP="0030492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sz w:val="20"/>
                <w:szCs w:val="20"/>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E00B80">
              <w:rPr>
                <w:rFonts w:ascii="Times New Roman" w:hAnsi="Times New Roman"/>
                <w:sz w:val="20"/>
                <w:szCs w:val="20"/>
                <w:lang w:eastAsia="uk-UA"/>
              </w:rPr>
              <w:t>закупівель</w:t>
            </w:r>
            <w:proofErr w:type="spellEnd"/>
            <w:r w:rsidRPr="00E00B80">
              <w:rPr>
                <w:rFonts w:ascii="Times New Roman" w:hAnsi="Times New Roman"/>
                <w:sz w:val="20"/>
                <w:szCs w:val="20"/>
                <w:lang w:eastAsia="uk-UA"/>
              </w:rPr>
              <w:t xml:space="preserve"> на рівних умовах.</w:t>
            </w:r>
          </w:p>
          <w:p w:rsidR="00FE14B0" w:rsidRPr="00E00B80" w:rsidRDefault="00FE14B0" w:rsidP="0030492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sz w:val="20"/>
                <w:szCs w:val="20"/>
                <w:lang w:eastAsia="uk-UA"/>
              </w:rPr>
              <w:t>5.2. Замовники забезпечують вільний доступ усіх учасників до інформації про закупівлю, передбаченої Законом.</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6</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30492F" w:rsidRPr="00E00B80" w:rsidRDefault="00FE14B0" w:rsidP="0030492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lang w:eastAsia="uk-UA"/>
              </w:rPr>
              <w:t xml:space="preserve">6.1. Валютою тендерної пропозиції є національна валюта України – гривня </w:t>
            </w:r>
            <w:r w:rsidRPr="00E00B80">
              <w:rPr>
                <w:rFonts w:ascii="Times New Roman" w:hAnsi="Times New Roman"/>
                <w:sz w:val="20"/>
                <w:szCs w:val="20"/>
              </w:rPr>
              <w:t>(UAH)</w:t>
            </w:r>
            <w:r w:rsidR="00FA7699" w:rsidRPr="00E00B80">
              <w:rPr>
                <w:rFonts w:ascii="Times New Roman" w:hAnsi="Times New Roman"/>
                <w:sz w:val="20"/>
                <w:szCs w:val="20"/>
              </w:rPr>
              <w:t>.</w:t>
            </w:r>
          </w:p>
          <w:p w:rsidR="00FE14B0" w:rsidRPr="00E00B80" w:rsidRDefault="00FE14B0" w:rsidP="0030492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sz w:val="20"/>
                <w:szCs w:val="20"/>
              </w:rPr>
              <w:t>6.2. Розрахунки здійснюватимуться у національній валюті України згідно з умовами укладеного Договору.</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7</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6490"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rPr>
              <w:t xml:space="preserve">7.1. Під час проведення процедур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усі документи, що готуються замовником, викладаються українською мовою.</w:t>
            </w:r>
          </w:p>
          <w:p w:rsidR="00FE14B0" w:rsidRPr="00E00B80" w:rsidRDefault="00FE14B0" w:rsidP="0030492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E14B0" w:rsidRPr="00E00B80" w:rsidRDefault="00FE14B0" w:rsidP="0030492F">
            <w:pPr>
              <w:widowControl w:val="0"/>
              <w:spacing w:after="0" w:line="240" w:lineRule="auto"/>
              <w:contextualSpacing/>
              <w:jc w:val="both"/>
              <w:rPr>
                <w:rFonts w:ascii="Times New Roman" w:hAnsi="Times New Roman"/>
                <w:sz w:val="20"/>
                <w:szCs w:val="20"/>
                <w:lang w:eastAsia="uk-UA"/>
              </w:rPr>
            </w:pPr>
            <w:r w:rsidRPr="00E00B80">
              <w:rPr>
                <w:rFonts w:ascii="Times New Roman" w:hAnsi="Times New Roman"/>
                <w:sz w:val="20"/>
                <w:szCs w:val="20"/>
              </w:rPr>
              <w:t>7.3.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8</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0"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both"/>
              <w:rPr>
                <w:rFonts w:ascii="Times New Roman" w:hAnsi="Times New Roman"/>
                <w:b/>
                <w:sz w:val="20"/>
                <w:szCs w:val="20"/>
              </w:rPr>
            </w:pPr>
            <w:r w:rsidRPr="00E00B80">
              <w:rPr>
                <w:rFonts w:ascii="Times New Roman" w:hAnsi="Times New Roman"/>
                <w:b/>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E14B0" w:rsidRPr="00E00B80" w:rsidRDefault="00FE14B0" w:rsidP="00982FC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третього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tc>
      </w:tr>
      <w:tr w:rsidR="00E00B80" w:rsidRPr="00E00B80" w:rsidTr="00982FCF">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rPr>
              <w:t>Розділ ІІ. Порядок унесення змін та надання роз’яснень до тендерної документації</w:t>
            </w:r>
          </w:p>
        </w:tc>
      </w:tr>
      <w:tr w:rsidR="00E00B80" w:rsidRPr="00E00B80" w:rsidTr="00982FCF">
        <w:trPr>
          <w:gridAfter w:val="2"/>
          <w:wAfter w:w="14" w:type="dxa"/>
          <w:trHeight w:val="522"/>
          <w:jc w:val="center"/>
        </w:trPr>
        <w:tc>
          <w:tcPr>
            <w:tcW w:w="516" w:type="dxa"/>
            <w:tcBorders>
              <w:top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w:t>
            </w:r>
          </w:p>
        </w:tc>
        <w:tc>
          <w:tcPr>
            <w:tcW w:w="3012" w:type="dxa"/>
            <w:tcBorders>
              <w:top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 xml:space="preserve">Процедура надання роз’яснень щодо тендерної документації </w:t>
            </w:r>
          </w:p>
        </w:tc>
        <w:tc>
          <w:tcPr>
            <w:tcW w:w="6490" w:type="dxa"/>
            <w:tcBorders>
              <w:top w:val="double" w:sz="4" w:space="0" w:color="auto"/>
            </w:tcBorders>
            <w:shd w:val="clear" w:color="auto" w:fill="auto"/>
          </w:tcPr>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r w:rsidRPr="001345BC">
              <w:rPr>
                <w:rFonts w:ascii="Times New Roman" w:hAnsi="Times New Roman"/>
                <w:sz w:val="20"/>
                <w:szCs w:val="20"/>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45BC">
              <w:rPr>
                <w:rFonts w:ascii="Times New Roman" w:hAnsi="Times New Roman"/>
                <w:sz w:val="20"/>
                <w:szCs w:val="20"/>
                <w:shd w:val="clear" w:color="auto" w:fill="FFFFFF"/>
              </w:rPr>
              <w:t>закупівель</w:t>
            </w:r>
            <w:proofErr w:type="spellEnd"/>
            <w:r w:rsidRPr="001345BC">
              <w:rPr>
                <w:rFonts w:ascii="Times New Roman" w:hAnsi="Times New Roman"/>
                <w:sz w:val="20"/>
                <w:szCs w:val="20"/>
                <w:shd w:val="clear" w:color="auto" w:fill="FFFFFF"/>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p>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r w:rsidRPr="001345BC">
              <w:rPr>
                <w:rFonts w:ascii="Times New Roman" w:hAnsi="Times New Roman"/>
                <w:sz w:val="20"/>
                <w:szCs w:val="20"/>
                <w:shd w:val="clear" w:color="auto" w:fill="FFFFFF"/>
              </w:rPr>
              <w:t xml:space="preserve">Усі звернення автоматично оприлюднюються в електронній системі </w:t>
            </w:r>
            <w:proofErr w:type="spellStart"/>
            <w:r w:rsidRPr="001345BC">
              <w:rPr>
                <w:rFonts w:ascii="Times New Roman" w:hAnsi="Times New Roman"/>
                <w:sz w:val="20"/>
                <w:szCs w:val="20"/>
                <w:shd w:val="clear" w:color="auto" w:fill="FFFFFF"/>
              </w:rPr>
              <w:t>закупівель</w:t>
            </w:r>
            <w:proofErr w:type="spellEnd"/>
            <w:r w:rsidRPr="001345BC">
              <w:rPr>
                <w:rFonts w:ascii="Times New Roman" w:hAnsi="Times New Roman"/>
                <w:sz w:val="20"/>
                <w:szCs w:val="20"/>
                <w:shd w:val="clear" w:color="auto" w:fill="FFFFFF"/>
              </w:rPr>
              <w:t xml:space="preserve"> без ідентифікації особи, яка звернулася до замовника.</w:t>
            </w:r>
          </w:p>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p>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r w:rsidRPr="001345BC">
              <w:rPr>
                <w:rFonts w:ascii="Times New Roman" w:hAnsi="Times New Roman"/>
                <w:sz w:val="20"/>
                <w:szCs w:val="20"/>
                <w:shd w:val="clear" w:color="auto" w:fill="FFFFFF"/>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345BC">
              <w:rPr>
                <w:rFonts w:ascii="Times New Roman" w:hAnsi="Times New Roman"/>
                <w:sz w:val="20"/>
                <w:szCs w:val="20"/>
                <w:shd w:val="clear" w:color="auto" w:fill="FFFFFF"/>
              </w:rPr>
              <w:t>закупівель</w:t>
            </w:r>
            <w:proofErr w:type="spellEnd"/>
            <w:r w:rsidRPr="001345BC">
              <w:rPr>
                <w:rFonts w:ascii="Times New Roman" w:hAnsi="Times New Roman"/>
                <w:sz w:val="20"/>
                <w:szCs w:val="20"/>
                <w:shd w:val="clear" w:color="auto" w:fill="FFFFFF"/>
              </w:rPr>
              <w:t>.</w:t>
            </w:r>
          </w:p>
          <w:p w:rsidR="001345BC" w:rsidRP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p>
          <w:p w:rsidR="001345BC" w:rsidRDefault="001345BC" w:rsidP="001345BC">
            <w:pPr>
              <w:widowControl w:val="0"/>
              <w:spacing w:after="0" w:line="240" w:lineRule="auto"/>
              <w:ind w:right="17"/>
              <w:contextualSpacing/>
              <w:jc w:val="both"/>
              <w:rPr>
                <w:rFonts w:ascii="Times New Roman" w:hAnsi="Times New Roman"/>
                <w:sz w:val="20"/>
                <w:szCs w:val="20"/>
                <w:shd w:val="clear" w:color="auto" w:fill="FFFFFF"/>
              </w:rPr>
            </w:pPr>
            <w:r w:rsidRPr="001345BC">
              <w:rPr>
                <w:rFonts w:ascii="Times New Roman" w:hAnsi="Times New Roman"/>
                <w:sz w:val="20"/>
                <w:szCs w:val="20"/>
                <w:shd w:val="clear" w:color="auto" w:fill="FFFFFF"/>
              </w:rPr>
              <w:t xml:space="preserve">У разі несвоєчасного надання замовником відповіді на звернення електронна система </w:t>
            </w:r>
            <w:proofErr w:type="spellStart"/>
            <w:r w:rsidRPr="001345BC">
              <w:rPr>
                <w:rFonts w:ascii="Times New Roman" w:hAnsi="Times New Roman"/>
                <w:sz w:val="20"/>
                <w:szCs w:val="20"/>
                <w:shd w:val="clear" w:color="auto" w:fill="FFFFFF"/>
              </w:rPr>
              <w:t>закупівель</w:t>
            </w:r>
            <w:proofErr w:type="spellEnd"/>
            <w:r w:rsidRPr="001345BC">
              <w:rPr>
                <w:rFonts w:ascii="Times New Roman" w:hAnsi="Times New Roman"/>
                <w:sz w:val="20"/>
                <w:szCs w:val="20"/>
                <w:shd w:val="clear" w:color="auto" w:fill="FFFFFF"/>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345BC">
              <w:rPr>
                <w:rFonts w:ascii="Times New Roman" w:hAnsi="Times New Roman"/>
                <w:sz w:val="20"/>
                <w:szCs w:val="20"/>
                <w:shd w:val="clear" w:color="auto" w:fill="FFFFFF"/>
              </w:rPr>
              <w:t>закупівель</w:t>
            </w:r>
            <w:proofErr w:type="spellEnd"/>
            <w:r w:rsidRPr="001345BC">
              <w:rPr>
                <w:rFonts w:ascii="Times New Roman" w:hAnsi="Times New Roman"/>
                <w:sz w:val="20"/>
                <w:szCs w:val="20"/>
                <w:shd w:val="clear" w:color="auto" w:fill="FFFFFF"/>
              </w:rPr>
              <w:t xml:space="preserve"> з одночасним продовженням строку подання тендерних пропозицій не менше ніж на чотири дні.</w:t>
            </w:r>
          </w:p>
          <w:p w:rsidR="00FE14B0" w:rsidRPr="00E00B80" w:rsidRDefault="00FE14B0" w:rsidP="00982FCF">
            <w:pPr>
              <w:widowControl w:val="0"/>
              <w:spacing w:after="0" w:line="240" w:lineRule="auto"/>
              <w:ind w:firstLine="346"/>
              <w:jc w:val="both"/>
              <w:rPr>
                <w:rFonts w:ascii="Times New Roman" w:eastAsia="Times New Roman" w:hAnsi="Times New Roman"/>
                <w:sz w:val="20"/>
                <w:szCs w:val="20"/>
                <w:lang w:eastAsia="uk-UA"/>
              </w:rPr>
            </w:pP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2</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Унесення змін до тендерної документації</w:t>
            </w:r>
          </w:p>
        </w:tc>
        <w:tc>
          <w:tcPr>
            <w:tcW w:w="6490" w:type="dxa"/>
            <w:tcBorders>
              <w:bottom w:val="double" w:sz="4" w:space="0" w:color="auto"/>
            </w:tcBorders>
            <w:shd w:val="clear" w:color="auto" w:fill="auto"/>
          </w:tcPr>
          <w:p w:rsidR="001345BC" w:rsidRPr="001345BC" w:rsidRDefault="001345BC" w:rsidP="001345BC">
            <w:pPr>
              <w:widowControl w:val="0"/>
              <w:spacing w:after="0" w:line="240" w:lineRule="auto"/>
              <w:jc w:val="both"/>
              <w:rPr>
                <w:rFonts w:ascii="Times New Roman" w:hAnsi="Times New Roman"/>
                <w:sz w:val="20"/>
                <w:szCs w:val="20"/>
                <w:lang w:eastAsia="zh-CN"/>
              </w:rPr>
            </w:pPr>
            <w:r w:rsidRPr="001345BC">
              <w:rPr>
                <w:rFonts w:ascii="Times New Roman" w:hAnsi="Times New Roman"/>
                <w:sz w:val="20"/>
                <w:szCs w:val="20"/>
                <w:lang w:eastAsia="zh-CN"/>
              </w:rPr>
              <w:t xml:space="preserve">Замовник має право з власної ініціативи або в разі усунення порушень вимог законодавства у сфері публічних </w:t>
            </w:r>
            <w:proofErr w:type="spellStart"/>
            <w:r w:rsidRPr="001345BC">
              <w:rPr>
                <w:rFonts w:ascii="Times New Roman" w:hAnsi="Times New Roman"/>
                <w:sz w:val="20"/>
                <w:szCs w:val="20"/>
                <w:lang w:eastAsia="zh-CN"/>
              </w:rPr>
              <w:t>закупівель</w:t>
            </w:r>
            <w:proofErr w:type="spellEnd"/>
            <w:r w:rsidRPr="001345BC">
              <w:rPr>
                <w:rFonts w:ascii="Times New Roman" w:hAnsi="Times New Roman"/>
                <w:sz w:val="20"/>
                <w:szCs w:val="20"/>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45BC">
              <w:rPr>
                <w:rFonts w:ascii="Times New Roman" w:hAnsi="Times New Roman"/>
                <w:sz w:val="20"/>
                <w:szCs w:val="20"/>
                <w:lang w:eastAsia="zh-CN"/>
              </w:rPr>
              <w:t>внести</w:t>
            </w:r>
            <w:proofErr w:type="spellEnd"/>
            <w:r w:rsidRPr="001345BC">
              <w:rPr>
                <w:rFonts w:ascii="Times New Roman" w:hAnsi="Times New Roman"/>
                <w:sz w:val="20"/>
                <w:szCs w:val="20"/>
                <w:lang w:eastAsia="zh-CN"/>
              </w:rPr>
              <w:t xml:space="preserve"> зміни до тендерної документації та/або оголошення про проведення відкритих торгів.</w:t>
            </w:r>
          </w:p>
          <w:p w:rsidR="001345BC" w:rsidRPr="001345BC" w:rsidRDefault="001345BC" w:rsidP="001345BC">
            <w:pPr>
              <w:widowControl w:val="0"/>
              <w:spacing w:after="0" w:line="240" w:lineRule="auto"/>
              <w:jc w:val="both"/>
              <w:rPr>
                <w:rFonts w:ascii="Times New Roman" w:hAnsi="Times New Roman"/>
                <w:sz w:val="20"/>
                <w:szCs w:val="20"/>
                <w:lang w:eastAsia="zh-CN"/>
              </w:rPr>
            </w:pPr>
          </w:p>
          <w:p w:rsidR="001345BC" w:rsidRPr="001345BC" w:rsidRDefault="001345BC" w:rsidP="001345BC">
            <w:pPr>
              <w:widowControl w:val="0"/>
              <w:spacing w:after="0" w:line="240" w:lineRule="auto"/>
              <w:jc w:val="both"/>
              <w:rPr>
                <w:rFonts w:ascii="Times New Roman" w:hAnsi="Times New Roman"/>
                <w:sz w:val="20"/>
                <w:szCs w:val="20"/>
                <w:lang w:eastAsia="zh-CN"/>
              </w:rPr>
            </w:pPr>
            <w:r w:rsidRPr="001345BC">
              <w:rPr>
                <w:rFonts w:ascii="Times New Roman" w:hAnsi="Times New Roman"/>
                <w:sz w:val="20"/>
                <w:szCs w:val="20"/>
                <w:lang w:eastAsia="zh-C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345BC">
              <w:rPr>
                <w:rFonts w:ascii="Times New Roman" w:hAnsi="Times New Roman"/>
                <w:sz w:val="20"/>
                <w:szCs w:val="20"/>
                <w:lang w:eastAsia="zh-CN"/>
              </w:rPr>
              <w:t>закупівель</w:t>
            </w:r>
            <w:proofErr w:type="spellEnd"/>
            <w:r w:rsidRPr="001345BC">
              <w:rPr>
                <w:rFonts w:ascii="Times New Roman" w:hAnsi="Times New Roman"/>
                <w:sz w:val="20"/>
                <w:szCs w:val="20"/>
                <w:lang w:eastAsia="zh-CN"/>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345BC" w:rsidRPr="001345BC" w:rsidRDefault="001345BC" w:rsidP="001345BC">
            <w:pPr>
              <w:widowControl w:val="0"/>
              <w:spacing w:after="0" w:line="240" w:lineRule="auto"/>
              <w:jc w:val="both"/>
              <w:rPr>
                <w:rFonts w:ascii="Times New Roman" w:hAnsi="Times New Roman"/>
                <w:sz w:val="20"/>
                <w:szCs w:val="20"/>
                <w:lang w:eastAsia="zh-CN"/>
              </w:rPr>
            </w:pPr>
          </w:p>
          <w:p w:rsidR="001345BC" w:rsidRPr="001345BC" w:rsidRDefault="001345BC" w:rsidP="001345BC">
            <w:pPr>
              <w:widowControl w:val="0"/>
              <w:spacing w:after="0" w:line="240" w:lineRule="auto"/>
              <w:jc w:val="both"/>
              <w:rPr>
                <w:rFonts w:ascii="Times New Roman" w:hAnsi="Times New Roman"/>
                <w:sz w:val="20"/>
                <w:szCs w:val="20"/>
                <w:lang w:eastAsia="zh-CN"/>
              </w:rPr>
            </w:pPr>
            <w:r w:rsidRPr="001345BC">
              <w:rPr>
                <w:rFonts w:ascii="Times New Roman" w:hAnsi="Times New Roman"/>
                <w:sz w:val="20"/>
                <w:szCs w:val="20"/>
                <w:lang w:eastAsia="zh-C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345BC">
              <w:rPr>
                <w:rFonts w:ascii="Times New Roman" w:hAnsi="Times New Roman"/>
                <w:sz w:val="20"/>
                <w:szCs w:val="20"/>
                <w:lang w:eastAsia="zh-CN"/>
              </w:rPr>
              <w:t>закупівель</w:t>
            </w:r>
            <w:proofErr w:type="spellEnd"/>
            <w:r w:rsidRPr="001345BC">
              <w:rPr>
                <w:rFonts w:ascii="Times New Roman" w:hAnsi="Times New Roman"/>
                <w:sz w:val="20"/>
                <w:szCs w:val="20"/>
                <w:lang w:eastAsia="zh-CN"/>
              </w:rPr>
              <w:t xml:space="preserve"> у новій редакції зазначених документації та/або оголошення додатково до їх попередньої редакції.</w:t>
            </w:r>
          </w:p>
          <w:p w:rsidR="001345BC" w:rsidRPr="001345BC" w:rsidRDefault="001345BC" w:rsidP="001345BC">
            <w:pPr>
              <w:widowControl w:val="0"/>
              <w:spacing w:after="0" w:line="240" w:lineRule="auto"/>
              <w:jc w:val="both"/>
              <w:rPr>
                <w:rFonts w:ascii="Times New Roman" w:hAnsi="Times New Roman"/>
                <w:sz w:val="20"/>
                <w:szCs w:val="20"/>
                <w:lang w:eastAsia="zh-CN"/>
              </w:rPr>
            </w:pPr>
          </w:p>
          <w:p w:rsidR="00FE14B0" w:rsidRPr="001345BC" w:rsidRDefault="001345BC" w:rsidP="001345BC">
            <w:pPr>
              <w:widowControl w:val="0"/>
              <w:spacing w:after="0" w:line="240" w:lineRule="auto"/>
              <w:jc w:val="both"/>
              <w:rPr>
                <w:rFonts w:ascii="Times New Roman" w:hAnsi="Times New Roman"/>
                <w:sz w:val="20"/>
                <w:szCs w:val="20"/>
                <w:lang w:eastAsia="zh-CN"/>
              </w:rPr>
            </w:pPr>
            <w:r w:rsidRPr="001345BC">
              <w:rPr>
                <w:rFonts w:ascii="Times New Roman" w:hAnsi="Times New Roman"/>
                <w:sz w:val="20"/>
                <w:szCs w:val="20"/>
                <w:lang w:eastAsia="zh-CN"/>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45BC">
              <w:rPr>
                <w:rFonts w:ascii="Times New Roman" w:hAnsi="Times New Roman"/>
                <w:sz w:val="20"/>
                <w:szCs w:val="20"/>
                <w:lang w:eastAsia="zh-CN"/>
              </w:rPr>
              <w:t>машинозчитувальному</w:t>
            </w:r>
            <w:proofErr w:type="spellEnd"/>
            <w:r w:rsidRPr="001345BC">
              <w:rPr>
                <w:rFonts w:ascii="Times New Roman" w:hAnsi="Times New Roman"/>
                <w:sz w:val="20"/>
                <w:szCs w:val="20"/>
                <w:lang w:eastAsia="zh-CN"/>
              </w:rPr>
              <w:t xml:space="preserve"> форматі розміщуються в електронній системі </w:t>
            </w:r>
            <w:proofErr w:type="spellStart"/>
            <w:r w:rsidRPr="001345BC">
              <w:rPr>
                <w:rFonts w:ascii="Times New Roman" w:hAnsi="Times New Roman"/>
                <w:sz w:val="20"/>
                <w:szCs w:val="20"/>
                <w:lang w:eastAsia="zh-CN"/>
              </w:rPr>
              <w:t>закупівель</w:t>
            </w:r>
            <w:proofErr w:type="spellEnd"/>
            <w:r w:rsidRPr="001345BC">
              <w:rPr>
                <w:rFonts w:ascii="Times New Roman" w:hAnsi="Times New Roman"/>
                <w:sz w:val="20"/>
                <w:szCs w:val="20"/>
                <w:lang w:eastAsia="zh-CN"/>
              </w:rPr>
              <w:t xml:space="preserve"> протягом одного дня з дати прийняття рішення про їх внесення.</w:t>
            </w:r>
          </w:p>
        </w:tc>
      </w:tr>
      <w:tr w:rsidR="00E00B80" w:rsidRPr="00E00B80" w:rsidTr="00982FCF">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contextualSpacing/>
              <w:jc w:val="center"/>
              <w:rPr>
                <w:rFonts w:ascii="Times New Roman" w:hAnsi="Times New Roman"/>
                <w:sz w:val="20"/>
                <w:szCs w:val="20"/>
                <w:lang w:eastAsia="uk-UA"/>
              </w:rPr>
            </w:pPr>
            <w:r w:rsidRPr="00E00B80">
              <w:rPr>
                <w:rFonts w:ascii="Times New Roman" w:hAnsi="Times New Roman"/>
                <w:b/>
                <w:sz w:val="20"/>
                <w:szCs w:val="20"/>
              </w:rPr>
              <w:lastRenderedPageBreak/>
              <w:t xml:space="preserve">Розділ ІІІ. </w:t>
            </w:r>
            <w:r w:rsidRPr="00E00B80">
              <w:rPr>
                <w:rFonts w:ascii="Times New Roman" w:hAnsi="Times New Roman"/>
                <w:b/>
                <w:sz w:val="20"/>
                <w:szCs w:val="20"/>
                <w:bdr w:val="none" w:sz="0" w:space="0" w:color="auto" w:frame="1"/>
                <w:lang w:eastAsia="uk-UA"/>
              </w:rPr>
              <w:t>Інструкція з підготовки тендерної пропозиції</w:t>
            </w:r>
          </w:p>
        </w:tc>
      </w:tr>
      <w:tr w:rsidR="00E00B80" w:rsidRPr="00E00B80" w:rsidTr="00982FCF">
        <w:trPr>
          <w:gridAfter w:val="2"/>
          <w:wAfter w:w="14" w:type="dxa"/>
          <w:trHeight w:val="522"/>
          <w:jc w:val="center"/>
        </w:trPr>
        <w:tc>
          <w:tcPr>
            <w:tcW w:w="516" w:type="dxa"/>
            <w:tcBorders>
              <w:top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w:t>
            </w:r>
          </w:p>
        </w:tc>
        <w:tc>
          <w:tcPr>
            <w:tcW w:w="3012" w:type="dxa"/>
            <w:tcBorders>
              <w:top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Зміст і спосіб подання тендерної пропозиції</w:t>
            </w:r>
          </w:p>
        </w:tc>
        <w:tc>
          <w:tcPr>
            <w:tcW w:w="6490" w:type="dxa"/>
            <w:tcBorders>
              <w:top w:val="double" w:sz="4" w:space="0" w:color="auto"/>
            </w:tcBorders>
            <w:shd w:val="clear" w:color="auto" w:fill="auto"/>
          </w:tcPr>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 xml:space="preserve">1.1. Тендерна пропозиція подається в електронному вигляді через електронну систему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інформації та документів, що підтверджують відповідність учасника кваліфікаційним критеріям,</w:t>
            </w:r>
            <w:r w:rsidRPr="00E00B80">
              <w:rPr>
                <w:rFonts w:ascii="Times New Roman" w:hAnsi="Times New Roman"/>
                <w:sz w:val="20"/>
                <w:szCs w:val="20"/>
                <w:shd w:val="clear" w:color="auto" w:fill="FFFFFF"/>
              </w:rPr>
              <w:t xml:space="preserve"> у відповідності до </w:t>
            </w:r>
            <w:r w:rsidRPr="00E00B80">
              <w:rPr>
                <w:rFonts w:ascii="Times New Roman" w:hAnsi="Times New Roman"/>
                <w:b/>
                <w:sz w:val="20"/>
                <w:szCs w:val="20"/>
                <w:u w:val="single"/>
                <w:shd w:val="clear" w:color="auto" w:fill="FFFFFF"/>
              </w:rPr>
              <w:t>Додатку 1</w:t>
            </w:r>
            <w:r w:rsidRPr="00E00B80">
              <w:rPr>
                <w:rFonts w:ascii="Times New Roman" w:hAnsi="Times New Roman"/>
                <w:b/>
                <w:sz w:val="20"/>
                <w:szCs w:val="20"/>
                <w:shd w:val="clear" w:color="auto" w:fill="FFFFFF"/>
              </w:rPr>
              <w:t xml:space="preserve"> </w:t>
            </w:r>
            <w:r w:rsidRPr="00E00B80">
              <w:rPr>
                <w:rFonts w:ascii="Times New Roman" w:hAnsi="Times New Roman"/>
                <w:sz w:val="20"/>
                <w:szCs w:val="20"/>
                <w:shd w:val="clear" w:color="auto" w:fill="FFFFFF"/>
              </w:rPr>
              <w:t>цієї документації</w:t>
            </w:r>
            <w:r w:rsidRPr="00E00B80">
              <w:rPr>
                <w:rFonts w:ascii="Times New Roman" w:hAnsi="Times New Roman"/>
                <w:sz w:val="20"/>
                <w:szCs w:val="20"/>
              </w:rPr>
              <w:t xml:space="preserve">; </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інформації щодо відповідності учасника вимогам, визначеним у п. 4</w:t>
            </w:r>
            <w:r w:rsidRPr="00E00B80">
              <w:rPr>
                <w:rFonts w:ascii="Times New Roman" w:hAnsi="Times New Roman"/>
                <w:sz w:val="20"/>
                <w:szCs w:val="20"/>
                <w:lang w:val="ru-RU"/>
              </w:rPr>
              <w:t>7</w:t>
            </w:r>
            <w:r w:rsidRPr="00E00B80">
              <w:rPr>
                <w:rFonts w:ascii="Times New Roman" w:hAnsi="Times New Roman"/>
                <w:sz w:val="20"/>
                <w:szCs w:val="20"/>
              </w:rPr>
              <w:t xml:space="preserve"> Особливостей,</w:t>
            </w:r>
            <w:r w:rsidRPr="00E00B80">
              <w:rPr>
                <w:rFonts w:ascii="Times New Roman" w:hAnsi="Times New Roman"/>
                <w:sz w:val="20"/>
                <w:szCs w:val="20"/>
                <w:shd w:val="clear" w:color="auto" w:fill="FFFFFF"/>
              </w:rPr>
              <w:t xml:space="preserve"> у відповідності до пункту 5 цього Розділу</w:t>
            </w:r>
            <w:r w:rsidRPr="00E00B80">
              <w:rPr>
                <w:rFonts w:ascii="Times New Roman" w:hAnsi="Times New Roman"/>
                <w:sz w:val="20"/>
                <w:szCs w:val="20"/>
              </w:rPr>
              <w:t xml:space="preserve">; </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 xml:space="preserve">інформації про необхідні технічні, якісні та кількісні характеристики предмета закупівлі, а саме - технічну специфікацію відповідно до </w:t>
            </w:r>
            <w:r w:rsidRPr="00E00B80">
              <w:rPr>
                <w:rFonts w:ascii="Times New Roman" w:hAnsi="Times New Roman"/>
                <w:b/>
                <w:sz w:val="20"/>
                <w:szCs w:val="20"/>
                <w:u w:val="single"/>
              </w:rPr>
              <w:t>Додатку 2</w:t>
            </w:r>
            <w:r w:rsidRPr="00E00B80">
              <w:rPr>
                <w:rFonts w:ascii="Times New Roman" w:hAnsi="Times New Roman"/>
                <w:sz w:val="20"/>
                <w:szCs w:val="20"/>
              </w:rPr>
              <w:t xml:space="preserve"> </w:t>
            </w:r>
            <w:r w:rsidRPr="00E00B80">
              <w:rPr>
                <w:rFonts w:ascii="Times New Roman" w:hAnsi="Times New Roman"/>
                <w:sz w:val="20"/>
                <w:szCs w:val="20"/>
                <w:shd w:val="clear" w:color="auto" w:fill="FFFFFF"/>
              </w:rPr>
              <w:t>цієї документації</w:t>
            </w:r>
            <w:r w:rsidRPr="00E00B80">
              <w:rPr>
                <w:rFonts w:ascii="Times New Roman" w:hAnsi="Times New Roman"/>
                <w:sz w:val="20"/>
                <w:szCs w:val="20"/>
              </w:rPr>
              <w:t xml:space="preserve">;  </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л</w:t>
            </w:r>
            <w:r w:rsidRPr="00E00B80">
              <w:rPr>
                <w:rFonts w:ascii="Times New Roman" w:hAnsi="Times New Roman"/>
                <w:sz w:val="20"/>
                <w:szCs w:val="20"/>
                <w:shd w:val="clear" w:color="auto" w:fill="FFFFFF"/>
              </w:rPr>
              <w:t>ист-</w:t>
            </w:r>
            <w:proofErr w:type="spellStart"/>
            <w:r w:rsidRPr="00E00B80">
              <w:rPr>
                <w:rFonts w:ascii="Times New Roman" w:hAnsi="Times New Roman"/>
                <w:sz w:val="20"/>
                <w:szCs w:val="20"/>
                <w:shd w:val="clear" w:color="auto" w:fill="FFFFFF"/>
                <w:lang w:val="ru-RU"/>
              </w:rPr>
              <w:t>погодження</w:t>
            </w:r>
            <w:proofErr w:type="spellEnd"/>
            <w:r w:rsidRPr="00E00B80">
              <w:rPr>
                <w:rFonts w:ascii="Times New Roman" w:hAnsi="Times New Roman"/>
                <w:sz w:val="20"/>
                <w:szCs w:val="20"/>
                <w:shd w:val="clear" w:color="auto" w:fill="FFFFFF"/>
              </w:rPr>
              <w:t xml:space="preserve"> з проектом договору</w:t>
            </w:r>
            <w:r w:rsidRPr="00E00B80">
              <w:rPr>
                <w:rFonts w:ascii="Times New Roman" w:hAnsi="Times New Roman"/>
                <w:sz w:val="20"/>
                <w:szCs w:val="20"/>
                <w:shd w:val="clear" w:color="auto" w:fill="FFFFFF"/>
                <w:lang w:val="ru-RU"/>
              </w:rPr>
              <w:t xml:space="preserve">, </w:t>
            </w:r>
            <w:proofErr w:type="spellStart"/>
            <w:r w:rsidRPr="00E00B80">
              <w:rPr>
                <w:rFonts w:ascii="Times New Roman" w:hAnsi="Times New Roman"/>
                <w:sz w:val="20"/>
                <w:szCs w:val="20"/>
                <w:shd w:val="clear" w:color="auto" w:fill="FFFFFF"/>
                <w:lang w:val="ru-RU"/>
              </w:rPr>
              <w:t>що</w:t>
            </w:r>
            <w:proofErr w:type="spellEnd"/>
            <w:r w:rsidRPr="00E00B80">
              <w:rPr>
                <w:rFonts w:ascii="Times New Roman" w:hAnsi="Times New Roman"/>
                <w:sz w:val="20"/>
                <w:szCs w:val="20"/>
                <w:shd w:val="clear" w:color="auto" w:fill="FFFFFF"/>
                <w:lang w:val="ru-RU"/>
              </w:rPr>
              <w:t xml:space="preserve"> </w:t>
            </w:r>
            <w:proofErr w:type="spellStart"/>
            <w:r w:rsidRPr="00E00B80">
              <w:rPr>
                <w:rFonts w:ascii="Times New Roman" w:hAnsi="Times New Roman"/>
                <w:sz w:val="20"/>
                <w:szCs w:val="20"/>
                <w:shd w:val="clear" w:color="auto" w:fill="FFFFFF"/>
                <w:lang w:val="ru-RU"/>
              </w:rPr>
              <w:t>поданий</w:t>
            </w:r>
            <w:proofErr w:type="spellEnd"/>
            <w:r w:rsidRPr="00E00B80">
              <w:rPr>
                <w:rFonts w:ascii="Times New Roman" w:hAnsi="Times New Roman"/>
                <w:sz w:val="20"/>
                <w:szCs w:val="20"/>
                <w:shd w:val="clear" w:color="auto" w:fill="FFFFFF"/>
                <w:lang w:val="ru-RU"/>
              </w:rPr>
              <w:t xml:space="preserve"> у </w:t>
            </w:r>
            <w:proofErr w:type="spellStart"/>
            <w:r w:rsidRPr="00E00B80">
              <w:rPr>
                <w:rFonts w:ascii="Times New Roman" w:hAnsi="Times New Roman"/>
                <w:b/>
                <w:sz w:val="20"/>
                <w:szCs w:val="20"/>
                <w:u w:val="single"/>
                <w:shd w:val="clear" w:color="auto" w:fill="FFFFFF"/>
                <w:lang w:val="ru-RU"/>
              </w:rPr>
              <w:t>Додатку</w:t>
            </w:r>
            <w:proofErr w:type="spellEnd"/>
            <w:r w:rsidRPr="00E00B80">
              <w:rPr>
                <w:rFonts w:ascii="Times New Roman" w:hAnsi="Times New Roman"/>
                <w:b/>
                <w:sz w:val="20"/>
                <w:szCs w:val="20"/>
                <w:u w:val="single"/>
                <w:shd w:val="clear" w:color="auto" w:fill="FFFFFF"/>
                <w:lang w:val="ru-RU"/>
              </w:rPr>
              <w:t xml:space="preserve"> 3</w:t>
            </w:r>
            <w:r w:rsidRPr="00E00B80">
              <w:rPr>
                <w:rFonts w:ascii="Times New Roman" w:hAnsi="Times New Roman"/>
                <w:sz w:val="20"/>
                <w:szCs w:val="20"/>
                <w:shd w:val="clear" w:color="auto" w:fill="FFFFFF"/>
                <w:lang w:val="ru-RU"/>
              </w:rPr>
              <w:t xml:space="preserve"> </w:t>
            </w:r>
            <w:proofErr w:type="spellStart"/>
            <w:r w:rsidRPr="00E00B80">
              <w:rPr>
                <w:rFonts w:ascii="Times New Roman" w:hAnsi="Times New Roman"/>
                <w:sz w:val="20"/>
                <w:szCs w:val="20"/>
                <w:shd w:val="clear" w:color="auto" w:fill="FFFFFF"/>
                <w:lang w:val="ru-RU"/>
              </w:rPr>
              <w:t>цієї</w:t>
            </w:r>
            <w:proofErr w:type="spellEnd"/>
            <w:r w:rsidRPr="00E00B80">
              <w:rPr>
                <w:rFonts w:ascii="Times New Roman" w:hAnsi="Times New Roman"/>
                <w:sz w:val="20"/>
                <w:szCs w:val="20"/>
                <w:shd w:val="clear" w:color="auto" w:fill="FFFFFF"/>
                <w:lang w:val="ru-RU"/>
              </w:rPr>
              <w:t xml:space="preserve"> </w:t>
            </w:r>
            <w:proofErr w:type="spellStart"/>
            <w:r w:rsidRPr="00E00B80">
              <w:rPr>
                <w:rFonts w:ascii="Times New Roman" w:hAnsi="Times New Roman"/>
                <w:sz w:val="20"/>
                <w:szCs w:val="20"/>
                <w:shd w:val="clear" w:color="auto" w:fill="FFFFFF"/>
                <w:lang w:val="ru-RU"/>
              </w:rPr>
              <w:t>документації</w:t>
            </w:r>
            <w:proofErr w:type="spellEnd"/>
            <w:r w:rsidRPr="00E00B80">
              <w:rPr>
                <w:rFonts w:ascii="Times New Roman" w:hAnsi="Times New Roman"/>
                <w:sz w:val="20"/>
                <w:szCs w:val="20"/>
                <w:shd w:val="clear" w:color="auto" w:fill="FFFFFF"/>
              </w:rPr>
              <w:t>;</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eastAsia="Arial" w:hAnsi="Times New Roman"/>
                <w:sz w:val="20"/>
                <w:szCs w:val="20"/>
                <w:lang w:eastAsia="zh-CN"/>
              </w:rPr>
              <w:t xml:space="preserve">форми «Тендерна пропозиція» у відповідності до </w:t>
            </w:r>
            <w:r w:rsidRPr="00E00B80">
              <w:rPr>
                <w:rFonts w:ascii="Times New Roman" w:eastAsia="Arial" w:hAnsi="Times New Roman"/>
                <w:b/>
                <w:sz w:val="20"/>
                <w:szCs w:val="20"/>
                <w:u w:val="single"/>
                <w:lang w:eastAsia="zh-CN"/>
              </w:rPr>
              <w:t xml:space="preserve">Додатку </w:t>
            </w:r>
            <w:r w:rsidRPr="00E00B80">
              <w:rPr>
                <w:rFonts w:ascii="Times New Roman" w:eastAsia="Arial" w:hAnsi="Times New Roman"/>
                <w:b/>
                <w:sz w:val="20"/>
                <w:szCs w:val="20"/>
                <w:u w:val="single"/>
                <w:lang w:val="ru-RU" w:eastAsia="zh-CN"/>
              </w:rPr>
              <w:t>4</w:t>
            </w:r>
            <w:r w:rsidRPr="00E00B80">
              <w:rPr>
                <w:rFonts w:ascii="Times New Roman" w:eastAsia="Arial" w:hAnsi="Times New Roman"/>
                <w:sz w:val="20"/>
                <w:szCs w:val="20"/>
                <w:lang w:eastAsia="zh-CN"/>
              </w:rPr>
              <w:t xml:space="preserve"> цієї документації; </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копію 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 xml:space="preserve"> згода на збір та обробку персональних даних Учасника</w:t>
            </w:r>
            <w:r w:rsidRPr="00E00B80">
              <w:rPr>
                <w:rFonts w:ascii="Times New Roman" w:hAnsi="Times New Roman"/>
                <w:sz w:val="20"/>
                <w:szCs w:val="20"/>
                <w:lang w:val="ru-RU"/>
              </w:rPr>
              <w:t xml:space="preserve"> (</w:t>
            </w:r>
            <w:r w:rsidRPr="00E00B80">
              <w:rPr>
                <w:rFonts w:ascii="Times New Roman" w:hAnsi="Times New Roman"/>
                <w:sz w:val="20"/>
                <w:szCs w:val="20"/>
              </w:rPr>
              <w:t>керівник</w:t>
            </w:r>
            <w:r w:rsidRPr="00E00B80">
              <w:rPr>
                <w:rFonts w:ascii="Times New Roman" w:hAnsi="Times New Roman"/>
                <w:sz w:val="20"/>
                <w:szCs w:val="20"/>
                <w:lang w:val="ru-RU"/>
              </w:rPr>
              <w:t>а</w:t>
            </w:r>
            <w:r w:rsidRPr="00E00B80">
              <w:rPr>
                <w:rFonts w:ascii="Times New Roman" w:hAnsi="Times New Roman"/>
                <w:sz w:val="20"/>
                <w:szCs w:val="20"/>
              </w:rPr>
              <w:t xml:space="preserve"> та/або </w:t>
            </w:r>
            <w:proofErr w:type="spellStart"/>
            <w:r w:rsidRPr="00E00B80">
              <w:rPr>
                <w:rFonts w:ascii="Times New Roman" w:hAnsi="Times New Roman"/>
                <w:sz w:val="20"/>
                <w:szCs w:val="20"/>
              </w:rPr>
              <w:t>службов</w:t>
            </w:r>
            <w:r w:rsidRPr="00E00B80">
              <w:rPr>
                <w:rFonts w:ascii="Times New Roman" w:hAnsi="Times New Roman"/>
                <w:sz w:val="20"/>
                <w:szCs w:val="20"/>
                <w:lang w:val="ru-RU"/>
              </w:rPr>
              <w:t>ої</w:t>
            </w:r>
            <w:proofErr w:type="spellEnd"/>
            <w:r w:rsidRPr="00E00B80">
              <w:rPr>
                <w:rFonts w:ascii="Times New Roman" w:hAnsi="Times New Roman"/>
                <w:sz w:val="20"/>
                <w:szCs w:val="20"/>
              </w:rPr>
              <w:t xml:space="preserve"> (</w:t>
            </w:r>
            <w:proofErr w:type="spellStart"/>
            <w:r w:rsidRPr="00E00B80">
              <w:rPr>
                <w:rFonts w:ascii="Times New Roman" w:hAnsi="Times New Roman"/>
                <w:sz w:val="20"/>
                <w:szCs w:val="20"/>
              </w:rPr>
              <w:t>посадово</w:t>
            </w:r>
            <w:proofErr w:type="spellEnd"/>
            <w:r w:rsidRPr="00E00B80">
              <w:rPr>
                <w:rFonts w:ascii="Times New Roman" w:hAnsi="Times New Roman"/>
                <w:sz w:val="20"/>
                <w:szCs w:val="20"/>
                <w:lang w:val="ru-RU"/>
              </w:rPr>
              <w:t>ї</w:t>
            </w:r>
            <w:r w:rsidRPr="00E00B80">
              <w:rPr>
                <w:rFonts w:ascii="Times New Roman" w:hAnsi="Times New Roman"/>
                <w:sz w:val="20"/>
                <w:szCs w:val="20"/>
              </w:rPr>
              <w:t xml:space="preserve">) </w:t>
            </w:r>
            <w:proofErr w:type="spellStart"/>
            <w:r w:rsidRPr="00E00B80">
              <w:rPr>
                <w:rFonts w:ascii="Times New Roman" w:hAnsi="Times New Roman"/>
                <w:sz w:val="20"/>
                <w:szCs w:val="20"/>
              </w:rPr>
              <w:t>особ</w:t>
            </w:r>
            <w:proofErr w:type="spellEnd"/>
            <w:r w:rsidRPr="00E00B80">
              <w:rPr>
                <w:rFonts w:ascii="Times New Roman" w:hAnsi="Times New Roman"/>
                <w:sz w:val="20"/>
                <w:szCs w:val="20"/>
                <w:lang w:val="ru-RU"/>
              </w:rPr>
              <w:t>и</w:t>
            </w:r>
            <w:r w:rsidRPr="00E00B80">
              <w:rPr>
                <w:rFonts w:ascii="Times New Roman" w:hAnsi="Times New Roman"/>
                <w:sz w:val="20"/>
                <w:szCs w:val="20"/>
              </w:rPr>
              <w:t xml:space="preserve"> Учасника, яку призначено відповідальною за проведення торгів</w:t>
            </w:r>
            <w:r w:rsidRPr="00E00B80">
              <w:rPr>
                <w:rFonts w:ascii="Times New Roman" w:hAnsi="Times New Roman"/>
                <w:sz w:val="20"/>
                <w:szCs w:val="20"/>
                <w:lang w:val="ru-RU"/>
              </w:rPr>
              <w:t xml:space="preserve"> ) у </w:t>
            </w:r>
            <w:proofErr w:type="spellStart"/>
            <w:r w:rsidRPr="00E00B80">
              <w:rPr>
                <w:rFonts w:ascii="Times New Roman" w:hAnsi="Times New Roman"/>
                <w:sz w:val="20"/>
                <w:szCs w:val="20"/>
                <w:lang w:val="ru-RU"/>
              </w:rPr>
              <w:t>довільній</w:t>
            </w:r>
            <w:proofErr w:type="spellEnd"/>
            <w:r w:rsidRPr="00E00B80">
              <w:rPr>
                <w:rFonts w:ascii="Times New Roman" w:hAnsi="Times New Roman"/>
                <w:sz w:val="20"/>
                <w:szCs w:val="20"/>
                <w:lang w:val="ru-RU"/>
              </w:rPr>
              <w:t xml:space="preserve"> </w:t>
            </w:r>
            <w:proofErr w:type="spellStart"/>
            <w:r w:rsidRPr="00E00B80">
              <w:rPr>
                <w:rFonts w:ascii="Times New Roman" w:hAnsi="Times New Roman"/>
                <w:sz w:val="20"/>
                <w:szCs w:val="20"/>
                <w:lang w:val="ru-RU"/>
              </w:rPr>
              <w:t>формі</w:t>
            </w:r>
            <w:proofErr w:type="spellEnd"/>
            <w:r w:rsidRPr="00E00B80">
              <w:rPr>
                <w:rFonts w:ascii="Times New Roman" w:hAnsi="Times New Roman"/>
                <w:sz w:val="20"/>
                <w:szCs w:val="20"/>
                <w:lang w:val="ru-RU"/>
              </w:rPr>
              <w:t>;</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proofErr w:type="gramStart"/>
            <w:r w:rsidRPr="00E00B80">
              <w:rPr>
                <w:rFonts w:ascii="Times New Roman" w:eastAsia="Times New Roman" w:hAnsi="Times New Roman"/>
                <w:sz w:val="20"/>
                <w:szCs w:val="20"/>
                <w:lang w:val="ru-RU"/>
              </w:rPr>
              <w:t>с</w:t>
            </w:r>
            <w:proofErr w:type="spellStart"/>
            <w:r w:rsidRPr="00E00B80">
              <w:rPr>
                <w:rFonts w:ascii="Times New Roman" w:eastAsia="Times New Roman" w:hAnsi="Times New Roman"/>
                <w:sz w:val="20"/>
                <w:szCs w:val="20"/>
              </w:rPr>
              <w:t>відоцтво</w:t>
            </w:r>
            <w:proofErr w:type="spellEnd"/>
            <w:proofErr w:type="gramEnd"/>
            <w:r w:rsidRPr="00E00B80">
              <w:rPr>
                <w:rFonts w:ascii="Times New Roman" w:eastAsia="Times New Roman" w:hAnsi="Times New Roman"/>
                <w:sz w:val="20"/>
                <w:szCs w:val="20"/>
              </w:rPr>
              <w:t xml:space="preserve"> про реєстрацію платника податку на додану вартість або Витяг з реєстру платників податку на додану вартість (</w:t>
            </w:r>
            <w:proofErr w:type="spellStart"/>
            <w:r w:rsidRPr="00E00B80">
              <w:rPr>
                <w:rFonts w:ascii="Times New Roman" w:eastAsia="Times New Roman" w:hAnsi="Times New Roman"/>
                <w:sz w:val="20"/>
                <w:szCs w:val="20"/>
                <w:lang w:val="ru-RU"/>
              </w:rPr>
              <w:t>якщо</w:t>
            </w:r>
            <w:proofErr w:type="spellEnd"/>
            <w:r w:rsidRPr="00E00B80">
              <w:rPr>
                <w:rFonts w:ascii="Times New Roman" w:eastAsia="Times New Roman" w:hAnsi="Times New Roman"/>
                <w:sz w:val="20"/>
                <w:szCs w:val="20"/>
                <w:lang w:val="ru-RU"/>
              </w:rPr>
              <w:t xml:space="preserve"> </w:t>
            </w:r>
            <w:proofErr w:type="spellStart"/>
            <w:r w:rsidRPr="00E00B80">
              <w:rPr>
                <w:rFonts w:ascii="Times New Roman" w:eastAsia="Times New Roman" w:hAnsi="Times New Roman"/>
                <w:sz w:val="20"/>
                <w:szCs w:val="20"/>
                <w:lang w:val="ru-RU"/>
              </w:rPr>
              <w:t>учасник</w:t>
            </w:r>
            <w:proofErr w:type="spellEnd"/>
            <w:r w:rsidRPr="00E00B80">
              <w:rPr>
                <w:rFonts w:ascii="Times New Roman" w:eastAsia="Times New Roman" w:hAnsi="Times New Roman"/>
                <w:sz w:val="20"/>
                <w:szCs w:val="20"/>
                <w:lang w:val="ru-RU"/>
              </w:rPr>
              <w:t xml:space="preserve"> є </w:t>
            </w:r>
            <w:proofErr w:type="spellStart"/>
            <w:r w:rsidRPr="00E00B80">
              <w:rPr>
                <w:rFonts w:ascii="Times New Roman" w:eastAsia="Times New Roman" w:hAnsi="Times New Roman"/>
                <w:sz w:val="20"/>
                <w:szCs w:val="20"/>
                <w:lang w:val="ru-RU"/>
              </w:rPr>
              <w:t>платником</w:t>
            </w:r>
            <w:proofErr w:type="spellEnd"/>
            <w:r w:rsidRPr="00E00B80">
              <w:rPr>
                <w:rFonts w:ascii="Times New Roman" w:eastAsia="Times New Roman" w:hAnsi="Times New Roman"/>
                <w:sz w:val="20"/>
                <w:szCs w:val="20"/>
                <w:lang w:val="ru-RU"/>
              </w:rPr>
              <w:t xml:space="preserve"> ПДВ</w:t>
            </w:r>
            <w:r w:rsidRPr="00E00B80">
              <w:rPr>
                <w:rFonts w:ascii="Times New Roman" w:eastAsia="Times New Roman" w:hAnsi="Times New Roman"/>
                <w:sz w:val="20"/>
                <w:szCs w:val="20"/>
              </w:rPr>
              <w:t>)</w:t>
            </w:r>
            <w:r w:rsidRPr="00E00B80">
              <w:rPr>
                <w:rFonts w:ascii="Times New Roman" w:eastAsia="Times New Roman" w:hAnsi="Times New Roman"/>
                <w:sz w:val="20"/>
                <w:szCs w:val="20"/>
                <w:lang w:val="ru-RU"/>
              </w:rPr>
              <w:t>;</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proofErr w:type="gramStart"/>
            <w:r w:rsidRPr="00E00B80">
              <w:rPr>
                <w:rFonts w:ascii="Times New Roman" w:eastAsia="Times New Roman" w:hAnsi="Times New Roman"/>
                <w:sz w:val="20"/>
                <w:szCs w:val="20"/>
                <w:lang w:val="ru-RU"/>
              </w:rPr>
              <w:t>с</w:t>
            </w:r>
            <w:proofErr w:type="spellStart"/>
            <w:r w:rsidRPr="00E00B80">
              <w:rPr>
                <w:rFonts w:ascii="Times New Roman" w:eastAsia="Times New Roman" w:hAnsi="Times New Roman"/>
                <w:sz w:val="20"/>
                <w:szCs w:val="20"/>
              </w:rPr>
              <w:t>відоцтво</w:t>
            </w:r>
            <w:proofErr w:type="spellEnd"/>
            <w:proofErr w:type="gramEnd"/>
            <w:r w:rsidRPr="00E00B80">
              <w:rPr>
                <w:rFonts w:ascii="Times New Roman" w:eastAsia="Times New Roman" w:hAnsi="Times New Roman"/>
                <w:sz w:val="20"/>
                <w:szCs w:val="20"/>
              </w:rPr>
              <w:t xml:space="preserve"> платника єдиного податку або Витяг з реєстру платника єдиного податку (</w:t>
            </w:r>
            <w:proofErr w:type="spellStart"/>
            <w:r w:rsidRPr="00E00B80">
              <w:rPr>
                <w:rFonts w:ascii="Times New Roman" w:eastAsia="Times New Roman" w:hAnsi="Times New Roman"/>
                <w:sz w:val="20"/>
                <w:szCs w:val="20"/>
                <w:lang w:val="ru-RU"/>
              </w:rPr>
              <w:t>якщо</w:t>
            </w:r>
            <w:proofErr w:type="spellEnd"/>
            <w:r w:rsidRPr="00E00B80">
              <w:rPr>
                <w:rFonts w:ascii="Times New Roman" w:eastAsia="Times New Roman" w:hAnsi="Times New Roman"/>
                <w:sz w:val="20"/>
                <w:szCs w:val="20"/>
                <w:lang w:val="ru-RU"/>
              </w:rPr>
              <w:t xml:space="preserve"> </w:t>
            </w:r>
            <w:proofErr w:type="spellStart"/>
            <w:r w:rsidRPr="00E00B80">
              <w:rPr>
                <w:rFonts w:ascii="Times New Roman" w:eastAsia="Times New Roman" w:hAnsi="Times New Roman"/>
                <w:sz w:val="20"/>
                <w:szCs w:val="20"/>
                <w:lang w:val="ru-RU"/>
              </w:rPr>
              <w:t>учасник</w:t>
            </w:r>
            <w:proofErr w:type="spellEnd"/>
            <w:r w:rsidRPr="00E00B80">
              <w:rPr>
                <w:rFonts w:ascii="Times New Roman" w:eastAsia="Times New Roman" w:hAnsi="Times New Roman"/>
                <w:sz w:val="20"/>
                <w:szCs w:val="20"/>
                <w:lang w:val="ru-RU"/>
              </w:rPr>
              <w:t xml:space="preserve"> </w:t>
            </w:r>
            <w:proofErr w:type="spellStart"/>
            <w:r w:rsidRPr="00E00B80">
              <w:rPr>
                <w:rFonts w:ascii="Times New Roman" w:eastAsia="Times New Roman" w:hAnsi="Times New Roman"/>
                <w:sz w:val="20"/>
                <w:szCs w:val="20"/>
                <w:lang w:val="ru-RU"/>
              </w:rPr>
              <w:t>платник</w:t>
            </w:r>
            <w:proofErr w:type="spellEnd"/>
            <w:r w:rsidRPr="00E00B80">
              <w:rPr>
                <w:rFonts w:ascii="Times New Roman" w:eastAsia="Times New Roman" w:hAnsi="Times New Roman"/>
                <w:sz w:val="20"/>
                <w:szCs w:val="20"/>
                <w:lang w:val="ru-RU"/>
              </w:rPr>
              <w:t xml:space="preserve"> </w:t>
            </w:r>
            <w:proofErr w:type="spellStart"/>
            <w:r w:rsidRPr="00E00B80">
              <w:rPr>
                <w:rFonts w:ascii="Times New Roman" w:eastAsia="Times New Roman" w:hAnsi="Times New Roman"/>
                <w:sz w:val="20"/>
                <w:szCs w:val="20"/>
                <w:lang w:val="ru-RU"/>
              </w:rPr>
              <w:t>єдиного</w:t>
            </w:r>
            <w:proofErr w:type="spellEnd"/>
            <w:r w:rsidRPr="00E00B80">
              <w:rPr>
                <w:rFonts w:ascii="Times New Roman" w:eastAsia="Times New Roman" w:hAnsi="Times New Roman"/>
                <w:sz w:val="20"/>
                <w:szCs w:val="20"/>
                <w:lang w:val="ru-RU"/>
              </w:rPr>
              <w:t xml:space="preserve"> </w:t>
            </w:r>
            <w:proofErr w:type="spellStart"/>
            <w:r w:rsidRPr="00E00B80">
              <w:rPr>
                <w:rFonts w:ascii="Times New Roman" w:eastAsia="Times New Roman" w:hAnsi="Times New Roman"/>
                <w:sz w:val="20"/>
                <w:szCs w:val="20"/>
                <w:lang w:val="ru-RU"/>
              </w:rPr>
              <w:t>податку</w:t>
            </w:r>
            <w:proofErr w:type="spellEnd"/>
            <w:r w:rsidRPr="00E00B80">
              <w:rPr>
                <w:rFonts w:ascii="Times New Roman" w:eastAsia="Times New Roman" w:hAnsi="Times New Roman"/>
                <w:sz w:val="20"/>
                <w:szCs w:val="20"/>
              </w:rPr>
              <w:t>)</w:t>
            </w:r>
            <w:r w:rsidRPr="00E00B80">
              <w:rPr>
                <w:rFonts w:ascii="Times New Roman" w:eastAsia="Times New Roman" w:hAnsi="Times New Roman"/>
                <w:sz w:val="20"/>
                <w:szCs w:val="20"/>
                <w:lang w:val="ru-RU"/>
              </w:rPr>
              <w:t>;</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eastAsia="Times New Roman" w:hAnsi="Times New Roman"/>
                <w:sz w:val="20"/>
                <w:szCs w:val="20"/>
              </w:rPr>
              <w:t xml:space="preserve">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eastAsia="Times New Roman" w:hAnsi="Times New Roman"/>
                <w:sz w:val="20"/>
                <w:szCs w:val="20"/>
              </w:rPr>
              <w:t>Витяг з Єдиного державного реєстру юридичних осіб, фізичних осіб - підприємців та громадських формувань</w:t>
            </w:r>
            <w:r w:rsidRPr="00E00B80">
              <w:rPr>
                <w:rFonts w:ascii="Times New Roman" w:eastAsia="Times New Roman" w:hAnsi="Times New Roman"/>
                <w:sz w:val="20"/>
                <w:szCs w:val="20"/>
                <w:lang w:val="ru-RU"/>
              </w:rPr>
              <w:t>;</w:t>
            </w:r>
          </w:p>
          <w:p w:rsidR="00FE14B0" w:rsidRPr="00E00B80" w:rsidRDefault="00FE14B0" w:rsidP="00FE14B0">
            <w:pPr>
              <w:widowControl w:val="0"/>
              <w:numPr>
                <w:ilvl w:val="0"/>
                <w:numId w:val="2"/>
              </w:numPr>
              <w:spacing w:after="0" w:line="240" w:lineRule="auto"/>
              <w:jc w:val="both"/>
              <w:rPr>
                <w:rFonts w:ascii="Times New Roman" w:eastAsia="Times New Roman" w:hAnsi="Times New Roman"/>
                <w:sz w:val="20"/>
                <w:szCs w:val="20"/>
              </w:rPr>
            </w:pPr>
            <w:r w:rsidRPr="00E00B80">
              <w:rPr>
                <w:rFonts w:ascii="Times New Roman" w:hAnsi="Times New Roman"/>
                <w:sz w:val="20"/>
                <w:szCs w:val="20"/>
              </w:rPr>
              <w:t xml:space="preserve">завірена копія паспорту/сканований оригінал </w:t>
            </w:r>
            <w:r w:rsidRPr="00E00B80">
              <w:rPr>
                <w:rFonts w:ascii="Times New Roman" w:hAnsi="Times New Roman"/>
                <w:sz w:val="20"/>
                <w:szCs w:val="20"/>
                <w:lang w:val="en-US"/>
              </w:rPr>
              <w:t>ID</w:t>
            </w:r>
            <w:r w:rsidRPr="00E00B80">
              <w:rPr>
                <w:rFonts w:ascii="Times New Roman" w:hAnsi="Times New Roman"/>
                <w:sz w:val="20"/>
                <w:szCs w:val="20"/>
              </w:rPr>
              <w:t xml:space="preserve"> картки </w:t>
            </w:r>
            <w:r w:rsidRPr="00E00B80">
              <w:rPr>
                <w:rFonts w:ascii="Times New Roman" w:eastAsia="Times New Roman" w:hAnsi="Times New Roman"/>
                <w:bCs/>
                <w:sz w:val="20"/>
                <w:szCs w:val="20"/>
              </w:rPr>
              <w:t>та довідки про присвоєння ідентифікаційного коду</w:t>
            </w:r>
            <w:r w:rsidRPr="00E00B80">
              <w:rPr>
                <w:rFonts w:ascii="Times New Roman" w:eastAsia="Times New Roman" w:hAnsi="Times New Roman"/>
                <w:sz w:val="20"/>
                <w:szCs w:val="20"/>
              </w:rPr>
              <w:t>/облікової картки фізичної особи-платника податків (для фізичних осіб, фізичних осіб-підприємців)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E00B80">
              <w:rPr>
                <w:rFonts w:ascii="Times New Roman" w:eastAsia="Times New Roman" w:hAnsi="Times New Roman"/>
                <w:sz w:val="20"/>
                <w:szCs w:val="20"/>
                <w:lang w:val="ru-RU"/>
              </w:rPr>
              <w:t>;</w:t>
            </w:r>
            <w:r w:rsidRPr="00E00B80">
              <w:rPr>
                <w:rFonts w:ascii="Times New Roman" w:eastAsia="Times New Roman" w:hAnsi="Times New Roman"/>
                <w:sz w:val="20"/>
                <w:szCs w:val="20"/>
              </w:rPr>
              <w:t xml:space="preserve"> </w:t>
            </w:r>
            <w:r w:rsidRPr="00E00B80">
              <w:rPr>
                <w:rFonts w:ascii="Times New Roman" w:eastAsia="Times New Roman" w:hAnsi="Times New Roman"/>
                <w:sz w:val="20"/>
                <w:szCs w:val="20"/>
                <w:lang w:val="ru-RU"/>
              </w:rPr>
              <w:t>д</w:t>
            </w:r>
            <w:r w:rsidRPr="00E00B80">
              <w:rPr>
                <w:rFonts w:ascii="Times New Roman" w:eastAsia="Times New Roman" w:hAnsi="Times New Roman"/>
                <w:sz w:val="20"/>
                <w:szCs w:val="20"/>
              </w:rPr>
              <w:t>ля іноземного учасника - завірений переклад витягу з торгового реєстру, тощо);</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засновницький договір, статут, договір про спільну діяльність, інше)</w:t>
            </w:r>
            <w:r w:rsidRPr="00E00B80">
              <w:rPr>
                <w:rFonts w:ascii="Times New Roman" w:eastAsia="Times New Roman" w:hAnsi="Times New Roman"/>
                <w:bCs/>
                <w:sz w:val="20"/>
                <w:szCs w:val="20"/>
              </w:rPr>
              <w:t>;</w:t>
            </w:r>
          </w:p>
          <w:p w:rsidR="00FE14B0" w:rsidRPr="00E00B80" w:rsidRDefault="00FE14B0" w:rsidP="00FE14B0">
            <w:pPr>
              <w:pStyle w:val="a7"/>
              <w:widowControl w:val="0"/>
              <w:numPr>
                <w:ilvl w:val="0"/>
                <w:numId w:val="2"/>
              </w:numPr>
              <w:tabs>
                <w:tab w:val="left" w:pos="477"/>
              </w:tabs>
              <w:spacing w:after="0" w:line="240" w:lineRule="auto"/>
              <w:jc w:val="both"/>
              <w:rPr>
                <w:rFonts w:ascii="Times New Roman" w:hAnsi="Times New Roman"/>
                <w:sz w:val="20"/>
                <w:szCs w:val="20"/>
              </w:rPr>
            </w:pPr>
            <w:r w:rsidRPr="00E00B80">
              <w:rPr>
                <w:rFonts w:ascii="Times New Roman" w:hAnsi="Times New Roman"/>
                <w:sz w:val="20"/>
                <w:szCs w:val="20"/>
              </w:rPr>
              <w:t>інших документів, необхідність подання яких у складі тендерної пропозиції передбачена умовами цієї документації.</w:t>
            </w:r>
          </w:p>
          <w:p w:rsidR="00FE14B0" w:rsidRPr="00E00B80" w:rsidRDefault="00FE14B0" w:rsidP="00982FCF">
            <w:pPr>
              <w:pStyle w:val="a7"/>
              <w:widowControl w:val="0"/>
              <w:tabs>
                <w:tab w:val="left" w:pos="477"/>
              </w:tabs>
              <w:spacing w:after="0" w:line="240" w:lineRule="auto"/>
              <w:ind w:left="335"/>
              <w:jc w:val="both"/>
              <w:rPr>
                <w:rFonts w:ascii="Times New Roman" w:hAnsi="Times New Roman"/>
                <w:sz w:val="20"/>
                <w:szCs w:val="20"/>
              </w:rPr>
            </w:pPr>
          </w:p>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 xml:space="preserve">1.2. Кожен учасник має право подати тільки одну тендерну </w:t>
            </w:r>
            <w:r w:rsidRPr="00E00B80">
              <w:rPr>
                <w:rFonts w:ascii="Times New Roman" w:hAnsi="Times New Roman"/>
                <w:sz w:val="20"/>
                <w:szCs w:val="20"/>
              </w:rPr>
              <w:lastRenderedPageBreak/>
              <w:t>пропозицію.</w:t>
            </w:r>
          </w:p>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у вигляді </w:t>
            </w:r>
            <w:proofErr w:type="spellStart"/>
            <w:r w:rsidRPr="00E00B80">
              <w:rPr>
                <w:rFonts w:ascii="Times New Roman" w:hAnsi="Times New Roman"/>
                <w:sz w:val="20"/>
                <w:szCs w:val="20"/>
              </w:rPr>
              <w:t>скан</w:t>
            </w:r>
            <w:proofErr w:type="spellEnd"/>
            <w:r w:rsidRPr="00E00B80">
              <w:rPr>
                <w:rFonts w:ascii="Times New Roman" w:hAnsi="Times New Roman"/>
                <w:sz w:val="20"/>
                <w:szCs w:val="20"/>
              </w:rPr>
              <w:t>-копій (файли з розширенням «..</w:t>
            </w:r>
            <w:proofErr w:type="spellStart"/>
            <w:r w:rsidRPr="00E00B80">
              <w:rPr>
                <w:rFonts w:ascii="Times New Roman" w:hAnsi="Times New Roman"/>
                <w:sz w:val="20"/>
                <w:szCs w:val="20"/>
              </w:rPr>
              <w:t>pdf</w:t>
            </w:r>
            <w:proofErr w:type="spellEnd"/>
            <w:r w:rsidRPr="00E00B80">
              <w:rPr>
                <w:rFonts w:ascii="Times New Roman" w:hAnsi="Times New Roman"/>
                <w:sz w:val="20"/>
                <w:szCs w:val="20"/>
              </w:rPr>
              <w:t>.», «..</w:t>
            </w:r>
            <w:proofErr w:type="spellStart"/>
            <w:r w:rsidRPr="00E00B80">
              <w:rPr>
                <w:rFonts w:ascii="Times New Roman" w:hAnsi="Times New Roman"/>
                <w:sz w:val="20"/>
                <w:szCs w:val="20"/>
              </w:rPr>
              <w:t>jpeg</w:t>
            </w:r>
            <w:proofErr w:type="spellEnd"/>
            <w:r w:rsidRPr="00E00B80">
              <w:rPr>
                <w:rFonts w:ascii="Times New Roman" w:hAnsi="Times New Roman"/>
                <w:sz w:val="20"/>
                <w:szCs w:val="20"/>
              </w:rPr>
              <w:t>.», тощо), зміст та вигляд яких повинен відповідати оригіналам відповідних документів.</w:t>
            </w:r>
          </w:p>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із накладанням кваліфікованого (удосконаленого) електронного підпису на кожен з таких документів (матеріал чи інформацію). </w:t>
            </w:r>
          </w:p>
          <w:p w:rsidR="00FE14B0" w:rsidRPr="00E00B80" w:rsidRDefault="00FE14B0" w:rsidP="00982FCF">
            <w:pPr>
              <w:suppressAutoHyphens/>
              <w:spacing w:after="0" w:line="263" w:lineRule="exact"/>
              <w:ind w:right="15"/>
              <w:jc w:val="both"/>
              <w:textAlignment w:val="baseline"/>
              <w:rPr>
                <w:rFonts w:ascii="Times New Roman" w:eastAsia="Tahoma" w:hAnsi="Times New Roman"/>
                <w:sz w:val="20"/>
                <w:szCs w:val="20"/>
                <w:lang w:eastAsia="uk-UA" w:bidi="hi-IN"/>
              </w:rPr>
            </w:pPr>
            <w:r w:rsidRPr="00E00B80">
              <w:rPr>
                <w:rFonts w:ascii="Times New Roman" w:hAnsi="Times New Roman"/>
                <w:sz w:val="20"/>
                <w:szCs w:val="20"/>
              </w:rPr>
              <w:t xml:space="preserve">1.4. Під час використання електронної системи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з метою подання пропозиції </w:t>
            </w:r>
            <w:r w:rsidRPr="00E00B80">
              <w:rPr>
                <w:rFonts w:ascii="Times New Roman" w:eastAsia="Tahoma" w:hAnsi="Times New Roman"/>
                <w:sz w:val="20"/>
                <w:szCs w:val="20"/>
                <w:lang w:eastAsia="uk-UA" w:bidi="hi-IN"/>
              </w:rPr>
              <w:t xml:space="preserve">Учасники процедури закупівлі подають тендерні пропозиції у формі електронного документа чи </w:t>
            </w:r>
            <w:proofErr w:type="spellStart"/>
            <w:r w:rsidRPr="00E00B80">
              <w:rPr>
                <w:rFonts w:ascii="Times New Roman" w:eastAsia="Tahoma" w:hAnsi="Times New Roman"/>
                <w:sz w:val="20"/>
                <w:szCs w:val="20"/>
                <w:lang w:eastAsia="uk-UA" w:bidi="hi-IN"/>
              </w:rPr>
              <w:t>сканкопій</w:t>
            </w:r>
            <w:proofErr w:type="spellEnd"/>
            <w:r w:rsidRPr="00E00B80">
              <w:rPr>
                <w:rFonts w:ascii="Times New Roman" w:eastAsia="Tahoma" w:hAnsi="Times New Roman"/>
                <w:sz w:val="20"/>
                <w:szCs w:val="20"/>
                <w:lang w:eastAsia="uk-UA" w:bidi="hi-IN"/>
              </w:rPr>
              <w:t xml:space="preserve"> через електронну систему </w:t>
            </w:r>
            <w:proofErr w:type="spellStart"/>
            <w:r w:rsidRPr="00E00B80">
              <w:rPr>
                <w:rFonts w:ascii="Times New Roman" w:eastAsia="Tahoma" w:hAnsi="Times New Roman"/>
                <w:sz w:val="20"/>
                <w:szCs w:val="20"/>
                <w:lang w:eastAsia="uk-UA" w:bidi="hi-IN"/>
              </w:rPr>
              <w:t>закупівель</w:t>
            </w:r>
            <w:proofErr w:type="spellEnd"/>
            <w:r w:rsidRPr="00E00B80">
              <w:rPr>
                <w:rFonts w:ascii="Times New Roman" w:eastAsia="Tahoma" w:hAnsi="Times New Roman"/>
                <w:sz w:val="20"/>
                <w:szCs w:val="20"/>
                <w:lang w:eastAsia="uk-UA" w:bidi="hi-IN"/>
              </w:rPr>
              <w:t xml:space="preserve">. </w:t>
            </w:r>
          </w:p>
          <w:p w:rsidR="00FE14B0" w:rsidRPr="00E00B80" w:rsidRDefault="00FE14B0" w:rsidP="00982FCF">
            <w:pPr>
              <w:suppressAutoHyphens/>
              <w:spacing w:after="0" w:line="263" w:lineRule="exact"/>
              <w:ind w:right="15"/>
              <w:contextualSpacing/>
              <w:jc w:val="both"/>
              <w:textAlignment w:val="baseline"/>
              <w:rPr>
                <w:rFonts w:ascii="Times New Roman" w:eastAsia="Tahoma" w:hAnsi="Times New Roman"/>
                <w:sz w:val="20"/>
                <w:szCs w:val="20"/>
                <w:lang w:val="ru-RU" w:eastAsia="uk-UA" w:bidi="hi-IN"/>
              </w:rPr>
            </w:pPr>
            <w:r w:rsidRPr="00E00B80">
              <w:rPr>
                <w:rFonts w:ascii="Times New Roman" w:eastAsia="Tahoma" w:hAnsi="Times New Roman"/>
                <w:sz w:val="20"/>
                <w:szCs w:val="20"/>
                <w:lang w:val="ru-RU" w:eastAsia="uk-UA" w:bidi="hi-IN"/>
              </w:rPr>
              <w:t>Д</w:t>
            </w:r>
            <w:proofErr w:type="spellStart"/>
            <w:r w:rsidRPr="00E00B80">
              <w:rPr>
                <w:rFonts w:ascii="Times New Roman" w:eastAsia="Tahoma" w:hAnsi="Times New Roman"/>
                <w:sz w:val="20"/>
                <w:szCs w:val="20"/>
                <w:lang w:eastAsia="uk-UA" w:bidi="hi-IN"/>
              </w:rPr>
              <w:t>окументи</w:t>
            </w:r>
            <w:proofErr w:type="spellEnd"/>
            <w:r w:rsidRPr="00E00B80">
              <w:rPr>
                <w:rFonts w:ascii="Times New Roman" w:eastAsia="Tahoma" w:hAnsi="Times New Roman"/>
                <w:sz w:val="20"/>
                <w:szCs w:val="20"/>
                <w:lang w:eastAsia="uk-UA" w:bidi="hi-IN"/>
              </w:rPr>
              <w:t xml:space="preserve"> мають бути належного рівня зображення (чіткими та розбірливими для читання)</w:t>
            </w:r>
            <w:r w:rsidRPr="00E00B80">
              <w:rPr>
                <w:rFonts w:ascii="Times New Roman" w:eastAsia="Tahoma" w:hAnsi="Times New Roman"/>
                <w:sz w:val="20"/>
                <w:szCs w:val="20"/>
                <w:lang w:val="ru-RU" w:eastAsia="uk-UA" w:bidi="hi-IN"/>
              </w:rPr>
              <w:t xml:space="preserve">. </w:t>
            </w:r>
            <w:r w:rsidRPr="00E00B80">
              <w:rPr>
                <w:rFonts w:ascii="Times New Roman" w:eastAsia="Tahoma" w:hAnsi="Times New Roman"/>
                <w:sz w:val="20"/>
                <w:szCs w:val="20"/>
                <w:lang w:eastAsia="uk-UA" w:bidi="hi-IN"/>
              </w:rPr>
              <w:t xml:space="preserve">Якщо пропозиція містить і скановані, і електронні документи, потрібно накласти кваліфікований </w:t>
            </w:r>
            <w:r w:rsidRPr="00E00B80">
              <w:rPr>
                <w:rFonts w:ascii="Times New Roman" w:hAnsi="Times New Roman"/>
                <w:sz w:val="20"/>
                <w:szCs w:val="20"/>
              </w:rPr>
              <w:t>(удосконалений)</w:t>
            </w:r>
            <w:r w:rsidRPr="00E00B80">
              <w:rPr>
                <w:rFonts w:ascii="Times New Roman" w:eastAsia="Tahoma" w:hAnsi="Times New Roman"/>
                <w:sz w:val="20"/>
                <w:szCs w:val="20"/>
                <w:lang w:eastAsia="uk-UA" w:bidi="hi-IN"/>
              </w:rPr>
              <w:t xml:space="preserve"> електронний підпис на пропозицію в цілому та на кожен електронний документ окремо.</w:t>
            </w:r>
          </w:p>
          <w:p w:rsidR="00FE14B0" w:rsidRPr="00E00B80" w:rsidRDefault="00FE14B0" w:rsidP="00982FCF">
            <w:pPr>
              <w:suppressAutoHyphens/>
              <w:spacing w:after="0" w:line="263" w:lineRule="exact"/>
              <w:ind w:right="15"/>
              <w:contextualSpacing/>
              <w:jc w:val="both"/>
              <w:textAlignment w:val="baseline"/>
              <w:rPr>
                <w:rFonts w:ascii="Times New Roman" w:eastAsia="Tahoma" w:hAnsi="Times New Roman"/>
                <w:sz w:val="20"/>
                <w:szCs w:val="20"/>
                <w:lang w:eastAsia="uk-UA" w:bidi="hi-IN"/>
              </w:rPr>
            </w:pPr>
            <w:r w:rsidRPr="00E00B80">
              <w:rPr>
                <w:rFonts w:ascii="Times New Roman" w:eastAsia="Tahoma" w:hAnsi="Times New Roman"/>
                <w:sz w:val="20"/>
                <w:szCs w:val="20"/>
                <w:lang w:eastAsia="uk-UA" w:bidi="hi-IN"/>
              </w:rPr>
              <w:t>Виняток:</w:t>
            </w:r>
            <w:r w:rsidRPr="00E00B80">
              <w:rPr>
                <w:rFonts w:ascii="Times New Roman" w:hAnsi="Times New Roman"/>
                <w:sz w:val="20"/>
                <w:szCs w:val="20"/>
              </w:rPr>
              <w:t xml:space="preserve"> </w:t>
            </w:r>
            <w:r w:rsidRPr="00E00B80">
              <w:rPr>
                <w:rFonts w:ascii="Times New Roman" w:eastAsia="Tahoma" w:hAnsi="Times New Roman"/>
                <w:sz w:val="20"/>
                <w:szCs w:val="20"/>
                <w:lang w:eastAsia="uk-UA" w:bidi="hi-IN"/>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кваліфікований </w:t>
            </w:r>
            <w:r w:rsidRPr="00E00B80">
              <w:rPr>
                <w:rFonts w:ascii="Times New Roman" w:hAnsi="Times New Roman"/>
                <w:sz w:val="20"/>
                <w:szCs w:val="20"/>
              </w:rPr>
              <w:t>(удосконалений)</w:t>
            </w:r>
            <w:r w:rsidRPr="00E00B80">
              <w:rPr>
                <w:rFonts w:ascii="Times New Roman" w:eastAsia="Tahoma" w:hAnsi="Times New Roman"/>
                <w:sz w:val="20"/>
                <w:szCs w:val="20"/>
                <w:lang w:eastAsia="uk-UA" w:bidi="hi-IN"/>
              </w:rPr>
              <w:t xml:space="preserve"> електронний підпис</w:t>
            </w:r>
            <w:r w:rsidRPr="00E00B80">
              <w:rPr>
                <w:rFonts w:ascii="Times New Roman" w:eastAsia="Tahoma" w:hAnsi="Times New Roman"/>
                <w:b/>
                <w:sz w:val="20"/>
                <w:szCs w:val="20"/>
                <w:lang w:eastAsia="uk-UA" w:bidi="hi-IN"/>
              </w:rPr>
              <w:t>.</w:t>
            </w:r>
          </w:p>
          <w:p w:rsidR="00FE14B0" w:rsidRPr="00E00B80" w:rsidRDefault="00FE14B0" w:rsidP="00982FCF">
            <w:pPr>
              <w:suppressAutoHyphens/>
              <w:spacing w:after="0" w:line="263" w:lineRule="exact"/>
              <w:ind w:right="15"/>
              <w:jc w:val="both"/>
              <w:textAlignment w:val="baseline"/>
              <w:rPr>
                <w:rFonts w:ascii="Times New Roman" w:eastAsia="Tahoma" w:hAnsi="Times New Roman"/>
                <w:sz w:val="20"/>
                <w:szCs w:val="20"/>
                <w:lang w:eastAsia="uk-UA" w:bidi="hi-IN"/>
              </w:rPr>
            </w:pPr>
            <w:r w:rsidRPr="00E00B80">
              <w:rPr>
                <w:rFonts w:ascii="Times New Roman" w:eastAsia="Tahoma" w:hAnsi="Times New Roman"/>
                <w:sz w:val="20"/>
                <w:szCs w:val="20"/>
                <w:lang w:eastAsia="uk-UA" w:bidi="hi-IN"/>
              </w:rPr>
              <w:t>Документи тендерної  пропозиції, які надані не у формі електронного документа (без КЕП/УЕП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0041723B" w:rsidRPr="00E00B80">
              <w:rPr>
                <w:rFonts w:ascii="Times New Roman" w:eastAsia="Tahoma" w:hAnsi="Times New Roman"/>
                <w:sz w:val="20"/>
                <w:szCs w:val="20"/>
                <w:lang w:eastAsia="uk-UA" w:bidi="hi-IN"/>
              </w:rPr>
              <w:t xml:space="preserve"> </w:t>
            </w:r>
            <w:r w:rsidRPr="00E00B80">
              <w:rPr>
                <w:rFonts w:ascii="Times New Roman" w:eastAsia="Tahoma" w:hAnsi="Times New Roman"/>
                <w:sz w:val="20"/>
                <w:szCs w:val="20"/>
                <w:lang w:eastAsia="uk-UA" w:bidi="hi-IN"/>
              </w:rPr>
              <w:t>(окрім документів, виданих іншими підприємствами/ установами/ організаціями).</w:t>
            </w:r>
          </w:p>
          <w:p w:rsidR="00FE14B0" w:rsidRPr="00E00B80" w:rsidRDefault="00FE14B0" w:rsidP="00982FCF">
            <w:pPr>
              <w:suppressAutoHyphens/>
              <w:spacing w:after="0" w:line="263" w:lineRule="exact"/>
              <w:ind w:right="15"/>
              <w:jc w:val="both"/>
              <w:textAlignment w:val="baseline"/>
              <w:rPr>
                <w:rFonts w:ascii="Times New Roman" w:eastAsia="Tahoma" w:hAnsi="Times New Roman"/>
                <w:sz w:val="20"/>
                <w:szCs w:val="20"/>
                <w:lang w:eastAsia="uk-UA" w:bidi="hi-IN"/>
              </w:rPr>
            </w:pPr>
            <w:r w:rsidRPr="00E00B80">
              <w:rPr>
                <w:rFonts w:ascii="Times New Roman" w:eastAsia="Tahoma" w:hAnsi="Times New Roman"/>
                <w:sz w:val="20"/>
                <w:szCs w:val="20"/>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0B80">
              <w:rPr>
                <w:rFonts w:ascii="Times New Roman" w:eastAsia="Tahoma" w:hAnsi="Times New Roman"/>
                <w:sz w:val="20"/>
                <w:szCs w:val="20"/>
                <w:lang w:eastAsia="uk-UA" w:bidi="hi-IN"/>
              </w:rPr>
              <w:t>закупівель</w:t>
            </w:r>
            <w:proofErr w:type="spellEnd"/>
            <w:r w:rsidRPr="00E00B80">
              <w:rPr>
                <w:rFonts w:ascii="Times New Roman" w:eastAsia="Tahoma" w:hAnsi="Times New Roman"/>
                <w:sz w:val="20"/>
                <w:szCs w:val="20"/>
                <w:lang w:eastAsia="uk-UA" w:bidi="hi-IN"/>
              </w:rPr>
              <w:t xml:space="preserve"> із накладанням кваліфікованого </w:t>
            </w:r>
            <w:r w:rsidRPr="00E00B80">
              <w:rPr>
                <w:rFonts w:ascii="Times New Roman" w:hAnsi="Times New Roman"/>
                <w:sz w:val="20"/>
                <w:szCs w:val="20"/>
              </w:rPr>
              <w:t>(удосконаленого)</w:t>
            </w:r>
            <w:r w:rsidRPr="00E00B80">
              <w:rPr>
                <w:rFonts w:ascii="Times New Roman" w:eastAsia="Tahoma" w:hAnsi="Times New Roman"/>
                <w:sz w:val="20"/>
                <w:szCs w:val="20"/>
                <w:lang w:eastAsia="uk-UA" w:bidi="hi-IN"/>
              </w:rPr>
              <w:t xml:space="preserve"> електронного підпису.</w:t>
            </w:r>
          </w:p>
          <w:p w:rsidR="00FE14B0" w:rsidRPr="00E00B80" w:rsidRDefault="00FE14B0" w:rsidP="00982FCF">
            <w:pPr>
              <w:suppressAutoHyphens/>
              <w:spacing w:after="0" w:line="263" w:lineRule="exact"/>
              <w:ind w:right="15"/>
              <w:jc w:val="both"/>
              <w:textAlignment w:val="baseline"/>
              <w:rPr>
                <w:rFonts w:ascii="Times New Roman" w:eastAsia="Tahoma" w:hAnsi="Times New Roman"/>
                <w:sz w:val="20"/>
                <w:szCs w:val="20"/>
                <w:lang w:eastAsia="uk-UA" w:bidi="hi-IN"/>
              </w:rPr>
            </w:pPr>
            <w:r w:rsidRPr="00E00B80">
              <w:rPr>
                <w:rFonts w:ascii="Times New Roman" w:eastAsia="Tahoma" w:hAnsi="Times New Roman"/>
                <w:sz w:val="20"/>
                <w:szCs w:val="20"/>
                <w:lang w:eastAsia="uk-UA" w:bidi="hi-IN"/>
              </w:rPr>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кваліфікованого </w:t>
            </w:r>
            <w:r w:rsidRPr="00E00B80">
              <w:rPr>
                <w:rFonts w:ascii="Times New Roman" w:hAnsi="Times New Roman"/>
                <w:sz w:val="20"/>
                <w:szCs w:val="20"/>
              </w:rPr>
              <w:t>(удосконаленого)</w:t>
            </w:r>
            <w:r w:rsidRPr="00E00B80">
              <w:rPr>
                <w:rFonts w:ascii="Times New Roman" w:eastAsia="Tahoma" w:hAnsi="Times New Roman"/>
                <w:sz w:val="20"/>
                <w:szCs w:val="20"/>
                <w:lang w:eastAsia="uk-UA" w:bidi="hi-IN"/>
              </w:rPr>
              <w:t xml:space="preserve"> електронного підпису, якщо такий документ (матеріали та інформація) подаються у формі електронного документа.</w:t>
            </w:r>
          </w:p>
          <w:p w:rsidR="00FE14B0" w:rsidRPr="00E00B80" w:rsidRDefault="00FE14B0" w:rsidP="00982FCF">
            <w:pPr>
              <w:shd w:val="clear" w:color="auto" w:fill="FFFFFF"/>
              <w:spacing w:after="0" w:line="240" w:lineRule="auto"/>
              <w:jc w:val="both"/>
              <w:textAlignment w:val="baseline"/>
              <w:rPr>
                <w:rFonts w:ascii="Times New Roman" w:eastAsia="Times New Roman" w:hAnsi="Times New Roman"/>
                <w:sz w:val="20"/>
                <w:szCs w:val="20"/>
                <w:lang w:eastAsia="ru-RU"/>
              </w:rPr>
            </w:pPr>
            <w:r w:rsidRPr="00E00B80">
              <w:rPr>
                <w:rFonts w:ascii="Times New Roman" w:eastAsia="Times New Roman" w:hAnsi="Times New Roman"/>
                <w:sz w:val="20"/>
                <w:szCs w:val="20"/>
                <w:lang w:eastAsia="ru-RU"/>
              </w:rPr>
              <w:t xml:space="preserve">Замовник перевіряє </w:t>
            </w:r>
            <w:r w:rsidRPr="00E00B80">
              <w:rPr>
                <w:rFonts w:ascii="Times New Roman" w:eastAsia="Tahoma" w:hAnsi="Times New Roman"/>
                <w:sz w:val="20"/>
                <w:szCs w:val="20"/>
                <w:lang w:eastAsia="uk-UA" w:bidi="hi-IN"/>
              </w:rPr>
              <w:t xml:space="preserve">кваліфікований </w:t>
            </w:r>
            <w:r w:rsidRPr="00E00B80">
              <w:rPr>
                <w:rFonts w:ascii="Times New Roman" w:hAnsi="Times New Roman"/>
                <w:sz w:val="20"/>
                <w:szCs w:val="20"/>
              </w:rPr>
              <w:t>(удосконалений)</w:t>
            </w:r>
            <w:r w:rsidRPr="00E00B80">
              <w:rPr>
                <w:rFonts w:ascii="Times New Roman" w:eastAsia="Tahoma" w:hAnsi="Times New Roman"/>
                <w:sz w:val="20"/>
                <w:szCs w:val="20"/>
                <w:lang w:eastAsia="uk-UA" w:bidi="hi-IN"/>
              </w:rPr>
              <w:t xml:space="preserve"> електронний підпис</w:t>
            </w:r>
            <w:r w:rsidRPr="00E00B80">
              <w:rPr>
                <w:rFonts w:ascii="Times New Roman" w:eastAsia="Times New Roman" w:hAnsi="Times New Roman"/>
                <w:sz w:val="20"/>
                <w:szCs w:val="20"/>
                <w:lang w:eastAsia="ru-RU"/>
              </w:rPr>
              <w:t xml:space="preserve"> учасника на сайті центрального </w:t>
            </w:r>
            <w:proofErr w:type="spellStart"/>
            <w:r w:rsidRPr="00E00B80">
              <w:rPr>
                <w:rFonts w:ascii="Times New Roman" w:eastAsia="Times New Roman" w:hAnsi="Times New Roman"/>
                <w:sz w:val="20"/>
                <w:szCs w:val="20"/>
                <w:lang w:eastAsia="ru-RU"/>
              </w:rPr>
              <w:t>засвідчувального</w:t>
            </w:r>
            <w:proofErr w:type="spellEnd"/>
            <w:r w:rsidRPr="00E00B80">
              <w:rPr>
                <w:rFonts w:ascii="Times New Roman" w:eastAsia="Times New Roman" w:hAnsi="Times New Roman"/>
                <w:sz w:val="20"/>
                <w:szCs w:val="20"/>
                <w:lang w:eastAsia="ru-RU"/>
              </w:rPr>
              <w:t xml:space="preserve"> органу за посиланням </w:t>
            </w:r>
            <w:hyperlink r:id="rId7" w:tgtFrame="_blank" w:history="1">
              <w:r w:rsidRPr="00E00B80">
                <w:rPr>
                  <w:rFonts w:ascii="Times New Roman" w:eastAsia="Times New Roman" w:hAnsi="Times New Roman"/>
                  <w:sz w:val="20"/>
                  <w:szCs w:val="20"/>
                  <w:u w:val="single"/>
                  <w:lang w:eastAsia="ru-RU"/>
                </w:rPr>
                <w:t>https://czo.gov.ua/verify</w:t>
              </w:r>
            </w:hyperlink>
            <w:r w:rsidRPr="00E00B80">
              <w:rPr>
                <w:rFonts w:ascii="Times New Roman" w:eastAsia="Times New Roman" w:hAnsi="Times New Roman"/>
                <w:sz w:val="20"/>
                <w:szCs w:val="20"/>
                <w:lang w:eastAsia="ru-RU"/>
              </w:rPr>
              <w:t>.</w:t>
            </w:r>
          </w:p>
          <w:p w:rsidR="00FE14B0" w:rsidRPr="00E00B80" w:rsidRDefault="00FE14B0" w:rsidP="00982FCF">
            <w:pPr>
              <w:spacing w:after="0" w:line="240" w:lineRule="auto"/>
              <w:jc w:val="both"/>
              <w:rPr>
                <w:rFonts w:ascii="Times New Roman" w:hAnsi="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0B80">
              <w:rPr>
                <w:rFonts w:ascii="Times New Roman" w:eastAsia="Times New Roman" w:hAnsi="Times New Roman"/>
                <w:sz w:val="20"/>
                <w:szCs w:val="20"/>
                <w:lang w:eastAsia="ru-RU"/>
              </w:rPr>
              <w:t xml:space="preserve">Під час перевірки </w:t>
            </w:r>
            <w:r w:rsidRPr="00E00B80">
              <w:rPr>
                <w:rFonts w:ascii="Times New Roman" w:eastAsia="Tahoma" w:hAnsi="Times New Roman"/>
                <w:sz w:val="20"/>
                <w:szCs w:val="20"/>
                <w:lang w:eastAsia="uk-UA" w:bidi="hi-IN"/>
              </w:rPr>
              <w:t xml:space="preserve">кваліфікованого </w:t>
            </w:r>
            <w:r w:rsidRPr="00E00B80">
              <w:rPr>
                <w:rFonts w:ascii="Times New Roman" w:hAnsi="Times New Roman"/>
                <w:sz w:val="20"/>
                <w:szCs w:val="20"/>
              </w:rPr>
              <w:t>(удосконаленого)</w:t>
            </w:r>
            <w:r w:rsidRPr="00E00B80">
              <w:rPr>
                <w:rFonts w:ascii="Times New Roman" w:eastAsia="Tahoma" w:hAnsi="Times New Roman"/>
                <w:sz w:val="20"/>
                <w:szCs w:val="20"/>
                <w:lang w:eastAsia="uk-UA" w:bidi="hi-IN"/>
              </w:rPr>
              <w:t xml:space="preserve"> електронного підпису</w:t>
            </w:r>
            <w:r w:rsidRPr="00E00B80">
              <w:rPr>
                <w:rFonts w:ascii="Times New Roman" w:eastAsia="Times New Roman" w:hAnsi="Times New Roman"/>
                <w:sz w:val="20"/>
                <w:szCs w:val="20"/>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E00B80">
              <w:rPr>
                <w:rFonts w:ascii="Times New Roman" w:eastAsia="Tahoma" w:hAnsi="Times New Roman"/>
                <w:sz w:val="20"/>
                <w:szCs w:val="20"/>
                <w:lang w:eastAsia="uk-UA" w:bidi="hi-IN"/>
              </w:rPr>
              <w:t xml:space="preserve">кваліфікованого </w:t>
            </w:r>
            <w:r w:rsidRPr="00E00B80">
              <w:rPr>
                <w:rFonts w:ascii="Times New Roman" w:hAnsi="Times New Roman"/>
                <w:sz w:val="20"/>
                <w:szCs w:val="20"/>
              </w:rPr>
              <w:t>(удосконаленого)</w:t>
            </w:r>
            <w:r w:rsidRPr="00E00B80">
              <w:rPr>
                <w:rFonts w:ascii="Times New Roman" w:eastAsia="Tahoma" w:hAnsi="Times New Roman"/>
                <w:sz w:val="20"/>
                <w:szCs w:val="20"/>
                <w:lang w:eastAsia="uk-UA" w:bidi="hi-IN"/>
              </w:rPr>
              <w:t xml:space="preserve"> електронного підпису</w:t>
            </w:r>
            <w:r w:rsidRPr="00E00B80">
              <w:rPr>
                <w:rFonts w:ascii="Times New Roman" w:eastAsia="Times New Roman" w:hAnsi="Times New Roman"/>
                <w:sz w:val="20"/>
                <w:szCs w:val="20"/>
                <w:lang w:eastAsia="ru-RU"/>
              </w:rPr>
              <w:t xml:space="preserve"> не раніше дати оголошення тендера. </w:t>
            </w:r>
            <w:r w:rsidRPr="00E00B80">
              <w:rPr>
                <w:rFonts w:ascii="Times New Roman" w:hAnsi="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00B80">
              <w:rPr>
                <w:rFonts w:ascii="Times New Roman" w:hAnsi="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відхилено</w:t>
            </w:r>
            <w:proofErr w:type="spellEnd"/>
            <w:r w:rsidRPr="00E00B80">
              <w:rPr>
                <w:rFonts w:ascii="Times New Roman" w:hAnsi="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E14B0" w:rsidRPr="00E00B80" w:rsidRDefault="00FE14B0" w:rsidP="00982FCF">
            <w:pPr>
              <w:widowControl w:val="0"/>
              <w:pBdr>
                <w:top w:val="nil"/>
                <w:left w:val="nil"/>
                <w:bottom w:val="nil"/>
                <w:right w:val="nil"/>
                <w:between w:val="nil"/>
              </w:pBdr>
              <w:spacing w:after="0" w:line="240" w:lineRule="auto"/>
              <w:jc w:val="both"/>
              <w:rPr>
                <w:rFonts w:ascii="Times New Roman" w:eastAsia="Tahoma" w:hAnsi="Times New Roman"/>
                <w:sz w:val="20"/>
                <w:szCs w:val="20"/>
                <w:lang w:eastAsia="uk-UA" w:bidi="hi-IN"/>
              </w:rPr>
            </w:pPr>
          </w:p>
          <w:p w:rsidR="00FE14B0" w:rsidRPr="00E00B80" w:rsidRDefault="00FE14B0" w:rsidP="00982FCF">
            <w:pPr>
              <w:spacing w:after="0" w:line="240" w:lineRule="auto"/>
              <w:ind w:right="101"/>
              <w:contextualSpacing/>
              <w:jc w:val="both"/>
              <w:rPr>
                <w:rFonts w:ascii="Times New Roman" w:hAnsi="Times New Roman"/>
                <w:sz w:val="20"/>
                <w:szCs w:val="20"/>
              </w:rPr>
            </w:pPr>
            <w:r w:rsidRPr="00E00B80">
              <w:rPr>
                <w:rFonts w:ascii="Times New Roman" w:hAnsi="Times New Roman"/>
                <w:sz w:val="20"/>
                <w:szCs w:val="20"/>
              </w:rPr>
              <w:t>1.5.</w:t>
            </w:r>
            <w:bookmarkStart w:id="1" w:name="_Hlk130384063"/>
            <w:r w:rsidRPr="00E00B80">
              <w:rPr>
                <w:rFonts w:ascii="Times New Roman" w:hAnsi="Times New Roman"/>
                <w:sz w:val="20"/>
                <w:szCs w:val="20"/>
                <w:lang w:val="ru-RU"/>
              </w:rPr>
              <w:t xml:space="preserve"> </w:t>
            </w:r>
            <w:r w:rsidRPr="00E00B80">
              <w:rPr>
                <w:rFonts w:ascii="Times New Roman" w:hAnsi="Times New Roman"/>
                <w:b/>
                <w:sz w:val="20"/>
                <w:szCs w:val="20"/>
              </w:rPr>
              <w:t xml:space="preserve">Повноваження щодо підпису документів </w:t>
            </w:r>
            <w:bookmarkEnd w:id="1"/>
            <w:r w:rsidRPr="00E00B80">
              <w:rPr>
                <w:rFonts w:ascii="Times New Roman" w:hAnsi="Times New Roman"/>
                <w:sz w:val="20"/>
                <w:szCs w:val="20"/>
              </w:rPr>
              <w:t xml:space="preserve">тендерної пропозиції учасника процедури закупівлі підтверджується: </w:t>
            </w:r>
          </w:p>
          <w:p w:rsidR="00FE14B0" w:rsidRPr="00E00B80" w:rsidRDefault="00FE14B0" w:rsidP="00982FCF">
            <w:pPr>
              <w:spacing w:after="0" w:line="240" w:lineRule="auto"/>
              <w:ind w:left="55" w:right="101" w:hanging="16"/>
              <w:contextualSpacing/>
              <w:jc w:val="both"/>
              <w:rPr>
                <w:rFonts w:ascii="Times New Roman" w:hAnsi="Times New Roman"/>
                <w:sz w:val="20"/>
                <w:szCs w:val="20"/>
              </w:rPr>
            </w:pPr>
            <w:r w:rsidRPr="00E00B80">
              <w:rPr>
                <w:rFonts w:ascii="Times New Roman" w:hAnsi="Times New Roman"/>
                <w:sz w:val="20"/>
                <w:szCs w:val="20"/>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E00B80">
              <w:rPr>
                <w:rFonts w:ascii="Times New Roman" w:hAnsi="Times New Roman"/>
                <w:b/>
                <w:bCs/>
                <w:sz w:val="20"/>
                <w:szCs w:val="20"/>
              </w:rPr>
              <w:t>документи про призначення</w:t>
            </w:r>
            <w:r w:rsidRPr="00E00B80">
              <w:rPr>
                <w:rFonts w:ascii="Times New Roman" w:hAnsi="Times New Roman"/>
                <w:sz w:val="20"/>
                <w:szCs w:val="20"/>
              </w:rPr>
              <w:t xml:space="preserve"> (обрання) на посаду особи - наказ про призначення та/ або протокол зборів засновників, виписка або витяг із ЄДРПОУ, тощо</w:t>
            </w:r>
            <w:r w:rsidRPr="00E00B80">
              <w:rPr>
                <w:rFonts w:ascii="Times New Roman" w:hAnsi="Times New Roman"/>
                <w:sz w:val="20"/>
                <w:szCs w:val="20"/>
                <w:lang w:val="ru-RU"/>
              </w:rPr>
              <w:t>;</w:t>
            </w:r>
            <w:r w:rsidRPr="00E00B80">
              <w:rPr>
                <w:rFonts w:ascii="Times New Roman" w:hAnsi="Times New Roman"/>
                <w:sz w:val="20"/>
                <w:szCs w:val="20"/>
              </w:rPr>
              <w:t xml:space="preserve"> </w:t>
            </w:r>
          </w:p>
          <w:p w:rsidR="00FE14B0" w:rsidRPr="00E00B80" w:rsidRDefault="00FE14B0" w:rsidP="00982FCF">
            <w:pPr>
              <w:spacing w:after="0" w:line="240" w:lineRule="auto"/>
              <w:ind w:right="99" w:hanging="16"/>
              <w:contextualSpacing/>
              <w:jc w:val="both"/>
              <w:rPr>
                <w:rFonts w:ascii="Times New Roman" w:hAnsi="Times New Roman"/>
                <w:sz w:val="20"/>
                <w:szCs w:val="20"/>
              </w:rPr>
            </w:pPr>
            <w:r w:rsidRPr="00E00B80">
              <w:rPr>
                <w:rFonts w:ascii="Times New Roman" w:hAnsi="Times New Roman"/>
                <w:sz w:val="20"/>
                <w:szCs w:val="2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E00B80">
              <w:rPr>
                <w:rFonts w:ascii="Times New Roman" w:hAnsi="Times New Roman"/>
                <w:b/>
                <w:bCs/>
                <w:sz w:val="20"/>
                <w:szCs w:val="20"/>
              </w:rPr>
              <w:t>довіреність</w:t>
            </w:r>
            <w:r w:rsidRPr="00E00B80">
              <w:rPr>
                <w:rFonts w:ascii="Times New Roman" w:hAnsi="Times New Roman"/>
                <w:sz w:val="20"/>
                <w:szCs w:val="20"/>
              </w:rPr>
              <w:t>, оформлена у відповідності до вимог чинного законодавства</w:t>
            </w:r>
            <w:r w:rsidR="0030492F" w:rsidRPr="00E00B80">
              <w:rPr>
                <w:rFonts w:ascii="Times New Roman" w:hAnsi="Times New Roman"/>
                <w:sz w:val="20"/>
                <w:szCs w:val="20"/>
              </w:rPr>
              <w:t>;</w:t>
            </w:r>
          </w:p>
          <w:p w:rsidR="00FE14B0" w:rsidRPr="00E00B80" w:rsidRDefault="00FE14B0" w:rsidP="00982FCF">
            <w:pPr>
              <w:spacing w:line="240" w:lineRule="auto"/>
              <w:ind w:right="100" w:hanging="16"/>
              <w:contextualSpacing/>
              <w:jc w:val="both"/>
              <w:rPr>
                <w:rFonts w:ascii="Times New Roman" w:hAnsi="Times New Roman"/>
                <w:b/>
                <w:bCs/>
                <w:sz w:val="20"/>
                <w:szCs w:val="20"/>
              </w:rPr>
            </w:pPr>
            <w:r w:rsidRPr="00E00B80">
              <w:rPr>
                <w:rFonts w:ascii="Times New Roman" w:hAnsi="Times New Roman"/>
                <w:sz w:val="20"/>
                <w:szCs w:val="20"/>
              </w:rPr>
              <w:t xml:space="preserve">- </w:t>
            </w:r>
            <w:bookmarkStart w:id="2" w:name="_Hlk130384052"/>
            <w:r w:rsidRPr="00E00B80">
              <w:rPr>
                <w:rFonts w:ascii="Times New Roman" w:hAnsi="Times New Roman"/>
                <w:sz w:val="20"/>
                <w:szCs w:val="20"/>
              </w:rPr>
              <w:t xml:space="preserve">для фізичних осіб-підприємців - </w:t>
            </w:r>
            <w:r w:rsidRPr="00E00B80">
              <w:rPr>
                <w:rFonts w:ascii="Times New Roman" w:hAnsi="Times New Roman"/>
                <w:b/>
                <w:bCs/>
                <w:sz w:val="20"/>
                <w:szCs w:val="20"/>
              </w:rPr>
              <w:t>копія свідоцтва про державну реєстрацію, виписку або витягу із ЄДР;</w:t>
            </w:r>
          </w:p>
          <w:p w:rsidR="00FE14B0" w:rsidRPr="00E00B80" w:rsidRDefault="00FE14B0" w:rsidP="00982FCF">
            <w:pPr>
              <w:spacing w:line="240" w:lineRule="auto"/>
              <w:ind w:right="100" w:hanging="16"/>
              <w:contextualSpacing/>
              <w:jc w:val="both"/>
              <w:rPr>
                <w:rFonts w:ascii="Times New Roman" w:hAnsi="Times New Roman"/>
                <w:sz w:val="20"/>
                <w:szCs w:val="20"/>
              </w:rPr>
            </w:pPr>
            <w:r w:rsidRPr="00E00B80">
              <w:rPr>
                <w:rFonts w:ascii="Times New Roman" w:hAnsi="Times New Roman"/>
                <w:sz w:val="20"/>
                <w:szCs w:val="20"/>
              </w:rPr>
              <w:t xml:space="preserve"> - </w:t>
            </w:r>
            <w:r w:rsidRPr="00E00B80">
              <w:rPr>
                <w:rFonts w:ascii="Times New Roman" w:hAnsi="Times New Roman"/>
                <w:sz w:val="20"/>
                <w:szCs w:val="20"/>
                <w:lang w:val="ru-RU"/>
              </w:rPr>
              <w:t>д</w:t>
            </w:r>
            <w:r w:rsidRPr="00E00B80">
              <w:rPr>
                <w:rFonts w:ascii="Times New Roman" w:hAnsi="Times New Roman"/>
                <w:sz w:val="20"/>
                <w:szCs w:val="20"/>
              </w:rPr>
              <w:t>ля іноземного учасника - завірений переклад витягу з торгового реєстру, тощо.</w:t>
            </w:r>
          </w:p>
          <w:bookmarkEnd w:id="2"/>
          <w:p w:rsidR="00FE14B0" w:rsidRPr="00E00B80" w:rsidRDefault="00FE14B0" w:rsidP="00982FC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надання листа-роз’яснення з зазначенням нормативних документів та законодавчих підстав не надання даних документів.  </w:t>
            </w:r>
          </w:p>
          <w:p w:rsidR="00FE14B0" w:rsidRPr="00E00B80" w:rsidRDefault="00FE14B0" w:rsidP="00982FCF">
            <w:pPr>
              <w:widowControl w:val="0"/>
              <w:spacing w:after="0" w:line="240" w:lineRule="auto"/>
              <w:ind w:firstLine="346"/>
              <w:contextualSpacing/>
              <w:jc w:val="both"/>
              <w:rPr>
                <w:rFonts w:ascii="Times New Roman" w:hAnsi="Times New Roman"/>
                <w:sz w:val="20"/>
                <w:szCs w:val="20"/>
              </w:rPr>
            </w:pPr>
            <w:r w:rsidRPr="00E00B80">
              <w:rPr>
                <w:rFonts w:ascii="Times New Roman" w:hAnsi="Times New Roman"/>
                <w:sz w:val="20"/>
                <w:szCs w:val="2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FE14B0" w:rsidRPr="00E00B80" w:rsidRDefault="00FE14B0" w:rsidP="00982FCF">
            <w:pPr>
              <w:widowControl w:val="0"/>
              <w:spacing w:after="0" w:line="240" w:lineRule="auto"/>
              <w:ind w:firstLine="346"/>
              <w:contextualSpacing/>
              <w:jc w:val="both"/>
              <w:rPr>
                <w:rFonts w:ascii="Times New Roman" w:eastAsia="Arial" w:hAnsi="Times New Roman"/>
                <w:sz w:val="20"/>
                <w:szCs w:val="20"/>
                <w:lang w:eastAsia="zh-CN"/>
              </w:rPr>
            </w:pPr>
            <w:r w:rsidRPr="00E00B80">
              <w:rPr>
                <w:rFonts w:ascii="Times New Roman" w:hAnsi="Times New Roman"/>
                <w:sz w:val="20"/>
                <w:szCs w:val="20"/>
              </w:rPr>
              <w:t xml:space="preserve">1.8. </w:t>
            </w:r>
            <w:r w:rsidRPr="00E00B80">
              <w:rPr>
                <w:rFonts w:ascii="Times New Roman" w:eastAsia="Arial" w:hAnsi="Times New Roman"/>
                <w:sz w:val="20"/>
                <w:szCs w:val="20"/>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E00B80">
              <w:rPr>
                <w:rFonts w:ascii="Times New Roman" w:eastAsia="Times New Roman" w:hAnsi="Times New Roman"/>
                <w:sz w:val="20"/>
                <w:szCs w:val="20"/>
                <w:lang w:eastAsia="zh-CN"/>
              </w:rPr>
              <w:t xml:space="preserve"> </w:t>
            </w:r>
          </w:p>
          <w:p w:rsidR="00FE14B0" w:rsidRPr="00E00B80" w:rsidRDefault="00FE14B0" w:rsidP="00982FCF">
            <w:pPr>
              <w:tabs>
                <w:tab w:val="left" w:pos="511"/>
              </w:tabs>
              <w:spacing w:after="0" w:line="240" w:lineRule="auto"/>
              <w:ind w:firstLine="284"/>
              <w:jc w:val="both"/>
              <w:rPr>
                <w:rFonts w:ascii="Times New Roman" w:eastAsia="Arial" w:hAnsi="Times New Roman"/>
                <w:sz w:val="20"/>
                <w:szCs w:val="20"/>
                <w:lang w:eastAsia="zh-CN"/>
              </w:rPr>
            </w:pPr>
            <w:r w:rsidRPr="00E00B80">
              <w:rPr>
                <w:rFonts w:ascii="Times New Roman" w:eastAsia="Arial" w:hAnsi="Times New Roman"/>
                <w:sz w:val="20"/>
                <w:szCs w:val="20"/>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00B80">
              <w:rPr>
                <w:rFonts w:ascii="Times New Roman" w:eastAsia="Arial" w:hAnsi="Times New Roman"/>
                <w:sz w:val="20"/>
                <w:szCs w:val="20"/>
                <w:lang w:eastAsia="zh-CN"/>
              </w:rPr>
              <w:t>Apostille</w:t>
            </w:r>
            <w:proofErr w:type="spellEnd"/>
            <w:r w:rsidRPr="00E00B80">
              <w:rPr>
                <w:rFonts w:ascii="Times New Roman" w:eastAsia="Arial" w:hAnsi="Times New Roman"/>
                <w:sz w:val="20"/>
                <w:szCs w:val="20"/>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E14B0" w:rsidRPr="00E00B80" w:rsidRDefault="00FE14B0" w:rsidP="00982FCF">
            <w:pPr>
              <w:tabs>
                <w:tab w:val="left" w:pos="511"/>
              </w:tabs>
              <w:spacing w:after="0" w:line="240" w:lineRule="auto"/>
              <w:ind w:firstLine="284"/>
              <w:jc w:val="both"/>
              <w:rPr>
                <w:rFonts w:ascii="Times New Roman" w:eastAsia="Arial" w:hAnsi="Times New Roman"/>
                <w:sz w:val="20"/>
                <w:szCs w:val="20"/>
                <w:lang w:eastAsia="zh-CN"/>
              </w:rPr>
            </w:pPr>
            <w:r w:rsidRPr="00E00B80">
              <w:rPr>
                <w:rFonts w:ascii="Times New Roman" w:eastAsia="Arial" w:hAnsi="Times New Roman"/>
                <w:sz w:val="20"/>
                <w:szCs w:val="20"/>
                <w:lang w:eastAsia="zh-CN"/>
              </w:rPr>
              <w:t>Документи легалізуються учасниками торгів –  іноземними суб’єктами господарювання наступним чином:</w:t>
            </w:r>
          </w:p>
          <w:p w:rsidR="00FE14B0" w:rsidRPr="00E00B80" w:rsidRDefault="00FE14B0" w:rsidP="00982FCF">
            <w:pPr>
              <w:tabs>
                <w:tab w:val="left" w:pos="511"/>
              </w:tabs>
              <w:spacing w:after="0" w:line="240" w:lineRule="auto"/>
              <w:ind w:firstLine="284"/>
              <w:jc w:val="both"/>
              <w:rPr>
                <w:rFonts w:ascii="Times New Roman" w:eastAsia="Arial" w:hAnsi="Times New Roman"/>
                <w:sz w:val="20"/>
                <w:szCs w:val="20"/>
                <w:lang w:eastAsia="zh-CN"/>
              </w:rPr>
            </w:pPr>
            <w:r w:rsidRPr="00E00B80">
              <w:rPr>
                <w:rFonts w:ascii="Times New Roman" w:eastAsia="Arial" w:hAnsi="Times New Roman"/>
                <w:sz w:val="20"/>
                <w:szCs w:val="20"/>
                <w:lang w:eastAsia="zh-CN"/>
              </w:rPr>
              <w:t xml:space="preserve">а) за спрощеною процедурою проставлення </w:t>
            </w:r>
            <w:proofErr w:type="spellStart"/>
            <w:r w:rsidRPr="00E00B80">
              <w:rPr>
                <w:rFonts w:ascii="Times New Roman" w:eastAsia="Arial" w:hAnsi="Times New Roman"/>
                <w:sz w:val="20"/>
                <w:szCs w:val="20"/>
                <w:lang w:eastAsia="zh-CN"/>
              </w:rPr>
              <w:t>Апостиля</w:t>
            </w:r>
            <w:proofErr w:type="spellEnd"/>
            <w:r w:rsidRPr="00E00B80">
              <w:rPr>
                <w:rFonts w:ascii="Times New Roman" w:eastAsia="Arial" w:hAnsi="Times New Roman"/>
                <w:sz w:val="20"/>
                <w:szCs w:val="20"/>
                <w:lang w:eastAsia="zh-CN"/>
              </w:rPr>
              <w:t xml:space="preserve"> (</w:t>
            </w:r>
            <w:proofErr w:type="spellStart"/>
            <w:r w:rsidRPr="00E00B80">
              <w:rPr>
                <w:rFonts w:ascii="Times New Roman" w:eastAsia="Arial" w:hAnsi="Times New Roman"/>
                <w:sz w:val="20"/>
                <w:szCs w:val="20"/>
                <w:lang w:eastAsia="zh-CN"/>
              </w:rPr>
              <w:t>Apostille</w:t>
            </w:r>
            <w:proofErr w:type="spellEnd"/>
            <w:r w:rsidRPr="00E00B80">
              <w:rPr>
                <w:rFonts w:ascii="Times New Roman" w:eastAsia="Arial" w:hAnsi="Times New Roman"/>
                <w:sz w:val="20"/>
                <w:szCs w:val="20"/>
                <w:lang w:eastAsia="zh-CN"/>
              </w:rPr>
              <w:t xml:space="preserve">) відповідно до статей 3 та 4 Гаазької Конвенції від 05.10.1961 </w:t>
            </w:r>
          </w:p>
          <w:p w:rsidR="00FE14B0" w:rsidRPr="00E00B80" w:rsidRDefault="00FE14B0" w:rsidP="00982FCF">
            <w:pPr>
              <w:tabs>
                <w:tab w:val="left" w:pos="511"/>
              </w:tabs>
              <w:spacing w:after="0" w:line="240" w:lineRule="auto"/>
              <w:ind w:firstLine="284"/>
              <w:jc w:val="both"/>
              <w:rPr>
                <w:rFonts w:ascii="Times New Roman" w:eastAsia="Arial" w:hAnsi="Times New Roman"/>
                <w:i/>
                <w:sz w:val="20"/>
                <w:szCs w:val="20"/>
                <w:lang w:eastAsia="zh-CN"/>
              </w:rPr>
            </w:pPr>
            <w:r w:rsidRPr="00E00B80">
              <w:rPr>
                <w:rFonts w:ascii="Times New Roman" w:eastAsia="Arial" w:hAnsi="Times New Roman"/>
                <w:i/>
                <w:sz w:val="20"/>
                <w:szCs w:val="20"/>
                <w:lang w:eastAsia="zh-CN"/>
              </w:rPr>
              <w:t xml:space="preserve">   або</w:t>
            </w:r>
          </w:p>
          <w:p w:rsidR="00FE14B0" w:rsidRPr="00E00B80" w:rsidRDefault="00FE14B0" w:rsidP="00982FCF">
            <w:pPr>
              <w:tabs>
                <w:tab w:val="left" w:pos="511"/>
              </w:tabs>
              <w:spacing w:after="0" w:line="240" w:lineRule="auto"/>
              <w:ind w:firstLine="284"/>
              <w:jc w:val="both"/>
              <w:rPr>
                <w:rFonts w:ascii="Times New Roman" w:eastAsia="Arial" w:hAnsi="Times New Roman"/>
                <w:sz w:val="20"/>
                <w:szCs w:val="20"/>
                <w:lang w:eastAsia="zh-CN"/>
              </w:rPr>
            </w:pPr>
            <w:r w:rsidRPr="00E00B80">
              <w:rPr>
                <w:rFonts w:ascii="Times New Roman" w:eastAsia="Arial" w:hAnsi="Times New Roman"/>
                <w:sz w:val="20"/>
                <w:szCs w:val="20"/>
                <w:lang w:eastAsia="zh-CN"/>
              </w:rPr>
              <w:t xml:space="preserve">б) за процедурою консульської легалізації відповідно до Віденської Конвенції «Про консульські зносини» 1963 року </w:t>
            </w:r>
          </w:p>
          <w:p w:rsidR="00FE14B0" w:rsidRPr="00E00B80" w:rsidRDefault="00FE14B0" w:rsidP="00982FCF">
            <w:pPr>
              <w:tabs>
                <w:tab w:val="left" w:pos="511"/>
              </w:tabs>
              <w:spacing w:after="0" w:line="240" w:lineRule="auto"/>
              <w:ind w:firstLine="284"/>
              <w:jc w:val="both"/>
              <w:rPr>
                <w:rFonts w:ascii="Times New Roman" w:eastAsia="Arial" w:hAnsi="Times New Roman"/>
                <w:i/>
                <w:sz w:val="20"/>
                <w:szCs w:val="20"/>
                <w:lang w:eastAsia="zh-CN"/>
              </w:rPr>
            </w:pPr>
            <w:r w:rsidRPr="00E00B80">
              <w:rPr>
                <w:rFonts w:ascii="Times New Roman" w:eastAsia="Arial" w:hAnsi="Times New Roman"/>
                <w:i/>
                <w:sz w:val="20"/>
                <w:szCs w:val="20"/>
                <w:lang w:eastAsia="zh-CN"/>
              </w:rPr>
              <w:t xml:space="preserve">   або</w:t>
            </w:r>
          </w:p>
          <w:p w:rsidR="00FE14B0" w:rsidRPr="00E00B80" w:rsidRDefault="00FE14B0" w:rsidP="00982FCF">
            <w:pPr>
              <w:tabs>
                <w:tab w:val="left" w:pos="511"/>
              </w:tabs>
              <w:spacing w:after="0" w:line="240" w:lineRule="auto"/>
              <w:ind w:firstLine="284"/>
              <w:jc w:val="both"/>
              <w:rPr>
                <w:rFonts w:ascii="Times New Roman" w:hAnsi="Times New Roman"/>
                <w:sz w:val="20"/>
                <w:szCs w:val="20"/>
                <w:lang w:eastAsia="uk-UA"/>
              </w:rPr>
            </w:pPr>
            <w:r w:rsidRPr="00E00B80">
              <w:rPr>
                <w:rFonts w:ascii="Times New Roman" w:eastAsia="Arial" w:hAnsi="Times New Roman"/>
                <w:sz w:val="20"/>
                <w:szCs w:val="20"/>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E00B80" w:rsidRPr="00E00B80" w:rsidTr="00982FCF">
        <w:trPr>
          <w:gridAfter w:val="2"/>
          <w:wAfter w:w="14" w:type="dxa"/>
          <w:trHeight w:val="410"/>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2</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Забезпечення тендерної пропозиції</w:t>
            </w:r>
          </w:p>
        </w:tc>
        <w:tc>
          <w:tcPr>
            <w:tcW w:w="6490" w:type="dxa"/>
          </w:tcPr>
          <w:p w:rsidR="00FE14B0" w:rsidRPr="00E00B80" w:rsidRDefault="00FE14B0" w:rsidP="00982FCF">
            <w:pPr>
              <w:widowControl w:val="0"/>
              <w:spacing w:after="0" w:line="240" w:lineRule="auto"/>
              <w:jc w:val="both"/>
              <w:rPr>
                <w:rFonts w:ascii="Times New Roman" w:hAnsi="Times New Roman"/>
                <w:sz w:val="20"/>
                <w:szCs w:val="20"/>
              </w:rPr>
            </w:pPr>
            <w:r w:rsidRPr="00E00B80">
              <w:rPr>
                <w:rFonts w:ascii="Times New Roman" w:hAnsi="Times New Roman"/>
                <w:sz w:val="20"/>
                <w:szCs w:val="20"/>
              </w:rPr>
              <w:t>Не вимагається</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3</w:t>
            </w:r>
          </w:p>
        </w:tc>
        <w:tc>
          <w:tcPr>
            <w:tcW w:w="3012" w:type="dxa"/>
            <w:shd w:val="clear" w:color="auto" w:fill="auto"/>
          </w:tcPr>
          <w:p w:rsidR="00FE14B0" w:rsidRPr="00E00B80" w:rsidRDefault="00FE14B0" w:rsidP="00982FCF">
            <w:pPr>
              <w:pStyle w:val="a5"/>
              <w:widowControl w:val="0"/>
              <w:contextualSpacing/>
              <w:rPr>
                <w:rFonts w:ascii="Times New Roman" w:hAnsi="Times New Roman"/>
                <w:b/>
                <w:sz w:val="20"/>
                <w:szCs w:val="20"/>
                <w:lang w:eastAsia="uk-UA"/>
              </w:rPr>
            </w:pPr>
            <w:r w:rsidRPr="00E00B80">
              <w:rPr>
                <w:rFonts w:ascii="Times New Roman" w:hAnsi="Times New Roman"/>
                <w:b/>
                <w:sz w:val="20"/>
                <w:szCs w:val="20"/>
                <w:lang w:eastAsia="uk-UA"/>
              </w:rPr>
              <w:t>Умови повернення чи неповернення забезпечення тендерної пропозиції</w:t>
            </w:r>
          </w:p>
        </w:tc>
        <w:tc>
          <w:tcPr>
            <w:tcW w:w="6490" w:type="dxa"/>
            <w:shd w:val="clear" w:color="auto" w:fill="auto"/>
          </w:tcPr>
          <w:p w:rsidR="00FE14B0" w:rsidRPr="00E00B80" w:rsidRDefault="00FE14B0" w:rsidP="00982FCF">
            <w:pPr>
              <w:spacing w:after="0" w:line="240" w:lineRule="auto"/>
              <w:jc w:val="both"/>
              <w:rPr>
                <w:rFonts w:ascii="Times New Roman" w:eastAsia="Times New Roman" w:hAnsi="Times New Roman"/>
                <w:sz w:val="20"/>
                <w:szCs w:val="20"/>
                <w:lang w:eastAsia="zh-CN"/>
              </w:rPr>
            </w:pPr>
            <w:bookmarkStart w:id="3" w:name="n445"/>
            <w:bookmarkEnd w:id="3"/>
            <w:r w:rsidRPr="00E00B80">
              <w:rPr>
                <w:rFonts w:ascii="Times New Roman" w:hAnsi="Times New Roman"/>
                <w:sz w:val="20"/>
                <w:szCs w:val="20"/>
              </w:rPr>
              <w:t>Не вимагається</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4</w:t>
            </w:r>
          </w:p>
        </w:tc>
        <w:tc>
          <w:tcPr>
            <w:tcW w:w="3012" w:type="dxa"/>
            <w:shd w:val="clear" w:color="auto" w:fill="auto"/>
          </w:tcPr>
          <w:p w:rsidR="00FE14B0" w:rsidRPr="00E00B80" w:rsidRDefault="00FE14B0" w:rsidP="00982FCF">
            <w:pPr>
              <w:pStyle w:val="a5"/>
              <w:widowControl w:val="0"/>
              <w:contextualSpacing/>
              <w:rPr>
                <w:rFonts w:ascii="Times New Roman" w:hAnsi="Times New Roman"/>
                <w:b/>
                <w:sz w:val="20"/>
                <w:szCs w:val="20"/>
                <w:lang w:eastAsia="uk-UA"/>
              </w:rPr>
            </w:pPr>
            <w:r w:rsidRPr="00E00B80">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  відхилити таку вимогу, не втрачаючи при цьому наданого ним забезпечення тендерної пропозиції;</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 погодитися з вимогою та продовжити строк дії поданої ним тендерної пропозиції і наданого забезпечення тендерної пропозиції.</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sz w:val="20"/>
                <w:szCs w:val="20"/>
              </w:rPr>
              <w:t xml:space="preserve"> </w:t>
            </w:r>
            <w:r w:rsidRPr="00E00B80">
              <w:rPr>
                <w:rFonts w:ascii="Times New Roman" w:hAnsi="Times New Roman"/>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0B80">
              <w:rPr>
                <w:rFonts w:ascii="Times New Roman" w:hAnsi="Times New Roman"/>
                <w:sz w:val="20"/>
                <w:szCs w:val="20"/>
                <w:lang w:eastAsia="uk-UA"/>
              </w:rPr>
              <w:t>закупівель</w:t>
            </w:r>
            <w:proofErr w:type="spellEnd"/>
            <w:r w:rsidRPr="00E00B80">
              <w:rPr>
                <w:rFonts w:ascii="Times New Roman" w:hAnsi="Times New Roman"/>
                <w:sz w:val="20"/>
                <w:szCs w:val="20"/>
                <w:lang w:eastAsia="uk-UA"/>
              </w:rPr>
              <w:t>.</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5</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bCs/>
                <w:sz w:val="20"/>
                <w:szCs w:val="20"/>
                <w:lang w:eastAsia="uk-UA"/>
              </w:rPr>
            </w:pPr>
            <w:r w:rsidRPr="00E00B80">
              <w:rPr>
                <w:rFonts w:ascii="Times New Roman" w:hAnsi="Times New Roman"/>
                <w:b/>
                <w:bCs/>
                <w:sz w:val="20"/>
                <w:szCs w:val="20"/>
                <w:lang w:eastAsia="zh-CN"/>
              </w:rPr>
              <w:t>Кваліфікаційні критерії відповідно до статті 16 Закону до учасників та вимоги, установлені  п. 4</w:t>
            </w:r>
            <w:r w:rsidRPr="00E00B80">
              <w:rPr>
                <w:rFonts w:ascii="Times New Roman" w:hAnsi="Times New Roman"/>
                <w:b/>
                <w:bCs/>
                <w:sz w:val="20"/>
                <w:szCs w:val="20"/>
                <w:lang w:val="ru-RU" w:eastAsia="zh-CN"/>
              </w:rPr>
              <w:t>7</w:t>
            </w:r>
            <w:r w:rsidRPr="00E00B80">
              <w:rPr>
                <w:rFonts w:ascii="Times New Roman" w:hAnsi="Times New Roman"/>
                <w:b/>
                <w:bCs/>
                <w:sz w:val="20"/>
                <w:szCs w:val="20"/>
                <w:lang w:eastAsia="zh-CN"/>
              </w:rPr>
              <w:t xml:space="preserve"> Особливостей</w:t>
            </w:r>
          </w:p>
        </w:tc>
        <w:tc>
          <w:tcPr>
            <w:tcW w:w="6490" w:type="dxa"/>
            <w:shd w:val="clear" w:color="auto" w:fill="auto"/>
          </w:tcPr>
          <w:p w:rsidR="00FE14B0" w:rsidRPr="00E00B80" w:rsidRDefault="00FE14B0" w:rsidP="00982FCF">
            <w:pPr>
              <w:spacing w:after="0" w:line="240" w:lineRule="atLeast"/>
              <w:ind w:left="-32" w:right="15"/>
              <w:jc w:val="both"/>
              <w:textAlignment w:val="baseline"/>
              <w:rPr>
                <w:rFonts w:ascii="Times New Roman" w:hAnsi="Times New Roman"/>
                <w:sz w:val="20"/>
                <w:szCs w:val="20"/>
                <w:lang w:eastAsia="ru-RU" w:bidi="hi-IN"/>
              </w:rPr>
            </w:pPr>
            <w:r w:rsidRPr="00E00B80">
              <w:rPr>
                <w:rFonts w:ascii="Times New Roman" w:hAnsi="Times New Roman"/>
                <w:sz w:val="20"/>
                <w:szCs w:val="20"/>
                <w:lang w:eastAsia="ru-RU" w:bidi="hi-IN"/>
              </w:rPr>
              <w:t xml:space="preserve">     Кваліфікаційні критерії до учасників та інформація про спосіб їх підтвердження, визначені Замовником відповідно до вимог статті 16 Закону та з урахуванням Особливостей, викладені у </w:t>
            </w:r>
            <w:r w:rsidRPr="00E00B80">
              <w:rPr>
                <w:rFonts w:ascii="Times New Roman" w:hAnsi="Times New Roman"/>
                <w:b/>
                <w:sz w:val="20"/>
                <w:szCs w:val="20"/>
                <w:lang w:eastAsia="ru-RU" w:bidi="hi-IN"/>
              </w:rPr>
              <w:t xml:space="preserve">Додатку 1 </w:t>
            </w:r>
            <w:r w:rsidRPr="00E00B80">
              <w:rPr>
                <w:rFonts w:ascii="Times New Roman" w:hAnsi="Times New Roman"/>
                <w:sz w:val="20"/>
                <w:szCs w:val="20"/>
                <w:lang w:eastAsia="ru-RU" w:bidi="hi-IN"/>
              </w:rPr>
              <w:t>до тендерної документації.</w:t>
            </w:r>
          </w:p>
          <w:p w:rsidR="00FE14B0" w:rsidRPr="00E00B80" w:rsidRDefault="00FE14B0" w:rsidP="00982FCF">
            <w:pPr>
              <w:pStyle w:val="rvps2"/>
              <w:shd w:val="clear" w:color="auto" w:fill="FFFFFF"/>
              <w:spacing w:before="0" w:beforeAutospacing="0" w:after="0" w:afterAutospacing="0" w:line="240" w:lineRule="atLeast"/>
              <w:ind w:right="100"/>
              <w:contextualSpacing/>
              <w:jc w:val="both"/>
              <w:rPr>
                <w:sz w:val="20"/>
                <w:szCs w:val="20"/>
              </w:rPr>
            </w:pPr>
            <w:r w:rsidRPr="00E00B80">
              <w:rPr>
                <w:i/>
                <w:sz w:val="20"/>
                <w:szCs w:val="20"/>
              </w:rPr>
              <w:t xml:space="preserve">    У разі участі об'єднання учасників для підтвердження відповідності кваліфікаційним критеріям такий учасник </w:t>
            </w:r>
            <w:r w:rsidRPr="00E00B80">
              <w:rPr>
                <w:i/>
                <w:sz w:val="20"/>
                <w:szCs w:val="20"/>
                <w:shd w:val="clear" w:color="auto" w:fill="FFFFFF"/>
              </w:rPr>
              <w:t>може подавати документи господарської діяльності юридичних осіб, які входять до його складу</w:t>
            </w:r>
            <w:r w:rsidRPr="00E00B80">
              <w:rPr>
                <w:i/>
                <w:sz w:val="20"/>
                <w:szCs w:val="20"/>
              </w:rPr>
              <w:t>; підтвердження здійснюється з урахуванням узагальнених об'єднаних показників кожного учасника такого об'єднання на підставі наданої об'єднанням інформації</w:t>
            </w:r>
            <w:r w:rsidRPr="00E00B80">
              <w:rPr>
                <w:sz w:val="20"/>
                <w:szCs w:val="20"/>
              </w:rPr>
              <w:t>.</w:t>
            </w:r>
          </w:p>
          <w:p w:rsidR="00FE14B0" w:rsidRPr="00E00B80" w:rsidRDefault="00FE14B0" w:rsidP="00982FCF">
            <w:pPr>
              <w:spacing w:after="0" w:line="240" w:lineRule="atLeast"/>
              <w:ind w:left="-32" w:right="15"/>
              <w:jc w:val="both"/>
              <w:textAlignment w:val="baseline"/>
              <w:rPr>
                <w:rFonts w:ascii="Times New Roman" w:hAnsi="Times New Roman"/>
                <w:sz w:val="20"/>
                <w:szCs w:val="20"/>
                <w:lang w:eastAsia="ru-RU" w:bidi="hi-IN"/>
              </w:rPr>
            </w:pPr>
            <w:r w:rsidRPr="00E00B80">
              <w:rPr>
                <w:rFonts w:ascii="Times New Roman" w:hAnsi="Times New Roman"/>
                <w:sz w:val="20"/>
                <w:szCs w:val="20"/>
                <w:lang w:eastAsia="ru-RU" w:bidi="hi-IN"/>
              </w:rPr>
              <w:t xml:space="preserve">    Учасник процедури закупівлі підтверджує відсутність підстав для відмови в участі у процедурі закупівлі, встановлені п.47  Особливостей </w:t>
            </w:r>
            <w:r w:rsidR="001345BC">
              <w:rPr>
                <w:rFonts w:ascii="Times New Roman" w:hAnsi="Times New Roman"/>
                <w:sz w:val="20"/>
                <w:szCs w:val="20"/>
                <w:lang w:eastAsia="ru-RU" w:bidi="hi-IN"/>
              </w:rPr>
              <w:t xml:space="preserve"> (крім підпунктів 1 і 7)</w:t>
            </w:r>
            <w:r w:rsidRPr="00E00B80">
              <w:rPr>
                <w:rFonts w:ascii="Times New Roman" w:hAnsi="Times New Roman"/>
                <w:sz w:val="20"/>
                <w:szCs w:val="20"/>
                <w:lang w:eastAsia="ru-RU" w:bidi="hi-IN"/>
              </w:rPr>
              <w:t xml:space="preserve">, шляхом </w:t>
            </w:r>
            <w:r w:rsidRPr="00E00B80">
              <w:rPr>
                <w:rFonts w:ascii="Times New Roman" w:hAnsi="Times New Roman"/>
                <w:b/>
                <w:sz w:val="20"/>
                <w:szCs w:val="20"/>
                <w:u w:val="single"/>
                <w:lang w:eastAsia="ru-RU" w:bidi="hi-IN"/>
              </w:rPr>
              <w:t>самостійного декларування</w:t>
            </w:r>
            <w:r w:rsidRPr="00E00B80">
              <w:rPr>
                <w:rFonts w:ascii="Times New Roman" w:hAnsi="Times New Roman"/>
                <w:sz w:val="20"/>
                <w:szCs w:val="20"/>
                <w:lang w:eastAsia="ru-RU" w:bidi="hi-IN"/>
              </w:rPr>
              <w:t xml:space="preserve"> відсутності таких підстав в електронній системі </w:t>
            </w:r>
            <w:proofErr w:type="spellStart"/>
            <w:r w:rsidRPr="00E00B80">
              <w:rPr>
                <w:rFonts w:ascii="Times New Roman" w:hAnsi="Times New Roman"/>
                <w:sz w:val="20"/>
                <w:szCs w:val="20"/>
                <w:lang w:eastAsia="ru-RU" w:bidi="hi-IN"/>
              </w:rPr>
              <w:t>закупівель</w:t>
            </w:r>
            <w:proofErr w:type="spellEnd"/>
            <w:r w:rsidRPr="00E00B80">
              <w:rPr>
                <w:rFonts w:ascii="Times New Roman" w:hAnsi="Times New Roman"/>
                <w:sz w:val="20"/>
                <w:szCs w:val="20"/>
                <w:lang w:eastAsia="ru-RU" w:bidi="hi-IN"/>
              </w:rPr>
              <w:t xml:space="preserve"> під час подання тендерної пропозиції.</w:t>
            </w:r>
          </w:p>
          <w:p w:rsidR="00FE14B0" w:rsidRPr="00E00B80" w:rsidRDefault="00FE14B0" w:rsidP="00982FCF">
            <w:pPr>
              <w:pBdr>
                <w:top w:val="nil"/>
                <w:left w:val="nil"/>
                <w:bottom w:val="nil"/>
                <w:right w:val="nil"/>
                <w:between w:val="nil"/>
              </w:pBdr>
              <w:spacing w:after="0" w:line="240" w:lineRule="auto"/>
              <w:ind w:left="-29" w:firstLine="255"/>
              <w:jc w:val="both"/>
              <w:rPr>
                <w:rFonts w:ascii="Times New Roman" w:eastAsia="Times New Roman" w:hAnsi="Times New Roman"/>
                <w:sz w:val="20"/>
                <w:szCs w:val="20"/>
              </w:rPr>
            </w:pPr>
            <w:r w:rsidRPr="00E00B80">
              <w:rPr>
                <w:rFonts w:ascii="Times New Roman" w:eastAsia="Times New Roman" w:hAnsi="Times New Roman"/>
                <w:sz w:val="20"/>
                <w:szCs w:val="20"/>
              </w:rPr>
              <w:t xml:space="preserve">Учасник  повинен </w:t>
            </w:r>
            <w:r w:rsidRPr="00E00B80">
              <w:rPr>
                <w:rFonts w:ascii="Times New Roman" w:eastAsia="Times New Roman" w:hAnsi="Times New Roman"/>
                <w:b/>
                <w:bCs/>
                <w:sz w:val="20"/>
                <w:szCs w:val="20"/>
              </w:rPr>
              <w:t>надати довідку у довільній формі</w:t>
            </w:r>
            <w:r w:rsidRPr="00E00B80">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w:t>
            </w:r>
            <w:r w:rsidR="001345BC">
              <w:rPr>
                <w:rFonts w:ascii="Times New Roman" w:eastAsia="Times New Roman" w:hAnsi="Times New Roman"/>
                <w:sz w:val="20"/>
                <w:szCs w:val="20"/>
                <w:u w:val="single"/>
              </w:rPr>
              <w:t>в п.п.2 пункту 45</w:t>
            </w:r>
            <w:r w:rsidRPr="00E00B80">
              <w:rPr>
                <w:rFonts w:ascii="Times New Roman" w:eastAsia="Times New Roman" w:hAnsi="Times New Roman"/>
                <w:sz w:val="20"/>
                <w:szCs w:val="20"/>
                <w:u w:val="single"/>
              </w:rPr>
              <w:t xml:space="preserve"> Особливостей</w:t>
            </w:r>
            <w:r w:rsidRPr="00E00B80">
              <w:rPr>
                <w:rFonts w:ascii="Times New Roman" w:eastAsia="Times New Roman" w:hAnsi="Times New Roman"/>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14B0" w:rsidRPr="00E00B80" w:rsidRDefault="00FE14B0" w:rsidP="00982FCF">
            <w:pPr>
              <w:spacing w:after="0" w:line="240" w:lineRule="atLeast"/>
              <w:ind w:right="15"/>
              <w:jc w:val="both"/>
              <w:textAlignment w:val="baseline"/>
              <w:rPr>
                <w:rFonts w:ascii="Times New Roman" w:hAnsi="Times New Roman"/>
                <w:sz w:val="20"/>
                <w:szCs w:val="20"/>
                <w:lang w:bidi="hi-IN"/>
              </w:rPr>
            </w:pPr>
            <w:r w:rsidRPr="00E00B80">
              <w:rPr>
                <w:rFonts w:ascii="Times New Roman" w:hAnsi="Times New Roman"/>
                <w:sz w:val="20"/>
                <w:szCs w:val="20"/>
                <w:lang w:bidi="hi-IN"/>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E00B80">
              <w:rPr>
                <w:rFonts w:ascii="Times New Roman" w:hAnsi="Times New Roman"/>
                <w:sz w:val="20"/>
                <w:szCs w:val="20"/>
                <w:lang w:bidi="hi-IN"/>
              </w:rPr>
              <w:t>закупівель</w:t>
            </w:r>
            <w:proofErr w:type="spellEnd"/>
            <w:r w:rsidRPr="00E00B80">
              <w:rPr>
                <w:rFonts w:ascii="Times New Roman" w:hAnsi="Times New Roman"/>
                <w:sz w:val="20"/>
                <w:szCs w:val="20"/>
                <w:lang w:bidi="hi-IN"/>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rsidR="00FE14B0" w:rsidRPr="00E00B80" w:rsidRDefault="00FE14B0" w:rsidP="00982FCF">
            <w:pPr>
              <w:spacing w:after="0" w:line="240" w:lineRule="atLeast"/>
              <w:ind w:right="15"/>
              <w:jc w:val="both"/>
              <w:textAlignment w:val="baseline"/>
              <w:rPr>
                <w:rFonts w:ascii="Times New Roman" w:hAnsi="Times New Roman"/>
                <w:sz w:val="20"/>
                <w:szCs w:val="20"/>
                <w:lang w:bidi="hi-IN"/>
              </w:rPr>
            </w:pPr>
            <w:r w:rsidRPr="00E00B80">
              <w:rPr>
                <w:rFonts w:ascii="Times New Roman" w:hAnsi="Times New Roman"/>
                <w:sz w:val="20"/>
                <w:szCs w:val="20"/>
                <w:lang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0B80">
              <w:rPr>
                <w:rFonts w:ascii="Times New Roman" w:hAnsi="Times New Roman"/>
                <w:sz w:val="20"/>
                <w:szCs w:val="20"/>
                <w:lang w:bidi="hi-IN"/>
              </w:rPr>
              <w:t>закупівель</w:t>
            </w:r>
            <w:proofErr w:type="spellEnd"/>
            <w:r w:rsidRPr="00E00B80">
              <w:rPr>
                <w:rFonts w:ascii="Times New Roman" w:hAnsi="Times New Roman"/>
                <w:sz w:val="20"/>
                <w:szCs w:val="20"/>
                <w:lang w:bidi="hi-IN"/>
              </w:rPr>
              <w:t xml:space="preserve"> відсутність в учасника процедури закупівлі підстав, визначених підпунктами 1 і 7 цього пункту.</w:t>
            </w:r>
          </w:p>
          <w:p w:rsidR="00FE14B0" w:rsidRPr="00E00B80" w:rsidRDefault="00FE14B0" w:rsidP="00982FCF">
            <w:pPr>
              <w:spacing w:after="0" w:line="240" w:lineRule="auto"/>
              <w:ind w:right="15"/>
              <w:jc w:val="both"/>
              <w:textAlignment w:val="baseline"/>
              <w:rPr>
                <w:rFonts w:ascii="Times New Roman" w:hAnsi="Times New Roman"/>
                <w:sz w:val="20"/>
                <w:szCs w:val="20"/>
                <w:lang w:bidi="hi-IN"/>
              </w:rPr>
            </w:pPr>
            <w:r w:rsidRPr="00E00B80">
              <w:rPr>
                <w:rFonts w:ascii="Times New Roman" w:hAnsi="Times New Roman"/>
                <w:sz w:val="20"/>
                <w:szCs w:val="20"/>
                <w:lang w:bidi="hi-IN"/>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00B80">
              <w:rPr>
                <w:rFonts w:ascii="Times New Roman" w:hAnsi="Times New Roman"/>
                <w:sz w:val="20"/>
                <w:szCs w:val="20"/>
                <w:lang w:bidi="hi-IN"/>
              </w:rPr>
              <w:t>закупівель</w:t>
            </w:r>
            <w:proofErr w:type="spellEnd"/>
            <w:r w:rsidRPr="00E00B80">
              <w:rPr>
                <w:rFonts w:ascii="Times New Roman" w:hAnsi="Times New Roman"/>
                <w:sz w:val="20"/>
                <w:szCs w:val="20"/>
                <w:lang w:bidi="hi-IN"/>
              </w:rPr>
              <w:t xml:space="preserve"> шляхом обміну інформацією з іншими державними системами та реєстрами.</w:t>
            </w:r>
          </w:p>
          <w:p w:rsidR="00FE14B0" w:rsidRPr="00E00B80" w:rsidRDefault="00FE14B0" w:rsidP="00982FCF">
            <w:pPr>
              <w:widowControl w:val="0"/>
              <w:spacing w:after="0" w:line="240" w:lineRule="atLeast"/>
              <w:jc w:val="both"/>
              <w:rPr>
                <w:rFonts w:ascii="Times New Roman" w:eastAsia="Times New Roman" w:hAnsi="Times New Roman"/>
                <w:b/>
                <w:sz w:val="20"/>
                <w:szCs w:val="20"/>
              </w:rPr>
            </w:pPr>
            <w:r w:rsidRPr="00E00B80">
              <w:rPr>
                <w:rFonts w:ascii="Times New Roman" w:eastAsia="Times New Roman" w:hAnsi="Times New Roman"/>
                <w:b/>
                <w:sz w:val="20"/>
                <w:szCs w:val="20"/>
              </w:rPr>
              <w:t xml:space="preserve">     Підстави, визначені пунктом 47 Особливостей.</w:t>
            </w:r>
          </w:p>
          <w:p w:rsidR="00FE14B0" w:rsidRPr="00E00B80" w:rsidRDefault="00FE14B0" w:rsidP="00982FCF">
            <w:pPr>
              <w:widowControl w:val="0"/>
              <w:spacing w:after="0" w:line="240" w:lineRule="atLeast"/>
              <w:jc w:val="both"/>
              <w:rPr>
                <w:rFonts w:ascii="Times New Roman" w:eastAsia="Times New Roman" w:hAnsi="Times New Roman"/>
                <w:sz w:val="20"/>
                <w:szCs w:val="20"/>
              </w:rPr>
            </w:pPr>
            <w:r w:rsidRPr="00E00B80">
              <w:rPr>
                <w:rFonts w:ascii="Times New Roman" w:eastAsia="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r w:rsidRPr="00E00B80">
              <w:rPr>
                <w:sz w:val="20"/>
                <w:szCs w:val="2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4" w:name="n617"/>
            <w:bookmarkEnd w:id="4"/>
            <w:r w:rsidRPr="00E00B80">
              <w:rPr>
                <w:sz w:val="20"/>
                <w:szCs w:val="20"/>
              </w:rPr>
              <w:t xml:space="preserve">2) відомості про юридичну особу, яка є учасником процедури закупівлі, </w:t>
            </w:r>
            <w:proofErr w:type="spellStart"/>
            <w:r w:rsidRPr="00E00B80">
              <w:rPr>
                <w:sz w:val="20"/>
                <w:szCs w:val="20"/>
              </w:rPr>
              <w:t>внесено</w:t>
            </w:r>
            <w:proofErr w:type="spellEnd"/>
            <w:r w:rsidRPr="00E00B80">
              <w:rPr>
                <w:sz w:val="20"/>
                <w:szCs w:val="20"/>
              </w:rPr>
              <w:t xml:space="preserve"> до Єдиного державного реєстру осіб, які вчинили корупційні або пов’язані з корупцією правопорушення;</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5" w:name="n618"/>
            <w:bookmarkEnd w:id="5"/>
            <w:r w:rsidRPr="00E00B80">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6" w:name="n619"/>
            <w:bookmarkEnd w:id="6"/>
            <w:r w:rsidRPr="00E00B80">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00B80">
                <w:rPr>
                  <w:rStyle w:val="a6"/>
                  <w:color w:val="auto"/>
                  <w:sz w:val="20"/>
                  <w:szCs w:val="20"/>
                </w:rPr>
                <w:t>пунктом</w:t>
              </w:r>
            </w:hyperlink>
            <w:hyperlink r:id="rId9" w:anchor="n52" w:tgtFrame="_blank" w:history="1">
              <w:r w:rsidRPr="00E00B80">
                <w:rPr>
                  <w:rStyle w:val="a6"/>
                  <w:color w:val="auto"/>
                  <w:sz w:val="20"/>
                  <w:szCs w:val="20"/>
                </w:rPr>
                <w:t> 4</w:t>
              </w:r>
            </w:hyperlink>
            <w:r w:rsidRPr="00E00B80">
              <w:rPr>
                <w:sz w:val="20"/>
                <w:szCs w:val="20"/>
              </w:rPr>
              <w:t> частини другої статті 6, </w:t>
            </w:r>
            <w:hyperlink r:id="rId10" w:anchor="n456" w:tgtFrame="_blank" w:history="1">
              <w:r w:rsidRPr="00E00B80">
                <w:rPr>
                  <w:rStyle w:val="a6"/>
                  <w:color w:val="auto"/>
                  <w:sz w:val="20"/>
                  <w:szCs w:val="20"/>
                </w:rPr>
                <w:t>пунктом 1</w:t>
              </w:r>
            </w:hyperlink>
            <w:r w:rsidRPr="00E00B80">
              <w:rPr>
                <w:sz w:val="20"/>
                <w:szCs w:val="20"/>
              </w:rPr>
              <w:t xml:space="preserve"> статті 50 Закону України “Про захист економічної конкуренції”, у вигляді вчинення </w:t>
            </w:r>
            <w:proofErr w:type="spellStart"/>
            <w:r w:rsidRPr="00E00B80">
              <w:rPr>
                <w:sz w:val="20"/>
                <w:szCs w:val="20"/>
              </w:rPr>
              <w:t>антиконкурентних</w:t>
            </w:r>
            <w:proofErr w:type="spellEnd"/>
            <w:r w:rsidRPr="00E00B80">
              <w:rPr>
                <w:sz w:val="20"/>
                <w:szCs w:val="20"/>
              </w:rPr>
              <w:t xml:space="preserve"> узгоджених дій, що стосуються спотворення результатів тендерів;</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7" w:name="n620"/>
            <w:bookmarkEnd w:id="7"/>
            <w:r w:rsidRPr="00E00B80">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8" w:name="n621"/>
            <w:bookmarkEnd w:id="8"/>
            <w:r w:rsidRPr="00E00B80">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9" w:name="n622"/>
            <w:bookmarkEnd w:id="9"/>
            <w:r w:rsidRPr="00E00B80">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10" w:name="n623"/>
            <w:bookmarkEnd w:id="10"/>
            <w:r w:rsidRPr="00E00B80">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11" w:name="n624"/>
            <w:bookmarkEnd w:id="11"/>
            <w:r w:rsidRPr="00E00B80">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E00B80">
                <w:rPr>
                  <w:rStyle w:val="a6"/>
                  <w:color w:val="auto"/>
                  <w:sz w:val="20"/>
                  <w:szCs w:val="20"/>
                </w:rPr>
                <w:t>пунктом 9</w:t>
              </w:r>
            </w:hyperlink>
            <w:r w:rsidRPr="00E00B80">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12" w:name="n625"/>
            <w:bookmarkEnd w:id="12"/>
            <w:r w:rsidRPr="00E00B80">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13" w:name="n626"/>
            <w:bookmarkEnd w:id="13"/>
            <w:r w:rsidRPr="00E00B80">
              <w:rPr>
                <w:sz w:val="20"/>
                <w:szCs w:val="20"/>
              </w:rPr>
              <w:t xml:space="preserve">11) учасник процедури закупівлі або кінцевий </w:t>
            </w:r>
            <w:proofErr w:type="spellStart"/>
            <w:r w:rsidRPr="00E00B80">
              <w:rPr>
                <w:sz w:val="20"/>
                <w:szCs w:val="20"/>
              </w:rPr>
              <w:t>бенефіціарний</w:t>
            </w:r>
            <w:proofErr w:type="spellEnd"/>
            <w:r w:rsidRPr="00E00B80">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0B80">
              <w:rPr>
                <w:sz w:val="20"/>
                <w:szCs w:val="20"/>
              </w:rPr>
              <w:t>закупівель</w:t>
            </w:r>
            <w:proofErr w:type="spellEnd"/>
            <w:r w:rsidRPr="00E00B80">
              <w:rPr>
                <w:sz w:val="20"/>
                <w:szCs w:val="20"/>
              </w:rPr>
              <w:t xml:space="preserve"> товарів, робіт і послуг згідно із </w:t>
            </w:r>
            <w:hyperlink r:id="rId12" w:tgtFrame="_blank" w:history="1">
              <w:r w:rsidRPr="00E00B80">
                <w:rPr>
                  <w:rStyle w:val="a6"/>
                  <w:color w:val="auto"/>
                  <w:sz w:val="20"/>
                  <w:szCs w:val="20"/>
                </w:rPr>
                <w:t>Законом України</w:t>
              </w:r>
            </w:hyperlink>
            <w:r w:rsidRPr="00E00B80">
              <w:rPr>
                <w:sz w:val="20"/>
                <w:szCs w:val="20"/>
              </w:rPr>
              <w:t> “Про санкції”, крім випадку, коли активи такої особи в установленому законодавством порядку передані в управління АРМА;</w:t>
            </w:r>
          </w:p>
          <w:p w:rsidR="00FE14B0" w:rsidRPr="00E00B80" w:rsidRDefault="00FE14B0" w:rsidP="00982FCF">
            <w:pPr>
              <w:pStyle w:val="rvps2"/>
              <w:shd w:val="clear" w:color="auto" w:fill="FFFFFF"/>
              <w:spacing w:before="0" w:beforeAutospacing="0" w:after="0" w:afterAutospacing="0" w:line="240" w:lineRule="atLeast"/>
              <w:ind w:firstLine="450"/>
              <w:jc w:val="both"/>
              <w:rPr>
                <w:sz w:val="20"/>
                <w:szCs w:val="20"/>
              </w:rPr>
            </w:pPr>
            <w:bookmarkStart w:id="14" w:name="n743"/>
            <w:bookmarkStart w:id="15" w:name="n627"/>
            <w:bookmarkEnd w:id="14"/>
            <w:bookmarkEnd w:id="15"/>
            <w:r w:rsidRPr="00E00B80">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B0" w:rsidRPr="00E00B80" w:rsidRDefault="00FE14B0" w:rsidP="00982FCF">
            <w:pPr>
              <w:pStyle w:val="rvps2"/>
              <w:shd w:val="clear" w:color="auto" w:fill="FFFFFF"/>
              <w:spacing w:before="0" w:beforeAutospacing="0" w:after="150" w:afterAutospacing="0" w:line="240" w:lineRule="atLeast"/>
              <w:ind w:firstLine="450"/>
              <w:jc w:val="both"/>
              <w:rPr>
                <w:sz w:val="20"/>
                <w:szCs w:val="20"/>
              </w:rPr>
            </w:pPr>
            <w:bookmarkStart w:id="16" w:name="n628"/>
            <w:bookmarkEnd w:id="16"/>
            <w:r w:rsidRPr="00E00B80">
              <w:rPr>
                <w:i/>
                <w:sz w:val="20"/>
                <w:szCs w:val="20"/>
              </w:rPr>
              <w:t xml:space="preserve">У разі участі об'єднання учасників підтвердження відповідності підставам, визначеним пунктом 47 Особливостей, здійснюється  </w:t>
            </w:r>
            <w:r w:rsidRPr="00E00B80">
              <w:rPr>
                <w:i/>
                <w:sz w:val="20"/>
                <w:szCs w:val="20"/>
                <w:shd w:val="clear" w:color="auto" w:fill="FFFFFF"/>
              </w:rPr>
              <w:t xml:space="preserve">щодо юридичної особи об’єднання учасників та щодо кожного учасника </w:t>
            </w:r>
            <w:r w:rsidRPr="00E00B80">
              <w:rPr>
                <w:i/>
                <w:sz w:val="20"/>
                <w:szCs w:val="20"/>
              </w:rPr>
              <w:t>об'єднання</w:t>
            </w:r>
            <w:r w:rsidRPr="00E00B80">
              <w:rPr>
                <w:i/>
                <w:sz w:val="20"/>
                <w:szCs w:val="20"/>
                <w:shd w:val="clear" w:color="auto" w:fill="FFFFFF"/>
              </w:rPr>
              <w:t xml:space="preserve"> окремо</w:t>
            </w:r>
            <w:r w:rsidRPr="00E00B80">
              <w:rPr>
                <w:i/>
                <w:sz w:val="20"/>
                <w:szCs w:val="20"/>
              </w:rPr>
              <w:t xml:space="preserve">, відповідно до п.5 Розділу ІІІ документації </w:t>
            </w:r>
            <w:r w:rsidRPr="00E00B80">
              <w:rPr>
                <w:i/>
                <w:sz w:val="20"/>
                <w:szCs w:val="20"/>
                <w:shd w:val="clear" w:color="auto" w:fill="FFFFFF"/>
              </w:rPr>
              <w:t xml:space="preserve">(інформація надається у довільній формі, якщо технічна можливість самостійного декларування підстав для кожного учасника </w:t>
            </w:r>
            <w:r w:rsidRPr="00E00B80">
              <w:rPr>
                <w:i/>
                <w:sz w:val="20"/>
                <w:szCs w:val="20"/>
              </w:rPr>
              <w:t>об'єднання</w:t>
            </w:r>
            <w:r w:rsidRPr="00E00B80">
              <w:rPr>
                <w:i/>
                <w:sz w:val="20"/>
                <w:szCs w:val="20"/>
                <w:shd w:val="clear" w:color="auto" w:fill="FFFFFF"/>
              </w:rPr>
              <w:t xml:space="preserve"> відсутня).</w:t>
            </w:r>
          </w:p>
          <w:p w:rsidR="00FE14B0" w:rsidRPr="00E00B80" w:rsidRDefault="00FE14B0" w:rsidP="00982FCF">
            <w:pPr>
              <w:spacing w:after="0" w:line="240" w:lineRule="atLeast"/>
              <w:ind w:left="-32" w:right="15"/>
              <w:jc w:val="both"/>
              <w:textAlignment w:val="baseline"/>
              <w:rPr>
                <w:rFonts w:ascii="Times New Roman" w:hAnsi="Times New Roman"/>
                <w:sz w:val="20"/>
                <w:szCs w:val="20"/>
                <w:u w:val="single"/>
                <w:lang w:val="ru-RU" w:eastAsia="ru-RU" w:bidi="hi-IN"/>
              </w:rPr>
            </w:pPr>
            <w:r w:rsidRPr="00E00B80">
              <w:rPr>
                <w:rFonts w:ascii="Times New Roman" w:hAnsi="Times New Roman"/>
                <w:sz w:val="20"/>
                <w:szCs w:val="20"/>
                <w:lang w:eastAsia="ru-RU" w:bidi="hi-IN"/>
              </w:rPr>
              <w:lastRenderedPageBreak/>
              <w:t xml:space="preserve">     </w:t>
            </w:r>
            <w:r w:rsidRPr="00E00B80">
              <w:rPr>
                <w:rFonts w:ascii="Times New Roman" w:hAnsi="Times New Roman"/>
                <w:sz w:val="20"/>
                <w:szCs w:val="20"/>
                <w:u w:val="single"/>
                <w:lang w:eastAsia="ru-RU" w:bidi="hi-IN"/>
              </w:rPr>
              <w:t>Спосіб підтвердження відповідності Переможця п.4</w:t>
            </w:r>
            <w:r w:rsidRPr="00E00B80">
              <w:rPr>
                <w:rFonts w:ascii="Times New Roman" w:hAnsi="Times New Roman"/>
                <w:sz w:val="20"/>
                <w:szCs w:val="20"/>
                <w:u w:val="single"/>
                <w:lang w:val="ru-RU" w:eastAsia="ru-RU" w:bidi="hi-IN"/>
              </w:rPr>
              <w:t>7</w:t>
            </w:r>
            <w:r w:rsidRPr="00E00B80">
              <w:rPr>
                <w:rFonts w:ascii="Times New Roman" w:hAnsi="Times New Roman"/>
                <w:sz w:val="20"/>
                <w:szCs w:val="20"/>
                <w:u w:val="single"/>
                <w:lang w:eastAsia="ru-RU" w:bidi="hi-IN"/>
              </w:rPr>
              <w:t xml:space="preserve"> Особливостей викладені у Додатку </w:t>
            </w:r>
            <w:r w:rsidRPr="00E00B80">
              <w:rPr>
                <w:rFonts w:ascii="Times New Roman" w:hAnsi="Times New Roman"/>
                <w:sz w:val="20"/>
                <w:szCs w:val="20"/>
                <w:u w:val="single"/>
                <w:lang w:val="ru-RU" w:eastAsia="ru-RU" w:bidi="hi-IN"/>
              </w:rPr>
              <w:t xml:space="preserve">1 </w:t>
            </w:r>
            <w:r w:rsidRPr="00E00B80">
              <w:rPr>
                <w:rFonts w:ascii="Times New Roman" w:hAnsi="Times New Roman"/>
                <w:sz w:val="20"/>
                <w:szCs w:val="20"/>
                <w:u w:val="single"/>
                <w:lang w:eastAsia="ru-RU" w:bidi="hi-IN"/>
              </w:rPr>
              <w:t>до тендерної документації.</w:t>
            </w:r>
          </w:p>
          <w:p w:rsidR="00FE14B0" w:rsidRPr="00E00B80" w:rsidRDefault="00FE14B0" w:rsidP="00982FCF">
            <w:pPr>
              <w:pStyle w:val="rvps2"/>
              <w:shd w:val="clear" w:color="auto" w:fill="FFFFFF"/>
              <w:spacing w:before="0" w:beforeAutospacing="0" w:after="150" w:afterAutospacing="0" w:line="240" w:lineRule="atLeast"/>
              <w:ind w:firstLine="450"/>
              <w:jc w:val="both"/>
              <w:rPr>
                <w:sz w:val="20"/>
                <w:szCs w:val="20"/>
              </w:rPr>
            </w:pPr>
            <w:r w:rsidRPr="00E00B80">
              <w:rPr>
                <w:sz w:val="20"/>
                <w:szCs w:val="20"/>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E00B80" w:rsidRPr="00E00B80" w:rsidTr="00982FCF">
        <w:trPr>
          <w:gridAfter w:val="2"/>
          <w:wAfter w:w="14" w:type="dxa"/>
          <w:trHeight w:val="1409"/>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6</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90" w:type="dxa"/>
            <w:shd w:val="clear" w:color="auto" w:fill="auto"/>
          </w:tcPr>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E14B0" w:rsidRPr="00E00B80" w:rsidRDefault="00FE14B0" w:rsidP="00982FCF">
            <w:pPr>
              <w:pStyle w:val="1"/>
              <w:widowControl w:val="0"/>
              <w:tabs>
                <w:tab w:val="left" w:pos="734"/>
              </w:tabs>
              <w:spacing w:line="240" w:lineRule="auto"/>
              <w:ind w:firstLine="318"/>
              <w:jc w:val="both"/>
              <w:rPr>
                <w:rFonts w:ascii="Times New Roman" w:hAnsi="Times New Roman" w:cs="Times New Roman"/>
                <w:color w:val="auto"/>
                <w:sz w:val="20"/>
                <w:szCs w:val="20"/>
                <w:lang w:val="uk-UA"/>
              </w:rPr>
            </w:pPr>
            <w:r w:rsidRPr="00E00B80">
              <w:rPr>
                <w:rFonts w:ascii="Times New Roman" w:hAnsi="Times New Roman"/>
                <w:color w:val="auto"/>
                <w:sz w:val="20"/>
                <w:szCs w:val="20"/>
                <w:lang w:val="uk-UA" w:eastAsia="uk-UA"/>
              </w:rPr>
              <w:t>6.2. І</w:t>
            </w:r>
            <w:r w:rsidRPr="00E00B80">
              <w:rPr>
                <w:rFonts w:ascii="Times New Roman" w:hAnsi="Times New Roman"/>
                <w:color w:val="auto"/>
                <w:sz w:val="20"/>
                <w:szCs w:val="20"/>
                <w:lang w:val="uk-UA"/>
              </w:rPr>
              <w:t xml:space="preserve">нформація про технічні, якісні та кількісні характеристики предмета закупівлі </w:t>
            </w:r>
            <w:r w:rsidRPr="00E00B80">
              <w:rPr>
                <w:rFonts w:ascii="Times New Roman" w:hAnsi="Times New Roman" w:cs="Times New Roman"/>
                <w:color w:val="auto"/>
                <w:sz w:val="20"/>
                <w:szCs w:val="20"/>
                <w:lang w:val="uk-UA"/>
              </w:rPr>
              <w:t xml:space="preserve">зазначена в </w:t>
            </w:r>
            <w:r w:rsidRPr="00E00B80">
              <w:rPr>
                <w:rFonts w:ascii="Times New Roman" w:hAnsi="Times New Roman" w:cs="Times New Roman"/>
                <w:b/>
                <w:color w:val="auto"/>
                <w:sz w:val="20"/>
                <w:szCs w:val="20"/>
                <w:u w:val="single"/>
                <w:lang w:val="uk-UA"/>
              </w:rPr>
              <w:t>Додатку 2</w:t>
            </w:r>
            <w:r w:rsidRPr="00E00B80">
              <w:rPr>
                <w:rFonts w:ascii="Times New Roman" w:hAnsi="Times New Roman" w:cs="Times New Roman"/>
                <w:color w:val="auto"/>
                <w:sz w:val="20"/>
                <w:szCs w:val="20"/>
                <w:lang w:val="uk-UA"/>
              </w:rPr>
              <w:t xml:space="preserve"> цієї документації. </w:t>
            </w:r>
          </w:p>
          <w:p w:rsidR="00FE14B0" w:rsidRPr="00E00B80" w:rsidRDefault="00FE14B0" w:rsidP="00982FCF">
            <w:pPr>
              <w:spacing w:after="0" w:line="240" w:lineRule="atLeast"/>
              <w:ind w:right="100"/>
              <w:contextualSpacing/>
              <w:jc w:val="both"/>
              <w:rPr>
                <w:rFonts w:ascii="Times New Roman" w:hAnsi="Times New Roman"/>
                <w:sz w:val="20"/>
                <w:szCs w:val="20"/>
              </w:rPr>
            </w:pPr>
            <w:r w:rsidRPr="00E00B80">
              <w:rPr>
                <w:rFonts w:ascii="Times New Roman" w:hAnsi="Times New Roman"/>
                <w:sz w:val="20"/>
                <w:szCs w:val="20"/>
                <w:lang w:val="ru-RU"/>
              </w:rPr>
              <w:t xml:space="preserve">     </w:t>
            </w:r>
            <w:r w:rsidRPr="00E00B80">
              <w:rPr>
                <w:rFonts w:ascii="Times New Roman" w:hAnsi="Times New Roman"/>
                <w:sz w:val="20"/>
                <w:szCs w:val="20"/>
              </w:rPr>
              <w:t>6.3</w:t>
            </w:r>
            <w:r w:rsidRPr="00E00B80">
              <w:rPr>
                <w:rFonts w:ascii="Times New Roman" w:hAnsi="Times New Roman"/>
                <w:sz w:val="20"/>
                <w:szCs w:val="20"/>
                <w:lang w:val="ru-RU"/>
              </w:rPr>
              <w:t>.</w:t>
            </w:r>
            <w:r w:rsidRPr="00E00B80">
              <w:rPr>
                <w:rFonts w:ascii="Times New Roman" w:hAnsi="Times New Roman"/>
                <w:sz w:val="20"/>
                <w:szCs w:val="20"/>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FE14B0" w:rsidRPr="00E00B80" w:rsidRDefault="00FE14B0" w:rsidP="00982FCF">
            <w:pPr>
              <w:pStyle w:val="1"/>
              <w:widowControl w:val="0"/>
              <w:tabs>
                <w:tab w:val="left" w:pos="734"/>
              </w:tabs>
              <w:spacing w:line="240" w:lineRule="atLeast"/>
              <w:ind w:firstLine="318"/>
              <w:jc w:val="both"/>
              <w:rPr>
                <w:rFonts w:ascii="Times New Roman" w:hAnsi="Times New Roman" w:cs="Times New Roman"/>
                <w:color w:val="auto"/>
                <w:sz w:val="20"/>
                <w:szCs w:val="20"/>
                <w:lang w:val="uk-UA"/>
              </w:rPr>
            </w:pPr>
            <w:r w:rsidRPr="00E00B80">
              <w:rPr>
                <w:rFonts w:ascii="Times New Roman" w:hAnsi="Times New Roman" w:cs="Times New Roman"/>
                <w:color w:val="auto"/>
                <w:sz w:val="20"/>
                <w:szCs w:val="20"/>
              </w:rPr>
              <w:t xml:space="preserve">6.4. </w:t>
            </w:r>
            <w:proofErr w:type="spellStart"/>
            <w:r w:rsidRPr="00E00B80">
              <w:rPr>
                <w:rFonts w:ascii="Times New Roman" w:hAnsi="Times New Roman" w:cs="Times New Roman"/>
                <w:color w:val="auto"/>
                <w:sz w:val="20"/>
                <w:szCs w:val="20"/>
              </w:rPr>
              <w:t>Учасником</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даних</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відкритих</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торгів</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повинні</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вживатися</w:t>
            </w:r>
            <w:proofErr w:type="spellEnd"/>
            <w:r w:rsidRPr="00E00B80">
              <w:rPr>
                <w:rFonts w:ascii="Times New Roman" w:hAnsi="Times New Roman" w:cs="Times New Roman"/>
                <w:color w:val="auto"/>
                <w:sz w:val="20"/>
                <w:szCs w:val="20"/>
              </w:rPr>
              <w:t xml:space="preserve"> заходи </w:t>
            </w:r>
            <w:proofErr w:type="spellStart"/>
            <w:r w:rsidRPr="00E00B80">
              <w:rPr>
                <w:rFonts w:ascii="Times New Roman" w:hAnsi="Times New Roman" w:cs="Times New Roman"/>
                <w:color w:val="auto"/>
                <w:sz w:val="20"/>
                <w:szCs w:val="20"/>
              </w:rPr>
              <w:t>захисту</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довкілля</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що</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визначенні</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діючим</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законодавством</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України</w:t>
            </w:r>
            <w:proofErr w:type="spellEnd"/>
            <w:r w:rsidRPr="00E00B80">
              <w:rPr>
                <w:rFonts w:ascii="Times New Roman" w:hAnsi="Times New Roman" w:cs="Times New Roman"/>
                <w:color w:val="auto"/>
                <w:sz w:val="20"/>
                <w:szCs w:val="20"/>
              </w:rPr>
              <w:t xml:space="preserve"> для </w:t>
            </w:r>
            <w:proofErr w:type="spellStart"/>
            <w:r w:rsidRPr="00E00B80">
              <w:rPr>
                <w:rFonts w:ascii="Times New Roman" w:hAnsi="Times New Roman" w:cs="Times New Roman"/>
                <w:color w:val="auto"/>
                <w:sz w:val="20"/>
                <w:szCs w:val="20"/>
              </w:rPr>
              <w:t>його</w:t>
            </w:r>
            <w:proofErr w:type="spellEnd"/>
            <w:r w:rsidRPr="00E00B80">
              <w:rPr>
                <w:rFonts w:ascii="Times New Roman" w:hAnsi="Times New Roman" w:cs="Times New Roman"/>
                <w:color w:val="auto"/>
                <w:sz w:val="20"/>
                <w:szCs w:val="20"/>
              </w:rPr>
              <w:t xml:space="preserve"> виду та способу </w:t>
            </w:r>
            <w:proofErr w:type="spellStart"/>
            <w:r w:rsidRPr="00E00B80">
              <w:rPr>
                <w:rFonts w:ascii="Times New Roman" w:hAnsi="Times New Roman" w:cs="Times New Roman"/>
                <w:color w:val="auto"/>
                <w:sz w:val="20"/>
                <w:szCs w:val="20"/>
              </w:rPr>
              <w:t>господарської</w:t>
            </w:r>
            <w:proofErr w:type="spellEnd"/>
            <w:r w:rsidRPr="00E00B80">
              <w:rPr>
                <w:rFonts w:ascii="Times New Roman" w:hAnsi="Times New Roman" w:cs="Times New Roman"/>
                <w:color w:val="auto"/>
                <w:sz w:val="20"/>
                <w:szCs w:val="20"/>
              </w:rPr>
              <w:t xml:space="preserve"> </w:t>
            </w:r>
            <w:proofErr w:type="spellStart"/>
            <w:r w:rsidRPr="00E00B80">
              <w:rPr>
                <w:rFonts w:ascii="Times New Roman" w:hAnsi="Times New Roman" w:cs="Times New Roman"/>
                <w:color w:val="auto"/>
                <w:sz w:val="20"/>
                <w:szCs w:val="20"/>
              </w:rPr>
              <w:t>діяльності</w:t>
            </w:r>
            <w:proofErr w:type="spellEnd"/>
            <w:r w:rsidRPr="00E00B80">
              <w:rPr>
                <w:rFonts w:ascii="Times New Roman" w:hAnsi="Times New Roman" w:cs="Times New Roman"/>
                <w:color w:val="auto"/>
                <w:sz w:val="20"/>
                <w:szCs w:val="20"/>
              </w:rPr>
              <w:t>.</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6.</w:t>
            </w:r>
            <w:r w:rsidRPr="00E00B80">
              <w:rPr>
                <w:rFonts w:ascii="Times New Roman" w:hAnsi="Times New Roman"/>
                <w:sz w:val="20"/>
                <w:szCs w:val="20"/>
                <w:lang w:val="ru-RU" w:eastAsia="uk-UA"/>
              </w:rPr>
              <w:t>5</w:t>
            </w:r>
            <w:r w:rsidRPr="00E00B80">
              <w:rPr>
                <w:rFonts w:ascii="Times New Roman" w:hAnsi="Times New Roman"/>
                <w:sz w:val="20"/>
                <w:szCs w:val="20"/>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00B80" w:rsidRPr="00E00B80" w:rsidTr="00982FCF">
        <w:trPr>
          <w:gridAfter w:val="2"/>
          <w:wAfter w:w="14" w:type="dxa"/>
          <w:trHeight w:val="983"/>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7</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90" w:type="dxa"/>
            <w:shd w:val="clear" w:color="auto" w:fill="auto"/>
          </w:tcPr>
          <w:p w:rsidR="00FE14B0" w:rsidRPr="00E00B80" w:rsidRDefault="00FE14B0" w:rsidP="00982FCF">
            <w:pPr>
              <w:widowControl w:val="0"/>
              <w:spacing w:after="0" w:line="240" w:lineRule="auto"/>
              <w:ind w:firstLine="335"/>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E14B0" w:rsidRPr="00E00B80" w:rsidRDefault="00FE14B0" w:rsidP="00982FCF">
            <w:pPr>
              <w:widowControl w:val="0"/>
              <w:spacing w:after="0" w:line="240" w:lineRule="auto"/>
              <w:ind w:firstLine="335"/>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00B80">
              <w:rPr>
                <w:rFonts w:ascii="Times New Roman" w:eastAsia="Times New Roman" w:hAnsi="Times New Roman"/>
                <w:b/>
                <w:sz w:val="20"/>
                <w:szCs w:val="20"/>
                <w:lang w:eastAsia="uk-UA"/>
              </w:rPr>
              <w:t xml:space="preserve"> </w:t>
            </w:r>
            <w:r w:rsidRPr="00E00B80">
              <w:rPr>
                <w:rFonts w:ascii="Times New Roman" w:eastAsia="Times New Roman" w:hAnsi="Times New Roman"/>
                <w:sz w:val="20"/>
                <w:szCs w:val="20"/>
                <w:lang w:eastAsia="uk-UA"/>
              </w:rPr>
              <w:t xml:space="preserve">рішення. </w:t>
            </w:r>
          </w:p>
          <w:p w:rsidR="00FE14B0" w:rsidRPr="00E00B80" w:rsidRDefault="00FE14B0" w:rsidP="00982FCF">
            <w:pPr>
              <w:widowControl w:val="0"/>
              <w:spacing w:after="0" w:line="240" w:lineRule="auto"/>
              <w:ind w:firstLine="335"/>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8</w:t>
            </w:r>
          </w:p>
        </w:tc>
        <w:tc>
          <w:tcPr>
            <w:tcW w:w="3012" w:type="dxa"/>
            <w:shd w:val="clear" w:color="auto" w:fill="auto"/>
          </w:tcPr>
          <w:p w:rsidR="00FE14B0" w:rsidRPr="00E00B80" w:rsidRDefault="00FE14B0" w:rsidP="00982FCF">
            <w:pPr>
              <w:spacing w:after="0" w:line="240" w:lineRule="auto"/>
              <w:rPr>
                <w:rFonts w:ascii="Times New Roman" w:hAnsi="Times New Roman"/>
                <w:b/>
                <w:sz w:val="20"/>
                <w:szCs w:val="20"/>
              </w:rPr>
            </w:pPr>
            <w:r w:rsidRPr="00E00B80">
              <w:rPr>
                <w:rFonts w:ascii="Times New Roman" w:hAnsi="Times New Roman"/>
                <w:b/>
                <w:sz w:val="20"/>
                <w:szCs w:val="20"/>
              </w:rPr>
              <w:t xml:space="preserve">Інформація про </w:t>
            </w:r>
            <w:r w:rsidRPr="00E00B80">
              <w:rPr>
                <w:rFonts w:ascii="Times New Roman" w:hAnsi="Times New Roman"/>
                <w:b/>
                <w:sz w:val="20"/>
                <w:szCs w:val="20"/>
                <w:lang w:eastAsia="uk-UA"/>
              </w:rPr>
              <w:t xml:space="preserve">субпідрядника/співвиконавця </w:t>
            </w:r>
            <w:r w:rsidRPr="00E00B80">
              <w:rPr>
                <w:rFonts w:ascii="Times New Roman" w:hAnsi="Times New Roman"/>
                <w:b/>
                <w:sz w:val="20"/>
                <w:szCs w:val="20"/>
              </w:rPr>
              <w:t>(у випадку закупівлі робіт</w:t>
            </w:r>
            <w:r w:rsidRPr="00E00B80">
              <w:rPr>
                <w:rFonts w:ascii="Times New Roman" w:hAnsi="Times New Roman"/>
                <w:b/>
                <w:sz w:val="20"/>
                <w:szCs w:val="20"/>
                <w:lang w:eastAsia="uk-UA"/>
              </w:rPr>
              <w:t xml:space="preserve"> чи послуг</w:t>
            </w:r>
            <w:r w:rsidRPr="00E00B80">
              <w:rPr>
                <w:rFonts w:ascii="Times New Roman" w:hAnsi="Times New Roman"/>
                <w:b/>
                <w:sz w:val="20"/>
                <w:szCs w:val="20"/>
              </w:rPr>
              <w:t>)</w:t>
            </w:r>
          </w:p>
          <w:p w:rsidR="00FE14B0" w:rsidRPr="00E00B80" w:rsidRDefault="00FE14B0" w:rsidP="00982FCF">
            <w:pPr>
              <w:widowControl w:val="0"/>
              <w:spacing w:after="0" w:line="240" w:lineRule="auto"/>
              <w:contextualSpacing/>
              <w:rPr>
                <w:rFonts w:ascii="Times New Roman" w:hAnsi="Times New Roman"/>
                <w:b/>
                <w:sz w:val="20"/>
                <w:szCs w:val="20"/>
                <w:lang w:eastAsia="uk-UA"/>
              </w:rPr>
            </w:pPr>
          </w:p>
        </w:tc>
        <w:tc>
          <w:tcPr>
            <w:tcW w:w="6490" w:type="dxa"/>
            <w:shd w:val="clear" w:color="auto" w:fill="auto"/>
          </w:tcPr>
          <w:p w:rsidR="00FE14B0" w:rsidRPr="00E00B80" w:rsidRDefault="00FE14B0" w:rsidP="00982FCF">
            <w:pPr>
              <w:widowControl w:val="0"/>
              <w:spacing w:after="0" w:line="240" w:lineRule="auto"/>
              <w:ind w:firstLine="335"/>
              <w:contextualSpacing/>
              <w:jc w:val="both"/>
              <w:rPr>
                <w:rFonts w:ascii="Times New Roman" w:hAnsi="Times New Roman"/>
                <w:sz w:val="20"/>
                <w:szCs w:val="20"/>
                <w:lang w:val="ru-RU" w:eastAsia="uk-UA"/>
              </w:rPr>
            </w:pPr>
            <w:proofErr w:type="spellStart"/>
            <w:r w:rsidRPr="00E00B80">
              <w:rPr>
                <w:rFonts w:ascii="Times New Roman" w:hAnsi="Times New Roman"/>
                <w:sz w:val="20"/>
                <w:szCs w:val="20"/>
                <w:lang w:val="ru-RU" w:eastAsia="uk-UA"/>
              </w:rPr>
              <w:t>Закуповується</w:t>
            </w:r>
            <w:proofErr w:type="spellEnd"/>
            <w:r w:rsidRPr="00E00B80">
              <w:rPr>
                <w:rFonts w:ascii="Times New Roman" w:hAnsi="Times New Roman"/>
                <w:sz w:val="20"/>
                <w:szCs w:val="20"/>
                <w:lang w:val="ru-RU" w:eastAsia="uk-UA"/>
              </w:rPr>
              <w:t xml:space="preserve"> товар.</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9</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Унесення змін або відкликання тендерної пропозиції учасником</w:t>
            </w:r>
          </w:p>
        </w:tc>
        <w:tc>
          <w:tcPr>
            <w:tcW w:w="6490" w:type="dxa"/>
            <w:tcBorders>
              <w:bottom w:val="double" w:sz="4" w:space="0" w:color="auto"/>
            </w:tcBorders>
            <w:shd w:val="clear" w:color="auto" w:fill="auto"/>
          </w:tcPr>
          <w:p w:rsidR="00FE14B0" w:rsidRPr="00E00B80" w:rsidRDefault="00FE14B0" w:rsidP="00982FCF">
            <w:pPr>
              <w:widowControl w:val="0"/>
              <w:spacing w:after="0" w:line="240" w:lineRule="auto"/>
              <w:ind w:firstLine="335"/>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9.1. Учасник процедури закупівлі має право </w:t>
            </w:r>
            <w:proofErr w:type="spellStart"/>
            <w:r w:rsidRPr="00E00B80">
              <w:rPr>
                <w:rFonts w:ascii="Times New Roman" w:eastAsia="Times New Roman" w:hAnsi="Times New Roman"/>
                <w:sz w:val="20"/>
                <w:szCs w:val="20"/>
                <w:lang w:eastAsia="uk-UA"/>
              </w:rPr>
              <w:t>внести</w:t>
            </w:r>
            <w:proofErr w:type="spellEnd"/>
            <w:r w:rsidRPr="00E00B80">
              <w:rPr>
                <w:rFonts w:ascii="Times New Roman" w:eastAsia="Times New Roman" w:hAnsi="Times New Roman"/>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00B80">
              <w:rPr>
                <w:rFonts w:ascii="Times New Roman" w:eastAsia="Times New Roman" w:hAnsi="Times New Roman"/>
                <w:sz w:val="20"/>
                <w:szCs w:val="20"/>
                <w:lang w:eastAsia="uk-UA"/>
              </w:rPr>
              <w:t>закупівель</w:t>
            </w:r>
            <w:proofErr w:type="spellEnd"/>
            <w:r w:rsidRPr="00E00B80">
              <w:rPr>
                <w:rFonts w:ascii="Times New Roman" w:eastAsia="Times New Roman" w:hAnsi="Times New Roman"/>
                <w:sz w:val="20"/>
                <w:szCs w:val="20"/>
                <w:lang w:eastAsia="uk-UA"/>
              </w:rPr>
              <w:t xml:space="preserve"> до закінчення кінцевого строку подання тендерних пропозицій.</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10.</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 xml:space="preserve">Ступінь локалізації виробництва </w:t>
            </w:r>
          </w:p>
        </w:tc>
        <w:tc>
          <w:tcPr>
            <w:tcW w:w="6490" w:type="dxa"/>
            <w:tcBorders>
              <w:bottom w:val="double" w:sz="4" w:space="0" w:color="auto"/>
            </w:tcBorders>
            <w:shd w:val="clear" w:color="auto" w:fill="auto"/>
          </w:tcPr>
          <w:p w:rsidR="00FE14B0" w:rsidRPr="00E00B80" w:rsidRDefault="00FE14B0" w:rsidP="00982FCF">
            <w:pPr>
              <w:widowControl w:val="0"/>
              <w:spacing w:after="0" w:line="240" w:lineRule="auto"/>
              <w:ind w:firstLine="335"/>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При закупівлі </w:t>
            </w:r>
            <w:proofErr w:type="spellStart"/>
            <w:r w:rsidRPr="00E00B80">
              <w:rPr>
                <w:rFonts w:ascii="Times New Roman" w:eastAsia="Times New Roman" w:hAnsi="Times New Roman"/>
                <w:sz w:val="20"/>
                <w:szCs w:val="20"/>
                <w:lang w:eastAsia="uk-UA"/>
              </w:rPr>
              <w:t>дан</w:t>
            </w:r>
            <w:proofErr w:type="spellEnd"/>
            <w:r w:rsidRPr="00E00B80">
              <w:rPr>
                <w:rFonts w:ascii="Times New Roman" w:eastAsia="Times New Roman" w:hAnsi="Times New Roman"/>
                <w:sz w:val="20"/>
                <w:szCs w:val="20"/>
                <w:lang w:val="ru-RU" w:eastAsia="uk-UA"/>
              </w:rPr>
              <w:t>ого товару</w:t>
            </w:r>
            <w:r w:rsidRPr="00E00B80">
              <w:rPr>
                <w:rFonts w:ascii="Times New Roman" w:eastAsia="Times New Roman" w:hAnsi="Times New Roman"/>
                <w:sz w:val="20"/>
                <w:szCs w:val="20"/>
                <w:lang w:eastAsia="uk-UA"/>
              </w:rPr>
              <w:t xml:space="preserve"> не передбачено набуття Замовником у власність товарів (які визначені підпунктом 2 пункту 6-1 Прикінцевих та перехідних положень Закону).</w:t>
            </w:r>
          </w:p>
        </w:tc>
      </w:tr>
      <w:tr w:rsidR="00E00B80" w:rsidRPr="00E00B80" w:rsidTr="00982FCF">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ind w:hanging="23"/>
              <w:contextualSpacing/>
              <w:jc w:val="center"/>
              <w:rPr>
                <w:rFonts w:ascii="Times New Roman" w:hAnsi="Times New Roman"/>
                <w:b/>
                <w:sz w:val="20"/>
                <w:szCs w:val="20"/>
              </w:rPr>
            </w:pPr>
            <w:r w:rsidRPr="00E00B80">
              <w:rPr>
                <w:rFonts w:ascii="Times New Roman" w:hAnsi="Times New Roman"/>
                <w:b/>
                <w:sz w:val="20"/>
                <w:szCs w:val="20"/>
              </w:rPr>
              <w:t>Розділ IV. Подання та розкриття тендерної пропозиції</w:t>
            </w:r>
          </w:p>
        </w:tc>
      </w:tr>
      <w:tr w:rsidR="00E00B80" w:rsidRPr="00E00B80" w:rsidTr="00982FCF">
        <w:trPr>
          <w:gridAfter w:val="2"/>
          <w:wAfter w:w="14" w:type="dxa"/>
          <w:trHeight w:val="522"/>
          <w:jc w:val="center"/>
        </w:trPr>
        <w:tc>
          <w:tcPr>
            <w:tcW w:w="516" w:type="dxa"/>
            <w:tcBorders>
              <w:top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1</w:t>
            </w:r>
          </w:p>
        </w:tc>
        <w:tc>
          <w:tcPr>
            <w:tcW w:w="3012" w:type="dxa"/>
            <w:tcBorders>
              <w:top w:val="double" w:sz="4" w:space="0" w:color="auto"/>
            </w:tcBorders>
            <w:shd w:val="clear" w:color="auto" w:fill="auto"/>
          </w:tcPr>
          <w:p w:rsidR="00FE14B0" w:rsidRPr="00E00B80" w:rsidRDefault="00FE14B0" w:rsidP="00982FCF">
            <w:pPr>
              <w:pStyle w:val="a5"/>
              <w:widowControl w:val="0"/>
              <w:contextualSpacing/>
              <w:rPr>
                <w:rFonts w:ascii="Times New Roman" w:hAnsi="Times New Roman"/>
                <w:b/>
                <w:sz w:val="20"/>
                <w:szCs w:val="20"/>
                <w:lang w:eastAsia="uk-UA"/>
              </w:rPr>
            </w:pPr>
            <w:r w:rsidRPr="00E00B80">
              <w:rPr>
                <w:rStyle w:val="rvts0"/>
                <w:rFonts w:ascii="Times New Roman" w:hAnsi="Times New Roman"/>
                <w:b/>
                <w:sz w:val="20"/>
                <w:szCs w:val="20"/>
              </w:rPr>
              <w:t>Кінцевий строк подання тендерної пропозиції</w:t>
            </w:r>
          </w:p>
        </w:tc>
        <w:tc>
          <w:tcPr>
            <w:tcW w:w="6490" w:type="dxa"/>
            <w:tcBorders>
              <w:top w:val="double" w:sz="4" w:space="0" w:color="auto"/>
            </w:tcBorders>
            <w:shd w:val="clear" w:color="auto" w:fill="auto"/>
          </w:tcPr>
          <w:p w:rsidR="00FE14B0" w:rsidRPr="00E00B80" w:rsidRDefault="00FE14B0" w:rsidP="00FE14B0">
            <w:pPr>
              <w:widowControl w:val="0"/>
              <w:numPr>
                <w:ilvl w:val="1"/>
                <w:numId w:val="1"/>
              </w:numPr>
              <w:tabs>
                <w:tab w:val="left" w:pos="837"/>
              </w:tabs>
              <w:spacing w:after="0" w:line="240" w:lineRule="auto"/>
              <w:ind w:left="20" w:hanging="57"/>
              <w:contextualSpacing/>
              <w:jc w:val="both"/>
              <w:rPr>
                <w:rFonts w:ascii="Times New Roman" w:hAnsi="Times New Roman"/>
                <w:sz w:val="20"/>
                <w:szCs w:val="20"/>
              </w:rPr>
            </w:pPr>
            <w:r w:rsidRPr="00E00B80">
              <w:rPr>
                <w:rFonts w:ascii="Times New Roman" w:hAnsi="Times New Roman"/>
                <w:sz w:val="20"/>
                <w:szCs w:val="20"/>
              </w:rPr>
              <w:t xml:space="preserve">Кінцевий строк подання тендерних пропозицій – </w:t>
            </w:r>
            <w:r w:rsidRPr="00E00B80">
              <w:rPr>
                <w:rFonts w:ascii="Times New Roman" w:hAnsi="Times New Roman"/>
                <w:b/>
                <w:sz w:val="20"/>
                <w:szCs w:val="20"/>
              </w:rPr>
              <w:t xml:space="preserve">вказано в оголошенні до даної закупівлі </w:t>
            </w:r>
            <w:r w:rsidR="004A778E">
              <w:rPr>
                <w:rFonts w:ascii="Times New Roman" w:hAnsi="Times New Roman"/>
                <w:b/>
                <w:sz w:val="20"/>
                <w:szCs w:val="20"/>
                <w:lang w:val="ru-RU"/>
              </w:rPr>
              <w:t>- 25</w:t>
            </w:r>
            <w:r w:rsidR="00602127" w:rsidRPr="00E00B80">
              <w:rPr>
                <w:rFonts w:ascii="Times New Roman" w:hAnsi="Times New Roman"/>
                <w:b/>
                <w:sz w:val="20"/>
                <w:szCs w:val="20"/>
                <w:lang w:val="ru-RU"/>
              </w:rPr>
              <w:t>.04.2024</w:t>
            </w:r>
            <w:r w:rsidRPr="00E00B80">
              <w:rPr>
                <w:rFonts w:ascii="Times New Roman" w:hAnsi="Times New Roman"/>
                <w:b/>
                <w:sz w:val="20"/>
                <w:szCs w:val="20"/>
                <w:lang w:val="ru-RU"/>
              </w:rPr>
              <w:t xml:space="preserve"> р. </w:t>
            </w:r>
            <w:r w:rsidR="00602127" w:rsidRPr="00E00B80">
              <w:rPr>
                <w:rFonts w:ascii="Times New Roman" w:hAnsi="Times New Roman"/>
                <w:b/>
                <w:sz w:val="20"/>
                <w:szCs w:val="20"/>
                <w:u w:val="single"/>
                <w:lang w:val="ru-RU"/>
              </w:rPr>
              <w:t xml:space="preserve"> </w:t>
            </w:r>
            <w:proofErr w:type="gramStart"/>
            <w:r w:rsidR="00602127" w:rsidRPr="00E00B80">
              <w:rPr>
                <w:rFonts w:ascii="Times New Roman" w:hAnsi="Times New Roman"/>
                <w:b/>
                <w:sz w:val="20"/>
                <w:szCs w:val="20"/>
                <w:u w:val="single"/>
                <w:lang w:val="ru-RU"/>
              </w:rPr>
              <w:t>до</w:t>
            </w:r>
            <w:proofErr w:type="gramEnd"/>
            <w:r w:rsidR="00602127" w:rsidRPr="00E00B80">
              <w:rPr>
                <w:rFonts w:ascii="Times New Roman" w:hAnsi="Times New Roman"/>
                <w:b/>
                <w:sz w:val="20"/>
                <w:szCs w:val="20"/>
                <w:u w:val="single"/>
                <w:lang w:val="ru-RU"/>
              </w:rPr>
              <w:t xml:space="preserve"> 00</w:t>
            </w:r>
            <w:r w:rsidRPr="00E00B80">
              <w:rPr>
                <w:rFonts w:ascii="Times New Roman" w:hAnsi="Times New Roman"/>
                <w:b/>
                <w:sz w:val="20"/>
                <w:szCs w:val="20"/>
                <w:u w:val="single"/>
                <w:lang w:val="ru-RU"/>
              </w:rPr>
              <w:t xml:space="preserve"> год 00 </w:t>
            </w:r>
            <w:proofErr w:type="spellStart"/>
            <w:r w:rsidRPr="00E00B80">
              <w:rPr>
                <w:rFonts w:ascii="Times New Roman" w:hAnsi="Times New Roman"/>
                <w:b/>
                <w:sz w:val="20"/>
                <w:szCs w:val="20"/>
                <w:u w:val="single"/>
                <w:lang w:val="ru-RU"/>
              </w:rPr>
              <w:t>хв</w:t>
            </w:r>
            <w:proofErr w:type="spellEnd"/>
          </w:p>
          <w:p w:rsidR="00FE14B0" w:rsidRPr="00E00B80" w:rsidRDefault="00FE14B0" w:rsidP="00FE14B0">
            <w:pPr>
              <w:widowControl w:val="0"/>
              <w:numPr>
                <w:ilvl w:val="1"/>
                <w:numId w:val="1"/>
              </w:numPr>
              <w:tabs>
                <w:tab w:val="left" w:pos="837"/>
              </w:tabs>
              <w:spacing w:after="0" w:line="240" w:lineRule="auto"/>
              <w:ind w:left="34" w:hanging="14"/>
              <w:contextualSpacing/>
              <w:jc w:val="both"/>
              <w:rPr>
                <w:rFonts w:ascii="Times New Roman" w:hAnsi="Times New Roman"/>
                <w:sz w:val="20"/>
                <w:szCs w:val="20"/>
              </w:rPr>
            </w:pPr>
            <w:r w:rsidRPr="00E00B80">
              <w:rPr>
                <w:rFonts w:ascii="Times New Roman" w:eastAsia="Times New Roman" w:hAnsi="Times New Roman"/>
                <w:sz w:val="20"/>
                <w:szCs w:val="20"/>
                <w:lang w:eastAsia="uk-UA"/>
              </w:rPr>
              <w:t>Отримана тендерна пропозиція вноситься автоматично до реєстру отриманих тендерних пропозицій.</w:t>
            </w:r>
          </w:p>
          <w:p w:rsidR="00FE14B0" w:rsidRPr="00E00B80" w:rsidRDefault="00FE14B0" w:rsidP="00FE14B0">
            <w:pPr>
              <w:widowControl w:val="0"/>
              <w:numPr>
                <w:ilvl w:val="1"/>
                <w:numId w:val="1"/>
              </w:numPr>
              <w:tabs>
                <w:tab w:val="left" w:pos="837"/>
              </w:tabs>
              <w:spacing w:after="0" w:line="240" w:lineRule="auto"/>
              <w:ind w:left="34" w:hanging="14"/>
              <w:contextualSpacing/>
              <w:jc w:val="both"/>
              <w:rPr>
                <w:rFonts w:ascii="Times New Roman" w:hAnsi="Times New Roman"/>
                <w:sz w:val="20"/>
                <w:szCs w:val="20"/>
              </w:rPr>
            </w:pPr>
            <w:r w:rsidRPr="00E00B80">
              <w:rPr>
                <w:rFonts w:ascii="Times New Roman" w:hAnsi="Times New Roman"/>
                <w:sz w:val="20"/>
                <w:szCs w:val="20"/>
              </w:rPr>
              <w:t xml:space="preserve">Електронна система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повинна забезпечити можливість подання тендерної пропозиції всім особам на рівних умовах.</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2</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rPr>
            </w:pPr>
            <w:r w:rsidRPr="00E00B80">
              <w:rPr>
                <w:rFonts w:ascii="Times New Roman" w:hAnsi="Times New Roman"/>
                <w:b/>
                <w:sz w:val="20"/>
                <w:szCs w:val="20"/>
              </w:rPr>
              <w:t>Дата та час розкриття тендерної пропозиції</w:t>
            </w:r>
          </w:p>
        </w:tc>
        <w:tc>
          <w:tcPr>
            <w:tcW w:w="6490" w:type="dxa"/>
            <w:tcBorders>
              <w:bottom w:val="double" w:sz="4" w:space="0" w:color="auto"/>
            </w:tcBorders>
            <w:shd w:val="clear" w:color="auto" w:fill="auto"/>
          </w:tcPr>
          <w:p w:rsidR="00FE14B0" w:rsidRPr="00E00B80" w:rsidRDefault="00FE14B0" w:rsidP="00982FCF">
            <w:pPr>
              <w:pStyle w:val="a9"/>
              <w:spacing w:before="0" w:beforeAutospacing="0" w:after="0" w:afterAutospacing="0"/>
              <w:jc w:val="both"/>
              <w:rPr>
                <w:sz w:val="20"/>
                <w:szCs w:val="20"/>
                <w:shd w:val="clear" w:color="auto" w:fill="FFFFFF"/>
              </w:rPr>
            </w:pPr>
            <w:r w:rsidRPr="00E00B80">
              <w:rPr>
                <w:sz w:val="20"/>
                <w:szCs w:val="20"/>
              </w:rPr>
              <w:t xml:space="preserve">   Відкриті торги проводяться із застосуванням електронного аукціону.  </w:t>
            </w:r>
            <w:r w:rsidRPr="00E00B80">
              <w:rPr>
                <w:sz w:val="20"/>
                <w:szCs w:val="20"/>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0B80">
              <w:rPr>
                <w:sz w:val="20"/>
                <w:szCs w:val="20"/>
                <w:shd w:val="clear" w:color="auto" w:fill="FFFFFF"/>
              </w:rPr>
              <w:t>закупівель</w:t>
            </w:r>
            <w:proofErr w:type="spellEnd"/>
            <w:r w:rsidRPr="00E00B80">
              <w:rPr>
                <w:sz w:val="20"/>
                <w:szCs w:val="20"/>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E00B80">
              <w:rPr>
                <w:sz w:val="20"/>
                <w:szCs w:val="20"/>
                <w:shd w:val="clear" w:color="auto" w:fill="FFFFFF"/>
              </w:rPr>
              <w:t>закупівель</w:t>
            </w:r>
            <w:proofErr w:type="spellEnd"/>
            <w:r w:rsidRPr="00E00B80">
              <w:rPr>
                <w:sz w:val="20"/>
                <w:szCs w:val="20"/>
                <w:shd w:val="clear" w:color="auto" w:fill="FFFFFF"/>
              </w:rPr>
              <w:t>.</w:t>
            </w:r>
          </w:p>
          <w:p w:rsidR="00FE14B0" w:rsidRPr="00E00B80" w:rsidRDefault="00FE14B0" w:rsidP="00982FCF">
            <w:pPr>
              <w:pStyle w:val="a9"/>
              <w:spacing w:before="0" w:beforeAutospacing="0" w:after="0" w:afterAutospacing="0"/>
              <w:jc w:val="both"/>
              <w:rPr>
                <w:sz w:val="20"/>
                <w:szCs w:val="20"/>
                <w:shd w:val="clear" w:color="auto" w:fill="FFFFFF"/>
              </w:rPr>
            </w:pPr>
            <w:r w:rsidRPr="00E00B80">
              <w:rPr>
                <w:sz w:val="20"/>
                <w:szCs w:val="2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00B80">
              <w:rPr>
                <w:sz w:val="20"/>
                <w:szCs w:val="20"/>
                <w:shd w:val="clear" w:color="auto" w:fill="FFFFFF"/>
              </w:rPr>
              <w:t>закупівель</w:t>
            </w:r>
            <w:proofErr w:type="spellEnd"/>
            <w:r w:rsidRPr="00E00B80">
              <w:rPr>
                <w:sz w:val="20"/>
                <w:szCs w:val="20"/>
                <w:shd w:val="clear" w:color="auto" w:fill="FFFFFF"/>
              </w:rPr>
              <w:t xml:space="preserve"> відповідно до статті 30 Закону.</w:t>
            </w:r>
          </w:p>
          <w:p w:rsidR="00FE14B0" w:rsidRPr="00E00B80" w:rsidRDefault="00FE14B0" w:rsidP="00982FCF">
            <w:pPr>
              <w:pStyle w:val="a9"/>
              <w:spacing w:before="0" w:beforeAutospacing="0" w:after="0" w:afterAutospacing="0"/>
              <w:jc w:val="both"/>
              <w:rPr>
                <w:sz w:val="20"/>
                <w:szCs w:val="20"/>
                <w:shd w:val="clear" w:color="auto" w:fill="FFFFFF"/>
              </w:rPr>
            </w:pPr>
            <w:r w:rsidRPr="00E00B80">
              <w:rPr>
                <w:sz w:val="20"/>
                <w:szCs w:val="20"/>
                <w:shd w:val="clear" w:color="auto" w:fill="FFFFFF"/>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14B0" w:rsidRPr="00E00B80" w:rsidRDefault="00FE14B0" w:rsidP="00982FCF">
            <w:pPr>
              <w:pStyle w:val="a9"/>
              <w:spacing w:before="0" w:beforeAutospacing="0" w:after="0" w:afterAutospacing="0"/>
              <w:jc w:val="both"/>
              <w:rPr>
                <w:sz w:val="20"/>
                <w:szCs w:val="20"/>
              </w:rPr>
            </w:pPr>
            <w:r w:rsidRPr="00E00B80">
              <w:rPr>
                <w:sz w:val="20"/>
                <w:szCs w:val="20"/>
              </w:rPr>
              <w:t xml:space="preserve">    </w:t>
            </w:r>
            <w:r w:rsidRPr="00E00B80">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00B80">
              <w:rPr>
                <w:rFonts w:ascii="Helvetica" w:hAnsi="Helvetica"/>
                <w:sz w:val="20"/>
                <w:szCs w:val="20"/>
                <w:shd w:val="clear" w:color="auto" w:fill="FFFFFF"/>
              </w:rPr>
              <w:t>.</w:t>
            </w:r>
            <w:r w:rsidRPr="00E00B80">
              <w:rPr>
                <w:sz w:val="20"/>
                <w:szCs w:val="20"/>
              </w:rPr>
              <w:t xml:space="preserve"> Замовник, орган оскарження та </w:t>
            </w:r>
            <w:proofErr w:type="spellStart"/>
            <w:r w:rsidRPr="00E00B80">
              <w:rPr>
                <w:sz w:val="20"/>
                <w:szCs w:val="20"/>
              </w:rPr>
              <w:t>Держаудитслужба</w:t>
            </w:r>
            <w:proofErr w:type="spellEnd"/>
            <w:r w:rsidRPr="00E00B80">
              <w:rPr>
                <w:sz w:val="20"/>
                <w:szCs w:val="20"/>
              </w:rPr>
              <w:t xml:space="preserve"> мають доступ в електронній системі </w:t>
            </w:r>
            <w:proofErr w:type="spellStart"/>
            <w:r w:rsidRPr="00E00B80">
              <w:rPr>
                <w:sz w:val="20"/>
                <w:szCs w:val="20"/>
              </w:rPr>
              <w:t>закупівель</w:t>
            </w:r>
            <w:proofErr w:type="spellEnd"/>
            <w:r w:rsidRPr="00E00B80">
              <w:rPr>
                <w:sz w:val="20"/>
                <w:szCs w:val="20"/>
              </w:rPr>
              <w:t xml:space="preserve"> до інформації, яка визначена учасником процедури закупівлі конфіденційною.</w:t>
            </w:r>
          </w:p>
          <w:p w:rsidR="00FE14B0" w:rsidRPr="00E00B80" w:rsidRDefault="00FE14B0" w:rsidP="00982FCF">
            <w:pPr>
              <w:pStyle w:val="a9"/>
              <w:spacing w:before="0" w:beforeAutospacing="0" w:after="0" w:afterAutospacing="0"/>
              <w:jc w:val="both"/>
              <w:rPr>
                <w:sz w:val="20"/>
                <w:szCs w:val="20"/>
              </w:rPr>
            </w:pPr>
            <w:r w:rsidRPr="00E00B80">
              <w:rPr>
                <w:sz w:val="20"/>
                <w:szCs w:val="20"/>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 xml:space="preserve">Оцінка тендерних пропозицій проводиться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протягом одного дня з дня прийняття відповідного рішення.</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E00B80">
              <w:rPr>
                <w:rFonts w:ascii="Times New Roman" w:hAnsi="Times New Roman"/>
                <w:sz w:val="20"/>
                <w:szCs w:val="20"/>
              </w:rPr>
              <w:lastRenderedPageBreak/>
              <w:t>закупівель</w:t>
            </w:r>
            <w:proofErr w:type="spellEnd"/>
            <w:r w:rsidRPr="00E00B80">
              <w:rPr>
                <w:rFonts w:ascii="Times New Roman" w:hAnsi="Times New Roman"/>
                <w:sz w:val="20"/>
                <w:szCs w:val="20"/>
              </w:rPr>
              <w:t xml:space="preserve"> автоматично за умови наявності не менше двох учасників , які подали свої тендерні пропозиції щодо предмета закупівлі або його частини (лота).</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Обґрунтування аномально низької тендерної пропозиції може містити інформацію про:</w:t>
            </w:r>
          </w:p>
          <w:p w:rsidR="00FE14B0" w:rsidRPr="00E00B80" w:rsidRDefault="00FE14B0" w:rsidP="00FE14B0">
            <w:pPr>
              <w:pStyle w:val="a7"/>
              <w:widowControl w:val="0"/>
              <w:numPr>
                <w:ilvl w:val="0"/>
                <w:numId w:val="2"/>
              </w:numPr>
              <w:spacing w:after="0" w:line="240" w:lineRule="auto"/>
              <w:jc w:val="both"/>
              <w:rPr>
                <w:rFonts w:ascii="Times New Roman" w:hAnsi="Times New Roman"/>
                <w:sz w:val="20"/>
                <w:szCs w:val="20"/>
              </w:rPr>
            </w:pPr>
            <w:r w:rsidRPr="00E00B80">
              <w:rPr>
                <w:rFonts w:ascii="Times New Roman" w:hAnsi="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14B0" w:rsidRPr="00E00B80" w:rsidRDefault="00FE14B0" w:rsidP="00FE14B0">
            <w:pPr>
              <w:pStyle w:val="a7"/>
              <w:widowControl w:val="0"/>
              <w:numPr>
                <w:ilvl w:val="0"/>
                <w:numId w:val="2"/>
              </w:numPr>
              <w:spacing w:after="0" w:line="240" w:lineRule="auto"/>
              <w:jc w:val="both"/>
              <w:rPr>
                <w:rFonts w:ascii="Times New Roman" w:hAnsi="Times New Roman"/>
                <w:sz w:val="20"/>
                <w:szCs w:val="20"/>
              </w:rPr>
            </w:pPr>
            <w:r w:rsidRPr="00E00B80">
              <w:rPr>
                <w:rFonts w:ascii="Times New Roman" w:hAnsi="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14B0" w:rsidRPr="00E00B80" w:rsidRDefault="00FE14B0" w:rsidP="00FE14B0">
            <w:pPr>
              <w:pStyle w:val="a7"/>
              <w:widowControl w:val="0"/>
              <w:numPr>
                <w:ilvl w:val="0"/>
                <w:numId w:val="2"/>
              </w:numPr>
              <w:spacing w:after="0" w:line="240" w:lineRule="auto"/>
              <w:jc w:val="both"/>
              <w:rPr>
                <w:rFonts w:ascii="Times New Roman" w:hAnsi="Times New Roman"/>
                <w:sz w:val="20"/>
                <w:szCs w:val="20"/>
              </w:rPr>
            </w:pPr>
            <w:r w:rsidRPr="00E00B80">
              <w:rPr>
                <w:rFonts w:ascii="Times New Roman" w:hAnsi="Times New Roman"/>
                <w:sz w:val="20"/>
                <w:szCs w:val="20"/>
              </w:rPr>
              <w:t>Отримання учасником процедури закупівлі державної допомоги згідно із законодавством.</w:t>
            </w:r>
          </w:p>
          <w:p w:rsidR="00FE14B0" w:rsidRPr="00E00B80" w:rsidRDefault="00FE14B0" w:rsidP="00982FCF">
            <w:pPr>
              <w:widowControl w:val="0"/>
              <w:spacing w:after="0" w:line="240" w:lineRule="auto"/>
              <w:jc w:val="both"/>
              <w:rPr>
                <w:rFonts w:ascii="Times New Roman" w:hAnsi="Times New Roman"/>
                <w:sz w:val="20"/>
                <w:szCs w:val="20"/>
              </w:rPr>
            </w:pPr>
            <w:r w:rsidRPr="00E00B80">
              <w:rPr>
                <w:rFonts w:ascii="Times New Roman" w:hAnsi="Times New Roman"/>
                <w:sz w:val="20"/>
                <w:szCs w:val="20"/>
              </w:rPr>
              <w:t xml:space="preserve">     </w:t>
            </w:r>
            <w:r w:rsidRPr="00E00B80">
              <w:rPr>
                <w:rFonts w:ascii="Times New Roman" w:hAnsi="Times New Roman"/>
                <w:sz w:val="20"/>
                <w:szCs w:val="20"/>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00B80">
              <w:rPr>
                <w:rFonts w:ascii="Times New Roman" w:hAnsi="Times New Roman"/>
                <w:sz w:val="20"/>
                <w:szCs w:val="20"/>
                <w:shd w:val="clear" w:color="auto" w:fill="FFFFFF"/>
              </w:rPr>
              <w:t>закупівель</w:t>
            </w:r>
            <w:proofErr w:type="spellEnd"/>
            <w:r w:rsidRPr="00E00B80">
              <w:rPr>
                <w:rFonts w:ascii="Times New Roman" w:hAnsi="Times New Roman"/>
                <w:sz w:val="20"/>
                <w:szCs w:val="20"/>
                <w:shd w:val="clear" w:color="auto" w:fill="FFFFFF"/>
              </w:rPr>
              <w:t xml:space="preserve">, але до моменту оприлюднення договору про закупівлю в електронній системі </w:t>
            </w:r>
            <w:proofErr w:type="spellStart"/>
            <w:r w:rsidRPr="00E00B80">
              <w:rPr>
                <w:rFonts w:ascii="Times New Roman" w:hAnsi="Times New Roman"/>
                <w:sz w:val="20"/>
                <w:szCs w:val="20"/>
                <w:shd w:val="clear" w:color="auto" w:fill="FFFFFF"/>
              </w:rPr>
              <w:t>закупівель</w:t>
            </w:r>
            <w:proofErr w:type="spellEnd"/>
            <w:r w:rsidRPr="00E00B80">
              <w:rPr>
                <w:rFonts w:ascii="Times New Roman" w:hAnsi="Times New Roman"/>
                <w:sz w:val="20"/>
                <w:szCs w:val="20"/>
                <w:shd w:val="clear" w:color="auto" w:fill="FFFFFF"/>
              </w:rPr>
              <w:t xml:space="preserve"> відповідно до статті 10 Закону.</w:t>
            </w:r>
          </w:p>
          <w:p w:rsidR="00FE14B0" w:rsidRPr="00E00B80" w:rsidRDefault="00FE14B0" w:rsidP="00982FCF">
            <w:pPr>
              <w:widowControl w:val="0"/>
              <w:spacing w:after="0" w:line="240" w:lineRule="auto"/>
              <w:jc w:val="both"/>
              <w:rPr>
                <w:rFonts w:ascii="Times New Roman" w:hAnsi="Times New Roman"/>
                <w:sz w:val="20"/>
                <w:szCs w:val="20"/>
              </w:rPr>
            </w:pPr>
          </w:p>
        </w:tc>
      </w:tr>
      <w:tr w:rsidR="00E00B80" w:rsidRPr="00E00B80" w:rsidTr="00982FCF">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lastRenderedPageBreak/>
              <w:t>Розділ V. Оцінка тендерної пропозиції</w:t>
            </w:r>
          </w:p>
        </w:tc>
      </w:tr>
      <w:tr w:rsidR="00E00B80" w:rsidRPr="00E00B80" w:rsidTr="00982FCF">
        <w:trPr>
          <w:gridAfter w:val="2"/>
          <w:wAfter w:w="14" w:type="dxa"/>
          <w:trHeight w:val="522"/>
          <w:jc w:val="center"/>
        </w:trPr>
        <w:tc>
          <w:tcPr>
            <w:tcW w:w="516" w:type="dxa"/>
            <w:tcBorders>
              <w:top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w:t>
            </w:r>
          </w:p>
        </w:tc>
        <w:tc>
          <w:tcPr>
            <w:tcW w:w="3012" w:type="dxa"/>
            <w:tcBorders>
              <w:top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6490" w:type="dxa"/>
            <w:tcBorders>
              <w:top w:val="double" w:sz="4" w:space="0" w:color="auto"/>
            </w:tcBorders>
            <w:shd w:val="clear" w:color="auto" w:fill="auto"/>
          </w:tcPr>
          <w:p w:rsidR="00FE14B0" w:rsidRPr="00E00B80" w:rsidRDefault="00FE14B0" w:rsidP="00982FCF">
            <w:pPr>
              <w:spacing w:after="0" w:line="240" w:lineRule="auto"/>
              <w:jc w:val="both"/>
              <w:rPr>
                <w:rFonts w:ascii="Times New Roman" w:hAnsi="Times New Roman"/>
                <w:sz w:val="20"/>
                <w:szCs w:val="20"/>
                <w:lang w:eastAsia="zh-CN"/>
              </w:rPr>
            </w:pP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Оцінка тендерних пропозицій здійснюється на основі критерію „Ціна”. Питома вага – 100%. </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Оцінка здійснюється щодо предмета закупівлі в цілому.</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w:t>
            </w:r>
            <w:r w:rsidRPr="00E00B80">
              <w:rPr>
                <w:rFonts w:ascii="Times New Roman" w:hAnsi="Times New Roman"/>
                <w:sz w:val="20"/>
                <w:szCs w:val="20"/>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14B0" w:rsidRPr="00E00B80" w:rsidRDefault="00FE14B0" w:rsidP="00982FCF">
            <w:pPr>
              <w:pStyle w:val="a9"/>
              <w:shd w:val="clear" w:color="auto" w:fill="FFFFFF"/>
              <w:spacing w:before="0" w:beforeAutospacing="0" w:after="0" w:afterAutospacing="0"/>
              <w:jc w:val="both"/>
              <w:textAlignment w:val="baseline"/>
              <w:rPr>
                <w:sz w:val="20"/>
                <w:szCs w:val="20"/>
              </w:rPr>
            </w:pPr>
            <w:r w:rsidRPr="00E00B80">
              <w:rPr>
                <w:sz w:val="20"/>
                <w:szCs w:val="20"/>
                <w:lang w:eastAsia="zh-CN"/>
              </w:rPr>
              <w:t xml:space="preserve">    </w:t>
            </w:r>
            <w:r w:rsidRPr="00E00B80">
              <w:rPr>
                <w:sz w:val="20"/>
                <w:szCs w:val="20"/>
              </w:rPr>
              <w:t xml:space="preserve">Якщо була подана одна тендерна пропозиція, електронна система </w:t>
            </w:r>
            <w:proofErr w:type="spellStart"/>
            <w:r w:rsidRPr="00E00B80">
              <w:rPr>
                <w:sz w:val="20"/>
                <w:szCs w:val="20"/>
              </w:rPr>
              <w:t>закупівель</w:t>
            </w:r>
            <w:proofErr w:type="spellEnd"/>
            <w:r w:rsidRPr="00E00B80">
              <w:rPr>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E14B0" w:rsidRPr="00E00B80" w:rsidRDefault="00FE14B0" w:rsidP="00982FCF">
            <w:pPr>
              <w:pStyle w:val="a9"/>
              <w:shd w:val="clear" w:color="auto" w:fill="FFFFFF"/>
              <w:spacing w:before="0" w:beforeAutospacing="0" w:after="0" w:afterAutospacing="0"/>
              <w:jc w:val="both"/>
              <w:textAlignment w:val="baseline"/>
              <w:rPr>
                <w:sz w:val="20"/>
                <w:szCs w:val="20"/>
              </w:rPr>
            </w:pPr>
            <w:r w:rsidRPr="00E00B80">
              <w:rPr>
                <w:sz w:val="20"/>
                <w:szCs w:val="20"/>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00B80">
              <w:rPr>
                <w:rFonts w:ascii="Times New Roman" w:hAnsi="Times New Roman"/>
                <w:sz w:val="20"/>
                <w:szCs w:val="20"/>
                <w:lang w:eastAsia="zh-CN"/>
              </w:rPr>
              <w:t>закупівель</w:t>
            </w:r>
            <w:proofErr w:type="spellEnd"/>
            <w:r w:rsidRPr="00E00B80">
              <w:rPr>
                <w:rFonts w:ascii="Times New Roman" w:hAnsi="Times New Roman"/>
                <w:sz w:val="20"/>
                <w:szCs w:val="20"/>
                <w:lang w:eastAsia="zh-CN"/>
              </w:rPr>
              <w:t xml:space="preserve"> протягом одного дня з дня прийняття відповідного рішення.</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Замовник та учасники не можуть ініціювати будь-які переговори з питань внесення змін до змісту або ціни поданої тендерної пропозиції. </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00B80">
              <w:rPr>
                <w:rFonts w:ascii="Times New Roman" w:hAnsi="Times New Roman"/>
                <w:sz w:val="20"/>
                <w:szCs w:val="20"/>
                <w:lang w:eastAsia="zh-CN"/>
              </w:rPr>
              <w:t>закупівель</w:t>
            </w:r>
            <w:proofErr w:type="spellEnd"/>
            <w:r w:rsidRPr="00E00B80">
              <w:rPr>
                <w:rFonts w:ascii="Times New Roman" w:hAnsi="Times New Roman"/>
                <w:sz w:val="20"/>
                <w:szCs w:val="20"/>
                <w:lang w:eastAsia="zh-C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Обґрунтування аномально низької тендерної пропозиції може містити інформацію про:</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3) отримання учасником державної допомоги згідно із законодавством.</w:t>
            </w:r>
          </w:p>
          <w:p w:rsidR="00FE14B0" w:rsidRPr="00E00B80" w:rsidRDefault="00FE14B0" w:rsidP="00982FCF">
            <w:pPr>
              <w:widowControl w:val="0"/>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E14B0" w:rsidRPr="00E00B80" w:rsidRDefault="00FE14B0" w:rsidP="00982FCF">
            <w:pPr>
              <w:spacing w:after="0" w:line="240" w:lineRule="auto"/>
              <w:jc w:val="both"/>
              <w:rPr>
                <w:rFonts w:ascii="Times New Roman" w:hAnsi="Times New Roman"/>
                <w:sz w:val="20"/>
                <w:szCs w:val="20"/>
                <w:lang w:eastAsia="zh-CN"/>
              </w:rPr>
            </w:pPr>
            <w:r w:rsidRPr="00E00B80">
              <w:rPr>
                <w:rFonts w:ascii="Times New Roman" w:hAnsi="Times New Roman"/>
                <w:sz w:val="20"/>
                <w:szCs w:val="20"/>
                <w:lang w:eastAsia="zh-CN"/>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14B0" w:rsidRPr="00E00B80" w:rsidRDefault="00FE14B0" w:rsidP="00982FCF">
            <w:pPr>
              <w:spacing w:after="0" w:line="240" w:lineRule="auto"/>
              <w:jc w:val="both"/>
              <w:rPr>
                <w:rFonts w:ascii="Times New Roman" w:hAnsi="Times New Roman"/>
                <w:sz w:val="20"/>
                <w:szCs w:val="20"/>
                <w:highlight w:val="white"/>
              </w:rPr>
            </w:pPr>
            <w:r w:rsidRPr="00E00B80">
              <w:rPr>
                <w:rFonts w:ascii="Times New Roman" w:hAnsi="Times New Roman"/>
                <w:sz w:val="20"/>
                <w:szCs w:val="20"/>
                <w:lang w:eastAsia="zh-CN"/>
              </w:rPr>
              <w:t xml:space="preserve">     </w:t>
            </w:r>
            <w:r w:rsidRPr="00E00B80">
              <w:rPr>
                <w:rFonts w:ascii="Times New Roman" w:hAnsi="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w:t>
            </w:r>
            <w:r w:rsidRPr="00E00B80">
              <w:rPr>
                <w:rStyle w:val="ab"/>
                <w:rFonts w:ascii="Times New Roman" w:hAnsi="Times New Roman"/>
                <w:sz w:val="20"/>
                <w:szCs w:val="20"/>
              </w:rPr>
              <w:t>наявність підстав, визначених пунктом 47 Особливостей,</w:t>
            </w:r>
            <w:r w:rsidRPr="00E00B80">
              <w:rPr>
                <w:rFonts w:ascii="Times New Roman" w:hAnsi="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14B0" w:rsidRPr="00E00B80" w:rsidRDefault="00FE14B0" w:rsidP="00982FCF">
            <w:pPr>
              <w:pStyle w:val="a9"/>
              <w:shd w:val="clear" w:color="auto" w:fill="FFFFFF"/>
              <w:spacing w:before="0" w:beforeAutospacing="0" w:after="300" w:afterAutospacing="0"/>
              <w:jc w:val="both"/>
              <w:textAlignment w:val="baseline"/>
              <w:rPr>
                <w:sz w:val="20"/>
                <w:szCs w:val="20"/>
              </w:rPr>
            </w:pPr>
            <w:r w:rsidRPr="00E00B80">
              <w:rPr>
                <w:sz w:val="20"/>
                <w:szCs w:val="20"/>
                <w:highlight w:val="white"/>
              </w:rPr>
              <w:t xml:space="preserve">     </w:t>
            </w:r>
            <w:r w:rsidRPr="00E00B80">
              <w:rPr>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00B80">
              <w:rPr>
                <w:sz w:val="20"/>
                <w:szCs w:val="20"/>
              </w:rPr>
              <w:lastRenderedPageBreak/>
              <w:t xml:space="preserve">повідомлення з вимогою про усунення таких </w:t>
            </w:r>
            <w:proofErr w:type="spellStart"/>
            <w:r w:rsidRPr="00E00B80">
              <w:rPr>
                <w:sz w:val="20"/>
                <w:szCs w:val="20"/>
              </w:rPr>
              <w:t>невідповідностей</w:t>
            </w:r>
            <w:proofErr w:type="spellEnd"/>
            <w:r w:rsidRPr="00E00B80">
              <w:rPr>
                <w:sz w:val="20"/>
                <w:szCs w:val="20"/>
              </w:rPr>
              <w:t xml:space="preserve"> в електронній системі </w:t>
            </w:r>
            <w:proofErr w:type="spellStart"/>
            <w:r w:rsidRPr="00E00B80">
              <w:rPr>
                <w:sz w:val="20"/>
                <w:szCs w:val="20"/>
              </w:rPr>
              <w:t>закупівель</w:t>
            </w:r>
            <w:proofErr w:type="spellEnd"/>
            <w:r w:rsidRPr="00E00B80">
              <w:rPr>
                <w:sz w:val="20"/>
                <w:szCs w:val="20"/>
              </w:rPr>
              <w:t>.</w:t>
            </w:r>
          </w:p>
          <w:p w:rsidR="00FE14B0" w:rsidRPr="00E00B80" w:rsidRDefault="00FE14B0" w:rsidP="00982FCF">
            <w:pPr>
              <w:pStyle w:val="a9"/>
              <w:shd w:val="clear" w:color="auto" w:fill="FFFFFF"/>
              <w:spacing w:before="0" w:beforeAutospacing="0" w:after="0" w:afterAutospacing="0"/>
              <w:jc w:val="both"/>
              <w:textAlignment w:val="baseline"/>
              <w:rPr>
                <w:sz w:val="20"/>
                <w:szCs w:val="20"/>
              </w:rPr>
            </w:pPr>
            <w:r w:rsidRPr="00E00B80">
              <w:rPr>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4B0" w:rsidRPr="00E00B80" w:rsidRDefault="00FE14B0" w:rsidP="00982FCF">
            <w:pPr>
              <w:pStyle w:val="a9"/>
              <w:shd w:val="clear" w:color="auto" w:fill="FFFFFF"/>
              <w:spacing w:before="0" w:beforeAutospacing="0" w:after="0" w:afterAutospacing="0"/>
              <w:jc w:val="both"/>
              <w:textAlignment w:val="baseline"/>
              <w:rPr>
                <w:sz w:val="20"/>
                <w:szCs w:val="20"/>
              </w:rPr>
            </w:pPr>
            <w:r w:rsidRPr="00E00B80">
              <w:rPr>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0B80">
              <w:rPr>
                <w:sz w:val="20"/>
                <w:szCs w:val="20"/>
              </w:rPr>
              <w:t>невідповідностей</w:t>
            </w:r>
            <w:proofErr w:type="spellEnd"/>
            <w:r w:rsidRPr="00E00B80">
              <w:rPr>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14B0" w:rsidRPr="00E00B80" w:rsidRDefault="00FE14B0" w:rsidP="00982FCF">
            <w:pPr>
              <w:widowControl w:val="0"/>
              <w:spacing w:after="0" w:line="240" w:lineRule="auto"/>
              <w:jc w:val="both"/>
              <w:rPr>
                <w:rFonts w:ascii="Times New Roman" w:hAnsi="Times New Roman"/>
                <w:sz w:val="20"/>
                <w:szCs w:val="20"/>
              </w:rPr>
            </w:pPr>
            <w:r w:rsidRPr="00E00B80">
              <w:rPr>
                <w:rFonts w:ascii="Times New Roman" w:hAnsi="Times New Roman"/>
                <w:sz w:val="20"/>
                <w:szCs w:val="20"/>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уточнених або нових документів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протягом 24 годин з моменту розміщення замовником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повідомлення з вимогою про усунення таких </w:t>
            </w:r>
            <w:proofErr w:type="spellStart"/>
            <w:r w:rsidRPr="00E00B80">
              <w:rPr>
                <w:rFonts w:ascii="Times New Roman" w:hAnsi="Times New Roman"/>
                <w:sz w:val="20"/>
                <w:szCs w:val="20"/>
              </w:rPr>
              <w:t>невідповідностей</w:t>
            </w:r>
            <w:proofErr w:type="spellEnd"/>
            <w:r w:rsidRPr="00E00B80">
              <w:rPr>
                <w:rFonts w:ascii="Times New Roman" w:hAnsi="Times New Roman"/>
                <w:sz w:val="20"/>
                <w:szCs w:val="20"/>
              </w:rPr>
              <w:t>.</w:t>
            </w:r>
          </w:p>
          <w:p w:rsidR="00FE14B0" w:rsidRPr="00E00B80" w:rsidRDefault="00FE14B0" w:rsidP="00982FCF">
            <w:pPr>
              <w:spacing w:after="0" w:line="240" w:lineRule="auto"/>
              <w:jc w:val="both"/>
              <w:rPr>
                <w:rFonts w:ascii="Times New Roman" w:hAnsi="Times New Roman"/>
                <w:sz w:val="20"/>
                <w:szCs w:val="20"/>
              </w:rPr>
            </w:pPr>
            <w:r w:rsidRPr="00E00B80">
              <w:rPr>
                <w:rFonts w:ascii="Times New Roman" w:hAnsi="Times New Roman"/>
                <w:sz w:val="20"/>
                <w:szCs w:val="20"/>
              </w:rPr>
              <w:t xml:space="preserve">     Замовник розглядає подані тендерні пропозиції з урахуванням виправлення або </w:t>
            </w:r>
            <w:proofErr w:type="spellStart"/>
            <w:r w:rsidRPr="00E00B80">
              <w:rPr>
                <w:rFonts w:ascii="Times New Roman" w:hAnsi="Times New Roman"/>
                <w:sz w:val="20"/>
                <w:szCs w:val="20"/>
              </w:rPr>
              <w:t>невиправлення</w:t>
            </w:r>
            <w:proofErr w:type="spellEnd"/>
            <w:r w:rsidRPr="00E00B80">
              <w:rPr>
                <w:rFonts w:ascii="Times New Roman" w:hAnsi="Times New Roman"/>
                <w:sz w:val="20"/>
                <w:szCs w:val="20"/>
              </w:rPr>
              <w:t xml:space="preserve"> учасниками виявлених </w:t>
            </w:r>
            <w:proofErr w:type="spellStart"/>
            <w:r w:rsidRPr="00E00B80">
              <w:rPr>
                <w:rFonts w:ascii="Times New Roman" w:hAnsi="Times New Roman"/>
                <w:sz w:val="20"/>
                <w:szCs w:val="20"/>
              </w:rPr>
              <w:t>невідповідностей</w:t>
            </w:r>
            <w:proofErr w:type="spellEnd"/>
            <w:r w:rsidRPr="00E00B80">
              <w:rPr>
                <w:rFonts w:ascii="Times New Roman" w:hAnsi="Times New Roman"/>
                <w:sz w:val="20"/>
                <w:szCs w:val="20"/>
              </w:rPr>
              <w:t>.</w:t>
            </w:r>
          </w:p>
          <w:p w:rsidR="00FE14B0" w:rsidRPr="00E00B80" w:rsidRDefault="00FE14B0" w:rsidP="00982FCF">
            <w:pPr>
              <w:spacing w:after="0" w:line="240" w:lineRule="auto"/>
              <w:jc w:val="both"/>
              <w:rPr>
                <w:rFonts w:ascii="Times New Roman" w:hAnsi="Times New Roman"/>
                <w:sz w:val="20"/>
                <w:szCs w:val="20"/>
              </w:rPr>
            </w:pPr>
            <w:r w:rsidRPr="00E00B80">
              <w:rPr>
                <w:rFonts w:ascii="Times New Roman" w:hAnsi="Times New Roman"/>
                <w:sz w:val="20"/>
                <w:szCs w:val="20"/>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E00B80">
              <w:rPr>
                <w:rStyle w:val="ab"/>
                <w:rFonts w:ascii="Times New Roman" w:hAnsi="Times New Roman"/>
                <w:sz w:val="20"/>
                <w:szCs w:val="20"/>
              </w:rPr>
              <w:t>визначені Особливостями.</w:t>
            </w:r>
          </w:p>
          <w:p w:rsidR="00FE14B0" w:rsidRPr="00E00B80" w:rsidRDefault="00FE14B0" w:rsidP="00982FCF">
            <w:pPr>
              <w:pStyle w:val="rvps2"/>
              <w:shd w:val="clear" w:color="auto" w:fill="FFFFFF"/>
              <w:spacing w:before="0" w:beforeAutospacing="0" w:after="0" w:afterAutospacing="0"/>
              <w:ind w:firstLine="450"/>
              <w:jc w:val="both"/>
              <w:rPr>
                <w:sz w:val="20"/>
                <w:szCs w:val="20"/>
                <w:lang w:eastAsia="en-US"/>
              </w:rPr>
            </w:pPr>
            <w:r w:rsidRPr="00E00B80">
              <w:rPr>
                <w:sz w:val="20"/>
                <w:szCs w:val="20"/>
                <w:lang w:eastAsia="en-US"/>
              </w:rPr>
              <w:t>Рішення про намір укласти договір про закупівлю приймається замовником відповідно до статті 33 Закону та пункту 49 Особливостей.</w:t>
            </w:r>
          </w:p>
          <w:p w:rsidR="00FE14B0" w:rsidRPr="00E00B80" w:rsidRDefault="00FE14B0" w:rsidP="00982FCF">
            <w:pPr>
              <w:widowControl w:val="0"/>
              <w:spacing w:after="0" w:line="240" w:lineRule="auto"/>
              <w:ind w:firstLine="335"/>
              <w:contextualSpacing/>
              <w:jc w:val="both"/>
              <w:rPr>
                <w:rFonts w:ascii="Times New Roman" w:hAnsi="Times New Roman"/>
                <w:sz w:val="20"/>
                <w:szCs w:val="20"/>
              </w:rPr>
            </w:pPr>
            <w:bookmarkStart w:id="17" w:name="n1613"/>
            <w:bookmarkEnd w:id="17"/>
            <w:r w:rsidRPr="00E00B80">
              <w:rPr>
                <w:rFonts w:ascii="Times New Roman" w:hAnsi="Times New Roman"/>
                <w:sz w:val="20"/>
                <w:szCs w:val="20"/>
              </w:rPr>
              <w:t xml:space="preserve">Повідомлення про намір укласти договір про закупівлю автоматично формується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w:t>
            </w:r>
          </w:p>
          <w:p w:rsidR="00FE14B0" w:rsidRPr="00E00B80" w:rsidRDefault="00FE14B0" w:rsidP="00982FCF">
            <w:pPr>
              <w:pStyle w:val="10"/>
              <w:spacing w:after="0" w:line="240" w:lineRule="auto"/>
              <w:jc w:val="both"/>
              <w:rPr>
                <w:rFonts w:cs="Times New Roman"/>
                <w:strike/>
                <w:sz w:val="20"/>
                <w:u w:val="single"/>
                <w:lang w:val="uk-UA"/>
              </w:rPr>
            </w:pP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2</w:t>
            </w:r>
          </w:p>
        </w:tc>
        <w:tc>
          <w:tcPr>
            <w:tcW w:w="3012" w:type="dxa"/>
            <w:shd w:val="clear" w:color="auto" w:fill="auto"/>
          </w:tcPr>
          <w:p w:rsidR="00FE14B0" w:rsidRPr="00E00B80" w:rsidRDefault="00FE14B0" w:rsidP="00982FCF">
            <w:pPr>
              <w:pStyle w:val="rvps2"/>
              <w:shd w:val="clear" w:color="auto" w:fill="FFFFFF"/>
              <w:spacing w:before="0" w:beforeAutospacing="0" w:after="0" w:afterAutospacing="0"/>
              <w:rPr>
                <w:b/>
                <w:sz w:val="20"/>
                <w:szCs w:val="20"/>
              </w:rPr>
            </w:pPr>
            <w:r w:rsidRPr="00E00B80">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90" w:type="dxa"/>
          </w:tcPr>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уживання великої літери (</w:t>
            </w:r>
            <w:r w:rsidRPr="00E00B80">
              <w:rPr>
                <w:rFonts w:ascii="Times New Roman" w:eastAsia="Times New Roman" w:hAnsi="Times New Roman"/>
                <w:i/>
                <w:iCs/>
                <w:sz w:val="20"/>
                <w:szCs w:val="20"/>
                <w:lang w:eastAsia="uk-UA"/>
              </w:rPr>
              <w:t xml:space="preserve">наприклад, м. </w:t>
            </w:r>
            <w:proofErr w:type="spellStart"/>
            <w:r w:rsidRPr="00E00B80">
              <w:rPr>
                <w:rFonts w:ascii="Times New Roman" w:eastAsia="Times New Roman" w:hAnsi="Times New Roman"/>
                <w:i/>
                <w:iCs/>
                <w:sz w:val="20"/>
                <w:szCs w:val="20"/>
                <w:lang w:eastAsia="uk-UA"/>
              </w:rPr>
              <w:t>дніпро</w:t>
            </w:r>
            <w:proofErr w:type="spellEnd"/>
            <w:r w:rsidRPr="00E00B80">
              <w:rPr>
                <w:rFonts w:ascii="Times New Roman" w:eastAsia="Times New Roman" w:hAnsi="Times New Roman"/>
                <w:i/>
                <w:iCs/>
                <w:sz w:val="20"/>
                <w:szCs w:val="20"/>
                <w:lang w:eastAsia="uk-UA"/>
              </w:rPr>
              <w:t xml:space="preserve"> замість м. Дніпро)</w:t>
            </w:r>
            <w:r w:rsidRPr="00E00B80">
              <w:rPr>
                <w:rFonts w:ascii="Times New Roman" w:eastAsia="Times New Roman" w:hAnsi="Times New Roman"/>
                <w:sz w:val="20"/>
                <w:szCs w:val="20"/>
                <w:lang w:eastAsia="uk-UA"/>
              </w:rPr>
              <w:t>; </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уживання розділових знаків та відмінювання слів у реченні (</w:t>
            </w:r>
            <w:r w:rsidRPr="00E00B80">
              <w:rPr>
                <w:rFonts w:ascii="Times New Roman" w:eastAsia="Times New Roman" w:hAnsi="Times New Roman"/>
                <w:i/>
                <w:iCs/>
                <w:sz w:val="20"/>
                <w:szCs w:val="20"/>
                <w:lang w:eastAsia="uk-UA"/>
              </w:rPr>
              <w:t>наприклад, пропущення ком при виділенні дієприслівникових зворотів</w:t>
            </w:r>
            <w:r w:rsidRPr="00E00B80">
              <w:rPr>
                <w:rFonts w:ascii="Times New Roman" w:eastAsia="Times New Roman" w:hAnsi="Times New Roman"/>
                <w:sz w:val="20"/>
                <w:szCs w:val="20"/>
                <w:lang w:eastAsia="uk-UA"/>
              </w:rPr>
              <w:t>) ;</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xml:space="preserve">- використання слова або </w:t>
            </w:r>
            <w:proofErr w:type="spellStart"/>
            <w:r w:rsidRPr="00E00B80">
              <w:rPr>
                <w:rFonts w:ascii="Times New Roman" w:eastAsia="Times New Roman" w:hAnsi="Times New Roman"/>
                <w:sz w:val="20"/>
                <w:szCs w:val="20"/>
                <w:lang w:eastAsia="uk-UA"/>
              </w:rPr>
              <w:t>мовного</w:t>
            </w:r>
            <w:proofErr w:type="spellEnd"/>
            <w:r w:rsidRPr="00E00B80">
              <w:rPr>
                <w:rFonts w:ascii="Times New Roman" w:eastAsia="Times New Roman" w:hAnsi="Times New Roman"/>
                <w:sz w:val="20"/>
                <w:szCs w:val="20"/>
                <w:lang w:eastAsia="uk-UA"/>
              </w:rPr>
              <w:t xml:space="preserve"> звороту, запозичених з іншої мови (</w:t>
            </w:r>
            <w:r w:rsidRPr="00E00B80">
              <w:rPr>
                <w:rFonts w:ascii="Times New Roman" w:eastAsia="Times New Roman" w:hAnsi="Times New Roman"/>
                <w:i/>
                <w:iCs/>
                <w:sz w:val="20"/>
                <w:szCs w:val="20"/>
                <w:lang w:eastAsia="uk-UA"/>
              </w:rPr>
              <w:t xml:space="preserve">наприклад, </w:t>
            </w:r>
            <w:proofErr w:type="spellStart"/>
            <w:r w:rsidRPr="00E00B80">
              <w:rPr>
                <w:rFonts w:ascii="Times New Roman" w:eastAsia="Times New Roman" w:hAnsi="Times New Roman"/>
                <w:i/>
                <w:iCs/>
                <w:sz w:val="20"/>
                <w:szCs w:val="20"/>
                <w:lang w:eastAsia="uk-UA"/>
              </w:rPr>
              <w:t>опавше</w:t>
            </w:r>
            <w:proofErr w:type="spellEnd"/>
            <w:r w:rsidRPr="00E00B80">
              <w:rPr>
                <w:rFonts w:ascii="Times New Roman" w:eastAsia="Times New Roman" w:hAnsi="Times New Roman"/>
                <w:i/>
                <w:iCs/>
                <w:sz w:val="20"/>
                <w:szCs w:val="20"/>
                <w:lang w:eastAsia="uk-UA"/>
              </w:rPr>
              <w:t xml:space="preserve">, </w:t>
            </w:r>
            <w:proofErr w:type="spellStart"/>
            <w:r w:rsidRPr="00E00B80">
              <w:rPr>
                <w:rFonts w:ascii="Times New Roman" w:eastAsia="Times New Roman" w:hAnsi="Times New Roman"/>
                <w:i/>
                <w:iCs/>
                <w:sz w:val="20"/>
                <w:szCs w:val="20"/>
                <w:lang w:eastAsia="uk-UA"/>
              </w:rPr>
              <w:t>застарівше</w:t>
            </w:r>
            <w:proofErr w:type="spellEnd"/>
            <w:r w:rsidRPr="00E00B80">
              <w:rPr>
                <w:rFonts w:ascii="Times New Roman" w:eastAsia="Times New Roman" w:hAnsi="Times New Roman"/>
                <w:i/>
                <w:iCs/>
                <w:sz w:val="20"/>
                <w:szCs w:val="20"/>
                <w:lang w:eastAsia="uk-UA"/>
              </w:rPr>
              <w:t xml:space="preserve"> — замість опале, застаріле</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00B80">
              <w:rPr>
                <w:rFonts w:ascii="Times New Roman" w:eastAsia="Times New Roman" w:hAnsi="Times New Roman"/>
                <w:sz w:val="20"/>
                <w:szCs w:val="20"/>
                <w:lang w:eastAsia="uk-UA"/>
              </w:rPr>
              <w:t>закупівель</w:t>
            </w:r>
            <w:proofErr w:type="spellEnd"/>
            <w:r w:rsidRPr="00E00B80">
              <w:rPr>
                <w:rFonts w:ascii="Times New Roman" w:eastAsia="Times New Roman" w:hAnsi="Times New Roman"/>
                <w:sz w:val="20"/>
                <w:szCs w:val="20"/>
                <w:lang w:eastAsia="uk-UA"/>
              </w:rPr>
              <w:t xml:space="preserve"> та/або унікального номера повідомлення про намір укласти договір про закупівлю - помилка в цифрах (</w:t>
            </w:r>
            <w:r w:rsidRPr="00E00B80">
              <w:rPr>
                <w:rFonts w:ascii="Times New Roman" w:eastAsia="Times New Roman" w:hAnsi="Times New Roman"/>
                <w:i/>
                <w:iCs/>
                <w:sz w:val="20"/>
                <w:szCs w:val="20"/>
                <w:lang w:eastAsia="uk-UA"/>
              </w:rPr>
              <w:t>наприклад, UA-2021-07-04-001104-a замість UA-2021-07-04-001107-a)</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застосування правил переносу частини слова з рядка в рядок (</w:t>
            </w:r>
            <w:r w:rsidRPr="00E00B80">
              <w:rPr>
                <w:rFonts w:ascii="Times New Roman" w:eastAsia="Times New Roman" w:hAnsi="Times New Roman"/>
                <w:i/>
                <w:iCs/>
                <w:sz w:val="20"/>
                <w:szCs w:val="20"/>
                <w:lang w:eastAsia="uk-UA"/>
              </w:rPr>
              <w:t xml:space="preserve">наприклад, </w:t>
            </w:r>
            <w:proofErr w:type="spellStart"/>
            <w:r w:rsidRPr="00E00B80">
              <w:rPr>
                <w:rFonts w:ascii="Times New Roman" w:eastAsia="Times New Roman" w:hAnsi="Times New Roman"/>
                <w:i/>
                <w:iCs/>
                <w:sz w:val="20"/>
                <w:szCs w:val="20"/>
                <w:lang w:eastAsia="uk-UA"/>
              </w:rPr>
              <w:t>гірсь-кий</w:t>
            </w:r>
            <w:proofErr w:type="spellEnd"/>
            <w:r w:rsidRPr="00E00B80">
              <w:rPr>
                <w:rFonts w:ascii="Times New Roman" w:eastAsia="Times New Roman" w:hAnsi="Times New Roman"/>
                <w:i/>
                <w:iCs/>
                <w:sz w:val="20"/>
                <w:szCs w:val="20"/>
                <w:lang w:eastAsia="uk-UA"/>
              </w:rPr>
              <w:t xml:space="preserve"> замість гір-</w:t>
            </w:r>
            <w:proofErr w:type="spellStart"/>
            <w:r w:rsidRPr="00E00B80">
              <w:rPr>
                <w:rFonts w:ascii="Times New Roman" w:eastAsia="Times New Roman" w:hAnsi="Times New Roman"/>
                <w:i/>
                <w:iCs/>
                <w:sz w:val="20"/>
                <w:szCs w:val="20"/>
                <w:lang w:eastAsia="uk-UA"/>
              </w:rPr>
              <w:t>ський</w:t>
            </w:r>
            <w:proofErr w:type="spellEnd"/>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написання слів разом та/або окремо, та/або через дефіс (</w:t>
            </w:r>
            <w:r w:rsidRPr="00E00B80">
              <w:rPr>
                <w:rFonts w:ascii="Times New Roman" w:eastAsia="Times New Roman" w:hAnsi="Times New Roman"/>
                <w:i/>
                <w:iCs/>
                <w:sz w:val="20"/>
                <w:szCs w:val="20"/>
                <w:lang w:eastAsia="uk-UA"/>
              </w:rPr>
              <w:t xml:space="preserve">наприклад, </w:t>
            </w:r>
            <w:proofErr w:type="spellStart"/>
            <w:r w:rsidRPr="00E00B80">
              <w:rPr>
                <w:rFonts w:ascii="Times New Roman" w:eastAsia="Times New Roman" w:hAnsi="Times New Roman"/>
                <w:i/>
                <w:iCs/>
                <w:sz w:val="20"/>
                <w:szCs w:val="20"/>
                <w:lang w:eastAsia="uk-UA"/>
              </w:rPr>
              <w:t>молочнокавовий</w:t>
            </w:r>
            <w:proofErr w:type="spellEnd"/>
            <w:r w:rsidRPr="00E00B80">
              <w:rPr>
                <w:rFonts w:ascii="Times New Roman" w:eastAsia="Times New Roman" w:hAnsi="Times New Roman"/>
                <w:i/>
                <w:iCs/>
                <w:sz w:val="20"/>
                <w:szCs w:val="20"/>
                <w:lang w:eastAsia="uk-UA"/>
              </w:rPr>
              <w:t xml:space="preserve"> замість молочно-кавовий</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E00B80">
              <w:rPr>
                <w:rFonts w:ascii="Times New Roman" w:eastAsia="Times New Roman" w:hAnsi="Times New Roman"/>
                <w:i/>
                <w:iCs/>
                <w:sz w:val="20"/>
                <w:szCs w:val="20"/>
                <w:lang w:eastAsia="uk-UA"/>
              </w:rPr>
              <w:t>наприклад, кілька сторінок тендерної пропозиції містять номер сторінки 2</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E00B80">
              <w:rPr>
                <w:rFonts w:ascii="Times New Roman" w:eastAsia="Times New Roman" w:hAnsi="Times New Roman"/>
                <w:i/>
                <w:iCs/>
                <w:sz w:val="20"/>
                <w:szCs w:val="20"/>
                <w:lang w:eastAsia="uk-UA"/>
              </w:rPr>
              <w:t xml:space="preserve">наприклад, </w:t>
            </w:r>
            <w:proofErr w:type="spellStart"/>
            <w:r w:rsidRPr="00E00B80">
              <w:rPr>
                <w:rFonts w:ascii="Times New Roman" w:eastAsia="Times New Roman" w:hAnsi="Times New Roman"/>
                <w:i/>
                <w:iCs/>
                <w:sz w:val="20"/>
                <w:szCs w:val="20"/>
                <w:lang w:eastAsia="uk-UA"/>
              </w:rPr>
              <w:t>пропзиція</w:t>
            </w:r>
            <w:proofErr w:type="spellEnd"/>
            <w:r w:rsidRPr="00E00B80">
              <w:rPr>
                <w:rFonts w:ascii="Times New Roman" w:eastAsia="Times New Roman" w:hAnsi="Times New Roman"/>
                <w:i/>
                <w:iCs/>
                <w:sz w:val="20"/>
                <w:szCs w:val="20"/>
                <w:lang w:eastAsia="uk-UA"/>
              </w:rPr>
              <w:t xml:space="preserve"> замість пропозиція</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00B80">
              <w:rPr>
                <w:rFonts w:ascii="Times New Roman" w:eastAsia="Times New Roman" w:hAnsi="Times New Roman"/>
                <w:i/>
                <w:iCs/>
                <w:sz w:val="20"/>
                <w:szCs w:val="20"/>
                <w:lang w:eastAsia="uk-UA"/>
              </w:rPr>
              <w:t>наприклад, подання документу з назвою «Інформація» замість «Довідка»</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00B80">
              <w:rPr>
                <w:rFonts w:ascii="Times New Roman" w:eastAsia="Times New Roman" w:hAnsi="Times New Roman"/>
                <w:i/>
                <w:iCs/>
                <w:sz w:val="20"/>
                <w:szCs w:val="20"/>
                <w:lang w:eastAsia="uk-UA"/>
              </w:rPr>
              <w:t>наприклад, подана у складі тендерної пропозиції довідка у довільній формі завірена лише підписом)</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Pr="00E00B80">
              <w:rPr>
                <w:rFonts w:ascii="Times New Roman" w:hAnsi="Times New Roman"/>
                <w:sz w:val="20"/>
                <w:szCs w:val="20"/>
              </w:rPr>
              <w:t>(удосконалений)</w:t>
            </w:r>
            <w:r w:rsidRPr="00E00B80">
              <w:rPr>
                <w:rFonts w:ascii="Times New Roman" w:eastAsia="Times New Roman" w:hAnsi="Times New Roman"/>
                <w:sz w:val="20"/>
                <w:szCs w:val="20"/>
                <w:lang w:eastAsia="uk-UA"/>
              </w:rPr>
              <w:t xml:space="preserve"> електронний підпис (</w:t>
            </w:r>
            <w:r w:rsidRPr="00E00B80">
              <w:rPr>
                <w:rFonts w:ascii="Times New Roman" w:eastAsia="Times New Roman" w:hAnsi="Times New Roman"/>
                <w:i/>
                <w:iCs/>
                <w:sz w:val="20"/>
                <w:szCs w:val="20"/>
                <w:lang w:eastAsia="uk-UA"/>
              </w:rPr>
              <w:t xml:space="preserve">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w:t>
            </w:r>
            <w:r w:rsidRPr="00E00B80">
              <w:rPr>
                <w:rFonts w:ascii="Times New Roman" w:hAnsi="Times New Roman"/>
                <w:i/>
                <w:iCs/>
                <w:sz w:val="20"/>
                <w:szCs w:val="20"/>
              </w:rPr>
              <w:t>(удосконалений)</w:t>
            </w:r>
            <w:r w:rsidRPr="00E00B80">
              <w:rPr>
                <w:rFonts w:ascii="Times New Roman" w:eastAsia="Times New Roman" w:hAnsi="Times New Roman"/>
                <w:i/>
                <w:iCs/>
                <w:sz w:val="20"/>
                <w:szCs w:val="20"/>
                <w:lang w:eastAsia="uk-UA"/>
              </w:rPr>
              <w:t xml:space="preserve"> електронний підпис</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00B80">
              <w:rPr>
                <w:rFonts w:ascii="Times New Roman" w:eastAsia="Times New Roman" w:hAnsi="Times New Roman"/>
                <w:i/>
                <w:iCs/>
                <w:sz w:val="20"/>
                <w:szCs w:val="20"/>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00B80">
              <w:rPr>
                <w:rFonts w:ascii="Times New Roman" w:eastAsia="Times New Roman" w:hAnsi="Times New Roman"/>
                <w:i/>
                <w:iCs/>
                <w:sz w:val="20"/>
                <w:szCs w:val="20"/>
                <w:lang w:eastAsia="uk-UA"/>
              </w:rPr>
              <w:t>(наприклад, подання сканованої копії оригіналу паспорту якості замість сканованої копії</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00B80">
              <w:rPr>
                <w:rFonts w:ascii="Times New Roman" w:eastAsia="Times New Roman" w:hAnsi="Times New Roman"/>
                <w:i/>
                <w:iCs/>
                <w:sz w:val="20"/>
                <w:szCs w:val="20"/>
                <w:lang w:eastAsia="uk-UA"/>
              </w:rPr>
              <w:t>наприклад, переклад документа завізований перекладачем тощо</w:t>
            </w:r>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E00B80">
              <w:rPr>
                <w:rFonts w:ascii="Times New Roman" w:eastAsia="Times New Roman" w:hAnsi="Times New Roman"/>
                <w:i/>
                <w:iCs/>
                <w:sz w:val="20"/>
                <w:szCs w:val="20"/>
                <w:lang w:eastAsia="uk-UA"/>
              </w:rPr>
              <w:t xml:space="preserve">подані) (наприклад, вул. </w:t>
            </w:r>
            <w:proofErr w:type="spellStart"/>
            <w:r w:rsidRPr="00E00B80">
              <w:rPr>
                <w:rFonts w:ascii="Times New Roman" w:eastAsia="Times New Roman" w:hAnsi="Times New Roman"/>
                <w:i/>
                <w:iCs/>
                <w:sz w:val="20"/>
                <w:szCs w:val="20"/>
                <w:lang w:eastAsia="uk-UA"/>
              </w:rPr>
              <w:t>Серова</w:t>
            </w:r>
            <w:proofErr w:type="spellEnd"/>
            <w:r w:rsidRPr="00E00B80">
              <w:rPr>
                <w:rFonts w:ascii="Times New Roman" w:eastAsia="Times New Roman" w:hAnsi="Times New Roman"/>
                <w:i/>
                <w:iCs/>
                <w:sz w:val="20"/>
                <w:szCs w:val="20"/>
                <w:lang w:eastAsia="uk-UA"/>
              </w:rPr>
              <w:t xml:space="preserve"> замість вул. Андрія </w:t>
            </w:r>
            <w:proofErr w:type="spellStart"/>
            <w:r w:rsidRPr="00E00B80">
              <w:rPr>
                <w:rFonts w:ascii="Times New Roman" w:eastAsia="Times New Roman" w:hAnsi="Times New Roman"/>
                <w:i/>
                <w:iCs/>
                <w:sz w:val="20"/>
                <w:szCs w:val="20"/>
                <w:lang w:eastAsia="uk-UA"/>
              </w:rPr>
              <w:t>Фабра</w:t>
            </w:r>
            <w:proofErr w:type="spellEnd"/>
            <w:r w:rsidRPr="00E00B80">
              <w:rPr>
                <w:rFonts w:ascii="Times New Roman" w:eastAsia="Times New Roman" w:hAnsi="Times New Roman"/>
                <w:sz w:val="20"/>
                <w:szCs w:val="20"/>
                <w:lang w:eastAsia="uk-UA"/>
              </w:rPr>
              <w:t>);</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00B80">
              <w:rPr>
                <w:rFonts w:ascii="Times New Roman" w:eastAsia="Times New Roman" w:hAnsi="Times New Roman"/>
                <w:i/>
                <w:iCs/>
                <w:sz w:val="20"/>
                <w:szCs w:val="20"/>
                <w:lang w:eastAsia="uk-UA"/>
              </w:rPr>
              <w:t>наприклад, 100 000,00 (сто тисяч двісті гривень 00 копійок) замість 100 200,00 (сто тисяч двісті гривень 00 копійок).</w:t>
            </w:r>
          </w:p>
          <w:p w:rsidR="00FE14B0" w:rsidRPr="00E00B80" w:rsidRDefault="00FE14B0" w:rsidP="00982FCF">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lastRenderedPageBreak/>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00B80">
              <w:rPr>
                <w:rFonts w:ascii="Times New Roman" w:eastAsia="Times New Roman" w:hAnsi="Times New Roman"/>
                <w:i/>
                <w:iCs/>
                <w:sz w:val="20"/>
                <w:szCs w:val="20"/>
                <w:lang w:eastAsia="uk-UA"/>
              </w:rPr>
              <w:t>наприклад, подання документу з розширенням .</w:t>
            </w:r>
            <w:proofErr w:type="spellStart"/>
            <w:r w:rsidRPr="00E00B80">
              <w:rPr>
                <w:rFonts w:ascii="Times New Roman" w:eastAsia="Times New Roman" w:hAnsi="Times New Roman"/>
                <w:i/>
                <w:iCs/>
                <w:sz w:val="20"/>
                <w:szCs w:val="20"/>
                <w:lang w:eastAsia="uk-UA"/>
              </w:rPr>
              <w:t>png</w:t>
            </w:r>
            <w:proofErr w:type="spellEnd"/>
            <w:r w:rsidRPr="00E00B80">
              <w:rPr>
                <w:rFonts w:ascii="Times New Roman" w:eastAsia="Times New Roman" w:hAnsi="Times New Roman"/>
                <w:i/>
                <w:iCs/>
                <w:sz w:val="20"/>
                <w:szCs w:val="20"/>
                <w:lang w:eastAsia="uk-UA"/>
              </w:rPr>
              <w:t xml:space="preserve"> замість .</w:t>
            </w:r>
            <w:proofErr w:type="spellStart"/>
            <w:r w:rsidRPr="00E00B80">
              <w:rPr>
                <w:rFonts w:ascii="Times New Roman" w:eastAsia="Times New Roman" w:hAnsi="Times New Roman"/>
                <w:i/>
                <w:iCs/>
                <w:sz w:val="20"/>
                <w:szCs w:val="20"/>
                <w:lang w:eastAsia="uk-UA"/>
              </w:rPr>
              <w:t>pdf</w:t>
            </w:r>
            <w:proofErr w:type="spellEnd"/>
            <w:r w:rsidRPr="00E00B80">
              <w:rPr>
                <w:rFonts w:ascii="Times New Roman" w:eastAsia="Times New Roman" w:hAnsi="Times New Roman"/>
                <w:sz w:val="20"/>
                <w:szCs w:val="20"/>
                <w:lang w:eastAsia="uk-UA"/>
              </w:rPr>
              <w:t>).</w:t>
            </w:r>
          </w:p>
          <w:p w:rsidR="00FE14B0" w:rsidRPr="00E00B80" w:rsidRDefault="00FE14B0" w:rsidP="00F04A37">
            <w:pPr>
              <w:shd w:val="clear" w:color="auto" w:fill="FFFFFF"/>
              <w:spacing w:after="0" w:line="240" w:lineRule="auto"/>
              <w:jc w:val="both"/>
              <w:rPr>
                <w:rFonts w:ascii="Arial" w:eastAsia="Times New Roman" w:hAnsi="Arial" w:cs="Arial"/>
                <w:sz w:val="20"/>
                <w:szCs w:val="20"/>
                <w:lang w:eastAsia="uk-UA"/>
              </w:rPr>
            </w:pPr>
            <w:r w:rsidRPr="00E00B80">
              <w:rPr>
                <w:rFonts w:ascii="Times New Roman" w:eastAsia="Times New Roman" w:hAnsi="Times New Roman"/>
                <w:sz w:val="20"/>
                <w:szCs w:val="20"/>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3</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Інша інформація</w:t>
            </w:r>
          </w:p>
        </w:tc>
        <w:tc>
          <w:tcPr>
            <w:tcW w:w="6490" w:type="dxa"/>
            <w:shd w:val="clear" w:color="auto" w:fill="auto"/>
          </w:tcPr>
          <w:p w:rsidR="00FE14B0" w:rsidRPr="00E00B80" w:rsidRDefault="00FE14B0" w:rsidP="00982FCF">
            <w:pPr>
              <w:suppressAutoHyphens/>
              <w:spacing w:after="0" w:line="240" w:lineRule="auto"/>
              <w:jc w:val="both"/>
              <w:textAlignment w:val="baseline"/>
              <w:rPr>
                <w:rFonts w:ascii="Times New Roman" w:eastAsia="Times New Roman" w:hAnsi="Times New Roman"/>
                <w:sz w:val="20"/>
                <w:szCs w:val="20"/>
                <w:lang w:eastAsia="zh-CN"/>
              </w:rPr>
            </w:pPr>
            <w:r w:rsidRPr="00E00B80">
              <w:rPr>
                <w:rFonts w:ascii="Times New Roman" w:eastAsia="Times New Roman" w:hAnsi="Times New Roman"/>
                <w:sz w:val="20"/>
                <w:szCs w:val="20"/>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rsidR="00FE14B0" w:rsidRPr="00E00B80" w:rsidRDefault="00FE14B0" w:rsidP="00982FCF">
            <w:pPr>
              <w:suppressAutoHyphens/>
              <w:spacing w:after="0" w:line="240" w:lineRule="auto"/>
              <w:jc w:val="both"/>
              <w:textAlignment w:val="baseline"/>
              <w:rPr>
                <w:rFonts w:ascii="Times New Roman" w:eastAsia="Times New Roman" w:hAnsi="Times New Roman"/>
                <w:sz w:val="20"/>
                <w:szCs w:val="20"/>
                <w:lang w:eastAsia="zh-CN"/>
              </w:rPr>
            </w:pPr>
            <w:r w:rsidRPr="00E00B80">
              <w:rPr>
                <w:rFonts w:ascii="Times New Roman" w:eastAsia="Times New Roman" w:hAnsi="Times New Roman"/>
                <w:sz w:val="20"/>
                <w:szCs w:val="20"/>
                <w:lang w:eastAsia="zh-CN"/>
              </w:rPr>
              <w:t>3.2. Вартість тендерної пропозиції та всі інші ціни повинні бути чітко визначені.</w:t>
            </w:r>
          </w:p>
          <w:p w:rsidR="00FE14B0" w:rsidRPr="00E00B80" w:rsidRDefault="00FE14B0" w:rsidP="00982FCF">
            <w:pPr>
              <w:suppressAutoHyphens/>
              <w:spacing w:after="0" w:line="240" w:lineRule="auto"/>
              <w:jc w:val="both"/>
              <w:textAlignment w:val="baseline"/>
              <w:rPr>
                <w:rFonts w:ascii="Times New Roman" w:eastAsia="Times New Roman" w:hAnsi="Times New Roman"/>
                <w:sz w:val="20"/>
                <w:szCs w:val="20"/>
                <w:lang w:eastAsia="zh-CN"/>
              </w:rPr>
            </w:pPr>
            <w:r w:rsidRPr="00E00B80">
              <w:rPr>
                <w:rFonts w:ascii="Times New Roman" w:eastAsia="Times New Roman" w:hAnsi="Times New Roman"/>
                <w:sz w:val="20"/>
                <w:szCs w:val="20"/>
                <w:lang w:eastAsia="zh-CN"/>
              </w:rPr>
              <w:t xml:space="preserve">3.3. У разі виникнення </w:t>
            </w:r>
            <w:r w:rsidRPr="00E00B80">
              <w:rPr>
                <w:rFonts w:ascii="Times New Roman" w:eastAsia="Times New Roman" w:hAnsi="Times New Roman"/>
                <w:sz w:val="20"/>
                <w:szCs w:val="20"/>
                <w:lang w:val="ru-RU" w:eastAsia="zh-CN"/>
              </w:rPr>
              <w:t>в</w:t>
            </w:r>
            <w:r w:rsidRPr="00E00B80">
              <w:rPr>
                <w:rFonts w:ascii="Times New Roman" w:eastAsia="Times New Roman" w:hAnsi="Times New Roman"/>
                <w:sz w:val="20"/>
                <w:szCs w:val="20"/>
                <w:lang w:eastAsia="zh-CN"/>
              </w:rPr>
              <w:t xml:space="preserve">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При формуванні ціни тендерної пропозиції слід врахувати вимоги Розділу V «Податок на додану вартість» Податкового кодексу України.</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r w:rsidRPr="00E00B80">
              <w:rPr>
                <w:sz w:val="20"/>
                <w:szCs w:val="20"/>
              </w:rPr>
              <w:t xml:space="preserve"> </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3.4.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3.5. Першим днем строку, передбаченого цією тендерною документацією та/або Законом України «Про публічні закупівлі», перебіг якого визначено </w:t>
            </w:r>
            <w:r w:rsidRPr="00E00B80">
              <w:rPr>
                <w:rFonts w:ascii="Times New Roman" w:eastAsia="Times New Roman" w:hAnsi="Times New Roman"/>
                <w:b/>
                <w:sz w:val="20"/>
                <w:szCs w:val="20"/>
                <w:lang w:eastAsia="uk-UA"/>
              </w:rPr>
              <w:t>з дня певної події</w:t>
            </w:r>
            <w:r w:rsidRPr="00E00B80">
              <w:rPr>
                <w:rFonts w:ascii="Times New Roman" w:eastAsia="Times New Roman" w:hAnsi="Times New Roman"/>
                <w:sz w:val="20"/>
                <w:szCs w:val="20"/>
                <w:lang w:eastAsia="uk-UA"/>
              </w:rPr>
              <w:t xml:space="preserve">,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Першим днем строку, передбаченого цією тендерною документацією та/або Законом України «Про публічні закупівлі», перебіг якого визначено </w:t>
            </w:r>
            <w:r w:rsidRPr="00E00B80">
              <w:rPr>
                <w:rFonts w:ascii="Times New Roman" w:eastAsia="Times New Roman" w:hAnsi="Times New Roman"/>
                <w:b/>
                <w:sz w:val="20"/>
                <w:szCs w:val="20"/>
                <w:lang w:eastAsia="uk-UA"/>
              </w:rPr>
              <w:t>з дати певної події</w:t>
            </w:r>
            <w:r w:rsidRPr="00E00B80">
              <w:rPr>
                <w:rFonts w:ascii="Times New Roman" w:eastAsia="Times New Roman" w:hAnsi="Times New Roman"/>
                <w:sz w:val="20"/>
                <w:szCs w:val="20"/>
                <w:lang w:eastAsia="uk-UA"/>
              </w:rPr>
              <w:t>, вважатиметься безпосередньо день настання відповідної події.</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w:t>
            </w:r>
            <w:proofErr w:type="spellStart"/>
            <w:r w:rsidRPr="00E00B80">
              <w:rPr>
                <w:rFonts w:ascii="Times New Roman" w:eastAsia="Times New Roman" w:hAnsi="Times New Roman"/>
                <w:sz w:val="20"/>
                <w:szCs w:val="20"/>
                <w:lang w:eastAsia="uk-UA"/>
              </w:rPr>
              <w:t>закупівель</w:t>
            </w:r>
            <w:proofErr w:type="spellEnd"/>
            <w:r w:rsidRPr="00E00B80">
              <w:rPr>
                <w:rFonts w:ascii="Times New Roman" w:eastAsia="Times New Roman" w:hAnsi="Times New Roman"/>
                <w:sz w:val="20"/>
                <w:szCs w:val="20"/>
                <w:lang w:eastAsia="uk-UA"/>
              </w:rPr>
              <w:t xml:space="preserve"> за межами робочого часу, визначеного Порядком функціонування електронної системи </w:t>
            </w:r>
            <w:proofErr w:type="spellStart"/>
            <w:r w:rsidRPr="00E00B80">
              <w:rPr>
                <w:rFonts w:ascii="Times New Roman" w:eastAsia="Times New Roman" w:hAnsi="Times New Roman"/>
                <w:sz w:val="20"/>
                <w:szCs w:val="20"/>
                <w:lang w:eastAsia="uk-UA"/>
              </w:rPr>
              <w:t>закупівель</w:t>
            </w:r>
            <w:proofErr w:type="spellEnd"/>
            <w:r w:rsidRPr="00E00B80">
              <w:rPr>
                <w:rFonts w:ascii="Times New Roman" w:eastAsia="Times New Roman" w:hAnsi="Times New Roman"/>
                <w:sz w:val="20"/>
                <w:szCs w:val="20"/>
                <w:lang w:eastAsia="uk-UA"/>
              </w:rPr>
              <w:t xml:space="preserve">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у днях, то маються на увазі календарні дні;</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у робочих днях, то маються на увазі дні з понеділка по п’ятницю, крім святкових та неробочих днів.</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 xml:space="preserve">3.6 </w:t>
            </w:r>
            <w:r w:rsidRPr="00E00B80">
              <w:rPr>
                <w:rFonts w:ascii="Times New Roman" w:eastAsia="Times New Roman" w:hAnsi="Times New Roman"/>
                <w:sz w:val="20"/>
                <w:szCs w:val="20"/>
              </w:rPr>
              <w:t xml:space="preserve">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w:t>
            </w:r>
            <w:r w:rsidRPr="00E00B80">
              <w:rPr>
                <w:rFonts w:ascii="Times New Roman" w:eastAsia="Times New Roman" w:hAnsi="Times New Roman"/>
                <w:sz w:val="20"/>
                <w:szCs w:val="20"/>
              </w:rPr>
              <w:lastRenderedPageBreak/>
              <w:t xml:space="preserve">товариств з додатковою відповідальністю” від 06.02.2018р. № 2275-VIII, відповідно до законодавства України, обов'язково </w:t>
            </w:r>
            <w:r w:rsidRPr="00E00B80">
              <w:rPr>
                <w:rFonts w:ascii="Times New Roman" w:eastAsia="Times New Roman" w:hAnsi="Times New Roman"/>
                <w:sz w:val="20"/>
                <w:szCs w:val="20"/>
                <w:u w:val="single"/>
              </w:rPr>
              <w:t>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r w:rsidRPr="00E00B80">
              <w:rPr>
                <w:rFonts w:ascii="Times New Roman" w:eastAsia="Times New Roman" w:hAnsi="Times New Roman"/>
                <w:sz w:val="20"/>
                <w:szCs w:val="20"/>
              </w:rPr>
              <w:t>.</w:t>
            </w:r>
          </w:p>
          <w:p w:rsidR="00FE14B0" w:rsidRPr="00E00B80" w:rsidRDefault="00FE14B0" w:rsidP="00982FCF">
            <w:pPr>
              <w:widowControl w:val="0"/>
              <w:tabs>
                <w:tab w:val="left" w:pos="-684"/>
                <w:tab w:val="left" w:pos="323"/>
              </w:tabs>
              <w:spacing w:after="0" w:line="240" w:lineRule="auto"/>
              <w:ind w:left="38" w:right="86" w:hanging="38"/>
              <w:jc w:val="both"/>
              <w:rPr>
                <w:rFonts w:ascii="Times New Roman" w:eastAsia="Times New Roman" w:hAnsi="Times New Roman"/>
                <w:sz w:val="20"/>
                <w:szCs w:val="20"/>
                <w:lang w:eastAsia="ru-RU"/>
              </w:rPr>
            </w:pPr>
            <w:r w:rsidRPr="00E00B80">
              <w:rPr>
                <w:rFonts w:ascii="Times New Roman" w:eastAsia="Times New Roman" w:hAnsi="Times New Roman"/>
                <w:sz w:val="20"/>
                <w:szCs w:val="20"/>
                <w:lang w:eastAsia="uk-UA"/>
              </w:rPr>
              <w:t>3.</w:t>
            </w:r>
            <w:r w:rsidRPr="00E00B80">
              <w:rPr>
                <w:rFonts w:ascii="Times New Roman" w:eastAsia="Times New Roman" w:hAnsi="Times New Roman"/>
                <w:sz w:val="20"/>
                <w:szCs w:val="20"/>
                <w:lang w:val="ru-RU" w:eastAsia="uk-UA"/>
              </w:rPr>
              <w:t>7</w:t>
            </w:r>
            <w:r w:rsidRPr="00E00B80">
              <w:rPr>
                <w:rFonts w:ascii="Times New Roman" w:eastAsia="Times New Roman" w:hAnsi="Times New Roman"/>
                <w:sz w:val="20"/>
                <w:szCs w:val="20"/>
                <w:lang w:eastAsia="uk-UA"/>
              </w:rPr>
              <w:t xml:space="preserve">. </w:t>
            </w:r>
            <w:r w:rsidRPr="00E00B80">
              <w:rPr>
                <w:rFonts w:ascii="Times New Roman" w:eastAsia="Times New Roman" w:hAnsi="Times New Roman"/>
                <w:sz w:val="20"/>
                <w:szCs w:val="20"/>
                <w:lang w:eastAsia="ru-RU"/>
              </w:rPr>
              <w:t>Учасники відповідають за зміст своїх тендерних пропозицій, та повинні дотримуватись норм чинного законодавства України.</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Аналоги документів повинні містити примітку на заміну яких документів вони надані Учасником нерезидентом.</w:t>
            </w:r>
          </w:p>
          <w:p w:rsidR="00FE14B0" w:rsidRPr="00E00B80" w:rsidRDefault="00FE14B0" w:rsidP="00982FCF">
            <w:pPr>
              <w:widowControl w:val="0"/>
              <w:suppressAutoHyphens/>
              <w:spacing w:after="60" w:line="240" w:lineRule="auto"/>
              <w:ind w:right="113"/>
              <w:contextualSpacing/>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FE14B0" w:rsidRPr="00E00B80" w:rsidRDefault="00FE14B0" w:rsidP="00982FCF">
            <w:pPr>
              <w:widowControl w:val="0"/>
              <w:tabs>
                <w:tab w:val="left" w:pos="-684"/>
                <w:tab w:val="left" w:pos="323"/>
              </w:tabs>
              <w:spacing w:after="0" w:line="240" w:lineRule="auto"/>
              <w:ind w:left="38" w:right="86" w:hanging="38"/>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FE14B0" w:rsidRPr="00E00B80" w:rsidRDefault="00FE14B0" w:rsidP="00982FCF">
            <w:pPr>
              <w:widowControl w:val="0"/>
              <w:tabs>
                <w:tab w:val="left" w:pos="-684"/>
                <w:tab w:val="left" w:pos="323"/>
              </w:tabs>
              <w:spacing w:after="0" w:line="240" w:lineRule="auto"/>
              <w:ind w:left="38" w:right="86" w:hanging="38"/>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14B0" w:rsidRPr="00E00B80" w:rsidRDefault="00FE14B0" w:rsidP="00982FCF">
            <w:pPr>
              <w:widowControl w:val="0"/>
              <w:tabs>
                <w:tab w:val="left" w:pos="-684"/>
                <w:tab w:val="left" w:pos="323"/>
              </w:tabs>
              <w:spacing w:after="0" w:line="240" w:lineRule="auto"/>
              <w:ind w:left="38" w:right="86" w:hanging="38"/>
              <w:jc w:val="both"/>
              <w:rPr>
                <w:rFonts w:ascii="Times New Roman" w:eastAsia="Times New Roman" w:hAnsi="Times New Roman"/>
                <w:sz w:val="20"/>
                <w:szCs w:val="20"/>
                <w:lang w:eastAsia="uk-UA"/>
              </w:rPr>
            </w:pPr>
            <w:r w:rsidRPr="00E00B80">
              <w:rPr>
                <w:rFonts w:ascii="Times New Roman" w:eastAsia="Times New Roman" w:hAnsi="Times New Roman"/>
                <w:sz w:val="20"/>
                <w:szCs w:val="20"/>
                <w:lang w:eastAsia="uk-UA"/>
              </w:rPr>
              <w:t>3.7.</w:t>
            </w:r>
            <w:r w:rsidRPr="00E00B80">
              <w:rPr>
                <w:sz w:val="20"/>
                <w:szCs w:val="20"/>
              </w:rPr>
              <w:t xml:space="preserve"> </w:t>
            </w:r>
            <w:r w:rsidRPr="00E00B80">
              <w:rPr>
                <w:rFonts w:ascii="Times New Roman" w:eastAsia="Times New Roman" w:hAnsi="Times New Roman"/>
                <w:sz w:val="20"/>
                <w:szCs w:val="20"/>
                <w:lang w:eastAsia="uk-UA"/>
              </w:rPr>
              <w:t>Пропозиція учасника може містити документи з водяними знаками.</w:t>
            </w:r>
          </w:p>
          <w:p w:rsidR="00FE14B0" w:rsidRPr="00E00B80" w:rsidRDefault="00FE14B0" w:rsidP="00982FCF">
            <w:pPr>
              <w:spacing w:after="0" w:line="240" w:lineRule="auto"/>
              <w:ind w:right="15"/>
              <w:jc w:val="both"/>
              <w:rPr>
                <w:rFonts w:ascii="Times New Roman" w:hAnsi="Times New Roman"/>
                <w:sz w:val="20"/>
                <w:szCs w:val="20"/>
                <w:lang w:eastAsia="ru-RU" w:bidi="hi-IN"/>
              </w:rPr>
            </w:pPr>
            <w:r w:rsidRPr="00E00B80">
              <w:rPr>
                <w:rFonts w:ascii="Times New Roman" w:eastAsia="Times New Roman" w:hAnsi="Times New Roman"/>
                <w:sz w:val="20"/>
                <w:szCs w:val="20"/>
                <w:lang w:eastAsia="uk-UA"/>
              </w:rPr>
              <w:t xml:space="preserve">3.8. </w:t>
            </w:r>
            <w:r w:rsidRPr="00E00B80">
              <w:rPr>
                <w:rFonts w:ascii="Times New Roman" w:hAnsi="Times New Roman"/>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FE14B0" w:rsidRPr="00E00B80" w:rsidRDefault="00FE14B0" w:rsidP="00982FCF">
            <w:pPr>
              <w:widowControl w:val="0"/>
              <w:pBdr>
                <w:top w:val="nil"/>
                <w:left w:val="nil"/>
                <w:bottom w:val="nil"/>
                <w:right w:val="nil"/>
                <w:between w:val="nil"/>
              </w:pBdr>
              <w:spacing w:after="0" w:line="240" w:lineRule="auto"/>
              <w:jc w:val="both"/>
              <w:rPr>
                <w:rFonts w:ascii="Times New Roman" w:hAnsi="Times New Roman"/>
                <w:sz w:val="20"/>
                <w:szCs w:val="20"/>
              </w:rPr>
            </w:pPr>
            <w:r w:rsidRPr="00E00B80">
              <w:rPr>
                <w:rFonts w:ascii="Times New Roman" w:hAnsi="Times New Roman"/>
                <w:sz w:val="20"/>
                <w:szCs w:val="20"/>
              </w:rPr>
              <w:t xml:space="preserve">-   </w:t>
            </w:r>
            <w:r w:rsidRPr="00E00B80">
              <w:rPr>
                <w:rFonts w:ascii="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E14B0" w:rsidRPr="00E00B80" w:rsidRDefault="00FE14B0" w:rsidP="00982FCF">
            <w:pPr>
              <w:widowControl w:val="0"/>
              <w:pBdr>
                <w:top w:val="nil"/>
                <w:left w:val="nil"/>
                <w:bottom w:val="nil"/>
                <w:right w:val="nil"/>
                <w:between w:val="nil"/>
              </w:pBdr>
              <w:spacing w:after="0" w:line="240" w:lineRule="auto"/>
              <w:jc w:val="both"/>
              <w:rPr>
                <w:rFonts w:ascii="Times New Roman" w:hAnsi="Times New Roman"/>
                <w:sz w:val="20"/>
                <w:szCs w:val="20"/>
              </w:rPr>
            </w:pPr>
            <w:r w:rsidRPr="00E00B80">
              <w:rPr>
                <w:rFonts w:ascii="Times New Roman" w:hAnsi="Times New Roman"/>
                <w:sz w:val="20"/>
                <w:szCs w:val="20"/>
              </w:rPr>
              <w:t xml:space="preserve">-   </w:t>
            </w:r>
            <w:r w:rsidRPr="00E00B80">
              <w:rPr>
                <w:rFonts w:ascii="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14B0" w:rsidRPr="00E00B80" w:rsidRDefault="00FE14B0" w:rsidP="00982FCF">
            <w:pPr>
              <w:widowControl w:val="0"/>
              <w:pBdr>
                <w:top w:val="nil"/>
                <w:left w:val="nil"/>
                <w:bottom w:val="nil"/>
                <w:right w:val="nil"/>
                <w:between w:val="nil"/>
              </w:pBdr>
              <w:spacing w:after="0"/>
              <w:jc w:val="both"/>
              <w:rPr>
                <w:rFonts w:ascii="Times New Roman" w:hAnsi="Times New Roman"/>
                <w:i/>
                <w:sz w:val="20"/>
                <w:szCs w:val="20"/>
              </w:rPr>
            </w:pPr>
            <w:r w:rsidRPr="00E00B80">
              <w:rPr>
                <w:rFonts w:ascii="Times New Roman" w:hAnsi="Times New Roman"/>
                <w:sz w:val="20"/>
                <w:szCs w:val="20"/>
              </w:rPr>
              <w:t xml:space="preserve">-   </w:t>
            </w:r>
            <w:r w:rsidRPr="00E00B80">
              <w:rPr>
                <w:rFonts w:ascii="Times New Roman" w:hAnsi="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AD7326" w:rsidRPr="00E00B80" w:rsidRDefault="00FE14B0" w:rsidP="00982FCF">
            <w:pPr>
              <w:widowControl w:val="0"/>
              <w:tabs>
                <w:tab w:val="left" w:pos="-684"/>
                <w:tab w:val="left" w:pos="323"/>
              </w:tabs>
              <w:spacing w:after="0" w:line="240" w:lineRule="auto"/>
              <w:ind w:left="38" w:right="86" w:hanging="38"/>
              <w:jc w:val="both"/>
              <w:rPr>
                <w:rFonts w:ascii="Times New Roman" w:hAnsi="Times New Roman"/>
                <w:sz w:val="20"/>
                <w:szCs w:val="20"/>
              </w:rPr>
            </w:pPr>
            <w:r w:rsidRPr="00E00B80">
              <w:rPr>
                <w:rFonts w:ascii="Times New Roman" w:hAnsi="Times New Roman"/>
                <w:sz w:val="20"/>
                <w:szCs w:val="20"/>
              </w:rPr>
              <w:t xml:space="preserve">     Учасник також має враховувати, що в Україні забороняється здійснювати публічні закупівлі товарів, робіт і послуг у: </w:t>
            </w:r>
          </w:p>
          <w:p w:rsidR="00AD7326" w:rsidRPr="00E00B80" w:rsidRDefault="00AD7326" w:rsidP="00AD7326">
            <w:pPr>
              <w:widowControl w:val="0"/>
              <w:tabs>
                <w:tab w:val="left" w:pos="-684"/>
                <w:tab w:val="left" w:pos="323"/>
              </w:tabs>
              <w:spacing w:after="0" w:line="240" w:lineRule="auto"/>
              <w:ind w:right="86"/>
              <w:jc w:val="both"/>
              <w:rPr>
                <w:rFonts w:ascii="Times New Roman" w:hAnsi="Times New Roman"/>
                <w:b/>
                <w:sz w:val="20"/>
                <w:szCs w:val="20"/>
              </w:rPr>
            </w:pPr>
            <w:r w:rsidRPr="00E00B80">
              <w:rPr>
                <w:rFonts w:ascii="Times New Roman" w:hAnsi="Times New Roman"/>
                <w:b/>
                <w:sz w:val="20"/>
                <w:szCs w:val="20"/>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00B80">
              <w:rPr>
                <w:rFonts w:ascii="Times New Roman" w:hAnsi="Times New Roman"/>
                <w:b/>
                <w:sz w:val="20"/>
                <w:szCs w:val="20"/>
              </w:rPr>
              <w:t>бенефіціарним</w:t>
            </w:r>
            <w:proofErr w:type="spellEnd"/>
            <w:r w:rsidRPr="00E00B80">
              <w:rPr>
                <w:rFonts w:ascii="Times New Roman" w:hAnsi="Times New Roman"/>
                <w:b/>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D7326" w:rsidRPr="00E00B80" w:rsidRDefault="00AD7326" w:rsidP="00982FCF">
            <w:pPr>
              <w:widowControl w:val="0"/>
              <w:tabs>
                <w:tab w:val="left" w:pos="-684"/>
                <w:tab w:val="left" w:pos="323"/>
              </w:tabs>
              <w:spacing w:after="0" w:line="240" w:lineRule="auto"/>
              <w:ind w:left="38" w:right="86" w:hanging="38"/>
              <w:jc w:val="both"/>
              <w:rPr>
                <w:rFonts w:ascii="Times New Roman" w:hAnsi="Times New Roman"/>
                <w:b/>
                <w:sz w:val="20"/>
                <w:szCs w:val="20"/>
              </w:rPr>
            </w:pPr>
          </w:p>
          <w:p w:rsidR="00FE14B0" w:rsidRPr="00E00B80" w:rsidRDefault="00AD7326" w:rsidP="00AD7326">
            <w:pPr>
              <w:widowControl w:val="0"/>
              <w:tabs>
                <w:tab w:val="left" w:pos="-684"/>
                <w:tab w:val="left" w:pos="323"/>
              </w:tabs>
              <w:spacing w:after="0" w:line="240" w:lineRule="auto"/>
              <w:ind w:left="38" w:right="86" w:hanging="38"/>
              <w:jc w:val="both"/>
              <w:rPr>
                <w:rFonts w:ascii="Times New Roman" w:hAnsi="Times New Roman"/>
                <w:b/>
                <w:sz w:val="20"/>
                <w:szCs w:val="20"/>
              </w:rPr>
            </w:pPr>
            <w:r w:rsidRPr="00E00B80">
              <w:rPr>
                <w:rFonts w:ascii="Times New Roman" w:hAnsi="Times New Roman"/>
                <w:b/>
                <w:sz w:val="20"/>
                <w:szCs w:val="20"/>
              </w:rPr>
              <w:t>Замовникам забороняється здійснювати публічні закупівлі товарів походженням з Російської Федерації/Республіки Білорусь/</w:t>
            </w:r>
            <w:r w:rsidR="002657C3" w:rsidRPr="00E00B80">
              <w:rPr>
                <w:rFonts w:ascii="Times New Roman" w:hAnsi="Times New Roman"/>
                <w:b/>
                <w:sz w:val="20"/>
                <w:szCs w:val="20"/>
              </w:rPr>
              <w:t xml:space="preserve"> </w:t>
            </w:r>
            <w:r w:rsidRPr="00E00B80">
              <w:rPr>
                <w:rFonts w:ascii="Times New Roman" w:hAnsi="Times New Roman"/>
                <w:b/>
                <w:sz w:val="20"/>
                <w:szCs w:val="20"/>
              </w:rPr>
              <w:lastRenderedPageBreak/>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E00B80" w:rsidRPr="00E00B80" w:rsidTr="00982FCF">
        <w:trPr>
          <w:gridAfter w:val="2"/>
          <w:wAfter w:w="14" w:type="dxa"/>
          <w:trHeight w:val="522"/>
          <w:jc w:val="center"/>
        </w:trPr>
        <w:tc>
          <w:tcPr>
            <w:tcW w:w="516" w:type="dxa"/>
            <w:tcBorders>
              <w:bottom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lastRenderedPageBreak/>
              <w:t>4</w:t>
            </w:r>
          </w:p>
        </w:tc>
        <w:tc>
          <w:tcPr>
            <w:tcW w:w="3012" w:type="dxa"/>
            <w:tcBorders>
              <w:bottom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Відхилення тендерних пропозицій</w:t>
            </w:r>
          </w:p>
        </w:tc>
        <w:tc>
          <w:tcPr>
            <w:tcW w:w="6490" w:type="dxa"/>
            <w:tcBorders>
              <w:bottom w:val="double" w:sz="4" w:space="0" w:color="auto"/>
            </w:tcBorders>
            <w:shd w:val="clear" w:color="auto" w:fill="auto"/>
            <w:vAlign w:val="center"/>
          </w:tcPr>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 xml:space="preserve">Замовник відхиляє тендерну пропозицію із зазначенням аргументації в електронній системі </w:t>
            </w:r>
            <w:proofErr w:type="spellStart"/>
            <w:r w:rsidRPr="00E00B80">
              <w:rPr>
                <w:sz w:val="20"/>
                <w:szCs w:val="20"/>
              </w:rPr>
              <w:t>закупівель</w:t>
            </w:r>
            <w:proofErr w:type="spellEnd"/>
            <w:r w:rsidRPr="00E00B80">
              <w:rPr>
                <w:sz w:val="20"/>
                <w:szCs w:val="20"/>
              </w:rPr>
              <w:t xml:space="preserve"> у разі, коли:</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1) </w:t>
            </w:r>
            <w:r w:rsidRPr="00E00B80">
              <w:rPr>
                <w:sz w:val="20"/>
                <w:szCs w:val="20"/>
                <w:u w:val="single"/>
              </w:rPr>
              <w:t>учасник процедури закупівлі:</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підпадає під підстави, встановлені пунктом 47 особливостей;</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не надав забезпечення тендерної пропозиції, якщо таке забезпечення вимагалося замовником;</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0B80">
              <w:rPr>
                <w:sz w:val="20"/>
                <w:szCs w:val="20"/>
              </w:rPr>
              <w:t>невідповідностей</w:t>
            </w:r>
            <w:proofErr w:type="spellEnd"/>
            <w:r w:rsidRPr="00E00B80">
              <w:rPr>
                <w:sz w:val="20"/>
                <w:szCs w:val="20"/>
              </w:rPr>
              <w:t xml:space="preserve">, протягом 24 годин з моменту розміщення замовником в електронній системі </w:t>
            </w:r>
            <w:proofErr w:type="spellStart"/>
            <w:r w:rsidRPr="00E00B80">
              <w:rPr>
                <w:sz w:val="20"/>
                <w:szCs w:val="20"/>
              </w:rPr>
              <w:t>закупівель</w:t>
            </w:r>
            <w:proofErr w:type="spellEnd"/>
            <w:r w:rsidRPr="00E00B80">
              <w:rPr>
                <w:sz w:val="20"/>
                <w:szCs w:val="20"/>
              </w:rPr>
              <w:t xml:space="preserve"> повідомлення з вимогою про усунення таких </w:t>
            </w:r>
            <w:proofErr w:type="spellStart"/>
            <w:r w:rsidRPr="00E00B80">
              <w:rPr>
                <w:sz w:val="20"/>
                <w:szCs w:val="20"/>
              </w:rPr>
              <w:t>невідповідностей</w:t>
            </w:r>
            <w:proofErr w:type="spellEnd"/>
            <w:r w:rsidRPr="00E00B80">
              <w:rPr>
                <w:sz w:val="20"/>
                <w:szCs w:val="20"/>
              </w:rPr>
              <w:t>;</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визначив конфіденційною інформацію, що не може бути визначена як конфіденційна відповідно до вимог пункту 40 особливостей;</w:t>
            </w:r>
          </w:p>
          <w:p w:rsidR="00AD7326" w:rsidRPr="00E00B80" w:rsidRDefault="00AD7326" w:rsidP="002657C3">
            <w:pPr>
              <w:pStyle w:val="a9"/>
              <w:shd w:val="clear" w:color="auto" w:fill="FFFFFF"/>
              <w:spacing w:before="0" w:beforeAutospacing="0" w:after="0" w:afterAutospacing="0"/>
              <w:jc w:val="both"/>
              <w:textAlignment w:val="baseline"/>
              <w:rPr>
                <w:sz w:val="20"/>
                <w:szCs w:val="20"/>
              </w:rPr>
            </w:pPr>
            <w:r w:rsidRPr="00E00B80">
              <w:rPr>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00B80">
              <w:rPr>
                <w:sz w:val="20"/>
                <w:szCs w:val="20"/>
              </w:rPr>
              <w:t>бенефіціарним</w:t>
            </w:r>
            <w:proofErr w:type="spellEnd"/>
            <w:r w:rsidRPr="00E00B8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0B80">
              <w:rPr>
                <w:sz w:val="20"/>
                <w:szCs w:val="20"/>
              </w:rPr>
              <w:t>закупівель</w:t>
            </w:r>
            <w:proofErr w:type="spellEnd"/>
            <w:r w:rsidRPr="00E00B80">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 xml:space="preserve">2) </w:t>
            </w:r>
            <w:r w:rsidRPr="00E00B80">
              <w:rPr>
                <w:sz w:val="20"/>
                <w:szCs w:val="20"/>
                <w:u w:val="single"/>
              </w:rPr>
              <w:t>тендерна пропозиція:</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є такою, строк дії якої закінчився;</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lastRenderedPageBreak/>
              <w:t>не відповідає вимогам, установленим у тендерній документації відповідно до абзацу першого частини третьої статті 22 Закону;</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3) переможець процедури закупівлі:</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не надав забезпечення виконання договору про закупівлю, якщо таке забезпечення вимагалося замовником;</w:t>
            </w:r>
          </w:p>
          <w:p w:rsidR="00FE14B0" w:rsidRPr="00E00B80" w:rsidRDefault="00FE14B0" w:rsidP="002657C3">
            <w:pPr>
              <w:pStyle w:val="a9"/>
              <w:shd w:val="clear" w:color="auto" w:fill="FFFFFF"/>
              <w:spacing w:before="0" w:beforeAutospacing="0" w:after="0" w:afterAutospacing="0"/>
              <w:jc w:val="both"/>
              <w:textAlignment w:val="baseline"/>
              <w:rPr>
                <w:rFonts w:ascii="Helvetica" w:hAnsi="Helvetica"/>
                <w:sz w:val="20"/>
                <w:szCs w:val="20"/>
              </w:rPr>
            </w:pPr>
            <w:r w:rsidRPr="00E00B80">
              <w:rPr>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E14B0" w:rsidRPr="00E00B80" w:rsidRDefault="00FE14B0" w:rsidP="002657C3">
            <w:pPr>
              <w:widowControl w:val="0"/>
              <w:pBdr>
                <w:top w:val="nil"/>
                <w:left w:val="nil"/>
                <w:bottom w:val="nil"/>
                <w:right w:val="nil"/>
                <w:between w:val="nil"/>
              </w:pBdr>
              <w:spacing w:after="0" w:line="228" w:lineRule="auto"/>
              <w:jc w:val="both"/>
              <w:rPr>
                <w:rFonts w:ascii="Times New Roman" w:hAnsi="Times New Roman"/>
                <w:b/>
                <w:sz w:val="20"/>
                <w:szCs w:val="20"/>
                <w:highlight w:val="white"/>
              </w:rPr>
            </w:pPr>
            <w:r w:rsidRPr="00E00B80">
              <w:rPr>
                <w:rFonts w:ascii="Times New Roman" w:hAnsi="Times New Roman"/>
                <w:b/>
                <w:sz w:val="20"/>
                <w:szCs w:val="20"/>
                <w:highlight w:val="white"/>
              </w:rPr>
              <w:t xml:space="preserve">     Замовник може відхилити тендерну пропозицію</w:t>
            </w:r>
            <w:r w:rsidRPr="00E00B80">
              <w:rPr>
                <w:rFonts w:ascii="Times New Roman" w:hAnsi="Times New Roman"/>
                <w:sz w:val="20"/>
                <w:szCs w:val="20"/>
                <w:highlight w:val="white"/>
              </w:rPr>
              <w:t xml:space="preserve"> із зазначенням аргументації в електронній системі </w:t>
            </w:r>
            <w:proofErr w:type="spellStart"/>
            <w:r w:rsidRPr="00E00B80">
              <w:rPr>
                <w:rFonts w:ascii="Times New Roman" w:hAnsi="Times New Roman"/>
                <w:sz w:val="20"/>
                <w:szCs w:val="20"/>
                <w:highlight w:val="white"/>
              </w:rPr>
              <w:t>закупівель</w:t>
            </w:r>
            <w:proofErr w:type="spellEnd"/>
            <w:r w:rsidRPr="00E00B80">
              <w:rPr>
                <w:rFonts w:ascii="Times New Roman" w:hAnsi="Times New Roman"/>
                <w:sz w:val="20"/>
                <w:szCs w:val="20"/>
                <w:highlight w:val="white"/>
              </w:rPr>
              <w:t xml:space="preserve"> </w:t>
            </w:r>
            <w:r w:rsidRPr="00E00B80">
              <w:rPr>
                <w:rFonts w:ascii="Times New Roman" w:hAnsi="Times New Roman"/>
                <w:bCs/>
                <w:sz w:val="20"/>
                <w:szCs w:val="20"/>
                <w:highlight w:val="white"/>
              </w:rPr>
              <w:t>у разі, коли:</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14B0" w:rsidRPr="00E00B80" w:rsidRDefault="00FE14B0" w:rsidP="002657C3">
            <w:pPr>
              <w:pStyle w:val="a9"/>
              <w:shd w:val="clear" w:color="auto" w:fill="FFFFFF"/>
              <w:spacing w:before="0" w:beforeAutospacing="0" w:after="0" w:afterAutospacing="0"/>
              <w:jc w:val="both"/>
              <w:textAlignment w:val="baseline"/>
              <w:rPr>
                <w:sz w:val="20"/>
                <w:szCs w:val="20"/>
              </w:rPr>
            </w:pPr>
            <w:r w:rsidRPr="00E00B80">
              <w:rPr>
                <w:sz w:val="20"/>
                <w:szCs w:val="20"/>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0B80">
              <w:rPr>
                <w:sz w:val="20"/>
                <w:szCs w:val="20"/>
              </w:rPr>
              <w:t>закупівель</w:t>
            </w:r>
            <w:proofErr w:type="spellEnd"/>
            <w:r w:rsidRPr="00E00B80">
              <w:rPr>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0B80">
              <w:rPr>
                <w:sz w:val="20"/>
                <w:szCs w:val="20"/>
              </w:rPr>
              <w:t>закупівель</w:t>
            </w:r>
            <w:proofErr w:type="spellEnd"/>
            <w:r w:rsidRPr="00E00B80">
              <w:rPr>
                <w:sz w:val="20"/>
                <w:szCs w:val="20"/>
              </w:rPr>
              <w:t>.</w:t>
            </w:r>
          </w:p>
          <w:p w:rsidR="00FE14B0" w:rsidRPr="00E00B80" w:rsidRDefault="00FE14B0" w:rsidP="002657C3">
            <w:pPr>
              <w:pStyle w:val="a9"/>
              <w:shd w:val="clear" w:color="auto" w:fill="FFFFFF"/>
              <w:spacing w:before="0" w:beforeAutospacing="0" w:after="0" w:afterAutospacing="0"/>
              <w:jc w:val="both"/>
              <w:textAlignment w:val="baseline"/>
              <w:rPr>
                <w:rFonts w:asciiTheme="minorHAnsi" w:hAnsiTheme="minorHAnsi"/>
                <w:sz w:val="20"/>
                <w:szCs w:val="20"/>
              </w:rPr>
            </w:pPr>
            <w:r w:rsidRPr="00E00B80">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00B80">
              <w:rPr>
                <w:sz w:val="20"/>
                <w:szCs w:val="20"/>
              </w:rPr>
              <w:t>закупівель</w:t>
            </w:r>
            <w:proofErr w:type="spellEnd"/>
            <w:r w:rsidRPr="00E00B80">
              <w:rPr>
                <w:sz w:val="20"/>
                <w:szCs w:val="20"/>
              </w:rPr>
              <w:t xml:space="preserve">, але до моменту оприлюднення договору про закупівлю в електронній системі </w:t>
            </w:r>
            <w:proofErr w:type="spellStart"/>
            <w:r w:rsidRPr="00E00B80">
              <w:rPr>
                <w:sz w:val="20"/>
                <w:szCs w:val="20"/>
              </w:rPr>
              <w:t>закупівель</w:t>
            </w:r>
            <w:proofErr w:type="spellEnd"/>
            <w:r w:rsidRPr="00E00B80">
              <w:rPr>
                <w:sz w:val="20"/>
                <w:szCs w:val="20"/>
              </w:rPr>
              <w:t xml:space="preserve"> відповідно до статті 10 Закону.</w:t>
            </w:r>
          </w:p>
        </w:tc>
      </w:tr>
      <w:tr w:rsidR="00E00B80" w:rsidRPr="00E00B80" w:rsidTr="00982FCF">
        <w:trPr>
          <w:trHeight w:val="522"/>
          <w:jc w:val="center"/>
        </w:trPr>
        <w:tc>
          <w:tcPr>
            <w:tcW w:w="10032"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E14B0" w:rsidRPr="00E00B80" w:rsidRDefault="00FE14B0" w:rsidP="00982FCF">
            <w:pPr>
              <w:widowControl w:val="0"/>
              <w:spacing w:after="0" w:line="240" w:lineRule="auto"/>
              <w:ind w:hanging="21"/>
              <w:contextualSpacing/>
              <w:jc w:val="center"/>
              <w:rPr>
                <w:rFonts w:ascii="Times New Roman" w:hAnsi="Times New Roman"/>
                <w:sz w:val="20"/>
                <w:szCs w:val="20"/>
              </w:rPr>
            </w:pPr>
            <w:r w:rsidRPr="00E00B80">
              <w:rPr>
                <w:rFonts w:ascii="Times New Roman" w:hAnsi="Times New Roman"/>
                <w:b/>
                <w:sz w:val="20"/>
                <w:szCs w:val="20"/>
              </w:rPr>
              <w:lastRenderedPageBreak/>
              <w:t xml:space="preserve">Розділ VI. </w:t>
            </w:r>
            <w:r w:rsidRPr="00E00B80">
              <w:rPr>
                <w:rFonts w:ascii="Times New Roman" w:hAnsi="Times New Roman"/>
                <w:b/>
                <w:sz w:val="20"/>
                <w:szCs w:val="20"/>
                <w:bdr w:val="none" w:sz="0" w:space="0" w:color="auto" w:frame="1"/>
                <w:lang w:eastAsia="uk-UA"/>
              </w:rPr>
              <w:t>Результати тендеру та укладання договору про закупівлю</w:t>
            </w:r>
          </w:p>
        </w:tc>
      </w:tr>
      <w:tr w:rsidR="00E00B80" w:rsidRPr="00E00B80" w:rsidTr="00982FCF">
        <w:trPr>
          <w:gridAfter w:val="2"/>
          <w:wAfter w:w="14" w:type="dxa"/>
          <w:trHeight w:val="522"/>
          <w:jc w:val="center"/>
        </w:trPr>
        <w:tc>
          <w:tcPr>
            <w:tcW w:w="516" w:type="dxa"/>
            <w:tcBorders>
              <w:top w:val="double" w:sz="4" w:space="0" w:color="auto"/>
            </w:tcBorders>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lang w:eastAsia="uk-UA"/>
              </w:rPr>
            </w:pPr>
            <w:r w:rsidRPr="00E00B80">
              <w:rPr>
                <w:rFonts w:ascii="Times New Roman" w:hAnsi="Times New Roman"/>
                <w:b/>
                <w:sz w:val="20"/>
                <w:szCs w:val="20"/>
                <w:lang w:eastAsia="uk-UA"/>
              </w:rPr>
              <w:t>1</w:t>
            </w:r>
          </w:p>
        </w:tc>
        <w:tc>
          <w:tcPr>
            <w:tcW w:w="3012" w:type="dxa"/>
            <w:tcBorders>
              <w:top w:val="double" w:sz="4" w:space="0" w:color="auto"/>
            </w:tcBorders>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Відміна замовником тендеру чи визнання його таким, що не відбувся</w:t>
            </w:r>
          </w:p>
        </w:tc>
        <w:tc>
          <w:tcPr>
            <w:tcW w:w="6490" w:type="dxa"/>
            <w:tcBorders>
              <w:top w:val="double" w:sz="4" w:space="0" w:color="auto"/>
            </w:tcBorders>
            <w:shd w:val="clear" w:color="auto" w:fill="auto"/>
            <w:vAlign w:val="center"/>
          </w:tcPr>
          <w:p w:rsidR="00FE14B0" w:rsidRPr="00E00B80" w:rsidRDefault="00FE14B0" w:rsidP="00982FCF">
            <w:pPr>
              <w:widowControl w:val="0"/>
              <w:spacing w:after="0"/>
              <w:jc w:val="both"/>
              <w:rPr>
                <w:rFonts w:ascii="Times New Roman" w:hAnsi="Times New Roman"/>
                <w:b/>
                <w:sz w:val="20"/>
                <w:szCs w:val="20"/>
              </w:rPr>
            </w:pPr>
            <w:r w:rsidRPr="00E00B80">
              <w:rPr>
                <w:rFonts w:ascii="Times New Roman" w:hAnsi="Times New Roman"/>
                <w:b/>
                <w:sz w:val="20"/>
                <w:szCs w:val="20"/>
              </w:rPr>
              <w:t xml:space="preserve">     Замовник відміняє відкриті торги у разі:</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1) відсутності подальшої потреби в закупівлі товарів, робіт чи послуг;</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з описом таких порушень;</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3) скорочення обсягу видатків на здійснення закупівлі товарів, робіт чи послуг;</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4) коли здійснення закупівлі стало неможливим внаслідок дії обставин непереборної сили.</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підстави прийняття такого рішення.</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b/>
                <w:sz w:val="20"/>
                <w:szCs w:val="20"/>
              </w:rPr>
              <w:t xml:space="preserve">     Відкриті торги автоматично відміняються електронною системою </w:t>
            </w:r>
            <w:proofErr w:type="spellStart"/>
            <w:r w:rsidRPr="00E00B80">
              <w:rPr>
                <w:rFonts w:ascii="Times New Roman" w:hAnsi="Times New Roman"/>
                <w:b/>
                <w:sz w:val="20"/>
                <w:szCs w:val="20"/>
              </w:rPr>
              <w:t>закупівель</w:t>
            </w:r>
            <w:proofErr w:type="spellEnd"/>
            <w:r w:rsidRPr="00E00B80">
              <w:rPr>
                <w:rFonts w:ascii="Times New Roman" w:hAnsi="Times New Roman"/>
                <w:b/>
                <w:sz w:val="20"/>
                <w:szCs w:val="20"/>
              </w:rPr>
              <w:t xml:space="preserve"> у разі:</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0B80">
              <w:rPr>
                <w:rFonts w:ascii="Times New Roman" w:hAnsi="Times New Roman"/>
                <w:sz w:val="20"/>
                <w:szCs w:val="20"/>
              </w:rPr>
              <w:lastRenderedPageBreak/>
              <w:t>О</w:t>
            </w:r>
            <w:r w:rsidRPr="00E00B80">
              <w:rPr>
                <w:rFonts w:ascii="Times New Roman" w:hAnsi="Times New Roman"/>
                <w:sz w:val="20"/>
                <w:szCs w:val="20"/>
                <w:highlight w:val="white"/>
              </w:rPr>
              <w:t>собливостями</w:t>
            </w:r>
            <w:r w:rsidRPr="00E00B80">
              <w:rPr>
                <w:rFonts w:ascii="Times New Roman" w:hAnsi="Times New Roman"/>
                <w:sz w:val="20"/>
                <w:szCs w:val="20"/>
              </w:rPr>
              <w:t>;</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2) не</w:t>
            </w:r>
            <w:r w:rsidRPr="00E00B80">
              <w:rPr>
                <w:rFonts w:ascii="Times New Roman" w:hAnsi="Times New Roman"/>
                <w:sz w:val="20"/>
                <w:szCs w:val="20"/>
                <w:highlight w:val="white"/>
              </w:rPr>
              <w:t>подання жодної тендерної пропозиції для участі</w:t>
            </w:r>
            <w:r w:rsidRPr="00E00B80">
              <w:rPr>
                <w:rFonts w:ascii="Times New Roman" w:hAnsi="Times New Roman"/>
                <w:sz w:val="20"/>
                <w:szCs w:val="20"/>
              </w:rPr>
              <w:t xml:space="preserve"> у відкритих торгах у строк, установлений замовником згідно з О</w:t>
            </w:r>
            <w:r w:rsidRPr="00E00B80">
              <w:rPr>
                <w:rFonts w:ascii="Times New Roman" w:hAnsi="Times New Roman"/>
                <w:sz w:val="20"/>
                <w:szCs w:val="20"/>
                <w:highlight w:val="white"/>
              </w:rPr>
              <w:t>собливостями</w:t>
            </w:r>
            <w:r w:rsidRPr="00E00B80">
              <w:rPr>
                <w:rFonts w:ascii="Times New Roman" w:hAnsi="Times New Roman"/>
                <w:sz w:val="20"/>
                <w:szCs w:val="20"/>
              </w:rPr>
              <w:t>.</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 xml:space="preserve">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rPr>
              <w:t xml:space="preserve">     Відкриті торги можуть бути відмінені частково (за лотом).</w:t>
            </w:r>
          </w:p>
          <w:p w:rsidR="00FE14B0" w:rsidRPr="00E00B80" w:rsidRDefault="00FE14B0" w:rsidP="00982FCF">
            <w:pPr>
              <w:widowControl w:val="0"/>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в день її оприлюднення.</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lastRenderedPageBreak/>
              <w:t>2</w:t>
            </w:r>
          </w:p>
        </w:tc>
        <w:tc>
          <w:tcPr>
            <w:tcW w:w="3012" w:type="dxa"/>
            <w:shd w:val="clear" w:color="auto" w:fill="auto"/>
          </w:tcPr>
          <w:p w:rsidR="00FE14B0" w:rsidRPr="00E00B80" w:rsidRDefault="00FE14B0" w:rsidP="00982FCF">
            <w:pPr>
              <w:widowControl w:val="0"/>
              <w:spacing w:after="0" w:line="240" w:lineRule="auto"/>
              <w:contextualSpacing/>
              <w:jc w:val="both"/>
              <w:rPr>
                <w:rFonts w:ascii="Times New Roman" w:hAnsi="Times New Roman"/>
                <w:b/>
                <w:sz w:val="20"/>
                <w:szCs w:val="20"/>
                <w:lang w:eastAsia="uk-UA"/>
              </w:rPr>
            </w:pPr>
            <w:r w:rsidRPr="00E00B80">
              <w:rPr>
                <w:rFonts w:ascii="Times New Roman" w:hAnsi="Times New Roman"/>
                <w:b/>
                <w:sz w:val="20"/>
                <w:szCs w:val="20"/>
                <w:lang w:eastAsia="uk-UA"/>
              </w:rPr>
              <w:t xml:space="preserve">Строк укладання договору </w:t>
            </w:r>
          </w:p>
        </w:tc>
        <w:tc>
          <w:tcPr>
            <w:tcW w:w="6490" w:type="dxa"/>
            <w:shd w:val="clear" w:color="auto" w:fill="auto"/>
          </w:tcPr>
          <w:p w:rsidR="00FE14B0" w:rsidRPr="00E00B80" w:rsidRDefault="00FE14B0" w:rsidP="00982FCF">
            <w:pPr>
              <w:widowControl w:val="0"/>
              <w:spacing w:after="0"/>
              <w:jc w:val="both"/>
              <w:rPr>
                <w:rFonts w:ascii="Times New Roman" w:hAnsi="Times New Roman"/>
                <w:sz w:val="20"/>
                <w:szCs w:val="20"/>
              </w:rPr>
            </w:pPr>
            <w:r w:rsidRPr="00E00B80">
              <w:rPr>
                <w:rFonts w:ascii="Times New Roman" w:hAnsi="Times New Roman"/>
                <w:sz w:val="20"/>
                <w:szCs w:val="20"/>
                <w:lang w:val="ru-RU"/>
              </w:rPr>
              <w:t xml:space="preserve">       </w:t>
            </w:r>
            <w:r w:rsidRPr="00E00B80">
              <w:rPr>
                <w:rFonts w:ascii="Times New Roman" w:hAnsi="Times New Roman"/>
                <w:sz w:val="20"/>
                <w:szCs w:val="20"/>
              </w:rPr>
              <w:t xml:space="preserve">Рішення про намір укласти договір про закупівлю приймається Замовником відповідно до статті 33 Закону та пункту 49 Особливостей. </w:t>
            </w:r>
          </w:p>
          <w:p w:rsidR="00FE14B0" w:rsidRPr="00E00B80" w:rsidRDefault="00FE14B0" w:rsidP="00982FCF">
            <w:pPr>
              <w:widowControl w:val="0"/>
              <w:spacing w:after="0"/>
              <w:jc w:val="both"/>
              <w:rPr>
                <w:rFonts w:ascii="Times New Roman" w:hAnsi="Times New Roman"/>
                <w:sz w:val="20"/>
                <w:szCs w:val="20"/>
                <w:highlight w:val="white"/>
              </w:rPr>
            </w:pPr>
            <w:r w:rsidRPr="00E00B80">
              <w:rPr>
                <w:rFonts w:ascii="Times New Roman" w:hAnsi="Times New Roman"/>
                <w:sz w:val="20"/>
                <w:szCs w:val="20"/>
              </w:rPr>
              <w:t xml:space="preserve">Повідомлення про намір укласти договір про закупівлю автоматично формується електронною системою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00B80">
              <w:rPr>
                <w:rFonts w:ascii="Times New Roman" w:hAnsi="Times New Roman"/>
                <w:sz w:val="20"/>
                <w:szCs w:val="20"/>
              </w:rPr>
              <w:t>закупівель</w:t>
            </w:r>
            <w:proofErr w:type="spellEnd"/>
            <w:r w:rsidRPr="00E00B80">
              <w:rPr>
                <w:rFonts w:ascii="Times New Roman" w:hAnsi="Times New Roman"/>
                <w:sz w:val="20"/>
                <w:szCs w:val="20"/>
              </w:rPr>
              <w:t xml:space="preserve">. </w:t>
            </w:r>
            <w:r w:rsidRPr="00E00B80">
              <w:rPr>
                <w:rFonts w:ascii="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0B80">
              <w:rPr>
                <w:rFonts w:ascii="Times New Roman" w:hAnsi="Times New Roman"/>
                <w:b/>
                <w:sz w:val="20"/>
                <w:szCs w:val="20"/>
                <w:highlight w:val="white"/>
              </w:rPr>
              <w:t>не пізніше ніж через 15 днів</w:t>
            </w:r>
            <w:r w:rsidRPr="00E00B80">
              <w:rPr>
                <w:rFonts w:ascii="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0B80">
              <w:rPr>
                <w:rFonts w:ascii="Times New Roman" w:hAnsi="Times New Roman"/>
                <w:b/>
                <w:sz w:val="20"/>
                <w:szCs w:val="20"/>
                <w:highlight w:val="white"/>
              </w:rPr>
              <w:t>може бути продовжений до 60 днів</w:t>
            </w:r>
            <w:r w:rsidRPr="00E00B80">
              <w:rPr>
                <w:rFonts w:ascii="Times New Roman" w:hAnsi="Times New Roman"/>
                <w:sz w:val="20"/>
                <w:szCs w:val="20"/>
                <w:highlight w:val="white"/>
              </w:rPr>
              <w:t xml:space="preserve">. </w:t>
            </w:r>
          </w:p>
          <w:p w:rsidR="00FE14B0" w:rsidRPr="00E00B80" w:rsidRDefault="00FE14B0" w:rsidP="00982FCF">
            <w:pPr>
              <w:widowControl w:val="0"/>
              <w:spacing w:after="0"/>
              <w:jc w:val="both"/>
              <w:rPr>
                <w:rFonts w:ascii="Times New Roman" w:hAnsi="Times New Roman"/>
                <w:sz w:val="20"/>
                <w:szCs w:val="20"/>
                <w:highlight w:val="white"/>
              </w:rPr>
            </w:pPr>
            <w:r w:rsidRPr="00E00B80">
              <w:rPr>
                <w:rFonts w:ascii="Times New Roman" w:hAnsi="Times New Roman"/>
                <w:sz w:val="20"/>
                <w:szCs w:val="20"/>
                <w:highlight w:val="white"/>
              </w:rPr>
              <w:t xml:space="preserve">     У разі подання скарги до органу оскарження після оприлюднення в електронній системі </w:t>
            </w:r>
            <w:proofErr w:type="spellStart"/>
            <w:r w:rsidRPr="00E00B80">
              <w:rPr>
                <w:rFonts w:ascii="Times New Roman" w:hAnsi="Times New Roman"/>
                <w:sz w:val="20"/>
                <w:szCs w:val="20"/>
                <w:highlight w:val="white"/>
              </w:rPr>
              <w:t>закупівель</w:t>
            </w:r>
            <w:proofErr w:type="spellEnd"/>
            <w:r w:rsidRPr="00E00B80">
              <w:rPr>
                <w:rFonts w:ascii="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E14B0" w:rsidRPr="00E00B80" w:rsidRDefault="00FE14B0" w:rsidP="00982FCF">
            <w:pPr>
              <w:widowControl w:val="0"/>
              <w:tabs>
                <w:tab w:val="left" w:pos="761"/>
              </w:tabs>
              <w:spacing w:after="0" w:line="240" w:lineRule="auto"/>
              <w:ind w:firstLine="335"/>
              <w:jc w:val="both"/>
              <w:rPr>
                <w:rFonts w:ascii="Times New Roman" w:eastAsia="Times New Roman" w:hAnsi="Times New Roman"/>
                <w:sz w:val="20"/>
                <w:szCs w:val="20"/>
                <w:lang w:eastAsia="uk-UA"/>
              </w:rPr>
            </w:pPr>
            <w:r w:rsidRPr="00E00B80">
              <w:rPr>
                <w:rFonts w:ascii="Times New Roman" w:hAnsi="Times New Roman"/>
                <w:sz w:val="20"/>
                <w:szCs w:val="20"/>
                <w:highlight w:val="white"/>
              </w:rPr>
              <w:t xml:space="preserve">     З метою забезпечення права на оскарження рішень замовника до органу оскарження договір про закупівлю </w:t>
            </w:r>
            <w:r w:rsidRPr="00E00B80">
              <w:rPr>
                <w:rFonts w:ascii="Times New Roman" w:hAnsi="Times New Roman"/>
                <w:b/>
                <w:sz w:val="20"/>
                <w:szCs w:val="20"/>
                <w:highlight w:val="white"/>
              </w:rPr>
              <w:t>не може бути укладено раніше ніж через п’ять днів</w:t>
            </w:r>
            <w:r w:rsidRPr="00E00B80">
              <w:rPr>
                <w:rFonts w:ascii="Times New Roman" w:hAnsi="Times New Roman"/>
                <w:sz w:val="20"/>
                <w:szCs w:val="20"/>
                <w:highlight w:val="white"/>
              </w:rPr>
              <w:t xml:space="preserve"> з дати оприлюднення в електронній системі </w:t>
            </w:r>
            <w:proofErr w:type="spellStart"/>
            <w:r w:rsidRPr="00E00B80">
              <w:rPr>
                <w:rFonts w:ascii="Times New Roman" w:hAnsi="Times New Roman"/>
                <w:sz w:val="20"/>
                <w:szCs w:val="20"/>
                <w:highlight w:val="white"/>
              </w:rPr>
              <w:t>закупівель</w:t>
            </w:r>
            <w:proofErr w:type="spellEnd"/>
            <w:r w:rsidRPr="00E00B80">
              <w:rPr>
                <w:rFonts w:ascii="Times New Roman" w:hAnsi="Times New Roman"/>
                <w:sz w:val="20"/>
                <w:szCs w:val="20"/>
                <w:highlight w:val="white"/>
              </w:rPr>
              <w:t xml:space="preserve"> повідомлення про намір укласти договір про закупівлю.</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t>3</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 xml:space="preserve">Проект договору про закупівлю </w:t>
            </w:r>
          </w:p>
        </w:tc>
        <w:tc>
          <w:tcPr>
            <w:tcW w:w="6490" w:type="dxa"/>
            <w:shd w:val="clear" w:color="auto" w:fill="auto"/>
          </w:tcPr>
          <w:p w:rsidR="00FE14B0" w:rsidRPr="00E00B80" w:rsidRDefault="00FE14B0" w:rsidP="00982FCF">
            <w:pPr>
              <w:widowControl w:val="0"/>
              <w:tabs>
                <w:tab w:val="left" w:pos="761"/>
              </w:tabs>
              <w:spacing w:after="0" w:line="240" w:lineRule="auto"/>
              <w:ind w:firstLine="335"/>
              <w:contextualSpacing/>
              <w:jc w:val="both"/>
              <w:rPr>
                <w:rFonts w:ascii="Times New Roman" w:hAnsi="Times New Roman"/>
                <w:sz w:val="20"/>
                <w:szCs w:val="20"/>
              </w:rPr>
            </w:pPr>
            <w:r w:rsidRPr="00E00B80">
              <w:rPr>
                <w:rFonts w:ascii="Times New Roman" w:hAnsi="Times New Roman"/>
                <w:sz w:val="20"/>
                <w:szCs w:val="20"/>
              </w:rPr>
              <w:t xml:space="preserve">3.1. Проект договору про закупівлю викладено </w:t>
            </w:r>
            <w:r w:rsidRPr="00E00B80">
              <w:rPr>
                <w:rFonts w:ascii="Times New Roman" w:hAnsi="Times New Roman"/>
                <w:b/>
                <w:sz w:val="20"/>
                <w:szCs w:val="20"/>
              </w:rPr>
              <w:t xml:space="preserve">у Додатку </w:t>
            </w:r>
            <w:r w:rsidRPr="00E00B80">
              <w:rPr>
                <w:rFonts w:ascii="Times New Roman" w:hAnsi="Times New Roman"/>
                <w:b/>
                <w:sz w:val="20"/>
                <w:szCs w:val="20"/>
                <w:lang w:val="ru-RU"/>
              </w:rPr>
              <w:t>3</w:t>
            </w:r>
            <w:r w:rsidRPr="00E00B80">
              <w:rPr>
                <w:rFonts w:ascii="Times New Roman" w:hAnsi="Times New Roman"/>
                <w:b/>
                <w:sz w:val="20"/>
                <w:szCs w:val="20"/>
              </w:rPr>
              <w:t xml:space="preserve"> </w:t>
            </w:r>
            <w:r w:rsidRPr="00E00B80">
              <w:rPr>
                <w:rFonts w:ascii="Times New Roman" w:hAnsi="Times New Roman"/>
                <w:sz w:val="20"/>
                <w:szCs w:val="20"/>
              </w:rPr>
              <w:t>цієї документації</w:t>
            </w:r>
            <w:r w:rsidRPr="00E00B80">
              <w:rPr>
                <w:rFonts w:ascii="Times New Roman" w:hAnsi="Times New Roman"/>
                <w:b/>
                <w:sz w:val="20"/>
                <w:szCs w:val="20"/>
              </w:rPr>
              <w:t xml:space="preserve"> </w:t>
            </w:r>
            <w:r w:rsidRPr="00E00B80">
              <w:rPr>
                <w:rFonts w:ascii="Times New Roman" w:hAnsi="Times New Roman"/>
                <w:sz w:val="20"/>
                <w:szCs w:val="20"/>
              </w:rPr>
              <w:t xml:space="preserve">з </w:t>
            </w:r>
            <w:r w:rsidRPr="00E00B80">
              <w:rPr>
                <w:rFonts w:ascii="Times New Roman" w:hAnsi="Times New Roman"/>
                <w:sz w:val="20"/>
                <w:szCs w:val="20"/>
                <w:lang w:eastAsia="ar-SA"/>
              </w:rPr>
              <w:t>урахуванням особливостей предмету закупівлі</w:t>
            </w:r>
          </w:p>
          <w:p w:rsidR="00FE14B0" w:rsidRPr="00E00B80" w:rsidRDefault="00FE14B0" w:rsidP="00982FCF">
            <w:pPr>
              <w:widowControl w:val="0"/>
              <w:tabs>
                <w:tab w:val="left" w:pos="761"/>
              </w:tabs>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 xml:space="preserve">3.2. </w:t>
            </w:r>
            <w:r w:rsidRPr="00E00B80">
              <w:rPr>
                <w:rFonts w:ascii="Times New Roman" w:hAnsi="Times New Roman"/>
                <w:sz w:val="20"/>
                <w:szCs w:val="20"/>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14B0" w:rsidRPr="00E00B80" w:rsidRDefault="00FE14B0" w:rsidP="00982FCF">
            <w:pPr>
              <w:widowControl w:val="0"/>
              <w:tabs>
                <w:tab w:val="left" w:pos="761"/>
              </w:tabs>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Переможець процедури закупівлі під час укладення договору про закупівлю повинен надати:</w:t>
            </w:r>
          </w:p>
          <w:p w:rsidR="00FE14B0" w:rsidRPr="00E00B80" w:rsidRDefault="00FE14B0" w:rsidP="00FE14B0">
            <w:pPr>
              <w:pStyle w:val="a7"/>
              <w:widowControl w:val="0"/>
              <w:numPr>
                <w:ilvl w:val="0"/>
                <w:numId w:val="3"/>
              </w:numPr>
              <w:tabs>
                <w:tab w:val="left" w:pos="619"/>
              </w:tabs>
              <w:spacing w:after="0" w:line="240" w:lineRule="auto"/>
              <w:ind w:left="0" w:firstLine="335"/>
              <w:jc w:val="both"/>
              <w:rPr>
                <w:rFonts w:ascii="Times New Roman" w:hAnsi="Times New Roman"/>
                <w:sz w:val="20"/>
                <w:szCs w:val="20"/>
                <w:lang w:eastAsia="uk-UA"/>
              </w:rPr>
            </w:pPr>
            <w:r w:rsidRPr="00E00B80">
              <w:rPr>
                <w:rFonts w:ascii="Times New Roman" w:hAnsi="Times New Roman"/>
                <w:sz w:val="20"/>
                <w:szCs w:val="20"/>
                <w:lang w:eastAsia="uk-UA"/>
              </w:rPr>
              <w:t>відповідну інформацію про право підписання договору про закупівлю;</w:t>
            </w:r>
          </w:p>
          <w:p w:rsidR="00FE14B0" w:rsidRPr="00E00B80" w:rsidRDefault="00FE14B0" w:rsidP="00FE14B0">
            <w:pPr>
              <w:pStyle w:val="a7"/>
              <w:widowControl w:val="0"/>
              <w:numPr>
                <w:ilvl w:val="0"/>
                <w:numId w:val="3"/>
              </w:numPr>
              <w:tabs>
                <w:tab w:val="left" w:pos="619"/>
              </w:tabs>
              <w:spacing w:after="0" w:line="240" w:lineRule="auto"/>
              <w:ind w:left="0" w:firstLine="335"/>
              <w:jc w:val="both"/>
              <w:rPr>
                <w:rFonts w:ascii="Times New Roman" w:hAnsi="Times New Roman"/>
                <w:sz w:val="20"/>
                <w:szCs w:val="20"/>
                <w:lang w:eastAsia="uk-UA"/>
              </w:rPr>
            </w:pPr>
            <w:r w:rsidRPr="00E00B80">
              <w:rPr>
                <w:rFonts w:ascii="Times New Roman" w:hAnsi="Times New Roman"/>
                <w:sz w:val="20"/>
                <w:szCs w:val="20"/>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14B0" w:rsidRPr="00E00B80" w:rsidRDefault="00FE14B0" w:rsidP="00982FCF">
            <w:pPr>
              <w:widowControl w:val="0"/>
              <w:tabs>
                <w:tab w:val="left" w:pos="761"/>
              </w:tabs>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E14B0" w:rsidRPr="00E00B80" w:rsidRDefault="00FE14B0" w:rsidP="00982FCF">
            <w:pPr>
              <w:widowControl w:val="0"/>
              <w:tabs>
                <w:tab w:val="left" w:pos="761"/>
              </w:tabs>
              <w:spacing w:after="0" w:line="240" w:lineRule="auto"/>
              <w:ind w:firstLine="335"/>
              <w:contextualSpacing/>
              <w:jc w:val="both"/>
              <w:rPr>
                <w:rFonts w:ascii="Times New Roman" w:hAnsi="Times New Roman"/>
                <w:sz w:val="20"/>
                <w:szCs w:val="20"/>
                <w:lang w:eastAsia="uk-UA"/>
              </w:rPr>
            </w:pPr>
            <w:r w:rsidRPr="00E00B80">
              <w:rPr>
                <w:rFonts w:ascii="Times New Roman" w:hAnsi="Times New Roman"/>
                <w:sz w:val="20"/>
                <w:szCs w:val="20"/>
                <w:lang w:eastAsia="uk-UA"/>
              </w:rPr>
              <w:t xml:space="preserve"> </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t>4</w:t>
            </w:r>
          </w:p>
        </w:tc>
        <w:tc>
          <w:tcPr>
            <w:tcW w:w="3012" w:type="dxa"/>
            <w:shd w:val="clear" w:color="auto" w:fill="auto"/>
          </w:tcPr>
          <w:p w:rsidR="00FE14B0" w:rsidRPr="00E00B80" w:rsidRDefault="00FE14B0" w:rsidP="00982FCF">
            <w:pPr>
              <w:widowControl w:val="0"/>
              <w:spacing w:after="0" w:line="240" w:lineRule="auto"/>
              <w:ind w:right="-266"/>
              <w:contextualSpacing/>
              <w:rPr>
                <w:rFonts w:ascii="Times New Roman" w:hAnsi="Times New Roman"/>
                <w:b/>
                <w:sz w:val="20"/>
                <w:szCs w:val="20"/>
                <w:lang w:eastAsia="uk-UA"/>
              </w:rPr>
            </w:pPr>
            <w:r w:rsidRPr="00E00B80">
              <w:rPr>
                <w:rFonts w:ascii="Times New Roman" w:hAnsi="Times New Roman"/>
                <w:b/>
                <w:sz w:val="20"/>
                <w:szCs w:val="20"/>
                <w:lang w:eastAsia="uk-UA"/>
              </w:rPr>
              <w:t>Істотні умови, що обов’язково включаються до договору про закупівлю</w:t>
            </w:r>
          </w:p>
        </w:tc>
        <w:tc>
          <w:tcPr>
            <w:tcW w:w="6490" w:type="dxa"/>
            <w:shd w:val="clear" w:color="auto" w:fill="auto"/>
          </w:tcPr>
          <w:p w:rsidR="00FE14B0" w:rsidRPr="00E00B80" w:rsidRDefault="00FE14B0" w:rsidP="00982FCF">
            <w:pPr>
              <w:pStyle w:val="a9"/>
              <w:spacing w:before="0" w:beforeAutospacing="0" w:after="0" w:afterAutospacing="0"/>
              <w:jc w:val="both"/>
              <w:rPr>
                <w:sz w:val="20"/>
                <w:szCs w:val="20"/>
                <w:lang w:eastAsia="zh-CN" w:bidi="hi-IN"/>
              </w:rPr>
            </w:pPr>
            <w:r w:rsidRPr="00E00B80">
              <w:rPr>
                <w:sz w:val="20"/>
                <w:szCs w:val="20"/>
              </w:rPr>
              <w:t xml:space="preserve">     </w:t>
            </w:r>
            <w:r w:rsidRPr="00E00B80">
              <w:rPr>
                <w:sz w:val="20"/>
                <w:szCs w:val="20"/>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14B0" w:rsidRPr="00E00B80" w:rsidRDefault="00FE14B0" w:rsidP="00982FCF">
            <w:pPr>
              <w:pStyle w:val="a9"/>
              <w:spacing w:before="0" w:beforeAutospacing="0" w:after="0" w:afterAutospacing="0"/>
              <w:jc w:val="both"/>
              <w:rPr>
                <w:sz w:val="20"/>
                <w:szCs w:val="20"/>
              </w:rPr>
            </w:pPr>
            <w:r w:rsidRPr="00E00B80">
              <w:rPr>
                <w:sz w:val="20"/>
                <w:szCs w:val="20"/>
                <w:lang w:eastAsia="zh-CN" w:bidi="hi-IN"/>
              </w:rPr>
              <w:t xml:space="preserve">     </w:t>
            </w:r>
            <w:r w:rsidRPr="00E00B80">
              <w:rPr>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00B80">
              <w:rPr>
                <w:sz w:val="20"/>
                <w:szCs w:val="20"/>
                <w:shd w:val="clear" w:color="auto" w:fill="FFFFFF"/>
              </w:rPr>
              <w:t>у тому числі за результатами електронного аукціону,</w:t>
            </w:r>
            <w:r w:rsidRPr="00E00B80">
              <w:rPr>
                <w:sz w:val="20"/>
                <w:szCs w:val="20"/>
              </w:rPr>
              <w:t xml:space="preserve"> крім випадків:</w:t>
            </w:r>
          </w:p>
          <w:p w:rsidR="00FE14B0" w:rsidRPr="00E00B80" w:rsidRDefault="00FE14B0" w:rsidP="00FE14B0">
            <w:pPr>
              <w:pStyle w:val="a9"/>
              <w:numPr>
                <w:ilvl w:val="0"/>
                <w:numId w:val="2"/>
              </w:numPr>
              <w:spacing w:before="0" w:beforeAutospacing="0" w:after="0" w:afterAutospacing="0"/>
              <w:rPr>
                <w:sz w:val="20"/>
                <w:szCs w:val="20"/>
              </w:rPr>
            </w:pPr>
            <w:r w:rsidRPr="00E00B80">
              <w:rPr>
                <w:sz w:val="20"/>
                <w:szCs w:val="20"/>
              </w:rPr>
              <w:t>визначення грошового еквівалента зобов’язання в іноземній валюті;</w:t>
            </w:r>
          </w:p>
          <w:p w:rsidR="00FE14B0" w:rsidRPr="00E00B80" w:rsidRDefault="00FE14B0" w:rsidP="00FE14B0">
            <w:pPr>
              <w:pStyle w:val="a9"/>
              <w:numPr>
                <w:ilvl w:val="0"/>
                <w:numId w:val="2"/>
              </w:numPr>
              <w:spacing w:before="0" w:beforeAutospacing="0" w:after="0" w:afterAutospacing="0"/>
              <w:rPr>
                <w:sz w:val="20"/>
                <w:szCs w:val="20"/>
              </w:rPr>
            </w:pPr>
            <w:r w:rsidRPr="00E00B80">
              <w:rPr>
                <w:sz w:val="20"/>
                <w:szCs w:val="20"/>
              </w:rPr>
              <w:t>перерахунку ціни в бік зменшення ціни тендерної пропозиції переможця без зменшення обсягів закупівлі;</w:t>
            </w:r>
          </w:p>
          <w:p w:rsidR="00FE14B0" w:rsidRPr="00E00B80" w:rsidRDefault="00FE14B0" w:rsidP="00FE14B0">
            <w:pPr>
              <w:pStyle w:val="a9"/>
              <w:numPr>
                <w:ilvl w:val="0"/>
                <w:numId w:val="2"/>
              </w:numPr>
              <w:spacing w:before="0" w:beforeAutospacing="0" w:after="0" w:afterAutospacing="0"/>
              <w:jc w:val="both"/>
              <w:rPr>
                <w:sz w:val="20"/>
                <w:szCs w:val="20"/>
                <w:lang w:eastAsia="zh-CN" w:bidi="hi-IN"/>
              </w:rPr>
            </w:pPr>
            <w:r w:rsidRPr="00E00B80">
              <w:rPr>
                <w:sz w:val="20"/>
                <w:szCs w:val="20"/>
              </w:rPr>
              <w:lastRenderedPageBreak/>
              <w:t>перерахунку ціни та обсягів товарів в бік зменшення за умови необхідності приведення обсягів товарів до кратності упаковки.</w:t>
            </w:r>
            <w:r w:rsidRPr="00E00B80">
              <w:rPr>
                <w:sz w:val="20"/>
                <w:szCs w:val="20"/>
                <w:lang w:eastAsia="zh-CN" w:bidi="hi-IN"/>
              </w:rPr>
              <w:t xml:space="preserve">     </w:t>
            </w:r>
          </w:p>
          <w:p w:rsidR="00FE14B0" w:rsidRPr="00E00B80" w:rsidRDefault="00FE14B0" w:rsidP="00982FCF">
            <w:pPr>
              <w:pStyle w:val="a9"/>
              <w:spacing w:before="0" w:beforeAutospacing="0" w:after="0" w:afterAutospacing="0"/>
              <w:jc w:val="both"/>
              <w:rPr>
                <w:sz w:val="20"/>
                <w:szCs w:val="20"/>
                <w:lang w:eastAsia="zh-CN" w:bidi="hi-IN"/>
              </w:rPr>
            </w:pPr>
            <w:r w:rsidRPr="00E00B80">
              <w:rPr>
                <w:sz w:val="20"/>
                <w:szCs w:val="20"/>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14B0" w:rsidRPr="00E00B80" w:rsidRDefault="00FE14B0" w:rsidP="00982FCF">
            <w:pPr>
              <w:pStyle w:val="rvps2"/>
              <w:shd w:val="clear" w:color="auto" w:fill="FFFFFF"/>
              <w:spacing w:before="0" w:beforeAutospacing="0" w:after="0" w:afterAutospacing="0"/>
              <w:ind w:firstLine="450"/>
              <w:jc w:val="both"/>
              <w:rPr>
                <w:sz w:val="20"/>
                <w:szCs w:val="20"/>
              </w:rPr>
            </w:pPr>
            <w:r w:rsidRPr="00E00B80">
              <w:rPr>
                <w:sz w:val="20"/>
                <w:szCs w:val="20"/>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00B80">
              <w:rPr>
                <w:sz w:val="20"/>
                <w:szCs w:val="20"/>
                <w:lang w:eastAsia="zh-CN" w:bidi="hi-IN"/>
              </w:rPr>
              <w:t>, передбачених пунктом 19 Особливостей (з врахуванням предмету закупівлі)</w:t>
            </w:r>
            <w:bookmarkStart w:id="18" w:name="n74"/>
            <w:bookmarkStart w:id="19" w:name="n75"/>
            <w:bookmarkStart w:id="20" w:name="n76"/>
            <w:bookmarkStart w:id="21" w:name="n77"/>
            <w:bookmarkStart w:id="22" w:name="n78"/>
            <w:bookmarkStart w:id="23" w:name="n79"/>
            <w:bookmarkStart w:id="24" w:name="n80"/>
            <w:bookmarkEnd w:id="18"/>
            <w:bookmarkEnd w:id="19"/>
            <w:bookmarkEnd w:id="20"/>
            <w:bookmarkEnd w:id="21"/>
            <w:bookmarkEnd w:id="22"/>
            <w:bookmarkEnd w:id="23"/>
            <w:bookmarkEnd w:id="24"/>
            <w:r w:rsidRPr="00E00B80">
              <w:rPr>
                <w:sz w:val="20"/>
                <w:szCs w:val="20"/>
                <w:lang w:eastAsia="zh-CN" w:bidi="hi-IN"/>
              </w:rPr>
              <w:t>.</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lastRenderedPageBreak/>
              <w:t>5</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Дії замовника при відмові переможця торгів підписати договір про закупівлю</w:t>
            </w:r>
          </w:p>
          <w:p w:rsidR="00FE14B0" w:rsidRPr="00E00B80" w:rsidRDefault="00FE14B0" w:rsidP="00982FCF">
            <w:pPr>
              <w:widowControl w:val="0"/>
              <w:spacing w:after="0" w:line="240" w:lineRule="auto"/>
              <w:contextualSpacing/>
              <w:rPr>
                <w:rFonts w:ascii="Times New Roman" w:hAnsi="Times New Roman"/>
                <w:b/>
                <w:sz w:val="20"/>
                <w:szCs w:val="20"/>
                <w:lang w:eastAsia="uk-UA"/>
              </w:rPr>
            </w:pPr>
          </w:p>
        </w:tc>
        <w:tc>
          <w:tcPr>
            <w:tcW w:w="6490" w:type="dxa"/>
            <w:shd w:val="clear" w:color="auto" w:fill="auto"/>
          </w:tcPr>
          <w:p w:rsidR="00FE14B0" w:rsidRPr="00E00B80" w:rsidRDefault="00FE14B0" w:rsidP="00982FCF">
            <w:pPr>
              <w:widowControl w:val="0"/>
              <w:spacing w:after="0" w:line="240" w:lineRule="auto"/>
              <w:ind w:firstLine="335"/>
              <w:jc w:val="both"/>
              <w:rPr>
                <w:rFonts w:ascii="Times New Roman" w:hAnsi="Times New Roman"/>
                <w:sz w:val="20"/>
                <w:szCs w:val="20"/>
              </w:rPr>
            </w:pPr>
            <w:r w:rsidRPr="00E00B80">
              <w:rPr>
                <w:rFonts w:ascii="Times New Roman" w:hAnsi="Times New Roman"/>
                <w:sz w:val="20"/>
                <w:szCs w:val="20"/>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49 особливостей.</w:t>
            </w:r>
          </w:p>
        </w:tc>
      </w:tr>
      <w:tr w:rsidR="00E00B80" w:rsidRPr="00E00B80" w:rsidTr="00982FCF">
        <w:trPr>
          <w:gridAfter w:val="2"/>
          <w:wAfter w:w="14" w:type="dxa"/>
          <w:trHeight w:val="522"/>
          <w:jc w:val="center"/>
        </w:trPr>
        <w:tc>
          <w:tcPr>
            <w:tcW w:w="516" w:type="dxa"/>
            <w:shd w:val="clear" w:color="auto" w:fill="auto"/>
          </w:tcPr>
          <w:p w:rsidR="00FE14B0" w:rsidRPr="00E00B80" w:rsidRDefault="00FE14B0" w:rsidP="00982FCF">
            <w:pPr>
              <w:widowControl w:val="0"/>
              <w:spacing w:after="0" w:line="240" w:lineRule="auto"/>
              <w:contextualSpacing/>
              <w:jc w:val="center"/>
              <w:rPr>
                <w:rFonts w:ascii="Times New Roman" w:hAnsi="Times New Roman"/>
                <w:b/>
                <w:sz w:val="20"/>
                <w:szCs w:val="20"/>
              </w:rPr>
            </w:pPr>
            <w:r w:rsidRPr="00E00B80">
              <w:rPr>
                <w:rFonts w:ascii="Times New Roman" w:hAnsi="Times New Roman"/>
                <w:b/>
                <w:sz w:val="20"/>
                <w:szCs w:val="20"/>
              </w:rPr>
              <w:t>6</w:t>
            </w:r>
          </w:p>
        </w:tc>
        <w:tc>
          <w:tcPr>
            <w:tcW w:w="3012" w:type="dxa"/>
            <w:shd w:val="clear" w:color="auto" w:fill="auto"/>
          </w:tcPr>
          <w:p w:rsidR="00FE14B0" w:rsidRPr="00E00B80" w:rsidRDefault="00FE14B0" w:rsidP="00982FCF">
            <w:pPr>
              <w:widowControl w:val="0"/>
              <w:spacing w:after="0" w:line="240" w:lineRule="auto"/>
              <w:contextualSpacing/>
              <w:rPr>
                <w:rFonts w:ascii="Times New Roman" w:hAnsi="Times New Roman"/>
                <w:b/>
                <w:sz w:val="20"/>
                <w:szCs w:val="20"/>
                <w:lang w:eastAsia="uk-UA"/>
              </w:rPr>
            </w:pPr>
            <w:r w:rsidRPr="00E00B80">
              <w:rPr>
                <w:rFonts w:ascii="Times New Roman" w:hAnsi="Times New Roman"/>
                <w:b/>
                <w:sz w:val="20"/>
                <w:szCs w:val="20"/>
                <w:lang w:eastAsia="uk-UA"/>
              </w:rPr>
              <w:t xml:space="preserve">Забезпечення виконання договору про закупівлю </w:t>
            </w:r>
          </w:p>
        </w:tc>
        <w:tc>
          <w:tcPr>
            <w:tcW w:w="6490" w:type="dxa"/>
            <w:shd w:val="clear" w:color="auto" w:fill="auto"/>
          </w:tcPr>
          <w:p w:rsidR="00FE14B0" w:rsidRPr="00E00B80" w:rsidRDefault="00FE14B0" w:rsidP="00982FCF">
            <w:pPr>
              <w:widowControl w:val="0"/>
              <w:spacing w:after="0" w:line="240" w:lineRule="auto"/>
              <w:contextualSpacing/>
              <w:jc w:val="both"/>
              <w:rPr>
                <w:rFonts w:ascii="Times New Roman" w:hAnsi="Times New Roman"/>
                <w:sz w:val="20"/>
                <w:szCs w:val="20"/>
              </w:rPr>
            </w:pPr>
            <w:r w:rsidRPr="00E00B80">
              <w:rPr>
                <w:rFonts w:ascii="Times New Roman" w:hAnsi="Times New Roman"/>
                <w:sz w:val="20"/>
                <w:szCs w:val="20"/>
              </w:rPr>
              <w:t xml:space="preserve">Не вимагається </w:t>
            </w:r>
          </w:p>
        </w:tc>
      </w:tr>
    </w:tbl>
    <w:p w:rsidR="00FE14B0" w:rsidRPr="00E00B80" w:rsidRDefault="00FE14B0" w:rsidP="00FE14B0">
      <w:pPr>
        <w:spacing w:after="0" w:line="240" w:lineRule="auto"/>
        <w:ind w:right="-143"/>
        <w:rPr>
          <w:rFonts w:ascii="Times New Roman" w:hAnsi="Times New Roman"/>
          <w:b/>
          <w:sz w:val="24"/>
          <w:szCs w:val="24"/>
          <w:lang w:val="en-US"/>
        </w:rPr>
      </w:pPr>
    </w:p>
    <w:p w:rsidR="00FE14B0" w:rsidRPr="00E00B80" w:rsidRDefault="00FE14B0" w:rsidP="00FE14B0">
      <w:pPr>
        <w:spacing w:after="0" w:line="240" w:lineRule="auto"/>
        <w:ind w:right="-143"/>
        <w:rPr>
          <w:rFonts w:ascii="Times New Roman" w:hAnsi="Times New Roman"/>
          <w:b/>
          <w:sz w:val="24"/>
          <w:szCs w:val="24"/>
          <w:lang w:val="en-US"/>
        </w:rPr>
      </w:pPr>
    </w:p>
    <w:p w:rsidR="00FE14B0" w:rsidRPr="00E00B80" w:rsidRDefault="00FE14B0" w:rsidP="00FE14B0">
      <w:pPr>
        <w:spacing w:after="0" w:line="240" w:lineRule="auto"/>
        <w:ind w:right="-143"/>
        <w:rPr>
          <w:rFonts w:ascii="Times New Roman" w:hAnsi="Times New Roman"/>
          <w:b/>
          <w:sz w:val="24"/>
          <w:szCs w:val="24"/>
          <w:lang w:val="en-US"/>
        </w:rPr>
      </w:pPr>
    </w:p>
    <w:p w:rsidR="00FE14B0" w:rsidRPr="00E00B80" w:rsidRDefault="00FE14B0" w:rsidP="00FE14B0">
      <w:pPr>
        <w:widowControl w:val="0"/>
        <w:tabs>
          <w:tab w:val="left" w:pos="1080"/>
        </w:tabs>
        <w:spacing w:after="0" w:line="240" w:lineRule="auto"/>
        <w:ind w:right="-108"/>
        <w:jc w:val="both"/>
        <w:rPr>
          <w:rFonts w:ascii="Times New Roman" w:hAnsi="Times New Roman"/>
          <w:highlight w:val="green"/>
          <w:shd w:val="clear" w:color="auto" w:fill="FFFFFF"/>
        </w:rPr>
      </w:pPr>
    </w:p>
    <w:p w:rsidR="00FE14B0" w:rsidRPr="00E00B80" w:rsidRDefault="00FE14B0" w:rsidP="00FE14B0">
      <w:pPr>
        <w:widowControl w:val="0"/>
        <w:tabs>
          <w:tab w:val="left" w:pos="1080"/>
        </w:tabs>
        <w:spacing w:after="0" w:line="240" w:lineRule="auto"/>
        <w:ind w:right="-108"/>
        <w:jc w:val="both"/>
        <w:rPr>
          <w:rFonts w:ascii="Times New Roman" w:hAnsi="Times New Roman"/>
          <w:highlight w:val="green"/>
          <w:shd w:val="clear" w:color="auto" w:fill="FFFFFF"/>
        </w:rPr>
      </w:pPr>
    </w:p>
    <w:p w:rsidR="00FE14B0" w:rsidRPr="00E00B80" w:rsidRDefault="00FE14B0" w:rsidP="00FE14B0">
      <w:pPr>
        <w:spacing w:after="0" w:line="240" w:lineRule="auto"/>
        <w:rPr>
          <w:rFonts w:ascii="Times New Roman" w:eastAsia="Arial" w:hAnsi="Times New Roman"/>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ind w:right="-1"/>
        <w:rPr>
          <w:rFonts w:ascii="Times New Roman" w:eastAsia="Arial" w:hAnsi="Times New Roman"/>
          <w:b/>
          <w:sz w:val="24"/>
          <w:szCs w:val="24"/>
          <w:lang w:eastAsia="ru-RU"/>
        </w:rPr>
      </w:pPr>
    </w:p>
    <w:p w:rsidR="00FE14B0" w:rsidRPr="00E00B80" w:rsidRDefault="00FE14B0" w:rsidP="00FE14B0">
      <w:pPr>
        <w:spacing w:after="0" w:line="240" w:lineRule="auto"/>
        <w:rPr>
          <w:rFonts w:ascii="Times New Roman" w:hAnsi="Times New Roman"/>
          <w:b/>
          <w:sz w:val="24"/>
          <w:szCs w:val="24"/>
          <w:lang w:eastAsia="ru-RU"/>
        </w:rPr>
      </w:pPr>
    </w:p>
    <w:p w:rsidR="003E0468" w:rsidRPr="00E00B80" w:rsidRDefault="003E0468"/>
    <w:sectPr w:rsidR="003E0468" w:rsidRPr="00E00B80" w:rsidSect="003D6DAC">
      <w:headerReference w:type="default" r:id="rId13"/>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A5" w:rsidRDefault="00E300A5">
      <w:pPr>
        <w:spacing w:after="0" w:line="240" w:lineRule="auto"/>
      </w:pPr>
      <w:r>
        <w:separator/>
      </w:r>
    </w:p>
  </w:endnote>
  <w:endnote w:type="continuationSeparator" w:id="0">
    <w:p w:rsidR="00E300A5" w:rsidRDefault="00E3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A5" w:rsidRDefault="00E300A5">
      <w:pPr>
        <w:spacing w:after="0" w:line="240" w:lineRule="auto"/>
      </w:pPr>
      <w:r>
        <w:separator/>
      </w:r>
    </w:p>
  </w:footnote>
  <w:footnote w:type="continuationSeparator" w:id="0">
    <w:p w:rsidR="00E300A5" w:rsidRDefault="00E30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8F" w:rsidRDefault="00E300A5" w:rsidP="0008233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
    <w:nsid w:val="6EB273C0"/>
    <w:multiLevelType w:val="hybridMultilevel"/>
    <w:tmpl w:val="AEF2154A"/>
    <w:lvl w:ilvl="0" w:tplc="8B40B7DE">
      <w:start w:val="8"/>
      <w:numFmt w:val="bullet"/>
      <w:lvlText w:val="-"/>
      <w:lvlJc w:val="left"/>
      <w:pPr>
        <w:ind w:left="360" w:hanging="360"/>
      </w:pPr>
      <w:rPr>
        <w:rFonts w:ascii="Times New Roman" w:eastAsia="Times New 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75"/>
    <w:rsid w:val="000277EB"/>
    <w:rsid w:val="000A2FB9"/>
    <w:rsid w:val="000A3E6E"/>
    <w:rsid w:val="00105A4B"/>
    <w:rsid w:val="00115A93"/>
    <w:rsid w:val="001345BC"/>
    <w:rsid w:val="00171483"/>
    <w:rsid w:val="002657C3"/>
    <w:rsid w:val="002D3C1D"/>
    <w:rsid w:val="0030492F"/>
    <w:rsid w:val="0032298E"/>
    <w:rsid w:val="003E0468"/>
    <w:rsid w:val="0041121E"/>
    <w:rsid w:val="0041723B"/>
    <w:rsid w:val="004A778E"/>
    <w:rsid w:val="004C0338"/>
    <w:rsid w:val="005120A6"/>
    <w:rsid w:val="00602127"/>
    <w:rsid w:val="0068560B"/>
    <w:rsid w:val="007015D6"/>
    <w:rsid w:val="00722F2F"/>
    <w:rsid w:val="007B15CB"/>
    <w:rsid w:val="007B1F50"/>
    <w:rsid w:val="008F1B77"/>
    <w:rsid w:val="009E1EC8"/>
    <w:rsid w:val="00A0636D"/>
    <w:rsid w:val="00A86753"/>
    <w:rsid w:val="00AC4C14"/>
    <w:rsid w:val="00AD7326"/>
    <w:rsid w:val="00B060F0"/>
    <w:rsid w:val="00B132B3"/>
    <w:rsid w:val="00B66F01"/>
    <w:rsid w:val="00B8417F"/>
    <w:rsid w:val="00C94DFE"/>
    <w:rsid w:val="00CB4B0C"/>
    <w:rsid w:val="00D23575"/>
    <w:rsid w:val="00E00B80"/>
    <w:rsid w:val="00E300A5"/>
    <w:rsid w:val="00E74FA2"/>
    <w:rsid w:val="00F04A37"/>
    <w:rsid w:val="00F0565A"/>
    <w:rsid w:val="00F71437"/>
    <w:rsid w:val="00FA7699"/>
    <w:rsid w:val="00FE14B0"/>
    <w:rsid w:val="00FE5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61CAB-B84E-4BB1-9680-CF2EED31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14B0"/>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FE14B0"/>
    <w:rPr>
      <w:rFonts w:ascii="Calibri" w:eastAsia="Calibri" w:hAnsi="Calibri" w:cs="Times New Roman"/>
      <w:sz w:val="20"/>
      <w:szCs w:val="20"/>
    </w:rPr>
  </w:style>
  <w:style w:type="paragraph" w:styleId="a5">
    <w:name w:val="No Spacing"/>
    <w:qFormat/>
    <w:rsid w:val="00FE14B0"/>
    <w:pPr>
      <w:spacing w:after="0" w:line="240" w:lineRule="auto"/>
    </w:pPr>
    <w:rPr>
      <w:rFonts w:ascii="Calibri" w:eastAsia="Calibri" w:hAnsi="Calibri" w:cs="Times New Roman"/>
    </w:rPr>
  </w:style>
  <w:style w:type="character" w:customStyle="1" w:styleId="rvts0">
    <w:name w:val="rvts0"/>
    <w:uiPriority w:val="99"/>
    <w:rsid w:val="00FE14B0"/>
    <w:rPr>
      <w:rFonts w:cs="Times New Roman"/>
    </w:rPr>
  </w:style>
  <w:style w:type="character" w:styleId="a6">
    <w:name w:val="Hyperlink"/>
    <w:uiPriority w:val="99"/>
    <w:semiHidden/>
    <w:rsid w:val="00FE14B0"/>
    <w:rPr>
      <w:rFonts w:cs="Times New Roman"/>
      <w:color w:val="0000FF"/>
      <w:u w:val="single"/>
    </w:rPr>
  </w:style>
  <w:style w:type="paragraph" w:styleId="a7">
    <w:name w:val="List Paragraph"/>
    <w:basedOn w:val="a"/>
    <w:link w:val="a8"/>
    <w:uiPriority w:val="34"/>
    <w:qFormat/>
    <w:rsid w:val="00FE14B0"/>
    <w:pPr>
      <w:spacing w:after="200" w:line="276" w:lineRule="auto"/>
      <w:ind w:left="720"/>
      <w:contextualSpacing/>
    </w:pPr>
    <w:rPr>
      <w:rFonts w:ascii="Calibri" w:eastAsia="Calibri" w:hAnsi="Calibri" w:cs="Times New Roman"/>
    </w:rPr>
  </w:style>
  <w:style w:type="paragraph" w:customStyle="1" w:styleId="rvps2">
    <w:name w:val="rvps2"/>
    <w:basedOn w:val="a"/>
    <w:rsid w:val="00FE14B0"/>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
    <w:name w:val="Обычный1"/>
    <w:uiPriority w:val="99"/>
    <w:rsid w:val="00FE14B0"/>
    <w:pPr>
      <w:spacing w:after="0" w:line="276" w:lineRule="auto"/>
    </w:pPr>
    <w:rPr>
      <w:rFonts w:ascii="Arial" w:eastAsia="Times New Roman" w:hAnsi="Arial" w:cs="Arial"/>
      <w:color w:val="000000"/>
      <w:lang w:val="ru-RU" w:eastAsia="ru-RU"/>
    </w:rPr>
  </w:style>
  <w:style w:type="paragraph" w:styleId="a9">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a"/>
    <w:uiPriority w:val="99"/>
    <w:qFormat/>
    <w:rsid w:val="00FE14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9"/>
    <w:uiPriority w:val="99"/>
    <w:locked/>
    <w:rsid w:val="00FE14B0"/>
    <w:rPr>
      <w:rFonts w:ascii="Times New Roman" w:eastAsia="Times New Roman" w:hAnsi="Times New Roman" w:cs="Times New Roman"/>
      <w:sz w:val="24"/>
      <w:szCs w:val="24"/>
      <w:lang w:eastAsia="uk-UA"/>
    </w:rPr>
  </w:style>
  <w:style w:type="character" w:customStyle="1" w:styleId="a8">
    <w:name w:val="Абзац списка Знак"/>
    <w:link w:val="a7"/>
    <w:uiPriority w:val="34"/>
    <w:rsid w:val="00FE14B0"/>
    <w:rPr>
      <w:rFonts w:ascii="Calibri" w:eastAsia="Calibri" w:hAnsi="Calibri" w:cs="Times New Roman"/>
    </w:rPr>
  </w:style>
  <w:style w:type="character" w:styleId="ab">
    <w:name w:val="Strong"/>
    <w:basedOn w:val="a0"/>
    <w:uiPriority w:val="22"/>
    <w:qFormat/>
    <w:rsid w:val="00FE14B0"/>
    <w:rPr>
      <w:b/>
      <w:bCs/>
    </w:rPr>
  </w:style>
  <w:style w:type="paragraph" w:customStyle="1" w:styleId="10">
    <w:name w:val="Звичайний1"/>
    <w:basedOn w:val="a"/>
    <w:qFormat/>
    <w:rsid w:val="00FE14B0"/>
    <w:pPr>
      <w:spacing w:line="256" w:lineRule="auto"/>
    </w:pPr>
    <w:rPr>
      <w:rFonts w:ascii="Times New Roman" w:eastAsia="NSimSun" w:hAnsi="Times New Roman" w:cs="Arial"/>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20</Pages>
  <Words>44916</Words>
  <Characters>25603</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22</cp:revision>
  <dcterms:created xsi:type="dcterms:W3CDTF">2023-11-13T13:51:00Z</dcterms:created>
  <dcterms:modified xsi:type="dcterms:W3CDTF">2024-04-17T10:21:00Z</dcterms:modified>
</cp:coreProperties>
</file>