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БЕРЕЗІВСЬКА</w:t>
      </w:r>
      <w:r w:rsidR="00CA377B">
        <w:rPr>
          <w:rFonts w:ascii="Times New Roman" w:hAnsi="Times New Roman"/>
          <w:b/>
          <w:bCs/>
          <w:sz w:val="28"/>
          <w:szCs w:val="28"/>
          <w:u w:val="single"/>
          <w:lang w:eastAsia="ru-RU"/>
        </w:rPr>
        <w:t xml:space="preserve"> СПЕЦІАЛЬНА ШКОЛА</w:t>
      </w:r>
    </w:p>
    <w:p w:rsidR="006762D0" w:rsidRPr="00A30A6E"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«ЗАТВЕРДЖЕНО»</w:t>
                        </w:r>
                        <w:r w:rsidR="00B90817" w:rsidRPr="00AF5B22">
                          <w:rPr>
                            <w:rFonts w:ascii="Times New Roman" w:eastAsia="Times New Roman" w:hAnsi="Times New Roman"/>
                            <w:bCs/>
                            <w:color w:val="000000"/>
                            <w:sz w:val="28"/>
                            <w:szCs w:val="28"/>
                            <w:lang w:eastAsia="ru-RU"/>
                          </w:rPr>
                          <w:t xml:space="preserve"> </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Рішенням уповноваженої особи</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Протокол № </w:t>
                        </w:r>
                        <w:r w:rsidR="006F6C32">
                          <w:rPr>
                            <w:rFonts w:ascii="Times New Roman" w:eastAsia="Times New Roman" w:hAnsi="Times New Roman"/>
                            <w:bCs/>
                            <w:color w:val="000000"/>
                            <w:sz w:val="28"/>
                            <w:szCs w:val="28"/>
                            <w:lang w:eastAsia="ru-RU"/>
                          </w:rPr>
                          <w:t>1</w:t>
                        </w:r>
                      </w:p>
                      <w:p w:rsidR="008D741A" w:rsidRPr="00AF5B22" w:rsidRDefault="00B72255"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Від «</w:t>
                        </w:r>
                        <w:r w:rsidR="002C3516">
                          <w:rPr>
                            <w:rFonts w:ascii="Times New Roman" w:eastAsia="Times New Roman" w:hAnsi="Times New Roman"/>
                            <w:bCs/>
                            <w:color w:val="000000"/>
                            <w:sz w:val="28"/>
                            <w:szCs w:val="28"/>
                            <w:lang w:eastAsia="ru-RU"/>
                          </w:rPr>
                          <w:t>22</w:t>
                        </w:r>
                        <w:r w:rsidR="008D741A"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січ</w:t>
                        </w:r>
                        <w:r w:rsidR="0088042E" w:rsidRPr="00AF5B22">
                          <w:rPr>
                            <w:rFonts w:ascii="Times New Roman" w:eastAsia="Times New Roman" w:hAnsi="Times New Roman"/>
                            <w:bCs/>
                            <w:color w:val="000000"/>
                            <w:sz w:val="28"/>
                            <w:szCs w:val="28"/>
                            <w:lang w:eastAsia="ru-RU"/>
                          </w:rPr>
                          <w:t>ня</w:t>
                        </w:r>
                        <w:r w:rsidR="005A6ADD"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 xml:space="preserve"> </w:t>
                        </w:r>
                        <w:r w:rsidR="005A6ADD" w:rsidRPr="00AF5B22">
                          <w:rPr>
                            <w:rFonts w:ascii="Times New Roman" w:eastAsia="Times New Roman" w:hAnsi="Times New Roman"/>
                            <w:bCs/>
                            <w:color w:val="000000"/>
                            <w:sz w:val="28"/>
                            <w:szCs w:val="28"/>
                            <w:lang w:eastAsia="ru-RU"/>
                          </w:rPr>
                          <w:t>20</w:t>
                        </w:r>
                        <w:r w:rsidR="001B08D6" w:rsidRPr="00AF5B22">
                          <w:rPr>
                            <w:rFonts w:ascii="Times New Roman" w:eastAsia="Times New Roman" w:hAnsi="Times New Roman"/>
                            <w:bCs/>
                            <w:color w:val="000000"/>
                            <w:sz w:val="28"/>
                            <w:szCs w:val="28"/>
                            <w:lang w:eastAsia="ru-RU"/>
                          </w:rPr>
                          <w:t>2</w:t>
                        </w:r>
                        <w:r w:rsidR="006E25B2">
                          <w:rPr>
                            <w:rFonts w:ascii="Times New Roman" w:eastAsia="Times New Roman" w:hAnsi="Times New Roman"/>
                            <w:bCs/>
                            <w:color w:val="000000"/>
                            <w:sz w:val="28"/>
                            <w:szCs w:val="28"/>
                            <w:lang w:eastAsia="ru-RU"/>
                          </w:rPr>
                          <w:t>4</w:t>
                        </w:r>
                        <w:r w:rsidR="008D741A" w:rsidRPr="00AF5B22">
                          <w:rPr>
                            <w:rFonts w:ascii="Times New Roman" w:eastAsia="Times New Roman" w:hAnsi="Times New Roman"/>
                            <w:bCs/>
                            <w:color w:val="000000"/>
                            <w:sz w:val="28"/>
                            <w:szCs w:val="28"/>
                            <w:lang w:eastAsia="ru-RU"/>
                          </w:rPr>
                          <w:t xml:space="preserve"> року</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Уповноважена особа </w:t>
                        </w:r>
                      </w:p>
                      <w:p w:rsidR="002D13B6" w:rsidRPr="00AF5B22"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6762D0" w:rsidP="0088042E">
                        <w:pPr>
                          <w:spacing w:after="0" w:line="240" w:lineRule="auto"/>
                          <w:rPr>
                            <w:rFonts w:ascii="Times New Roman" w:hAnsi="Times New Roman"/>
                            <w:b/>
                          </w:rPr>
                        </w:pPr>
                        <w:proofErr w:type="spellStart"/>
                        <w:r>
                          <w:rPr>
                            <w:rFonts w:ascii="Times New Roman" w:eastAsia="Times New Roman" w:hAnsi="Times New Roman"/>
                            <w:bCs/>
                            <w:color w:val="000000"/>
                            <w:sz w:val="28"/>
                            <w:szCs w:val="28"/>
                            <w:lang w:eastAsia="ru-RU"/>
                          </w:rPr>
                          <w:t>Чикаленко</w:t>
                        </w:r>
                        <w:proofErr w:type="spellEnd"/>
                        <w:r>
                          <w:rPr>
                            <w:rFonts w:ascii="Times New Roman" w:eastAsia="Times New Roman" w:hAnsi="Times New Roman"/>
                            <w:bCs/>
                            <w:color w:val="000000"/>
                            <w:sz w:val="28"/>
                            <w:szCs w:val="28"/>
                            <w:lang w:eastAsia="ru-RU"/>
                          </w:rPr>
                          <w:t xml:space="preserve"> С.В.</w:t>
                        </w:r>
                        <w:r w:rsidR="0088042E" w:rsidRPr="00AF5B22">
                          <w:rPr>
                            <w:rFonts w:ascii="Times New Roman" w:eastAsia="Times New Roman" w:hAnsi="Times New Roman"/>
                            <w:bCs/>
                            <w:color w:val="000000"/>
                            <w:sz w:val="28"/>
                            <w:szCs w:val="28"/>
                            <w:u w:val="single"/>
                            <w:lang w:eastAsia="ru-RU"/>
                          </w:rPr>
                          <w:t>_____</w:t>
                        </w:r>
                        <w:r w:rsidR="008D741A" w:rsidRPr="00AF5B22">
                          <w:rPr>
                            <w:rFonts w:ascii="Times New Roman" w:eastAsia="Times New Roman" w:hAnsi="Times New Roman"/>
                            <w:bCs/>
                            <w:color w:val="000000"/>
                            <w:sz w:val="28"/>
                            <w:szCs w:val="28"/>
                            <w:u w:val="single"/>
                            <w:lang w:eastAsia="ru-RU"/>
                          </w:rPr>
                          <w:t>_____</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6F6C32">
                  <w:pPr>
                    <w:spacing w:after="0" w:line="240" w:lineRule="auto"/>
                    <w:jc w:val="center"/>
                    <w:rPr>
                      <w:rFonts w:ascii="Times New Roman" w:hAnsi="Times New Roman"/>
                      <w:b/>
                    </w:rPr>
                  </w:pPr>
                </w:p>
              </w:tc>
            </w:tr>
          </w:tbl>
          <w:p w:rsidR="006F6C32" w:rsidRDefault="006F6C32" w:rsidP="006F6C32">
            <w:pPr>
              <w:spacing w:line="0" w:lineRule="atLeast"/>
              <w:jc w:val="center"/>
              <w:rPr>
                <w:rFonts w:ascii="Times New Roman" w:hAnsi="Times New Roman"/>
                <w:b/>
                <w:sz w:val="28"/>
                <w:szCs w:val="28"/>
              </w:rPr>
            </w:pPr>
            <w:r w:rsidRPr="00A05690">
              <w:rPr>
                <w:rFonts w:ascii="Times New Roman" w:hAnsi="Times New Roman"/>
                <w:b/>
                <w:sz w:val="28"/>
                <w:szCs w:val="28"/>
              </w:rPr>
              <w:t>ТЕНДЕРНА ДОКУМЕНТАЦІЯ</w:t>
            </w:r>
          </w:p>
          <w:p w:rsidR="006F6C32" w:rsidRPr="00A05690" w:rsidRDefault="006F6C32" w:rsidP="006F6C32">
            <w:pPr>
              <w:spacing w:line="0" w:lineRule="atLeast"/>
              <w:jc w:val="center"/>
              <w:rPr>
                <w:rFonts w:ascii="Times New Roman" w:hAnsi="Times New Roman"/>
                <w:b/>
                <w:sz w:val="28"/>
                <w:szCs w:val="28"/>
              </w:rPr>
            </w:pPr>
          </w:p>
          <w:p w:rsidR="006F6C32" w:rsidRPr="004D5A71" w:rsidRDefault="006F6C32" w:rsidP="006F6C32">
            <w:pPr>
              <w:spacing w:line="0" w:lineRule="atLeast"/>
              <w:jc w:val="center"/>
              <w:rPr>
                <w:rFonts w:ascii="Times New Roman" w:hAnsi="Times New Roman"/>
                <w:b/>
                <w:sz w:val="28"/>
                <w:szCs w:val="28"/>
              </w:rPr>
            </w:pPr>
            <w:r w:rsidRPr="004D5A71">
              <w:rPr>
                <w:rFonts w:ascii="Times New Roman" w:hAnsi="Times New Roman"/>
                <w:b/>
                <w:sz w:val="28"/>
                <w:szCs w:val="28"/>
              </w:rPr>
              <w:t xml:space="preserve">ВІДКРИТІ ТОРГИ </w:t>
            </w:r>
          </w:p>
          <w:p w:rsidR="006F6C32" w:rsidRPr="004D5A71" w:rsidRDefault="006F6C32" w:rsidP="006F6C32">
            <w:pPr>
              <w:spacing w:line="0" w:lineRule="atLeast"/>
              <w:jc w:val="center"/>
              <w:rPr>
                <w:rFonts w:ascii="Times New Roman" w:hAnsi="Times New Roman"/>
                <w:b/>
                <w:sz w:val="28"/>
                <w:szCs w:val="28"/>
                <w:lang w:val="ru-RU"/>
              </w:rPr>
            </w:pPr>
            <w:r w:rsidRPr="004D5A71">
              <w:rPr>
                <w:rFonts w:ascii="Times New Roman" w:hAnsi="Times New Roman"/>
                <w:b/>
                <w:sz w:val="28"/>
                <w:szCs w:val="28"/>
                <w:lang w:val="ru-RU"/>
              </w:rPr>
              <w:t xml:space="preserve">(з </w:t>
            </w:r>
            <w:proofErr w:type="spellStart"/>
            <w:r w:rsidRPr="004D5A71">
              <w:rPr>
                <w:rFonts w:ascii="Times New Roman" w:hAnsi="Times New Roman"/>
                <w:b/>
                <w:sz w:val="28"/>
                <w:szCs w:val="28"/>
                <w:lang w:val="ru-RU"/>
              </w:rPr>
              <w:t>особливостями</w:t>
            </w:r>
            <w:proofErr w:type="spellEnd"/>
            <w:r w:rsidRPr="004D5A71">
              <w:rPr>
                <w:rFonts w:ascii="Times New Roman" w:hAnsi="Times New Roman"/>
                <w:b/>
                <w:sz w:val="28"/>
                <w:szCs w:val="28"/>
                <w:lang w:val="ru-RU"/>
              </w:rPr>
              <w:t>)</w:t>
            </w:r>
          </w:p>
          <w:p w:rsidR="006F6C32" w:rsidRPr="004D5A71" w:rsidRDefault="006F6C32" w:rsidP="006F6C32">
            <w:pPr>
              <w:spacing w:line="0" w:lineRule="atLeast"/>
              <w:jc w:val="center"/>
              <w:rPr>
                <w:rFonts w:ascii="Times New Roman" w:hAnsi="Times New Roman"/>
                <w:iCs/>
                <w:snapToGrid w:val="0"/>
                <w:sz w:val="28"/>
                <w:szCs w:val="28"/>
              </w:rPr>
            </w:pPr>
            <w:r w:rsidRPr="004D5A71">
              <w:rPr>
                <w:rFonts w:ascii="Times New Roman" w:hAnsi="Times New Roman"/>
                <w:iCs/>
                <w:snapToGrid w:val="0"/>
                <w:sz w:val="28"/>
                <w:szCs w:val="28"/>
              </w:rPr>
              <w:t>на закупівлю за предметом</w:t>
            </w:r>
          </w:p>
          <w:p w:rsidR="00CB361F" w:rsidRPr="00A30A6E" w:rsidRDefault="006F6C32" w:rsidP="006F6C32">
            <w:pPr>
              <w:spacing w:after="0" w:line="240" w:lineRule="auto"/>
              <w:jc w:val="center"/>
              <w:rPr>
                <w:rFonts w:ascii="Times New Roman" w:hAnsi="Times New Roman"/>
              </w:rPr>
            </w:pPr>
            <w:r w:rsidRPr="00E858BF">
              <w:rPr>
                <w:rFonts w:ascii="Times New Roman" w:hAnsi="Times New Roman"/>
                <w:b/>
                <w:sz w:val="28"/>
                <w:szCs w:val="28"/>
              </w:rPr>
              <w:t>«Електрична енергія» (ДК021:2015: 09310000-5 – Електрична енергія)</w:t>
            </w:r>
          </w:p>
          <w:p w:rsidR="00CB361F" w:rsidRPr="00A30A6E" w:rsidRDefault="00CB361F" w:rsidP="00E6521B">
            <w:pPr>
              <w:spacing w:after="0" w:line="240" w:lineRule="auto"/>
              <w:jc w:val="center"/>
              <w:rPr>
                <w:rFonts w:ascii="Times New Roman" w:hAnsi="Times New Roman"/>
              </w:rPr>
            </w:pPr>
          </w:p>
          <w:p w:rsidR="008D741A" w:rsidRPr="006F6C32" w:rsidRDefault="008D741A" w:rsidP="006F6C32">
            <w:pPr>
              <w:spacing w:after="0" w:line="240" w:lineRule="auto"/>
              <w:jc w:val="center"/>
              <w:rPr>
                <w:rFonts w:ascii="Times New Roman" w:hAnsi="Times New Roman"/>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A377B" w:rsidP="00204931">
      <w:pPr>
        <w:spacing w:after="0" w:line="240" w:lineRule="auto"/>
        <w:jc w:val="center"/>
        <w:rPr>
          <w:rFonts w:ascii="Times New Roman" w:hAnsi="Times New Roman"/>
          <w:b/>
          <w:bCs/>
          <w:sz w:val="32"/>
          <w:szCs w:val="32"/>
          <w:highlight w:val="yellow"/>
          <w:lang w:eastAsia="ru-RU"/>
        </w:rPr>
      </w:pPr>
      <w:proofErr w:type="spellStart"/>
      <w:r>
        <w:rPr>
          <w:rFonts w:ascii="Times New Roman" w:hAnsi="Times New Roman"/>
          <w:b/>
          <w:bCs/>
          <w:sz w:val="32"/>
          <w:szCs w:val="32"/>
          <w:lang w:eastAsia="ru-RU"/>
        </w:rPr>
        <w:t>с</w:t>
      </w:r>
      <w:r w:rsidRPr="00CA377B">
        <w:rPr>
          <w:rFonts w:ascii="Times New Roman" w:hAnsi="Times New Roman"/>
          <w:b/>
          <w:bCs/>
          <w:sz w:val="32"/>
          <w:szCs w:val="32"/>
          <w:lang w:eastAsia="ru-RU"/>
        </w:rPr>
        <w:t>.</w:t>
      </w:r>
      <w:r w:rsidR="006762D0">
        <w:rPr>
          <w:rFonts w:ascii="Times New Roman" w:hAnsi="Times New Roman"/>
          <w:b/>
          <w:bCs/>
          <w:sz w:val="32"/>
          <w:szCs w:val="32"/>
          <w:lang w:eastAsia="ru-RU"/>
        </w:rPr>
        <w:t>Березівка</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6F6C32" w:rsidRPr="00535A40" w:rsidRDefault="006F6C32" w:rsidP="006F6C32">
            <w:pPr>
              <w:autoSpaceDE w:val="0"/>
              <w:autoSpaceDN w:val="0"/>
              <w:adjustRightInd w:val="0"/>
              <w:ind w:firstLine="284"/>
              <w:jc w:val="both"/>
              <w:rPr>
                <w:rFonts w:ascii="Times New Roman" w:eastAsia="Arial" w:hAnsi="Times New Roman"/>
                <w:sz w:val="24"/>
                <w:szCs w:val="24"/>
                <w:lang w:eastAsia="ru-RU"/>
              </w:rPr>
            </w:pPr>
            <w:r>
              <w:rPr>
                <w:rFonts w:ascii="Times New Roman" w:eastAsia="Times New Roman" w:hAnsi="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olor w:val="000000"/>
                  <w:sz w:val="24"/>
                  <w:szCs w:val="24"/>
                </w:rPr>
                <w:t>Закону</w:t>
              </w:r>
            </w:hyperlink>
            <w:r>
              <w:rPr>
                <w:rFonts w:ascii="Times New Roman" w:eastAsia="Times New Roman" w:hAnsi="Times New Roman"/>
                <w:color w:val="000000"/>
                <w:sz w:val="24"/>
                <w:szCs w:val="24"/>
              </w:rPr>
              <w:t xml:space="preserve"> України «Про публічні закупівлі» від 25.12.2015 № 922 </w:t>
            </w:r>
            <w:r>
              <w:rPr>
                <w:rFonts w:ascii="Times New Roman" w:hAnsi="Times New Roman"/>
                <w:color w:val="000000"/>
                <w:sz w:val="24"/>
                <w:szCs w:val="24"/>
              </w:rPr>
              <w:t xml:space="preserve">-VІIІ </w:t>
            </w:r>
            <w:r w:rsidRPr="001D6E18">
              <w:rPr>
                <w:rFonts w:ascii="Times New Roman" w:eastAsia="Times New Roman" w:hAnsi="Times New Roman"/>
                <w:color w:val="000000"/>
                <w:sz w:val="24"/>
                <w:szCs w:val="24"/>
              </w:rPr>
              <w:t>(з</w:t>
            </w:r>
            <w:r>
              <w:rPr>
                <w:rFonts w:ascii="Times New Roman" w:eastAsia="Times New Roman" w:hAnsi="Times New Roman"/>
                <w:color w:val="000000"/>
                <w:sz w:val="24"/>
                <w:szCs w:val="24"/>
              </w:rPr>
              <w:t>і змінами</w:t>
            </w:r>
            <w:r w:rsidRPr="00E00968">
              <w:rPr>
                <w:rFonts w:ascii="Times New Roman" w:eastAsia="Times New Roman" w:hAnsi="Times New Roman"/>
                <w:color w:val="000000"/>
                <w:sz w:val="24"/>
                <w:szCs w:val="24"/>
              </w:rPr>
              <w:t>)</w:t>
            </w:r>
            <w:r w:rsidRPr="004F42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 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обливостей</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Pr>
                <w:rFonts w:ascii="Times New Roman" w:eastAsia="Times New Roman" w:hAnsi="Times New Roman"/>
                <w:color w:val="000000"/>
                <w:sz w:val="24"/>
                <w:szCs w:val="24"/>
              </w:rPr>
              <w:br/>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 xml:space="preserve">воєнного стану в Україні та протягом 90 днів </w:t>
            </w:r>
            <w:r w:rsidRPr="00E00968">
              <w:rPr>
                <w:rFonts w:ascii="Times New Roman" w:eastAsia="Times New Roman" w:hAnsi="Times New Roman"/>
                <w:color w:val="000000"/>
                <w:sz w:val="24"/>
                <w:szCs w:val="24"/>
              </w:rPr>
              <w:br/>
              <w:t>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r>
              <w:rPr>
                <w:rFonts w:ascii="Times New Roman" w:eastAsia="Times New Roman" w:hAnsi="Times New Roman"/>
                <w:color w:val="000000"/>
                <w:sz w:val="24"/>
                <w:szCs w:val="24"/>
              </w:rPr>
              <w:t xml:space="preserve"> </w:t>
            </w:r>
            <w:r w:rsidRPr="00C068D4">
              <w:rPr>
                <w:rFonts w:ascii="Times New Roman" w:eastAsia="Times New Roman" w:hAnsi="Times New Roman"/>
                <w:color w:val="000000"/>
                <w:sz w:val="24"/>
                <w:szCs w:val="24"/>
              </w:rPr>
              <w:t>(в редакції постанови Кабінету Міністрів України від 12 травня 2023 р. № 471</w:t>
            </w:r>
            <w:r>
              <w:rPr>
                <w:rFonts w:ascii="Times New Roman" w:eastAsia="Times New Roman" w:hAnsi="Times New Roman"/>
                <w:color w:val="000000"/>
                <w:sz w:val="24"/>
                <w:szCs w:val="24"/>
              </w:rPr>
              <w:t xml:space="preserve"> зі змінами</w:t>
            </w:r>
            <w:r w:rsidRPr="00C068D4">
              <w:rPr>
                <w:rFonts w:ascii="Times New Roman" w:eastAsia="Times New Roman" w:hAnsi="Times New Roman"/>
                <w:color w:val="000000"/>
                <w:sz w:val="24"/>
                <w:szCs w:val="24"/>
              </w:rPr>
              <w:t>)</w:t>
            </w:r>
            <w:r>
              <w:rPr>
                <w:rFonts w:ascii="Times New Roman" w:eastAsia="Arial" w:hAnsi="Times New Roman"/>
                <w:lang w:eastAsia="ru-RU"/>
              </w:rPr>
              <w:t xml:space="preserve"> </w:t>
            </w:r>
            <w:r w:rsidRPr="00535A40">
              <w:rPr>
                <w:rFonts w:ascii="Times New Roman" w:eastAsia="Arial" w:hAnsi="Times New Roman"/>
                <w:sz w:val="24"/>
                <w:szCs w:val="24"/>
                <w:lang w:eastAsia="ru-RU"/>
              </w:rPr>
              <w:t>(далі – Особливості).</w:t>
            </w:r>
          </w:p>
          <w:p w:rsidR="00CB361F" w:rsidRPr="00A30A6E" w:rsidRDefault="006F6C32" w:rsidP="006F6C32">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color w:val="000000"/>
                <w:sz w:val="24"/>
                <w:szCs w:val="24"/>
              </w:rPr>
              <w:t>Терміни вживаються у значенні, наведеному в Законі</w:t>
            </w:r>
            <w:r w:rsidRPr="0048689E">
              <w:rPr>
                <w:rFonts w:ascii="Times New Roman" w:eastAsia="Times New Roman" w:hAnsi="Times New Roman"/>
                <w:color w:val="000000"/>
                <w:sz w:val="24"/>
                <w:szCs w:val="24"/>
              </w:rPr>
              <w:t xml:space="preserve"> Укра</w:t>
            </w:r>
            <w:r>
              <w:rPr>
                <w:rFonts w:ascii="Times New Roman" w:eastAsia="Times New Roman" w:hAnsi="Times New Roman"/>
                <w:color w:val="000000"/>
                <w:sz w:val="24"/>
                <w:szCs w:val="24"/>
              </w:rPr>
              <w:t>ї</w:t>
            </w:r>
            <w:r w:rsidRPr="0048689E">
              <w:rPr>
                <w:rFonts w:ascii="Times New Roman" w:eastAsia="Times New Roman" w:hAnsi="Times New Roman"/>
                <w:color w:val="000000"/>
                <w:sz w:val="24"/>
                <w:szCs w:val="24"/>
              </w:rPr>
              <w:t>ни «Про публічні заку</w:t>
            </w:r>
            <w:r>
              <w:rPr>
                <w:rFonts w:ascii="Times New Roman" w:eastAsia="Times New Roman" w:hAnsi="Times New Roman"/>
                <w:color w:val="000000"/>
                <w:sz w:val="24"/>
                <w:szCs w:val="24"/>
              </w:rPr>
              <w:t>п</w:t>
            </w:r>
            <w:r w:rsidRPr="0048689E">
              <w:rPr>
                <w:rFonts w:ascii="Times New Roman" w:eastAsia="Times New Roman" w:hAnsi="Times New Roman"/>
                <w:color w:val="000000"/>
                <w:sz w:val="24"/>
                <w:szCs w:val="24"/>
              </w:rPr>
              <w:t>івлі» (далі – Закон)</w:t>
            </w:r>
            <w:r w:rsidRPr="00A532AD">
              <w:rPr>
                <w:rFonts w:ascii="Times New Roman" w:eastAsia="Times New Roman" w:hAnsi="Times New Roman"/>
                <w:color w:val="000000"/>
                <w:sz w:val="24"/>
                <w:szCs w:val="24"/>
              </w:rPr>
              <w:t xml:space="preserve"> постанов</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A532AD">
              <w:rPr>
                <w:rFonts w:ascii="Times New Roman" w:eastAsia="Times New Roman" w:hAnsi="Times New Roman"/>
                <w:color w:val="000000"/>
                <w:sz w:val="24"/>
                <w:szCs w:val="24"/>
              </w:rPr>
              <w:t>Особливостя</w:t>
            </w:r>
            <w:r>
              <w:rPr>
                <w:rFonts w:ascii="Times New Roman" w:eastAsia="Times New Roman" w:hAnsi="Times New Roman"/>
                <w:color w:val="000000"/>
                <w:sz w:val="24"/>
                <w:szCs w:val="24"/>
              </w:rPr>
              <w:t>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6762D0" w:rsidP="0088042E">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sidR="0088042E">
              <w:rPr>
                <w:rFonts w:ascii="Times New Roman" w:hAnsi="Times New Roman"/>
                <w:b/>
                <w:sz w:val="24"/>
                <w:szCs w:val="24"/>
                <w:lang w:eastAsia="ru-RU"/>
              </w:rPr>
              <w:t xml:space="preserve"> </w:t>
            </w:r>
            <w:r w:rsidR="00CA377B">
              <w:rPr>
                <w:rFonts w:ascii="Times New Roman" w:hAnsi="Times New Roman"/>
                <w:b/>
                <w:sz w:val="24"/>
                <w:szCs w:val="24"/>
                <w:lang w:eastAsia="ru-RU"/>
              </w:rPr>
              <w:t>спеціальна школа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6762D0" w:rsidP="0088042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12411</w:t>
            </w:r>
            <w:r w:rsidR="0088042E">
              <w:rPr>
                <w:rFonts w:ascii="Times New Roman" w:hAnsi="Times New Roman"/>
                <w:sz w:val="24"/>
                <w:szCs w:val="24"/>
                <w:lang w:eastAsia="ru-RU"/>
              </w:rPr>
              <w:t xml:space="preserve">, </w:t>
            </w:r>
            <w:proofErr w:type="spellStart"/>
            <w:r w:rsidR="0088042E">
              <w:rPr>
                <w:rFonts w:ascii="Times New Roman" w:hAnsi="Times New Roman"/>
                <w:sz w:val="24"/>
                <w:szCs w:val="24"/>
                <w:lang w:eastAsia="ru-RU"/>
              </w:rPr>
              <w:t>с</w:t>
            </w:r>
            <w:r w:rsidR="00CA377B">
              <w:rPr>
                <w:rFonts w:ascii="Times New Roman" w:hAnsi="Times New Roman"/>
                <w:sz w:val="24"/>
                <w:szCs w:val="24"/>
                <w:lang w:eastAsia="ru-RU"/>
              </w:rPr>
              <w:t>.</w:t>
            </w:r>
            <w:r>
              <w:rPr>
                <w:rFonts w:ascii="Times New Roman" w:hAnsi="Times New Roman"/>
                <w:sz w:val="24"/>
                <w:szCs w:val="24"/>
                <w:lang w:eastAsia="ru-RU"/>
              </w:rPr>
              <w:t>Березівка</w:t>
            </w:r>
            <w:proofErr w:type="spellEnd"/>
            <w:r w:rsidR="00CA377B">
              <w:rPr>
                <w:rFonts w:ascii="Times New Roman" w:hAnsi="Times New Roman"/>
                <w:sz w:val="24"/>
                <w:szCs w:val="24"/>
                <w:lang w:eastAsia="ru-RU"/>
              </w:rPr>
              <w:t>, вул.</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Бушуєва</w:t>
            </w:r>
            <w:proofErr w:type="spellEnd"/>
            <w:r>
              <w:rPr>
                <w:rFonts w:ascii="Times New Roman" w:hAnsi="Times New Roman"/>
                <w:sz w:val="24"/>
                <w:szCs w:val="24"/>
                <w:lang w:eastAsia="ru-RU"/>
              </w:rPr>
              <w:t>, 6</w:t>
            </w:r>
            <w:r w:rsidR="0088042E">
              <w:rPr>
                <w:rFonts w:ascii="Times New Roman" w:hAnsi="Times New Roman"/>
                <w:sz w:val="24"/>
                <w:szCs w:val="24"/>
                <w:lang w:eastAsia="ru-RU"/>
              </w:rPr>
              <w:t>, Житомирський район, Житомирська область.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Pr="00CA377B" w:rsidRDefault="006762D0" w:rsidP="0088042E">
            <w:pPr>
              <w:widowControl w:val="0"/>
              <w:spacing w:after="0" w:line="240" w:lineRule="auto"/>
              <w:contextualSpacing/>
              <w:jc w:val="both"/>
              <w:rPr>
                <w:rFonts w:ascii="Times New Roman" w:hAnsi="Times New Roman"/>
                <w:b/>
                <w:i/>
                <w:color w:val="FF0000"/>
                <w:sz w:val="24"/>
                <w:szCs w:val="24"/>
                <w:lang w:val="ru-RU" w:eastAsia="ru-RU"/>
              </w:rPr>
            </w:pPr>
            <w:proofErr w:type="spellStart"/>
            <w:r>
              <w:rPr>
                <w:rFonts w:ascii="Times New Roman" w:hAnsi="Times New Roman"/>
                <w:color w:val="000000"/>
                <w:sz w:val="24"/>
                <w:szCs w:val="24"/>
                <w:lang w:eastAsia="uk-UA"/>
              </w:rPr>
              <w:t>Чикаленко</w:t>
            </w:r>
            <w:proofErr w:type="spellEnd"/>
            <w:r>
              <w:rPr>
                <w:rFonts w:ascii="Times New Roman" w:hAnsi="Times New Roman"/>
                <w:color w:val="000000"/>
                <w:sz w:val="24"/>
                <w:szCs w:val="24"/>
                <w:lang w:eastAsia="uk-UA"/>
              </w:rPr>
              <w:t xml:space="preserve"> Світлана Василівна,</w:t>
            </w:r>
            <w:r w:rsidR="00CA377B" w:rsidRPr="00CA377B">
              <w:rPr>
                <w:rFonts w:ascii="Times New Roman" w:hAnsi="Times New Roman"/>
                <w:color w:val="000000"/>
                <w:sz w:val="24"/>
                <w:szCs w:val="24"/>
                <w:lang w:eastAsia="uk-UA"/>
              </w:rPr>
              <w:t xml:space="preserve"> уповноважена особа</w:t>
            </w:r>
            <w:r w:rsidR="001642AA" w:rsidRPr="00CA377B">
              <w:rPr>
                <w:rFonts w:ascii="Times New Roman" w:hAnsi="Times New Roman"/>
                <w:color w:val="000000"/>
                <w:sz w:val="24"/>
                <w:szCs w:val="24"/>
                <w:lang w:eastAsia="uk-UA"/>
              </w:rPr>
              <w:t xml:space="preserve"> контактні дані: тел.</w:t>
            </w:r>
            <w:r>
              <w:rPr>
                <w:rFonts w:ascii="Times New Roman" w:hAnsi="Times New Roman"/>
                <w:color w:val="000000"/>
                <w:sz w:val="24"/>
                <w:szCs w:val="24"/>
                <w:lang w:eastAsia="uk-UA"/>
              </w:rPr>
              <w:t>068-039-62-25</w:t>
            </w:r>
            <w:r w:rsidR="001642AA" w:rsidRPr="00CA377B">
              <w:rPr>
                <w:rFonts w:ascii="Times New Roman" w:hAnsi="Times New Roman"/>
                <w:color w:val="000000"/>
                <w:sz w:val="24"/>
                <w:szCs w:val="24"/>
                <w:lang w:eastAsia="uk-UA"/>
              </w:rPr>
              <w:t>, e</w:t>
            </w:r>
            <w:r w:rsidR="00357D82" w:rsidRPr="00CA377B">
              <w:rPr>
                <w:rFonts w:ascii="Times New Roman" w:hAnsi="Times New Roman"/>
                <w:color w:val="000000"/>
                <w:sz w:val="24"/>
                <w:szCs w:val="24"/>
                <w:lang w:eastAsia="uk-UA"/>
              </w:rPr>
              <w:t>-</w:t>
            </w:r>
            <w:proofErr w:type="spellStart"/>
            <w:r w:rsidR="001642AA" w:rsidRPr="00CA377B">
              <w:rPr>
                <w:rFonts w:ascii="Times New Roman" w:hAnsi="Times New Roman"/>
                <w:color w:val="000000"/>
                <w:sz w:val="24"/>
                <w:szCs w:val="24"/>
                <w:lang w:eastAsia="uk-UA"/>
              </w:rPr>
              <w:t>mail</w:t>
            </w:r>
            <w:proofErr w:type="spellEnd"/>
            <w:r w:rsidR="0088042E">
              <w:rPr>
                <w:rFonts w:ascii="Times New Roman" w:hAnsi="Times New Roman"/>
                <w:color w:val="000000"/>
                <w:sz w:val="24"/>
                <w:szCs w:val="24"/>
                <w:lang w:eastAsia="uk-UA"/>
              </w:rPr>
              <w:t xml:space="preserve"> </w:t>
            </w:r>
            <w:proofErr w:type="spellStart"/>
            <w:r>
              <w:rPr>
                <w:rFonts w:ascii="Times New Roman" w:hAnsi="Times New Roman"/>
                <w:bCs/>
                <w:sz w:val="24"/>
                <w:szCs w:val="24"/>
                <w:shd w:val="clear" w:color="auto" w:fill="FFFFFF"/>
                <w:lang w:val="en-US"/>
              </w:rPr>
              <w:t>kzbnrc</w:t>
            </w:r>
            <w:proofErr w:type="spellEnd"/>
            <w:r w:rsidR="0088042E" w:rsidRPr="0088042E">
              <w:rPr>
                <w:rFonts w:ascii="Times New Roman" w:hAnsi="Times New Roman"/>
                <w:bCs/>
                <w:sz w:val="24"/>
                <w:szCs w:val="24"/>
                <w:shd w:val="clear" w:color="auto" w:fill="FFFFFF"/>
              </w:rPr>
              <w:t>@ukr.net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A377B"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r w:rsidR="0088042E">
              <w:rPr>
                <w:rFonts w:ascii="Times New Roman" w:eastAsia="Times New Roman" w:hAnsi="Times New Roman"/>
                <w:sz w:val="24"/>
                <w:szCs w:val="24"/>
                <w:lang w:eastAsia="ru-RU"/>
              </w:rPr>
              <w:t>за адресою замовника</w:t>
            </w:r>
          </w:p>
          <w:p w:rsidR="001927C0" w:rsidRPr="00A30A6E" w:rsidRDefault="006E25B2" w:rsidP="00E6521B">
            <w:pPr>
              <w:widowControl w:val="0"/>
              <w:spacing w:after="0" w:line="240" w:lineRule="auto"/>
              <w:jc w:val="both"/>
              <w:rPr>
                <w:rFonts w:ascii="Times New Roman" w:hAnsi="Times New Roman"/>
                <w:i/>
                <w:color w:val="FF0000"/>
                <w:sz w:val="24"/>
                <w:szCs w:val="24"/>
                <w:lang w:eastAsia="uk-UA"/>
              </w:rPr>
            </w:pPr>
            <w:r>
              <w:rPr>
                <w:rFonts w:ascii="Times New Roman" w:eastAsia="Times New Roman" w:hAnsi="Times New Roman"/>
                <w:b/>
                <w:sz w:val="24"/>
                <w:szCs w:val="24"/>
                <w:lang w:eastAsia="ru-RU"/>
              </w:rPr>
              <w:t>60</w:t>
            </w:r>
            <w:r w:rsidR="006F6C32">
              <w:rPr>
                <w:rFonts w:ascii="Times New Roman" w:eastAsia="Times New Roman" w:hAnsi="Times New Roman"/>
                <w:b/>
                <w:sz w:val="24"/>
                <w:szCs w:val="24"/>
                <w:lang w:eastAsia="ru-RU"/>
              </w:rPr>
              <w:t>0</w:t>
            </w:r>
            <w:r w:rsidR="003528E2" w:rsidRPr="003528E2">
              <w:rPr>
                <w:rFonts w:ascii="Times New Roman" w:eastAsia="Times New Roman" w:hAnsi="Times New Roman"/>
                <w:b/>
                <w:sz w:val="24"/>
                <w:szCs w:val="24"/>
                <w:lang w:eastAsia="ru-RU"/>
              </w:rPr>
              <w:t>00</w:t>
            </w:r>
            <w:r w:rsidR="001642AA" w:rsidRPr="003528E2">
              <w:rPr>
                <w:rFonts w:ascii="Times New Roman" w:eastAsia="Times New Roman" w:hAnsi="Times New Roman"/>
                <w:b/>
                <w:sz w:val="24"/>
                <w:szCs w:val="24"/>
                <w:lang w:eastAsia="ru-RU"/>
              </w:rPr>
              <w:t xml:space="preserve"> </w:t>
            </w:r>
            <w:r w:rsidR="008D741A" w:rsidRPr="003528E2">
              <w:rPr>
                <w:rFonts w:ascii="Times New Roman" w:eastAsia="Times New Roman" w:hAnsi="Times New Roman"/>
                <w:b/>
                <w:sz w:val="24"/>
                <w:szCs w:val="24"/>
                <w:lang w:eastAsia="ru-RU"/>
              </w:rPr>
              <w:t>кВт/</w:t>
            </w:r>
            <w:proofErr w:type="spellStart"/>
            <w:r w:rsidR="008D741A" w:rsidRPr="003528E2">
              <w:rPr>
                <w:rFonts w:ascii="Times New Roman" w:eastAsia="Times New Roman" w:hAnsi="Times New Roman"/>
                <w:b/>
                <w:sz w:val="24"/>
                <w:szCs w:val="24"/>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6F6C32">
            <w:pPr>
              <w:widowControl w:val="0"/>
              <w:spacing w:after="0" w:line="240" w:lineRule="auto"/>
              <w:ind w:hanging="2"/>
              <w:contextualSpacing/>
              <w:jc w:val="both"/>
              <w:rPr>
                <w:rFonts w:ascii="Times New Roman" w:hAnsi="Times New Roman"/>
                <w:sz w:val="24"/>
                <w:szCs w:val="24"/>
              </w:rPr>
            </w:pPr>
            <w:r w:rsidRPr="00CA377B">
              <w:rPr>
                <w:rFonts w:ascii="Times New Roman" w:hAnsi="Times New Roman"/>
                <w:b/>
                <w:i/>
                <w:sz w:val="24"/>
                <w:szCs w:val="24"/>
                <w:lang w:eastAsia="ru-RU"/>
              </w:rPr>
              <w:t xml:space="preserve">З </w:t>
            </w:r>
            <w:r w:rsidR="002C3516">
              <w:rPr>
                <w:rFonts w:ascii="Times New Roman" w:hAnsi="Times New Roman"/>
                <w:b/>
                <w:i/>
                <w:sz w:val="24"/>
                <w:szCs w:val="24"/>
                <w:lang w:eastAsia="ru-RU"/>
              </w:rPr>
              <w:t>01.03</w:t>
            </w:r>
            <w:r w:rsidR="001642AA" w:rsidRPr="00CA377B">
              <w:rPr>
                <w:rFonts w:ascii="Times New Roman" w:hAnsi="Times New Roman"/>
                <w:b/>
                <w:i/>
                <w:sz w:val="24"/>
                <w:szCs w:val="24"/>
                <w:lang w:eastAsia="ru-RU"/>
              </w:rPr>
              <w:t>.202</w:t>
            </w:r>
            <w:r w:rsidR="006F6C32">
              <w:rPr>
                <w:rFonts w:ascii="Times New Roman" w:hAnsi="Times New Roman"/>
                <w:b/>
                <w:i/>
                <w:sz w:val="24"/>
                <w:szCs w:val="24"/>
                <w:lang w:eastAsia="ru-RU"/>
              </w:rPr>
              <w:t>4</w:t>
            </w:r>
            <w:r w:rsidR="001642AA" w:rsidRPr="00CA377B">
              <w:rPr>
                <w:rFonts w:ascii="Times New Roman" w:hAnsi="Times New Roman"/>
                <w:b/>
                <w:i/>
                <w:sz w:val="24"/>
                <w:szCs w:val="24"/>
                <w:lang w:eastAsia="ru-RU"/>
              </w:rPr>
              <w:t xml:space="preserve">р. (або з </w:t>
            </w:r>
            <w:r w:rsidRPr="00CA377B">
              <w:rPr>
                <w:rFonts w:ascii="Times New Roman" w:hAnsi="Times New Roman"/>
                <w:b/>
                <w:i/>
                <w:sz w:val="24"/>
                <w:szCs w:val="24"/>
                <w:lang w:eastAsia="ru-RU"/>
              </w:rPr>
              <w:t>дати підписання договору</w:t>
            </w:r>
            <w:r w:rsidR="001642AA" w:rsidRPr="00CA377B">
              <w:rPr>
                <w:rFonts w:ascii="Times New Roman" w:hAnsi="Times New Roman"/>
                <w:b/>
                <w:i/>
                <w:sz w:val="24"/>
                <w:szCs w:val="24"/>
                <w:lang w:eastAsia="ru-RU"/>
              </w:rPr>
              <w:t>)</w:t>
            </w:r>
            <w:r w:rsidR="0066714C" w:rsidRPr="00CA377B">
              <w:rPr>
                <w:rFonts w:ascii="Times New Roman" w:hAnsi="Times New Roman"/>
                <w:b/>
                <w:i/>
                <w:sz w:val="24"/>
                <w:szCs w:val="24"/>
                <w:lang w:eastAsia="ru-RU"/>
              </w:rPr>
              <w:t xml:space="preserve"> по</w:t>
            </w:r>
            <w:r w:rsidR="00893A3C" w:rsidRPr="00CA377B">
              <w:rPr>
                <w:rFonts w:ascii="Times New Roman" w:hAnsi="Times New Roman"/>
                <w:b/>
                <w:i/>
                <w:sz w:val="24"/>
                <w:szCs w:val="24"/>
                <w:lang w:eastAsia="ru-RU"/>
              </w:rPr>
              <w:t xml:space="preserve"> 31 грудня 202</w:t>
            </w:r>
            <w:r w:rsidR="006F6C32">
              <w:rPr>
                <w:rFonts w:ascii="Times New Roman" w:hAnsi="Times New Roman"/>
                <w:b/>
                <w:i/>
                <w:sz w:val="24"/>
                <w:szCs w:val="24"/>
                <w:lang w:eastAsia="ru-RU"/>
              </w:rPr>
              <w:t>4</w:t>
            </w:r>
            <w:r w:rsidR="00CB361F" w:rsidRPr="00CA377B">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9B3F89">
              <w:rPr>
                <w:rFonts w:ascii="Times New Roman" w:eastAsia="Times New Roman" w:hAnsi="Times New Roman"/>
                <w:color w:val="000000"/>
                <w:sz w:val="24"/>
                <w:szCs w:val="24"/>
              </w:rPr>
              <w:t>Під час проведення відкритих торгів тендерні пропозиції мають право подавати всі заінтересовані особи.</w:t>
            </w:r>
            <w:r w:rsidRPr="00F63990">
              <w:rPr>
                <w:rFonts w:ascii="Times New Roman" w:eastAsia="Times New Roman" w:hAnsi="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 забезпечу</w:t>
            </w:r>
            <w:r>
              <w:rPr>
                <w:rFonts w:ascii="Times New Roman" w:eastAsia="Times New Roman" w:hAnsi="Times New Roman"/>
                <w:color w:val="000000"/>
                <w:sz w:val="24"/>
                <w:szCs w:val="24"/>
              </w:rPr>
              <w:t>є</w:t>
            </w:r>
            <w:r w:rsidRPr="00F63990">
              <w:rPr>
                <w:rFonts w:ascii="Times New Roman" w:eastAsia="Times New Roman" w:hAnsi="Times New Roman"/>
                <w:color w:val="000000"/>
                <w:sz w:val="24"/>
                <w:szCs w:val="24"/>
              </w:rPr>
              <w:t xml:space="preserve"> вільний доступ усіх учасників до інформації про закупівлю, передбаченої Законом.</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Постановою Кабінету Міністрів України</w:t>
            </w:r>
            <w:r w:rsidRPr="00F63990">
              <w:rPr>
                <w:rFonts w:ascii="Times New Roman" w:eastAsia="Times New Roman" w:hAnsi="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63990">
              <w:rPr>
                <w:rFonts w:ascii="Times New Roman" w:eastAsia="Times New Roman" w:hAnsi="Times New Roman"/>
                <w:color w:val="000000"/>
                <w:sz w:val="24"/>
                <w:szCs w:val="24"/>
              </w:rPr>
              <w:t>бенефіціарним</w:t>
            </w:r>
            <w:proofErr w:type="spellEnd"/>
            <w:r w:rsidRPr="00F63990">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4"/>
                <w:szCs w:val="24"/>
              </w:rPr>
              <w:t xml:space="preserve"> </w:t>
            </w:r>
            <w:r w:rsidRPr="00F63990">
              <w:rPr>
                <w:rFonts w:ascii="Times New Roman" w:eastAsia="Times New Roman" w:hAnsi="Times New Roman"/>
                <w:color w:val="000000"/>
                <w:sz w:val="24"/>
                <w:szCs w:val="24"/>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w:t>
            </w:r>
            <w:r w:rsidRPr="00F63990">
              <w:rPr>
                <w:rFonts w:ascii="Times New Roman" w:eastAsia="Times New Roman" w:hAnsi="Times New Roman"/>
                <w:color w:val="000000"/>
                <w:sz w:val="24"/>
                <w:szCs w:val="24"/>
              </w:rPr>
              <w:lastRenderedPageBreak/>
              <w:t>тимчасово окупована територія, дозволяється виключно після зміни їхньої податкової адреси на іншу територію України.</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72E59" w:rsidRPr="00A30A6E" w:rsidRDefault="006F6C32" w:rsidP="006F6C32">
            <w:pPr>
              <w:widowControl w:val="0"/>
              <w:spacing w:after="0" w:line="240" w:lineRule="auto"/>
              <w:ind w:hanging="21"/>
              <w:contextualSpacing/>
              <w:jc w:val="both"/>
              <w:rPr>
                <w:rFonts w:ascii="Times New Roman" w:hAnsi="Times New Roman"/>
                <w:b/>
                <w:i/>
                <w:sz w:val="24"/>
                <w:szCs w:val="24"/>
              </w:rPr>
            </w:pPr>
            <w:r w:rsidRPr="00F63990">
              <w:rPr>
                <w:rFonts w:ascii="Times New Roman" w:eastAsia="Times New Roman" w:hAnsi="Times New Roman"/>
                <w:color w:val="000000"/>
                <w:sz w:val="24"/>
                <w:szCs w:val="24"/>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976649" w:rsidRPr="006E0B26" w:rsidRDefault="00976649" w:rsidP="00976649">
            <w:pPr>
              <w:pStyle w:val="a3"/>
              <w:ind w:firstLine="1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Валютою тендерної пропозиції є національна валюта України - </w:t>
            </w:r>
            <w:r w:rsidRPr="001A4911">
              <w:rPr>
                <w:rFonts w:ascii="Times New Roman" w:eastAsia="Times New Roman" w:hAnsi="Times New Roman"/>
                <w:color w:val="000000"/>
                <w:sz w:val="24"/>
                <w:szCs w:val="24"/>
              </w:rPr>
              <w:t xml:space="preserve">гривня. </w:t>
            </w:r>
            <w:r w:rsidRPr="006E0B26">
              <w:rPr>
                <w:rFonts w:ascii="Times New Roman" w:eastAsia="Times New Roman" w:hAnsi="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361F" w:rsidRPr="00A30A6E" w:rsidRDefault="00976649" w:rsidP="00976649">
            <w:pPr>
              <w:widowControl w:val="0"/>
              <w:spacing w:after="0" w:line="240" w:lineRule="auto"/>
              <w:ind w:hanging="23"/>
              <w:contextualSpacing/>
              <w:jc w:val="both"/>
              <w:rPr>
                <w:rFonts w:ascii="Times New Roman" w:hAnsi="Times New Roman"/>
                <w:color w:val="FF0000"/>
                <w:sz w:val="24"/>
                <w:szCs w:val="24"/>
                <w:lang w:eastAsia="uk-UA"/>
              </w:rPr>
            </w:pPr>
            <w:r w:rsidRPr="001A4911">
              <w:rPr>
                <w:rFonts w:ascii="Times New Roman" w:eastAsia="Times New Roman" w:hAnsi="Times New Roman"/>
                <w:color w:val="000000"/>
                <w:sz w:val="24"/>
                <w:szCs w:val="24"/>
              </w:rPr>
              <w:t>Розрахунки здійснюватимуться у національній валюті України згідно умов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2314A1">
              <w:rPr>
                <w:rFonts w:ascii="Times New Roman" w:eastAsia="Times New Roman" w:hAnsi="Times New Roman"/>
                <w:color w:val="000000"/>
                <w:sz w:val="24"/>
                <w:szCs w:val="24"/>
              </w:rPr>
              <w:t>закуповуються</w:t>
            </w:r>
            <w:proofErr w:type="spellEnd"/>
            <w:r w:rsidRPr="002314A1">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6C32" w:rsidRPr="00A944DD" w:rsidRDefault="006F6C32" w:rsidP="006F6C32">
            <w:pPr>
              <w:autoSpaceDE w:val="0"/>
              <w:autoSpaceDN w:val="0"/>
              <w:adjustRightInd w:val="0"/>
              <w:ind w:firstLine="284"/>
              <w:jc w:val="both"/>
              <w:rPr>
                <w:rFonts w:ascii="Times New Roman" w:eastAsia="Times New Roman" w:hAnsi="Times New Roman"/>
                <w:b/>
                <w:color w:val="000000"/>
                <w:sz w:val="24"/>
                <w:szCs w:val="24"/>
              </w:rPr>
            </w:pPr>
            <w:r w:rsidRPr="00A944DD">
              <w:rPr>
                <w:rFonts w:ascii="Times New Roman" w:eastAsia="Times New Roman" w:hAnsi="Times New Roman"/>
                <w:b/>
                <w:color w:val="000000"/>
                <w:sz w:val="24"/>
                <w:szCs w:val="24"/>
              </w:rPr>
              <w:t xml:space="preserve">Недотримання вищезазначених вимог вважається порушенням, що є підставою для відхилення тендерної </w:t>
            </w:r>
            <w:r w:rsidRPr="00A944DD">
              <w:rPr>
                <w:rFonts w:ascii="Times New Roman" w:eastAsia="Times New Roman" w:hAnsi="Times New Roman"/>
                <w:b/>
                <w:color w:val="000000"/>
                <w:sz w:val="24"/>
                <w:szCs w:val="24"/>
              </w:rPr>
              <w:lastRenderedPageBreak/>
              <w:t>пропозиції відповідно до абзацу п’ятого підпункту 2 пункту 44 Особливостей.</w:t>
            </w:r>
          </w:p>
          <w:p w:rsidR="006F6C32" w:rsidRPr="002314A1" w:rsidRDefault="006F6C32" w:rsidP="006F6C32">
            <w:pPr>
              <w:ind w:firstLine="192"/>
              <w:jc w:val="both"/>
              <w:rPr>
                <w:rFonts w:ascii="Times New Roman" w:hAnsi="Times New Roman"/>
                <w:sz w:val="24"/>
                <w:szCs w:val="24"/>
                <w:lang w:eastAsia="ru-RU"/>
              </w:rPr>
            </w:pPr>
            <w:r w:rsidRPr="002314A1">
              <w:rPr>
                <w:rFonts w:ascii="Times New Roman" w:hAnsi="Times New Roman"/>
                <w:b/>
                <w:bCs/>
                <w:sz w:val="24"/>
                <w:szCs w:val="24"/>
                <w:lang w:eastAsia="ru-RU"/>
              </w:rPr>
              <w:t>Визначальним є текст, викладений українською мовою</w:t>
            </w:r>
            <w:r w:rsidRPr="002314A1">
              <w:rPr>
                <w:rFonts w:ascii="Times New Roman" w:hAnsi="Times New Roman"/>
                <w:sz w:val="24"/>
                <w:szCs w:val="24"/>
                <w:lang w:eastAsia="ru-RU"/>
              </w:rPr>
              <w:t>.</w:t>
            </w:r>
          </w:p>
          <w:p w:rsidR="006F6C32" w:rsidRPr="003D550A" w:rsidRDefault="006F6C32" w:rsidP="006F6C32">
            <w:pPr>
              <w:ind w:firstLine="192"/>
              <w:jc w:val="both"/>
              <w:rPr>
                <w:rFonts w:ascii="Times New Roman" w:hAnsi="Times New Roman"/>
                <w:sz w:val="24"/>
                <w:szCs w:val="24"/>
                <w:lang w:eastAsia="ru-RU"/>
              </w:rPr>
            </w:pPr>
            <w:r w:rsidRPr="003D550A">
              <w:rPr>
                <w:rFonts w:ascii="Times New Roman" w:hAnsi="Times New Roman"/>
                <w:b/>
                <w:bCs/>
                <w:i/>
                <w:iCs/>
                <w:sz w:val="24"/>
                <w:szCs w:val="24"/>
                <w:lang w:eastAsia="ru-RU"/>
              </w:rPr>
              <w:t>Виняток:</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hAnsi="Times New Roman"/>
                <w:lang w:eastAsia="ru-RU"/>
              </w:rPr>
              <w:t>1</w:t>
            </w:r>
            <w:r w:rsidRPr="002314A1">
              <w:rPr>
                <w:rFonts w:ascii="Times New Roman" w:eastAsia="Times New Roman" w:hAnsi="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D22F9" w:rsidRPr="00A30A6E" w:rsidRDefault="006F6C32" w:rsidP="006F6C32">
            <w:pPr>
              <w:widowControl w:val="0"/>
              <w:spacing w:after="0" w:line="240" w:lineRule="auto"/>
              <w:jc w:val="both"/>
              <w:rPr>
                <w:rFonts w:ascii="Times New Roman" w:eastAsia="Times New Roman" w:hAnsi="Times New Roman"/>
                <w:color w:val="000000"/>
                <w:sz w:val="24"/>
                <w:szCs w:val="24"/>
                <w:lang w:eastAsia="ru-RU"/>
              </w:rPr>
            </w:pPr>
            <w:r w:rsidRPr="00EE582C">
              <w:rPr>
                <w:rFonts w:ascii="Times New Roman" w:eastAsia="Times New Roman" w:hAnsi="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976649"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976649" w:rsidRPr="00D33356"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 xml:space="preserve">Фізична/юридична особа має право </w:t>
            </w:r>
            <w:r w:rsidRPr="00D33356">
              <w:rPr>
                <w:rFonts w:ascii="Times New Roman" w:eastAsia="Times New Roman" w:hAnsi="Times New Roman"/>
                <w:b/>
                <w:color w:val="000000"/>
                <w:sz w:val="24"/>
                <w:szCs w:val="24"/>
              </w:rPr>
              <w:t xml:space="preserve">не пізніше ніж </w:t>
            </w:r>
            <w:r>
              <w:rPr>
                <w:rFonts w:ascii="Times New Roman" w:eastAsia="Times New Roman" w:hAnsi="Times New Roman"/>
                <w:b/>
                <w:color w:val="000000"/>
                <w:sz w:val="24"/>
                <w:szCs w:val="24"/>
              </w:rPr>
              <w:t xml:space="preserve">                    </w:t>
            </w:r>
            <w:r w:rsidRPr="00D33356">
              <w:rPr>
                <w:rFonts w:ascii="Times New Roman" w:eastAsia="Times New Roman" w:hAnsi="Times New Roman"/>
                <w:b/>
                <w:color w:val="000000"/>
                <w:sz w:val="24"/>
                <w:szCs w:val="24"/>
              </w:rPr>
              <w:t xml:space="preserve">за </w:t>
            </w:r>
            <w:r>
              <w:rPr>
                <w:rFonts w:ascii="Times New Roman" w:eastAsia="Times New Roman" w:hAnsi="Times New Roman"/>
                <w:b/>
                <w:color w:val="000000"/>
                <w:sz w:val="24"/>
                <w:szCs w:val="24"/>
              </w:rPr>
              <w:t>3 (</w:t>
            </w:r>
            <w:r w:rsidRPr="00D33356">
              <w:rPr>
                <w:rFonts w:ascii="Times New Roman" w:eastAsia="Times New Roman" w:hAnsi="Times New Roman"/>
                <w:b/>
                <w:color w:val="000000"/>
                <w:sz w:val="24"/>
                <w:szCs w:val="24"/>
              </w:rPr>
              <w:t>три</w:t>
            </w:r>
            <w:r>
              <w:rPr>
                <w:rFonts w:ascii="Times New Roman" w:eastAsia="Times New Roman" w:hAnsi="Times New Roman"/>
                <w:b/>
                <w:color w:val="000000"/>
                <w:sz w:val="24"/>
                <w:szCs w:val="24"/>
              </w:rPr>
              <w:t>)</w:t>
            </w:r>
            <w:r w:rsidRPr="00D33356">
              <w:rPr>
                <w:rFonts w:ascii="Times New Roman" w:eastAsia="Times New Roman" w:hAnsi="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D33356">
              <w:rPr>
                <w:rFonts w:ascii="Times New Roman" w:eastAsia="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Pr>
                <w:rFonts w:ascii="Times New Roman" w:eastAsia="Times New Roman" w:hAnsi="Times New Roman"/>
                <w:color w:val="000000"/>
                <w:sz w:val="24"/>
                <w:szCs w:val="24"/>
              </w:rPr>
              <w:t xml:space="preserve"> 3</w:t>
            </w:r>
            <w:r w:rsidRPr="00D3335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трьох</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 xml:space="preserve"> днів з дати їх оприлюднення надати роз’яснення на звернення шляхом оприлюднення його в електронній системі закупівель.</w:t>
            </w:r>
          </w:p>
          <w:p w:rsidR="00976649" w:rsidRPr="00D33356"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b/>
                <w:color w:val="000000"/>
                <w:sz w:val="24"/>
                <w:szCs w:val="24"/>
              </w:rPr>
            </w:pPr>
            <w:r w:rsidRPr="00D33356">
              <w:rPr>
                <w:rFonts w:ascii="Times New Roman" w:eastAsia="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b/>
                <w:color w:val="000000"/>
                <w:sz w:val="24"/>
                <w:szCs w:val="24"/>
              </w:rPr>
              <w:t>4 (чотири) дні.</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p>
        </w:tc>
      </w:tr>
      <w:tr w:rsidR="00976649" w:rsidRPr="00A30A6E" w:rsidTr="008959B9">
        <w:trPr>
          <w:trHeight w:val="522"/>
          <w:jc w:val="center"/>
        </w:trPr>
        <w:tc>
          <w:tcPr>
            <w:tcW w:w="576" w:type="dxa"/>
            <w:tcBorders>
              <w:top w:val="single" w:sz="4" w:space="0" w:color="auto"/>
            </w:tcBorders>
            <w:shd w:val="clear" w:color="auto" w:fill="auto"/>
          </w:tcPr>
          <w:p w:rsidR="00976649" w:rsidRPr="00A30A6E" w:rsidRDefault="00976649"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tcBorders>
              <w:top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Процедура внесення змін до тендерної документації</w:t>
            </w:r>
          </w:p>
        </w:tc>
        <w:tc>
          <w:tcPr>
            <w:tcW w:w="6308" w:type="dxa"/>
            <w:tcBorders>
              <w:top w:val="single" w:sz="4" w:space="0" w:color="auto"/>
            </w:tcBorders>
            <w:shd w:val="clear" w:color="auto" w:fill="auto"/>
          </w:tcPr>
          <w:p w:rsidR="00976649" w:rsidRPr="004D5332"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olor w:val="000000"/>
                <w:sz w:val="24"/>
                <w:szCs w:val="24"/>
              </w:rPr>
              <w:t>, а саме</w:t>
            </w:r>
            <w:r w:rsidRPr="00AC55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в оголошенні про проведення відкритих торгів,</w:t>
            </w:r>
            <w:r w:rsidRPr="004D5332">
              <w:rPr>
                <w:rFonts w:ascii="Times New Roman" w:eastAsia="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olor w:val="000000"/>
                <w:sz w:val="24"/>
                <w:szCs w:val="24"/>
              </w:rPr>
              <w:t>4 (</w:t>
            </w:r>
            <w:r w:rsidRPr="004D5332">
              <w:rPr>
                <w:rFonts w:ascii="Times New Roman" w:eastAsia="Times New Roman" w:hAnsi="Times New Roman"/>
                <w:color w:val="000000"/>
                <w:sz w:val="24"/>
                <w:szCs w:val="24"/>
              </w:rPr>
              <w:t>чотирьох</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днів.</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w:t>
            </w:r>
            <w:r w:rsidRPr="00BE10CB">
              <w:rPr>
                <w:rFonts w:ascii="Times New Roman" w:eastAsia="Times New Roman" w:hAnsi="Times New Roman"/>
                <w:color w:val="000000"/>
                <w:sz w:val="24"/>
                <w:szCs w:val="24"/>
                <w:lang w:val="ru-RU"/>
              </w:rPr>
              <w:t xml:space="preserve"> </w:t>
            </w:r>
            <w:r w:rsidRPr="004D5332">
              <w:rPr>
                <w:rFonts w:ascii="Times New Roman" w:eastAsia="Times New Roman" w:hAnsi="Times New Roman"/>
                <w:color w:val="000000"/>
                <w:sz w:val="24"/>
                <w:szCs w:val="24"/>
              </w:rPr>
              <w:t>із змінами до тендерної документації в окремому документі оприлюднює перелік змін,</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що вносяться.</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до тендерної документації</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 xml:space="preserve">у </w:t>
            </w:r>
            <w:proofErr w:type="spellStart"/>
            <w:r w:rsidRPr="004D5332">
              <w:rPr>
                <w:rFonts w:ascii="Times New Roman" w:eastAsia="Times New Roman" w:hAnsi="Times New Roman"/>
                <w:color w:val="000000"/>
                <w:sz w:val="24"/>
                <w:szCs w:val="24"/>
              </w:rPr>
              <w:t>машинозчитувальному</w:t>
            </w:r>
            <w:proofErr w:type="spellEnd"/>
            <w:r w:rsidRPr="004D5332">
              <w:rPr>
                <w:rFonts w:ascii="Times New Roman" w:eastAsia="Times New Roman" w:hAnsi="Times New Roman"/>
                <w:color w:val="000000"/>
                <w:sz w:val="24"/>
                <w:szCs w:val="24"/>
              </w:rPr>
              <w:t xml:space="preserve"> форматі розміщуються в електронній системі закупівель протягом </w:t>
            </w:r>
            <w:r>
              <w:rPr>
                <w:rFonts w:ascii="Times New Roman" w:eastAsia="Times New Roman" w:hAnsi="Times New Roman"/>
                <w:color w:val="000000"/>
                <w:sz w:val="24"/>
                <w:szCs w:val="24"/>
              </w:rPr>
              <w:t>1 (</w:t>
            </w:r>
            <w:r w:rsidRPr="004D5332">
              <w:rPr>
                <w:rFonts w:ascii="Times New Roman" w:eastAsia="Times New Roman" w:hAnsi="Times New Roman"/>
                <w:color w:val="000000"/>
                <w:sz w:val="24"/>
                <w:szCs w:val="24"/>
              </w:rPr>
              <w:t>одного</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дня з дати прийняття рішення про їх внесення.</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w:t>
            </w:r>
            <w:r w:rsidR="00AA5DC9" w:rsidRPr="00A30A6E">
              <w:rPr>
                <w:rFonts w:ascii="Times New Roman" w:hAnsi="Times New Roman"/>
                <w:sz w:val="24"/>
                <w:szCs w:val="24"/>
              </w:rPr>
              <w:lastRenderedPageBreak/>
              <w:t>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CA377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w:t>
            </w:r>
            <w:r w:rsidRPr="00A30A6E">
              <w:rPr>
                <w:rFonts w:ascii="Times New Roman" w:hAnsi="Times New Roman"/>
                <w:sz w:val="24"/>
                <w:szCs w:val="24"/>
              </w:rPr>
              <w:lastRenderedPageBreak/>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a"/>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contextualSpacing/>
              <w:jc w:val="both"/>
              <w:rPr>
                <w:rFonts w:ascii="Times New Roman" w:hAnsi="Times New Roman"/>
                <w:sz w:val="24"/>
                <w:szCs w:val="24"/>
                <w:lang w:eastAsia="uk-UA"/>
              </w:rPr>
            </w:pPr>
            <w:r w:rsidRPr="00CA377B">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 xml:space="preserve">Умови повернення чи неповернення забезпечення тендерної </w:t>
            </w:r>
            <w:r w:rsidRPr="00A30A6E">
              <w:rPr>
                <w:rFonts w:ascii="Times New Roman" w:eastAsia="Times New Roman" w:hAnsi="Times New Roman"/>
                <w:b/>
                <w:color w:val="000000"/>
                <w:sz w:val="24"/>
                <w:szCs w:val="24"/>
                <w:lang w:eastAsia="ru-RU"/>
              </w:rPr>
              <w:lastRenderedPageBreak/>
              <w:t>пропозиції</w:t>
            </w:r>
          </w:p>
        </w:tc>
        <w:tc>
          <w:tcPr>
            <w:tcW w:w="6308" w:type="dxa"/>
            <w:shd w:val="clear" w:color="auto" w:fill="auto"/>
          </w:tcPr>
          <w:p w:rsidR="00CB361F" w:rsidRPr="00CA377B"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CA377B">
              <w:rPr>
                <w:rFonts w:ascii="Times New Roman" w:eastAsia="Times New Roman" w:hAnsi="Times New Roman"/>
                <w:color w:val="000000"/>
                <w:sz w:val="24"/>
                <w:szCs w:val="24"/>
                <w:lang w:eastAsia="ru-RU"/>
              </w:rPr>
              <w:lastRenderedPageBreak/>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976649" w:rsidRPr="00A8075F" w:rsidRDefault="00976649" w:rsidP="00976649">
            <w:pPr>
              <w:widowControl w:val="0"/>
              <w:ind w:hanging="2"/>
              <w:contextualSpacing/>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w:t>
            </w:r>
            <w:r w:rsidRPr="00A0598C">
              <w:rPr>
                <w:b/>
              </w:rPr>
              <w:t xml:space="preserve"> </w:t>
            </w:r>
            <w:r w:rsidRPr="00A8075F">
              <w:rPr>
                <w:rFonts w:ascii="Times New Roman" w:eastAsia="Times New Roman" w:hAnsi="Times New Roman"/>
                <w:b/>
                <w:color w:val="000000"/>
                <w:sz w:val="24"/>
                <w:szCs w:val="24"/>
              </w:rPr>
              <w:t xml:space="preserve">законодавством. </w:t>
            </w:r>
          </w:p>
          <w:p w:rsidR="00976649" w:rsidRPr="00A8075F" w:rsidRDefault="00976649" w:rsidP="00976649">
            <w:pPr>
              <w:widowControl w:val="0"/>
              <w:shd w:val="clear" w:color="auto" w:fill="FFFFFF" w:themeFill="background1"/>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CB361F" w:rsidRPr="00A30A6E" w:rsidRDefault="00CB361F" w:rsidP="00E6521B">
            <w:pPr>
              <w:widowControl w:val="0"/>
              <w:spacing w:after="0" w:line="240" w:lineRule="auto"/>
              <w:contextualSpacing/>
              <w:rPr>
                <w:rFonts w:ascii="Times New Roman" w:hAnsi="Times New Roman"/>
                <w:b/>
                <w:sz w:val="24"/>
                <w:szCs w:val="24"/>
                <w:lang w:eastAsia="uk-UA"/>
              </w:rPr>
            </w:pP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Замовник приймає рішення про відмову учаснику в участі </w:t>
            </w:r>
            <w:r w:rsidRPr="00A30A6E">
              <w:rPr>
                <w:color w:val="000000"/>
              </w:rPr>
              <w:lastRenderedPageBreak/>
              <w:t>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w:t>
            </w:r>
            <w:r w:rsidRPr="00A30A6E">
              <w:rPr>
                <w:rFonts w:ascii="Times New Roman" w:hAnsi="Times New Roman"/>
                <w:color w:val="000000"/>
                <w:sz w:val="24"/>
                <w:szCs w:val="24"/>
                <w:lang w:eastAsia="uk-UA"/>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за посиланням  </w:t>
            </w:r>
            <w:hyperlink r:id="rId10"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w:t>
            </w:r>
            <w:r w:rsidRPr="00A30A6E">
              <w:rPr>
                <w:rFonts w:ascii="Times New Roman" w:hAnsi="Times New Roman"/>
                <w:color w:val="000000"/>
                <w:sz w:val="24"/>
                <w:szCs w:val="24"/>
                <w:lang w:eastAsia="uk-UA"/>
              </w:rPr>
              <w:lastRenderedPageBreak/>
              <w:t xml:space="preserve">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об’єднання окремо.</w:t>
            </w:r>
          </w:p>
          <w:p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 xml:space="preserve">6.2. Технічні, якісні характеристики предмета закупівлі та технічні специфікації до предмета закупівлі повинні </w:t>
            </w:r>
            <w:r w:rsidRPr="00A30A6E">
              <w:rPr>
                <w:rFonts w:ascii="Times New Roman" w:eastAsia="Times New Roman" w:hAnsi="Times New Roman"/>
                <w:sz w:val="24"/>
                <w:szCs w:val="24"/>
                <w:highlight w:val="white"/>
                <w:lang w:eastAsia="uk-UA"/>
              </w:rPr>
              <w:lastRenderedPageBreak/>
              <w:t>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lastRenderedPageBreak/>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3528E2">
              <w:rPr>
                <w:rFonts w:ascii="Times New Roman" w:hAnsi="Times New Roman"/>
                <w:sz w:val="24"/>
                <w:szCs w:val="24"/>
              </w:rPr>
              <w:t xml:space="preserve">Кінцевий строк подання тендерних пропозицій </w:t>
            </w:r>
            <w:r w:rsidR="0047695E" w:rsidRPr="003528E2">
              <w:rPr>
                <w:rFonts w:ascii="Times New Roman" w:hAnsi="Times New Roman"/>
                <w:sz w:val="24"/>
                <w:szCs w:val="24"/>
              </w:rPr>
              <w:t>–</w:t>
            </w:r>
            <w:r w:rsidRPr="003528E2">
              <w:rPr>
                <w:rFonts w:ascii="Times New Roman" w:hAnsi="Times New Roman"/>
                <w:sz w:val="24"/>
                <w:szCs w:val="24"/>
              </w:rPr>
              <w:t xml:space="preserve"> </w:t>
            </w:r>
            <w:r w:rsidR="002C3516">
              <w:rPr>
                <w:rFonts w:ascii="Times New Roman" w:hAnsi="Times New Roman"/>
                <w:b/>
                <w:sz w:val="24"/>
                <w:szCs w:val="24"/>
              </w:rPr>
              <w:t>30</w:t>
            </w:r>
            <w:r w:rsidR="00F543D3">
              <w:rPr>
                <w:rFonts w:ascii="Times New Roman" w:hAnsi="Times New Roman"/>
                <w:b/>
                <w:sz w:val="24"/>
                <w:szCs w:val="24"/>
              </w:rPr>
              <w:t>.</w:t>
            </w:r>
            <w:r w:rsidR="008D2E0F">
              <w:rPr>
                <w:rFonts w:ascii="Times New Roman" w:hAnsi="Times New Roman"/>
                <w:b/>
                <w:sz w:val="24"/>
                <w:szCs w:val="24"/>
              </w:rPr>
              <w:t>01.2024</w:t>
            </w:r>
            <w:r w:rsidR="0047695E" w:rsidRPr="003528E2">
              <w:rPr>
                <w:rFonts w:ascii="Times New Roman" w:hAnsi="Times New Roman"/>
                <w:b/>
                <w:sz w:val="24"/>
                <w:szCs w:val="24"/>
              </w:rPr>
              <w:t>р.</w:t>
            </w:r>
            <w:r w:rsidRPr="003528E2">
              <w:rPr>
                <w:rFonts w:ascii="Times New Roman" w:hAnsi="Times New Roman"/>
                <w:sz w:val="24"/>
                <w:szCs w:val="24"/>
              </w:rPr>
              <w:t xml:space="preserve"> </w:t>
            </w:r>
            <w:r w:rsidR="0040616A" w:rsidRPr="003528E2">
              <w:rPr>
                <w:rFonts w:ascii="Times New Roman" w:hAnsi="Times New Roman"/>
                <w:sz w:val="24"/>
                <w:szCs w:val="24"/>
              </w:rPr>
              <w:t xml:space="preserve">до </w:t>
            </w:r>
            <w:r w:rsidR="002C3516">
              <w:rPr>
                <w:rFonts w:ascii="Times New Roman" w:hAnsi="Times New Roman"/>
                <w:sz w:val="24"/>
                <w:szCs w:val="24"/>
              </w:rPr>
              <w:t>12</w:t>
            </w:r>
            <w:bookmarkStart w:id="1" w:name="_GoBack"/>
            <w:bookmarkEnd w:id="1"/>
            <w:r w:rsidR="00E76B8B">
              <w:rPr>
                <w:rFonts w:ascii="Times New Roman" w:hAnsi="Times New Roman"/>
                <w:sz w:val="24"/>
                <w:szCs w:val="24"/>
              </w:rPr>
              <w:t>год.00 хв</w:t>
            </w:r>
            <w:r w:rsidR="0040616A" w:rsidRPr="003528E2">
              <w:rPr>
                <w:rFonts w:ascii="Times New Roman" w:hAnsi="Times New Roman"/>
                <w:sz w:val="24"/>
                <w:szCs w:val="24"/>
              </w:rPr>
              <w:t>.</w:t>
            </w:r>
            <w:r w:rsidR="00F543D3">
              <w:rPr>
                <w:rFonts w:ascii="Times New Roman" w:hAnsi="Times New Roman"/>
                <w:sz w:val="24"/>
                <w:szCs w:val="24"/>
              </w:rPr>
              <w:t xml:space="preserve"> за київським часом.</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6. Документи, видані державними органами, повинні </w:t>
            </w:r>
            <w:r w:rsidRPr="00A30A6E">
              <w:rPr>
                <w:rFonts w:ascii="Times New Roman" w:eastAsia="Times New Roman" w:hAnsi="Times New Roman"/>
                <w:sz w:val="24"/>
                <w:szCs w:val="24"/>
                <w:lang w:eastAsia="ru-RU"/>
              </w:rPr>
              <w:lastRenderedPageBreak/>
              <w:t>відповідати вимогам нормативних актів, відповідно до яких такі документи видані.</w:t>
            </w:r>
          </w:p>
          <w:p w:rsidR="00DA49F8" w:rsidRPr="00A30A6E" w:rsidRDefault="00DA49F8" w:rsidP="00E6521B">
            <w:pPr>
              <w:pStyle w:val="aa"/>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a"/>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A30A6E" w:rsidRDefault="007E6068" w:rsidP="00E6521B">
            <w:pPr>
              <w:widowControl w:val="0"/>
              <w:spacing w:after="0" w:line="240" w:lineRule="auto"/>
              <w:ind w:hanging="2"/>
              <w:jc w:val="both"/>
              <w:rPr>
                <w:rFonts w:ascii="Times New Roman" w:hAnsi="Times New Roman"/>
                <w:bCs/>
                <w:sz w:val="24"/>
                <w:szCs w:val="24"/>
                <w:u w:val="single"/>
                <w:lang w:eastAsia="ru-RU" w:bidi="en-US"/>
              </w:rPr>
            </w:pPr>
            <w:r w:rsidRPr="00CA377B">
              <w:rPr>
                <w:rFonts w:ascii="Times New Roman" w:hAnsi="Times New Roman"/>
                <w:bCs/>
                <w:sz w:val="24"/>
                <w:szCs w:val="24"/>
                <w:lang w:eastAsia="ru-RU" w:bidi="en-US"/>
              </w:rPr>
              <w:t xml:space="preserve">Учасник не включає до вартості тендерної пропозиції витрати щодо оплати послуг з </w:t>
            </w:r>
            <w:r w:rsidRPr="00CA377B">
              <w:rPr>
                <w:rFonts w:ascii="Times New Roman" w:hAnsi="Times New Roman"/>
                <w:bCs/>
                <w:sz w:val="24"/>
                <w:szCs w:val="24"/>
                <w:u w:val="single"/>
                <w:lang w:eastAsia="ru-RU" w:bidi="en-US"/>
              </w:rPr>
              <w:t>розподілу</w:t>
            </w:r>
            <w:r w:rsidR="008A4004" w:rsidRPr="00CA377B">
              <w:rPr>
                <w:rFonts w:ascii="Times New Roman" w:hAnsi="Times New Roman"/>
                <w:bCs/>
                <w:sz w:val="24"/>
                <w:szCs w:val="24"/>
                <w:u w:val="single"/>
                <w:lang w:eastAsia="ru-RU" w:bidi="en-US"/>
              </w:rPr>
              <w:t xml:space="preserve"> </w:t>
            </w:r>
            <w:r w:rsidRPr="00CA377B">
              <w:rPr>
                <w:rFonts w:ascii="Times New Roman" w:hAnsi="Times New Roman"/>
                <w:bCs/>
                <w:sz w:val="24"/>
                <w:szCs w:val="24"/>
                <w:lang w:eastAsia="ru-RU" w:bidi="en-US"/>
              </w:rPr>
              <w:t xml:space="preserve">електричної енергії. Також не є предметом даної закупівлі </w:t>
            </w:r>
            <w:r w:rsidRPr="00CA377B">
              <w:rPr>
                <w:rFonts w:ascii="Times New Roman" w:hAnsi="Times New Roman"/>
                <w:bCs/>
                <w:sz w:val="24"/>
                <w:szCs w:val="24"/>
                <w:u w:val="single"/>
                <w:lang w:eastAsia="ru-RU" w:bidi="en-US"/>
              </w:rPr>
              <w:t>реактивна електрична енергія.</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30A6E">
              <w:rPr>
                <w:rFonts w:ascii="Times New Roman" w:hAnsi="Times New Roman"/>
                <w:b/>
                <w:color w:val="000000"/>
                <w:sz w:val="24"/>
                <w:szCs w:val="24"/>
                <w:lang w:eastAsia="ru-RU"/>
              </w:rPr>
              <w:lastRenderedPageBreak/>
              <w:t>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a"/>
              <w:shd w:val="clear" w:color="auto" w:fill="FFFFFF"/>
              <w:spacing w:before="0" w:beforeAutospacing="0" w:after="0" w:afterAutospacing="0"/>
              <w:jc w:val="both"/>
              <w:rPr>
                <w:rFonts w:eastAsia="Calibri"/>
              </w:rPr>
            </w:pPr>
            <w:r w:rsidRPr="00A30A6E">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A30A6E">
              <w:rPr>
                <w:rFonts w:eastAsia="Calibri"/>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rsidR="00F543D3" w:rsidRPr="002C1B90" w:rsidRDefault="00F543D3" w:rsidP="00F543D3">
            <w:pPr>
              <w:pStyle w:val="1"/>
              <w:widowControl w:val="0"/>
              <w:numPr>
                <w:ilvl w:val="0"/>
                <w:numId w:val="17"/>
              </w:numPr>
              <w:spacing w:line="240" w:lineRule="auto"/>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учасник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виправив виявлені замовником після розкриття </w:t>
            </w:r>
            <w:r w:rsidRPr="002C1B90">
              <w:rPr>
                <w:rFonts w:ascii="Times New Roman" w:eastAsia="Times New Roman" w:hAnsi="Times New Roman" w:cs="Times New Roman"/>
                <w:sz w:val="24"/>
                <w:szCs w:val="24"/>
                <w:lang w:val="uk-UA" w:eastAsia="en-US"/>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1B90">
              <w:rPr>
                <w:rFonts w:ascii="Times New Roman" w:eastAsia="Times New Roman" w:hAnsi="Times New Roman" w:cs="Times New Roman"/>
                <w:sz w:val="24"/>
                <w:szCs w:val="24"/>
                <w:lang w:val="uk-UA" w:eastAsia="en-US"/>
              </w:rPr>
              <w:t>бенефіціарним</w:t>
            </w:r>
            <w:proofErr w:type="spellEnd"/>
            <w:r w:rsidRPr="002C1B90">
              <w:rPr>
                <w:rFonts w:ascii="Times New Roman" w:eastAsia="Times New Roman"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2) тендерна пропозиція: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C1B90">
                <w:rPr>
                  <w:rFonts w:ascii="Times New Roman" w:eastAsia="Times New Roman" w:hAnsi="Times New Roman" w:cs="Times New Roman"/>
                  <w:sz w:val="24"/>
                  <w:szCs w:val="24"/>
                  <w:lang w:val="uk-UA" w:eastAsia="en-US"/>
                </w:rPr>
                <w:t>пункту 4</w:t>
              </w:r>
            </w:hyperlink>
            <w:r w:rsidRPr="002C1B90">
              <w:rPr>
                <w:rFonts w:ascii="Times New Roman" w:eastAsia="Times New Roman" w:hAnsi="Times New Roman" w:cs="Times New Roman"/>
                <w:sz w:val="24"/>
                <w:szCs w:val="24"/>
                <w:lang w:val="uk-UA" w:eastAsia="en-US"/>
              </w:rPr>
              <w:t>3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строк дії якої закінчився;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3) переможець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543D3" w:rsidRPr="002C1B90" w:rsidRDefault="0089492C"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4" w:tgtFrame="_blank" w:history="1">
              <w:r w:rsidR="00F543D3" w:rsidRPr="002C1B90">
                <w:rPr>
                  <w:rFonts w:ascii="Times New Roman" w:eastAsia="Times New Roman" w:hAnsi="Times New Roman" w:cs="Times New Roman"/>
                  <w:sz w:val="24"/>
                  <w:szCs w:val="24"/>
                  <w:lang w:val="uk-UA" w:eastAsia="en-US"/>
                </w:rPr>
                <w:t>Замовник відхил</w:t>
              </w:r>
              <w:r w:rsidR="00F543D3">
                <w:rPr>
                  <w:rFonts w:ascii="Times New Roman" w:eastAsia="Times New Roman" w:hAnsi="Times New Roman" w:cs="Times New Roman"/>
                  <w:sz w:val="24"/>
                  <w:szCs w:val="24"/>
                  <w:lang w:val="uk-UA" w:eastAsia="en-US"/>
                </w:rPr>
                <w:t>яє</w:t>
              </w:r>
              <w:r w:rsidR="00F543D3" w:rsidRPr="002C1B90">
                <w:rPr>
                  <w:rFonts w:ascii="Times New Roman" w:eastAsia="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hyperlink>
          </w:p>
          <w:p w:rsidR="00F543D3" w:rsidRPr="002C1B90" w:rsidRDefault="001E07B0"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5" w:tgtFrame="_blank" w:history="1">
              <w:r w:rsidR="00F543D3" w:rsidRPr="002C1B90">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F543D3" w:rsidRPr="002C1B90" w:rsidRDefault="001E07B0"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6" w:tgtFrame="_blank" w:history="1">
              <w:r w:rsidR="00F543D3" w:rsidRPr="002C1B90">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F543D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C1B90">
              <w:rPr>
                <w:rFonts w:ascii="Times New Roman" w:eastAsia="Times New Roman" w:hAnsi="Times New Roman" w:cs="Times New Roman"/>
                <w:sz w:val="24"/>
                <w:szCs w:val="24"/>
                <w:lang w:val="uk-UA" w:eastAsia="en-US"/>
              </w:rPr>
              <w:lastRenderedPageBreak/>
              <w:t xml:space="preserve">тендерна пропозиція якого відхилена, через електронну систему закупівель. </w:t>
            </w:r>
          </w:p>
          <w:p w:rsidR="00CB361F" w:rsidRPr="00A30A6E" w:rsidRDefault="00CB361F" w:rsidP="005A0D46">
            <w:pPr>
              <w:widowControl w:val="0"/>
              <w:spacing w:after="0" w:line="240" w:lineRule="auto"/>
              <w:ind w:firstLine="425"/>
              <w:contextualSpacing/>
              <w:jc w:val="both"/>
              <w:rPr>
                <w:rFonts w:ascii="Times New Roman" w:hAnsi="Times New Roman"/>
                <w:sz w:val="24"/>
                <w:szCs w:val="24"/>
                <w:lang w:eastAsia="uk-UA"/>
              </w:rPr>
            </w:pP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Замовник відміняє відкриті торги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rsidR="00F543D3" w:rsidRPr="008533C3" w:rsidRDefault="00F543D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083A02">
              <w:rPr>
                <w:rFonts w:eastAsia="Times New Roman"/>
                <w:lang w:val="uk-UA"/>
              </w:rPr>
              <w:t>4</w:t>
            </w:r>
            <w:r w:rsidRPr="008533C3">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можуть бути відмінені частково (за лотом).</w:t>
            </w:r>
          </w:p>
          <w:p w:rsidR="00CB361F" w:rsidRPr="00A30A6E" w:rsidRDefault="00F543D3" w:rsidP="00F543D3">
            <w:pPr>
              <w:widowControl w:val="0"/>
              <w:spacing w:after="0" w:line="240" w:lineRule="auto"/>
              <w:contextualSpacing/>
              <w:jc w:val="both"/>
              <w:rPr>
                <w:rFonts w:ascii="Times New Roman" w:hAnsi="Times New Roman"/>
                <w:sz w:val="24"/>
                <w:szCs w:val="24"/>
                <w:lang w:eastAsia="uk-UA"/>
              </w:rPr>
            </w:pPr>
            <w:r w:rsidRPr="008533C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 xml:space="preserve">Замовник укладає договір про закупівлю з учасником, який визнаний переможцем процедури закупівлі, протягом </w:t>
            </w:r>
            <w:r w:rsidRPr="004A1F37">
              <w:rPr>
                <w:rFonts w:ascii="Times New Roman" w:eastAsia="Times New Roman" w:hAnsi="Times New Roman" w:cs="Times New Roman"/>
                <w:sz w:val="24"/>
                <w:szCs w:val="24"/>
                <w:lang w:val="uk-UA" w:eastAsia="en-US"/>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r>
              <w:rPr>
                <w:rFonts w:ascii="Times New Roman" w:eastAsia="Times New Roman" w:hAnsi="Times New Roman" w:cs="Times New Roman"/>
                <w:sz w:val="24"/>
                <w:szCs w:val="24"/>
                <w:lang w:val="uk-UA" w:eastAsia="en-US"/>
              </w:rPr>
              <w:t xml:space="preserve"> </w:t>
            </w:r>
            <w:hyperlink r:id="rId17" w:anchor="n605" w:history="1">
              <w:r w:rsidRPr="004A1F37">
                <w:rPr>
                  <w:rFonts w:ascii="Times New Roman" w:eastAsia="Times New Roman" w:hAnsi="Times New Roman" w:cs="Times New Roman"/>
                  <w:sz w:val="24"/>
                  <w:szCs w:val="24"/>
                  <w:lang w:val="uk-UA" w:eastAsia="en-US"/>
                </w:rPr>
                <w:t>підпунктом 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eastAsia="en-US"/>
              </w:rPr>
              <w:t xml:space="preserve"> </w:t>
            </w:r>
            <w:hyperlink r:id="rId18" w:anchor="n1611" w:tgtFrame="_blank" w:history="1">
              <w:r w:rsidRPr="004A1F37">
                <w:rPr>
                  <w:rFonts w:ascii="Times New Roman" w:eastAsia="Times New Roman" w:hAnsi="Times New Roman" w:cs="Times New Roman"/>
                  <w:sz w:val="24"/>
                  <w:szCs w:val="24"/>
                  <w:lang w:val="uk-UA" w:eastAsia="en-US"/>
                </w:rPr>
                <w:t>статтею</w:t>
              </w:r>
            </w:hyperlink>
            <w:hyperlink r:id="rId19" w:anchor="n1611" w:tgtFrame="_blank" w:history="1">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33</w:t>
              </w:r>
            </w:hyperlink>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Закону та пунктом 49 Особливостей.</w:t>
            </w:r>
          </w:p>
          <w:p w:rsidR="00CB361F" w:rsidRPr="00A30A6E" w:rsidRDefault="00F543D3" w:rsidP="00F543D3">
            <w:pPr>
              <w:spacing w:after="0" w:line="240" w:lineRule="auto"/>
              <w:jc w:val="both"/>
              <w:rPr>
                <w:rFonts w:ascii="Times New Roman" w:hAnsi="Times New Roman"/>
                <w:sz w:val="24"/>
                <w:szCs w:val="24"/>
                <w:lang w:eastAsia="uk-UA"/>
              </w:rPr>
            </w:pPr>
            <w:r w:rsidRPr="004A1F37">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3"/>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w:t>
            </w:r>
            <w:r w:rsidR="004A5ECD">
              <w:rPr>
                <w:rFonts w:ascii="Times New Roman" w:eastAsia="Times New Roman" w:hAnsi="Times New Roman" w:cs="Times New Roman"/>
                <w:color w:val="auto"/>
                <w:sz w:val="20"/>
                <w:szCs w:val="20"/>
                <w:lang w:val="uk-UA"/>
              </w:rPr>
              <w:t>го аналогічного договору за 2021-2023р</w:t>
            </w:r>
            <w:r w:rsidR="00E01046" w:rsidRPr="00A30A6E">
              <w:rPr>
                <w:rFonts w:ascii="Times New Roman" w:eastAsia="Times New Roman" w:hAnsi="Times New Roman" w:cs="Times New Roman"/>
                <w:color w:val="auto"/>
                <w:sz w:val="20"/>
                <w:szCs w:val="20"/>
                <w:lang w:val="uk-UA"/>
              </w:rPr>
              <w:t>р</w:t>
            </w:r>
            <w:r w:rsidR="004A5ECD">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004A5ECD">
              <w:rPr>
                <w:rFonts w:ascii="Times New Roman" w:eastAsia="Times New Roman" w:hAnsi="Times New Roman" w:cs="Times New Roman"/>
                <w:color w:val="auto"/>
                <w:sz w:val="20"/>
                <w:szCs w:val="20"/>
                <w:lang w:val="uk-UA"/>
              </w:rPr>
              <w:t xml:space="preserve">торгах </w:t>
            </w:r>
            <w:r>
              <w:rPr>
                <w:rFonts w:ascii="Times New Roman" w:eastAsia="Times New Roman" w:hAnsi="Times New Roman" w:cs="Times New Roman"/>
                <w:color w:val="auto"/>
                <w:sz w:val="20"/>
                <w:szCs w:val="20"/>
                <w:lang w:val="uk-UA"/>
              </w:rPr>
              <w:t xml:space="preserve">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1"/>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1"/>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6E25B2"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60</w:t>
            </w:r>
            <w:r w:rsidR="004A5ECD">
              <w:rPr>
                <w:rFonts w:ascii="Times New Roman" w:hAnsi="Times New Roman"/>
                <w:b/>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4"/>
        <w:spacing w:after="0"/>
        <w:jc w:val="center"/>
        <w:rPr>
          <w:rFonts w:ascii="Times New Roman" w:hAnsi="Times New Roman"/>
          <w:b/>
          <w:i/>
          <w:u w:val="single"/>
        </w:rPr>
      </w:pPr>
    </w:p>
    <w:p w:rsidR="005E0737" w:rsidRPr="00A30A6E" w:rsidRDefault="005E0737" w:rsidP="005E0737">
      <w:pPr>
        <w:pStyle w:val="af4"/>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3528E2" w:rsidRDefault="005E0737" w:rsidP="005E0737">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3528E2">
        <w:rPr>
          <w:rFonts w:ascii="Times New Roman" w:hAnsi="Times New Roman"/>
          <w:b/>
          <w:bCs/>
          <w:color w:val="000000"/>
          <w:sz w:val="24"/>
          <w:szCs w:val="24"/>
          <w:lang w:eastAsia="ru-RU"/>
        </w:rPr>
        <w:t xml:space="preserve">– </w:t>
      </w:r>
      <w:r w:rsidR="006E25B2">
        <w:rPr>
          <w:rFonts w:ascii="Times New Roman" w:hAnsi="Times New Roman"/>
          <w:b/>
          <w:bCs/>
          <w:sz w:val="24"/>
          <w:szCs w:val="24"/>
          <w:lang w:eastAsia="ru-RU"/>
        </w:rPr>
        <w:t>60</w:t>
      </w:r>
      <w:r w:rsidR="004A5ECD">
        <w:rPr>
          <w:rFonts w:ascii="Times New Roman" w:hAnsi="Times New Roman"/>
          <w:b/>
          <w:bCs/>
          <w:sz w:val="24"/>
          <w:szCs w:val="24"/>
          <w:lang w:eastAsia="ru-RU"/>
        </w:rPr>
        <w:t>0</w:t>
      </w:r>
      <w:r w:rsidR="003528E2" w:rsidRPr="003528E2">
        <w:rPr>
          <w:rFonts w:ascii="Times New Roman" w:hAnsi="Times New Roman"/>
          <w:b/>
          <w:bCs/>
          <w:sz w:val="24"/>
          <w:szCs w:val="24"/>
          <w:lang w:eastAsia="ru-RU"/>
        </w:rPr>
        <w:t>00</w:t>
      </w:r>
      <w:r w:rsidRPr="003528E2">
        <w:rPr>
          <w:rFonts w:ascii="Times New Roman" w:hAnsi="Times New Roman"/>
          <w:sz w:val="24"/>
          <w:szCs w:val="24"/>
          <w:lang w:eastAsia="ru-RU"/>
        </w:rPr>
        <w:t xml:space="preserve"> кВт/год.</w:t>
      </w:r>
    </w:p>
    <w:p w:rsidR="005E0737" w:rsidRPr="003528E2" w:rsidRDefault="005E0737" w:rsidP="005E0737">
      <w:pPr>
        <w:spacing w:after="0" w:line="240" w:lineRule="auto"/>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2) </w:t>
      </w:r>
      <w:r w:rsidRPr="003528E2">
        <w:rPr>
          <w:rFonts w:ascii="Times New Roman" w:hAnsi="Times New Roman"/>
          <w:color w:val="000000"/>
          <w:sz w:val="24"/>
          <w:szCs w:val="24"/>
          <w:lang w:eastAsia="ru-RU"/>
        </w:rPr>
        <w:t>Строк поставки</w:t>
      </w:r>
      <w:r w:rsidRPr="003528E2">
        <w:rPr>
          <w:rFonts w:ascii="Times New Roman" w:hAnsi="Times New Roman"/>
          <w:b/>
          <w:bCs/>
          <w:color w:val="000000"/>
          <w:sz w:val="24"/>
          <w:szCs w:val="24"/>
          <w:lang w:eastAsia="ru-RU"/>
        </w:rPr>
        <w:t xml:space="preserve"> –  по 31.12.202</w:t>
      </w:r>
      <w:r w:rsidR="004A5ECD">
        <w:rPr>
          <w:rFonts w:ascii="Times New Roman" w:hAnsi="Times New Roman"/>
          <w:b/>
          <w:bCs/>
          <w:color w:val="000000"/>
          <w:sz w:val="24"/>
          <w:szCs w:val="24"/>
          <w:lang w:eastAsia="ru-RU"/>
        </w:rPr>
        <w:t>4</w:t>
      </w:r>
      <w:r w:rsidRPr="003528E2">
        <w:rPr>
          <w:rFonts w:ascii="Times New Roman" w:hAnsi="Times New Roman"/>
          <w:b/>
          <w:bCs/>
          <w:color w:val="000000"/>
          <w:sz w:val="24"/>
          <w:szCs w:val="24"/>
          <w:lang w:eastAsia="ru-RU"/>
        </w:rPr>
        <w:t xml:space="preserve"> року.</w:t>
      </w:r>
    </w:p>
    <w:p w:rsidR="00CA377B"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3) </w:t>
      </w:r>
      <w:r w:rsidRPr="003528E2">
        <w:rPr>
          <w:rFonts w:ascii="Times New Roman" w:hAnsi="Times New Roman"/>
          <w:color w:val="000000"/>
          <w:sz w:val="24"/>
          <w:szCs w:val="24"/>
          <w:lang w:eastAsia="ru-RU"/>
        </w:rPr>
        <w:t>Перелік операторів системи розподілу, до яких під’єдна</w:t>
      </w:r>
      <w:r w:rsidR="00BB40B2" w:rsidRPr="003528E2">
        <w:rPr>
          <w:rFonts w:ascii="Times New Roman" w:hAnsi="Times New Roman"/>
          <w:color w:val="000000"/>
          <w:sz w:val="24"/>
          <w:szCs w:val="24"/>
          <w:lang w:eastAsia="ru-RU"/>
        </w:rPr>
        <w:t>н</w:t>
      </w:r>
      <w:r w:rsidRPr="003528E2">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3528E2">
        <w:rPr>
          <w:rFonts w:ascii="Times New Roman" w:hAnsi="Times New Roman"/>
          <w:color w:val="000000"/>
          <w:sz w:val="24"/>
          <w:szCs w:val="24"/>
          <w:lang w:eastAsia="ru-RU"/>
        </w:rPr>
        <w:t>АТ «</w:t>
      </w:r>
      <w:proofErr w:type="spellStart"/>
      <w:r w:rsidR="00BB40B2" w:rsidRPr="003528E2">
        <w:rPr>
          <w:rFonts w:ascii="Times New Roman" w:hAnsi="Times New Roman"/>
          <w:color w:val="000000"/>
          <w:sz w:val="24"/>
          <w:szCs w:val="24"/>
          <w:lang w:eastAsia="ru-RU"/>
        </w:rPr>
        <w:t>Житомиробленерго</w:t>
      </w:r>
      <w:proofErr w:type="spellEnd"/>
      <w:r w:rsidR="00BB40B2" w:rsidRPr="003528E2">
        <w:rPr>
          <w:rFonts w:ascii="Times New Roman" w:hAnsi="Times New Roman"/>
          <w:color w:val="000000"/>
          <w:sz w:val="24"/>
          <w:szCs w:val="24"/>
          <w:lang w:eastAsia="ru-RU"/>
        </w:rPr>
        <w:t xml:space="preserve">» </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4)</w:t>
      </w:r>
      <w:r w:rsidRPr="003528E2">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5)</w:t>
      </w:r>
      <w:r w:rsidRPr="003528E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3528E2">
        <w:rPr>
          <w:rFonts w:ascii="Times New Roman" w:hAnsi="Times New Roman"/>
          <w:color w:val="000000"/>
          <w:sz w:val="24"/>
          <w:szCs w:val="24"/>
          <w:lang w:eastAsia="ru-RU"/>
        </w:rPr>
        <w:t>електропостачальником</w:t>
      </w:r>
      <w:proofErr w:type="spellEnd"/>
      <w:r w:rsidRPr="003528E2">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3528E2">
        <w:rPr>
          <w:rFonts w:ascii="Times New Roman" w:hAnsi="Times New Roman"/>
          <w:b/>
          <w:bCs/>
          <w:color w:val="000000"/>
          <w:sz w:val="24"/>
          <w:szCs w:val="24"/>
          <w:lang w:eastAsia="ru-RU"/>
        </w:rPr>
        <w:t>6)</w:t>
      </w:r>
      <w:r w:rsidRPr="003528E2">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CA377B">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3528E2" w:rsidRDefault="00E859DE" w:rsidP="008D22F9">
            <w:pPr>
              <w:spacing w:after="0"/>
              <w:rPr>
                <w:rFonts w:ascii="Times New Roman" w:hAnsi="Times New Roman"/>
                <w:sz w:val="24"/>
                <w:szCs w:val="24"/>
              </w:rPr>
            </w:pPr>
            <w:proofErr w:type="spellStart"/>
            <w:r>
              <w:rPr>
                <w:rFonts w:ascii="Times New Roman" w:hAnsi="Times New Roman"/>
                <w:sz w:val="24"/>
                <w:szCs w:val="24"/>
              </w:rPr>
              <w:t>с.Березівка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3528E2" w:rsidRPr="003528E2">
              <w:rPr>
                <w:rFonts w:ascii="Times New Roman" w:hAnsi="Times New Roman"/>
                <w:sz w:val="24"/>
                <w:szCs w:val="24"/>
              </w:rPr>
              <w:t>, Житомирський район, Житомирська область</w:t>
            </w:r>
          </w:p>
        </w:tc>
        <w:tc>
          <w:tcPr>
            <w:tcW w:w="2086" w:type="dxa"/>
            <w:shd w:val="clear" w:color="auto" w:fill="auto"/>
            <w:vAlign w:val="center"/>
          </w:tcPr>
          <w:p w:rsidR="005E0737" w:rsidRPr="003528E2" w:rsidRDefault="005E0737" w:rsidP="008D22F9">
            <w:pPr>
              <w:jc w:val="center"/>
              <w:rPr>
                <w:rFonts w:ascii="Times New Roman" w:hAnsi="Times New Roman"/>
                <w:sz w:val="24"/>
                <w:szCs w:val="24"/>
              </w:rPr>
            </w:pPr>
            <w:r w:rsidRPr="003528E2">
              <w:rPr>
                <w:rFonts w:ascii="Times New Roman" w:hAnsi="Times New Roman"/>
                <w:sz w:val="24"/>
                <w:szCs w:val="24"/>
              </w:rPr>
              <w:t>кВт/год.</w:t>
            </w:r>
          </w:p>
        </w:tc>
        <w:tc>
          <w:tcPr>
            <w:tcW w:w="3058" w:type="dxa"/>
          </w:tcPr>
          <w:p w:rsidR="005E0737" w:rsidRPr="003528E2" w:rsidRDefault="005E0737" w:rsidP="008D22F9">
            <w:pPr>
              <w:pStyle w:val="a3"/>
              <w:jc w:val="center"/>
              <w:rPr>
                <w:rFonts w:ascii="Times New Roman" w:hAnsi="Times New Roman"/>
                <w:i/>
                <w:sz w:val="24"/>
                <w:szCs w:val="24"/>
              </w:rPr>
            </w:pPr>
          </w:p>
          <w:p w:rsidR="005E0737" w:rsidRPr="003528E2" w:rsidRDefault="006E25B2" w:rsidP="008D22F9">
            <w:pPr>
              <w:pStyle w:val="a3"/>
              <w:jc w:val="center"/>
              <w:rPr>
                <w:rFonts w:ascii="Times New Roman" w:hAnsi="Times New Roman"/>
                <w:sz w:val="24"/>
                <w:szCs w:val="24"/>
              </w:rPr>
            </w:pPr>
            <w:r>
              <w:rPr>
                <w:rFonts w:ascii="Times New Roman" w:hAnsi="Times New Roman"/>
                <w:i/>
                <w:sz w:val="24"/>
                <w:szCs w:val="24"/>
              </w:rPr>
              <w:t>60</w:t>
            </w:r>
            <w:r w:rsidR="004A5ECD">
              <w:rPr>
                <w:rFonts w:ascii="Times New Roman" w:hAnsi="Times New Roman"/>
                <w:i/>
                <w:sz w:val="24"/>
                <w:szCs w:val="24"/>
              </w:rPr>
              <w:t>000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483C5A"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hAnsi="Times New Roman"/>
          <w:sz w:val="24"/>
          <w:szCs w:val="24"/>
          <w:lang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w:t>
      </w:r>
    </w:p>
    <w:p w:rsidR="005E0737"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483C5A">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кол-центр</w:t>
      </w:r>
      <w:proofErr w:type="spellEnd"/>
      <w:r w:rsidRPr="00A30A6E">
        <w:rPr>
          <w:rFonts w:ascii="Times New Roman" w:hAnsi="Times New Roman"/>
          <w:color w:val="000000"/>
          <w:sz w:val="24"/>
          <w:szCs w:val="24"/>
        </w:rPr>
        <w:t>, які функціонують відповідно до вимог, установлених Регулятором.</w:t>
      </w:r>
      <w:bookmarkStart w:id="17" w:name="n998"/>
      <w:bookmarkEnd w:id="17"/>
      <w:r w:rsidR="00AB31F5">
        <w:rPr>
          <w:rFonts w:ascii="Times New Roman" w:hAnsi="Times New Roman"/>
          <w:color w:val="000000"/>
          <w:sz w:val="24"/>
          <w:szCs w:val="24"/>
        </w:rPr>
        <w:t xml:space="preserve"> </w:t>
      </w:r>
      <w:r w:rsidRPr="00A30A6E">
        <w:rPr>
          <w:rFonts w:ascii="Times New Roman" w:hAnsi="Times New Roman"/>
          <w:color w:val="000000"/>
          <w:sz w:val="24"/>
          <w:szCs w:val="24"/>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A30A6E" w:rsidRDefault="005E0737" w:rsidP="005E0737">
      <w:pPr>
        <w:pStyle w:val="af4"/>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lastRenderedPageBreak/>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9C543D" w:rsidRDefault="00A30A6E" w:rsidP="00A30A6E">
      <w:pPr>
        <w:spacing w:after="0" w:line="240" w:lineRule="auto"/>
        <w:jc w:val="both"/>
        <w:rPr>
          <w:rFonts w:ascii="Times New Roman" w:hAnsi="Times New Roman"/>
          <w:i/>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9C543D">
        <w:rPr>
          <w:rStyle w:val="FontStyle22"/>
          <w:b/>
          <w:sz w:val="24"/>
          <w:szCs w:val="24"/>
        </w:rPr>
        <w:t xml:space="preserve">: </w:t>
      </w:r>
      <w:proofErr w:type="spellStart"/>
      <w:r w:rsidR="008D7D2E">
        <w:rPr>
          <w:rStyle w:val="FontStyle22"/>
          <w:b/>
          <w:sz w:val="24"/>
          <w:szCs w:val="24"/>
        </w:rPr>
        <w:t>Березівська</w:t>
      </w:r>
      <w:proofErr w:type="spellEnd"/>
      <w:r w:rsidR="009C543D">
        <w:rPr>
          <w:rStyle w:val="FontStyle22"/>
          <w:b/>
          <w:sz w:val="24"/>
          <w:szCs w:val="24"/>
        </w:rPr>
        <w:t xml:space="preserve"> спеціальна школа Житомирської обласної ради</w:t>
      </w:r>
      <w:r w:rsidR="009C543D" w:rsidRPr="009C543D">
        <w:rPr>
          <w:rStyle w:val="FontStyle22"/>
          <w:b/>
          <w:sz w:val="24"/>
          <w:szCs w:val="24"/>
        </w:rPr>
        <w:t xml:space="preserve"> </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що здійснює свою діяльність на підс</w:t>
      </w:r>
      <w:r w:rsidR="003528E2">
        <w:rPr>
          <w:rStyle w:val="FontStyle22"/>
          <w:sz w:val="24"/>
          <w:szCs w:val="24"/>
        </w:rPr>
        <w:t>таві С</w:t>
      </w:r>
      <w:r w:rsidRPr="00A30A6E">
        <w:rPr>
          <w:rStyle w:val="FontStyle22"/>
          <w:sz w:val="24"/>
          <w:szCs w:val="24"/>
        </w:rPr>
        <w:t xml:space="preserve">татуту в особі </w:t>
      </w:r>
      <w:proofErr w:type="spellStart"/>
      <w:r w:rsidR="009C543D">
        <w:rPr>
          <w:rStyle w:val="FontStyle22"/>
          <w:b/>
          <w:sz w:val="24"/>
          <w:szCs w:val="24"/>
        </w:rPr>
        <w:t>т.в.о</w:t>
      </w:r>
      <w:proofErr w:type="spellEnd"/>
      <w:r w:rsidR="009C543D">
        <w:rPr>
          <w:rStyle w:val="FontStyle22"/>
          <w:b/>
          <w:sz w:val="24"/>
          <w:szCs w:val="24"/>
        </w:rPr>
        <w:t>.</w:t>
      </w:r>
      <w:r w:rsidR="003528E2">
        <w:rPr>
          <w:rStyle w:val="FontStyle22"/>
          <w:b/>
          <w:sz w:val="24"/>
          <w:szCs w:val="24"/>
        </w:rPr>
        <w:t xml:space="preserve"> </w:t>
      </w:r>
      <w:r w:rsidR="009C543D">
        <w:rPr>
          <w:rStyle w:val="FontStyle22"/>
          <w:b/>
          <w:sz w:val="24"/>
          <w:szCs w:val="24"/>
        </w:rPr>
        <w:t xml:space="preserve">директора </w:t>
      </w:r>
      <w:r w:rsidR="008D7D2E">
        <w:rPr>
          <w:rStyle w:val="FontStyle22"/>
          <w:b/>
          <w:sz w:val="24"/>
          <w:szCs w:val="24"/>
        </w:rPr>
        <w:t>Тарасюк Світлани Анатоліївни</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5"/>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8"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8"/>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5C35D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 Ціна цього Договору становить ________________</w:t>
      </w:r>
      <w:r w:rsidR="005C35DE">
        <w:rPr>
          <w:rFonts w:ascii="Times New Roman" w:hAnsi="Times New Roman"/>
          <w:sz w:val="24"/>
          <w:szCs w:val="24"/>
        </w:rPr>
        <w:t xml:space="preserve">______(_______________) в т.ч. </w:t>
      </w:r>
      <w:r w:rsidRPr="00A30A6E">
        <w:rPr>
          <w:rFonts w:ascii="Times New Roman" w:hAnsi="Times New Roman"/>
          <w:sz w:val="24"/>
          <w:szCs w:val="24"/>
        </w:rPr>
        <w:t>ПДВ_____________.</w:t>
      </w:r>
      <w:r w:rsidR="005C35DE">
        <w:rPr>
          <w:rFonts w:ascii="Times New Roman" w:hAnsi="Times New Roman"/>
          <w:sz w:val="24"/>
          <w:szCs w:val="24"/>
        </w:rPr>
        <w:t xml:space="preserve">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AB31F5">
        <w:rPr>
          <w:rFonts w:ascii="Times New Roman" w:hAnsi="Times New Roman"/>
          <w:sz w:val="24"/>
          <w:szCs w:val="24"/>
        </w:rPr>
        <w:t>4</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20"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AB31F5">
        <w:rPr>
          <w:rFonts w:ascii="Times New Roman" w:hAnsi="Times New Roman"/>
          <w:b/>
          <w:i/>
          <w:sz w:val="24"/>
          <w:szCs w:val="24"/>
          <w:lang w:val="ru-RU"/>
        </w:rPr>
        <w:t>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8D7D2E" w:rsidP="00A30A6E">
            <w:pPr>
              <w:spacing w:after="0" w:line="240" w:lineRule="auto"/>
              <w:rPr>
                <w:rFonts w:ascii="Times New Roman" w:hAnsi="Times New Roman"/>
                <w:b/>
                <w:snapToGrid w:val="0"/>
                <w:sz w:val="24"/>
                <w:szCs w:val="24"/>
              </w:rPr>
            </w:pPr>
            <w:r>
              <w:rPr>
                <w:rFonts w:ascii="Times New Roman" w:hAnsi="Times New Roman"/>
                <w:b/>
                <w:snapToGrid w:val="0"/>
                <w:sz w:val="24"/>
                <w:szCs w:val="24"/>
              </w:rPr>
              <w:t>Березівська</w:t>
            </w:r>
            <w:r w:rsidR="009C543D">
              <w:rPr>
                <w:rFonts w:ascii="Times New Roman" w:hAnsi="Times New Roman"/>
                <w:b/>
                <w:snapToGrid w:val="0"/>
                <w:sz w:val="24"/>
                <w:szCs w:val="24"/>
              </w:rPr>
              <w:t xml:space="preserve"> спеціальна школа ЖОР</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3528E2">
            <w:pPr>
              <w:widowControl w:val="0"/>
              <w:spacing w:after="0" w:line="240" w:lineRule="auto"/>
              <w:rPr>
                <w:rFonts w:ascii="Times New Roman" w:hAnsi="Times New Roman"/>
                <w:sz w:val="24"/>
                <w:szCs w:val="24"/>
              </w:rPr>
            </w:pPr>
            <w:r>
              <w:rPr>
                <w:rFonts w:ascii="Times New Roman" w:hAnsi="Times New Roman"/>
                <w:sz w:val="24"/>
                <w:szCs w:val="24"/>
              </w:rPr>
              <w:t>12411</w:t>
            </w:r>
            <w:r w:rsidR="003528E2">
              <w:rPr>
                <w:rFonts w:ascii="Times New Roman" w:hAnsi="Times New Roman"/>
                <w:sz w:val="24"/>
                <w:szCs w:val="24"/>
              </w:rPr>
              <w:t xml:space="preserve">, </w:t>
            </w:r>
            <w:proofErr w:type="spellStart"/>
            <w:r w:rsidR="003528E2">
              <w:rPr>
                <w:rFonts w:ascii="Times New Roman" w:hAnsi="Times New Roman"/>
                <w:sz w:val="24"/>
                <w:szCs w:val="24"/>
              </w:rPr>
              <w:t>с</w:t>
            </w:r>
            <w:r w:rsidR="009C543D">
              <w:rPr>
                <w:rFonts w:ascii="Times New Roman" w:hAnsi="Times New Roman"/>
                <w:sz w:val="24"/>
                <w:szCs w:val="24"/>
              </w:rPr>
              <w:t>.</w:t>
            </w:r>
            <w:r>
              <w:rPr>
                <w:rFonts w:ascii="Times New Roman" w:hAnsi="Times New Roman"/>
                <w:sz w:val="24"/>
                <w:szCs w:val="24"/>
              </w:rPr>
              <w:t>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9C543D">
              <w:rPr>
                <w:rFonts w:ascii="Times New Roman" w:hAnsi="Times New Roman"/>
                <w:sz w:val="24"/>
                <w:szCs w:val="24"/>
              </w:rPr>
              <w:t xml:space="preserve"> Жито</w:t>
            </w:r>
            <w:r w:rsidR="003528E2">
              <w:rPr>
                <w:rFonts w:ascii="Times New Roman" w:hAnsi="Times New Roman"/>
                <w:sz w:val="24"/>
                <w:szCs w:val="24"/>
              </w:rPr>
              <w:t>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632FC">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C543D">
              <w:rPr>
                <w:rFonts w:ascii="Times New Roman" w:hAnsi="Times New Roman"/>
                <w:snapToGrid w:val="0"/>
                <w:sz w:val="24"/>
                <w:szCs w:val="24"/>
              </w:rPr>
              <w:t xml:space="preserve"> ЄДРПОУ 2041</w:t>
            </w:r>
            <w:r w:rsidR="008D7D2E">
              <w:rPr>
                <w:rFonts w:ascii="Times New Roman" w:hAnsi="Times New Roman"/>
                <w:snapToGrid w:val="0"/>
                <w:sz w:val="24"/>
                <w:szCs w:val="24"/>
              </w:rPr>
              <w:t>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632FC">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C543D">
              <w:rPr>
                <w:rFonts w:ascii="Times New Roman" w:hAnsi="Times New Roman"/>
                <w:snapToGrid w:val="0"/>
                <w:sz w:val="24"/>
                <w:szCs w:val="24"/>
              </w:rPr>
              <w:t xml:space="preserve"> </w:t>
            </w:r>
            <w:r w:rsidR="009C543D">
              <w:rPr>
                <w:rFonts w:ascii="Times New Roman" w:hAnsi="Times New Roman"/>
                <w:snapToGrid w:val="0"/>
                <w:sz w:val="24"/>
                <w:szCs w:val="24"/>
                <w:lang w:val="en-US"/>
              </w:rPr>
              <w:t>UA</w:t>
            </w:r>
            <w:r w:rsidR="008D7D2E">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A30A6E">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632FC">
              <w:rPr>
                <w:rFonts w:ascii="Times New Roman" w:hAnsi="Times New Roman"/>
                <w:sz w:val="24"/>
                <w:szCs w:val="24"/>
              </w:rPr>
              <w:t xml:space="preserve">: </w:t>
            </w:r>
            <w:proofErr w:type="spellStart"/>
            <w:r w:rsidR="008D7D2E">
              <w:rPr>
                <w:rFonts w:ascii="Times New Roman" w:hAnsi="Times New Roman"/>
                <w:bCs/>
                <w:sz w:val="24"/>
                <w:szCs w:val="24"/>
                <w:shd w:val="clear" w:color="auto" w:fill="FFFFFF"/>
                <w:lang w:val="en-US"/>
              </w:rPr>
              <w:t>kzbnrc</w:t>
            </w:r>
            <w:proofErr w:type="spellEnd"/>
            <w:r w:rsidR="00A632FC"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8D7D2E" w:rsidRDefault="00A632FC" w:rsidP="00A30A6E">
            <w:pPr>
              <w:pStyle w:val="2"/>
              <w:spacing w:before="0"/>
              <w:rPr>
                <w:rFonts w:ascii="Times New Roman" w:hAnsi="Times New Roman" w:cs="Times New Roman"/>
                <w:b w:val="0"/>
                <w:i/>
                <w:color w:val="auto"/>
                <w:sz w:val="24"/>
                <w:szCs w:val="24"/>
              </w:rPr>
            </w:pPr>
            <w:proofErr w:type="spellStart"/>
            <w:r w:rsidRPr="00A632FC">
              <w:rPr>
                <w:rFonts w:ascii="Times New Roman" w:hAnsi="Times New Roman" w:cs="Times New Roman"/>
                <w:b w:val="0"/>
                <w:color w:val="auto"/>
                <w:sz w:val="24"/>
                <w:szCs w:val="24"/>
              </w:rPr>
              <w:t>т.в.о</w:t>
            </w:r>
            <w:proofErr w:type="spellEnd"/>
            <w:r w:rsidRPr="00A632FC">
              <w:rPr>
                <w:rFonts w:ascii="Times New Roman" w:hAnsi="Times New Roman" w:cs="Times New Roman"/>
                <w:b w:val="0"/>
                <w:color w:val="auto"/>
                <w:sz w:val="24"/>
                <w:szCs w:val="24"/>
              </w:rPr>
              <w:t>. директора</w:t>
            </w:r>
            <w:r w:rsidR="008D7D2E">
              <w:rPr>
                <w:rFonts w:ascii="Times New Roman" w:hAnsi="Times New Roman" w:cs="Times New Roman"/>
                <w:b w:val="0"/>
                <w:color w:val="auto"/>
                <w:sz w:val="24"/>
                <w:szCs w:val="24"/>
              </w:rPr>
              <w:t>_________ С.А.Тарасюк</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9"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FC6C8A" w:rsidP="008D22F9">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 </w:t>
            </w: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widowControl w:val="0"/>
              <w:spacing w:after="0" w:line="240" w:lineRule="auto"/>
              <w:rPr>
                <w:rFonts w:ascii="Times New Roman" w:hAnsi="Times New Roman"/>
                <w:sz w:val="24"/>
                <w:szCs w:val="24"/>
              </w:rPr>
            </w:pPr>
            <w:r>
              <w:rPr>
                <w:rFonts w:ascii="Times New Roman" w:hAnsi="Times New Roman"/>
                <w:sz w:val="24"/>
                <w:szCs w:val="24"/>
              </w:rPr>
              <w:t xml:space="preserve">12411, </w:t>
            </w:r>
            <w:proofErr w:type="spellStart"/>
            <w:r>
              <w:rPr>
                <w:rFonts w:ascii="Times New Roman" w:hAnsi="Times New Roman"/>
                <w:sz w:val="24"/>
                <w:szCs w:val="24"/>
              </w:rPr>
              <w:t>с.Березівка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вул..Бушуєва</w:t>
            </w:r>
            <w:proofErr w:type="spellEnd"/>
            <w:r>
              <w:rPr>
                <w:rFonts w:ascii="Times New Roman" w:hAnsi="Times New Roman"/>
                <w:sz w:val="24"/>
                <w:szCs w:val="24"/>
              </w:rPr>
              <w:t>,6 Житомирський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FC6C8A">
              <w:rPr>
                <w:rFonts w:ascii="Times New Roman" w:hAnsi="Times New Roman"/>
                <w:snapToGrid w:val="0"/>
                <w:sz w:val="24"/>
                <w:szCs w:val="24"/>
              </w:rPr>
              <w:t xml:space="preserve"> ЄДРПОУ 20412791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FC6C8A">
              <w:rPr>
                <w:rFonts w:ascii="Times New Roman" w:hAnsi="Times New Roman"/>
                <w:snapToGrid w:val="0"/>
                <w:sz w:val="24"/>
                <w:szCs w:val="24"/>
                <w:lang w:val="en-US"/>
              </w:rPr>
              <w:t xml:space="preserve"> UA</w:t>
            </w:r>
            <w:r w:rsidR="00FC6C8A">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roofErr w:type="spellStart"/>
            <w:r w:rsidR="00FC6C8A">
              <w:rPr>
                <w:rFonts w:ascii="Times New Roman" w:hAnsi="Times New Roman"/>
                <w:bCs/>
                <w:sz w:val="24"/>
                <w:szCs w:val="24"/>
                <w:shd w:val="clear" w:color="auto" w:fill="FFFFFF"/>
                <w:lang w:val="en-US"/>
              </w:rPr>
              <w:t>kzbnrc</w:t>
            </w:r>
            <w:proofErr w:type="spellEnd"/>
            <w:r w:rsidR="00FC6C8A"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FC6C8A" w:rsidRDefault="00FC6C8A" w:rsidP="008D22F9">
            <w:pPr>
              <w:pStyle w:val="2"/>
              <w:spacing w:before="0"/>
              <w:rPr>
                <w:rFonts w:ascii="Times New Roman" w:hAnsi="Times New Roman" w:cs="Times New Roman"/>
                <w:b w:val="0"/>
                <w:i/>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директора</w:t>
            </w:r>
            <w:r>
              <w:rPr>
                <w:rFonts w:ascii="Times New Roman" w:hAnsi="Times New Roman" w:cs="Times New Roman"/>
                <w:color w:val="auto"/>
                <w:sz w:val="24"/>
                <w:szCs w:val="24"/>
              </w:rPr>
              <w:t xml:space="preserve">_________ </w:t>
            </w:r>
            <w:r>
              <w:rPr>
                <w:rFonts w:ascii="Times New Roman" w:hAnsi="Times New Roman" w:cs="Times New Roman"/>
                <w:b w:val="0"/>
                <w:color w:val="auto"/>
                <w:sz w:val="24"/>
                <w:szCs w:val="24"/>
              </w:rPr>
              <w:t>С.А.Тарасюк</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9"/>
    </w:tbl>
    <w:p w:rsidR="00A30A6E" w:rsidRDefault="00A30A6E">
      <w:pPr>
        <w:spacing w:after="0" w:line="240" w:lineRule="auto"/>
        <w:rPr>
          <w:rFonts w:ascii="Times New Roman" w:eastAsia="Times New Roman" w:hAnsi="Times New Roman"/>
          <w:sz w:val="24"/>
          <w:szCs w:val="24"/>
          <w:lang w:eastAsia="uk-UA"/>
        </w:rPr>
      </w:pPr>
      <w:r>
        <w:br w:type="page"/>
      </w:r>
    </w:p>
    <w:p w:rsidR="00FE23FB" w:rsidRDefault="00FE23FB">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008D2E0F">
        <w:rPr>
          <w:rFonts w:ascii="Times New Roman" w:hAnsi="Times New Roman"/>
          <w:sz w:val="18"/>
          <w:szCs w:val="18"/>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a"/>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4"/>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4"/>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 xml:space="preserve">ДОДАТОК </w:t>
      </w:r>
      <w:r w:rsidR="008D2E0F">
        <w:rPr>
          <w:rFonts w:ascii="Times New Roman" w:hAnsi="Times New Roman"/>
          <w:b/>
          <w:bCs/>
          <w:sz w:val="24"/>
          <w:szCs w:val="24"/>
        </w:rPr>
        <w:t>3</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2C" w:rsidRDefault="0089492C" w:rsidP="00D741E7">
      <w:pPr>
        <w:spacing w:after="0" w:line="240" w:lineRule="auto"/>
      </w:pPr>
      <w:r>
        <w:separator/>
      </w:r>
    </w:p>
  </w:endnote>
  <w:endnote w:type="continuationSeparator" w:id="0">
    <w:p w:rsidR="0089492C" w:rsidRDefault="0089492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2C" w:rsidRDefault="0089492C" w:rsidP="00D741E7">
      <w:pPr>
        <w:spacing w:after="0" w:line="240" w:lineRule="auto"/>
      </w:pPr>
      <w:r>
        <w:separator/>
      </w:r>
    </w:p>
  </w:footnote>
  <w:footnote w:type="continuationSeparator" w:id="0">
    <w:p w:rsidR="0089492C" w:rsidRDefault="0089492C"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4"/>
  </w:num>
  <w:num w:numId="11">
    <w:abstractNumId w:val="5"/>
  </w:num>
  <w:num w:numId="12">
    <w:abstractNumId w:val="13"/>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47A2F"/>
    <w:rsid w:val="000500A7"/>
    <w:rsid w:val="00051A55"/>
    <w:rsid w:val="0005237F"/>
    <w:rsid w:val="00065E35"/>
    <w:rsid w:val="00087460"/>
    <w:rsid w:val="000A0833"/>
    <w:rsid w:val="000A2841"/>
    <w:rsid w:val="000A28DD"/>
    <w:rsid w:val="000A4FE5"/>
    <w:rsid w:val="000B0279"/>
    <w:rsid w:val="000B30C3"/>
    <w:rsid w:val="000E6CB5"/>
    <w:rsid w:val="00110245"/>
    <w:rsid w:val="00115941"/>
    <w:rsid w:val="00123AD4"/>
    <w:rsid w:val="00130DAF"/>
    <w:rsid w:val="001642AA"/>
    <w:rsid w:val="00172BEC"/>
    <w:rsid w:val="00180350"/>
    <w:rsid w:val="00187535"/>
    <w:rsid w:val="00190046"/>
    <w:rsid w:val="001927C0"/>
    <w:rsid w:val="001B08D6"/>
    <w:rsid w:val="001E07B0"/>
    <w:rsid w:val="001E2E8E"/>
    <w:rsid w:val="001F0F00"/>
    <w:rsid w:val="001F1A4C"/>
    <w:rsid w:val="0020111E"/>
    <w:rsid w:val="00204931"/>
    <w:rsid w:val="002311C7"/>
    <w:rsid w:val="00236145"/>
    <w:rsid w:val="00236750"/>
    <w:rsid w:val="00260039"/>
    <w:rsid w:val="00262F3A"/>
    <w:rsid w:val="0028471B"/>
    <w:rsid w:val="002860E2"/>
    <w:rsid w:val="002B3DE5"/>
    <w:rsid w:val="002C3516"/>
    <w:rsid w:val="002C3B41"/>
    <w:rsid w:val="002D13B6"/>
    <w:rsid w:val="002E0B72"/>
    <w:rsid w:val="002E7CD1"/>
    <w:rsid w:val="00311158"/>
    <w:rsid w:val="00330D97"/>
    <w:rsid w:val="00350E91"/>
    <w:rsid w:val="003528E2"/>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0616A"/>
    <w:rsid w:val="004173EE"/>
    <w:rsid w:val="00447D9D"/>
    <w:rsid w:val="0045251C"/>
    <w:rsid w:val="00471A0F"/>
    <w:rsid w:val="0047695E"/>
    <w:rsid w:val="00481260"/>
    <w:rsid w:val="00483747"/>
    <w:rsid w:val="00483C5A"/>
    <w:rsid w:val="00496BD6"/>
    <w:rsid w:val="004A5ECD"/>
    <w:rsid w:val="004C4979"/>
    <w:rsid w:val="004D14B9"/>
    <w:rsid w:val="004D3498"/>
    <w:rsid w:val="004E0585"/>
    <w:rsid w:val="004E63E5"/>
    <w:rsid w:val="00505968"/>
    <w:rsid w:val="0051112F"/>
    <w:rsid w:val="005224C2"/>
    <w:rsid w:val="00567C9E"/>
    <w:rsid w:val="00575C45"/>
    <w:rsid w:val="00584FF7"/>
    <w:rsid w:val="00592202"/>
    <w:rsid w:val="005A0D46"/>
    <w:rsid w:val="005A6ADD"/>
    <w:rsid w:val="005B0FBD"/>
    <w:rsid w:val="005C35DE"/>
    <w:rsid w:val="005E0737"/>
    <w:rsid w:val="005E2A75"/>
    <w:rsid w:val="005F7457"/>
    <w:rsid w:val="00604145"/>
    <w:rsid w:val="00621C85"/>
    <w:rsid w:val="00623C6D"/>
    <w:rsid w:val="00625B75"/>
    <w:rsid w:val="006270D0"/>
    <w:rsid w:val="00630100"/>
    <w:rsid w:val="00630DA8"/>
    <w:rsid w:val="00635815"/>
    <w:rsid w:val="00656D3B"/>
    <w:rsid w:val="00663153"/>
    <w:rsid w:val="0066714C"/>
    <w:rsid w:val="006762D0"/>
    <w:rsid w:val="00695E80"/>
    <w:rsid w:val="006E25B2"/>
    <w:rsid w:val="006F6C32"/>
    <w:rsid w:val="007052C4"/>
    <w:rsid w:val="00730CD2"/>
    <w:rsid w:val="007340B7"/>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269AB"/>
    <w:rsid w:val="00835D38"/>
    <w:rsid w:val="00841A15"/>
    <w:rsid w:val="00874ABD"/>
    <w:rsid w:val="0088042E"/>
    <w:rsid w:val="00880DE7"/>
    <w:rsid w:val="0088445B"/>
    <w:rsid w:val="00893A3C"/>
    <w:rsid w:val="0089492C"/>
    <w:rsid w:val="008959B9"/>
    <w:rsid w:val="008A22DE"/>
    <w:rsid w:val="008A4004"/>
    <w:rsid w:val="008B051E"/>
    <w:rsid w:val="008C092C"/>
    <w:rsid w:val="008D22F9"/>
    <w:rsid w:val="008D2E0F"/>
    <w:rsid w:val="008D406E"/>
    <w:rsid w:val="008D741A"/>
    <w:rsid w:val="008D7D2E"/>
    <w:rsid w:val="008E32A4"/>
    <w:rsid w:val="008E6284"/>
    <w:rsid w:val="009045C0"/>
    <w:rsid w:val="00934ACF"/>
    <w:rsid w:val="00945D99"/>
    <w:rsid w:val="00955DA8"/>
    <w:rsid w:val="00963B2D"/>
    <w:rsid w:val="00964BB7"/>
    <w:rsid w:val="00976649"/>
    <w:rsid w:val="0098784D"/>
    <w:rsid w:val="009A1387"/>
    <w:rsid w:val="009C543D"/>
    <w:rsid w:val="009E304E"/>
    <w:rsid w:val="009F315D"/>
    <w:rsid w:val="009F61B7"/>
    <w:rsid w:val="00A02A65"/>
    <w:rsid w:val="00A03147"/>
    <w:rsid w:val="00A10C6C"/>
    <w:rsid w:val="00A11938"/>
    <w:rsid w:val="00A21899"/>
    <w:rsid w:val="00A21DAE"/>
    <w:rsid w:val="00A226E7"/>
    <w:rsid w:val="00A30A6E"/>
    <w:rsid w:val="00A313AD"/>
    <w:rsid w:val="00A632FC"/>
    <w:rsid w:val="00A703A4"/>
    <w:rsid w:val="00A769C3"/>
    <w:rsid w:val="00A7762D"/>
    <w:rsid w:val="00A85050"/>
    <w:rsid w:val="00AA3B96"/>
    <w:rsid w:val="00AA4A50"/>
    <w:rsid w:val="00AA5DC9"/>
    <w:rsid w:val="00AB31F5"/>
    <w:rsid w:val="00AE221A"/>
    <w:rsid w:val="00AF5B22"/>
    <w:rsid w:val="00AF7389"/>
    <w:rsid w:val="00B0227F"/>
    <w:rsid w:val="00B13A83"/>
    <w:rsid w:val="00B376EF"/>
    <w:rsid w:val="00B458D6"/>
    <w:rsid w:val="00B6328C"/>
    <w:rsid w:val="00B65C0F"/>
    <w:rsid w:val="00B664F2"/>
    <w:rsid w:val="00B72255"/>
    <w:rsid w:val="00B722FA"/>
    <w:rsid w:val="00B73D04"/>
    <w:rsid w:val="00B90817"/>
    <w:rsid w:val="00BA5B8F"/>
    <w:rsid w:val="00BB40B2"/>
    <w:rsid w:val="00BC378D"/>
    <w:rsid w:val="00BC3824"/>
    <w:rsid w:val="00BD0165"/>
    <w:rsid w:val="00BE5A5D"/>
    <w:rsid w:val="00C00178"/>
    <w:rsid w:val="00C10D66"/>
    <w:rsid w:val="00C13C13"/>
    <w:rsid w:val="00C21EBF"/>
    <w:rsid w:val="00C45746"/>
    <w:rsid w:val="00C6758E"/>
    <w:rsid w:val="00C82249"/>
    <w:rsid w:val="00CA377B"/>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674CB"/>
    <w:rsid w:val="00D72035"/>
    <w:rsid w:val="00D741E7"/>
    <w:rsid w:val="00D74C5C"/>
    <w:rsid w:val="00DA49F8"/>
    <w:rsid w:val="00DA4B39"/>
    <w:rsid w:val="00DD20D5"/>
    <w:rsid w:val="00E01046"/>
    <w:rsid w:val="00E03657"/>
    <w:rsid w:val="00E167A1"/>
    <w:rsid w:val="00E36F14"/>
    <w:rsid w:val="00E41D88"/>
    <w:rsid w:val="00E42B18"/>
    <w:rsid w:val="00E518F3"/>
    <w:rsid w:val="00E55280"/>
    <w:rsid w:val="00E6521B"/>
    <w:rsid w:val="00E7306C"/>
    <w:rsid w:val="00E76B8B"/>
    <w:rsid w:val="00E859DE"/>
    <w:rsid w:val="00E912D8"/>
    <w:rsid w:val="00EA5A27"/>
    <w:rsid w:val="00EC15EE"/>
    <w:rsid w:val="00ED1D4A"/>
    <w:rsid w:val="00F05F06"/>
    <w:rsid w:val="00F21F58"/>
    <w:rsid w:val="00F359D5"/>
    <w:rsid w:val="00F404F2"/>
    <w:rsid w:val="00F543D3"/>
    <w:rsid w:val="00F95866"/>
    <w:rsid w:val="00FB2D0F"/>
    <w:rsid w:val="00FB3239"/>
    <w:rsid w:val="00FC1265"/>
    <w:rsid w:val="00FC6C8A"/>
    <w:rsid w:val="00FD2849"/>
    <w:rsid w:val="00FD41C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12"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ips.ligazakon.net/document/view/kp230471?ed=2023_05_12&amp;an=211" TargetMode="External"/><Relationship Id="rId10" Type="http://schemas.openxmlformats.org/officeDocument/2006/relationships/hyperlink" Target="https://corruptinfo.nazk.gov.ua/"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471?ed=2023_05_12&amp;an=2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27D7E-4DC2-43A3-BA06-AFEA0D26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49</Pages>
  <Words>18479</Words>
  <Characters>105333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19</cp:revision>
  <cp:lastPrinted>2022-12-16T12:09:00Z</cp:lastPrinted>
  <dcterms:created xsi:type="dcterms:W3CDTF">2022-12-14T09:02:00Z</dcterms:created>
  <dcterms:modified xsi:type="dcterms:W3CDTF">2024-01-22T12:24:00Z</dcterms:modified>
</cp:coreProperties>
</file>