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93" w:rsidRPr="00285C88" w:rsidRDefault="00614793" w:rsidP="00614793">
      <w:pPr>
        <w:jc w:val="center"/>
        <w:rPr>
          <w:rFonts w:ascii="Times New Roman" w:hAnsi="Times New Roman"/>
          <w:b/>
          <w:bCs/>
          <w:caps/>
        </w:rPr>
      </w:pPr>
      <w:r w:rsidRPr="00285C88">
        <w:rPr>
          <w:rFonts w:ascii="Times New Roman" w:hAnsi="Times New Roman"/>
          <w:b/>
          <w:bCs/>
          <w:caps/>
        </w:rPr>
        <w:t>Відділ  освіти, МОЛОДІ ТА СПОРТУ  Липоводолинської  селищної ради</w:t>
      </w:r>
    </w:p>
    <w:p w:rsidR="00614793" w:rsidRPr="000C4681" w:rsidRDefault="00614793" w:rsidP="00614793">
      <w:pPr>
        <w:spacing w:after="0" w:line="240" w:lineRule="auto"/>
        <w:rPr>
          <w:rFonts w:ascii="Times New Roman" w:eastAsia="Times New Roman" w:hAnsi="Times New Roman"/>
          <w:b/>
          <w:sz w:val="24"/>
          <w:szCs w:val="24"/>
        </w:rPr>
      </w:pPr>
    </w:p>
    <w:p w:rsidR="00614793" w:rsidRPr="00202F21" w:rsidRDefault="00614793" w:rsidP="00614793">
      <w:pPr>
        <w:spacing w:after="0" w:line="240" w:lineRule="auto"/>
        <w:jc w:val="right"/>
        <w:rPr>
          <w:rFonts w:ascii="Times New Roman" w:eastAsia="Times New Roman" w:hAnsi="Times New Roman"/>
          <w:b/>
          <w:i/>
          <w:szCs w:val="24"/>
        </w:rPr>
      </w:pPr>
      <w:r w:rsidRPr="000C4681">
        <w:rPr>
          <w:rFonts w:ascii="Times New Roman" w:eastAsia="Times New Roman" w:hAnsi="Times New Roman"/>
          <w:b/>
          <w:sz w:val="24"/>
          <w:szCs w:val="24"/>
        </w:rPr>
        <w:t xml:space="preserve">                                                                                                                      </w:t>
      </w:r>
      <w:r w:rsidRPr="00202F21">
        <w:rPr>
          <w:rFonts w:ascii="Times New Roman" w:eastAsia="Times New Roman" w:hAnsi="Times New Roman"/>
          <w:b/>
          <w:i/>
          <w:szCs w:val="24"/>
        </w:rPr>
        <w:t>ЗАТВЕРДЖЕНО</w:t>
      </w:r>
    </w:p>
    <w:p w:rsidR="00614793" w:rsidRPr="00202F21" w:rsidRDefault="00614793" w:rsidP="00614793">
      <w:pPr>
        <w:spacing w:after="0" w:line="240" w:lineRule="auto"/>
        <w:jc w:val="center"/>
        <w:rPr>
          <w:rFonts w:ascii="Times New Roman" w:eastAsia="Times New Roman" w:hAnsi="Times New Roman"/>
          <w:b/>
          <w:i/>
          <w:szCs w:val="24"/>
        </w:rPr>
      </w:pPr>
      <w:r w:rsidRPr="00202F21">
        <w:rPr>
          <w:rFonts w:ascii="Times New Roman" w:eastAsia="Times New Roman" w:hAnsi="Times New Roman"/>
          <w:b/>
          <w:i/>
          <w:szCs w:val="24"/>
        </w:rPr>
        <w:t xml:space="preserve">                                                                                                                       рішенням уповноваженої особи</w:t>
      </w:r>
    </w:p>
    <w:p w:rsidR="00614793" w:rsidRPr="005063ED" w:rsidRDefault="00614793" w:rsidP="00614793">
      <w:pPr>
        <w:spacing w:after="0" w:line="240" w:lineRule="auto"/>
        <w:jc w:val="right"/>
        <w:rPr>
          <w:rFonts w:ascii="Times New Roman" w:eastAsia="Times New Roman" w:hAnsi="Times New Roman"/>
          <w:b/>
          <w:i/>
          <w:szCs w:val="24"/>
        </w:rPr>
      </w:pPr>
      <w:r w:rsidRPr="00202F21">
        <w:rPr>
          <w:rFonts w:ascii="Times New Roman" w:eastAsia="Times New Roman" w:hAnsi="Times New Roman"/>
          <w:b/>
          <w:i/>
          <w:szCs w:val="24"/>
        </w:rPr>
        <w:t xml:space="preserve">                                                                                                            </w:t>
      </w:r>
      <w:r>
        <w:rPr>
          <w:rFonts w:ascii="Times New Roman" w:eastAsia="Times New Roman" w:hAnsi="Times New Roman"/>
          <w:b/>
          <w:i/>
          <w:szCs w:val="24"/>
        </w:rPr>
        <w:t xml:space="preserve">   протокол № </w:t>
      </w:r>
      <w:r w:rsidR="00565BC3">
        <w:rPr>
          <w:rFonts w:ascii="Times New Roman" w:eastAsia="Times New Roman" w:hAnsi="Times New Roman"/>
          <w:b/>
          <w:i/>
          <w:szCs w:val="24"/>
        </w:rPr>
        <w:t>52</w:t>
      </w:r>
      <w:r>
        <w:rPr>
          <w:rFonts w:ascii="Times New Roman" w:eastAsia="Times New Roman" w:hAnsi="Times New Roman"/>
          <w:b/>
          <w:i/>
          <w:szCs w:val="24"/>
        </w:rPr>
        <w:t xml:space="preserve">  від 2</w:t>
      </w:r>
      <w:r w:rsidR="00804371">
        <w:rPr>
          <w:rFonts w:ascii="Times New Roman" w:eastAsia="Times New Roman" w:hAnsi="Times New Roman"/>
          <w:b/>
          <w:i/>
          <w:szCs w:val="24"/>
        </w:rPr>
        <w:t>9</w:t>
      </w:r>
      <w:r w:rsidRPr="00202F21">
        <w:rPr>
          <w:rFonts w:ascii="Times New Roman" w:eastAsia="Times New Roman" w:hAnsi="Times New Roman"/>
          <w:b/>
          <w:i/>
          <w:szCs w:val="24"/>
        </w:rPr>
        <w:t>.1</w:t>
      </w:r>
      <w:r>
        <w:rPr>
          <w:rFonts w:ascii="Times New Roman" w:eastAsia="Times New Roman" w:hAnsi="Times New Roman"/>
          <w:b/>
          <w:i/>
          <w:szCs w:val="24"/>
        </w:rPr>
        <w:t>1</w:t>
      </w:r>
      <w:r w:rsidRPr="00202F21">
        <w:rPr>
          <w:rFonts w:ascii="Times New Roman" w:eastAsia="Times New Roman" w:hAnsi="Times New Roman"/>
          <w:b/>
          <w:i/>
          <w:szCs w:val="24"/>
        </w:rPr>
        <w:t>.2022р.</w:t>
      </w:r>
      <w:r w:rsidRPr="000C4681">
        <w:rPr>
          <w:rFonts w:ascii="Times New Roman" w:eastAsia="Times New Roman" w:hAnsi="Times New Roman"/>
          <w:szCs w:val="24"/>
        </w:rPr>
        <w:t xml:space="preserve"> </w:t>
      </w:r>
    </w:p>
    <w:p w:rsidR="00614793" w:rsidRPr="000C4681" w:rsidRDefault="00614793" w:rsidP="00614793">
      <w:pPr>
        <w:spacing w:after="0" w:line="240" w:lineRule="auto"/>
        <w:jc w:val="right"/>
        <w:rPr>
          <w:rFonts w:ascii="Times New Roman" w:eastAsia="Times New Roman" w:hAnsi="Times New Roman"/>
          <w:szCs w:val="24"/>
        </w:rPr>
      </w:pPr>
      <w:r>
        <w:rPr>
          <w:rFonts w:ascii="Times New Roman" w:eastAsia="Times New Roman" w:hAnsi="Times New Roman"/>
          <w:szCs w:val="24"/>
        </w:rPr>
        <w:t xml:space="preserve">_______________ </w:t>
      </w:r>
      <w:r w:rsidRPr="00285C88">
        <w:rPr>
          <w:rFonts w:ascii="Times New Roman" w:eastAsia="Times New Roman" w:hAnsi="Times New Roman"/>
          <w:i/>
          <w:szCs w:val="24"/>
        </w:rPr>
        <w:t xml:space="preserve">Вікторія </w:t>
      </w:r>
      <w:proofErr w:type="spellStart"/>
      <w:r w:rsidRPr="00285C88">
        <w:rPr>
          <w:rFonts w:ascii="Times New Roman" w:eastAsia="Times New Roman" w:hAnsi="Times New Roman"/>
          <w:i/>
          <w:szCs w:val="24"/>
        </w:rPr>
        <w:t>Ваглай</w:t>
      </w:r>
      <w:proofErr w:type="spellEnd"/>
    </w:p>
    <w:p w:rsidR="00614793" w:rsidRDefault="00614793" w:rsidP="00614793">
      <w:pPr>
        <w:spacing w:after="0" w:line="240" w:lineRule="auto"/>
        <w:rPr>
          <w:rFonts w:ascii="Times New Roman" w:eastAsia="Times New Roman" w:hAnsi="Times New Roman"/>
          <w:b/>
          <w:color w:val="000000"/>
          <w:sz w:val="24"/>
          <w:szCs w:val="24"/>
        </w:rPr>
      </w:pPr>
      <w:r w:rsidRPr="00293006">
        <w:rPr>
          <w:rFonts w:ascii="Times New Roman" w:eastAsia="Times New Roman" w:hAnsi="Times New Roman"/>
          <w:sz w:val="24"/>
          <w:szCs w:val="24"/>
          <w:lang w:eastAsia="uk-UA"/>
        </w:rPr>
        <w:br/>
      </w:r>
    </w:p>
    <w:p w:rsidR="00614793" w:rsidRDefault="00614793" w:rsidP="00614793">
      <w:pPr>
        <w:spacing w:after="0" w:line="240" w:lineRule="auto"/>
        <w:rPr>
          <w:rFonts w:ascii="Times New Roman" w:eastAsia="Times New Roman" w:hAnsi="Times New Roman"/>
          <w:b/>
          <w:color w:val="000000"/>
          <w:sz w:val="24"/>
          <w:szCs w:val="24"/>
        </w:rPr>
      </w:pPr>
    </w:p>
    <w:p w:rsidR="00614793" w:rsidRDefault="00614793" w:rsidP="00614793">
      <w:pPr>
        <w:spacing w:after="0" w:line="240" w:lineRule="auto"/>
        <w:rPr>
          <w:rFonts w:ascii="Times New Roman" w:eastAsia="Times New Roman" w:hAnsi="Times New Roman"/>
          <w:b/>
          <w:color w:val="000000"/>
          <w:sz w:val="24"/>
          <w:szCs w:val="24"/>
        </w:rPr>
      </w:pPr>
    </w:p>
    <w:p w:rsidR="00614793" w:rsidRDefault="00614793" w:rsidP="00614793">
      <w:pPr>
        <w:spacing w:after="0" w:line="240" w:lineRule="auto"/>
        <w:rPr>
          <w:rFonts w:ascii="Times New Roman" w:eastAsia="Times New Roman" w:hAnsi="Times New Roman"/>
          <w:b/>
          <w:color w:val="000000"/>
          <w:sz w:val="24"/>
          <w:szCs w:val="24"/>
        </w:rPr>
      </w:pPr>
    </w:p>
    <w:p w:rsidR="00614793" w:rsidRDefault="00614793" w:rsidP="00614793">
      <w:pPr>
        <w:spacing w:after="0" w:line="240" w:lineRule="auto"/>
        <w:rPr>
          <w:rFonts w:ascii="Times New Roman" w:eastAsia="Times New Roman" w:hAnsi="Times New Roman"/>
          <w:b/>
          <w:color w:val="000000"/>
          <w:sz w:val="24"/>
          <w:szCs w:val="24"/>
        </w:rPr>
      </w:pPr>
    </w:p>
    <w:p w:rsidR="00614793" w:rsidRDefault="00614793" w:rsidP="00614793">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p>
    <w:p w:rsidR="00614793" w:rsidRDefault="00614793" w:rsidP="00614793">
      <w:pPr>
        <w:spacing w:after="0" w:line="240" w:lineRule="auto"/>
        <w:rPr>
          <w:rFonts w:ascii="Times New Roman" w:eastAsia="Times New Roman" w:hAnsi="Times New Roman"/>
          <w:b/>
          <w:color w:val="000000"/>
          <w:sz w:val="24"/>
          <w:szCs w:val="24"/>
        </w:rPr>
      </w:pPr>
    </w:p>
    <w:p w:rsidR="00614793" w:rsidRDefault="00614793" w:rsidP="00614793">
      <w:pPr>
        <w:spacing w:before="240" w:after="0" w:line="240" w:lineRule="auto"/>
        <w:jc w:val="center"/>
        <w:rPr>
          <w:rFonts w:ascii="Times New Roman" w:hAnsi="Times New Roman"/>
          <w:b/>
          <w:bCs/>
          <w:sz w:val="28"/>
          <w:szCs w:val="24"/>
        </w:rPr>
      </w:pPr>
      <w:r w:rsidRPr="002644E3">
        <w:rPr>
          <w:rFonts w:ascii="Times New Roman" w:hAnsi="Times New Roman"/>
          <w:b/>
          <w:bCs/>
          <w:sz w:val="28"/>
          <w:szCs w:val="24"/>
        </w:rPr>
        <w:t>ТЕНДЕРНА ДОКУМЕНТАЦІЯ</w:t>
      </w:r>
    </w:p>
    <w:p w:rsidR="00614793" w:rsidRDefault="00614793" w:rsidP="00614793">
      <w:pPr>
        <w:spacing w:after="0" w:line="240" w:lineRule="auto"/>
        <w:jc w:val="center"/>
        <w:rPr>
          <w:rFonts w:ascii="Times New Roman" w:hAnsi="Times New Roman"/>
          <w:sz w:val="28"/>
          <w:szCs w:val="24"/>
        </w:rPr>
      </w:pPr>
      <w:r w:rsidRPr="002644E3">
        <w:rPr>
          <w:rFonts w:ascii="Times New Roman" w:hAnsi="Times New Roman"/>
          <w:sz w:val="28"/>
          <w:szCs w:val="24"/>
        </w:rPr>
        <w:t>на закупівлю товару:</w:t>
      </w:r>
    </w:p>
    <w:p w:rsidR="00614793" w:rsidRPr="002644E3" w:rsidRDefault="00614793" w:rsidP="00614793">
      <w:pPr>
        <w:spacing w:after="0" w:line="240" w:lineRule="auto"/>
        <w:jc w:val="center"/>
        <w:rPr>
          <w:rFonts w:ascii="Times New Roman" w:hAnsi="Times New Roman"/>
          <w:sz w:val="28"/>
          <w:szCs w:val="24"/>
        </w:rPr>
      </w:pPr>
    </w:p>
    <w:p w:rsidR="00614793" w:rsidRPr="00614793" w:rsidRDefault="00614793" w:rsidP="00614793">
      <w:pPr>
        <w:widowControl w:val="0"/>
        <w:spacing w:after="0" w:line="240" w:lineRule="auto"/>
        <w:jc w:val="center"/>
        <w:rPr>
          <w:rFonts w:ascii="Times New Roman" w:hAnsi="Times New Roman"/>
          <w:b/>
          <w:bCs/>
          <w:sz w:val="28"/>
          <w:szCs w:val="28"/>
        </w:rPr>
      </w:pPr>
      <w:proofErr w:type="spellStart"/>
      <w:r w:rsidRPr="00614793">
        <w:rPr>
          <w:rFonts w:ascii="Times New Roman" w:hAnsi="Times New Roman"/>
          <w:b/>
          <w:bCs/>
          <w:sz w:val="28"/>
          <w:szCs w:val="28"/>
        </w:rPr>
        <w:t>ДК</w:t>
      </w:r>
      <w:proofErr w:type="spellEnd"/>
      <w:r w:rsidRPr="00614793">
        <w:rPr>
          <w:rFonts w:ascii="Times New Roman" w:hAnsi="Times New Roman"/>
          <w:b/>
          <w:bCs/>
          <w:sz w:val="28"/>
          <w:szCs w:val="28"/>
        </w:rPr>
        <w:t xml:space="preserve"> 021:2015: </w:t>
      </w:r>
      <w:r w:rsidRPr="00614793">
        <w:rPr>
          <w:rFonts w:ascii="Times New Roman" w:hAnsi="Times New Roman"/>
          <w:b/>
          <w:color w:val="000000"/>
          <w:sz w:val="28"/>
          <w:szCs w:val="28"/>
          <w:bdr w:val="none" w:sz="0" w:space="0" w:color="auto" w:frame="1"/>
          <w:shd w:val="clear" w:color="auto" w:fill="FDFEFD"/>
        </w:rPr>
        <w:t>31120000-3</w:t>
      </w:r>
      <w:r w:rsidRPr="00614793">
        <w:rPr>
          <w:rFonts w:ascii="Times New Roman" w:hAnsi="Times New Roman"/>
          <w:b/>
          <w:color w:val="777777"/>
          <w:sz w:val="28"/>
          <w:szCs w:val="28"/>
          <w:shd w:val="clear" w:color="auto" w:fill="FDFEFD"/>
        </w:rPr>
        <w:t> - </w:t>
      </w:r>
      <w:r w:rsidRPr="00614793">
        <w:rPr>
          <w:rFonts w:ascii="Times New Roman" w:hAnsi="Times New Roman"/>
          <w:b/>
          <w:color w:val="000000"/>
          <w:sz w:val="28"/>
          <w:szCs w:val="28"/>
          <w:bdr w:val="none" w:sz="0" w:space="0" w:color="auto" w:frame="1"/>
          <w:shd w:val="clear" w:color="auto" w:fill="FDFEFD"/>
        </w:rPr>
        <w:t>Генератори</w:t>
      </w:r>
    </w:p>
    <w:p w:rsidR="00614793" w:rsidRPr="00614793" w:rsidRDefault="00614793" w:rsidP="00614793">
      <w:pPr>
        <w:widowControl w:val="0"/>
        <w:spacing w:after="0" w:line="240" w:lineRule="auto"/>
        <w:jc w:val="center"/>
        <w:rPr>
          <w:rFonts w:ascii="Times New Roman" w:hAnsi="Times New Roman"/>
          <w:b/>
          <w:sz w:val="28"/>
          <w:szCs w:val="28"/>
        </w:rPr>
      </w:pPr>
      <w:r w:rsidRPr="00614793">
        <w:rPr>
          <w:rFonts w:ascii="Times New Roman" w:hAnsi="Times New Roman"/>
          <w:b/>
          <w:sz w:val="28"/>
          <w:szCs w:val="28"/>
        </w:rPr>
        <w:t xml:space="preserve">Генератор </w:t>
      </w:r>
    </w:p>
    <w:p w:rsidR="00614793" w:rsidRPr="002644E3" w:rsidRDefault="00614793" w:rsidP="00614793">
      <w:pPr>
        <w:widowControl w:val="0"/>
        <w:spacing w:after="0" w:line="240" w:lineRule="auto"/>
        <w:jc w:val="center"/>
        <w:rPr>
          <w:rFonts w:ascii="Times New Roman" w:hAnsi="Times New Roman"/>
          <w:b/>
          <w:bCs/>
          <w:sz w:val="28"/>
          <w:szCs w:val="24"/>
        </w:rPr>
      </w:pPr>
    </w:p>
    <w:p w:rsidR="00614793" w:rsidRDefault="00614793" w:rsidP="00614793">
      <w:pPr>
        <w:spacing w:before="240" w:after="0" w:line="240" w:lineRule="auto"/>
        <w:jc w:val="center"/>
        <w:rPr>
          <w:rFonts w:ascii="Times New Roman" w:hAnsi="Times New Roman"/>
          <w:b/>
          <w:bCs/>
          <w:sz w:val="28"/>
          <w:szCs w:val="24"/>
        </w:rPr>
      </w:pPr>
    </w:p>
    <w:p w:rsidR="00614793" w:rsidRPr="002644E3" w:rsidRDefault="00614793" w:rsidP="00614793">
      <w:pPr>
        <w:widowControl w:val="0"/>
        <w:spacing w:after="0" w:line="240" w:lineRule="auto"/>
        <w:jc w:val="center"/>
        <w:rPr>
          <w:rFonts w:ascii="Times New Roman" w:hAnsi="Times New Roman"/>
          <w:b/>
          <w:bCs/>
          <w:sz w:val="28"/>
          <w:szCs w:val="24"/>
        </w:rPr>
      </w:pPr>
      <w:r w:rsidRPr="002644E3">
        <w:rPr>
          <w:rFonts w:ascii="Times New Roman" w:hAnsi="Times New Roman"/>
          <w:b/>
          <w:bCs/>
          <w:sz w:val="28"/>
          <w:szCs w:val="24"/>
        </w:rPr>
        <w:t>Процедура закупівлі: відкриті торги</w:t>
      </w:r>
      <w:r>
        <w:rPr>
          <w:rFonts w:ascii="Times New Roman" w:hAnsi="Times New Roman"/>
          <w:b/>
          <w:bCs/>
          <w:sz w:val="28"/>
          <w:szCs w:val="24"/>
        </w:rPr>
        <w:t xml:space="preserve"> (з особливостями)</w:t>
      </w:r>
    </w:p>
    <w:p w:rsidR="00614793" w:rsidRDefault="00614793" w:rsidP="00614793">
      <w:pPr>
        <w:spacing w:before="240" w:after="0" w:line="240" w:lineRule="auto"/>
        <w:jc w:val="center"/>
        <w:rPr>
          <w:rFonts w:ascii="Times New Roman" w:hAnsi="Times New Roman"/>
          <w:b/>
          <w:bCs/>
          <w:sz w:val="28"/>
          <w:szCs w:val="24"/>
        </w:rPr>
      </w:pPr>
    </w:p>
    <w:p w:rsidR="00614793" w:rsidRDefault="00614793" w:rsidP="00614793">
      <w:pPr>
        <w:spacing w:before="24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rsidR="00614793" w:rsidRDefault="00614793" w:rsidP="00614793">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rsidR="00614793" w:rsidRDefault="00614793" w:rsidP="00614793">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rsidR="00614793" w:rsidRDefault="00614793" w:rsidP="00614793">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rsidR="00614793" w:rsidRDefault="00614793" w:rsidP="00614793">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rsidR="00614793" w:rsidRDefault="00614793" w:rsidP="00614793">
      <w:pPr>
        <w:spacing w:before="240"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rsidR="00614793" w:rsidRDefault="00614793" w:rsidP="00614793">
      <w:pPr>
        <w:spacing w:before="240" w:after="0" w:line="240" w:lineRule="auto"/>
        <w:rPr>
          <w:rFonts w:ascii="Times New Roman" w:eastAsia="Times New Roman" w:hAnsi="Times New Roman"/>
          <w:color w:val="000000"/>
          <w:sz w:val="24"/>
          <w:szCs w:val="24"/>
        </w:rPr>
      </w:pPr>
    </w:p>
    <w:p w:rsidR="00614793" w:rsidRDefault="00614793" w:rsidP="00614793">
      <w:pPr>
        <w:spacing w:before="240" w:after="0" w:line="240" w:lineRule="auto"/>
        <w:rPr>
          <w:rFonts w:ascii="Times New Roman" w:eastAsia="Times New Roman" w:hAnsi="Times New Roman"/>
          <w:sz w:val="24"/>
          <w:szCs w:val="24"/>
        </w:rPr>
      </w:pPr>
    </w:p>
    <w:p w:rsidR="00614793" w:rsidRDefault="00614793" w:rsidP="00614793">
      <w:pPr>
        <w:spacing w:before="240"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rsidR="00614793" w:rsidRDefault="00614793" w:rsidP="00614793">
      <w:pPr>
        <w:spacing w:before="240" w:after="0" w:line="240" w:lineRule="auto"/>
        <w:rPr>
          <w:rFonts w:ascii="Times New Roman" w:eastAsia="Times New Roman" w:hAnsi="Times New Roman"/>
          <w:color w:val="000000"/>
          <w:sz w:val="24"/>
          <w:szCs w:val="24"/>
        </w:rPr>
      </w:pPr>
    </w:p>
    <w:p w:rsidR="00614793" w:rsidRDefault="00614793" w:rsidP="00614793">
      <w:pPr>
        <w:spacing w:before="240" w:after="0" w:line="240" w:lineRule="auto"/>
        <w:rPr>
          <w:rFonts w:ascii="Times New Roman" w:eastAsia="Times New Roman" w:hAnsi="Times New Roman"/>
          <w:sz w:val="24"/>
          <w:szCs w:val="24"/>
        </w:rPr>
      </w:pPr>
    </w:p>
    <w:p w:rsidR="00614793" w:rsidRDefault="00614793" w:rsidP="00614793">
      <w:pPr>
        <w:spacing w:before="240"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rsidR="00614793" w:rsidRPr="00E5733B" w:rsidRDefault="00614793" w:rsidP="00614793">
      <w:pPr>
        <w:spacing w:before="240" w:after="0" w:line="240" w:lineRule="auto"/>
        <w:jc w:val="center"/>
        <w:rPr>
          <w:rFonts w:ascii="Times New Roman" w:eastAsia="Times New Roman" w:hAnsi="Times New Roman"/>
          <w:b/>
          <w:color w:val="000000"/>
          <w:sz w:val="28"/>
          <w:szCs w:val="24"/>
        </w:rPr>
      </w:pPr>
      <w:bookmarkStart w:id="0" w:name="_heading=h.1fob9te" w:colFirst="0" w:colLast="0"/>
      <w:bookmarkEnd w:id="0"/>
      <w:proofErr w:type="spellStart"/>
      <w:r>
        <w:rPr>
          <w:rFonts w:ascii="Times New Roman" w:eastAsia="Times New Roman" w:hAnsi="Times New Roman"/>
          <w:b/>
          <w:sz w:val="28"/>
          <w:szCs w:val="24"/>
        </w:rPr>
        <w:t>смт</w:t>
      </w:r>
      <w:proofErr w:type="spellEnd"/>
      <w:r>
        <w:rPr>
          <w:rFonts w:ascii="Times New Roman" w:eastAsia="Times New Roman" w:hAnsi="Times New Roman"/>
          <w:b/>
          <w:sz w:val="28"/>
          <w:szCs w:val="24"/>
        </w:rPr>
        <w:t>. Липова Долина 2022р.</w:t>
      </w:r>
    </w:p>
    <w:p w:rsidR="00536673" w:rsidRDefault="00536673" w:rsidP="00536673">
      <w:pPr>
        <w:ind w:right="-25"/>
        <w:jc w:val="center"/>
        <w:outlineLvl w:val="0"/>
        <w:rPr>
          <w:rFonts w:ascii="Times New Roman" w:hAnsi="Times New Roman"/>
          <w:b/>
          <w:sz w:val="24"/>
          <w:szCs w:val="24"/>
        </w:rPr>
      </w:pPr>
    </w:p>
    <w:p w:rsidR="00536673" w:rsidRDefault="00536673" w:rsidP="00536673">
      <w:pPr>
        <w:ind w:right="-25"/>
        <w:jc w:val="center"/>
        <w:outlineLvl w:val="0"/>
        <w:rPr>
          <w:rFonts w:ascii="Times New Roman" w:hAnsi="Times New Roman"/>
          <w:b/>
          <w:sz w:val="24"/>
          <w:szCs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3499"/>
        <w:gridCol w:w="8"/>
        <w:gridCol w:w="5919"/>
      </w:tblGrid>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Default="0053667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Cs/>
                <w:sz w:val="24"/>
                <w:szCs w:val="24"/>
              </w:rPr>
              <w:br w:type="page"/>
            </w:r>
            <w:r>
              <w:rPr>
                <w:rFonts w:ascii="Times New Roman" w:hAnsi="Times New Roman"/>
                <w:sz w:val="24"/>
                <w:szCs w:val="24"/>
              </w:rPr>
              <w:br w:type="page"/>
            </w:r>
            <w:r>
              <w:rPr>
                <w:rFonts w:ascii="Times New Roman" w:hAnsi="Times New Roman"/>
                <w:b/>
                <w:color w:val="000000"/>
                <w:sz w:val="24"/>
                <w:szCs w:val="24"/>
                <w:lang w:eastAsia="uk-UA"/>
              </w:rPr>
              <w:t>№</w:t>
            </w:r>
          </w:p>
        </w:tc>
        <w:tc>
          <w:tcPr>
            <w:tcW w:w="9426"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Default="0053667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І. </w:t>
            </w:r>
            <w:r>
              <w:rPr>
                <w:rFonts w:ascii="Times New Roman" w:hAnsi="Times New Roman"/>
                <w:b/>
                <w:sz w:val="24"/>
                <w:szCs w:val="24"/>
                <w:bdr w:val="none" w:sz="0" w:space="0" w:color="auto" w:frame="1"/>
                <w:lang w:eastAsia="uk-UA"/>
              </w:rPr>
              <w:t>Загальні положення</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sz w:val="24"/>
                <w:szCs w:val="24"/>
                <w:lang w:eastAsia="uk-UA"/>
              </w:rPr>
              <w:t>Терміни, які вживаються в тендерній документації</w:t>
            </w:r>
          </w:p>
        </w:tc>
        <w:tc>
          <w:tcPr>
            <w:tcW w:w="5919" w:type="dxa"/>
            <w:tcBorders>
              <w:top w:val="single" w:sz="4" w:space="0" w:color="auto"/>
              <w:left w:val="single" w:sz="4" w:space="0" w:color="auto"/>
              <w:bottom w:val="single" w:sz="4" w:space="0" w:color="auto"/>
              <w:right w:val="single" w:sz="4" w:space="0" w:color="auto"/>
            </w:tcBorders>
            <w:vAlign w:val="center"/>
            <w:hideMark/>
          </w:tcPr>
          <w:p w:rsidR="00614793" w:rsidRPr="006B5AB1" w:rsidRDefault="00614793" w:rsidP="00614793">
            <w:pPr>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Документацію розроблено відповідно до вимог Закону України </w:t>
            </w:r>
            <w:r w:rsidRPr="006B5AB1">
              <w:rPr>
                <w:rFonts w:ascii="Times New Roman" w:eastAsia="Times New Roman" w:hAnsi="Times New Roman"/>
                <w:color w:val="000000"/>
                <w:sz w:val="24"/>
                <w:szCs w:val="24"/>
              </w:rPr>
              <w:t xml:space="preserve">«Про публічні закупівлі» (далі </w:t>
            </w:r>
            <w:r w:rsidRPr="006B5AB1">
              <w:rPr>
                <w:rFonts w:ascii="Times New Roman" w:eastAsia="Times New Roman" w:hAnsi="Times New Roman"/>
                <w:sz w:val="24"/>
                <w:szCs w:val="24"/>
              </w:rPr>
              <w:t>—</w:t>
            </w:r>
            <w:r w:rsidRPr="006B5AB1">
              <w:rPr>
                <w:rFonts w:ascii="Times New Roman" w:eastAsia="Times New Roman" w:hAnsi="Times New Roman"/>
                <w:color w:val="000000"/>
                <w:sz w:val="24"/>
                <w:szCs w:val="24"/>
              </w:rPr>
              <w:t xml:space="preserve"> Закон)</w:t>
            </w:r>
            <w:r w:rsidRPr="006B5AB1">
              <w:rPr>
                <w:rFonts w:ascii="Times New Roman" w:eastAsia="Times New Roman" w:hAnsi="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B5AB1">
              <w:rPr>
                <w:rFonts w:ascii="Times New Roman" w:eastAsia="Times New Roman" w:hAnsi="Times New Roman"/>
                <w:sz w:val="24"/>
                <w:szCs w:val="24"/>
              </w:rPr>
              <w:t>“Про</w:t>
            </w:r>
            <w:proofErr w:type="spellEnd"/>
            <w:r w:rsidRPr="006B5AB1">
              <w:rPr>
                <w:rFonts w:ascii="Times New Roman" w:eastAsia="Times New Roman" w:hAnsi="Times New Roman"/>
                <w:sz w:val="24"/>
                <w:szCs w:val="24"/>
              </w:rPr>
              <w:t xml:space="preserve"> публічні </w:t>
            </w:r>
            <w:proofErr w:type="spellStart"/>
            <w:r w:rsidRPr="006B5AB1">
              <w:rPr>
                <w:rFonts w:ascii="Times New Roman" w:eastAsia="Times New Roman" w:hAnsi="Times New Roman"/>
                <w:sz w:val="24"/>
                <w:szCs w:val="24"/>
              </w:rPr>
              <w:t>закупівлі”</w:t>
            </w:r>
            <w:proofErr w:type="spellEnd"/>
            <w:r w:rsidRPr="006B5AB1">
              <w:rPr>
                <w:rFonts w:ascii="Times New Roman" w:eastAsia="Times New Roman" w:hAnsi="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536673" w:rsidRDefault="00614793" w:rsidP="00614793">
            <w:pPr>
              <w:widowControl w:val="0"/>
              <w:spacing w:after="0" w:line="240" w:lineRule="auto"/>
              <w:contextualSpacing/>
              <w:jc w:val="both"/>
              <w:rPr>
                <w:rFonts w:ascii="Times New Roman" w:hAnsi="Times New Roman"/>
                <w:color w:val="000000"/>
                <w:sz w:val="24"/>
                <w:szCs w:val="24"/>
                <w:lang w:eastAsia="uk-UA"/>
              </w:rPr>
            </w:pPr>
            <w:r w:rsidRPr="006B5AB1">
              <w:rPr>
                <w:rFonts w:ascii="Times New Roman" w:eastAsia="Times New Roman" w:hAnsi="Times New Roman"/>
                <w:color w:val="000000"/>
                <w:sz w:val="24"/>
                <w:szCs w:val="24"/>
              </w:rPr>
              <w:t xml:space="preserve"> Терміни, які використовуються в цій документації</w:t>
            </w:r>
            <w:r>
              <w:rPr>
                <w:rFonts w:ascii="Times New Roman" w:eastAsia="Times New Roman" w:hAnsi="Times New Roman"/>
                <w:color w:val="000000"/>
                <w:sz w:val="24"/>
                <w:szCs w:val="24"/>
              </w:rPr>
              <w:t xml:space="preserve">, вживаються у значенні, наведеному в Законі та </w:t>
            </w:r>
            <w:r>
              <w:rPr>
                <w:rFonts w:ascii="Times New Roman" w:eastAsia="Times New Roman" w:hAnsi="Times New Roman"/>
                <w:sz w:val="24"/>
                <w:szCs w:val="24"/>
              </w:rPr>
              <w:t>Особливостях.</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Інформація про замовника торгів</w:t>
            </w:r>
          </w:p>
        </w:tc>
        <w:tc>
          <w:tcPr>
            <w:tcW w:w="5919" w:type="dxa"/>
            <w:tcBorders>
              <w:top w:val="single" w:sz="4" w:space="0" w:color="auto"/>
              <w:left w:val="single" w:sz="4" w:space="0" w:color="auto"/>
              <w:bottom w:val="single" w:sz="4" w:space="0" w:color="auto"/>
              <w:right w:val="single" w:sz="4" w:space="0" w:color="auto"/>
            </w:tcBorders>
            <w:hideMark/>
          </w:tcPr>
          <w:p w:rsidR="00536673" w:rsidRDefault="00536673" w:rsidP="00847A83">
            <w:pPr>
              <w:widowControl w:val="0"/>
              <w:spacing w:after="0" w:line="240" w:lineRule="auto"/>
              <w:contextualSpacing/>
              <w:jc w:val="both"/>
              <w:rPr>
                <w:rFonts w:ascii="Times New Roman" w:hAnsi="Times New Roman"/>
                <w:color w:val="000000"/>
                <w:sz w:val="24"/>
                <w:szCs w:val="24"/>
                <w:lang w:eastAsia="uk-UA"/>
              </w:rPr>
            </w:pP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2.1</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повне найменування</w:t>
            </w:r>
          </w:p>
        </w:tc>
        <w:tc>
          <w:tcPr>
            <w:tcW w:w="5919" w:type="dxa"/>
            <w:tcBorders>
              <w:top w:val="single" w:sz="4" w:space="0" w:color="auto"/>
              <w:left w:val="single" w:sz="4" w:space="0" w:color="auto"/>
              <w:bottom w:val="single" w:sz="4" w:space="0" w:color="auto"/>
              <w:right w:val="single" w:sz="4" w:space="0" w:color="auto"/>
            </w:tcBorders>
            <w:hideMark/>
          </w:tcPr>
          <w:p w:rsidR="00536673" w:rsidRDefault="00614793">
            <w:pPr>
              <w:widowControl w:val="0"/>
              <w:spacing w:after="0" w:line="240" w:lineRule="auto"/>
              <w:contextualSpacing/>
              <w:jc w:val="both"/>
              <w:rPr>
                <w:rFonts w:ascii="Times New Roman" w:hAnsi="Times New Roman"/>
                <w:color w:val="000000"/>
                <w:sz w:val="24"/>
                <w:szCs w:val="24"/>
                <w:lang w:eastAsia="uk-UA"/>
              </w:rPr>
            </w:pPr>
            <w:r w:rsidRPr="00285C88">
              <w:rPr>
                <w:rFonts w:ascii="Times New Roman" w:hAnsi="Times New Roman"/>
                <w:b/>
              </w:rPr>
              <w:t>Відділ освіти, молоді та спорту Липоводолинської селищної ради</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2.2</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місцезнаходження</w:t>
            </w:r>
          </w:p>
        </w:tc>
        <w:tc>
          <w:tcPr>
            <w:tcW w:w="5919" w:type="dxa"/>
            <w:tcBorders>
              <w:top w:val="single" w:sz="4" w:space="0" w:color="auto"/>
              <w:left w:val="single" w:sz="4" w:space="0" w:color="auto"/>
              <w:bottom w:val="single" w:sz="4" w:space="0" w:color="auto"/>
              <w:right w:val="single" w:sz="4" w:space="0" w:color="auto"/>
            </w:tcBorders>
            <w:hideMark/>
          </w:tcPr>
          <w:p w:rsidR="00536673" w:rsidRDefault="00614793" w:rsidP="00847A83">
            <w:pPr>
              <w:widowControl w:val="0"/>
              <w:spacing w:after="0" w:line="240" w:lineRule="auto"/>
              <w:contextualSpacing/>
              <w:jc w:val="both"/>
              <w:rPr>
                <w:rFonts w:ascii="Times New Roman" w:hAnsi="Times New Roman"/>
                <w:color w:val="000000"/>
                <w:sz w:val="24"/>
                <w:szCs w:val="24"/>
                <w:lang w:eastAsia="uk-UA"/>
              </w:rPr>
            </w:pPr>
            <w:r w:rsidRPr="00285C88">
              <w:rPr>
                <w:rFonts w:ascii="Times New Roman" w:hAnsi="Times New Roman"/>
                <w:b/>
              </w:rPr>
              <w:t xml:space="preserve">42500, Україна, Сумська область, Роменський район, </w:t>
            </w:r>
            <w:proofErr w:type="spellStart"/>
            <w:r w:rsidRPr="00285C88">
              <w:rPr>
                <w:rFonts w:ascii="Times New Roman" w:hAnsi="Times New Roman"/>
                <w:b/>
              </w:rPr>
              <w:t>смт</w:t>
            </w:r>
            <w:proofErr w:type="spellEnd"/>
            <w:r w:rsidRPr="00285C88">
              <w:rPr>
                <w:rFonts w:ascii="Times New Roman" w:hAnsi="Times New Roman"/>
                <w:b/>
              </w:rPr>
              <w:t>. Липова Долина, вул. Полтавська 25</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2.3</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tcBorders>
              <w:top w:val="single" w:sz="4" w:space="0" w:color="auto"/>
              <w:left w:val="single" w:sz="4" w:space="0" w:color="auto"/>
              <w:bottom w:val="single" w:sz="4" w:space="0" w:color="auto"/>
              <w:right w:val="single" w:sz="4" w:space="0" w:color="auto"/>
            </w:tcBorders>
            <w:hideMark/>
          </w:tcPr>
          <w:p w:rsidR="00614793" w:rsidRPr="00202F21" w:rsidRDefault="00614793" w:rsidP="00614793">
            <w:pPr>
              <w:rPr>
                <w:rFonts w:ascii="Times New Roman" w:eastAsia="Times New Roman" w:hAnsi="Times New Roman"/>
                <w:sz w:val="24"/>
                <w:szCs w:val="24"/>
              </w:rPr>
            </w:pPr>
            <w:r w:rsidRPr="002E4E16">
              <w:rPr>
                <w:rFonts w:ascii="Times New Roman" w:eastAsia="Times New Roman" w:hAnsi="Times New Roman"/>
                <w:sz w:val="24"/>
                <w:szCs w:val="24"/>
              </w:rPr>
              <w:t xml:space="preserve">ПІБ: </w:t>
            </w:r>
            <w:r>
              <w:rPr>
                <w:rFonts w:ascii="Times New Roman" w:eastAsia="Times New Roman" w:hAnsi="Times New Roman"/>
                <w:sz w:val="24"/>
                <w:szCs w:val="24"/>
              </w:rPr>
              <w:t xml:space="preserve">   </w:t>
            </w:r>
            <w:proofErr w:type="spellStart"/>
            <w:r w:rsidRPr="00285C88">
              <w:rPr>
                <w:rFonts w:ascii="Times New Roman" w:eastAsia="Times New Roman" w:hAnsi="Times New Roman"/>
                <w:b/>
                <w:color w:val="000000"/>
                <w:sz w:val="24"/>
                <w:szCs w:val="24"/>
                <w:lang w:eastAsia="uk-UA"/>
              </w:rPr>
              <w:t>Ваглай</w:t>
            </w:r>
            <w:proofErr w:type="spellEnd"/>
            <w:r w:rsidRPr="00285C88">
              <w:rPr>
                <w:rFonts w:ascii="Times New Roman" w:eastAsia="Times New Roman" w:hAnsi="Times New Roman"/>
                <w:b/>
                <w:color w:val="000000"/>
                <w:sz w:val="24"/>
                <w:szCs w:val="24"/>
                <w:lang w:eastAsia="uk-UA"/>
              </w:rPr>
              <w:t xml:space="preserve"> Вікторія</w:t>
            </w:r>
            <w:r w:rsidRPr="00202F21">
              <w:rPr>
                <w:rFonts w:ascii="Times New Roman" w:eastAsia="Times New Roman" w:hAnsi="Times New Roman"/>
                <w:b/>
                <w:color w:val="000000"/>
                <w:sz w:val="24"/>
                <w:szCs w:val="24"/>
                <w:lang w:eastAsia="uk-UA"/>
              </w:rPr>
              <w:t xml:space="preserve"> Миколаївна</w:t>
            </w:r>
          </w:p>
          <w:p w:rsidR="00614793" w:rsidRPr="00614793" w:rsidRDefault="00614793" w:rsidP="00614793">
            <w:pPr>
              <w:pStyle w:val="a4"/>
              <w:spacing w:before="0" w:after="0"/>
              <w:ind w:right="57"/>
              <w:jc w:val="both"/>
              <w:rPr>
                <w:lang w:val="uk-UA"/>
              </w:rPr>
            </w:pPr>
            <w:r w:rsidRPr="00614793">
              <w:rPr>
                <w:lang w:val="uk-UA"/>
              </w:rPr>
              <w:t xml:space="preserve">юрист відділу </w:t>
            </w:r>
            <w:r w:rsidRPr="00614793">
              <w:rPr>
                <w:color w:val="000000"/>
                <w:sz w:val="22"/>
                <w:szCs w:val="22"/>
                <w:lang w:val="uk-UA"/>
              </w:rPr>
              <w:t>освіти, молоді та спорту Липоводолинської селищної ради</w:t>
            </w:r>
            <w:r w:rsidRPr="00614793">
              <w:rPr>
                <w:lang w:val="uk-UA"/>
              </w:rPr>
              <w:t xml:space="preserve">, </w:t>
            </w:r>
          </w:p>
          <w:p w:rsidR="00614793" w:rsidRDefault="00614793" w:rsidP="00614793">
            <w:pPr>
              <w:pStyle w:val="a4"/>
              <w:spacing w:before="0" w:after="0"/>
              <w:ind w:right="57"/>
              <w:jc w:val="both"/>
            </w:pPr>
            <w:r w:rsidRPr="00C62CEA">
              <w:t xml:space="preserve">тел. 0669055876, </w:t>
            </w:r>
          </w:p>
          <w:p w:rsidR="00536673" w:rsidRPr="00AF62AA" w:rsidRDefault="00364F27" w:rsidP="00614793">
            <w:pPr>
              <w:tabs>
                <w:tab w:val="left" w:pos="5"/>
                <w:tab w:val="left" w:pos="540"/>
              </w:tabs>
              <w:spacing w:after="0"/>
              <w:ind w:firstLine="597"/>
              <w:jc w:val="both"/>
              <w:rPr>
                <w:rFonts w:ascii="Times New Roman" w:hAnsi="Times New Roman"/>
                <w:sz w:val="24"/>
                <w:szCs w:val="24"/>
              </w:rPr>
            </w:pPr>
            <w:hyperlink r:id="rId7" w:history="1">
              <w:r w:rsidR="00614793" w:rsidRPr="00C62CEA">
                <w:rPr>
                  <w:rStyle w:val="a3"/>
                  <w:lang w:val="en-US"/>
                </w:rPr>
                <w:t>vaglayvika</w:t>
              </w:r>
              <w:r w:rsidR="00614793" w:rsidRPr="00C62CEA">
                <w:rPr>
                  <w:rStyle w:val="a3"/>
                </w:rPr>
                <w:t>@</w:t>
              </w:r>
              <w:r w:rsidR="00614793" w:rsidRPr="00C62CEA">
                <w:rPr>
                  <w:rStyle w:val="a3"/>
                  <w:lang w:val="en-US"/>
                </w:rPr>
                <w:t>gmail</w:t>
              </w:r>
              <w:r w:rsidR="00614793" w:rsidRPr="00C62CEA">
                <w:rPr>
                  <w:rStyle w:val="a3"/>
                </w:rPr>
                <w:t>.</w:t>
              </w:r>
              <w:r w:rsidR="00614793" w:rsidRPr="00C62CEA">
                <w:rPr>
                  <w:rStyle w:val="a3"/>
                  <w:lang w:val="en-US"/>
                </w:rPr>
                <w:t>com</w:t>
              </w:r>
            </w:hyperlink>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Процедура закупівлі</w:t>
            </w:r>
          </w:p>
        </w:tc>
        <w:tc>
          <w:tcPr>
            <w:tcW w:w="5919" w:type="dxa"/>
            <w:tcBorders>
              <w:top w:val="single" w:sz="4" w:space="0" w:color="auto"/>
              <w:left w:val="single" w:sz="4" w:space="0" w:color="auto"/>
              <w:bottom w:val="single" w:sz="4" w:space="0" w:color="auto"/>
              <w:right w:val="single" w:sz="4" w:space="0" w:color="auto"/>
            </w:tcBorders>
            <w:hideMark/>
          </w:tcPr>
          <w:p w:rsidR="00536673" w:rsidRDefault="002A1A58" w:rsidP="00614793">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w:t>
            </w:r>
            <w:r w:rsidR="00536673">
              <w:rPr>
                <w:rFonts w:ascii="Times New Roman" w:hAnsi="Times New Roman"/>
                <w:color w:val="000000"/>
                <w:sz w:val="24"/>
                <w:szCs w:val="24"/>
                <w:lang w:eastAsia="uk-UA"/>
              </w:rPr>
              <w:t>ідкриті торги</w:t>
            </w:r>
            <w:r w:rsidR="00614793">
              <w:rPr>
                <w:rFonts w:ascii="Times New Roman" w:hAnsi="Times New Roman"/>
                <w:color w:val="000000"/>
                <w:sz w:val="24"/>
                <w:szCs w:val="24"/>
                <w:lang w:eastAsia="uk-UA"/>
              </w:rPr>
              <w:t xml:space="preserve"> з особливостями</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Інформація про предмет закупівлі</w:t>
            </w:r>
          </w:p>
        </w:tc>
        <w:tc>
          <w:tcPr>
            <w:tcW w:w="5919" w:type="dxa"/>
            <w:tcBorders>
              <w:top w:val="single" w:sz="4" w:space="0" w:color="auto"/>
              <w:left w:val="single" w:sz="4" w:space="0" w:color="auto"/>
              <w:bottom w:val="single" w:sz="4" w:space="0" w:color="auto"/>
              <w:right w:val="single" w:sz="4" w:space="0" w:color="auto"/>
            </w:tcBorders>
          </w:tcPr>
          <w:p w:rsidR="00536673" w:rsidRDefault="00536673">
            <w:pPr>
              <w:widowControl w:val="0"/>
              <w:spacing w:after="0" w:line="240" w:lineRule="auto"/>
              <w:contextualSpacing/>
              <w:jc w:val="both"/>
              <w:rPr>
                <w:rFonts w:ascii="Times New Roman" w:hAnsi="Times New Roman"/>
                <w:color w:val="000000"/>
                <w:sz w:val="24"/>
                <w:szCs w:val="24"/>
                <w:lang w:eastAsia="uk-UA"/>
              </w:rPr>
            </w:pPr>
          </w:p>
        </w:tc>
      </w:tr>
      <w:tr w:rsidR="00536673" w:rsidTr="00536673">
        <w:trPr>
          <w:trHeight w:val="1520"/>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4.1</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Pr="009239F9" w:rsidRDefault="00536673">
            <w:pPr>
              <w:widowControl w:val="0"/>
              <w:spacing w:after="0" w:line="240" w:lineRule="auto"/>
              <w:contextualSpacing/>
              <w:jc w:val="both"/>
              <w:rPr>
                <w:rFonts w:ascii="Times New Roman" w:hAnsi="Times New Roman"/>
                <w:sz w:val="24"/>
                <w:szCs w:val="24"/>
                <w:lang w:eastAsia="uk-UA"/>
              </w:rPr>
            </w:pPr>
            <w:r w:rsidRPr="009239F9">
              <w:rPr>
                <w:rFonts w:ascii="Times New Roman" w:hAnsi="Times New Roman"/>
                <w:sz w:val="24"/>
                <w:szCs w:val="24"/>
                <w:lang w:eastAsia="uk-UA"/>
              </w:rPr>
              <w:t>назва предмета закупівлі</w:t>
            </w:r>
          </w:p>
        </w:tc>
        <w:tc>
          <w:tcPr>
            <w:tcW w:w="5919" w:type="dxa"/>
            <w:tcBorders>
              <w:top w:val="single" w:sz="4" w:space="0" w:color="auto"/>
              <w:left w:val="single" w:sz="4" w:space="0" w:color="auto"/>
              <w:bottom w:val="single" w:sz="4" w:space="0" w:color="auto"/>
              <w:right w:val="single" w:sz="4" w:space="0" w:color="auto"/>
            </w:tcBorders>
          </w:tcPr>
          <w:p w:rsidR="00536673" w:rsidRPr="009239F9" w:rsidRDefault="009239F9">
            <w:r>
              <w:rPr>
                <w:rFonts w:ascii="Times New Roman" w:hAnsi="Times New Roman"/>
                <w:b/>
                <w:sz w:val="24"/>
                <w:szCs w:val="24"/>
              </w:rPr>
              <w:t>К</w:t>
            </w:r>
            <w:r w:rsidR="00DD0067">
              <w:rPr>
                <w:rFonts w:ascii="Times New Roman" w:hAnsi="Times New Roman"/>
                <w:b/>
                <w:sz w:val="24"/>
                <w:szCs w:val="24"/>
              </w:rPr>
              <w:t>од</w:t>
            </w:r>
            <w:r>
              <w:rPr>
                <w:rFonts w:ascii="Times New Roman" w:hAnsi="Times New Roman"/>
                <w:b/>
                <w:sz w:val="24"/>
                <w:szCs w:val="24"/>
              </w:rPr>
              <w:t xml:space="preserve"> </w:t>
            </w:r>
            <w:proofErr w:type="spellStart"/>
            <w:r>
              <w:rPr>
                <w:rFonts w:ascii="Times New Roman" w:hAnsi="Times New Roman"/>
                <w:b/>
                <w:sz w:val="24"/>
                <w:szCs w:val="24"/>
              </w:rPr>
              <w:t>ДК</w:t>
            </w:r>
            <w:proofErr w:type="spellEnd"/>
            <w:r w:rsidR="00DD0067">
              <w:rPr>
                <w:rFonts w:ascii="Times New Roman" w:hAnsi="Times New Roman"/>
                <w:b/>
                <w:sz w:val="24"/>
                <w:szCs w:val="24"/>
              </w:rPr>
              <w:t xml:space="preserve"> Єдиний закупівельний словник</w:t>
            </w:r>
            <w:r>
              <w:rPr>
                <w:rFonts w:ascii="Times New Roman" w:hAnsi="Times New Roman"/>
                <w:b/>
                <w:sz w:val="24"/>
                <w:szCs w:val="24"/>
              </w:rPr>
              <w:t xml:space="preserve"> 021:2015-3</w:t>
            </w:r>
            <w:r w:rsidR="006E7CB4">
              <w:rPr>
                <w:rFonts w:ascii="Times New Roman" w:hAnsi="Times New Roman"/>
                <w:b/>
                <w:sz w:val="24"/>
                <w:szCs w:val="24"/>
              </w:rPr>
              <w:t>112</w:t>
            </w:r>
            <w:r w:rsidR="00815B4E" w:rsidRPr="009239F9">
              <w:rPr>
                <w:rFonts w:ascii="Times New Roman" w:hAnsi="Times New Roman"/>
                <w:b/>
                <w:sz w:val="24"/>
                <w:szCs w:val="24"/>
              </w:rPr>
              <w:t>0000-</w:t>
            </w:r>
            <w:r w:rsidR="006E7CB4">
              <w:rPr>
                <w:rFonts w:ascii="Times New Roman" w:hAnsi="Times New Roman"/>
                <w:b/>
                <w:sz w:val="24"/>
                <w:szCs w:val="24"/>
              </w:rPr>
              <w:t>3</w:t>
            </w:r>
            <w:r w:rsidR="001D76C2">
              <w:rPr>
                <w:rFonts w:ascii="Times New Roman" w:hAnsi="Times New Roman"/>
                <w:b/>
                <w:sz w:val="24"/>
                <w:szCs w:val="24"/>
              </w:rPr>
              <w:t xml:space="preserve"> Генератори  </w:t>
            </w:r>
            <w:r w:rsidR="00DD0067">
              <w:rPr>
                <w:rFonts w:ascii="Times New Roman" w:hAnsi="Times New Roman"/>
                <w:b/>
                <w:sz w:val="24"/>
                <w:szCs w:val="24"/>
              </w:rPr>
              <w:t>Генератор</w:t>
            </w:r>
          </w:p>
          <w:p w:rsidR="00536673" w:rsidRPr="009239F9" w:rsidRDefault="00536673"/>
          <w:p w:rsidR="00536673" w:rsidRPr="009239F9" w:rsidRDefault="00536673">
            <w:pPr>
              <w:widowControl w:val="0"/>
              <w:spacing w:after="0" w:line="240" w:lineRule="auto"/>
              <w:contextualSpacing/>
              <w:jc w:val="both"/>
              <w:rPr>
                <w:rFonts w:ascii="Times New Roman" w:hAnsi="Times New Roman"/>
                <w:sz w:val="24"/>
                <w:szCs w:val="24"/>
                <w:lang w:eastAsia="uk-UA"/>
              </w:rPr>
            </w:pP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4.2</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 xml:space="preserve">опис окремої частини (частин) предмета закупівлі, щодо якої можуть бути подані тендерні пропозиції </w:t>
            </w:r>
          </w:p>
        </w:tc>
        <w:tc>
          <w:tcPr>
            <w:tcW w:w="5919" w:type="dxa"/>
            <w:tcBorders>
              <w:top w:val="single" w:sz="4" w:space="0" w:color="auto"/>
              <w:left w:val="single" w:sz="4" w:space="0" w:color="auto"/>
              <w:bottom w:val="single" w:sz="4" w:space="0" w:color="auto"/>
              <w:right w:val="single" w:sz="4" w:space="0" w:color="auto"/>
            </w:tcBorders>
          </w:tcPr>
          <w:p w:rsidR="00536673" w:rsidRDefault="00815B4E" w:rsidP="00555D6D">
            <w:pPr>
              <w:pStyle w:val="a4"/>
              <w:snapToGrid w:val="0"/>
              <w:spacing w:before="0" w:after="0" w:line="264" w:lineRule="auto"/>
              <w:ind w:left="143" w:right="105"/>
              <w:jc w:val="both"/>
              <w:rPr>
                <w:lang w:eastAsia="uk-UA"/>
              </w:rPr>
            </w:pPr>
            <w:r w:rsidRPr="009239F9">
              <w:rPr>
                <w:lang w:val="uk-UA"/>
              </w:rPr>
              <w:t>Умовами цієї тендерної документації не передбачено встановлення окремих частин предмета закупівлі (лотів).</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4.3</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місце, кількість, обсяг поставки товарів (надання послуг, виконання робіт)</w:t>
            </w:r>
          </w:p>
        </w:tc>
        <w:tc>
          <w:tcPr>
            <w:tcW w:w="5919" w:type="dxa"/>
            <w:tcBorders>
              <w:top w:val="single" w:sz="4" w:space="0" w:color="auto"/>
              <w:left w:val="single" w:sz="4" w:space="0" w:color="auto"/>
              <w:bottom w:val="single" w:sz="4" w:space="0" w:color="auto"/>
              <w:right w:val="single" w:sz="4" w:space="0" w:color="auto"/>
            </w:tcBorders>
            <w:hideMark/>
          </w:tcPr>
          <w:p w:rsidR="007533D9" w:rsidRDefault="00536673">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 xml:space="preserve">Місце поставки: </w:t>
            </w:r>
            <w:r w:rsidR="001D76C2">
              <w:rPr>
                <w:rFonts w:ascii="Times New Roman" w:hAnsi="Times New Roman"/>
                <w:sz w:val="24"/>
                <w:szCs w:val="24"/>
              </w:rPr>
              <w:t>42500 Сумська обл.</w:t>
            </w:r>
            <w:r w:rsidR="00C461FD">
              <w:rPr>
                <w:rFonts w:ascii="Times New Roman" w:hAnsi="Times New Roman"/>
                <w:sz w:val="24"/>
                <w:szCs w:val="24"/>
              </w:rPr>
              <w:t>,</w:t>
            </w:r>
            <w:r w:rsidR="001D76C2">
              <w:rPr>
                <w:rFonts w:ascii="Times New Roman" w:hAnsi="Times New Roman"/>
                <w:sz w:val="24"/>
                <w:szCs w:val="24"/>
              </w:rPr>
              <w:t xml:space="preserve"> Роменський </w:t>
            </w:r>
            <w:r w:rsidR="00C461FD">
              <w:rPr>
                <w:rFonts w:ascii="Times New Roman" w:hAnsi="Times New Roman"/>
                <w:sz w:val="24"/>
                <w:szCs w:val="24"/>
              </w:rPr>
              <w:t xml:space="preserve">р-н.. </w:t>
            </w:r>
            <w:proofErr w:type="spellStart"/>
            <w:r w:rsidR="00C461FD">
              <w:rPr>
                <w:rFonts w:ascii="Times New Roman" w:hAnsi="Times New Roman"/>
                <w:sz w:val="24"/>
                <w:szCs w:val="24"/>
              </w:rPr>
              <w:t>смт</w:t>
            </w:r>
            <w:proofErr w:type="spellEnd"/>
            <w:r w:rsidR="00C461FD">
              <w:rPr>
                <w:rFonts w:ascii="Times New Roman" w:hAnsi="Times New Roman"/>
                <w:sz w:val="24"/>
                <w:szCs w:val="24"/>
              </w:rPr>
              <w:t xml:space="preserve"> Липова Долина, вул. </w:t>
            </w:r>
            <w:r w:rsidR="00804371">
              <w:rPr>
                <w:rFonts w:ascii="Times New Roman" w:hAnsi="Times New Roman"/>
                <w:sz w:val="24"/>
                <w:szCs w:val="24"/>
              </w:rPr>
              <w:t>Короленка, 1</w:t>
            </w:r>
          </w:p>
          <w:p w:rsidR="00536673" w:rsidRDefault="00536673" w:rsidP="00980B33">
            <w:pPr>
              <w:widowControl w:val="0"/>
              <w:spacing w:after="0" w:line="240" w:lineRule="auto"/>
              <w:ind w:hanging="2"/>
              <w:contextualSpacing/>
              <w:jc w:val="both"/>
              <w:rPr>
                <w:bCs/>
              </w:rPr>
            </w:pP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4.4</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sz w:val="24"/>
                <w:szCs w:val="24"/>
              </w:rPr>
            </w:pPr>
            <w:r>
              <w:rPr>
                <w:rFonts w:ascii="Times New Roman" w:hAnsi="Times New Roman"/>
                <w:sz w:val="24"/>
                <w:szCs w:val="24"/>
              </w:rPr>
              <w:t>строк поставки товарів (надання послуг, виконання робіт)</w:t>
            </w:r>
          </w:p>
        </w:tc>
        <w:tc>
          <w:tcPr>
            <w:tcW w:w="5919" w:type="dxa"/>
            <w:tcBorders>
              <w:top w:val="single" w:sz="4" w:space="0" w:color="auto"/>
              <w:left w:val="single" w:sz="4" w:space="0" w:color="auto"/>
              <w:bottom w:val="single" w:sz="4" w:space="0" w:color="auto"/>
              <w:right w:val="single" w:sz="4" w:space="0" w:color="auto"/>
            </w:tcBorders>
            <w:hideMark/>
          </w:tcPr>
          <w:p w:rsidR="00536673" w:rsidRDefault="00804371" w:rsidP="00DD0067">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До 20</w:t>
            </w:r>
            <w:r w:rsidR="007B4391" w:rsidRPr="00706D79">
              <w:rPr>
                <w:rFonts w:ascii="Times New Roman" w:hAnsi="Times New Roman"/>
                <w:sz w:val="24"/>
                <w:szCs w:val="24"/>
              </w:rPr>
              <w:t xml:space="preserve"> </w:t>
            </w:r>
            <w:r w:rsidR="00DD0067">
              <w:rPr>
                <w:rFonts w:ascii="Times New Roman" w:hAnsi="Times New Roman"/>
                <w:sz w:val="24"/>
                <w:szCs w:val="24"/>
              </w:rPr>
              <w:t>грудня</w:t>
            </w:r>
            <w:r w:rsidR="007B4391" w:rsidRPr="00706D79">
              <w:rPr>
                <w:rFonts w:ascii="Times New Roman" w:hAnsi="Times New Roman"/>
                <w:sz w:val="24"/>
                <w:szCs w:val="24"/>
              </w:rPr>
              <w:t xml:space="preserve"> 2</w:t>
            </w:r>
            <w:r w:rsidR="00536673" w:rsidRPr="00706D79">
              <w:rPr>
                <w:rFonts w:ascii="Times New Roman" w:hAnsi="Times New Roman"/>
                <w:sz w:val="24"/>
                <w:szCs w:val="24"/>
              </w:rPr>
              <w:t>02</w:t>
            </w:r>
            <w:r w:rsidR="00343533" w:rsidRPr="00706D79">
              <w:rPr>
                <w:rFonts w:ascii="Times New Roman" w:hAnsi="Times New Roman"/>
                <w:sz w:val="24"/>
                <w:szCs w:val="24"/>
              </w:rPr>
              <w:t>2</w:t>
            </w:r>
            <w:r w:rsidR="00536673" w:rsidRPr="00706D79">
              <w:rPr>
                <w:rFonts w:ascii="Times New Roman" w:hAnsi="Times New Roman"/>
                <w:sz w:val="24"/>
                <w:szCs w:val="24"/>
              </w:rPr>
              <w:t xml:space="preserve"> року</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5</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Недискримінація учасників</w:t>
            </w:r>
          </w:p>
        </w:tc>
        <w:tc>
          <w:tcPr>
            <w:tcW w:w="5919" w:type="dxa"/>
            <w:tcBorders>
              <w:top w:val="single" w:sz="4" w:space="0" w:color="auto"/>
              <w:left w:val="single" w:sz="4" w:space="0" w:color="auto"/>
              <w:bottom w:val="single" w:sz="4" w:space="0" w:color="auto"/>
              <w:right w:val="single" w:sz="4" w:space="0" w:color="auto"/>
            </w:tcBorders>
            <w:hideMark/>
          </w:tcPr>
          <w:p w:rsidR="00343533" w:rsidRPr="001B34C0" w:rsidRDefault="003114F1" w:rsidP="00DC6A31">
            <w:pPr>
              <w:widowControl w:val="0"/>
              <w:pBdr>
                <w:top w:val="nil"/>
                <w:left w:val="nil"/>
                <w:bottom w:val="nil"/>
                <w:right w:val="nil"/>
                <w:between w:val="nil"/>
              </w:pBdr>
              <w:shd w:val="clear" w:color="auto" w:fill="FFFFFF"/>
              <w:tabs>
                <w:tab w:val="left" w:pos="-37"/>
                <w:tab w:val="left" w:pos="0"/>
                <w:tab w:val="left" w:pos="851"/>
                <w:tab w:val="left" w:pos="927"/>
                <w:tab w:val="left" w:pos="2062"/>
              </w:tabs>
              <w:spacing w:after="0" w:line="240" w:lineRule="auto"/>
              <w:ind w:firstLine="425"/>
              <w:jc w:val="both"/>
              <w:rPr>
                <w:rFonts w:ascii="Times New Roman" w:hAnsi="Times New Roman"/>
                <w:color w:val="00000A"/>
                <w:kern w:val="1"/>
                <w:sz w:val="24"/>
                <w:szCs w:val="24"/>
                <w:lang w:eastAsia="uk-UA"/>
              </w:rPr>
            </w:pPr>
            <w:r w:rsidRPr="003114F1">
              <w:rPr>
                <w:rFonts w:ascii="Times New Roman" w:hAnsi="Times New Roman"/>
                <w:color w:val="000000"/>
                <w:sz w:val="24"/>
                <w:szCs w:val="24"/>
              </w:rPr>
              <w:t xml:space="preserve">Під час проведення відкритих торгів тендерні пропозиції мають право подавати всі заінтересовані особи. </w:t>
            </w:r>
            <w:r w:rsidR="00343533" w:rsidRPr="003114F1">
              <w:rPr>
                <w:rFonts w:ascii="Times New Roman" w:hAnsi="Times New Roman"/>
                <w:color w:val="00000A"/>
                <w:kern w:val="1"/>
                <w:sz w:val="24"/>
                <w:szCs w:val="24"/>
                <w:lang w:eastAsia="uk-UA"/>
              </w:rPr>
              <w:t>Учасники</w:t>
            </w:r>
            <w:r w:rsidR="00343533" w:rsidRPr="001B34C0">
              <w:rPr>
                <w:rFonts w:ascii="Times New Roman" w:hAnsi="Times New Roman"/>
                <w:color w:val="00000A"/>
                <w:kern w:val="1"/>
                <w:sz w:val="24"/>
                <w:szCs w:val="24"/>
                <w:lang w:eastAsia="uk-UA"/>
              </w:rPr>
              <w:t xml:space="preserve"> (резиденти та нерезиденти) всіх форм </w:t>
            </w:r>
            <w:r w:rsidR="00343533" w:rsidRPr="001B34C0">
              <w:rPr>
                <w:rFonts w:ascii="Times New Roman" w:hAnsi="Times New Roman"/>
                <w:color w:val="00000A"/>
                <w:kern w:val="1"/>
                <w:sz w:val="24"/>
                <w:szCs w:val="24"/>
                <w:lang w:eastAsia="uk-UA"/>
              </w:rPr>
              <w:lastRenderedPageBreak/>
              <w:t>власності та організаційно-правових форм беруть участь у процедурах закупівель на рівних умовах.</w:t>
            </w:r>
          </w:p>
          <w:p w:rsidR="00536673" w:rsidRDefault="00343533" w:rsidP="00DC6A31">
            <w:pPr>
              <w:widowControl w:val="0"/>
              <w:spacing w:after="0" w:line="240" w:lineRule="auto"/>
              <w:ind w:firstLine="425"/>
              <w:contextualSpacing/>
              <w:jc w:val="both"/>
              <w:rPr>
                <w:rFonts w:ascii="Times New Roman" w:hAnsi="Times New Roman"/>
                <w:sz w:val="24"/>
                <w:szCs w:val="24"/>
                <w:lang w:eastAsia="uk-UA"/>
              </w:rPr>
            </w:pPr>
            <w:r w:rsidRPr="001B34C0">
              <w:rPr>
                <w:rFonts w:ascii="Times New Roman" w:hAnsi="Times New Roman"/>
                <w:color w:val="00000A"/>
                <w:kern w:val="1"/>
                <w:sz w:val="24"/>
                <w:szCs w:val="24"/>
                <w:lang w:eastAsia="uk-UA"/>
              </w:rPr>
              <w:t>Замовник забезпечує вільний доступ усіх учасників до інформації про закупівлю, передбаченої Законом.</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6</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19" w:type="dxa"/>
            <w:tcBorders>
              <w:top w:val="single" w:sz="4" w:space="0" w:color="auto"/>
              <w:left w:val="single" w:sz="4" w:space="0" w:color="auto"/>
              <w:bottom w:val="single" w:sz="4" w:space="0" w:color="auto"/>
              <w:right w:val="single" w:sz="4" w:space="0" w:color="auto"/>
            </w:tcBorders>
            <w:hideMark/>
          </w:tcPr>
          <w:p w:rsidR="00536673" w:rsidRPr="00DC6A31" w:rsidRDefault="00DC6A31" w:rsidP="00DC6A31">
            <w:pPr>
              <w:widowControl w:val="0"/>
              <w:spacing w:after="0" w:line="240" w:lineRule="auto"/>
              <w:ind w:firstLine="389"/>
              <w:contextualSpacing/>
              <w:jc w:val="both"/>
              <w:rPr>
                <w:rFonts w:ascii="Times New Roman" w:hAnsi="Times New Roman"/>
                <w:sz w:val="24"/>
                <w:szCs w:val="24"/>
                <w:lang w:eastAsia="uk-UA"/>
              </w:rPr>
            </w:pPr>
            <w:r w:rsidRPr="00DC6A31">
              <w:rPr>
                <w:rFonts w:ascii="Times New Roman" w:hAnsi="Times New Roman"/>
                <w:color w:val="000000"/>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507" w:type="dxa"/>
            <w:gridSpan w:val="2"/>
            <w:tcBorders>
              <w:top w:val="single" w:sz="4" w:space="0" w:color="auto"/>
              <w:left w:val="single" w:sz="4" w:space="0" w:color="auto"/>
              <w:bottom w:val="single" w:sz="4" w:space="0" w:color="auto"/>
              <w:right w:val="single" w:sz="4" w:space="0" w:color="auto"/>
            </w:tcBorders>
            <w:vAlign w:val="center"/>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19" w:type="dxa"/>
            <w:tcBorders>
              <w:top w:val="single" w:sz="4" w:space="0" w:color="auto"/>
              <w:left w:val="single" w:sz="4" w:space="0" w:color="auto"/>
              <w:bottom w:val="single" w:sz="4" w:space="0" w:color="auto"/>
              <w:right w:val="single" w:sz="4" w:space="0" w:color="auto"/>
            </w:tcBorders>
            <w:hideMark/>
          </w:tcPr>
          <w:p w:rsidR="00C461FD" w:rsidRDefault="00C461FD" w:rsidP="00C461FD">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Мова тендерної пропозиції – українська.</w:t>
            </w:r>
          </w:p>
          <w:p w:rsidR="00C461FD" w:rsidRDefault="00C461FD" w:rsidP="00C461FD">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sz w:val="24"/>
                <w:szCs w:val="24"/>
              </w:rPr>
              <w:t>іншою мовою</w:t>
            </w:r>
            <w:r>
              <w:rPr>
                <w:rFonts w:ascii="Times New Roman" w:eastAsia="Times New Roman" w:hAnsi="Times New Roman"/>
                <w:color w:val="000000"/>
                <w:sz w:val="24"/>
                <w:szCs w:val="24"/>
              </w:rPr>
              <w:t>. Визначальним є текст, викладений українською мовою.</w:t>
            </w:r>
          </w:p>
          <w:p w:rsidR="00C461FD" w:rsidRDefault="00C461FD" w:rsidP="00C461FD">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461FD" w:rsidRDefault="00C461FD" w:rsidP="00C461FD">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rPr>
              <w:t>І</w:t>
            </w:r>
            <w:r>
              <w:rPr>
                <w:rFonts w:ascii="Times New Roman" w:eastAsia="Times New Roman" w:hAnsi="Times New Roman"/>
                <w:color w:val="000000"/>
                <w:sz w:val="24"/>
                <w:szCs w:val="24"/>
              </w:rPr>
              <w:t>нтернет, адреси електронної пошти, торговельної марки (знак</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sz w:val="24"/>
                <w:szCs w:val="24"/>
              </w:rPr>
              <w:t>українською мовою</w:t>
            </w:r>
            <w:r>
              <w:rPr>
                <w:rFonts w:ascii="Times New Roman" w:eastAsia="Times New Roman" w:hAnsi="Times New Roman"/>
                <w:color w:val="000000"/>
                <w:sz w:val="24"/>
                <w:szCs w:val="24"/>
              </w:rPr>
              <w:t xml:space="preserve">. </w:t>
            </w:r>
          </w:p>
          <w:p w:rsidR="00C461FD" w:rsidRDefault="00C461FD" w:rsidP="00C461FD">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Виключення:</w:t>
            </w:r>
          </w:p>
          <w:p w:rsidR="00C461FD" w:rsidRDefault="00C461FD" w:rsidP="00C461FD">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w:t>
            </w:r>
            <w:r>
              <w:rPr>
                <w:rFonts w:ascii="Times New Roman" w:eastAsia="Times New Roman" w:hAnsi="Times New Roman"/>
                <w:color w:val="000000"/>
                <w:sz w:val="24"/>
                <w:szCs w:val="24"/>
              </w:rPr>
              <w:lastRenderedPageBreak/>
              <w:t xml:space="preserve">надані іноземною мовою без перекладу. </w:t>
            </w:r>
          </w:p>
          <w:p w:rsidR="00536673" w:rsidRDefault="00C461FD" w:rsidP="00C461FD">
            <w:pPr>
              <w:widowControl w:val="0"/>
              <w:spacing w:after="0" w:line="240" w:lineRule="auto"/>
              <w:ind w:firstLine="389"/>
              <w:contextualSpacing/>
              <w:jc w:val="both"/>
              <w:rPr>
                <w:rFonts w:ascii="Times New Roman" w:hAnsi="Times New Roman"/>
                <w:color w:val="000000"/>
                <w:sz w:val="24"/>
                <w:szCs w:val="24"/>
                <w:lang w:eastAsia="uk-UA"/>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36673" w:rsidTr="00536673">
        <w:trPr>
          <w:trHeight w:val="522"/>
          <w:jc w:val="center"/>
        </w:trPr>
        <w:tc>
          <w:tcPr>
            <w:tcW w:w="9996"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Default="00595B81">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lastRenderedPageBreak/>
              <w:t>Розділ ІІ. Порядок в</w:t>
            </w:r>
            <w:r w:rsidR="00536673">
              <w:rPr>
                <w:rFonts w:ascii="Times New Roman" w:hAnsi="Times New Roman"/>
                <w:b/>
                <w:sz w:val="24"/>
                <w:szCs w:val="24"/>
              </w:rPr>
              <w:t>несення змін та надання роз’яснень до тендерної документації</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tcBorders>
              <w:top w:val="single" w:sz="4" w:space="0" w:color="auto"/>
              <w:left w:val="single" w:sz="4" w:space="0" w:color="auto"/>
              <w:bottom w:val="single" w:sz="4" w:space="0" w:color="auto"/>
              <w:right w:val="single" w:sz="4" w:space="0" w:color="auto"/>
            </w:tcBorders>
            <w:hideMark/>
          </w:tcPr>
          <w:p w:rsidR="00C461FD" w:rsidRDefault="00C461FD" w:rsidP="00C461FD">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461FD" w:rsidRDefault="00C461FD" w:rsidP="00C461FD">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461FD" w:rsidRDefault="00C461FD" w:rsidP="00C461FD">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повинен </w:t>
            </w:r>
            <w:r w:rsidRPr="00BC7E48">
              <w:rPr>
                <w:rFonts w:ascii="Times New Roman" w:eastAsia="Times New Roman" w:hAnsi="Times New Roman"/>
                <w:sz w:val="24"/>
                <w:szCs w:val="24"/>
                <w:highlight w:val="white"/>
              </w:rPr>
              <w:t>протягом трьох днів</w:t>
            </w:r>
            <w:r>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461FD" w:rsidRDefault="00C461FD" w:rsidP="00C461FD">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36673" w:rsidRDefault="00C461FD" w:rsidP="00C461FD">
            <w:pPr>
              <w:widowControl w:val="0"/>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BC7E48">
              <w:rPr>
                <w:rFonts w:ascii="Times New Roman" w:eastAsia="Times New Roman" w:hAnsi="Times New Roman"/>
                <w:sz w:val="24"/>
                <w:szCs w:val="24"/>
                <w:highlight w:val="white"/>
              </w:rPr>
              <w:t>пропозицій не менш як на чотири дні.</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95B8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536673">
              <w:rPr>
                <w:rFonts w:ascii="Times New Roman" w:hAnsi="Times New Roman"/>
                <w:b/>
                <w:sz w:val="24"/>
                <w:szCs w:val="24"/>
                <w:lang w:eastAsia="uk-UA"/>
              </w:rPr>
              <w:t>несення змін до тендерної документації</w:t>
            </w:r>
          </w:p>
        </w:tc>
        <w:tc>
          <w:tcPr>
            <w:tcW w:w="5919" w:type="dxa"/>
            <w:tcBorders>
              <w:top w:val="single" w:sz="4" w:space="0" w:color="auto"/>
              <w:left w:val="single" w:sz="4" w:space="0" w:color="auto"/>
              <w:bottom w:val="single" w:sz="4" w:space="0" w:color="auto"/>
              <w:right w:val="single" w:sz="4" w:space="0" w:color="auto"/>
            </w:tcBorders>
            <w:hideMark/>
          </w:tcPr>
          <w:p w:rsidR="00510896" w:rsidRPr="00510896" w:rsidRDefault="00510896" w:rsidP="00C72762">
            <w:pPr>
              <w:spacing w:after="0"/>
              <w:ind w:right="113" w:firstLine="373"/>
              <w:contextualSpacing/>
              <w:jc w:val="both"/>
              <w:rPr>
                <w:rFonts w:ascii="Times New Roman" w:hAnsi="Times New Roman"/>
                <w:sz w:val="24"/>
                <w:szCs w:val="24"/>
              </w:rPr>
            </w:pPr>
            <w:r w:rsidRPr="00510896">
              <w:rPr>
                <w:rFonts w:ascii="Times New Roman" w:hAnsi="Times New Roman"/>
                <w:sz w:val="24"/>
                <w:szCs w:val="24"/>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w:t>
            </w:r>
            <w:r w:rsidRPr="00510896">
              <w:rPr>
                <w:rFonts w:ascii="Times New Roman" w:hAnsi="Times New Roman"/>
                <w:sz w:val="24"/>
                <w:szCs w:val="24"/>
              </w:rPr>
              <w:lastRenderedPageBreak/>
              <w:t>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10896" w:rsidRPr="00510896" w:rsidRDefault="00510896" w:rsidP="00C72762">
            <w:pPr>
              <w:spacing w:after="0"/>
              <w:ind w:right="113" w:firstLine="373"/>
              <w:contextualSpacing/>
              <w:jc w:val="both"/>
              <w:rPr>
                <w:rFonts w:ascii="Times New Roman" w:hAnsi="Times New Roman"/>
                <w:sz w:val="24"/>
                <w:szCs w:val="24"/>
              </w:rPr>
            </w:pPr>
            <w:r w:rsidRPr="00510896">
              <w:rPr>
                <w:rFonts w:ascii="Times New Roman" w:hAnsi="Times New Roman"/>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536673" w:rsidRDefault="00510896" w:rsidP="00C72762">
            <w:pPr>
              <w:widowControl w:val="0"/>
              <w:spacing w:after="0"/>
              <w:ind w:firstLine="389"/>
              <w:jc w:val="both"/>
              <w:rPr>
                <w:rFonts w:ascii="Times New Roman" w:eastAsia="Times New Roman" w:hAnsi="Times New Roman"/>
                <w:i/>
                <w:sz w:val="24"/>
                <w:szCs w:val="24"/>
                <w:lang w:eastAsia="uk-UA"/>
              </w:rPr>
            </w:pPr>
            <w:r w:rsidRPr="00510896">
              <w:rPr>
                <w:rFonts w:ascii="Times New Roman" w:hAnsi="Times New Roman"/>
                <w:sz w:val="24"/>
                <w:szCs w:val="24"/>
              </w:rPr>
              <w:t xml:space="preserve">Зміни до тендерної документації у </w:t>
            </w:r>
            <w:proofErr w:type="spellStart"/>
            <w:r w:rsidRPr="00510896">
              <w:rPr>
                <w:rFonts w:ascii="Times New Roman" w:hAnsi="Times New Roman"/>
                <w:sz w:val="24"/>
                <w:szCs w:val="24"/>
              </w:rPr>
              <w:t>машинозчитувальному</w:t>
            </w:r>
            <w:proofErr w:type="spellEnd"/>
            <w:r w:rsidRPr="00510896">
              <w:rPr>
                <w:rFonts w:ascii="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36673" w:rsidTr="00536673">
        <w:trPr>
          <w:trHeight w:val="522"/>
          <w:jc w:val="center"/>
        </w:trPr>
        <w:tc>
          <w:tcPr>
            <w:tcW w:w="9996"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Default="00536673">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b/>
                <w:sz w:val="24"/>
                <w:szCs w:val="24"/>
              </w:rPr>
              <w:lastRenderedPageBreak/>
              <w:t xml:space="preserve">Розділ ІІІ. </w:t>
            </w:r>
            <w:r>
              <w:rPr>
                <w:rFonts w:ascii="Times New Roman" w:hAnsi="Times New Roman"/>
                <w:b/>
                <w:sz w:val="24"/>
                <w:szCs w:val="24"/>
                <w:bdr w:val="none" w:sz="0" w:space="0" w:color="auto" w:frame="1"/>
                <w:lang w:eastAsia="uk-UA"/>
              </w:rPr>
              <w:t>Інструкція з підготовки тендерної пропозиції</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w:t>
            </w:r>
          </w:p>
        </w:tc>
        <w:tc>
          <w:tcPr>
            <w:tcW w:w="5919" w:type="dxa"/>
            <w:tcBorders>
              <w:top w:val="single" w:sz="4" w:space="0" w:color="auto"/>
              <w:left w:val="single" w:sz="4" w:space="0" w:color="auto"/>
              <w:bottom w:val="single" w:sz="4" w:space="0" w:color="auto"/>
              <w:right w:val="single" w:sz="4" w:space="0" w:color="auto"/>
            </w:tcBorders>
            <w:hideMark/>
          </w:tcPr>
          <w:p w:rsidR="00536673" w:rsidRDefault="009203A9" w:rsidP="00C72762">
            <w:pPr>
              <w:widowControl w:val="0"/>
              <w:spacing w:after="0"/>
              <w:ind w:firstLine="389"/>
              <w:contextualSpacing/>
              <w:jc w:val="both"/>
              <w:rPr>
                <w:rFonts w:ascii="Times New Roman" w:hAnsi="Times New Roman"/>
                <w:sz w:val="24"/>
                <w:szCs w:val="24"/>
              </w:rPr>
            </w:pPr>
            <w:r>
              <w:rPr>
                <w:rFonts w:ascii="Times New Roman" w:hAnsi="Times New Roman"/>
                <w:sz w:val="24"/>
                <w:szCs w:val="24"/>
              </w:rPr>
              <w:t xml:space="preserve">1.1. </w:t>
            </w:r>
            <w:r w:rsidR="00536673">
              <w:rPr>
                <w:rFonts w:ascii="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w:t>
            </w:r>
            <w:r w:rsidR="00536673" w:rsidRPr="00D55E4C">
              <w:rPr>
                <w:rFonts w:ascii="Times New Roman" w:hAnsi="Times New Roman"/>
                <w:sz w:val="24"/>
                <w:szCs w:val="24"/>
              </w:rPr>
              <w:t>Закону</w:t>
            </w:r>
            <w:r w:rsidR="00833B4C" w:rsidRPr="00D55E4C">
              <w:rPr>
                <w:rFonts w:ascii="Times New Roman" w:hAnsi="Times New Roman"/>
                <w:sz w:val="24"/>
                <w:szCs w:val="24"/>
              </w:rPr>
              <w:t xml:space="preserve"> </w:t>
            </w:r>
            <w:r w:rsidR="00833B4C" w:rsidRPr="00D55E4C">
              <w:rPr>
                <w:rFonts w:ascii="Times New Roman" w:hAnsi="Times New Roman"/>
                <w:color w:val="000000"/>
                <w:sz w:val="24"/>
                <w:szCs w:val="24"/>
              </w:rPr>
              <w:t>(крім пункту 13 частини першої статті 17 Закону)</w:t>
            </w:r>
            <w:r w:rsidR="00536673" w:rsidRPr="00D55E4C">
              <w:rPr>
                <w:rFonts w:ascii="Times New Roman" w:hAnsi="Times New Roman"/>
                <w:sz w:val="24"/>
                <w:szCs w:val="24"/>
              </w:rPr>
              <w:t xml:space="preserve"> і</w:t>
            </w:r>
            <w:r w:rsidR="00536673" w:rsidRPr="00833B4C">
              <w:rPr>
                <w:rFonts w:ascii="Times New Roman" w:hAnsi="Times New Roman"/>
                <w:sz w:val="24"/>
                <w:szCs w:val="24"/>
              </w:rPr>
              <w:t xml:space="preserve"> в цій</w:t>
            </w:r>
            <w:r w:rsidR="00536673">
              <w:rPr>
                <w:rFonts w:ascii="Times New Roman" w:hAnsi="Times New Roman"/>
                <w:sz w:val="24"/>
                <w:szCs w:val="24"/>
              </w:rPr>
              <w:t xml:space="preserve"> тендерній документації, та шляхом завантаження необхідних документів, що вимагаються замовником у цій тендерній документації</w:t>
            </w:r>
            <w:r w:rsidR="009724A2">
              <w:rPr>
                <w:rFonts w:ascii="Times New Roman" w:hAnsi="Times New Roman"/>
                <w:sz w:val="24"/>
                <w:szCs w:val="24"/>
              </w:rPr>
              <w:t xml:space="preserve"> (Додаток 4 до тендерної документації)</w:t>
            </w:r>
            <w:r w:rsidR="00536673">
              <w:rPr>
                <w:rFonts w:ascii="Times New Roman" w:hAnsi="Times New Roman"/>
                <w:sz w:val="24"/>
                <w:szCs w:val="24"/>
              </w:rPr>
              <w:t>, а саме:</w:t>
            </w:r>
          </w:p>
          <w:p w:rsidR="00536673" w:rsidRDefault="00536673" w:rsidP="00C72762">
            <w:pPr>
              <w:widowControl w:val="0"/>
              <w:spacing w:after="0"/>
              <w:ind w:hanging="21"/>
              <w:contextualSpacing/>
              <w:jc w:val="both"/>
              <w:rPr>
                <w:rFonts w:ascii="Times New Roman" w:hAnsi="Times New Roman"/>
                <w:sz w:val="24"/>
                <w:szCs w:val="24"/>
              </w:rPr>
            </w:pPr>
            <w:r>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rsidR="00536673" w:rsidRDefault="00536673" w:rsidP="00C72762">
            <w:pPr>
              <w:widowControl w:val="0"/>
              <w:spacing w:after="0"/>
              <w:ind w:hanging="21"/>
              <w:contextualSpacing/>
              <w:jc w:val="both"/>
              <w:rPr>
                <w:rFonts w:ascii="Times New Roman" w:hAnsi="Times New Roman"/>
                <w:sz w:val="24"/>
                <w:szCs w:val="24"/>
              </w:rPr>
            </w:pPr>
            <w:r>
              <w:rPr>
                <w:rFonts w:ascii="Times New Roman" w:hAnsi="Times New Roman"/>
                <w:sz w:val="24"/>
                <w:szCs w:val="24"/>
              </w:rPr>
              <w:t>- інформації щодо відповідності учасника вимогам, визначеним у статті 17 Закону</w:t>
            </w:r>
            <w:r w:rsidR="007850C3">
              <w:rPr>
                <w:rFonts w:ascii="Times New Roman" w:hAnsi="Times New Roman"/>
                <w:sz w:val="24"/>
                <w:szCs w:val="24"/>
              </w:rPr>
              <w:t xml:space="preserve"> </w:t>
            </w:r>
            <w:r w:rsidR="007850C3" w:rsidRPr="007850C3">
              <w:rPr>
                <w:rFonts w:ascii="Times New Roman" w:hAnsi="Times New Roman"/>
                <w:color w:val="000000"/>
                <w:sz w:val="24"/>
                <w:szCs w:val="24"/>
                <w:lang w:eastAsia="ru-RU"/>
              </w:rPr>
              <w:t>(крім пункту 13 частини першої статті 17 Закону)</w:t>
            </w:r>
            <w:r w:rsidRPr="007850C3">
              <w:rPr>
                <w:rFonts w:ascii="Times New Roman" w:hAnsi="Times New Roman"/>
                <w:sz w:val="24"/>
                <w:szCs w:val="24"/>
              </w:rPr>
              <w:t>;</w:t>
            </w:r>
          </w:p>
          <w:p w:rsidR="00536673" w:rsidRDefault="00536673" w:rsidP="00C72762">
            <w:pPr>
              <w:widowControl w:val="0"/>
              <w:spacing w:after="0"/>
              <w:contextualSpacing/>
              <w:jc w:val="both"/>
              <w:rPr>
                <w:rFonts w:ascii="Times New Roman" w:hAnsi="Times New Roman"/>
                <w:sz w:val="24"/>
                <w:szCs w:val="24"/>
              </w:rPr>
            </w:pPr>
            <w:r>
              <w:rPr>
                <w:rFonts w:ascii="Times New Roman" w:hAnsi="Times New Roman"/>
                <w:sz w:val="24"/>
                <w:szCs w:val="24"/>
              </w:rPr>
              <w:t xml:space="preserve">- </w:t>
            </w:r>
            <w:r w:rsidRPr="00D07D14">
              <w:rPr>
                <w:rFonts w:ascii="Times New Roman" w:hAnsi="Times New Roman"/>
                <w:sz w:val="24"/>
                <w:szCs w:val="24"/>
              </w:rPr>
              <w:t>інформації про необхідні технічні, якісні та кількісні характеристики предмета закупівлі;</w:t>
            </w:r>
          </w:p>
          <w:p w:rsidR="00536673" w:rsidRDefault="00536673" w:rsidP="00C72762">
            <w:pPr>
              <w:widowControl w:val="0"/>
              <w:spacing w:after="0"/>
              <w:ind w:hanging="21"/>
              <w:contextualSpacing/>
              <w:jc w:val="both"/>
              <w:rPr>
                <w:rFonts w:ascii="Times New Roman" w:hAnsi="Times New Roman"/>
                <w:sz w:val="24"/>
                <w:szCs w:val="24"/>
              </w:rPr>
            </w:pPr>
            <w:r>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93F0C" w:rsidRPr="002125F9" w:rsidRDefault="00D93F0C" w:rsidP="00D93F0C">
            <w:pPr>
              <w:widowControl w:val="0"/>
              <w:spacing w:after="0" w:line="240" w:lineRule="auto"/>
              <w:jc w:val="both"/>
              <w:rPr>
                <w:rFonts w:ascii="Times New Roman" w:hAnsi="Times New Roman"/>
                <w:noProof/>
                <w:color w:val="000000"/>
                <w:sz w:val="24"/>
                <w:szCs w:val="24"/>
                <w:lang w:eastAsia="ru-RU"/>
              </w:rPr>
            </w:pPr>
            <w:r w:rsidRPr="002125F9">
              <w:rPr>
                <w:rFonts w:ascii="Times New Roman" w:hAnsi="Times New Roman"/>
                <w:noProof/>
                <w:color w:val="000000"/>
                <w:sz w:val="24"/>
                <w:szCs w:val="24"/>
                <w:lang w:eastAsia="ru-RU"/>
              </w:rPr>
              <w:t>- заповненої та підписаної ціново</w:t>
            </w:r>
            <w:r>
              <w:rPr>
                <w:rFonts w:ascii="Times New Roman" w:hAnsi="Times New Roman"/>
                <w:noProof/>
                <w:color w:val="000000"/>
                <w:sz w:val="24"/>
                <w:szCs w:val="24"/>
                <w:lang w:eastAsia="ru-RU"/>
              </w:rPr>
              <w:t>ї пропозиції згідно з Додатком 1</w:t>
            </w:r>
            <w:r w:rsidRPr="002125F9">
              <w:rPr>
                <w:rFonts w:ascii="Times New Roman" w:hAnsi="Times New Roman"/>
                <w:noProof/>
                <w:color w:val="000000"/>
                <w:sz w:val="24"/>
                <w:szCs w:val="24"/>
                <w:lang w:eastAsia="ru-RU"/>
              </w:rPr>
              <w:t xml:space="preserve"> до тендерної документації;</w:t>
            </w:r>
          </w:p>
          <w:p w:rsidR="00536673" w:rsidRDefault="00536673" w:rsidP="00C72762">
            <w:pPr>
              <w:widowControl w:val="0"/>
              <w:spacing w:after="0"/>
              <w:ind w:hanging="21"/>
              <w:contextualSpacing/>
              <w:jc w:val="both"/>
              <w:rPr>
                <w:rFonts w:ascii="Times New Roman" w:hAnsi="Times New Roman"/>
                <w:sz w:val="24"/>
                <w:szCs w:val="24"/>
              </w:rPr>
            </w:pPr>
            <w:r>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rsidR="00536673" w:rsidRDefault="009203A9" w:rsidP="00C72762">
            <w:pPr>
              <w:widowControl w:val="0"/>
              <w:spacing w:after="0"/>
              <w:ind w:firstLine="389"/>
              <w:contextualSpacing/>
              <w:jc w:val="both"/>
              <w:rPr>
                <w:rFonts w:ascii="Times New Roman" w:hAnsi="Times New Roman"/>
                <w:sz w:val="24"/>
                <w:szCs w:val="24"/>
              </w:rPr>
            </w:pPr>
            <w:r>
              <w:rPr>
                <w:rFonts w:ascii="Times New Roman" w:hAnsi="Times New Roman"/>
                <w:sz w:val="24"/>
                <w:szCs w:val="24"/>
              </w:rPr>
              <w:lastRenderedPageBreak/>
              <w:t xml:space="preserve">1.2. </w:t>
            </w:r>
            <w:r w:rsidR="00536673">
              <w:rPr>
                <w:rFonts w:ascii="Times New Roman" w:hAnsi="Times New Roman"/>
                <w:sz w:val="24"/>
                <w:szCs w:val="24"/>
              </w:rPr>
              <w:t xml:space="preserve">Кожен учасник має право подати </w:t>
            </w:r>
            <w:r w:rsidR="00892F9C">
              <w:rPr>
                <w:rFonts w:ascii="Times New Roman" w:hAnsi="Times New Roman"/>
                <w:sz w:val="24"/>
                <w:szCs w:val="24"/>
              </w:rPr>
              <w:t>тільки одн</w:t>
            </w:r>
            <w:r w:rsidR="00AB6FEA">
              <w:rPr>
                <w:rFonts w:ascii="Times New Roman" w:hAnsi="Times New Roman"/>
                <w:sz w:val="24"/>
                <w:szCs w:val="24"/>
              </w:rPr>
              <w:t>у тендерну пропозицію</w:t>
            </w:r>
            <w:r w:rsidR="00892F9C">
              <w:rPr>
                <w:rFonts w:ascii="Times New Roman" w:hAnsi="Times New Roman"/>
                <w:sz w:val="24"/>
                <w:szCs w:val="24"/>
              </w:rPr>
              <w:t>.</w:t>
            </w:r>
          </w:p>
          <w:p w:rsidR="00536673" w:rsidRDefault="009203A9" w:rsidP="00C72762">
            <w:pPr>
              <w:widowControl w:val="0"/>
              <w:spacing w:after="0"/>
              <w:ind w:firstLine="389"/>
              <w:contextualSpacing/>
              <w:jc w:val="both"/>
              <w:rPr>
                <w:rFonts w:ascii="Times New Roman" w:hAnsi="Times New Roman"/>
                <w:sz w:val="24"/>
                <w:szCs w:val="24"/>
              </w:rPr>
            </w:pPr>
            <w:r>
              <w:rPr>
                <w:rFonts w:ascii="Times New Roman" w:hAnsi="Times New Roman"/>
                <w:bCs/>
                <w:sz w:val="24"/>
                <w:szCs w:val="24"/>
                <w:lang w:eastAsia="ru-RU"/>
              </w:rPr>
              <w:t xml:space="preserve">1.3. </w:t>
            </w:r>
            <w:r w:rsidR="009C0041" w:rsidRPr="0093118A">
              <w:rPr>
                <w:rFonts w:ascii="Times New Roman" w:hAnsi="Times New Roman"/>
                <w:bCs/>
                <w:sz w:val="24"/>
                <w:szCs w:val="24"/>
                <w:lang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9C0041" w:rsidRPr="0093118A">
              <w:rPr>
                <w:rFonts w:ascii="Times New Roman" w:hAnsi="Times New Roman"/>
                <w:bCs/>
                <w:sz w:val="24"/>
                <w:szCs w:val="24"/>
                <w:lang w:eastAsia="ru-RU"/>
              </w:rPr>
              <w:t>скан-копій</w:t>
            </w:r>
            <w:proofErr w:type="spellEnd"/>
            <w:r w:rsidR="009C0041" w:rsidRPr="0093118A">
              <w:rPr>
                <w:rFonts w:ascii="Times New Roman" w:hAnsi="Times New Roman"/>
                <w:bCs/>
                <w:sz w:val="24"/>
                <w:szCs w:val="24"/>
                <w:lang w:eastAsia="ru-RU"/>
              </w:rPr>
              <w:t xml:space="preserve"> придатних для </w:t>
            </w:r>
            <w:proofErr w:type="spellStart"/>
            <w:r w:rsidR="009C0041" w:rsidRPr="0093118A">
              <w:rPr>
                <w:rFonts w:ascii="Times New Roman" w:hAnsi="Times New Roman"/>
                <w:bCs/>
                <w:sz w:val="24"/>
                <w:szCs w:val="24"/>
                <w:lang w:eastAsia="ru-RU"/>
              </w:rPr>
              <w:t>машиноз</w:t>
            </w:r>
            <w:r w:rsidR="0022552B">
              <w:rPr>
                <w:rFonts w:ascii="Times New Roman" w:hAnsi="Times New Roman"/>
                <w:bCs/>
                <w:sz w:val="24"/>
                <w:szCs w:val="24"/>
                <w:lang w:eastAsia="ru-RU"/>
              </w:rPr>
              <w:t>читування</w:t>
            </w:r>
            <w:proofErr w:type="spellEnd"/>
            <w:r w:rsidR="0022552B">
              <w:rPr>
                <w:rFonts w:ascii="Times New Roman" w:hAnsi="Times New Roman"/>
                <w:bCs/>
                <w:sz w:val="24"/>
                <w:szCs w:val="24"/>
                <w:lang w:eastAsia="ru-RU"/>
              </w:rPr>
              <w:t xml:space="preserve"> (файли з розширенням </w:t>
            </w:r>
            <w:r w:rsidR="0022552B" w:rsidRPr="0022552B">
              <w:rPr>
                <w:rFonts w:ascii="Times New Roman" w:hAnsi="Times New Roman"/>
                <w:bCs/>
                <w:sz w:val="24"/>
                <w:szCs w:val="24"/>
                <w:lang w:eastAsia="ru-RU"/>
              </w:rPr>
              <w:t>“</w:t>
            </w:r>
            <w:r w:rsidR="0022552B">
              <w:rPr>
                <w:rFonts w:ascii="Times New Roman" w:hAnsi="Times New Roman"/>
                <w:bCs/>
                <w:sz w:val="24"/>
                <w:szCs w:val="24"/>
                <w:lang w:eastAsia="ru-RU"/>
              </w:rPr>
              <w:t>..</w:t>
            </w:r>
            <w:proofErr w:type="spellStart"/>
            <w:r w:rsidR="0022552B">
              <w:rPr>
                <w:rFonts w:ascii="Times New Roman" w:hAnsi="Times New Roman"/>
                <w:bCs/>
                <w:sz w:val="24"/>
                <w:szCs w:val="24"/>
                <w:lang w:eastAsia="ru-RU"/>
              </w:rPr>
              <w:t>pdf.</w:t>
            </w:r>
            <w:r w:rsidR="0022552B" w:rsidRPr="0022552B">
              <w:rPr>
                <w:rFonts w:ascii="Times New Roman" w:hAnsi="Times New Roman"/>
                <w:bCs/>
                <w:sz w:val="24"/>
                <w:szCs w:val="24"/>
                <w:lang w:eastAsia="ru-RU"/>
              </w:rPr>
              <w:t>”</w:t>
            </w:r>
            <w:proofErr w:type="spellEnd"/>
            <w:r w:rsidR="0022552B">
              <w:rPr>
                <w:rFonts w:ascii="Times New Roman" w:hAnsi="Times New Roman"/>
                <w:bCs/>
                <w:sz w:val="24"/>
                <w:szCs w:val="24"/>
                <w:lang w:eastAsia="ru-RU"/>
              </w:rPr>
              <w:t xml:space="preserve">, </w:t>
            </w:r>
            <w:r w:rsidR="0022552B" w:rsidRPr="0022552B">
              <w:rPr>
                <w:rFonts w:ascii="Times New Roman" w:hAnsi="Times New Roman"/>
                <w:bCs/>
                <w:sz w:val="24"/>
                <w:szCs w:val="24"/>
                <w:lang w:eastAsia="ru-RU"/>
              </w:rPr>
              <w:t>“</w:t>
            </w:r>
            <w:r w:rsidR="0022552B">
              <w:rPr>
                <w:rFonts w:ascii="Times New Roman" w:hAnsi="Times New Roman"/>
                <w:bCs/>
                <w:sz w:val="24"/>
                <w:szCs w:val="24"/>
                <w:lang w:eastAsia="ru-RU"/>
              </w:rPr>
              <w:t>..</w:t>
            </w:r>
            <w:proofErr w:type="spellStart"/>
            <w:r w:rsidR="0022552B">
              <w:rPr>
                <w:rFonts w:ascii="Times New Roman" w:hAnsi="Times New Roman"/>
                <w:bCs/>
                <w:sz w:val="24"/>
                <w:szCs w:val="24"/>
                <w:lang w:eastAsia="ru-RU"/>
              </w:rPr>
              <w:t>jpeg.</w:t>
            </w:r>
            <w:r w:rsidR="0022552B" w:rsidRPr="0022552B">
              <w:rPr>
                <w:rFonts w:ascii="Times New Roman" w:hAnsi="Times New Roman"/>
                <w:bCs/>
                <w:sz w:val="24"/>
                <w:szCs w:val="24"/>
                <w:lang w:eastAsia="ru-RU"/>
              </w:rPr>
              <w:t>”</w:t>
            </w:r>
            <w:proofErr w:type="spellEnd"/>
            <w:r w:rsidR="009C0041" w:rsidRPr="0093118A">
              <w:rPr>
                <w:rFonts w:ascii="Times New Roman" w:hAnsi="Times New Roman"/>
                <w:bCs/>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009C0041" w:rsidRPr="0093118A">
              <w:rPr>
                <w:rFonts w:ascii="Times New Roman" w:hAnsi="Times New Roman"/>
                <w:bCs/>
                <w:sz w:val="24"/>
                <w:szCs w:val="24"/>
                <w:lang w:eastAsia="ru-RU"/>
              </w:rPr>
              <w:t>скан-копії</w:t>
            </w:r>
            <w:proofErr w:type="spellEnd"/>
            <w:r w:rsidR="009C0041" w:rsidRPr="0093118A">
              <w:rPr>
                <w:rFonts w:ascii="Times New Roman" w:hAnsi="Times New Roman"/>
                <w:bCs/>
                <w:sz w:val="24"/>
                <w:szCs w:val="24"/>
                <w:lang w:eastAsia="ru-RU"/>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009C0041">
              <w:rPr>
                <w:rFonts w:ascii="Times New Roman" w:hAnsi="Times New Roman"/>
                <w:bCs/>
                <w:sz w:val="24"/>
                <w:szCs w:val="24"/>
                <w:lang w:eastAsia="ru-RU"/>
              </w:rPr>
              <w:t xml:space="preserve"> особи</w:t>
            </w:r>
            <w:r w:rsidR="009C0041" w:rsidRPr="0093118A">
              <w:rPr>
                <w:rFonts w:ascii="Times New Roman" w:hAnsi="Times New Roman"/>
                <w:bCs/>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536673" w:rsidRDefault="009203A9" w:rsidP="00C72762">
            <w:pPr>
              <w:widowControl w:val="0"/>
              <w:spacing w:after="0"/>
              <w:ind w:firstLine="389"/>
              <w:contextualSpacing/>
              <w:jc w:val="both"/>
              <w:rPr>
                <w:rFonts w:ascii="Times New Roman" w:hAnsi="Times New Roman"/>
                <w:sz w:val="24"/>
                <w:szCs w:val="24"/>
              </w:rPr>
            </w:pPr>
            <w:r>
              <w:rPr>
                <w:rFonts w:ascii="Times New Roman" w:hAnsi="Times New Roman"/>
                <w:sz w:val="24"/>
                <w:szCs w:val="24"/>
              </w:rPr>
              <w:t xml:space="preserve">1.4. </w:t>
            </w:r>
            <w:r w:rsidR="00536673">
              <w:rPr>
                <w:rFonts w:ascii="Times New Roman" w:hAnsi="Times New Roman"/>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proofErr w:type="spellStart"/>
            <w:r w:rsidR="00536673">
              <w:rPr>
                <w:rFonts w:ascii="Times New Roman" w:hAnsi="Times New Roman"/>
                <w:sz w:val="24"/>
                <w:szCs w:val="24"/>
              </w:rPr>
              <w:t>“Про</w:t>
            </w:r>
            <w:proofErr w:type="spellEnd"/>
            <w:r w:rsidR="00536673">
              <w:rPr>
                <w:rFonts w:ascii="Times New Roman" w:hAnsi="Times New Roman"/>
                <w:sz w:val="24"/>
                <w:szCs w:val="24"/>
              </w:rPr>
              <w:t xml:space="preserve"> електронні документи та електронний </w:t>
            </w:r>
            <w:proofErr w:type="spellStart"/>
            <w:r w:rsidR="00536673">
              <w:rPr>
                <w:rFonts w:ascii="Times New Roman" w:hAnsi="Times New Roman"/>
                <w:sz w:val="24"/>
                <w:szCs w:val="24"/>
              </w:rPr>
              <w:t>документообіг”</w:t>
            </w:r>
            <w:proofErr w:type="spellEnd"/>
            <w:r w:rsidR="00536673">
              <w:rPr>
                <w:rFonts w:ascii="Times New Roman" w:hAnsi="Times New Roman"/>
                <w:sz w:val="24"/>
                <w:szCs w:val="24"/>
              </w:rPr>
              <w:t xml:space="preserve"> та </w:t>
            </w:r>
            <w:proofErr w:type="spellStart"/>
            <w:r w:rsidR="00536673">
              <w:rPr>
                <w:rFonts w:ascii="Times New Roman" w:hAnsi="Times New Roman"/>
                <w:sz w:val="24"/>
                <w:szCs w:val="24"/>
              </w:rPr>
              <w:t>“Про</w:t>
            </w:r>
            <w:proofErr w:type="spellEnd"/>
            <w:r w:rsidR="00536673">
              <w:rPr>
                <w:rFonts w:ascii="Times New Roman" w:hAnsi="Times New Roman"/>
                <w:sz w:val="24"/>
                <w:szCs w:val="24"/>
              </w:rPr>
              <w:t xml:space="preserve"> електронні довірчі </w:t>
            </w:r>
            <w:proofErr w:type="spellStart"/>
            <w:r w:rsidR="00536673">
              <w:rPr>
                <w:rFonts w:ascii="Times New Roman" w:hAnsi="Times New Roman"/>
                <w:sz w:val="24"/>
                <w:szCs w:val="24"/>
              </w:rPr>
              <w:t>послуги</w:t>
            </w:r>
            <w:r w:rsidR="00536673" w:rsidRPr="00F73A6A">
              <w:rPr>
                <w:rFonts w:ascii="Times New Roman" w:hAnsi="Times New Roman"/>
                <w:sz w:val="24"/>
                <w:szCs w:val="24"/>
              </w:rPr>
              <w:t>”</w:t>
            </w:r>
            <w:proofErr w:type="spellEnd"/>
            <w:r w:rsidR="00536673" w:rsidRPr="00F73A6A">
              <w:rPr>
                <w:rFonts w:ascii="Times New Roman" w:hAnsi="Times New Roman"/>
                <w:sz w:val="24"/>
                <w:szCs w:val="24"/>
              </w:rPr>
              <w:t xml:space="preserve">, </w:t>
            </w:r>
            <w:r w:rsidR="00F73A6A" w:rsidRPr="00F73A6A">
              <w:rPr>
                <w:rFonts w:ascii="Times New Roman" w:hAnsi="Times New Roman"/>
                <w:sz w:val="24"/>
                <w:szCs w:val="24"/>
                <w:lang w:eastAsia="ar-SA"/>
              </w:rPr>
              <w:t xml:space="preserve">постанови Кабінету Міністрів України від 17.03.2022 № 300 </w:t>
            </w:r>
            <w:proofErr w:type="spellStart"/>
            <w:r w:rsidR="00F73A6A" w:rsidRPr="00F73A6A">
              <w:rPr>
                <w:rFonts w:ascii="Times New Roman" w:hAnsi="Times New Roman"/>
                <w:sz w:val="24"/>
                <w:szCs w:val="24"/>
                <w:lang w:eastAsia="ar-SA"/>
              </w:rPr>
              <w:t>“Деякі</w:t>
            </w:r>
            <w:proofErr w:type="spellEnd"/>
            <w:r w:rsidR="00F73A6A" w:rsidRPr="00F73A6A">
              <w:rPr>
                <w:rFonts w:ascii="Times New Roman" w:hAnsi="Times New Roman"/>
                <w:sz w:val="24"/>
                <w:szCs w:val="24"/>
                <w:lang w:eastAsia="ar-SA"/>
              </w:rPr>
              <w:t xml:space="preserve"> питання забезпечення безперебійного функціонування системи надання електронних довірчих </w:t>
            </w:r>
            <w:proofErr w:type="spellStart"/>
            <w:r w:rsidR="00F73A6A" w:rsidRPr="00F73A6A">
              <w:rPr>
                <w:rFonts w:ascii="Times New Roman" w:hAnsi="Times New Roman"/>
                <w:sz w:val="24"/>
                <w:szCs w:val="24"/>
                <w:lang w:eastAsia="ar-SA"/>
              </w:rPr>
              <w:t>послуг”</w:t>
            </w:r>
            <w:proofErr w:type="spellEnd"/>
            <w:r w:rsidR="00F73A6A" w:rsidRPr="00F73A6A">
              <w:rPr>
                <w:rFonts w:ascii="Times New Roman" w:hAnsi="Times New Roman"/>
                <w:sz w:val="24"/>
                <w:szCs w:val="24"/>
                <w:lang w:eastAsia="ar-SA"/>
              </w:rPr>
              <w:t xml:space="preserve">, </w:t>
            </w:r>
            <w:r w:rsidR="00536673" w:rsidRPr="00F73A6A">
              <w:rPr>
                <w:rFonts w:ascii="Times New Roman" w:hAnsi="Times New Roman"/>
                <w:sz w:val="24"/>
                <w:szCs w:val="24"/>
              </w:rPr>
              <w:t>тобто тендерн</w:t>
            </w:r>
            <w:r w:rsidR="00536673" w:rsidRPr="007A1635">
              <w:rPr>
                <w:rFonts w:ascii="Times New Roman" w:hAnsi="Times New Roman"/>
                <w:sz w:val="24"/>
                <w:szCs w:val="24"/>
              </w:rPr>
              <w:t>а пропозиція у будь-якому випадку повинна містити</w:t>
            </w:r>
            <w:r w:rsidR="007A1635" w:rsidRPr="007A1635">
              <w:rPr>
                <w:rFonts w:ascii="Times New Roman" w:hAnsi="Times New Roman"/>
                <w:sz w:val="24"/>
                <w:szCs w:val="24"/>
              </w:rPr>
              <w:t xml:space="preserve"> </w:t>
            </w:r>
            <w:proofErr w:type="spellStart"/>
            <w:r w:rsidR="007A1635" w:rsidRPr="007A1635">
              <w:rPr>
                <w:rFonts w:ascii="Times New Roman" w:hAnsi="Times New Roman"/>
                <w:color w:val="000000"/>
                <w:sz w:val="24"/>
                <w:szCs w:val="24"/>
              </w:rPr>
              <w:t>містити</w:t>
            </w:r>
            <w:proofErr w:type="spellEnd"/>
            <w:r w:rsidR="007A1635" w:rsidRPr="007A1635">
              <w:rPr>
                <w:rFonts w:ascii="Times New Roman" w:hAnsi="Times New Roman"/>
                <w:color w:val="000000"/>
                <w:sz w:val="24"/>
                <w:szCs w:val="24"/>
              </w:rPr>
              <w:t xml:space="preserve"> накладений  кваліфікований електронний підпис або електронний підпис,</w:t>
            </w:r>
            <w:r w:rsidR="007A1635" w:rsidRPr="007A1635">
              <w:rPr>
                <w:rFonts w:ascii="Times New Roman" w:hAnsi="Times New Roman"/>
                <w:sz w:val="24"/>
                <w:szCs w:val="24"/>
              </w:rPr>
              <w:t xml:space="preserve"> </w:t>
            </w:r>
            <w:r w:rsidR="007A1635" w:rsidRPr="007A1635">
              <w:rPr>
                <w:rFonts w:ascii="Times New Roman" w:hAnsi="Times New Roman"/>
                <w:color w:val="000000"/>
                <w:sz w:val="24"/>
                <w:szCs w:val="24"/>
              </w:rPr>
              <w:t>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w:t>
            </w:r>
            <w:r w:rsidR="007A1635" w:rsidRPr="007A1635">
              <w:rPr>
                <w:rFonts w:ascii="Times New Roman" w:hAnsi="Times New Roman"/>
                <w:sz w:val="24"/>
                <w:szCs w:val="24"/>
              </w:rPr>
              <w:t xml:space="preserve"> 1.5. цього пункту</w:t>
            </w:r>
            <w:r w:rsidR="00536673" w:rsidRPr="007A1635">
              <w:rPr>
                <w:rFonts w:ascii="Times New Roman" w:hAnsi="Times New Roman"/>
                <w:sz w:val="24"/>
                <w:szCs w:val="24"/>
              </w:rPr>
              <w:t xml:space="preserve"> докумен</w:t>
            </w:r>
            <w:r w:rsidR="00536673">
              <w:rPr>
                <w:rFonts w:ascii="Times New Roman" w:hAnsi="Times New Roman"/>
                <w:sz w:val="24"/>
                <w:szCs w:val="24"/>
              </w:rPr>
              <w:t>тації.</w:t>
            </w:r>
          </w:p>
          <w:p w:rsidR="00536673" w:rsidRDefault="009203A9" w:rsidP="00C72762">
            <w:pPr>
              <w:widowControl w:val="0"/>
              <w:spacing w:after="0"/>
              <w:ind w:firstLine="389"/>
              <w:contextualSpacing/>
              <w:jc w:val="both"/>
              <w:rPr>
                <w:rFonts w:ascii="Times New Roman" w:hAnsi="Times New Roman"/>
                <w:sz w:val="24"/>
                <w:szCs w:val="24"/>
              </w:rPr>
            </w:pPr>
            <w:r>
              <w:rPr>
                <w:rFonts w:ascii="Times New Roman" w:hAnsi="Times New Roman"/>
                <w:sz w:val="24"/>
                <w:szCs w:val="24"/>
              </w:rPr>
              <w:lastRenderedPageBreak/>
              <w:t xml:space="preserve">1.5. </w:t>
            </w:r>
            <w:r w:rsidR="00536673">
              <w:rPr>
                <w:rFonts w:ascii="Times New Roman" w:hAnsi="Times New Roman"/>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w:t>
            </w:r>
          </w:p>
          <w:p w:rsidR="00D46067" w:rsidRPr="00433403" w:rsidRDefault="00D46067" w:rsidP="00C72762">
            <w:pPr>
              <w:pStyle w:val="af"/>
              <w:numPr>
                <w:ilvl w:val="0"/>
                <w:numId w:val="7"/>
              </w:numPr>
              <w:spacing w:line="276" w:lineRule="auto"/>
              <w:ind w:left="0" w:right="141" w:firstLine="426"/>
              <w:jc w:val="both"/>
              <w:rPr>
                <w:bCs/>
                <w:color w:val="000000"/>
                <w:lang w:eastAsia="ru-RU"/>
              </w:rPr>
            </w:pPr>
            <w:r w:rsidRPr="00FC072E">
              <w:rPr>
                <w:bCs/>
                <w:color w:val="000000"/>
                <w:lang w:eastAsia="ru-RU"/>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w:t>
            </w:r>
            <w:r w:rsidR="004E41AF">
              <w:rPr>
                <w:bCs/>
                <w:color w:val="000000"/>
                <w:lang w:eastAsia="ru-RU"/>
              </w:rPr>
              <w:t xml:space="preserve">, </w:t>
            </w:r>
            <w:r w:rsidR="004E41AF" w:rsidRPr="001B01C4">
              <w:rPr>
                <w:color w:val="000000"/>
              </w:rPr>
              <w:t xml:space="preserve">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w:t>
            </w:r>
            <w:r w:rsidR="004E41AF" w:rsidRPr="004E41AF">
              <w:rPr>
                <w:color w:val="000000"/>
              </w:rPr>
              <w:t>актів України про підстави здійснення діяльності без вказаних документів тощо);</w:t>
            </w:r>
          </w:p>
          <w:p w:rsidR="004E41AF" w:rsidRPr="00433403" w:rsidRDefault="00433403" w:rsidP="00C72762">
            <w:pPr>
              <w:spacing w:after="0"/>
              <w:ind w:right="113" w:firstLine="389"/>
              <w:jc w:val="both"/>
              <w:rPr>
                <w:rFonts w:ascii="Times New Roman" w:hAnsi="Times New Roman"/>
                <w:color w:val="000000"/>
                <w:sz w:val="24"/>
                <w:szCs w:val="24"/>
              </w:rPr>
            </w:pPr>
            <w:r w:rsidRPr="00433403">
              <w:rPr>
                <w:rFonts w:ascii="Times New Roman" w:hAnsi="Times New Roman"/>
                <w:bCs/>
                <w:color w:val="000000"/>
                <w:sz w:val="24"/>
                <w:szCs w:val="24"/>
                <w:lang w:eastAsia="ru-RU"/>
              </w:rPr>
              <w:t xml:space="preserve">- </w:t>
            </w:r>
            <w:r w:rsidR="00D46067" w:rsidRPr="00433403">
              <w:rPr>
                <w:rFonts w:ascii="Times New Roman" w:hAnsi="Times New Roman"/>
                <w:bCs/>
                <w:color w:val="000000"/>
                <w:sz w:val="24"/>
                <w:szCs w:val="24"/>
                <w:lang w:eastAsia="ru-RU"/>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w:t>
            </w:r>
            <w:r w:rsidR="004E41AF" w:rsidRPr="00433403">
              <w:rPr>
                <w:rFonts w:ascii="Times New Roman" w:hAnsi="Times New Roman"/>
                <w:bCs/>
                <w:color w:val="000000"/>
                <w:sz w:val="24"/>
                <w:szCs w:val="24"/>
                <w:lang w:eastAsia="ru-RU"/>
              </w:rPr>
              <w:t xml:space="preserve">ні учасника вказану довіреність. </w:t>
            </w:r>
            <w:r w:rsidR="004E41AF" w:rsidRPr="00433403">
              <w:rPr>
                <w:rFonts w:ascii="Times New Roman" w:hAnsi="Times New Roman"/>
                <w:color w:val="000000"/>
                <w:sz w:val="24"/>
                <w:szCs w:val="24"/>
              </w:rPr>
              <w:t>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rsidR="00536673" w:rsidRPr="00D46067" w:rsidRDefault="00D46067" w:rsidP="00C72762">
            <w:pPr>
              <w:pStyle w:val="af"/>
              <w:numPr>
                <w:ilvl w:val="0"/>
                <w:numId w:val="7"/>
              </w:numPr>
              <w:spacing w:line="276" w:lineRule="auto"/>
              <w:ind w:left="0" w:right="141" w:firstLine="426"/>
              <w:jc w:val="both"/>
              <w:rPr>
                <w:bCs/>
                <w:color w:val="000000"/>
                <w:lang w:eastAsia="ru-RU"/>
              </w:rPr>
            </w:pPr>
            <w:r w:rsidRPr="004E41AF">
              <w:rPr>
                <w:bCs/>
                <w:color w:val="000000"/>
                <w:lang w:eastAsia="ru-RU"/>
              </w:rPr>
              <w:t>у разі якщо тендерна пропозиція подається об'єднанням</w:t>
            </w:r>
            <w:r w:rsidRPr="00D46067">
              <w:rPr>
                <w:bCs/>
                <w:color w:val="000000"/>
                <w:lang w:eastAsia="ru-RU"/>
              </w:rPr>
              <w:t xml:space="preserve"> учасн</w:t>
            </w:r>
            <w:r w:rsidR="004C3ED5">
              <w:rPr>
                <w:bCs/>
                <w:color w:val="000000"/>
                <w:lang w:eastAsia="ru-RU"/>
              </w:rPr>
              <w:t>иків, до неї обов’</w:t>
            </w:r>
            <w:r w:rsidRPr="00D46067">
              <w:rPr>
                <w:bCs/>
                <w:color w:val="000000"/>
                <w:lang w:eastAsia="ru-RU"/>
              </w:rPr>
              <w:t>язково включається д</w:t>
            </w:r>
            <w:r w:rsidR="004C3ED5">
              <w:rPr>
                <w:bCs/>
                <w:color w:val="000000"/>
                <w:lang w:eastAsia="ru-RU"/>
              </w:rPr>
              <w:t>окумент про створення такого об’</w:t>
            </w:r>
            <w:r w:rsidRPr="00D46067">
              <w:rPr>
                <w:bCs/>
                <w:color w:val="000000"/>
                <w:lang w:eastAsia="ru-RU"/>
              </w:rPr>
              <w:t>єднання.</w:t>
            </w:r>
          </w:p>
          <w:p w:rsidR="00536673" w:rsidRDefault="00536673" w:rsidP="00C72762">
            <w:pPr>
              <w:widowControl w:val="0"/>
              <w:spacing w:after="0"/>
              <w:ind w:firstLine="389"/>
              <w:contextualSpacing/>
              <w:jc w:val="both"/>
              <w:rPr>
                <w:rFonts w:ascii="Times New Roman" w:hAnsi="Times New Roman"/>
                <w:sz w:val="24"/>
                <w:szCs w:val="24"/>
              </w:rPr>
            </w:pPr>
            <w:r>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w:t>
            </w:r>
            <w:r>
              <w:rPr>
                <w:rFonts w:ascii="Times New Roman" w:hAnsi="Times New Roman"/>
                <w:sz w:val="24"/>
                <w:szCs w:val="24"/>
              </w:rPr>
              <w:lastRenderedPageBreak/>
              <w:t>бути підставою для її відхилення замовником.</w:t>
            </w:r>
          </w:p>
          <w:p w:rsidR="00536673" w:rsidRPr="00C323BA" w:rsidRDefault="009203A9" w:rsidP="00C72762">
            <w:pPr>
              <w:widowControl w:val="0"/>
              <w:spacing w:after="0"/>
              <w:ind w:firstLine="389"/>
              <w:contextualSpacing/>
              <w:jc w:val="both"/>
              <w:rPr>
                <w:rFonts w:ascii="Times New Roman" w:hAnsi="Times New Roman"/>
                <w:sz w:val="24"/>
                <w:szCs w:val="24"/>
              </w:rPr>
            </w:pPr>
            <w:r>
              <w:rPr>
                <w:rFonts w:ascii="Times New Roman" w:hAnsi="Times New Roman"/>
                <w:sz w:val="24"/>
                <w:szCs w:val="24"/>
              </w:rPr>
              <w:t xml:space="preserve">1.6. </w:t>
            </w:r>
            <w:r w:rsidR="00536673">
              <w:rPr>
                <w:rFonts w:ascii="Times New Roman" w:hAnsi="Times New Roman"/>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w:t>
            </w:r>
            <w:r w:rsidR="00536673" w:rsidRPr="0099047F">
              <w:rPr>
                <w:rFonts w:ascii="Times New Roman" w:hAnsi="Times New Roman"/>
                <w:sz w:val="24"/>
                <w:szCs w:val="24"/>
              </w:rPr>
              <w:t xml:space="preserve">зборів, </w:t>
            </w:r>
            <w:r w:rsidR="0099047F" w:rsidRPr="0099047F">
              <w:rPr>
                <w:rFonts w:ascii="Times New Roman" w:hAnsi="Times New Roman"/>
                <w:color w:val="000000"/>
                <w:sz w:val="24"/>
                <w:szCs w:val="24"/>
              </w:rPr>
              <w:t xml:space="preserve">обов’язкових платежів, </w:t>
            </w:r>
            <w:r w:rsidR="00536673" w:rsidRPr="0099047F">
              <w:rPr>
                <w:rFonts w:ascii="Times New Roman" w:hAnsi="Times New Roman"/>
                <w:sz w:val="24"/>
                <w:szCs w:val="24"/>
              </w:rPr>
              <w:t>що</w:t>
            </w:r>
            <w:r w:rsidR="00536673">
              <w:rPr>
                <w:rFonts w:ascii="Times New Roman" w:hAnsi="Times New Roman"/>
                <w:sz w:val="24"/>
                <w:szCs w:val="24"/>
              </w:rPr>
              <w:t xml:space="preserve"> мають </w:t>
            </w:r>
            <w:r w:rsidR="00536673" w:rsidRPr="00C323BA">
              <w:rPr>
                <w:rFonts w:ascii="Times New Roman" w:hAnsi="Times New Roman"/>
                <w:sz w:val="24"/>
                <w:szCs w:val="24"/>
              </w:rPr>
              <w:t>бути сплачені учасником</w:t>
            </w:r>
            <w:r w:rsidR="00C323BA" w:rsidRPr="00C323BA">
              <w:rPr>
                <w:rFonts w:ascii="Times New Roman" w:hAnsi="Times New Roman"/>
                <w:sz w:val="24"/>
                <w:szCs w:val="24"/>
              </w:rPr>
              <w:t>.</w:t>
            </w:r>
          </w:p>
          <w:p w:rsidR="00C323BA" w:rsidRPr="00C323BA" w:rsidRDefault="00C323BA" w:rsidP="00C72762">
            <w:pPr>
              <w:spacing w:after="0"/>
              <w:ind w:right="113" w:firstLine="373"/>
              <w:jc w:val="both"/>
              <w:rPr>
                <w:rFonts w:ascii="Times New Roman" w:hAnsi="Times New Roman"/>
                <w:color w:val="000000"/>
                <w:sz w:val="24"/>
                <w:szCs w:val="24"/>
              </w:rPr>
            </w:pPr>
            <w:r w:rsidRPr="00C323BA">
              <w:rPr>
                <w:rFonts w:ascii="Times New Roman" w:hAnsi="Times New Roman"/>
                <w:color w:val="000000"/>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rsidR="00C323BA" w:rsidRPr="00C323BA" w:rsidRDefault="00C323BA" w:rsidP="00C72762">
            <w:pPr>
              <w:spacing w:after="0"/>
              <w:ind w:right="113" w:firstLine="373"/>
              <w:jc w:val="both"/>
              <w:rPr>
                <w:rFonts w:ascii="Times New Roman" w:hAnsi="Times New Roman"/>
                <w:color w:val="000000"/>
                <w:sz w:val="24"/>
                <w:szCs w:val="24"/>
              </w:rPr>
            </w:pPr>
            <w:r w:rsidRPr="00C323BA">
              <w:rPr>
                <w:rFonts w:ascii="Times New Roman" w:hAnsi="Times New Roman"/>
                <w:color w:val="000000"/>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rsidR="00C323BA" w:rsidRPr="00C323BA" w:rsidRDefault="00C323BA" w:rsidP="00C72762">
            <w:pPr>
              <w:spacing w:after="0"/>
              <w:ind w:right="113" w:firstLine="373"/>
              <w:jc w:val="both"/>
              <w:rPr>
                <w:rFonts w:ascii="Times New Roman" w:hAnsi="Times New Roman"/>
                <w:color w:val="000000"/>
                <w:sz w:val="24"/>
                <w:szCs w:val="24"/>
              </w:rPr>
            </w:pPr>
            <w:r w:rsidRPr="00C323BA">
              <w:rPr>
                <w:rFonts w:ascii="Times New Roman" w:hAnsi="Times New Roman"/>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rsidR="00C323BA" w:rsidRDefault="00944870" w:rsidP="00C72762">
            <w:pPr>
              <w:widowControl w:val="0"/>
              <w:spacing w:after="0"/>
              <w:ind w:firstLine="389"/>
              <w:contextualSpacing/>
              <w:jc w:val="both"/>
              <w:rPr>
                <w:rFonts w:ascii="Times New Roman" w:hAnsi="Times New Roman"/>
                <w:sz w:val="24"/>
                <w:szCs w:val="24"/>
              </w:rPr>
            </w:pPr>
            <w:r>
              <w:rPr>
                <w:rFonts w:ascii="Times New Roman" w:hAnsi="Times New Roman"/>
                <w:sz w:val="24"/>
                <w:szCs w:val="24"/>
              </w:rPr>
              <w:t>1.7</w:t>
            </w:r>
            <w:r w:rsidR="00C323BA" w:rsidRPr="00944870">
              <w:rPr>
                <w:rFonts w:ascii="Times New Roman" w:hAnsi="Times New Roman"/>
                <w:sz w:val="24"/>
                <w:szCs w:val="24"/>
              </w:rPr>
              <w:t>. 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p w:rsidR="00362DA8" w:rsidRPr="002E15AC" w:rsidRDefault="00881414" w:rsidP="00362DA8">
            <w:pPr>
              <w:spacing w:before="100" w:beforeAutospacing="1" w:after="100" w:afterAutospacing="1" w:line="240" w:lineRule="auto"/>
              <w:rPr>
                <w:rFonts w:ascii="Times New Roman" w:eastAsia="Times New Roman" w:hAnsi="Times New Roman"/>
                <w:color w:val="0E1D2F"/>
                <w:sz w:val="24"/>
                <w:szCs w:val="24"/>
              </w:rPr>
            </w:pPr>
            <w:r>
              <w:rPr>
                <w:rFonts w:ascii="Times New Roman" w:hAnsi="Times New Roman"/>
                <w:sz w:val="24"/>
                <w:szCs w:val="24"/>
              </w:rPr>
              <w:t xml:space="preserve">1.8. </w:t>
            </w:r>
            <w:r w:rsidR="00362DA8" w:rsidRPr="00362DA8">
              <w:rPr>
                <w:rFonts w:ascii="Times New Roman" w:eastAsia="Times New Roman" w:hAnsi="Times New Roman"/>
                <w:color w:val="0E1D2F"/>
                <w:sz w:val="24"/>
                <w:szCs w:val="24"/>
              </w:rPr>
              <w:t xml:space="preserve">Учасник у складі тендерної пропозиції має надати довідку у довільній формі із зазначенням найменування товару, назви виробника та </w:t>
            </w:r>
            <w:r w:rsidR="00362DA8" w:rsidRPr="0069238A">
              <w:rPr>
                <w:rFonts w:ascii="Times New Roman" w:eastAsia="Times New Roman" w:hAnsi="Times New Roman"/>
                <w:color w:val="0E1D2F"/>
                <w:sz w:val="24"/>
                <w:szCs w:val="24"/>
              </w:rPr>
              <w:t>ID</w:t>
            </w:r>
            <w:r w:rsidR="00362DA8" w:rsidRPr="00362DA8">
              <w:rPr>
                <w:rFonts w:ascii="Times New Roman" w:eastAsia="Times New Roman" w:hAnsi="Times New Roman"/>
                <w:color w:val="0E1D2F"/>
                <w:sz w:val="24"/>
                <w:szCs w:val="24"/>
              </w:rPr>
              <w:t xml:space="preserve"> товару, який присвоєно електронною системою закупівель або сертифікат походження товару, що підтверджує походження товару з країни, з якою Україна уклала міжнародну угоду та / або країни, яка є учасником Угоди СОТ про державні закупівлі, до якої Україна приєдналася відповідно до Закону України «Про приєднання України до Угоди про державні закупівлі».</w:t>
            </w:r>
            <w:r w:rsidR="00362DA8" w:rsidRPr="0069238A">
              <w:rPr>
                <w:rFonts w:ascii="Times New Roman" w:eastAsia="Times New Roman" w:hAnsi="Times New Roman"/>
                <w:color w:val="0E1D2F"/>
                <w:sz w:val="24"/>
                <w:szCs w:val="24"/>
              </w:rPr>
              <w:t> </w:t>
            </w:r>
            <w:r w:rsidR="00362DA8" w:rsidRPr="00362DA8">
              <w:rPr>
                <w:rFonts w:ascii="Times New Roman" w:eastAsia="Times New Roman" w:hAnsi="Times New Roman"/>
                <w:color w:val="0E1D2F"/>
                <w:sz w:val="24"/>
                <w:szCs w:val="24"/>
              </w:rPr>
              <w:t xml:space="preserve"> </w:t>
            </w:r>
            <w:r w:rsidR="00362DA8" w:rsidRPr="002E15AC">
              <w:rPr>
                <w:rFonts w:ascii="Times New Roman" w:eastAsia="Times New Roman" w:hAnsi="Times New Roman"/>
                <w:color w:val="0E1D2F"/>
                <w:sz w:val="24"/>
                <w:szCs w:val="24"/>
              </w:rPr>
              <w:t>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w:t>
            </w:r>
            <w:r w:rsidR="00362DA8" w:rsidRPr="0069238A">
              <w:rPr>
                <w:rFonts w:ascii="Times New Roman" w:eastAsia="Times New Roman" w:hAnsi="Times New Roman"/>
                <w:color w:val="0E1D2F"/>
                <w:sz w:val="24"/>
                <w:szCs w:val="24"/>
              </w:rPr>
              <w:t> </w:t>
            </w:r>
            <w:hyperlink r:id="rId8" w:history="1">
              <w:r w:rsidR="00362DA8" w:rsidRPr="0069238A">
                <w:rPr>
                  <w:rFonts w:ascii="Times New Roman" w:eastAsia="Times New Roman" w:hAnsi="Times New Roman"/>
                  <w:color w:val="368BB6"/>
                  <w:sz w:val="24"/>
                  <w:szCs w:val="24"/>
                  <w:u w:val="single"/>
                </w:rPr>
                <w:t>https</w:t>
              </w:r>
              <w:r w:rsidR="00362DA8" w:rsidRPr="002E15AC">
                <w:rPr>
                  <w:rFonts w:ascii="Times New Roman" w:eastAsia="Times New Roman" w:hAnsi="Times New Roman"/>
                  <w:color w:val="368BB6"/>
                  <w:sz w:val="24"/>
                  <w:szCs w:val="24"/>
                  <w:u w:val="single"/>
                </w:rPr>
                <w:t>://</w:t>
              </w:r>
              <w:r w:rsidR="00362DA8" w:rsidRPr="0069238A">
                <w:rPr>
                  <w:rFonts w:ascii="Times New Roman" w:eastAsia="Times New Roman" w:hAnsi="Times New Roman"/>
                  <w:color w:val="368BB6"/>
                  <w:sz w:val="24"/>
                  <w:szCs w:val="24"/>
                  <w:u w:val="single"/>
                </w:rPr>
                <w:t>prozorro</w:t>
              </w:r>
              <w:r w:rsidR="00362DA8" w:rsidRPr="002E15AC">
                <w:rPr>
                  <w:rFonts w:ascii="Times New Roman" w:eastAsia="Times New Roman" w:hAnsi="Times New Roman"/>
                  <w:color w:val="368BB6"/>
                  <w:sz w:val="24"/>
                  <w:szCs w:val="24"/>
                  <w:u w:val="single"/>
                </w:rPr>
                <w:t>.</w:t>
              </w:r>
              <w:r w:rsidR="00362DA8" w:rsidRPr="0069238A">
                <w:rPr>
                  <w:rFonts w:ascii="Times New Roman" w:eastAsia="Times New Roman" w:hAnsi="Times New Roman"/>
                  <w:color w:val="368BB6"/>
                  <w:sz w:val="24"/>
                  <w:szCs w:val="24"/>
                  <w:u w:val="single"/>
                </w:rPr>
                <w:t>gov</w:t>
              </w:r>
              <w:r w:rsidR="00362DA8" w:rsidRPr="002E15AC">
                <w:rPr>
                  <w:rFonts w:ascii="Times New Roman" w:eastAsia="Times New Roman" w:hAnsi="Times New Roman"/>
                  <w:color w:val="368BB6"/>
                  <w:sz w:val="24"/>
                  <w:szCs w:val="24"/>
                  <w:u w:val="single"/>
                </w:rPr>
                <w:t>.</w:t>
              </w:r>
              <w:r w:rsidR="00362DA8" w:rsidRPr="0069238A">
                <w:rPr>
                  <w:rFonts w:ascii="Times New Roman" w:eastAsia="Times New Roman" w:hAnsi="Times New Roman"/>
                  <w:color w:val="368BB6"/>
                  <w:sz w:val="24"/>
                  <w:szCs w:val="24"/>
                  <w:u w:val="single"/>
                </w:rPr>
                <w:t>ua</w:t>
              </w:r>
              <w:r w:rsidR="00362DA8" w:rsidRPr="002E15AC">
                <w:rPr>
                  <w:rFonts w:ascii="Times New Roman" w:eastAsia="Times New Roman" w:hAnsi="Times New Roman"/>
                  <w:color w:val="368BB6"/>
                  <w:sz w:val="24"/>
                  <w:szCs w:val="24"/>
                  <w:u w:val="single"/>
                </w:rPr>
                <w:t>/</w:t>
              </w:r>
              <w:r w:rsidR="00362DA8" w:rsidRPr="0069238A">
                <w:rPr>
                  <w:rFonts w:ascii="Times New Roman" w:eastAsia="Times New Roman" w:hAnsi="Times New Roman"/>
                  <w:color w:val="368BB6"/>
                  <w:sz w:val="24"/>
                  <w:szCs w:val="24"/>
                  <w:u w:val="single"/>
                </w:rPr>
                <w:t>search</w:t>
              </w:r>
              <w:r w:rsidR="00362DA8" w:rsidRPr="002E15AC">
                <w:rPr>
                  <w:rFonts w:ascii="Times New Roman" w:eastAsia="Times New Roman" w:hAnsi="Times New Roman"/>
                  <w:color w:val="368BB6"/>
                  <w:sz w:val="24"/>
                  <w:szCs w:val="24"/>
                  <w:u w:val="single"/>
                </w:rPr>
                <w:t>/</w:t>
              </w:r>
              <w:r w:rsidR="00362DA8" w:rsidRPr="0069238A">
                <w:rPr>
                  <w:rFonts w:ascii="Times New Roman" w:eastAsia="Times New Roman" w:hAnsi="Times New Roman"/>
                  <w:color w:val="368BB6"/>
                  <w:sz w:val="24"/>
                  <w:szCs w:val="24"/>
                  <w:u w:val="single"/>
                </w:rPr>
                <w:t>products</w:t>
              </w:r>
              <w:r w:rsidR="00362DA8" w:rsidRPr="002E15AC">
                <w:rPr>
                  <w:rFonts w:ascii="Times New Roman" w:eastAsia="Times New Roman" w:hAnsi="Times New Roman"/>
                  <w:color w:val="368BB6"/>
                  <w:sz w:val="24"/>
                  <w:szCs w:val="24"/>
                  <w:u w:val="single"/>
                </w:rPr>
                <w:t>?</w:t>
              </w:r>
              <w:r w:rsidR="00362DA8" w:rsidRPr="0069238A">
                <w:rPr>
                  <w:rFonts w:ascii="Times New Roman" w:eastAsia="Times New Roman" w:hAnsi="Times New Roman"/>
                  <w:color w:val="368BB6"/>
                  <w:sz w:val="24"/>
                  <w:szCs w:val="24"/>
                  <w:u w:val="single"/>
                </w:rPr>
                <w:t>local</w:t>
              </w:r>
              <w:r w:rsidR="00362DA8" w:rsidRPr="002E15AC">
                <w:rPr>
                  <w:rFonts w:ascii="Times New Roman" w:eastAsia="Times New Roman" w:hAnsi="Times New Roman"/>
                  <w:color w:val="368BB6"/>
                  <w:sz w:val="24"/>
                  <w:szCs w:val="24"/>
                  <w:u w:val="single"/>
                </w:rPr>
                <w:t>_</w:t>
              </w:r>
              <w:r w:rsidR="00362DA8" w:rsidRPr="0069238A">
                <w:rPr>
                  <w:rFonts w:ascii="Times New Roman" w:eastAsia="Times New Roman" w:hAnsi="Times New Roman"/>
                  <w:color w:val="368BB6"/>
                  <w:sz w:val="24"/>
                  <w:szCs w:val="24"/>
                  <w:u w:val="single"/>
                </w:rPr>
                <w:t>share</w:t>
              </w:r>
              <w:r w:rsidR="00362DA8" w:rsidRPr="002E15AC">
                <w:rPr>
                  <w:rFonts w:ascii="Times New Roman" w:eastAsia="Times New Roman" w:hAnsi="Times New Roman"/>
                  <w:color w:val="368BB6"/>
                  <w:sz w:val="24"/>
                  <w:szCs w:val="24"/>
                  <w:u w:val="single"/>
                </w:rPr>
                <w:t>=10</w:t>
              </w:r>
            </w:hyperlink>
            <w:r w:rsidR="00362DA8" w:rsidRPr="002E15AC">
              <w:rPr>
                <w:rFonts w:ascii="Times New Roman" w:eastAsia="Times New Roman" w:hAnsi="Times New Roman"/>
                <w:color w:val="0E1D2F"/>
                <w:sz w:val="24"/>
                <w:szCs w:val="24"/>
              </w:rPr>
              <w:t xml:space="preserve">, окрім випадку коли сертифікатом походження товару підтверджено,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w:t>
            </w:r>
            <w:r w:rsidR="00362DA8" w:rsidRPr="002E15AC">
              <w:rPr>
                <w:rFonts w:ascii="Times New Roman" w:eastAsia="Times New Roman" w:hAnsi="Times New Roman"/>
                <w:color w:val="0E1D2F"/>
                <w:sz w:val="24"/>
                <w:szCs w:val="24"/>
              </w:rPr>
              <w:lastRenderedPageBreak/>
              <w:t>приєднання України до Угоди про державні закупівлі».</w:t>
            </w:r>
          </w:p>
          <w:p w:rsidR="00362DA8" w:rsidRPr="002E15AC" w:rsidRDefault="00362DA8" w:rsidP="00362DA8">
            <w:pPr>
              <w:spacing w:before="100" w:beforeAutospacing="1" w:after="100" w:afterAutospacing="1" w:line="240" w:lineRule="auto"/>
              <w:rPr>
                <w:rFonts w:ascii="Times New Roman" w:eastAsia="Times New Roman" w:hAnsi="Times New Roman"/>
                <w:color w:val="0E1D2F"/>
                <w:sz w:val="24"/>
                <w:szCs w:val="24"/>
              </w:rPr>
            </w:pPr>
            <w:r w:rsidRPr="002E15AC">
              <w:rPr>
                <w:rFonts w:ascii="Times New Roman" w:eastAsia="Times New Roman" w:hAnsi="Times New Roman"/>
                <w:color w:val="0E1D2F"/>
                <w:sz w:val="24"/>
                <w:szCs w:val="24"/>
              </w:rPr>
              <w:t>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10 відсотків або сертифікат походження товару не підтверджує,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замовник відхиляє тендерну пропозицію учасника на підставі абзацу 3 частини 1 статті 31 Закону, а саме: не відповідає встановленим абзацом 1 частини 3 статті 22 цього Закону вимогам до учасника відповідно до законодавства.</w:t>
            </w:r>
          </w:p>
          <w:p w:rsidR="00881414" w:rsidRPr="002E15AC" w:rsidRDefault="00881414" w:rsidP="00362DA8">
            <w:pPr>
              <w:spacing w:before="100" w:beforeAutospacing="1" w:after="100" w:afterAutospacing="1" w:line="240" w:lineRule="auto"/>
              <w:rPr>
                <w:rFonts w:ascii="Times New Roman" w:hAnsi="Times New Roman"/>
                <w:color w:val="000000"/>
                <w:sz w:val="24"/>
                <w:szCs w:val="24"/>
                <w:lang w:eastAsia="uk-UA"/>
              </w:rPr>
            </w:pPr>
          </w:p>
        </w:tc>
      </w:tr>
      <w:tr w:rsidR="00536673" w:rsidTr="00536673">
        <w:trPr>
          <w:trHeight w:val="410"/>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Забезпечення тендерної пропозиції</w:t>
            </w:r>
          </w:p>
        </w:tc>
        <w:tc>
          <w:tcPr>
            <w:tcW w:w="5919" w:type="dxa"/>
            <w:tcBorders>
              <w:top w:val="single" w:sz="4" w:space="0" w:color="auto"/>
              <w:left w:val="single" w:sz="4" w:space="0" w:color="auto"/>
              <w:bottom w:val="single" w:sz="4" w:space="0" w:color="auto"/>
              <w:right w:val="single" w:sz="4" w:space="0" w:color="auto"/>
            </w:tcBorders>
            <w:hideMark/>
          </w:tcPr>
          <w:p w:rsidR="00536673" w:rsidRDefault="009203A9" w:rsidP="00956780">
            <w:pPr>
              <w:widowControl w:val="0"/>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rPr>
              <w:t xml:space="preserve">2.1. </w:t>
            </w:r>
            <w:r w:rsidR="00536673">
              <w:rPr>
                <w:rFonts w:ascii="Times New Roman" w:hAnsi="Times New Roman"/>
                <w:sz w:val="24"/>
                <w:szCs w:val="24"/>
              </w:rPr>
              <w:t>Не вимагається</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pStyle w:val="ae"/>
              <w:widowControl w:val="0"/>
              <w:spacing w:line="254" w:lineRule="auto"/>
              <w:rPr>
                <w:rFonts w:ascii="Times New Roman" w:hAnsi="Times New Roman"/>
                <w:b/>
                <w:sz w:val="24"/>
                <w:szCs w:val="24"/>
                <w:lang w:eastAsia="uk-UA"/>
              </w:rPr>
            </w:pPr>
            <w:r>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tcBorders>
              <w:top w:val="single" w:sz="4" w:space="0" w:color="auto"/>
              <w:left w:val="single" w:sz="4" w:space="0" w:color="auto"/>
              <w:bottom w:val="single" w:sz="4" w:space="0" w:color="auto"/>
              <w:right w:val="single" w:sz="4" w:space="0" w:color="auto"/>
            </w:tcBorders>
            <w:hideMark/>
          </w:tcPr>
          <w:p w:rsidR="00536673" w:rsidRDefault="009203A9" w:rsidP="00956780">
            <w:pPr>
              <w:widowControl w:val="0"/>
              <w:spacing w:after="0" w:line="240" w:lineRule="auto"/>
              <w:ind w:firstLine="389"/>
              <w:contextualSpacing/>
              <w:jc w:val="both"/>
              <w:rPr>
                <w:rFonts w:ascii="Times New Roman" w:hAnsi="Times New Roman"/>
                <w:sz w:val="24"/>
                <w:szCs w:val="24"/>
                <w:lang w:eastAsia="uk-UA"/>
              </w:rPr>
            </w:pPr>
            <w:bookmarkStart w:id="1" w:name="n445"/>
            <w:bookmarkEnd w:id="1"/>
            <w:r>
              <w:rPr>
                <w:rFonts w:ascii="Times New Roman" w:hAnsi="Times New Roman"/>
                <w:sz w:val="24"/>
                <w:szCs w:val="24"/>
              </w:rPr>
              <w:t xml:space="preserve">3.1. </w:t>
            </w:r>
            <w:r w:rsidR="00536673">
              <w:rPr>
                <w:rFonts w:ascii="Times New Roman" w:hAnsi="Times New Roman"/>
                <w:sz w:val="24"/>
                <w:szCs w:val="24"/>
              </w:rPr>
              <w:t>Не встановлюються, оскільки забезпечення не вимагається</w:t>
            </w:r>
          </w:p>
        </w:tc>
      </w:tr>
      <w:tr w:rsidR="00536673" w:rsidTr="00542F06">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pStyle w:val="ae"/>
              <w:widowControl w:val="0"/>
              <w:spacing w:line="254" w:lineRule="auto"/>
              <w:rPr>
                <w:rFonts w:ascii="Times New Roman" w:hAnsi="Times New Roman"/>
                <w:b/>
                <w:sz w:val="24"/>
                <w:szCs w:val="24"/>
                <w:lang w:eastAsia="uk-UA"/>
              </w:rPr>
            </w:pPr>
            <w:r>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tcBorders>
              <w:top w:val="single" w:sz="4" w:space="0" w:color="auto"/>
              <w:left w:val="single" w:sz="4" w:space="0" w:color="auto"/>
              <w:bottom w:val="single" w:sz="4" w:space="0" w:color="auto"/>
              <w:right w:val="single" w:sz="4" w:space="0" w:color="auto"/>
            </w:tcBorders>
            <w:hideMark/>
          </w:tcPr>
          <w:p w:rsidR="00536673" w:rsidRDefault="009203A9" w:rsidP="00DA369B">
            <w:pPr>
              <w:widowControl w:val="0"/>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rPr>
              <w:t xml:space="preserve">4.1. </w:t>
            </w:r>
            <w:r w:rsidR="006D7723" w:rsidRPr="00336C7B">
              <w:rPr>
                <w:rFonts w:ascii="Times New Roman" w:hAnsi="Times New Roman"/>
                <w:sz w:val="24"/>
                <w:szCs w:val="24"/>
              </w:rPr>
              <w:t>Тендерні пропозиції вважаються дійсними прот</w:t>
            </w:r>
            <w:r w:rsidR="006D7723">
              <w:rPr>
                <w:rFonts w:ascii="Times New Roman" w:hAnsi="Times New Roman"/>
                <w:sz w:val="24"/>
                <w:szCs w:val="24"/>
              </w:rPr>
              <w:t xml:space="preserve">ягом 90 днів </w:t>
            </w:r>
            <w:r w:rsidR="00DA369B">
              <w:rPr>
                <w:rFonts w:ascii="Times New Roman" w:hAnsi="Times New Roman"/>
                <w:sz w:val="24"/>
                <w:szCs w:val="24"/>
              </w:rPr>
              <w:t>і</w:t>
            </w:r>
            <w:r w:rsidR="006D7723">
              <w:rPr>
                <w:rFonts w:ascii="Times New Roman" w:hAnsi="Times New Roman"/>
                <w:sz w:val="24"/>
                <w:szCs w:val="24"/>
              </w:rPr>
              <w:t xml:space="preserve">з дати </w:t>
            </w:r>
            <w:r w:rsidR="00DA369B">
              <w:rPr>
                <w:rFonts w:ascii="Times New Roman" w:hAnsi="Times New Roman"/>
                <w:sz w:val="24"/>
                <w:szCs w:val="24"/>
              </w:rPr>
              <w:t xml:space="preserve">кінцевого строку подання </w:t>
            </w:r>
            <w:r w:rsidR="006D7723">
              <w:rPr>
                <w:rFonts w:ascii="Times New Roman" w:hAnsi="Times New Roman"/>
                <w:sz w:val="24"/>
                <w:szCs w:val="24"/>
              </w:rPr>
              <w:t xml:space="preserve"> тендерних </w:t>
            </w:r>
            <w:r w:rsidR="006D7723" w:rsidRPr="00DA369B">
              <w:rPr>
                <w:rFonts w:ascii="Times New Roman" w:hAnsi="Times New Roman"/>
                <w:sz w:val="24"/>
                <w:szCs w:val="24"/>
              </w:rPr>
              <w:t>пропозицій</w:t>
            </w:r>
            <w:r w:rsidR="00DA369B" w:rsidRPr="00DA369B">
              <w:rPr>
                <w:rFonts w:ascii="Times New Roman" w:hAnsi="Times New Roman"/>
                <w:sz w:val="24"/>
                <w:szCs w:val="24"/>
              </w:rPr>
              <w:t xml:space="preserve">, </w:t>
            </w:r>
            <w:r w:rsidR="00DA369B" w:rsidRPr="00DA369B">
              <w:rPr>
                <w:rFonts w:ascii="Times New Roman" w:hAnsi="Times New Roman"/>
                <w:sz w:val="24"/>
                <w:szCs w:val="24"/>
                <w:lang w:eastAsia="uk-UA"/>
              </w:rPr>
              <w:t>цей строк, у разі необхідності, може бути продовжений.</w:t>
            </w:r>
          </w:p>
          <w:p w:rsidR="00DA369B" w:rsidRPr="00DA369B" w:rsidRDefault="00DA369B" w:rsidP="00C01420">
            <w:pPr>
              <w:widowControl w:val="0"/>
              <w:spacing w:after="0" w:line="240" w:lineRule="auto"/>
              <w:ind w:right="113" w:firstLine="373"/>
              <w:contextualSpacing/>
              <w:jc w:val="both"/>
              <w:rPr>
                <w:rFonts w:ascii="Times New Roman" w:hAnsi="Times New Roman"/>
                <w:sz w:val="24"/>
                <w:szCs w:val="24"/>
                <w:lang w:eastAsia="uk-UA"/>
              </w:rPr>
            </w:pPr>
            <w:r w:rsidRPr="00DA369B">
              <w:rPr>
                <w:rFonts w:ascii="Times New Roman" w:hAnsi="Times New Roman"/>
                <w:sz w:val="24"/>
                <w:szCs w:val="24"/>
                <w:lang w:eastAsia="uk-UA"/>
              </w:rPr>
              <w:t xml:space="preserve">До закінчення цього строку замовник має право вимагати від учасників </w:t>
            </w:r>
            <w:r>
              <w:rPr>
                <w:rFonts w:ascii="Times New Roman" w:hAnsi="Times New Roman"/>
                <w:sz w:val="24"/>
                <w:szCs w:val="24"/>
                <w:lang w:eastAsia="uk-UA"/>
              </w:rPr>
              <w:t xml:space="preserve">процедури закупівлі </w:t>
            </w:r>
            <w:r w:rsidRPr="00DA369B">
              <w:rPr>
                <w:rFonts w:ascii="Times New Roman" w:hAnsi="Times New Roman"/>
                <w:sz w:val="24"/>
                <w:szCs w:val="24"/>
                <w:lang w:eastAsia="uk-UA"/>
              </w:rPr>
              <w:t>продовження строку дії тендерних пропозицій.</w:t>
            </w:r>
          </w:p>
          <w:p w:rsidR="00DA369B" w:rsidRPr="00DA369B" w:rsidRDefault="00DA369B" w:rsidP="00C01420">
            <w:pPr>
              <w:widowControl w:val="0"/>
              <w:spacing w:after="0" w:line="240" w:lineRule="auto"/>
              <w:ind w:right="113" w:firstLine="373"/>
              <w:contextualSpacing/>
              <w:jc w:val="both"/>
              <w:rPr>
                <w:rFonts w:ascii="Times New Roman" w:hAnsi="Times New Roman"/>
                <w:sz w:val="24"/>
                <w:szCs w:val="24"/>
                <w:lang w:eastAsia="uk-UA"/>
              </w:rPr>
            </w:pPr>
            <w:r w:rsidRPr="00DA369B">
              <w:rPr>
                <w:rFonts w:ascii="Times New Roman" w:hAnsi="Times New Roman"/>
                <w:sz w:val="24"/>
                <w:szCs w:val="24"/>
                <w:lang w:eastAsia="uk-UA"/>
              </w:rPr>
              <w:t xml:space="preserve">Учасник </w:t>
            </w:r>
            <w:r>
              <w:rPr>
                <w:rFonts w:ascii="Times New Roman" w:hAnsi="Times New Roman"/>
                <w:sz w:val="24"/>
                <w:szCs w:val="24"/>
                <w:lang w:eastAsia="uk-UA"/>
              </w:rPr>
              <w:t xml:space="preserve">процедури закупівлі </w:t>
            </w:r>
            <w:r w:rsidRPr="00DA369B">
              <w:rPr>
                <w:rFonts w:ascii="Times New Roman" w:hAnsi="Times New Roman"/>
                <w:sz w:val="24"/>
                <w:szCs w:val="24"/>
                <w:lang w:eastAsia="uk-UA"/>
              </w:rPr>
              <w:t>має право:</w:t>
            </w:r>
          </w:p>
          <w:p w:rsidR="00DA369B" w:rsidRPr="00DA369B" w:rsidRDefault="00DA369B" w:rsidP="00C01420">
            <w:pPr>
              <w:widowControl w:val="0"/>
              <w:spacing w:after="0" w:line="240" w:lineRule="auto"/>
              <w:ind w:right="113" w:firstLine="373"/>
              <w:contextualSpacing/>
              <w:jc w:val="both"/>
              <w:rPr>
                <w:rFonts w:ascii="Times New Roman" w:hAnsi="Times New Roman"/>
                <w:sz w:val="24"/>
                <w:szCs w:val="24"/>
                <w:lang w:eastAsia="uk-UA"/>
              </w:rPr>
            </w:pPr>
            <w:r w:rsidRPr="00DA369B">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p>
          <w:p w:rsidR="00DA369B" w:rsidRPr="00DA369B" w:rsidRDefault="00DA369B" w:rsidP="00C01420">
            <w:pPr>
              <w:widowControl w:val="0"/>
              <w:spacing w:after="0" w:line="240" w:lineRule="auto"/>
              <w:ind w:right="113" w:firstLine="373"/>
              <w:contextualSpacing/>
              <w:jc w:val="both"/>
              <w:rPr>
                <w:rFonts w:ascii="Times New Roman" w:hAnsi="Times New Roman"/>
                <w:sz w:val="24"/>
                <w:szCs w:val="24"/>
                <w:lang w:eastAsia="uk-UA"/>
              </w:rPr>
            </w:pPr>
            <w:r w:rsidRPr="00DA369B">
              <w:rPr>
                <w:rFonts w:ascii="Times New Roman" w:hAnsi="Times New Roman"/>
                <w:sz w:val="24"/>
                <w:szCs w:val="24"/>
                <w:lang w:eastAsia="uk-UA"/>
              </w:rPr>
              <w:t>- погодитися з вимогою та продовжити строк дії по</w:t>
            </w:r>
            <w:r w:rsidR="00B415A6">
              <w:rPr>
                <w:rFonts w:ascii="Times New Roman" w:hAnsi="Times New Roman"/>
                <w:sz w:val="24"/>
                <w:szCs w:val="24"/>
                <w:lang w:eastAsia="uk-UA"/>
              </w:rPr>
              <w:t>даної ним тендерної пропозиції і</w:t>
            </w:r>
            <w:r w:rsidRPr="00DA369B">
              <w:rPr>
                <w:rFonts w:ascii="Times New Roman" w:hAnsi="Times New Roman"/>
                <w:sz w:val="24"/>
                <w:szCs w:val="24"/>
                <w:lang w:eastAsia="uk-UA"/>
              </w:rPr>
              <w:t xml:space="preserve"> наданого забезпечення тендерної пропозиції.</w:t>
            </w:r>
          </w:p>
          <w:p w:rsidR="00DA369B" w:rsidRDefault="00DA369B" w:rsidP="00C01420">
            <w:pPr>
              <w:widowControl w:val="0"/>
              <w:spacing w:after="0" w:line="240" w:lineRule="auto"/>
              <w:ind w:firstLine="389"/>
              <w:contextualSpacing/>
              <w:jc w:val="both"/>
              <w:rPr>
                <w:rFonts w:ascii="Times New Roman" w:hAnsi="Times New Roman"/>
                <w:sz w:val="24"/>
                <w:szCs w:val="24"/>
                <w:lang w:eastAsia="uk-UA"/>
              </w:rPr>
            </w:pPr>
            <w:r w:rsidRPr="00DA369B">
              <w:rPr>
                <w:rFonts w:ascii="Times New Roman" w:hAnsi="Times New Roman"/>
                <w:sz w:val="24"/>
                <w:szCs w:val="24"/>
                <w:lang w:eastAsia="uk-UA"/>
              </w:rPr>
              <w:t>У разі необхідності учасник</w:t>
            </w:r>
            <w:r w:rsidR="00B415A6">
              <w:rPr>
                <w:rFonts w:ascii="Times New Roman" w:hAnsi="Times New Roman"/>
                <w:sz w:val="24"/>
                <w:szCs w:val="24"/>
                <w:lang w:eastAsia="uk-UA"/>
              </w:rPr>
              <w:t xml:space="preserve"> процедури закупівлі</w:t>
            </w:r>
            <w:r w:rsidRPr="00DA369B">
              <w:rPr>
                <w:rFonts w:ascii="Times New Roman" w:hAnsi="Times New Roman"/>
                <w:sz w:val="24"/>
                <w:szCs w:val="24"/>
                <w:lang w:eastAsia="uk-UA"/>
              </w:rPr>
              <w:t xml:space="preserve">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36673" w:rsidTr="00542F06">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5</w:t>
            </w:r>
          </w:p>
        </w:tc>
        <w:tc>
          <w:tcPr>
            <w:tcW w:w="3507" w:type="dxa"/>
            <w:gridSpan w:val="2"/>
            <w:tcBorders>
              <w:top w:val="single" w:sz="4" w:space="0" w:color="auto"/>
              <w:left w:val="single" w:sz="4" w:space="0" w:color="auto"/>
              <w:bottom w:val="single" w:sz="4" w:space="0" w:color="auto"/>
              <w:right w:val="single" w:sz="4" w:space="0" w:color="auto"/>
            </w:tcBorders>
          </w:tcPr>
          <w:p w:rsidR="00536673" w:rsidRDefault="00536673">
            <w:pPr>
              <w:widowControl w:val="0"/>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4C252C" w:rsidRPr="00C00A0A" w:rsidRDefault="004C252C" w:rsidP="00455D9E">
            <w:pPr>
              <w:spacing w:after="0"/>
              <w:ind w:right="113"/>
              <w:rPr>
                <w:rFonts w:ascii="Times New Roman" w:hAnsi="Times New Roman"/>
                <w:i/>
                <w:sz w:val="24"/>
                <w:szCs w:val="24"/>
                <w:lang w:eastAsia="uk-UA"/>
              </w:rPr>
            </w:pPr>
            <w:r w:rsidRPr="00C00A0A">
              <w:rPr>
                <w:rFonts w:ascii="Times New Roman" w:hAnsi="Times New Roman"/>
                <w:bCs/>
                <w:i/>
                <w:sz w:val="24"/>
                <w:szCs w:val="24"/>
              </w:rPr>
              <w:t>(</w:t>
            </w:r>
            <w:r w:rsidRPr="00C00A0A">
              <w:rPr>
                <w:rFonts w:ascii="Times New Roman" w:hAnsi="Times New Roman"/>
                <w:i/>
                <w:sz w:val="24"/>
                <w:szCs w:val="24"/>
                <w:lang w:eastAsia="uk-UA"/>
              </w:rPr>
              <w:t xml:space="preserve">У разі проведення відкритих торгів для закупівлі твердого палива, бензину, дизельного </w:t>
            </w:r>
            <w:r w:rsidRPr="00C00A0A">
              <w:rPr>
                <w:rFonts w:ascii="Times New Roman" w:hAnsi="Times New Roman"/>
                <w:i/>
                <w:sz w:val="24"/>
                <w:szCs w:val="24"/>
                <w:lang w:eastAsia="uk-UA"/>
              </w:rPr>
              <w:lastRenderedPageBreak/>
              <w:t>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sidR="00C00A0A">
              <w:rPr>
                <w:rFonts w:ascii="Times New Roman" w:hAnsi="Times New Roman"/>
                <w:i/>
                <w:sz w:val="24"/>
                <w:szCs w:val="24"/>
                <w:lang w:eastAsia="uk-UA"/>
              </w:rPr>
              <w:t>)</w:t>
            </w:r>
          </w:p>
          <w:p w:rsidR="00536673" w:rsidRPr="004C252C" w:rsidRDefault="00536673" w:rsidP="00455D9E">
            <w:pPr>
              <w:spacing w:after="0"/>
              <w:ind w:right="113"/>
              <w:rPr>
                <w:rFonts w:ascii="Times New Roman" w:hAnsi="Times New Roman"/>
                <w:b/>
                <w:sz w:val="24"/>
                <w:szCs w:val="24"/>
                <w:highlight w:val="yellow"/>
                <w:lang w:eastAsia="uk-UA"/>
              </w:rPr>
            </w:pPr>
          </w:p>
        </w:tc>
        <w:tc>
          <w:tcPr>
            <w:tcW w:w="5919" w:type="dxa"/>
            <w:tcBorders>
              <w:top w:val="single" w:sz="4" w:space="0" w:color="auto"/>
              <w:left w:val="single" w:sz="4" w:space="0" w:color="auto"/>
              <w:bottom w:val="single" w:sz="4" w:space="0" w:color="auto"/>
              <w:right w:val="single" w:sz="4" w:space="0" w:color="auto"/>
            </w:tcBorders>
          </w:tcPr>
          <w:p w:rsidR="00536673" w:rsidRPr="006938E2" w:rsidRDefault="009203A9" w:rsidP="006938E2">
            <w:pPr>
              <w:pStyle w:val="rvps2"/>
              <w:shd w:val="clear" w:color="auto" w:fill="FFFFFF"/>
              <w:spacing w:before="0" w:beforeAutospacing="0" w:after="0" w:afterAutospacing="0" w:line="254" w:lineRule="auto"/>
              <w:ind w:firstLine="389"/>
              <w:jc w:val="both"/>
            </w:pPr>
            <w:r>
              <w:lastRenderedPageBreak/>
              <w:t xml:space="preserve">5.1. </w:t>
            </w:r>
            <w:r w:rsidR="00536673">
              <w:t xml:space="preserve">Замовник </w:t>
            </w:r>
            <w:r w:rsidR="006938E2">
              <w:t xml:space="preserve">не </w:t>
            </w:r>
            <w:r w:rsidR="00536673">
              <w:t>вимагає від учасників подання ними документально підтвердженої інформації про їх відповідність кв</w:t>
            </w:r>
            <w:r w:rsidR="006938E2">
              <w:t>аліфікаційним критеріям.</w:t>
            </w:r>
          </w:p>
          <w:p w:rsidR="0066296B" w:rsidRDefault="009203A9" w:rsidP="0091545A">
            <w:pPr>
              <w:pStyle w:val="rvps2"/>
              <w:shd w:val="clear" w:color="auto" w:fill="FFFFFF"/>
              <w:spacing w:before="0" w:beforeAutospacing="0" w:after="0" w:afterAutospacing="0" w:line="254" w:lineRule="auto"/>
              <w:ind w:firstLine="389"/>
              <w:jc w:val="both"/>
            </w:pPr>
            <w:r w:rsidRPr="00456FA1">
              <w:t xml:space="preserve">5.2. </w:t>
            </w:r>
            <w:r w:rsidR="0066296B" w:rsidRPr="00456FA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r w:rsidR="0066296B" w:rsidRPr="00456FA1">
              <w:rPr>
                <w:color w:val="000000"/>
                <w:shd w:val="solid" w:color="FFFFFF" w:fill="FFFFFF"/>
                <w:lang w:eastAsia="en-US"/>
              </w:rPr>
              <w:t xml:space="preserve"> в електронній системі закупівель під час подання тендерної пропозиції</w:t>
            </w:r>
            <w:r w:rsidR="0066296B" w:rsidRPr="00456FA1">
              <w:t>.</w:t>
            </w:r>
          </w:p>
          <w:p w:rsidR="00A30AB6" w:rsidRPr="00A30AB6" w:rsidRDefault="00A30AB6" w:rsidP="00A30AB6">
            <w:pPr>
              <w:spacing w:after="0" w:line="240" w:lineRule="auto"/>
              <w:ind w:right="113" w:firstLine="373"/>
              <w:jc w:val="both"/>
              <w:rPr>
                <w:rFonts w:ascii="Times New Roman" w:hAnsi="Times New Roman"/>
                <w:sz w:val="24"/>
                <w:szCs w:val="24"/>
              </w:rPr>
            </w:pPr>
            <w:r w:rsidRPr="00A30AB6">
              <w:rPr>
                <w:rFonts w:ascii="Times New Roman" w:hAnsi="Times New Roman"/>
                <w:sz w:val="24"/>
                <w:szCs w:val="24"/>
              </w:rPr>
              <w:lastRenderedPageBreak/>
              <w:t xml:space="preserve">Спосіб документального підтвердження згідно із законодавством щодо відсутності підстав, передбачених </w:t>
            </w:r>
            <w:r w:rsidRPr="0091545A">
              <w:rPr>
                <w:rFonts w:ascii="Times New Roman" w:hAnsi="Times New Roman"/>
                <w:sz w:val="24"/>
                <w:szCs w:val="24"/>
              </w:rPr>
              <w:t>пунктами 3,</w:t>
            </w:r>
            <w:r w:rsidRPr="00A30AB6">
              <w:rPr>
                <w:rFonts w:ascii="Times New Roman" w:hAnsi="Times New Roman"/>
                <w:sz w:val="24"/>
                <w:szCs w:val="24"/>
              </w:rPr>
              <w:t xml:space="preserve">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7B2EC6" w:rsidRDefault="007B2EC6" w:rsidP="00A30AB6">
            <w:pPr>
              <w:pStyle w:val="rvps2"/>
              <w:shd w:val="clear" w:color="auto" w:fill="FFFFFF"/>
              <w:spacing w:before="0" w:beforeAutospacing="0" w:after="0" w:afterAutospacing="0"/>
              <w:ind w:firstLine="389"/>
              <w:jc w:val="both"/>
            </w:pPr>
            <w:r w:rsidRPr="00A30AB6">
              <w:t>Замовник не</w:t>
            </w:r>
            <w:r w:rsidRPr="00D60614">
              <w:t xml:space="preserve"> вимагає</w:t>
            </w:r>
            <w:r w:rsidRPr="00786BF0">
              <w:t xml:space="preserve"> документального підтвердження публічної інформації, що оприлюднена у формі відкритих даних згідно із Законом України </w:t>
            </w:r>
            <w:hyperlink r:id="rId9" w:history="1">
              <w:proofErr w:type="spellStart"/>
              <w:r w:rsidR="00542F06" w:rsidRPr="00542F06">
                <w:t>“</w:t>
              </w:r>
              <w:r w:rsidRPr="00786BF0">
                <w:t>Про</w:t>
              </w:r>
              <w:proofErr w:type="spellEnd"/>
              <w:r w:rsidRPr="00786BF0">
                <w:t xml:space="preserve"> доступ до публічної </w:t>
              </w:r>
              <w:proofErr w:type="spellStart"/>
              <w:r w:rsidRPr="00786BF0">
                <w:t>інформації</w:t>
              </w:r>
            </w:hyperlink>
            <w:r w:rsidR="00542F06" w:rsidRPr="00542F06">
              <w:t>”</w:t>
            </w:r>
            <w:proofErr w:type="spellEnd"/>
            <w:r w:rsidR="00542F06" w:rsidRPr="00DB4397">
              <w:t xml:space="preserve"> </w:t>
            </w:r>
            <w:r w:rsidRPr="00786BF0">
              <w:t>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sidR="00DB4397">
              <w:t>, крім випадків, коли доступ до такої інформації є обмеженим на момент оприлюднення оголошення про проведення відкритих торгів</w:t>
            </w:r>
            <w:r w:rsidRPr="00786BF0">
              <w:t>.</w:t>
            </w:r>
          </w:p>
          <w:p w:rsidR="007C45BB" w:rsidRPr="007C45BB" w:rsidRDefault="00536673" w:rsidP="00BC49EB">
            <w:pPr>
              <w:pStyle w:val="rvps2"/>
              <w:shd w:val="clear" w:color="auto" w:fill="FFFFFF"/>
              <w:spacing w:before="0" w:beforeAutospacing="0" w:after="0" w:afterAutospacing="0" w:line="254" w:lineRule="auto"/>
              <w:ind w:firstLine="389"/>
              <w:jc w:val="both"/>
            </w:pPr>
            <w:r>
              <w:rPr>
                <w:color w:val="000000"/>
              </w:rPr>
              <w:t>5.</w:t>
            </w:r>
            <w:r w:rsidR="005C09B2">
              <w:rPr>
                <w:color w:val="000000"/>
              </w:rPr>
              <w:t>3</w:t>
            </w:r>
            <w:r>
              <w:rPr>
                <w:color w:val="000000"/>
              </w:rPr>
              <w:t xml:space="preserve">. </w:t>
            </w:r>
            <w:r w:rsidR="007C45BB" w:rsidRPr="007C45BB">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w:t>
            </w:r>
            <w:r w:rsidR="007C45BB">
              <w:t xml:space="preserve">ь підстав, визначених пунктами </w:t>
            </w:r>
            <w:r w:rsidR="007C45BB" w:rsidRPr="007C45BB">
              <w:t>3, 5, 6, 12 частини першої та частиною другою статті 17 Закону.</w:t>
            </w:r>
          </w:p>
          <w:p w:rsidR="00536673" w:rsidRDefault="009B084C" w:rsidP="007C45BB">
            <w:pPr>
              <w:pStyle w:val="rvps2"/>
              <w:shd w:val="clear" w:color="auto" w:fill="FFFFFF"/>
              <w:spacing w:before="0" w:beforeAutospacing="0" w:after="0" w:afterAutospacing="0" w:line="254" w:lineRule="auto"/>
              <w:ind w:firstLine="389"/>
              <w:jc w:val="both"/>
              <w:rPr>
                <w:color w:val="000000"/>
                <w:shd w:val="clear" w:color="auto" w:fill="FFFFFF"/>
              </w:rPr>
            </w:pPr>
            <w:r>
              <w:rPr>
                <w:color w:val="000000"/>
                <w:shd w:val="clear" w:color="auto" w:fill="FFFFFF"/>
              </w:rPr>
              <w:t>Документи</w:t>
            </w:r>
            <w:r w:rsidR="007C45BB" w:rsidRPr="007C45BB">
              <w:rPr>
                <w:color w:val="000000"/>
                <w:shd w:val="clear" w:color="auto" w:fill="FFFFFF"/>
              </w:rPr>
              <w:t xml:space="preserve"> </w:t>
            </w:r>
            <w:r w:rsidR="00536673" w:rsidRPr="007C45BB">
              <w:rPr>
                <w:color w:val="000000"/>
                <w:shd w:val="clear" w:color="auto" w:fill="FFFFFF"/>
              </w:rPr>
              <w:t>(у</w:t>
            </w:r>
            <w:r>
              <w:rPr>
                <w:color w:val="000000"/>
                <w:shd w:val="clear" w:color="auto" w:fill="FFFFFF"/>
              </w:rPr>
              <w:t xml:space="preserve"> вигляді передбаченому згідно п.</w:t>
            </w:r>
            <w:r w:rsidR="00536673">
              <w:rPr>
                <w:color w:val="000000"/>
                <w:shd w:val="clear" w:color="auto" w:fill="FFFFFF"/>
              </w:rPr>
              <w:t xml:space="preserve"> 1.3. цієї документації), що підтверджують відсутність підс</w:t>
            </w:r>
            <w:r>
              <w:rPr>
                <w:color w:val="000000"/>
                <w:shd w:val="clear" w:color="auto" w:fill="FFFFFF"/>
              </w:rPr>
              <w:t>тав, визначених пунктами 3, 5, 6,</w:t>
            </w:r>
            <w:r w:rsidR="00BC58E6">
              <w:rPr>
                <w:color w:val="000000"/>
                <w:shd w:val="clear" w:color="auto" w:fill="FFFFFF"/>
              </w:rPr>
              <w:t xml:space="preserve"> </w:t>
            </w:r>
            <w:r>
              <w:rPr>
                <w:color w:val="000000"/>
                <w:shd w:val="clear" w:color="auto" w:fill="FFFFFF"/>
              </w:rPr>
              <w:t>12</w:t>
            </w:r>
            <w:r w:rsidR="00536673">
              <w:rPr>
                <w:color w:val="000000"/>
                <w:shd w:val="clear" w:color="auto" w:fill="FFFFFF"/>
              </w:rPr>
              <w:t xml:space="preserve"> частини першої та частиною другою статті 17 Закону, а саме:</w:t>
            </w:r>
          </w:p>
          <w:p w:rsidR="003C2923" w:rsidRPr="003C2923" w:rsidRDefault="003C2923" w:rsidP="003C2923">
            <w:pPr>
              <w:spacing w:after="0" w:line="240" w:lineRule="atLeast"/>
              <w:ind w:right="113" w:firstLine="373"/>
              <w:jc w:val="both"/>
              <w:rPr>
                <w:rFonts w:ascii="Times New Roman" w:hAnsi="Times New Roman"/>
                <w:sz w:val="24"/>
                <w:szCs w:val="24"/>
              </w:rPr>
            </w:pPr>
            <w:r w:rsidRPr="003C2923">
              <w:rPr>
                <w:rFonts w:ascii="Times New Roman" w:hAnsi="Times New Roman"/>
                <w:sz w:val="24"/>
                <w:szCs w:val="24"/>
              </w:rPr>
              <w:t>-</w:t>
            </w:r>
            <w:r w:rsidRPr="003C2923">
              <w:rPr>
                <w:rFonts w:ascii="Times New Roman" w:hAnsi="Times New Roman"/>
                <w:sz w:val="24"/>
                <w:szCs w:val="24"/>
              </w:rPr>
              <w:tab/>
              <w:t xml:space="preserve"> витяг з ін</w:t>
            </w:r>
            <w:r w:rsidR="00C15B45">
              <w:rPr>
                <w:rFonts w:ascii="Times New Roman" w:hAnsi="Times New Roman"/>
                <w:sz w:val="24"/>
                <w:szCs w:val="24"/>
              </w:rPr>
              <w:t xml:space="preserve">формаційно-аналітичної системи </w:t>
            </w:r>
            <w:proofErr w:type="spellStart"/>
            <w:r w:rsidR="00C15B45" w:rsidRPr="00C15B45">
              <w:rPr>
                <w:rFonts w:ascii="Times New Roman" w:hAnsi="Times New Roman"/>
                <w:sz w:val="24"/>
                <w:szCs w:val="24"/>
              </w:rPr>
              <w:t>“</w:t>
            </w:r>
            <w:r w:rsidRPr="003C2923">
              <w:rPr>
                <w:rFonts w:ascii="Times New Roman" w:hAnsi="Times New Roman"/>
                <w:sz w:val="24"/>
                <w:szCs w:val="24"/>
              </w:rPr>
              <w:t>Облік</w:t>
            </w:r>
            <w:proofErr w:type="spellEnd"/>
            <w:r w:rsidRPr="003C2923">
              <w:rPr>
                <w:rFonts w:ascii="Times New Roman" w:hAnsi="Times New Roman"/>
                <w:sz w:val="24"/>
                <w:szCs w:val="24"/>
              </w:rPr>
              <w:t xml:space="preserve"> відомостей про притягнення особи до кримінальної відповідальності та наявності </w:t>
            </w:r>
            <w:proofErr w:type="spellStart"/>
            <w:r w:rsidRPr="003C2923">
              <w:rPr>
                <w:rFonts w:ascii="Times New Roman" w:hAnsi="Times New Roman"/>
                <w:sz w:val="24"/>
                <w:szCs w:val="24"/>
              </w:rPr>
              <w:t>судимості</w:t>
            </w:r>
            <w:r w:rsidR="00C15B45" w:rsidRPr="00C15B45">
              <w:rPr>
                <w:rFonts w:ascii="Times New Roman" w:hAnsi="Times New Roman"/>
                <w:sz w:val="24"/>
                <w:szCs w:val="24"/>
              </w:rPr>
              <w:t>”</w:t>
            </w:r>
            <w:proofErr w:type="spellEnd"/>
            <w:r w:rsidRPr="003C2923">
              <w:rPr>
                <w:rFonts w:ascii="Times New Roman" w:hAnsi="Times New Roman"/>
                <w:sz w:val="24"/>
                <w:szCs w:val="24"/>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w:t>
            </w:r>
            <w:r w:rsidRPr="002A13E5">
              <w:rPr>
                <w:rFonts w:ascii="Times New Roman" w:hAnsi="Times New Roman"/>
                <w:sz w:val="24"/>
                <w:szCs w:val="24"/>
              </w:rPr>
              <w:t>пунктами 3, 5, 6</w:t>
            </w:r>
            <w:r w:rsidRPr="003C2923">
              <w:rPr>
                <w:rFonts w:ascii="Times New Roman" w:hAnsi="Times New Roman"/>
                <w:sz w:val="24"/>
                <w:szCs w:val="24"/>
              </w:rPr>
              <w:t>, 12 частини першої статті 17 Закону;</w:t>
            </w:r>
          </w:p>
          <w:p w:rsidR="003C2923" w:rsidRDefault="003C2923" w:rsidP="003C2923">
            <w:pPr>
              <w:spacing w:after="0" w:line="240" w:lineRule="atLeast"/>
              <w:ind w:right="113" w:firstLine="373"/>
              <w:jc w:val="both"/>
              <w:rPr>
                <w:rFonts w:ascii="Times New Roman" w:hAnsi="Times New Roman"/>
                <w:sz w:val="24"/>
                <w:szCs w:val="24"/>
              </w:rPr>
            </w:pPr>
            <w:r w:rsidRPr="003C2923">
              <w:rPr>
                <w:rFonts w:ascii="Times New Roman" w:hAnsi="Times New Roman"/>
                <w:sz w:val="24"/>
                <w:szCs w:val="24"/>
              </w:rPr>
              <w:t>-</w:t>
            </w:r>
            <w:r w:rsidRPr="003C2923">
              <w:rPr>
                <w:rFonts w:ascii="Times New Roman" w:hAnsi="Times New Roman"/>
                <w:sz w:val="24"/>
                <w:szCs w:val="24"/>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6A0A40" w:rsidRPr="006A0A40" w:rsidRDefault="006A0A40" w:rsidP="006A0A40">
            <w:pPr>
              <w:spacing w:after="0" w:line="240" w:lineRule="atLeast"/>
              <w:ind w:right="113" w:firstLine="373"/>
              <w:jc w:val="both"/>
              <w:rPr>
                <w:rFonts w:ascii="Times New Roman" w:hAnsi="Times New Roman"/>
                <w:strike/>
                <w:sz w:val="24"/>
                <w:szCs w:val="24"/>
              </w:rPr>
            </w:pPr>
            <w:r w:rsidRPr="006A0A40">
              <w:rPr>
                <w:rFonts w:ascii="Times New Roman" w:hAnsi="Times New Roman"/>
                <w:sz w:val="24"/>
                <w:szCs w:val="24"/>
              </w:rPr>
              <w:t>5.</w:t>
            </w:r>
            <w:r w:rsidR="00BC49EB">
              <w:rPr>
                <w:rFonts w:ascii="Times New Roman" w:hAnsi="Times New Roman"/>
                <w:sz w:val="24"/>
                <w:szCs w:val="24"/>
              </w:rPr>
              <w:t>4</w:t>
            </w:r>
            <w:r w:rsidRPr="006A0A40">
              <w:rPr>
                <w:rFonts w:ascii="Times New Roman" w:hAnsi="Times New Roman"/>
                <w:sz w:val="24"/>
                <w:szCs w:val="24"/>
              </w:rPr>
              <w:t>.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536673" w:rsidRPr="006A0A40" w:rsidRDefault="006A0A40" w:rsidP="0050215A">
            <w:pPr>
              <w:autoSpaceDE w:val="0"/>
              <w:autoSpaceDN w:val="0"/>
              <w:adjustRightInd w:val="0"/>
              <w:spacing w:after="0" w:line="240" w:lineRule="auto"/>
              <w:ind w:right="141" w:firstLine="373"/>
              <w:jc w:val="both"/>
              <w:rPr>
                <w:rFonts w:ascii="Times New Roman" w:hAnsi="Times New Roman"/>
                <w:sz w:val="24"/>
                <w:szCs w:val="24"/>
              </w:rPr>
            </w:pPr>
            <w:r w:rsidRPr="006A0A40">
              <w:rPr>
                <w:rFonts w:ascii="Times New Roman" w:hAnsi="Times New Roman"/>
                <w:color w:val="000000"/>
                <w:sz w:val="24"/>
                <w:szCs w:val="24"/>
              </w:rPr>
              <w:t>5.</w:t>
            </w:r>
            <w:r w:rsidR="00BC49EB">
              <w:rPr>
                <w:rFonts w:ascii="Times New Roman" w:hAnsi="Times New Roman"/>
                <w:color w:val="000000"/>
                <w:sz w:val="24"/>
                <w:szCs w:val="24"/>
              </w:rPr>
              <w:t>5</w:t>
            </w:r>
            <w:r w:rsidR="00536673" w:rsidRPr="006A0A40">
              <w:rPr>
                <w:rFonts w:ascii="Times New Roman" w:hAnsi="Times New Roman"/>
                <w:color w:val="000000"/>
                <w:sz w:val="24"/>
                <w:szCs w:val="24"/>
              </w:rPr>
              <w:t xml:space="preserve">. </w:t>
            </w:r>
            <w:r w:rsidRPr="006A0A40">
              <w:rPr>
                <w:rFonts w:ascii="Times New Roman" w:hAnsi="Times New Roman"/>
                <w:sz w:val="24"/>
                <w:szCs w:val="24"/>
              </w:rPr>
              <w:t xml:space="preserve">У разі коли учасник процедури закупівлі має намір залучити інших суб’єктів господарювання як </w:t>
            </w:r>
            <w:r w:rsidRPr="006A0A40">
              <w:rPr>
                <w:rFonts w:ascii="Times New Roman" w:hAnsi="Times New Roman"/>
                <w:sz w:val="24"/>
                <w:szCs w:val="24"/>
              </w:rPr>
              <w:lastRenderedPageBreak/>
              <w:t>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36673" w:rsidTr="009456A3">
        <w:trPr>
          <w:trHeight w:val="459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6</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Borders>
              <w:top w:val="single" w:sz="4" w:space="0" w:color="auto"/>
              <w:left w:val="single" w:sz="4" w:space="0" w:color="auto"/>
              <w:bottom w:val="single" w:sz="4" w:space="0" w:color="auto"/>
              <w:right w:val="single" w:sz="4" w:space="0" w:color="auto"/>
            </w:tcBorders>
            <w:hideMark/>
          </w:tcPr>
          <w:p w:rsidR="00536673" w:rsidRPr="00F179E4" w:rsidRDefault="00536673" w:rsidP="00F179E4">
            <w:pPr>
              <w:tabs>
                <w:tab w:val="left" w:pos="567"/>
              </w:tabs>
              <w:spacing w:after="0"/>
              <w:ind w:firstLine="389"/>
              <w:jc w:val="both"/>
              <w:rPr>
                <w:rFonts w:ascii="Times New Roman" w:hAnsi="Times New Roman"/>
                <w:b/>
                <w:bCs/>
                <w:sz w:val="24"/>
                <w:szCs w:val="24"/>
                <w:lang w:eastAsia="ru-RU"/>
              </w:rPr>
            </w:pPr>
            <w:r w:rsidRPr="00F179E4">
              <w:rPr>
                <w:rFonts w:ascii="Times New Roman" w:hAnsi="Times New Roman"/>
                <w:sz w:val="24"/>
                <w:szCs w:val="24"/>
              </w:rPr>
              <w:t xml:space="preserve">6.1. </w:t>
            </w:r>
            <w:r w:rsidR="00194C4E" w:rsidRPr="00F179E4">
              <w:rPr>
                <w:rFonts w:ascii="Times New Roman" w:hAnsi="Times New Roman"/>
                <w:sz w:val="24"/>
                <w:szCs w:val="24"/>
                <w:lang w:eastAsia="ru-RU"/>
              </w:rPr>
              <w:t xml:space="preserve">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00194C4E" w:rsidRPr="00AD7C29">
              <w:rPr>
                <w:rFonts w:ascii="Times New Roman" w:hAnsi="Times New Roman"/>
                <w:sz w:val="24"/>
                <w:szCs w:val="24"/>
                <w:lang w:eastAsia="ru-RU"/>
              </w:rPr>
              <w:t>Додатку №</w:t>
            </w:r>
            <w:r w:rsidR="00FF4838">
              <w:rPr>
                <w:rFonts w:ascii="Times New Roman" w:hAnsi="Times New Roman"/>
                <w:sz w:val="24"/>
                <w:szCs w:val="24"/>
                <w:lang w:eastAsia="ru-RU"/>
              </w:rPr>
              <w:t xml:space="preserve"> 2</w:t>
            </w:r>
            <w:r w:rsidR="00194C4E" w:rsidRPr="00AD7C29">
              <w:rPr>
                <w:rFonts w:ascii="Times New Roman" w:hAnsi="Times New Roman"/>
                <w:sz w:val="24"/>
                <w:szCs w:val="24"/>
                <w:lang w:eastAsia="ru-RU"/>
              </w:rPr>
              <w:t>.</w:t>
            </w:r>
          </w:p>
          <w:p w:rsidR="00F179E4" w:rsidRDefault="00F179E4" w:rsidP="00F179E4">
            <w:pPr>
              <w:tabs>
                <w:tab w:val="left" w:pos="567"/>
              </w:tabs>
              <w:spacing w:after="0"/>
              <w:ind w:firstLine="389"/>
              <w:jc w:val="both"/>
              <w:rPr>
                <w:rFonts w:ascii="Times New Roman" w:hAnsi="Times New Roman"/>
              </w:rPr>
            </w:pPr>
            <w:r w:rsidRPr="00F179E4">
              <w:rPr>
                <w:rFonts w:ascii="Times New Roman" w:hAnsi="Times New Roman"/>
                <w:iCs/>
                <w:color w:val="000000"/>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507" w:type="dxa"/>
            <w:gridSpan w:val="2"/>
            <w:tcBorders>
              <w:top w:val="single" w:sz="4" w:space="0" w:color="auto"/>
              <w:left w:val="single" w:sz="4" w:space="0" w:color="auto"/>
              <w:bottom w:val="single" w:sz="4" w:space="0" w:color="auto"/>
              <w:right w:val="single" w:sz="4" w:space="0" w:color="auto"/>
            </w:tcBorders>
          </w:tcPr>
          <w:p w:rsidR="00536673" w:rsidRDefault="00536673">
            <w:pPr>
              <w:spacing w:after="0" w:line="240" w:lineRule="auto"/>
              <w:rPr>
                <w:rFonts w:ascii="Times New Roman" w:hAnsi="Times New Roman"/>
                <w:b/>
                <w:sz w:val="24"/>
                <w:szCs w:val="24"/>
              </w:rPr>
            </w:pPr>
            <w:r>
              <w:rPr>
                <w:rFonts w:ascii="Times New Roman" w:hAnsi="Times New Roman"/>
                <w:b/>
                <w:sz w:val="24"/>
                <w:szCs w:val="24"/>
              </w:rPr>
              <w:t xml:space="preserve">Інформація про </w:t>
            </w:r>
            <w:r>
              <w:rPr>
                <w:rFonts w:ascii="Times New Roman" w:hAnsi="Times New Roman"/>
                <w:b/>
                <w:sz w:val="24"/>
                <w:szCs w:val="24"/>
                <w:lang w:eastAsia="uk-UA"/>
              </w:rPr>
              <w:t xml:space="preserve">субпідрядника/співвиконавця </w:t>
            </w:r>
            <w:r>
              <w:rPr>
                <w:rFonts w:ascii="Times New Roman" w:hAnsi="Times New Roman"/>
                <w:b/>
                <w:sz w:val="24"/>
                <w:szCs w:val="24"/>
              </w:rPr>
              <w:t>(у випадку закупівлі робіт</w:t>
            </w:r>
            <w:r>
              <w:rPr>
                <w:rFonts w:ascii="Times New Roman" w:hAnsi="Times New Roman"/>
                <w:b/>
                <w:sz w:val="24"/>
                <w:szCs w:val="24"/>
                <w:lang w:eastAsia="uk-UA"/>
              </w:rPr>
              <w:t xml:space="preserve"> чи послуг</w:t>
            </w:r>
            <w:r>
              <w:rPr>
                <w:rFonts w:ascii="Times New Roman" w:hAnsi="Times New Roman"/>
                <w:b/>
                <w:sz w:val="24"/>
                <w:szCs w:val="24"/>
              </w:rPr>
              <w:t>)</w:t>
            </w:r>
          </w:p>
          <w:p w:rsidR="00536673" w:rsidRDefault="00536673">
            <w:pPr>
              <w:widowControl w:val="0"/>
              <w:spacing w:after="0" w:line="240" w:lineRule="auto"/>
              <w:contextualSpacing/>
              <w:rPr>
                <w:rFonts w:ascii="Times New Roman" w:hAnsi="Times New Roman"/>
                <w:b/>
                <w:sz w:val="24"/>
                <w:szCs w:val="24"/>
                <w:lang w:eastAsia="uk-UA"/>
              </w:rPr>
            </w:pPr>
          </w:p>
        </w:tc>
        <w:tc>
          <w:tcPr>
            <w:tcW w:w="5919" w:type="dxa"/>
            <w:tcBorders>
              <w:top w:val="single" w:sz="4" w:space="0" w:color="auto"/>
              <w:left w:val="single" w:sz="4" w:space="0" w:color="auto"/>
              <w:bottom w:val="single" w:sz="4" w:space="0" w:color="auto"/>
              <w:right w:val="single" w:sz="4" w:space="0" w:color="auto"/>
            </w:tcBorders>
            <w:hideMark/>
          </w:tcPr>
          <w:p w:rsidR="00536673" w:rsidRDefault="00B85A4F" w:rsidP="00B85A4F">
            <w:pPr>
              <w:widowControl w:val="0"/>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rPr>
              <w:t xml:space="preserve">7.1. </w:t>
            </w:r>
            <w:r w:rsidR="00536673">
              <w:rPr>
                <w:rFonts w:ascii="Times New Roman" w:hAnsi="Times New Roman"/>
                <w:sz w:val="24"/>
                <w:szCs w:val="24"/>
              </w:rPr>
              <w:t>Не застосовується.</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95B8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536673">
              <w:rPr>
                <w:rFonts w:ascii="Times New Roman" w:hAnsi="Times New Roman"/>
                <w:b/>
                <w:sz w:val="24"/>
                <w:szCs w:val="24"/>
                <w:lang w:eastAsia="uk-UA"/>
              </w:rPr>
              <w:t>несення змін або відкликання тендерної пропозиції учасником</w:t>
            </w:r>
          </w:p>
        </w:tc>
        <w:tc>
          <w:tcPr>
            <w:tcW w:w="5919" w:type="dxa"/>
            <w:tcBorders>
              <w:top w:val="single" w:sz="4" w:space="0" w:color="auto"/>
              <w:left w:val="single" w:sz="4" w:space="0" w:color="auto"/>
              <w:bottom w:val="single" w:sz="4" w:space="0" w:color="auto"/>
              <w:right w:val="single" w:sz="4" w:space="0" w:color="auto"/>
            </w:tcBorders>
            <w:hideMark/>
          </w:tcPr>
          <w:p w:rsidR="00536673" w:rsidRDefault="00536673" w:rsidP="00B85A4F">
            <w:pPr>
              <w:widowControl w:val="0"/>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w:t>
            </w:r>
            <w:r w:rsidR="00EA3BDB">
              <w:rPr>
                <w:rFonts w:ascii="Times New Roman" w:eastAsia="Times New Roman" w:hAnsi="Times New Roman"/>
                <w:sz w:val="24"/>
                <w:szCs w:val="24"/>
                <w:lang w:eastAsia="uk-UA"/>
              </w:rPr>
              <w:t>,</w:t>
            </w:r>
            <w:r>
              <w:rPr>
                <w:rFonts w:ascii="Times New Roman" w:eastAsia="Times New Roman" w:hAnsi="Times New Roman"/>
                <w:sz w:val="24"/>
                <w:szCs w:val="24"/>
                <w:lang w:eastAsia="uk-UA"/>
              </w:rPr>
              <w:t xml:space="preserve"> якщо вони отримані електронною системою закупівель до закінчення кінцевого строку подання тендерних пропозицій.</w:t>
            </w:r>
          </w:p>
        </w:tc>
      </w:tr>
      <w:tr w:rsidR="00536673" w:rsidTr="00536673">
        <w:trPr>
          <w:trHeight w:val="522"/>
          <w:jc w:val="center"/>
        </w:trPr>
        <w:tc>
          <w:tcPr>
            <w:tcW w:w="9996" w:type="dxa"/>
            <w:gridSpan w:val="4"/>
            <w:tcBorders>
              <w:top w:val="single" w:sz="4" w:space="0" w:color="auto"/>
              <w:left w:val="single" w:sz="4" w:space="0" w:color="auto"/>
              <w:bottom w:val="single" w:sz="4" w:space="0" w:color="auto"/>
              <w:right w:val="single" w:sz="4" w:space="0" w:color="auto"/>
            </w:tcBorders>
            <w:shd w:val="clear" w:color="auto" w:fill="A5A5A5"/>
            <w:hideMark/>
          </w:tcPr>
          <w:p w:rsidR="00536673" w:rsidRDefault="00536673">
            <w:pPr>
              <w:widowControl w:val="0"/>
              <w:spacing w:after="0" w:line="240" w:lineRule="auto"/>
              <w:ind w:hanging="23"/>
              <w:contextualSpacing/>
              <w:jc w:val="center"/>
              <w:rPr>
                <w:rFonts w:ascii="Times New Roman" w:hAnsi="Times New Roman"/>
                <w:b/>
                <w:sz w:val="24"/>
                <w:szCs w:val="24"/>
              </w:rPr>
            </w:pPr>
            <w:r>
              <w:rPr>
                <w:rFonts w:ascii="Times New Roman" w:hAnsi="Times New Roman"/>
                <w:b/>
                <w:sz w:val="24"/>
                <w:szCs w:val="24"/>
              </w:rPr>
              <w:t>Розділ IV. Подання та розкриття тендерної пропозиції</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hideMark/>
          </w:tcPr>
          <w:p w:rsidR="00536673" w:rsidRDefault="00536673">
            <w:pPr>
              <w:pStyle w:val="ae"/>
              <w:widowControl w:val="0"/>
              <w:spacing w:line="254" w:lineRule="auto"/>
              <w:jc w:val="both"/>
              <w:rPr>
                <w:rFonts w:ascii="Times New Roman" w:hAnsi="Times New Roman"/>
                <w:b/>
                <w:sz w:val="24"/>
                <w:szCs w:val="24"/>
                <w:lang w:eastAsia="uk-UA"/>
              </w:rPr>
            </w:pPr>
            <w:r>
              <w:rPr>
                <w:rStyle w:val="rvts0"/>
                <w:b/>
                <w:sz w:val="24"/>
                <w:szCs w:val="24"/>
              </w:rPr>
              <w:t>Кінцевий строк подання тендерної пропозиції</w:t>
            </w:r>
          </w:p>
        </w:tc>
        <w:tc>
          <w:tcPr>
            <w:tcW w:w="5927" w:type="dxa"/>
            <w:gridSpan w:val="2"/>
            <w:tcBorders>
              <w:top w:val="single" w:sz="4" w:space="0" w:color="auto"/>
              <w:left w:val="single" w:sz="4" w:space="0" w:color="auto"/>
              <w:bottom w:val="single" w:sz="4" w:space="0" w:color="auto"/>
              <w:right w:val="single" w:sz="4" w:space="0" w:color="auto"/>
            </w:tcBorders>
            <w:hideMark/>
          </w:tcPr>
          <w:p w:rsidR="00536673" w:rsidRPr="00706D79" w:rsidRDefault="00536673" w:rsidP="009B2998">
            <w:pPr>
              <w:widowControl w:val="0"/>
              <w:numPr>
                <w:ilvl w:val="1"/>
                <w:numId w:val="3"/>
              </w:numPr>
              <w:spacing w:after="0" w:line="240" w:lineRule="auto"/>
              <w:ind w:left="34" w:firstLine="363"/>
              <w:contextualSpacing/>
              <w:jc w:val="both"/>
              <w:rPr>
                <w:rFonts w:ascii="Times New Roman" w:hAnsi="Times New Roman"/>
                <w:sz w:val="24"/>
                <w:szCs w:val="24"/>
              </w:rPr>
            </w:pPr>
            <w:r w:rsidRPr="00706D79">
              <w:rPr>
                <w:rFonts w:ascii="Times New Roman" w:hAnsi="Times New Roman"/>
                <w:sz w:val="24"/>
                <w:szCs w:val="24"/>
              </w:rPr>
              <w:t>Кінцевий строк подання тендерних пропозицій</w:t>
            </w:r>
            <w:r w:rsidR="00881414">
              <w:rPr>
                <w:rFonts w:ascii="Times New Roman" w:hAnsi="Times New Roman"/>
                <w:sz w:val="24"/>
                <w:szCs w:val="24"/>
              </w:rPr>
              <w:t xml:space="preserve">   </w:t>
            </w:r>
            <w:r w:rsidRPr="00706D79">
              <w:rPr>
                <w:rFonts w:ascii="Times New Roman" w:hAnsi="Times New Roman"/>
                <w:sz w:val="24"/>
                <w:szCs w:val="24"/>
              </w:rPr>
              <w:t xml:space="preserve"> </w:t>
            </w:r>
            <w:r w:rsidR="00804371">
              <w:rPr>
                <w:rFonts w:ascii="Times New Roman" w:hAnsi="Times New Roman"/>
                <w:sz w:val="24"/>
                <w:szCs w:val="24"/>
              </w:rPr>
              <w:t>08</w:t>
            </w:r>
            <w:r w:rsidR="00ED3165" w:rsidRPr="00706D79">
              <w:rPr>
                <w:rFonts w:ascii="Times New Roman" w:hAnsi="Times New Roman"/>
                <w:sz w:val="24"/>
                <w:szCs w:val="24"/>
                <w:lang w:val="ru-RU"/>
              </w:rPr>
              <w:t>.1</w:t>
            </w:r>
            <w:r w:rsidR="00607ED6">
              <w:rPr>
                <w:rFonts w:ascii="Times New Roman" w:hAnsi="Times New Roman"/>
                <w:sz w:val="24"/>
                <w:szCs w:val="24"/>
                <w:lang w:val="ru-RU"/>
              </w:rPr>
              <w:t>2</w:t>
            </w:r>
            <w:r w:rsidRPr="00706D79">
              <w:rPr>
                <w:rFonts w:ascii="Times New Roman" w:hAnsi="Times New Roman"/>
                <w:sz w:val="24"/>
                <w:szCs w:val="24"/>
              </w:rPr>
              <w:t>.202</w:t>
            </w:r>
            <w:r w:rsidR="006842C6" w:rsidRPr="00706D79">
              <w:rPr>
                <w:rFonts w:ascii="Times New Roman" w:hAnsi="Times New Roman"/>
                <w:sz w:val="24"/>
                <w:szCs w:val="24"/>
              </w:rPr>
              <w:t>2</w:t>
            </w:r>
            <w:r w:rsidRPr="00706D79">
              <w:rPr>
                <w:rFonts w:ascii="Times New Roman" w:hAnsi="Times New Roman"/>
                <w:sz w:val="24"/>
                <w:szCs w:val="24"/>
              </w:rPr>
              <w:t>.</w:t>
            </w:r>
          </w:p>
          <w:p w:rsidR="00536673" w:rsidRPr="00706D79" w:rsidRDefault="00536673" w:rsidP="009B2998">
            <w:pPr>
              <w:widowControl w:val="0"/>
              <w:numPr>
                <w:ilvl w:val="1"/>
                <w:numId w:val="3"/>
              </w:numPr>
              <w:spacing w:after="0" w:line="240" w:lineRule="auto"/>
              <w:ind w:left="34" w:firstLine="363"/>
              <w:contextualSpacing/>
              <w:jc w:val="both"/>
              <w:rPr>
                <w:rFonts w:ascii="Times New Roman" w:hAnsi="Times New Roman"/>
                <w:sz w:val="24"/>
                <w:szCs w:val="24"/>
              </w:rPr>
            </w:pPr>
            <w:r w:rsidRPr="00706D79">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36673" w:rsidRPr="00706D79" w:rsidRDefault="00536673" w:rsidP="009B2998">
            <w:pPr>
              <w:widowControl w:val="0"/>
              <w:numPr>
                <w:ilvl w:val="1"/>
                <w:numId w:val="3"/>
              </w:numPr>
              <w:spacing w:after="0" w:line="240" w:lineRule="auto"/>
              <w:ind w:left="34" w:firstLine="363"/>
              <w:contextualSpacing/>
              <w:jc w:val="both"/>
              <w:rPr>
                <w:rFonts w:ascii="Times New Roman" w:hAnsi="Times New Roman"/>
                <w:sz w:val="24"/>
                <w:szCs w:val="24"/>
              </w:rPr>
            </w:pPr>
            <w:r w:rsidRPr="00706D79">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rPr>
            </w:pPr>
            <w:r>
              <w:rPr>
                <w:rFonts w:ascii="Times New Roman" w:hAnsi="Times New Roman"/>
                <w:b/>
                <w:sz w:val="24"/>
                <w:szCs w:val="24"/>
              </w:rPr>
              <w:t>Дата та час розкриття тендерної пропозиції</w:t>
            </w:r>
          </w:p>
        </w:tc>
        <w:tc>
          <w:tcPr>
            <w:tcW w:w="5919" w:type="dxa"/>
            <w:tcBorders>
              <w:top w:val="single" w:sz="4" w:space="0" w:color="auto"/>
              <w:left w:val="single" w:sz="4" w:space="0" w:color="auto"/>
              <w:bottom w:val="single" w:sz="4" w:space="0" w:color="auto"/>
              <w:right w:val="single" w:sz="4" w:space="0" w:color="auto"/>
            </w:tcBorders>
          </w:tcPr>
          <w:p w:rsidR="00133F9A" w:rsidRPr="00133F9A" w:rsidRDefault="00133F9A" w:rsidP="00133F9A">
            <w:pPr>
              <w:spacing w:after="0" w:line="240" w:lineRule="auto"/>
              <w:ind w:right="113" w:firstLine="373"/>
              <w:jc w:val="both"/>
              <w:rPr>
                <w:rFonts w:ascii="Times New Roman" w:hAnsi="Times New Roman"/>
                <w:sz w:val="24"/>
                <w:szCs w:val="24"/>
              </w:rPr>
            </w:pPr>
            <w:r w:rsidRPr="00133F9A">
              <w:rPr>
                <w:rFonts w:ascii="Times New Roman" w:hAnsi="Times New Roman"/>
                <w:sz w:val="24"/>
                <w:szCs w:val="24"/>
              </w:rPr>
              <w:t>2.1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33F9A" w:rsidRPr="00133F9A" w:rsidRDefault="00133F9A" w:rsidP="00133F9A">
            <w:pPr>
              <w:spacing w:after="0" w:line="240" w:lineRule="auto"/>
              <w:ind w:right="113" w:firstLine="373"/>
              <w:jc w:val="both"/>
              <w:rPr>
                <w:rFonts w:ascii="Times New Roman" w:hAnsi="Times New Roman"/>
                <w:sz w:val="24"/>
                <w:szCs w:val="24"/>
              </w:rPr>
            </w:pPr>
            <w:r w:rsidRPr="00133F9A">
              <w:rPr>
                <w:rFonts w:ascii="Times New Roman" w:hAnsi="Times New Roman"/>
                <w:sz w:val="24"/>
                <w:szCs w:val="24"/>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w:t>
            </w:r>
            <w:r w:rsidRPr="00133F9A">
              <w:rPr>
                <w:rFonts w:ascii="Times New Roman" w:hAnsi="Times New Roman"/>
              </w:rPr>
              <w:t xml:space="preserve"> </w:t>
            </w:r>
            <w:r w:rsidRPr="00133F9A">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536673" w:rsidRDefault="00536673" w:rsidP="00133F9A">
            <w:pPr>
              <w:widowControl w:val="0"/>
              <w:spacing w:after="0" w:line="240" w:lineRule="auto"/>
              <w:ind w:firstLine="389"/>
              <w:contextualSpacing/>
              <w:jc w:val="both"/>
              <w:rPr>
                <w:rFonts w:ascii="Times New Roman" w:hAnsi="Times New Roman"/>
                <w:sz w:val="24"/>
                <w:szCs w:val="24"/>
              </w:rPr>
            </w:pPr>
            <w:r w:rsidRPr="00133F9A">
              <w:rPr>
                <w:rFonts w:ascii="Times New Roman" w:hAnsi="Times New Roman"/>
                <w:sz w:val="24"/>
                <w:szCs w:val="24"/>
              </w:rPr>
              <w:t>2.3. Учасник може протягом одного етапу аукціону один раз понизити</w:t>
            </w:r>
            <w:r>
              <w:rPr>
                <w:rFonts w:ascii="Times New Roman" w:hAnsi="Times New Roman"/>
                <w:sz w:val="24"/>
                <w:szCs w:val="24"/>
              </w:rPr>
              <w:t xml:space="preserve">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 відсотка від очікуваної вартості закупівлі.</w:t>
            </w:r>
          </w:p>
          <w:p w:rsidR="00536673" w:rsidRDefault="00536673">
            <w:pPr>
              <w:widowControl w:val="0"/>
              <w:spacing w:after="0" w:line="240" w:lineRule="auto"/>
              <w:contextualSpacing/>
              <w:jc w:val="both"/>
              <w:rPr>
                <w:rFonts w:ascii="Times New Roman" w:hAnsi="Times New Roman"/>
                <w:sz w:val="24"/>
                <w:szCs w:val="24"/>
              </w:rPr>
            </w:pPr>
          </w:p>
        </w:tc>
      </w:tr>
      <w:tr w:rsidR="00536673" w:rsidTr="00536673">
        <w:trPr>
          <w:trHeight w:val="522"/>
          <w:jc w:val="center"/>
        </w:trPr>
        <w:tc>
          <w:tcPr>
            <w:tcW w:w="9996" w:type="dxa"/>
            <w:gridSpan w:val="4"/>
            <w:tcBorders>
              <w:top w:val="single" w:sz="4" w:space="0" w:color="auto"/>
              <w:left w:val="single" w:sz="4" w:space="0" w:color="auto"/>
              <w:bottom w:val="single" w:sz="4" w:space="0" w:color="auto"/>
              <w:right w:val="single" w:sz="4" w:space="0" w:color="auto"/>
            </w:tcBorders>
            <w:shd w:val="clear" w:color="auto" w:fill="A5A5A5"/>
            <w:hideMark/>
          </w:tcPr>
          <w:p w:rsidR="00536673" w:rsidRDefault="00536673">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Розділ V. Оцінка тендерної пропозиції</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19" w:type="dxa"/>
            <w:tcBorders>
              <w:top w:val="single" w:sz="4" w:space="0" w:color="auto"/>
              <w:left w:val="single" w:sz="4" w:space="0" w:color="auto"/>
              <w:bottom w:val="single" w:sz="4" w:space="0" w:color="auto"/>
              <w:right w:val="single" w:sz="4" w:space="0" w:color="auto"/>
            </w:tcBorders>
            <w:hideMark/>
          </w:tcPr>
          <w:p w:rsidR="00536673" w:rsidRDefault="00536673" w:rsidP="009E309B">
            <w:pPr>
              <w:widowControl w:val="0"/>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36673" w:rsidRDefault="00536673" w:rsidP="009E309B">
            <w:pPr>
              <w:widowControl w:val="0"/>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lang w:eastAsia="uk-UA"/>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536673" w:rsidRDefault="00536673" w:rsidP="009E309B">
            <w:pPr>
              <w:widowControl w:val="0"/>
              <w:spacing w:after="0" w:line="240" w:lineRule="auto"/>
              <w:ind w:firstLine="389"/>
              <w:contextualSpacing/>
              <w:jc w:val="both"/>
              <w:rPr>
                <w:rFonts w:ascii="Times New Roman" w:hAnsi="Times New Roman"/>
                <w:sz w:val="24"/>
                <w:szCs w:val="24"/>
                <w:lang w:eastAsia="uk-UA"/>
              </w:rPr>
            </w:pPr>
            <w:r>
              <w:rPr>
                <w:rFonts w:ascii="Times New Roman" w:hAnsi="Times New Roman"/>
                <w:sz w:val="24"/>
                <w:szCs w:val="24"/>
                <w:lang w:eastAsia="uk-UA"/>
              </w:rPr>
              <w:t xml:space="preserve">1.3. До оцінки тендерних пропозицій приймається </w:t>
            </w:r>
            <w:r>
              <w:rPr>
                <w:rFonts w:ascii="Times New Roman" w:hAnsi="Times New Roman"/>
                <w:sz w:val="24"/>
                <w:szCs w:val="24"/>
                <w:lang w:eastAsia="uk-UA"/>
              </w:rPr>
              <w:lastRenderedPageBreak/>
              <w:t>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pStyle w:val="rvps2"/>
              <w:shd w:val="clear" w:color="auto" w:fill="FFFFFF"/>
              <w:spacing w:before="0" w:beforeAutospacing="0" w:after="0" w:afterAutospacing="0" w:line="254" w:lineRule="auto"/>
              <w:rPr>
                <w:b/>
                <w:color w:val="000000"/>
              </w:rPr>
            </w:pPr>
            <w:r>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Borders>
              <w:top w:val="single" w:sz="4" w:space="0" w:color="auto"/>
              <w:left w:val="single" w:sz="4" w:space="0" w:color="auto"/>
              <w:bottom w:val="single" w:sz="4" w:space="0" w:color="auto"/>
              <w:right w:val="single" w:sz="4" w:space="0" w:color="auto"/>
            </w:tcBorders>
            <w:hideMark/>
          </w:tcPr>
          <w:p w:rsidR="00FE736A" w:rsidRDefault="008B62FF" w:rsidP="00FE736A">
            <w:pPr>
              <w:widowControl w:val="0"/>
              <w:spacing w:line="240" w:lineRule="auto"/>
              <w:ind w:firstLine="460"/>
              <w:contextualSpacing/>
              <w:jc w:val="both"/>
              <w:rPr>
                <w:rFonts w:ascii="Times New Roman" w:hAnsi="Times New Roman"/>
                <w:sz w:val="24"/>
                <w:szCs w:val="24"/>
                <w:lang w:eastAsia="uk-UA"/>
              </w:rPr>
            </w:pPr>
            <w:r w:rsidRPr="00081777">
              <w:rPr>
                <w:rFonts w:ascii="Times New Roman" w:hAnsi="Times New Roman"/>
                <w:color w:val="000000"/>
                <w:sz w:val="24"/>
                <w:szCs w:val="24"/>
              </w:rPr>
              <w:t xml:space="preserve">2.1. </w:t>
            </w:r>
            <w:r w:rsidR="00FE736A" w:rsidRPr="00081777">
              <w:rPr>
                <w:rFonts w:ascii="Times New Roman" w:hAnsi="Times New Roman"/>
                <w:sz w:val="24"/>
                <w:szCs w:val="24"/>
                <w:lang w:eastAsia="uk-UA"/>
              </w:rPr>
              <w:t>Відповідно</w:t>
            </w:r>
            <w:r w:rsidR="00FE736A" w:rsidRPr="00BC6D80">
              <w:rPr>
                <w:rFonts w:ascii="Times New Roman" w:hAnsi="Times New Roman"/>
                <w:sz w:val="24"/>
                <w:szCs w:val="24"/>
                <w:lang w:eastAsia="uk-UA"/>
              </w:rPr>
              <w:t xml:space="preserve"> до частини третьої статті 22 Закону 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w:t>
            </w:r>
            <w:r w:rsidR="00FE736A">
              <w:rPr>
                <w:rFonts w:ascii="Times New Roman" w:hAnsi="Times New Roman"/>
                <w:sz w:val="24"/>
                <w:szCs w:val="24"/>
                <w:lang w:eastAsia="uk-UA"/>
              </w:rPr>
              <w:t>е – технічні помилки та описки.</w:t>
            </w:r>
          </w:p>
          <w:p w:rsidR="00FE736A" w:rsidRPr="00FE736A" w:rsidRDefault="00FE736A" w:rsidP="005967C6">
            <w:pPr>
              <w:widowControl w:val="0"/>
              <w:spacing w:after="0" w:line="240" w:lineRule="auto"/>
              <w:ind w:firstLine="460"/>
              <w:contextualSpacing/>
              <w:jc w:val="both"/>
              <w:rPr>
                <w:rFonts w:ascii="Times New Roman" w:hAnsi="Times New Roman"/>
                <w:sz w:val="24"/>
                <w:szCs w:val="24"/>
                <w:lang w:eastAsia="uk-UA"/>
              </w:rPr>
            </w:pPr>
            <w:r w:rsidRPr="00BC6D80">
              <w:rPr>
                <w:rFonts w:ascii="Times New Roman" w:hAnsi="Times New Roman"/>
                <w:sz w:val="24"/>
                <w:szCs w:val="24"/>
                <w:lang w:eastAsia="uk-UA"/>
              </w:rPr>
              <w:t>Рішення про віднесення помилки до формальної приймається Замовником.</w:t>
            </w:r>
          </w:p>
          <w:p w:rsidR="00536673" w:rsidRDefault="008B62FF" w:rsidP="005967C6">
            <w:pPr>
              <w:pStyle w:val="rvps2"/>
              <w:shd w:val="clear" w:color="auto" w:fill="FFFFFF"/>
              <w:spacing w:before="0" w:beforeAutospacing="0" w:after="0" w:afterAutospacing="0"/>
              <w:ind w:firstLine="389"/>
              <w:jc w:val="both"/>
              <w:rPr>
                <w:color w:val="000000"/>
              </w:rPr>
            </w:pPr>
            <w:r>
              <w:rPr>
                <w:color w:val="000000"/>
              </w:rPr>
              <w:t>Наказом № 710 від 1</w:t>
            </w:r>
            <w:r w:rsidR="00536673">
              <w:rPr>
                <w:color w:val="000000"/>
              </w:rPr>
              <w:t>5.04.2020 Міністерства розвитку економіки, торгівлі та сільського господарства України, зареєстрованого в Міністерстві юстиції 29.07.2020 за № 715/34998, затверджено перелік формальних помилок, а саме:</w:t>
            </w:r>
          </w:p>
          <w:p w:rsidR="008B62FF" w:rsidRDefault="00536673" w:rsidP="005967C6">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 Інформація/документ, подана учасником процедури закупівлі у складі тендерної пропозиції, містить помилку (помилки) у частині: </w:t>
            </w:r>
          </w:p>
          <w:p w:rsidR="00094C5F" w:rsidRDefault="00536673" w:rsidP="00094C5F">
            <w:pPr>
              <w:pStyle w:val="af"/>
              <w:numPr>
                <w:ilvl w:val="0"/>
                <w:numId w:val="9"/>
              </w:numPr>
              <w:ind w:left="672"/>
              <w:jc w:val="both"/>
            </w:pPr>
            <w:r w:rsidRPr="008B62FF">
              <w:t>уживання великої літери;</w:t>
            </w:r>
          </w:p>
          <w:p w:rsidR="00094C5F" w:rsidRDefault="00536673" w:rsidP="00094C5F">
            <w:pPr>
              <w:pStyle w:val="af"/>
              <w:numPr>
                <w:ilvl w:val="0"/>
                <w:numId w:val="9"/>
              </w:numPr>
              <w:ind w:left="672"/>
              <w:jc w:val="both"/>
            </w:pPr>
            <w:r w:rsidRPr="00094C5F">
              <w:t>уживання розділових знаків та відмінювання слів у реченні;</w:t>
            </w:r>
          </w:p>
          <w:p w:rsidR="00094C5F" w:rsidRDefault="00536673" w:rsidP="00094C5F">
            <w:pPr>
              <w:pStyle w:val="af"/>
              <w:numPr>
                <w:ilvl w:val="0"/>
                <w:numId w:val="9"/>
              </w:numPr>
              <w:ind w:left="672"/>
              <w:jc w:val="both"/>
            </w:pPr>
            <w:r w:rsidRPr="00094C5F">
              <w:t>використання слова або мовного звороту, запозичених з іншої мови;</w:t>
            </w:r>
          </w:p>
          <w:p w:rsidR="00094C5F" w:rsidRDefault="00536673" w:rsidP="00094C5F">
            <w:pPr>
              <w:pStyle w:val="af"/>
              <w:numPr>
                <w:ilvl w:val="0"/>
                <w:numId w:val="9"/>
              </w:numPr>
              <w:ind w:left="672"/>
              <w:jc w:val="both"/>
            </w:pPr>
            <w:r w:rsidRPr="00094C5F">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4C5F" w:rsidRDefault="00536673" w:rsidP="00094C5F">
            <w:pPr>
              <w:pStyle w:val="af"/>
              <w:numPr>
                <w:ilvl w:val="0"/>
                <w:numId w:val="9"/>
              </w:numPr>
              <w:ind w:left="672"/>
              <w:jc w:val="both"/>
            </w:pPr>
            <w:r w:rsidRPr="00094C5F">
              <w:t>застосування правил переносу частини слова з рядка в рядок;</w:t>
            </w:r>
          </w:p>
          <w:p w:rsidR="00094C5F" w:rsidRDefault="00536673" w:rsidP="00094C5F">
            <w:pPr>
              <w:pStyle w:val="af"/>
              <w:numPr>
                <w:ilvl w:val="0"/>
                <w:numId w:val="9"/>
              </w:numPr>
              <w:ind w:left="672"/>
              <w:jc w:val="both"/>
            </w:pPr>
            <w:r w:rsidRPr="00094C5F">
              <w:t>написання слів разом та/або окремо, та/або через дефіс;</w:t>
            </w:r>
          </w:p>
          <w:p w:rsidR="00536673" w:rsidRPr="00094C5F" w:rsidRDefault="00536673" w:rsidP="00094C5F">
            <w:pPr>
              <w:pStyle w:val="af"/>
              <w:numPr>
                <w:ilvl w:val="0"/>
                <w:numId w:val="9"/>
              </w:numPr>
              <w:ind w:left="672"/>
              <w:jc w:val="both"/>
            </w:pPr>
            <w:r w:rsidRPr="00094C5F">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36673" w:rsidRDefault="00536673" w:rsidP="00094C5F">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 Помилка, зроблена учасником процедури закупівлі під час оформлення тексту документа/</w:t>
            </w:r>
            <w:r w:rsidR="00595B81">
              <w:rPr>
                <w:rFonts w:ascii="Times New Roman" w:eastAsia="Times New Roman" w:hAnsi="Times New Roman"/>
                <w:sz w:val="24"/>
                <w:szCs w:val="24"/>
                <w:lang w:eastAsia="uk-UA"/>
              </w:rPr>
              <w:t>в</w:t>
            </w:r>
            <w:r>
              <w:rPr>
                <w:rFonts w:ascii="Times New Roman" w:eastAsia="Times New Roman" w:hAnsi="Times New Roman"/>
                <w:sz w:val="24"/>
                <w:szCs w:val="24"/>
                <w:lang w:eastAsia="uk-UA"/>
              </w:rPr>
              <w:t xml:space="preserve">несення інформації в окремі поля електронної форми тендерної пропозиції (у тому числі </w:t>
            </w:r>
            <w:r>
              <w:rPr>
                <w:rFonts w:ascii="Times New Roman" w:eastAsia="Times New Roman" w:hAnsi="Times New Roman"/>
                <w:sz w:val="24"/>
                <w:szCs w:val="24"/>
                <w:lang w:eastAsia="uk-UA"/>
              </w:rPr>
              <w:lastRenderedPageBreak/>
              <w:t>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36673" w:rsidRDefault="00536673" w:rsidP="006D75B2">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36673" w:rsidRDefault="00536673" w:rsidP="006D75B2">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36673" w:rsidRDefault="00536673" w:rsidP="006D75B2">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36673" w:rsidRDefault="00536673" w:rsidP="006D75B2">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36673" w:rsidRDefault="00536673" w:rsidP="006D75B2">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36673" w:rsidRDefault="00536673" w:rsidP="006D75B2">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36673" w:rsidRDefault="00536673" w:rsidP="006D75B2">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36673" w:rsidRDefault="00536673" w:rsidP="000F6D87">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36673" w:rsidRDefault="00536673" w:rsidP="000F6D87">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w:t>
            </w:r>
            <w:r>
              <w:rPr>
                <w:rFonts w:ascii="Times New Roman" w:eastAsia="Times New Roman" w:hAnsi="Times New Roman"/>
                <w:sz w:val="24"/>
                <w:szCs w:val="24"/>
                <w:lang w:eastAsia="uk-UA"/>
              </w:rPr>
              <w:lastRenderedPageBreak/>
              <w:t>цьому сума, що зазначена прописом, є правильною.</w:t>
            </w:r>
          </w:p>
          <w:p w:rsidR="00536673" w:rsidRDefault="00536673" w:rsidP="000F6D87">
            <w:pPr>
              <w:spacing w:after="0" w:line="240" w:lineRule="auto"/>
              <w:ind w:firstLine="38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831608" w:rsidRDefault="00831608" w:rsidP="000F6D87">
            <w:pPr>
              <w:spacing w:after="0" w:line="240" w:lineRule="auto"/>
              <w:ind w:firstLine="389"/>
              <w:jc w:val="both"/>
              <w:rPr>
                <w:color w:val="000000"/>
              </w:rPr>
            </w:pPr>
            <w:r w:rsidRPr="00831608">
              <w:rPr>
                <w:rFonts w:ascii="Times New Roman" w:hAnsi="Times New Roman"/>
                <w:color w:val="000000"/>
                <w:sz w:val="24"/>
                <w:szCs w:val="24"/>
              </w:rPr>
              <w:t xml:space="preserve">2.2. </w:t>
            </w:r>
            <w:r w:rsidRPr="00831608">
              <w:rPr>
                <w:rFonts w:ascii="Times New Roman" w:hAnsi="Times New Roman"/>
                <w:sz w:val="24"/>
                <w:szCs w:val="24"/>
                <w:lang w:eastAsia="uk-UA"/>
              </w:rPr>
              <w:t>Якщо</w:t>
            </w:r>
            <w:r w:rsidRPr="00B453B9">
              <w:rPr>
                <w:rFonts w:ascii="Times New Roman" w:hAnsi="Times New Roman"/>
                <w:sz w:val="24"/>
                <w:szCs w:val="24"/>
                <w:lang w:eastAsia="uk-UA"/>
              </w:rPr>
              <w:t xml:space="preserve">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3</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Інша інформація</w:t>
            </w:r>
          </w:p>
        </w:tc>
        <w:tc>
          <w:tcPr>
            <w:tcW w:w="5919" w:type="dxa"/>
            <w:tcBorders>
              <w:top w:val="single" w:sz="4" w:space="0" w:color="auto"/>
              <w:left w:val="single" w:sz="4" w:space="0" w:color="auto"/>
              <w:bottom w:val="single" w:sz="4" w:space="0" w:color="auto"/>
              <w:right w:val="single" w:sz="4" w:space="0" w:color="auto"/>
            </w:tcBorders>
            <w:hideMark/>
          </w:tcPr>
          <w:p w:rsidR="005967C6" w:rsidRPr="005967C6" w:rsidRDefault="005967C6" w:rsidP="005967C6">
            <w:pPr>
              <w:spacing w:after="0" w:line="240" w:lineRule="auto"/>
              <w:ind w:right="113" w:firstLine="373"/>
              <w:contextualSpacing/>
              <w:jc w:val="both"/>
              <w:rPr>
                <w:rFonts w:ascii="Times New Roman" w:hAnsi="Times New Roman"/>
                <w:sz w:val="24"/>
                <w:szCs w:val="24"/>
              </w:rPr>
            </w:pPr>
            <w:r w:rsidRPr="005967C6">
              <w:rPr>
                <w:rFonts w:ascii="Times New Roman" w:hAnsi="Times New Roman"/>
                <w:sz w:val="24"/>
                <w:szCs w:val="24"/>
              </w:rPr>
              <w:t>3.1. Учасник самостійно одержує всі необхідні документи, пов’язані з поданням його тендерної пропозиції, та несе всі витрати на їх отримання.</w:t>
            </w:r>
          </w:p>
          <w:p w:rsidR="005967C6" w:rsidRPr="005967C6" w:rsidRDefault="005967C6" w:rsidP="005967C6">
            <w:pPr>
              <w:spacing w:after="0" w:line="240" w:lineRule="auto"/>
              <w:ind w:right="113" w:firstLine="373"/>
              <w:contextualSpacing/>
              <w:jc w:val="both"/>
              <w:rPr>
                <w:rFonts w:ascii="Times New Roman" w:hAnsi="Times New Roman"/>
                <w:sz w:val="24"/>
                <w:szCs w:val="24"/>
              </w:rPr>
            </w:pPr>
            <w:r w:rsidRPr="005967C6">
              <w:rPr>
                <w:rFonts w:ascii="Times New Roman" w:hAnsi="Times New Roman"/>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rsidR="005967C6" w:rsidRPr="005967C6" w:rsidRDefault="005967C6" w:rsidP="005967C6">
            <w:pPr>
              <w:spacing w:after="0" w:line="240" w:lineRule="auto"/>
              <w:ind w:right="113" w:firstLine="373"/>
              <w:contextualSpacing/>
              <w:jc w:val="both"/>
              <w:rPr>
                <w:rFonts w:ascii="Times New Roman" w:hAnsi="Times New Roman"/>
                <w:sz w:val="24"/>
                <w:szCs w:val="24"/>
              </w:rPr>
            </w:pPr>
            <w:r w:rsidRPr="005967C6">
              <w:rPr>
                <w:rFonts w:ascii="Times New Roman" w:hAnsi="Times New Roman"/>
                <w:sz w:val="24"/>
                <w:szCs w:val="24"/>
              </w:rPr>
              <w:t>3.2.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67C6" w:rsidRPr="005967C6" w:rsidRDefault="005967C6" w:rsidP="005967C6">
            <w:pPr>
              <w:spacing w:after="0" w:line="240" w:lineRule="auto"/>
              <w:ind w:right="113" w:firstLine="373"/>
              <w:contextualSpacing/>
              <w:jc w:val="both"/>
              <w:rPr>
                <w:rFonts w:ascii="Times New Roman" w:hAnsi="Times New Roman"/>
                <w:sz w:val="24"/>
                <w:szCs w:val="24"/>
              </w:rPr>
            </w:pPr>
            <w:r w:rsidRPr="005967C6">
              <w:rPr>
                <w:rFonts w:ascii="Times New Roman" w:hAnsi="Times New Roman"/>
                <w:sz w:val="24"/>
                <w:szCs w:val="24"/>
              </w:rPr>
              <w:t>У разі виникнення у учасників процедури закупівлі питань, що не висвітленні у цій Інструкції та інших складових тендерної документації, тендерний комітет при їх практичному обговоренні та вирішенні керується Законом, а також іншими нормативно-правовими актами України.</w:t>
            </w:r>
          </w:p>
          <w:p w:rsidR="005967C6" w:rsidRPr="005967C6" w:rsidRDefault="005967C6" w:rsidP="005967C6">
            <w:pPr>
              <w:spacing w:after="0" w:line="240" w:lineRule="auto"/>
              <w:ind w:right="113" w:firstLine="373"/>
              <w:contextualSpacing/>
              <w:jc w:val="both"/>
              <w:rPr>
                <w:rFonts w:ascii="Times New Roman" w:hAnsi="Times New Roman"/>
                <w:sz w:val="24"/>
                <w:szCs w:val="24"/>
              </w:rPr>
            </w:pPr>
            <w:r w:rsidRPr="005967C6">
              <w:rPr>
                <w:rFonts w:ascii="Times New Roman" w:eastAsia="Arial" w:hAnsi="Times New Roman"/>
                <w:color w:val="000000"/>
                <w:sz w:val="24"/>
                <w:szCs w:val="24"/>
              </w:rPr>
              <w:t xml:space="preserve">3.3. </w:t>
            </w:r>
            <w:r w:rsidRPr="005967C6">
              <w:rPr>
                <w:rFonts w:ascii="Times New Roman" w:hAnsi="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r w:rsidR="00881414" w:rsidRPr="005967C6">
              <w:rPr>
                <w:rFonts w:ascii="Times New Roman" w:hAnsi="Times New Roman"/>
                <w:sz w:val="24"/>
                <w:szCs w:val="24"/>
              </w:rPr>
              <w:t>невідповідносте</w:t>
            </w:r>
            <w:r w:rsidR="00881414">
              <w:rPr>
                <w:rFonts w:ascii="Times New Roman" w:hAnsi="Times New Roman"/>
                <w:sz w:val="24"/>
                <w:szCs w:val="24"/>
              </w:rPr>
              <w:t>й</w:t>
            </w:r>
            <w:r w:rsidRPr="005967C6">
              <w:rPr>
                <w:rFonts w:ascii="Times New Roman" w:hAnsi="Times New Roman"/>
                <w:sz w:val="24"/>
                <w:szCs w:val="24"/>
              </w:rPr>
              <w:t xml:space="preserve"> в електронній системі закупівель.</w:t>
            </w:r>
          </w:p>
          <w:p w:rsidR="005967C6" w:rsidRPr="005967C6" w:rsidRDefault="005967C6" w:rsidP="005967C6">
            <w:pPr>
              <w:suppressLineNumbers/>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5967C6">
              <w:rPr>
                <w:rFonts w:ascii="Times New Roman" w:hAnsi="Times New Roman"/>
                <w:sz w:val="24"/>
                <w:szCs w:val="24"/>
              </w:rPr>
              <w:lastRenderedPageBreak/>
              <w:t>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67C6" w:rsidRPr="005967C6" w:rsidRDefault="005967C6" w:rsidP="005967C6">
            <w:pPr>
              <w:suppressLineNumbers/>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5967C6" w:rsidRPr="005967C6" w:rsidRDefault="005967C6" w:rsidP="005967C6">
            <w:pPr>
              <w:suppressLineNumbers/>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5967C6">
              <w:rPr>
                <w:rFonts w:ascii="Times New Roman" w:hAnsi="Times New Roman"/>
                <w:sz w:val="24"/>
                <w:szCs w:val="24"/>
              </w:rPr>
              <w:t>невиправлення</w:t>
            </w:r>
            <w:proofErr w:type="spellEnd"/>
            <w:r w:rsidRPr="005967C6">
              <w:rPr>
                <w:rFonts w:ascii="Times New Roman" w:hAnsi="Times New Roman"/>
                <w:sz w:val="24"/>
                <w:szCs w:val="24"/>
              </w:rPr>
              <w:t xml:space="preserve"> учасниками виявлених невідповідностей. </w:t>
            </w:r>
          </w:p>
          <w:p w:rsidR="005967C6" w:rsidRPr="005967C6" w:rsidRDefault="005967C6" w:rsidP="005967C6">
            <w:pPr>
              <w:spacing w:after="0" w:line="240" w:lineRule="auto"/>
              <w:ind w:right="113" w:firstLine="373"/>
              <w:contextualSpacing/>
              <w:jc w:val="both"/>
              <w:rPr>
                <w:rFonts w:ascii="Times New Roman" w:hAnsi="Times New Roman"/>
                <w:sz w:val="24"/>
                <w:szCs w:val="24"/>
              </w:rPr>
            </w:pPr>
            <w:r w:rsidRPr="005967C6">
              <w:rPr>
                <w:rFonts w:ascii="Times New Roman" w:eastAsia="Arial" w:hAnsi="Times New Roman"/>
                <w:color w:val="000000"/>
                <w:sz w:val="24"/>
                <w:szCs w:val="24"/>
              </w:rPr>
              <w:t xml:space="preserve">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w:t>
            </w:r>
            <w:r w:rsidRPr="005967C6">
              <w:rPr>
                <w:rFonts w:ascii="Times New Roman" w:eastAsia="Arial" w:hAnsi="Times New Roman"/>
                <w:color w:val="000000"/>
                <w:sz w:val="24"/>
                <w:szCs w:val="24"/>
                <w:lang w:val="en-US"/>
              </w:rPr>
              <w:t>V</w:t>
            </w:r>
            <w:r w:rsidRPr="005967C6">
              <w:rPr>
                <w:rFonts w:ascii="Times New Roman" w:eastAsia="Arial" w:hAnsi="Times New Roman"/>
                <w:color w:val="000000"/>
                <w:sz w:val="24"/>
                <w:szCs w:val="24"/>
              </w:rPr>
              <w:t xml:space="preserve"> цієї документації), або мають неповне, нечітке зображення, або містять частково сканований документ</w:t>
            </w:r>
            <w:r w:rsidRPr="005967C6">
              <w:rPr>
                <w:rFonts w:ascii="Times New Roman" w:eastAsia="Arial" w:hAnsi="Times New Roman"/>
                <w:sz w:val="24"/>
                <w:szCs w:val="24"/>
              </w:rPr>
              <w:t xml:space="preserve">, або не містять додатків, на які є посилання в документі, </w:t>
            </w:r>
            <w:r w:rsidRPr="005967C6">
              <w:rPr>
                <w:rFonts w:ascii="Times New Roman" w:hAnsi="Times New Roman"/>
                <w:sz w:val="24"/>
                <w:szCs w:val="24"/>
              </w:rPr>
              <w:t xml:space="preserve">або не доступні до перегляду, </w:t>
            </w:r>
            <w:r w:rsidRPr="005967C6">
              <w:rPr>
                <w:rFonts w:ascii="Times New Roman" w:eastAsia="Arial" w:hAnsi="Times New Roman"/>
                <w:sz w:val="24"/>
                <w:szCs w:val="24"/>
              </w:rPr>
              <w:t>така пропозиція оцінюється як така, що не відповідає умовам тендерної документації, та відхиляється.</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 xml:space="preserve">3.4. Згідно пункту 3 частини першої статті 1 Закону аномально низька ціна тендерної пропозиції (далі - аномально низька ціна) - ціна/приведена ціна найбільш економічно вигідної </w:t>
            </w:r>
            <w:r w:rsidRPr="005967C6">
              <w:rPr>
                <w:rFonts w:ascii="Times New Roman" w:hAnsi="Times New Roman"/>
              </w:rPr>
              <w:t xml:space="preserve"> </w:t>
            </w:r>
            <w:r w:rsidRPr="005967C6">
              <w:rPr>
                <w:rFonts w:ascii="Times New Roman" w:hAnsi="Times New Roman"/>
                <w:sz w:val="24"/>
                <w:szCs w:val="24"/>
              </w:rPr>
              <w:t xml:space="preserve">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5967C6">
              <w:rPr>
                <w:rFonts w:ascii="Times New Roman" w:hAnsi="Times New Roman"/>
                <w:sz w:val="24"/>
                <w:szCs w:val="24"/>
              </w:rPr>
              <w:lastRenderedPageBreak/>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Обґрунтування аномально низької тендерної пропозиції може містити інформацію про:</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967C6" w:rsidRPr="005967C6" w:rsidRDefault="005967C6" w:rsidP="005967C6">
            <w:pPr>
              <w:widowControl w:val="0"/>
              <w:spacing w:after="0" w:line="240" w:lineRule="auto"/>
              <w:ind w:right="113" w:firstLine="373"/>
              <w:jc w:val="both"/>
              <w:rPr>
                <w:rFonts w:ascii="Times New Roman" w:hAnsi="Times New Roman"/>
                <w:sz w:val="24"/>
                <w:szCs w:val="24"/>
              </w:rPr>
            </w:pPr>
            <w:r w:rsidRPr="005967C6">
              <w:rPr>
                <w:rFonts w:ascii="Times New Roman" w:hAnsi="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36673" w:rsidRDefault="005967C6" w:rsidP="005967C6">
            <w:pPr>
              <w:widowControl w:val="0"/>
              <w:spacing w:after="0" w:line="240" w:lineRule="auto"/>
              <w:ind w:firstLine="389"/>
              <w:contextualSpacing/>
              <w:jc w:val="both"/>
              <w:rPr>
                <w:rFonts w:ascii="Times New Roman" w:hAnsi="Times New Roman"/>
                <w:sz w:val="24"/>
                <w:szCs w:val="24"/>
                <w:lang w:eastAsia="uk-UA"/>
              </w:rPr>
            </w:pPr>
            <w:r w:rsidRPr="005967C6">
              <w:rPr>
                <w:rFonts w:ascii="Times New Roman" w:hAnsi="Times New Roman"/>
                <w:sz w:val="24"/>
                <w:szCs w:val="24"/>
              </w:rPr>
              <w:t>3) отримання учасником державної допомоги згідно із законодавством.</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4</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Відхилення тендерних пропозицій</w:t>
            </w:r>
          </w:p>
        </w:tc>
        <w:tc>
          <w:tcPr>
            <w:tcW w:w="5919" w:type="dxa"/>
            <w:tcBorders>
              <w:top w:val="single" w:sz="4" w:space="0" w:color="auto"/>
              <w:left w:val="single" w:sz="4" w:space="0" w:color="auto"/>
              <w:bottom w:val="single" w:sz="4" w:space="0" w:color="auto"/>
              <w:right w:val="single" w:sz="4" w:space="0" w:color="auto"/>
            </w:tcBorders>
            <w:hideMark/>
          </w:tcPr>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4.1. Замовник відхиляє тендерну пропозицію із зазначенням аргументації в електронній системі закупівель у разі якщо:</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1) учасник процедури закупівлі:</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5C09B2">
              <w:rPr>
                <w:rFonts w:ascii="Times New Roman" w:hAnsi="Times New Roman"/>
                <w:sz w:val="24"/>
                <w:szCs w:val="24"/>
              </w:rPr>
              <w:lastRenderedPageBreak/>
              <w:t>закупівель повідомлення з вимогою про усунення таких невідповідностей;</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визначив конфіденційною інформацію, яка не може бути визначена як конфіденційна відповідно до вимог частини другої статті 28 Закону;</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C09B2">
              <w:rPr>
                <w:rFonts w:ascii="Times New Roman" w:hAnsi="Times New Roman"/>
                <w:sz w:val="24"/>
                <w:szCs w:val="24"/>
              </w:rPr>
              <w:t>бенефіціарним</w:t>
            </w:r>
            <w:proofErr w:type="spellEnd"/>
            <w:r w:rsidRPr="005C09B2">
              <w:rPr>
                <w:rFonts w:ascii="Times New Roman" w:hAnsi="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w:t>
            </w:r>
            <w:proofErr w:type="spellStart"/>
            <w:r w:rsidRPr="005C09B2">
              <w:rPr>
                <w:rFonts w:ascii="Times New Roman" w:hAnsi="Times New Roman"/>
                <w:sz w:val="24"/>
                <w:szCs w:val="24"/>
              </w:rPr>
              <w:t>“Про</w:t>
            </w:r>
            <w:proofErr w:type="spellEnd"/>
            <w:r w:rsidRPr="005C09B2">
              <w:rPr>
                <w:rFonts w:ascii="Times New Roman" w:hAnsi="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C09B2">
              <w:rPr>
                <w:rFonts w:ascii="Times New Roman" w:hAnsi="Times New Roman"/>
                <w:sz w:val="24"/>
                <w:szCs w:val="24"/>
              </w:rPr>
              <w:t>“Про</w:t>
            </w:r>
            <w:proofErr w:type="spellEnd"/>
            <w:r w:rsidRPr="005C09B2">
              <w:rPr>
                <w:rFonts w:ascii="Times New Roman" w:hAnsi="Times New Roman"/>
                <w:sz w:val="24"/>
                <w:szCs w:val="24"/>
              </w:rPr>
              <w:t xml:space="preserve"> публічні </w:t>
            </w:r>
            <w:proofErr w:type="spellStart"/>
            <w:r w:rsidRPr="005C09B2">
              <w:rPr>
                <w:rFonts w:ascii="Times New Roman" w:hAnsi="Times New Roman"/>
                <w:sz w:val="24"/>
                <w:szCs w:val="24"/>
              </w:rPr>
              <w:t>закупівлі”</w:t>
            </w:r>
            <w:proofErr w:type="spellEnd"/>
            <w:r w:rsidRPr="005C09B2">
              <w:rPr>
                <w:rFonts w:ascii="Times New Roman" w:hAnsi="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5C09B2">
              <w:rPr>
                <w:rFonts w:ascii="Times New Roman" w:hAnsi="Times New Roman"/>
                <w:sz w:val="24"/>
                <w:szCs w:val="24"/>
              </w:rPr>
              <w:t>скасування”</w:t>
            </w:r>
            <w:proofErr w:type="spellEnd"/>
            <w:r w:rsidRPr="005C09B2">
              <w:rPr>
                <w:rFonts w:ascii="Times New Roman" w:hAnsi="Times New Roman"/>
                <w:sz w:val="24"/>
                <w:szCs w:val="24"/>
              </w:rPr>
              <w:t>).</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 xml:space="preserve">2) тендерна пропозиція учасника: </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 xml:space="preserve">не відповідає умовам технічної специфікації та іншим вимогам щодо предмету закупівлі тендерної документації;  </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викладена іншою мовою (мовами), аніж мова (мови), що вимагається тендерною документацією;</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 xml:space="preserve">є такою, строк дії якої закінчився; </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lastRenderedPageBreak/>
              <w:t>не відповідає вимогам, встановленим в тендерній документації відповідно до абзацу першого частини третьої статті 22 Закону;</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3) переможець процедури закупівлі:</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ІІІ цієї Тендерної документації;</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4.2.</w:t>
            </w:r>
            <w:r w:rsidRPr="005C09B2">
              <w:rPr>
                <w:rFonts w:ascii="Times New Roman" w:hAnsi="Times New Roman"/>
                <w:color w:val="000000" w:themeColor="text1"/>
                <w:sz w:val="26"/>
                <w:szCs w:val="26"/>
              </w:rPr>
              <w:t xml:space="preserve"> </w:t>
            </w:r>
            <w:r w:rsidRPr="005C09B2">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якщо:</w:t>
            </w:r>
          </w:p>
          <w:p w:rsidR="005C09B2" w:rsidRPr="005C09B2" w:rsidRDefault="005C09B2" w:rsidP="005C09B2">
            <w:pPr>
              <w:tabs>
                <w:tab w:val="left" w:pos="360"/>
              </w:tabs>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учасник процедури закупівлі надав неналежне обґрунтування щодо цін</w:t>
            </w:r>
            <w:r w:rsidR="004B7735">
              <w:rPr>
                <w:rFonts w:ascii="Times New Roman" w:hAnsi="Times New Roman"/>
                <w:sz w:val="24"/>
                <w:szCs w:val="24"/>
              </w:rPr>
              <w:t>и</w:t>
            </w:r>
            <w:r w:rsidRPr="005C09B2">
              <w:rPr>
                <w:rFonts w:ascii="Times New Roman" w:hAnsi="Times New Roman"/>
                <w:sz w:val="24"/>
                <w:szCs w:val="24"/>
              </w:rPr>
              <w:t xml:space="preserve"> або вартості відповідних товарів, робіт чи послуг тендерної пропозиції, що є аномально низькою;</w:t>
            </w:r>
          </w:p>
          <w:p w:rsidR="005C09B2" w:rsidRPr="005C09B2" w:rsidRDefault="005C09B2" w:rsidP="005C09B2">
            <w:pPr>
              <w:spacing w:after="0" w:line="240" w:lineRule="auto"/>
              <w:ind w:right="97" w:firstLine="373"/>
              <w:contextualSpacing/>
              <w:jc w:val="both"/>
              <w:rPr>
                <w:rFonts w:ascii="Times New Roman" w:hAnsi="Times New Roman"/>
                <w:sz w:val="24"/>
                <w:szCs w:val="24"/>
              </w:rPr>
            </w:pPr>
            <w:r w:rsidRPr="005C09B2">
              <w:rPr>
                <w:rFonts w:ascii="Times New Roman" w:hAnsi="Times New Roman"/>
                <w:sz w:val="24"/>
                <w:szCs w:val="24"/>
              </w:rPr>
              <w:t>учасник процедури закупівлі не виконав свої зобов’язання за раніше уклад</w:t>
            </w:r>
            <w:r w:rsidR="004B7735">
              <w:rPr>
                <w:rFonts w:ascii="Times New Roman" w:hAnsi="Times New Roman"/>
                <w:sz w:val="24"/>
                <w:szCs w:val="24"/>
              </w:rPr>
              <w:t>еним договором про закупівлю із т</w:t>
            </w:r>
            <w:r w:rsidRPr="005C09B2">
              <w:rPr>
                <w:rFonts w:ascii="Times New Roman" w:hAnsi="Times New Roman"/>
                <w:sz w:val="24"/>
                <w:szCs w:val="24"/>
              </w:rPr>
              <w:t>им самим замовником, що призвело до застосування санкції у вигляді штрафів</w:t>
            </w:r>
            <w:r w:rsidR="004B7735">
              <w:rPr>
                <w:rFonts w:ascii="Times New Roman" w:hAnsi="Times New Roman"/>
                <w:sz w:val="24"/>
                <w:szCs w:val="24"/>
              </w:rPr>
              <w:t xml:space="preserve"> та/або відшкодування збитків </w:t>
            </w:r>
            <w:r w:rsidRPr="005C09B2">
              <w:rPr>
                <w:rFonts w:ascii="Times New Roman" w:hAnsi="Times New Roman"/>
                <w:sz w:val="24"/>
                <w:szCs w:val="24"/>
              </w:rPr>
              <w:t>протягом трьох років з дати їх зас</w:t>
            </w:r>
            <w:r w:rsidR="004B7735">
              <w:rPr>
                <w:rFonts w:ascii="Times New Roman" w:hAnsi="Times New Roman"/>
                <w:sz w:val="24"/>
                <w:szCs w:val="24"/>
              </w:rPr>
              <w:t xml:space="preserve">тосування, </w:t>
            </w:r>
            <w:r w:rsidRPr="005C09B2">
              <w:rPr>
                <w:rFonts w:ascii="Times New Roman" w:hAnsi="Times New Roman"/>
                <w:sz w:val="24"/>
                <w:szCs w:val="24"/>
              </w:rPr>
              <w:t>з наданням документального підтвердження застосування до такого учасника санкції (рішення суду або факт добровільної сплати штрафу</w:t>
            </w:r>
            <w:r w:rsidR="004B7735">
              <w:rPr>
                <w:rFonts w:ascii="Times New Roman" w:hAnsi="Times New Roman"/>
                <w:sz w:val="24"/>
                <w:szCs w:val="24"/>
              </w:rPr>
              <w:t>,</w:t>
            </w:r>
            <w:r w:rsidRPr="005C09B2">
              <w:rPr>
                <w:rFonts w:ascii="Times New Roman" w:hAnsi="Times New Roman"/>
                <w:sz w:val="24"/>
                <w:szCs w:val="24"/>
              </w:rPr>
              <w:t xml:space="preserve"> або відшкодування збитків).</w:t>
            </w:r>
          </w:p>
          <w:p w:rsidR="00536673" w:rsidRDefault="005C09B2" w:rsidP="005C09B2">
            <w:pPr>
              <w:widowControl w:val="0"/>
              <w:spacing w:after="0" w:line="240" w:lineRule="auto"/>
              <w:ind w:firstLine="389"/>
              <w:jc w:val="both"/>
              <w:rPr>
                <w:rFonts w:ascii="Times New Roman" w:eastAsia="Times New Roman" w:hAnsi="Times New Roman"/>
                <w:sz w:val="24"/>
                <w:szCs w:val="24"/>
                <w:lang w:eastAsia="uk-UA"/>
              </w:rPr>
            </w:pPr>
            <w:r w:rsidRPr="005C09B2">
              <w:rPr>
                <w:rFonts w:ascii="Times New Roman" w:hAnsi="Times New Roman"/>
                <w:sz w:val="24"/>
                <w:szCs w:val="24"/>
              </w:rPr>
              <w:t xml:space="preserve">4.3. Інформація про відхилення тендерної пропозиції, у тому числі підстави такого відхилення (з посиланням на відповідні положення Особливостей та умови цієї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w:t>
            </w:r>
            <w:r w:rsidRPr="005C09B2">
              <w:rPr>
                <w:rFonts w:ascii="Times New Roman" w:hAnsi="Times New Roman"/>
              </w:rPr>
              <w:t xml:space="preserve"> </w:t>
            </w:r>
            <w:r w:rsidRPr="005C09B2">
              <w:rPr>
                <w:rFonts w:ascii="Times New Roman" w:hAnsi="Times New Roman"/>
                <w:sz w:val="24"/>
                <w:szCs w:val="24"/>
              </w:rPr>
              <w:t>учаснику процедури закупівлі/переможцю процедури закупівлі, тендерна пропозиція якого відхилена,  через електронну систему закупівель.</w:t>
            </w:r>
          </w:p>
        </w:tc>
      </w:tr>
      <w:tr w:rsidR="00536673" w:rsidTr="00536673">
        <w:trPr>
          <w:trHeight w:val="522"/>
          <w:jc w:val="center"/>
        </w:trPr>
        <w:tc>
          <w:tcPr>
            <w:tcW w:w="9996"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536673" w:rsidRDefault="00536673">
            <w:pPr>
              <w:widowControl w:val="0"/>
              <w:spacing w:after="0" w:line="240" w:lineRule="auto"/>
              <w:ind w:hanging="21"/>
              <w:contextualSpacing/>
              <w:jc w:val="center"/>
              <w:rPr>
                <w:rFonts w:ascii="Times New Roman" w:hAnsi="Times New Roman"/>
                <w:sz w:val="24"/>
                <w:szCs w:val="24"/>
              </w:rPr>
            </w:pPr>
            <w:r>
              <w:rPr>
                <w:rFonts w:ascii="Times New Roman" w:hAnsi="Times New Roman"/>
                <w:b/>
                <w:sz w:val="24"/>
                <w:szCs w:val="24"/>
              </w:rPr>
              <w:lastRenderedPageBreak/>
              <w:t xml:space="preserve">Розділ VI. </w:t>
            </w:r>
            <w:r>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1</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Відміна замовником тендеру чи визнання його таким, що не відбувся</w:t>
            </w:r>
          </w:p>
        </w:tc>
        <w:tc>
          <w:tcPr>
            <w:tcW w:w="5919" w:type="dxa"/>
            <w:tcBorders>
              <w:top w:val="single" w:sz="4" w:space="0" w:color="auto"/>
              <w:left w:val="single" w:sz="4" w:space="0" w:color="auto"/>
              <w:bottom w:val="single" w:sz="4" w:space="0" w:color="auto"/>
              <w:right w:val="single" w:sz="4" w:space="0" w:color="auto"/>
            </w:tcBorders>
            <w:hideMark/>
          </w:tcPr>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w:t>
            </w:r>
            <w:r w:rsidRPr="000065F0">
              <w:rPr>
                <w:rFonts w:ascii="Times New Roman" w:hAnsi="Times New Roman"/>
                <w:color w:val="00B0F0"/>
                <w:sz w:val="24"/>
                <w:szCs w:val="24"/>
              </w:rPr>
              <w:t>.</w:t>
            </w:r>
            <w:r w:rsidRPr="000065F0">
              <w:rPr>
                <w:rFonts w:ascii="Times New Roman" w:hAnsi="Times New Roman"/>
                <w:sz w:val="24"/>
                <w:szCs w:val="24"/>
              </w:rPr>
              <w:t>1 Замовник відміняє відкриті торги у разі:</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w:t>
            </w:r>
            <w:r w:rsidR="00F53E40">
              <w:rPr>
                <w:rFonts w:ascii="Times New Roman" w:hAnsi="Times New Roman"/>
                <w:sz w:val="24"/>
                <w:szCs w:val="24"/>
              </w:rPr>
              <w:t xml:space="preserve"> </w:t>
            </w:r>
            <w:r w:rsidRPr="000065F0">
              <w:rPr>
                <w:rFonts w:ascii="Times New Roman" w:hAnsi="Times New Roman"/>
                <w:sz w:val="24"/>
                <w:szCs w:val="24"/>
              </w:rPr>
              <w:t xml:space="preserve">відсутності подальшої потреби в закупівлі товарів, робіт </w:t>
            </w:r>
            <w:r w:rsidR="00F53E40">
              <w:rPr>
                <w:rFonts w:ascii="Times New Roman" w:hAnsi="Times New Roman"/>
                <w:sz w:val="24"/>
                <w:szCs w:val="24"/>
              </w:rPr>
              <w:t>чи</w:t>
            </w:r>
            <w:r w:rsidRPr="000065F0">
              <w:rPr>
                <w:rFonts w:ascii="Times New Roman" w:hAnsi="Times New Roman"/>
                <w:sz w:val="24"/>
                <w:szCs w:val="24"/>
              </w:rPr>
              <w:t xml:space="preserve"> послуг;</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2)</w:t>
            </w:r>
            <w:r w:rsidR="00F53E40">
              <w:rPr>
                <w:rFonts w:ascii="Times New Roman" w:hAnsi="Times New Roman"/>
                <w:sz w:val="24"/>
                <w:szCs w:val="24"/>
              </w:rPr>
              <w:t xml:space="preserve"> </w:t>
            </w:r>
            <w:r w:rsidRPr="000065F0">
              <w:rPr>
                <w:rFonts w:ascii="Times New Roman" w:hAnsi="Times New Roman"/>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3)</w:t>
            </w:r>
            <w:r w:rsidR="00F53E40">
              <w:rPr>
                <w:rFonts w:ascii="Times New Roman" w:hAnsi="Times New Roman"/>
                <w:sz w:val="24"/>
                <w:szCs w:val="24"/>
              </w:rPr>
              <w:t xml:space="preserve"> </w:t>
            </w:r>
            <w:r w:rsidRPr="000065F0">
              <w:rPr>
                <w:rFonts w:ascii="Times New Roman" w:hAnsi="Times New Roman"/>
                <w:sz w:val="24"/>
                <w:szCs w:val="24"/>
              </w:rPr>
              <w:t>скорочення обсягу видатків на здійснення закупівлі товарів, робіт чи послуг;</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4) коли здійснення закупівлі стало неможливим внаслідок дії обставин непереборної сили.</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1.2. Відкриті торги автоматично відміняються електронною системою закупівель у разі:</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2) неподання жодної тендерної пропозиції для участі у відкритих торгах у строк, уста</w:t>
            </w:r>
            <w:r w:rsidR="00F53E40">
              <w:rPr>
                <w:rFonts w:ascii="Times New Roman" w:hAnsi="Times New Roman"/>
                <w:sz w:val="24"/>
                <w:szCs w:val="24"/>
              </w:rPr>
              <w:t>новлений замовником згідно з</w:t>
            </w:r>
            <w:r w:rsidRPr="000065F0">
              <w:rPr>
                <w:rFonts w:ascii="Times New Roman" w:hAnsi="Times New Roman"/>
                <w:sz w:val="24"/>
                <w:szCs w:val="24"/>
              </w:rPr>
              <w:t xml:space="preserve"> </w:t>
            </w:r>
            <w:r w:rsidR="00F53E40">
              <w:rPr>
                <w:rFonts w:ascii="Times New Roman" w:hAnsi="Times New Roman"/>
                <w:sz w:val="24"/>
                <w:szCs w:val="24"/>
              </w:rPr>
              <w:t>О</w:t>
            </w:r>
            <w:r w:rsidRPr="000065F0">
              <w:rPr>
                <w:rFonts w:ascii="Times New Roman" w:hAnsi="Times New Roman"/>
                <w:sz w:val="24"/>
                <w:szCs w:val="24"/>
              </w:rPr>
              <w:t>собливостями.</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1.3. Відкриті торги можуть бути відмінено частково (за лотом).</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1.4. У разі відміни відкритих торгів замовник протягом одного робочого дня з</w:t>
            </w:r>
            <w:r w:rsidR="008B1AD1">
              <w:rPr>
                <w:rFonts w:ascii="Times New Roman" w:hAnsi="Times New Roman"/>
                <w:sz w:val="24"/>
                <w:szCs w:val="24"/>
              </w:rPr>
              <w:t xml:space="preserve"> дати</w:t>
            </w:r>
            <w:r w:rsidRPr="000065F0">
              <w:rPr>
                <w:rFonts w:ascii="Times New Roman" w:hAnsi="Times New Roman"/>
                <w:sz w:val="24"/>
                <w:szCs w:val="24"/>
              </w:rPr>
              <w:t xml:space="preserve"> прийняття відповідного рішення зазначає в електронній системі закупівель підстави прийняття такого рішення. </w:t>
            </w:r>
          </w:p>
          <w:p w:rsidR="000065F0" w:rsidRPr="000065F0" w:rsidRDefault="000065F0" w:rsidP="000065F0">
            <w:pPr>
              <w:spacing w:after="0" w:line="240" w:lineRule="auto"/>
              <w:ind w:right="162" w:firstLine="373"/>
              <w:contextualSpacing/>
              <w:jc w:val="both"/>
              <w:rPr>
                <w:rFonts w:ascii="Times New Roman" w:hAnsi="Times New Roman"/>
                <w:sz w:val="24"/>
                <w:szCs w:val="24"/>
              </w:rPr>
            </w:pPr>
            <w:r w:rsidRPr="000065F0">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36673" w:rsidRDefault="000065F0" w:rsidP="000065F0">
            <w:pPr>
              <w:widowControl w:val="0"/>
              <w:spacing w:after="0" w:line="240" w:lineRule="auto"/>
              <w:ind w:firstLine="389"/>
              <w:contextualSpacing/>
              <w:jc w:val="both"/>
              <w:rPr>
                <w:rFonts w:ascii="Times New Roman" w:hAnsi="Times New Roman"/>
                <w:sz w:val="24"/>
                <w:szCs w:val="24"/>
                <w:lang w:eastAsia="uk-UA"/>
              </w:rPr>
            </w:pPr>
            <w:r w:rsidRPr="000065F0">
              <w:rPr>
                <w:rFonts w:ascii="Times New Roman" w:hAnsi="Times New Roman"/>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2</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5919" w:type="dxa"/>
            <w:tcBorders>
              <w:top w:val="single" w:sz="4" w:space="0" w:color="auto"/>
              <w:left w:val="single" w:sz="4" w:space="0" w:color="auto"/>
              <w:bottom w:val="single" w:sz="4" w:space="0" w:color="auto"/>
              <w:right w:val="single" w:sz="4" w:space="0" w:color="auto"/>
            </w:tcBorders>
            <w:hideMark/>
          </w:tcPr>
          <w:p w:rsidR="00EC5879" w:rsidRPr="00EC5879" w:rsidRDefault="00EC5879" w:rsidP="00EC5879">
            <w:pPr>
              <w:spacing w:after="0" w:line="240" w:lineRule="auto"/>
              <w:ind w:right="113" w:firstLine="373"/>
              <w:contextualSpacing/>
              <w:jc w:val="both"/>
              <w:rPr>
                <w:rFonts w:ascii="Times New Roman" w:hAnsi="Times New Roman"/>
                <w:sz w:val="24"/>
                <w:szCs w:val="24"/>
              </w:rPr>
            </w:pPr>
            <w:r w:rsidRPr="00EC5879">
              <w:rPr>
                <w:rFonts w:ascii="Times New Roman" w:hAnsi="Times New Roman"/>
                <w:sz w:val="24"/>
                <w:szCs w:val="24"/>
              </w:rPr>
              <w:t>2.1.</w:t>
            </w:r>
            <w:r w:rsidRPr="00EC5879">
              <w:rPr>
                <w:rFonts w:ascii="Times New Roman" w:hAnsi="Times New Roman"/>
              </w:rPr>
              <w:t xml:space="preserve"> </w:t>
            </w:r>
            <w:r w:rsidRPr="00EC5879">
              <w:rPr>
                <w:rFonts w:ascii="Times New Roman" w:hAnsi="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E15AC" w:rsidRDefault="00EC5879" w:rsidP="00EC5879">
            <w:pPr>
              <w:spacing w:after="0" w:line="240" w:lineRule="auto"/>
              <w:ind w:right="113" w:firstLine="373"/>
              <w:contextualSpacing/>
              <w:jc w:val="both"/>
              <w:rPr>
                <w:rFonts w:ascii="Times New Roman" w:hAnsi="Times New Roman"/>
                <w:sz w:val="24"/>
                <w:szCs w:val="24"/>
              </w:rPr>
            </w:pPr>
            <w:r w:rsidRPr="00EC5879">
              <w:rPr>
                <w:rFonts w:ascii="Times New Roman" w:hAnsi="Times New Roman"/>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2E15AC" w:rsidRPr="00113CFE" w:rsidRDefault="002E15AC" w:rsidP="002E15AC">
            <w:pPr>
              <w:spacing w:before="100" w:beforeAutospacing="1" w:after="100" w:afterAutospacing="1" w:line="240" w:lineRule="auto"/>
              <w:rPr>
                <w:rFonts w:ascii="Times New Roman" w:eastAsia="Times New Roman" w:hAnsi="Times New Roman"/>
                <w:color w:val="0E1D2F"/>
                <w:sz w:val="24"/>
                <w:szCs w:val="24"/>
              </w:rPr>
            </w:pPr>
            <w:r w:rsidRPr="00113CFE">
              <w:rPr>
                <w:rFonts w:ascii="Times New Roman" w:eastAsia="Times New Roman" w:hAnsi="Times New Roman"/>
                <w:color w:val="0E1D2F"/>
                <w:sz w:val="24"/>
                <w:szCs w:val="24"/>
              </w:rPr>
              <w:t xml:space="preserve">Переможець при  </w:t>
            </w:r>
            <w:r w:rsidR="00774C77" w:rsidRPr="00113CFE">
              <w:rPr>
                <w:rFonts w:ascii="Times New Roman" w:eastAsia="Times New Roman" w:hAnsi="Times New Roman"/>
                <w:color w:val="0E1D2F"/>
                <w:sz w:val="24"/>
                <w:szCs w:val="24"/>
              </w:rPr>
              <w:t>укладанні</w:t>
            </w:r>
            <w:r w:rsidRPr="00113CFE">
              <w:rPr>
                <w:rFonts w:ascii="Times New Roman" w:eastAsia="Times New Roman" w:hAnsi="Times New Roman"/>
                <w:color w:val="0E1D2F"/>
                <w:sz w:val="24"/>
                <w:szCs w:val="24"/>
              </w:rPr>
              <w:t xml:space="preserve"> договору</w:t>
            </w:r>
            <w:r w:rsidR="00774C77" w:rsidRPr="00113CFE">
              <w:rPr>
                <w:rFonts w:ascii="Times New Roman" w:eastAsia="Times New Roman" w:hAnsi="Times New Roman"/>
                <w:color w:val="0E1D2F"/>
                <w:sz w:val="24"/>
                <w:szCs w:val="24"/>
              </w:rPr>
              <w:t xml:space="preserve"> (разом з договором)</w:t>
            </w:r>
            <w:r w:rsidRPr="00113CFE">
              <w:rPr>
                <w:rFonts w:ascii="Times New Roman" w:eastAsia="Times New Roman" w:hAnsi="Times New Roman"/>
                <w:color w:val="0E1D2F"/>
                <w:sz w:val="24"/>
                <w:szCs w:val="24"/>
              </w:rPr>
              <w:t xml:space="preserve"> повинен надав підготовлену виробником </w:t>
            </w:r>
            <w:r w:rsidRPr="00113CFE">
              <w:rPr>
                <w:rFonts w:ascii="Times New Roman" w:eastAsia="Times New Roman" w:hAnsi="Times New Roman"/>
                <w:color w:val="0E1D2F"/>
                <w:sz w:val="24"/>
                <w:szCs w:val="24"/>
              </w:rPr>
              <w:lastRenderedPageBreak/>
              <w:t>товару фактичну калькуляцію собівартості такого товару, яка підтверджує відповідний рівень локалізації</w:t>
            </w:r>
          </w:p>
          <w:p w:rsidR="00EC5879" w:rsidRPr="00EC5879" w:rsidRDefault="002E15AC" w:rsidP="00C7197E">
            <w:pPr>
              <w:spacing w:before="100" w:beforeAutospacing="1" w:after="100" w:afterAutospacing="1" w:line="240" w:lineRule="auto"/>
              <w:rPr>
                <w:rFonts w:ascii="Times New Roman" w:hAnsi="Times New Roman"/>
                <w:sz w:val="24"/>
                <w:szCs w:val="24"/>
              </w:rPr>
            </w:pPr>
            <w:proofErr w:type="spellStart"/>
            <w:r w:rsidRPr="00113CFE">
              <w:rPr>
                <w:rFonts w:ascii="Times New Roman" w:eastAsia="Times New Roman" w:hAnsi="Times New Roman"/>
                <w:color w:val="0E1D2F"/>
                <w:sz w:val="24"/>
                <w:szCs w:val="24"/>
                <w:lang w:val="ru-RU"/>
              </w:rPr>
              <w:t>Калькуляція</w:t>
            </w:r>
            <w:proofErr w:type="spellEnd"/>
            <w:r w:rsidRPr="00113CFE">
              <w:rPr>
                <w:rFonts w:ascii="Times New Roman" w:eastAsia="Times New Roman" w:hAnsi="Times New Roman"/>
                <w:color w:val="0E1D2F"/>
                <w:sz w:val="24"/>
                <w:szCs w:val="24"/>
                <w:lang w:val="ru-RU"/>
              </w:rPr>
              <w:t xml:space="preserve"> </w:t>
            </w:r>
            <w:proofErr w:type="spellStart"/>
            <w:r w:rsidRPr="00113CFE">
              <w:rPr>
                <w:rFonts w:ascii="Times New Roman" w:eastAsia="Times New Roman" w:hAnsi="Times New Roman"/>
                <w:color w:val="0E1D2F"/>
                <w:sz w:val="24"/>
                <w:szCs w:val="24"/>
                <w:lang w:val="ru-RU"/>
              </w:rPr>
              <w:t>собівартості</w:t>
            </w:r>
            <w:proofErr w:type="spellEnd"/>
            <w:r w:rsidRPr="00113CFE">
              <w:rPr>
                <w:rFonts w:ascii="Times New Roman" w:eastAsia="Times New Roman" w:hAnsi="Times New Roman"/>
                <w:color w:val="0E1D2F"/>
                <w:sz w:val="24"/>
                <w:szCs w:val="24"/>
                <w:lang w:val="ru-RU"/>
              </w:rPr>
              <w:t xml:space="preserve"> </w:t>
            </w:r>
            <w:proofErr w:type="spellStart"/>
            <w:r w:rsidRPr="00113CFE">
              <w:rPr>
                <w:rFonts w:ascii="Times New Roman" w:eastAsia="Times New Roman" w:hAnsi="Times New Roman"/>
                <w:color w:val="0E1D2F"/>
                <w:sz w:val="24"/>
                <w:szCs w:val="24"/>
                <w:lang w:val="ru-RU"/>
              </w:rPr>
              <w:t>має</w:t>
            </w:r>
            <w:proofErr w:type="spellEnd"/>
            <w:r w:rsidRPr="00113CFE">
              <w:rPr>
                <w:rFonts w:ascii="Times New Roman" w:eastAsia="Times New Roman" w:hAnsi="Times New Roman"/>
                <w:color w:val="0E1D2F"/>
                <w:sz w:val="24"/>
                <w:szCs w:val="24"/>
                <w:lang w:val="ru-RU"/>
              </w:rPr>
              <w:t xml:space="preserve"> бути </w:t>
            </w:r>
            <w:proofErr w:type="spellStart"/>
            <w:r w:rsidRPr="00113CFE">
              <w:rPr>
                <w:rFonts w:ascii="Times New Roman" w:eastAsia="Times New Roman" w:hAnsi="Times New Roman"/>
                <w:color w:val="0E1D2F"/>
                <w:sz w:val="24"/>
                <w:szCs w:val="24"/>
                <w:lang w:val="ru-RU"/>
              </w:rPr>
              <w:t>оприлюднена</w:t>
            </w:r>
            <w:proofErr w:type="spellEnd"/>
            <w:r w:rsidRPr="00113CFE">
              <w:rPr>
                <w:rFonts w:ascii="Times New Roman" w:eastAsia="Times New Roman" w:hAnsi="Times New Roman"/>
                <w:color w:val="0E1D2F"/>
                <w:sz w:val="24"/>
                <w:szCs w:val="24"/>
                <w:lang w:val="ru-RU"/>
              </w:rPr>
              <w:t xml:space="preserve"> </w:t>
            </w:r>
            <w:proofErr w:type="spellStart"/>
            <w:r w:rsidRPr="00113CFE">
              <w:rPr>
                <w:rFonts w:ascii="Times New Roman" w:eastAsia="Times New Roman" w:hAnsi="Times New Roman"/>
                <w:color w:val="0E1D2F"/>
                <w:sz w:val="24"/>
                <w:szCs w:val="24"/>
                <w:lang w:val="ru-RU"/>
              </w:rPr>
              <w:t>замовником</w:t>
            </w:r>
            <w:proofErr w:type="spellEnd"/>
            <w:r w:rsidRPr="00113CFE">
              <w:rPr>
                <w:rFonts w:ascii="Times New Roman" w:eastAsia="Times New Roman" w:hAnsi="Times New Roman"/>
                <w:color w:val="0E1D2F"/>
                <w:sz w:val="24"/>
                <w:szCs w:val="24"/>
                <w:lang w:val="ru-RU"/>
              </w:rPr>
              <w:t xml:space="preserve"> в</w:t>
            </w:r>
            <w:r w:rsidR="00113CFE">
              <w:rPr>
                <w:rFonts w:ascii="Times New Roman" w:eastAsia="Times New Roman" w:hAnsi="Times New Roman"/>
                <w:color w:val="0E1D2F"/>
                <w:sz w:val="24"/>
                <w:szCs w:val="24"/>
                <w:lang w:val="ru-RU"/>
              </w:rPr>
              <w:t xml:space="preserve"> </w:t>
            </w:r>
            <w:proofErr w:type="spellStart"/>
            <w:r w:rsidR="00113CFE">
              <w:rPr>
                <w:rFonts w:ascii="Times New Roman" w:eastAsia="Times New Roman" w:hAnsi="Times New Roman"/>
                <w:color w:val="0E1D2F"/>
                <w:sz w:val="24"/>
                <w:szCs w:val="24"/>
                <w:lang w:val="ru-RU"/>
              </w:rPr>
              <w:t>електронній</w:t>
            </w:r>
            <w:proofErr w:type="spellEnd"/>
            <w:r w:rsidR="00113CFE">
              <w:rPr>
                <w:rFonts w:ascii="Times New Roman" w:eastAsia="Times New Roman" w:hAnsi="Times New Roman"/>
                <w:color w:val="0E1D2F"/>
                <w:sz w:val="24"/>
                <w:szCs w:val="24"/>
                <w:lang w:val="ru-RU"/>
              </w:rPr>
              <w:t xml:space="preserve"> </w:t>
            </w:r>
            <w:proofErr w:type="spellStart"/>
            <w:r w:rsidR="00113CFE">
              <w:rPr>
                <w:rFonts w:ascii="Times New Roman" w:eastAsia="Times New Roman" w:hAnsi="Times New Roman"/>
                <w:color w:val="0E1D2F"/>
                <w:sz w:val="24"/>
                <w:szCs w:val="24"/>
                <w:lang w:val="ru-RU"/>
              </w:rPr>
              <w:t>системі</w:t>
            </w:r>
            <w:proofErr w:type="spellEnd"/>
            <w:r w:rsidR="00113CFE">
              <w:rPr>
                <w:rFonts w:ascii="Times New Roman" w:eastAsia="Times New Roman" w:hAnsi="Times New Roman"/>
                <w:color w:val="0E1D2F"/>
                <w:sz w:val="24"/>
                <w:szCs w:val="24"/>
                <w:lang w:val="ru-RU"/>
              </w:rPr>
              <w:t xml:space="preserve"> </w:t>
            </w:r>
            <w:proofErr w:type="spellStart"/>
            <w:r w:rsidR="00113CFE">
              <w:rPr>
                <w:rFonts w:ascii="Times New Roman" w:eastAsia="Times New Roman" w:hAnsi="Times New Roman"/>
                <w:color w:val="0E1D2F"/>
                <w:sz w:val="24"/>
                <w:szCs w:val="24"/>
                <w:lang w:val="ru-RU"/>
              </w:rPr>
              <w:t>закупівель</w:t>
            </w:r>
            <w:proofErr w:type="spellEnd"/>
            <w:r w:rsidR="00113CFE">
              <w:rPr>
                <w:rFonts w:ascii="Times New Roman" w:eastAsia="Times New Roman" w:hAnsi="Times New Roman"/>
                <w:color w:val="0E1D2F"/>
                <w:sz w:val="24"/>
                <w:szCs w:val="24"/>
                <w:lang w:val="ru-RU"/>
              </w:rPr>
              <w:t xml:space="preserve"> разом </w:t>
            </w:r>
            <w:proofErr w:type="spellStart"/>
            <w:r w:rsidR="00113CFE">
              <w:rPr>
                <w:rFonts w:ascii="Times New Roman" w:eastAsia="Times New Roman" w:hAnsi="Times New Roman"/>
                <w:color w:val="0E1D2F"/>
                <w:sz w:val="24"/>
                <w:szCs w:val="24"/>
                <w:lang w:val="ru-RU"/>
              </w:rPr>
              <w:t>з</w:t>
            </w:r>
            <w:proofErr w:type="spellEnd"/>
            <w:r w:rsidR="00113CFE">
              <w:rPr>
                <w:rFonts w:ascii="Times New Roman" w:eastAsia="Times New Roman" w:hAnsi="Times New Roman"/>
                <w:color w:val="0E1D2F"/>
                <w:sz w:val="24"/>
                <w:szCs w:val="24"/>
                <w:lang w:val="ru-RU"/>
              </w:rPr>
              <w:t xml:space="preserve"> договором.</w:t>
            </w:r>
            <w:r w:rsidR="00EC5879" w:rsidRPr="00EC5879">
              <w:rPr>
                <w:rFonts w:ascii="Times New Roman" w:hAnsi="Times New Roman"/>
                <w:sz w:val="24"/>
                <w:szCs w:val="24"/>
              </w:rPr>
              <w:t xml:space="preserve"> </w:t>
            </w:r>
          </w:p>
          <w:p w:rsidR="00EC5879" w:rsidRPr="00EC5879" w:rsidRDefault="00EC5879" w:rsidP="00EC5879">
            <w:pPr>
              <w:spacing w:after="0" w:line="240" w:lineRule="auto"/>
              <w:ind w:right="113" w:firstLine="373"/>
              <w:contextualSpacing/>
              <w:jc w:val="both"/>
              <w:rPr>
                <w:rFonts w:ascii="Times New Roman" w:hAnsi="Times New Roman"/>
                <w:sz w:val="24"/>
                <w:szCs w:val="24"/>
              </w:rPr>
            </w:pPr>
            <w:r w:rsidRPr="00EC5879">
              <w:rPr>
                <w:rFonts w:ascii="Times New Roman" w:hAnsi="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36673" w:rsidRDefault="00536673" w:rsidP="00EC5879">
            <w:pPr>
              <w:widowControl w:val="0"/>
              <w:spacing w:after="0" w:line="240" w:lineRule="auto"/>
              <w:ind w:firstLine="389"/>
              <w:jc w:val="both"/>
              <w:rPr>
                <w:rFonts w:ascii="Times New Roman" w:eastAsia="Times New Roman" w:hAnsi="Times New Roman"/>
                <w:sz w:val="24"/>
                <w:szCs w:val="24"/>
                <w:lang w:eastAsia="uk-UA"/>
              </w:rPr>
            </w:pP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3</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proofErr w:type="spellStart"/>
            <w:r>
              <w:rPr>
                <w:rFonts w:ascii="Times New Roman" w:hAnsi="Times New Roman"/>
                <w:b/>
                <w:sz w:val="24"/>
                <w:szCs w:val="24"/>
                <w:lang w:eastAsia="uk-UA"/>
              </w:rPr>
              <w:t>Проєкт</w:t>
            </w:r>
            <w:proofErr w:type="spellEnd"/>
            <w:r>
              <w:rPr>
                <w:rFonts w:ascii="Times New Roman" w:hAnsi="Times New Roman"/>
                <w:b/>
                <w:sz w:val="24"/>
                <w:szCs w:val="24"/>
                <w:lang w:eastAsia="uk-UA"/>
              </w:rPr>
              <w:t xml:space="preserve"> договору про закупівлю </w:t>
            </w:r>
          </w:p>
        </w:tc>
        <w:tc>
          <w:tcPr>
            <w:tcW w:w="5919" w:type="dxa"/>
            <w:tcBorders>
              <w:top w:val="single" w:sz="4" w:space="0" w:color="auto"/>
              <w:left w:val="single" w:sz="4" w:space="0" w:color="auto"/>
              <w:bottom w:val="single" w:sz="4" w:space="0" w:color="auto"/>
              <w:right w:val="single" w:sz="4" w:space="0" w:color="auto"/>
            </w:tcBorders>
          </w:tcPr>
          <w:p w:rsidR="00200FA8" w:rsidRDefault="00536673" w:rsidP="00200FA8">
            <w:pPr>
              <w:widowControl w:val="0"/>
              <w:spacing w:after="0" w:line="240" w:lineRule="auto"/>
              <w:ind w:firstLine="389"/>
              <w:contextualSpacing/>
              <w:jc w:val="both"/>
              <w:rPr>
                <w:rFonts w:ascii="Times New Roman" w:hAnsi="Times New Roman"/>
                <w:sz w:val="24"/>
                <w:szCs w:val="24"/>
              </w:rPr>
            </w:pPr>
            <w:r>
              <w:rPr>
                <w:rFonts w:ascii="Times New Roman" w:hAnsi="Times New Roman"/>
                <w:sz w:val="24"/>
                <w:szCs w:val="24"/>
              </w:rPr>
              <w:t xml:space="preserve">3.1. </w:t>
            </w:r>
            <w:r w:rsidR="00200FA8" w:rsidRPr="00DC3889">
              <w:rPr>
                <w:rFonts w:ascii="Times New Roman" w:hAnsi="Times New Roman"/>
                <w:sz w:val="24"/>
                <w:szCs w:val="24"/>
              </w:rPr>
              <w:t xml:space="preserve">Учасник згідно </w:t>
            </w:r>
            <w:r w:rsidR="00200FA8" w:rsidRPr="00AD7C29">
              <w:rPr>
                <w:rFonts w:ascii="Times New Roman" w:hAnsi="Times New Roman"/>
                <w:sz w:val="24"/>
                <w:szCs w:val="24"/>
              </w:rPr>
              <w:t xml:space="preserve">з Додатком № </w:t>
            </w:r>
            <w:r w:rsidR="00787130" w:rsidRPr="00AD7C29">
              <w:rPr>
                <w:rFonts w:ascii="Times New Roman" w:hAnsi="Times New Roman"/>
                <w:sz w:val="24"/>
                <w:szCs w:val="24"/>
                <w:lang w:val="ru-RU"/>
              </w:rPr>
              <w:t>3</w:t>
            </w:r>
            <w:r w:rsidR="00200FA8" w:rsidRPr="00AD7C29">
              <w:rPr>
                <w:rFonts w:ascii="Times New Roman" w:hAnsi="Times New Roman"/>
                <w:sz w:val="24"/>
                <w:szCs w:val="24"/>
              </w:rPr>
              <w:t xml:space="preserve"> до тендерної документації надає </w:t>
            </w:r>
            <w:r w:rsidR="00200FA8" w:rsidRPr="00AD7C29">
              <w:rPr>
                <w:rFonts w:ascii="Times New Roman" w:hAnsi="Times New Roman"/>
                <w:sz w:val="24"/>
                <w:szCs w:val="24"/>
                <w:u w:val="single"/>
              </w:rPr>
              <w:t>лист-зг</w:t>
            </w:r>
            <w:r w:rsidR="0033379F">
              <w:rPr>
                <w:rFonts w:ascii="Times New Roman" w:hAnsi="Times New Roman"/>
                <w:sz w:val="24"/>
                <w:szCs w:val="24"/>
                <w:u w:val="single"/>
              </w:rPr>
              <w:t xml:space="preserve">оду на погодження з умовами </w:t>
            </w:r>
            <w:proofErr w:type="spellStart"/>
            <w:r w:rsidR="0033379F">
              <w:rPr>
                <w:rFonts w:ascii="Times New Roman" w:hAnsi="Times New Roman"/>
                <w:sz w:val="24"/>
                <w:szCs w:val="24"/>
                <w:u w:val="single"/>
              </w:rPr>
              <w:t>проє</w:t>
            </w:r>
            <w:r w:rsidR="00200FA8" w:rsidRPr="00AD7C29">
              <w:rPr>
                <w:rFonts w:ascii="Times New Roman" w:hAnsi="Times New Roman"/>
                <w:sz w:val="24"/>
                <w:szCs w:val="24"/>
                <w:u w:val="single"/>
              </w:rPr>
              <w:t>кту</w:t>
            </w:r>
            <w:proofErr w:type="spellEnd"/>
            <w:r w:rsidR="00200FA8" w:rsidRPr="00AD7C29">
              <w:rPr>
                <w:rFonts w:ascii="Times New Roman" w:hAnsi="Times New Roman"/>
                <w:sz w:val="24"/>
                <w:szCs w:val="24"/>
                <w:u w:val="single"/>
              </w:rPr>
              <w:t xml:space="preserve"> договору (довідка в довільн</w:t>
            </w:r>
            <w:r w:rsidR="0033379F">
              <w:rPr>
                <w:rFonts w:ascii="Times New Roman" w:hAnsi="Times New Roman"/>
                <w:sz w:val="24"/>
                <w:szCs w:val="24"/>
                <w:u w:val="single"/>
              </w:rPr>
              <w:t xml:space="preserve">ій формі) та/або погоджений </w:t>
            </w:r>
            <w:proofErr w:type="spellStart"/>
            <w:r w:rsidR="0033379F">
              <w:rPr>
                <w:rFonts w:ascii="Times New Roman" w:hAnsi="Times New Roman"/>
                <w:sz w:val="24"/>
                <w:szCs w:val="24"/>
                <w:u w:val="single"/>
              </w:rPr>
              <w:t>проє</w:t>
            </w:r>
            <w:r w:rsidR="00200FA8" w:rsidRPr="00AD7C29">
              <w:rPr>
                <w:rFonts w:ascii="Times New Roman" w:hAnsi="Times New Roman"/>
                <w:sz w:val="24"/>
                <w:szCs w:val="24"/>
                <w:u w:val="single"/>
              </w:rPr>
              <w:t>кт</w:t>
            </w:r>
            <w:proofErr w:type="spellEnd"/>
            <w:r w:rsidR="00200FA8" w:rsidRPr="00AD7C29">
              <w:rPr>
                <w:rFonts w:ascii="Times New Roman" w:hAnsi="Times New Roman"/>
                <w:sz w:val="24"/>
                <w:szCs w:val="24"/>
                <w:u w:val="single"/>
              </w:rPr>
              <w:t xml:space="preserve"> договору.</w:t>
            </w:r>
          </w:p>
          <w:p w:rsidR="00200FA8" w:rsidRPr="00894443" w:rsidRDefault="00200FA8" w:rsidP="00083175">
            <w:pPr>
              <w:spacing w:line="240" w:lineRule="auto"/>
              <w:ind w:right="113" w:firstLine="389"/>
              <w:contextualSpacing/>
              <w:jc w:val="both"/>
              <w:rPr>
                <w:rFonts w:ascii="Times New Roman" w:hAnsi="Times New Roman"/>
                <w:sz w:val="24"/>
                <w:szCs w:val="24"/>
                <w:lang w:eastAsia="uk-UA"/>
              </w:rPr>
            </w:pPr>
            <w:r w:rsidRPr="00894443">
              <w:rPr>
                <w:rFonts w:ascii="Times New Roman" w:hAnsi="Times New Roman"/>
                <w:sz w:val="24"/>
                <w:szCs w:val="24"/>
                <w:lang w:eastAsia="uk-UA"/>
              </w:rPr>
              <w:t>Переможець процедури закупівлі під час укладення договору про закупівлю повинен надати:</w:t>
            </w:r>
          </w:p>
          <w:p w:rsidR="00200FA8" w:rsidRPr="00894443" w:rsidRDefault="00200FA8" w:rsidP="00083175">
            <w:pPr>
              <w:spacing w:line="240" w:lineRule="auto"/>
              <w:ind w:right="113" w:firstLine="389"/>
              <w:contextualSpacing/>
              <w:jc w:val="both"/>
              <w:rPr>
                <w:rFonts w:ascii="Times New Roman" w:hAnsi="Times New Roman"/>
                <w:sz w:val="24"/>
                <w:szCs w:val="24"/>
                <w:lang w:eastAsia="uk-UA"/>
              </w:rPr>
            </w:pPr>
            <w:r w:rsidRPr="00894443">
              <w:rPr>
                <w:rFonts w:ascii="Times New Roman" w:hAnsi="Times New Roman"/>
                <w:sz w:val="24"/>
                <w:szCs w:val="24"/>
                <w:lang w:eastAsia="uk-UA"/>
              </w:rPr>
              <w:t>1) відповідну інформацію про право підписання договору про закупівлю;</w:t>
            </w:r>
          </w:p>
          <w:p w:rsidR="00200FA8" w:rsidRPr="00894443" w:rsidRDefault="00200FA8" w:rsidP="00083175">
            <w:pPr>
              <w:spacing w:line="240" w:lineRule="auto"/>
              <w:ind w:right="113" w:firstLine="389"/>
              <w:contextualSpacing/>
              <w:jc w:val="both"/>
              <w:rPr>
                <w:rFonts w:ascii="Times New Roman" w:hAnsi="Times New Roman"/>
                <w:sz w:val="24"/>
                <w:szCs w:val="24"/>
                <w:lang w:eastAsia="uk-UA"/>
              </w:rPr>
            </w:pPr>
            <w:r w:rsidRPr="00894443">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36673" w:rsidRDefault="00200FA8" w:rsidP="00083175">
            <w:pPr>
              <w:widowControl w:val="0"/>
              <w:spacing w:after="0" w:line="240" w:lineRule="auto"/>
              <w:ind w:firstLine="389"/>
              <w:contextualSpacing/>
              <w:jc w:val="both"/>
              <w:rPr>
                <w:rFonts w:ascii="Times New Roman" w:hAnsi="Times New Roman"/>
                <w:sz w:val="24"/>
                <w:szCs w:val="24"/>
                <w:lang w:eastAsia="uk-UA"/>
              </w:rPr>
            </w:pPr>
            <w:r w:rsidRPr="00894443">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4</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Істотні умови, що обов’язково включаються до договору про закупівлю</w:t>
            </w:r>
          </w:p>
        </w:tc>
        <w:tc>
          <w:tcPr>
            <w:tcW w:w="5919" w:type="dxa"/>
            <w:tcBorders>
              <w:top w:val="single" w:sz="4" w:space="0" w:color="auto"/>
              <w:left w:val="single" w:sz="4" w:space="0" w:color="auto"/>
              <w:bottom w:val="single" w:sz="4" w:space="0" w:color="auto"/>
              <w:right w:val="single" w:sz="4" w:space="0" w:color="auto"/>
            </w:tcBorders>
            <w:hideMark/>
          </w:tcPr>
          <w:p w:rsidR="00CF42F1" w:rsidRPr="00CF42F1" w:rsidRDefault="00CF42F1" w:rsidP="00CF42F1">
            <w:pPr>
              <w:spacing w:after="0" w:line="240" w:lineRule="auto"/>
              <w:ind w:right="113" w:firstLine="373"/>
              <w:contextualSpacing/>
              <w:jc w:val="both"/>
              <w:rPr>
                <w:rFonts w:ascii="Times New Roman" w:hAnsi="Times New Roman"/>
                <w:sz w:val="24"/>
                <w:szCs w:val="24"/>
              </w:rPr>
            </w:pPr>
            <w:r w:rsidRPr="00CF42F1">
              <w:rPr>
                <w:rFonts w:ascii="Times New Roman" w:hAnsi="Times New Roman"/>
                <w:sz w:val="24"/>
                <w:szCs w:val="24"/>
              </w:rPr>
              <w:t>4.1. Договір про закупівлю</w:t>
            </w:r>
            <w:r w:rsidRPr="00CF42F1">
              <w:rPr>
                <w:rFonts w:ascii="Times New Roman" w:hAnsi="Times New Roman"/>
              </w:rPr>
              <w:t xml:space="preserve"> </w:t>
            </w:r>
            <w:r w:rsidRPr="00CF42F1">
              <w:rPr>
                <w:rFonts w:ascii="Times New Roman" w:hAnsi="Times New Roman"/>
                <w:sz w:val="24"/>
                <w:szCs w:val="24"/>
              </w:rPr>
              <w:t>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2" w:name="n577"/>
            <w:bookmarkEnd w:id="2"/>
          </w:p>
          <w:p w:rsidR="00CF42F1" w:rsidRPr="00CF42F1" w:rsidRDefault="00CF42F1" w:rsidP="00CF42F1">
            <w:pPr>
              <w:spacing w:after="0" w:line="240" w:lineRule="auto"/>
              <w:ind w:right="113" w:firstLine="373"/>
              <w:contextualSpacing/>
              <w:jc w:val="both"/>
              <w:rPr>
                <w:rFonts w:ascii="Times New Roman" w:hAnsi="Times New Roman"/>
                <w:sz w:val="24"/>
                <w:szCs w:val="24"/>
              </w:rPr>
            </w:pPr>
            <w:r w:rsidRPr="00CF42F1">
              <w:rPr>
                <w:rFonts w:ascii="Times New Roman" w:hAnsi="Times New Roman"/>
                <w:sz w:val="24"/>
                <w:szCs w:val="24"/>
              </w:rPr>
              <w:t xml:space="preserve">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F42F1" w:rsidRPr="00CF42F1" w:rsidRDefault="00CF42F1" w:rsidP="00CF42F1">
            <w:pPr>
              <w:spacing w:after="0" w:line="240" w:lineRule="auto"/>
              <w:ind w:right="113" w:firstLine="373"/>
              <w:contextualSpacing/>
              <w:jc w:val="both"/>
              <w:rPr>
                <w:rFonts w:ascii="Times New Roman" w:hAnsi="Times New Roman"/>
                <w:sz w:val="24"/>
                <w:szCs w:val="24"/>
              </w:rPr>
            </w:pPr>
            <w:r w:rsidRPr="00CF42F1">
              <w:rPr>
                <w:rFonts w:ascii="Times New Roman" w:hAnsi="Times New Roman"/>
                <w:sz w:val="24"/>
                <w:szCs w:val="24"/>
              </w:rPr>
              <w:t xml:space="preserve">визначення грошового еквівалента зобов’язання в іноземній валюті; </w:t>
            </w:r>
          </w:p>
          <w:p w:rsidR="00CF42F1" w:rsidRPr="00CF42F1" w:rsidRDefault="00CF42F1" w:rsidP="00CF42F1">
            <w:pPr>
              <w:spacing w:after="0" w:line="240" w:lineRule="auto"/>
              <w:ind w:right="113" w:firstLine="373"/>
              <w:contextualSpacing/>
              <w:jc w:val="both"/>
              <w:rPr>
                <w:rFonts w:ascii="Times New Roman" w:hAnsi="Times New Roman"/>
                <w:sz w:val="24"/>
                <w:szCs w:val="24"/>
              </w:rPr>
            </w:pPr>
            <w:r w:rsidRPr="00CF42F1">
              <w:rPr>
                <w:rFonts w:ascii="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F42F1" w:rsidRPr="00CF42F1" w:rsidRDefault="00CF42F1" w:rsidP="00CF42F1">
            <w:pPr>
              <w:spacing w:after="0" w:line="240" w:lineRule="auto"/>
              <w:ind w:right="113" w:firstLine="373"/>
              <w:contextualSpacing/>
              <w:jc w:val="both"/>
              <w:rPr>
                <w:rFonts w:ascii="Times New Roman" w:hAnsi="Times New Roman"/>
                <w:sz w:val="24"/>
                <w:szCs w:val="24"/>
              </w:rPr>
            </w:pPr>
            <w:r w:rsidRPr="00CF42F1">
              <w:rPr>
                <w:rFonts w:ascii="Times New Roman" w:hAnsi="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sz w:val="24"/>
                <w:szCs w:val="24"/>
              </w:rPr>
              <w:t xml:space="preserve">4.3. </w:t>
            </w:r>
            <w:r w:rsidRPr="00CF42F1">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 xml:space="preserve">1) зменшення обсягів закупівлі, зокрема з </w:t>
            </w:r>
            <w:r w:rsidRPr="00CF42F1">
              <w:rPr>
                <w:rFonts w:ascii="Times New Roman" w:hAnsi="Times New Roman"/>
                <w:color w:val="000000"/>
                <w:sz w:val="24"/>
                <w:szCs w:val="24"/>
              </w:rPr>
              <w:lastRenderedPageBreak/>
              <w:t>урахуванням фактичного обсягу видатків замовника;</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F42F1" w:rsidRPr="00CF42F1" w:rsidRDefault="00CF42F1" w:rsidP="00CF42F1">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42F1">
              <w:rPr>
                <w:rFonts w:ascii="Times New Roman" w:hAnsi="Times New Roman"/>
                <w:color w:val="000000"/>
                <w:sz w:val="24"/>
                <w:szCs w:val="24"/>
              </w:rPr>
              <w:t>Platts</w:t>
            </w:r>
            <w:proofErr w:type="spellEnd"/>
            <w:r w:rsidRPr="00CF42F1">
              <w:rPr>
                <w:rFonts w:ascii="Times New Roman" w:hAnsi="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CF42F1">
              <w:rPr>
                <w:rFonts w:ascii="Times New Roman" w:hAnsi="Times New Roman"/>
                <w:color w:val="000000"/>
                <w:sz w:val="24"/>
                <w:szCs w:val="24"/>
              </w:rPr>
              <w:t>“на</w:t>
            </w:r>
            <w:proofErr w:type="spellEnd"/>
            <w:r w:rsidRPr="00CF42F1">
              <w:rPr>
                <w:rFonts w:ascii="Times New Roman" w:hAnsi="Times New Roman"/>
                <w:color w:val="000000"/>
                <w:sz w:val="24"/>
                <w:szCs w:val="24"/>
              </w:rPr>
              <w:t xml:space="preserve"> добу </w:t>
            </w:r>
            <w:proofErr w:type="spellStart"/>
            <w:r w:rsidRPr="00CF42F1">
              <w:rPr>
                <w:rFonts w:ascii="Times New Roman" w:hAnsi="Times New Roman"/>
                <w:color w:val="000000"/>
                <w:sz w:val="24"/>
                <w:szCs w:val="24"/>
              </w:rPr>
              <w:t>наперед”</w:t>
            </w:r>
            <w:proofErr w:type="spellEnd"/>
            <w:r w:rsidRPr="00CF42F1">
              <w:rPr>
                <w:rFonts w:ascii="Times New Roman" w:hAnsi="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536673" w:rsidRPr="00881414" w:rsidRDefault="00CF42F1" w:rsidP="00881414">
            <w:pPr>
              <w:spacing w:after="0" w:line="240" w:lineRule="auto"/>
              <w:ind w:firstLine="373"/>
              <w:jc w:val="both"/>
              <w:rPr>
                <w:rFonts w:ascii="Times New Roman" w:hAnsi="Times New Roman"/>
                <w:color w:val="000000"/>
                <w:sz w:val="24"/>
                <w:szCs w:val="24"/>
              </w:rPr>
            </w:pPr>
            <w:r w:rsidRPr="00CF42F1">
              <w:rPr>
                <w:rFonts w:ascii="Times New Roman" w:hAnsi="Times New Roman"/>
                <w:color w:val="000000"/>
                <w:sz w:val="24"/>
                <w:szCs w:val="24"/>
              </w:rPr>
              <w:t>8) зміни умов у зв’язку із застосуванням положень частини шостої</w:t>
            </w:r>
            <w:r w:rsidRPr="00CF42F1">
              <w:rPr>
                <w:rFonts w:ascii="Times New Roman" w:hAnsi="Times New Roman"/>
                <w:color w:val="000000"/>
                <w:sz w:val="24"/>
                <w:szCs w:val="24"/>
                <w:lang w:val="ru-RU"/>
              </w:rPr>
              <w:t xml:space="preserve"> </w:t>
            </w:r>
            <w:r w:rsidRPr="00CF42F1">
              <w:rPr>
                <w:rFonts w:ascii="Times New Roman" w:hAnsi="Times New Roman"/>
                <w:color w:val="000000"/>
                <w:sz w:val="24"/>
                <w:szCs w:val="24"/>
              </w:rPr>
              <w:t>статті 41 Закону.</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5</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tcBorders>
              <w:top w:val="single" w:sz="4" w:space="0" w:color="auto"/>
              <w:left w:val="single" w:sz="4" w:space="0" w:color="auto"/>
              <w:bottom w:val="single" w:sz="4" w:space="0" w:color="auto"/>
              <w:right w:val="single" w:sz="4" w:space="0" w:color="auto"/>
            </w:tcBorders>
          </w:tcPr>
          <w:p w:rsidR="00536673" w:rsidRPr="00852FE9" w:rsidRDefault="00852FE9" w:rsidP="00852FE9">
            <w:pPr>
              <w:widowControl w:val="0"/>
              <w:spacing w:after="0" w:line="240" w:lineRule="auto"/>
              <w:ind w:firstLine="389"/>
              <w:contextualSpacing/>
              <w:jc w:val="both"/>
              <w:rPr>
                <w:rFonts w:ascii="Times New Roman" w:hAnsi="Times New Roman"/>
                <w:sz w:val="24"/>
                <w:szCs w:val="24"/>
              </w:rPr>
            </w:pPr>
            <w:r w:rsidRPr="00852FE9">
              <w:rPr>
                <w:rFonts w:ascii="Times New Roman" w:hAnsi="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52FE9">
              <w:rPr>
                <w:rFonts w:ascii="Times New Roman" w:hAnsi="Times New Roman"/>
                <w:sz w:val="24"/>
                <w:szCs w:val="24"/>
              </w:rPr>
              <w:t>неукладення</w:t>
            </w:r>
            <w:proofErr w:type="spellEnd"/>
            <w:r w:rsidRPr="00852FE9">
              <w:rPr>
                <w:rFonts w:ascii="Times New Roman" w:hAnsi="Times New Roman"/>
                <w:sz w:val="24"/>
                <w:szCs w:val="24"/>
              </w:rPr>
              <w:t xml:space="preserve"> договору про закупівлю з вини учасника або ненадання замовнику підписаного договору у строк, ви</w:t>
            </w:r>
            <w:r>
              <w:rPr>
                <w:rFonts w:ascii="Times New Roman" w:hAnsi="Times New Roman"/>
                <w:sz w:val="24"/>
                <w:szCs w:val="24"/>
              </w:rPr>
              <w:t xml:space="preserve">значений </w:t>
            </w:r>
            <w:r w:rsidRPr="00852FE9">
              <w:rPr>
                <w:rFonts w:ascii="Times New Roman" w:hAnsi="Times New Roman"/>
                <w:sz w:val="24"/>
                <w:szCs w:val="24"/>
              </w:rPr>
              <w:t xml:space="preserve">Законом, або ненадання переможцем процедури </w:t>
            </w:r>
            <w:r w:rsidRPr="00852FE9">
              <w:rPr>
                <w:rFonts w:ascii="Times New Roman" w:hAnsi="Times New Roman"/>
                <w:sz w:val="24"/>
                <w:szCs w:val="24"/>
              </w:rPr>
              <w:lastRenderedPageBreak/>
              <w:t>закупівлі документів, що підтверджують відсутність підстав, установлених статтею 17 Закону, з урахуванням пункту 4</w:t>
            </w:r>
            <w:r w:rsidR="00847FB2">
              <w:rPr>
                <w:rFonts w:ascii="Times New Roman" w:hAnsi="Times New Roman"/>
                <w:sz w:val="24"/>
                <w:szCs w:val="24"/>
              </w:rPr>
              <w:t>4</w:t>
            </w:r>
            <w:r w:rsidRPr="00852FE9">
              <w:rPr>
                <w:rFonts w:ascii="Times New Roman" w:hAnsi="Times New Roman"/>
                <w:sz w:val="24"/>
                <w:szCs w:val="24"/>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36673" w:rsidTr="00536673">
        <w:trPr>
          <w:trHeight w:val="522"/>
          <w:jc w:val="center"/>
        </w:trPr>
        <w:tc>
          <w:tcPr>
            <w:tcW w:w="570" w:type="dxa"/>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6</w:t>
            </w:r>
          </w:p>
        </w:tc>
        <w:tc>
          <w:tcPr>
            <w:tcW w:w="3507" w:type="dxa"/>
            <w:gridSpan w:val="2"/>
            <w:tcBorders>
              <w:top w:val="single" w:sz="4" w:space="0" w:color="auto"/>
              <w:left w:val="single" w:sz="4" w:space="0" w:color="auto"/>
              <w:bottom w:val="single" w:sz="4" w:space="0" w:color="auto"/>
              <w:right w:val="single" w:sz="4" w:space="0" w:color="auto"/>
            </w:tcBorders>
            <w:hideMark/>
          </w:tcPr>
          <w:p w:rsidR="00536673" w:rsidRDefault="0053667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Забезпечення виконання договору про закупівлю </w:t>
            </w:r>
          </w:p>
        </w:tc>
        <w:tc>
          <w:tcPr>
            <w:tcW w:w="5919" w:type="dxa"/>
            <w:tcBorders>
              <w:top w:val="single" w:sz="4" w:space="0" w:color="auto"/>
              <w:left w:val="single" w:sz="4" w:space="0" w:color="auto"/>
              <w:bottom w:val="single" w:sz="4" w:space="0" w:color="auto"/>
              <w:right w:val="single" w:sz="4" w:space="0" w:color="auto"/>
            </w:tcBorders>
          </w:tcPr>
          <w:p w:rsidR="00536673" w:rsidRDefault="00536673" w:rsidP="00415514">
            <w:pPr>
              <w:widowControl w:val="0"/>
              <w:spacing w:after="0" w:line="240" w:lineRule="auto"/>
              <w:ind w:firstLine="389"/>
              <w:contextualSpacing/>
              <w:jc w:val="both"/>
              <w:rPr>
                <w:rFonts w:ascii="Times New Roman" w:hAnsi="Times New Roman"/>
                <w:sz w:val="24"/>
                <w:szCs w:val="24"/>
              </w:rPr>
            </w:pPr>
            <w:r>
              <w:rPr>
                <w:rFonts w:ascii="Times New Roman" w:hAnsi="Times New Roman"/>
                <w:sz w:val="24"/>
                <w:szCs w:val="24"/>
              </w:rPr>
              <w:t>6.1. Забезпечення виконання договору про закупівлю не вимагається.</w:t>
            </w:r>
          </w:p>
          <w:p w:rsidR="00536673" w:rsidRDefault="00536673">
            <w:pPr>
              <w:widowControl w:val="0"/>
              <w:spacing w:after="0" w:line="240" w:lineRule="auto"/>
              <w:contextualSpacing/>
              <w:jc w:val="both"/>
              <w:rPr>
                <w:rFonts w:ascii="Times New Roman" w:hAnsi="Times New Roman"/>
                <w:sz w:val="24"/>
                <w:szCs w:val="24"/>
              </w:rPr>
            </w:pPr>
          </w:p>
        </w:tc>
      </w:tr>
    </w:tbl>
    <w:p w:rsidR="00536673" w:rsidRDefault="00536673" w:rsidP="00536673">
      <w:pPr>
        <w:rPr>
          <w:rFonts w:ascii="Times New Roman" w:hAnsi="Times New Roman"/>
          <w:sz w:val="24"/>
          <w:szCs w:val="24"/>
        </w:rPr>
      </w:pPr>
    </w:p>
    <w:sectPr w:rsidR="00536673" w:rsidSect="00C87F30">
      <w:headerReference w:type="default" r:id="rId10"/>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CC9" w:rsidRDefault="00A56CC9" w:rsidP="00C87F30">
      <w:pPr>
        <w:spacing w:after="0" w:line="240" w:lineRule="auto"/>
      </w:pPr>
      <w:r>
        <w:separator/>
      </w:r>
    </w:p>
  </w:endnote>
  <w:endnote w:type="continuationSeparator" w:id="0">
    <w:p w:rsidR="00A56CC9" w:rsidRDefault="00A56CC9" w:rsidP="00C87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CC9" w:rsidRDefault="00A56CC9" w:rsidP="00C87F30">
      <w:pPr>
        <w:spacing w:after="0" w:line="240" w:lineRule="auto"/>
      </w:pPr>
      <w:r>
        <w:separator/>
      </w:r>
    </w:p>
  </w:footnote>
  <w:footnote w:type="continuationSeparator" w:id="0">
    <w:p w:rsidR="00A56CC9" w:rsidRDefault="00A56CC9" w:rsidP="00C87F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374770"/>
      <w:docPartObj>
        <w:docPartGallery w:val="Page Numbers (Top of Page)"/>
        <w:docPartUnique/>
      </w:docPartObj>
    </w:sdtPr>
    <w:sdtEndPr>
      <w:rPr>
        <w:rFonts w:ascii="Times New Roman" w:hAnsi="Times New Roman"/>
      </w:rPr>
    </w:sdtEndPr>
    <w:sdtContent>
      <w:p w:rsidR="004C252C" w:rsidRPr="00FF3C1D" w:rsidRDefault="00364F27">
        <w:pPr>
          <w:pStyle w:val="a7"/>
          <w:jc w:val="center"/>
          <w:rPr>
            <w:rFonts w:ascii="Times New Roman" w:hAnsi="Times New Roman"/>
          </w:rPr>
        </w:pPr>
        <w:r w:rsidRPr="00FF3C1D">
          <w:rPr>
            <w:rFonts w:ascii="Times New Roman" w:hAnsi="Times New Roman"/>
          </w:rPr>
          <w:fldChar w:fldCharType="begin"/>
        </w:r>
        <w:r w:rsidR="004C252C" w:rsidRPr="00FF3C1D">
          <w:rPr>
            <w:rFonts w:ascii="Times New Roman" w:hAnsi="Times New Roman"/>
          </w:rPr>
          <w:instrText>PAGE   \* MERGEFORMAT</w:instrText>
        </w:r>
        <w:r w:rsidRPr="00FF3C1D">
          <w:rPr>
            <w:rFonts w:ascii="Times New Roman" w:hAnsi="Times New Roman"/>
          </w:rPr>
          <w:fldChar w:fldCharType="separate"/>
        </w:r>
        <w:r w:rsidR="00565BC3" w:rsidRPr="00565BC3">
          <w:rPr>
            <w:rFonts w:ascii="Times New Roman" w:hAnsi="Times New Roman"/>
            <w:noProof/>
            <w:lang w:val="ru-RU"/>
          </w:rPr>
          <w:t>11</w:t>
        </w:r>
        <w:r w:rsidRPr="00FF3C1D">
          <w:rPr>
            <w:rFonts w:ascii="Times New Roman" w:hAnsi="Times New Roman"/>
          </w:rPr>
          <w:fldChar w:fldCharType="end"/>
        </w:r>
      </w:p>
    </w:sdtContent>
  </w:sdt>
  <w:p w:rsidR="004C252C" w:rsidRDefault="004C252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3E004D27"/>
    <w:multiLevelType w:val="multilevel"/>
    <w:tmpl w:val="2700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5AA5BAB"/>
    <w:multiLevelType w:val="hybridMultilevel"/>
    <w:tmpl w:val="AF48DA88"/>
    <w:lvl w:ilvl="0" w:tplc="FD72B4DA">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81B64EE"/>
    <w:multiLevelType w:val="multilevel"/>
    <w:tmpl w:val="75547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1A6A81"/>
    <w:multiLevelType w:val="hybridMultilevel"/>
    <w:tmpl w:val="F466B28A"/>
    <w:lvl w:ilvl="0" w:tplc="C10A39C0">
      <w:start w:val="13"/>
      <w:numFmt w:val="bullet"/>
      <w:pStyle w:val="1"/>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7E955B2"/>
    <w:multiLevelType w:val="multilevel"/>
    <w:tmpl w:val="C0620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9943C91"/>
    <w:multiLevelType w:val="multilevel"/>
    <w:tmpl w:val="ADCCDF6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5A1818FB"/>
    <w:multiLevelType w:val="hybridMultilevel"/>
    <w:tmpl w:val="2EAE59D2"/>
    <w:lvl w:ilvl="0" w:tplc="75C8E262">
      <w:numFmt w:val="bullet"/>
      <w:lvlText w:val="-"/>
      <w:lvlJc w:val="left"/>
      <w:pPr>
        <w:ind w:left="833" w:hanging="360"/>
      </w:pPr>
      <w:rPr>
        <w:rFonts w:ascii="Times New Roman" w:eastAsia="Times New Roman" w:hAnsi="Times New Roman" w:cs="Times New Roman" w:hint="default"/>
      </w:rPr>
    </w:lvl>
    <w:lvl w:ilvl="1" w:tplc="04220003" w:tentative="1">
      <w:start w:val="1"/>
      <w:numFmt w:val="bullet"/>
      <w:lvlText w:val="o"/>
      <w:lvlJc w:val="left"/>
      <w:pPr>
        <w:ind w:left="1553" w:hanging="360"/>
      </w:pPr>
      <w:rPr>
        <w:rFonts w:ascii="Courier New" w:hAnsi="Courier New" w:cs="Courier New" w:hint="default"/>
      </w:rPr>
    </w:lvl>
    <w:lvl w:ilvl="2" w:tplc="04220005" w:tentative="1">
      <w:start w:val="1"/>
      <w:numFmt w:val="bullet"/>
      <w:lvlText w:val=""/>
      <w:lvlJc w:val="left"/>
      <w:pPr>
        <w:ind w:left="2273" w:hanging="360"/>
      </w:pPr>
      <w:rPr>
        <w:rFonts w:ascii="Wingdings" w:hAnsi="Wingdings" w:hint="default"/>
      </w:rPr>
    </w:lvl>
    <w:lvl w:ilvl="3" w:tplc="04220001" w:tentative="1">
      <w:start w:val="1"/>
      <w:numFmt w:val="bullet"/>
      <w:lvlText w:val=""/>
      <w:lvlJc w:val="left"/>
      <w:pPr>
        <w:ind w:left="2993" w:hanging="360"/>
      </w:pPr>
      <w:rPr>
        <w:rFonts w:ascii="Symbol" w:hAnsi="Symbol" w:hint="default"/>
      </w:rPr>
    </w:lvl>
    <w:lvl w:ilvl="4" w:tplc="04220003" w:tentative="1">
      <w:start w:val="1"/>
      <w:numFmt w:val="bullet"/>
      <w:lvlText w:val="o"/>
      <w:lvlJc w:val="left"/>
      <w:pPr>
        <w:ind w:left="3713" w:hanging="360"/>
      </w:pPr>
      <w:rPr>
        <w:rFonts w:ascii="Courier New" w:hAnsi="Courier New" w:cs="Courier New" w:hint="default"/>
      </w:rPr>
    </w:lvl>
    <w:lvl w:ilvl="5" w:tplc="04220005" w:tentative="1">
      <w:start w:val="1"/>
      <w:numFmt w:val="bullet"/>
      <w:lvlText w:val=""/>
      <w:lvlJc w:val="left"/>
      <w:pPr>
        <w:ind w:left="4433" w:hanging="360"/>
      </w:pPr>
      <w:rPr>
        <w:rFonts w:ascii="Wingdings" w:hAnsi="Wingdings" w:hint="default"/>
      </w:rPr>
    </w:lvl>
    <w:lvl w:ilvl="6" w:tplc="04220001" w:tentative="1">
      <w:start w:val="1"/>
      <w:numFmt w:val="bullet"/>
      <w:lvlText w:val=""/>
      <w:lvlJc w:val="left"/>
      <w:pPr>
        <w:ind w:left="5153" w:hanging="360"/>
      </w:pPr>
      <w:rPr>
        <w:rFonts w:ascii="Symbol" w:hAnsi="Symbol" w:hint="default"/>
      </w:rPr>
    </w:lvl>
    <w:lvl w:ilvl="7" w:tplc="04220003" w:tentative="1">
      <w:start w:val="1"/>
      <w:numFmt w:val="bullet"/>
      <w:lvlText w:val="o"/>
      <w:lvlJc w:val="left"/>
      <w:pPr>
        <w:ind w:left="5873" w:hanging="360"/>
      </w:pPr>
      <w:rPr>
        <w:rFonts w:ascii="Courier New" w:hAnsi="Courier New" w:cs="Courier New" w:hint="default"/>
      </w:rPr>
    </w:lvl>
    <w:lvl w:ilvl="8" w:tplc="04220005" w:tentative="1">
      <w:start w:val="1"/>
      <w:numFmt w:val="bullet"/>
      <w:lvlText w:val=""/>
      <w:lvlJc w:val="left"/>
      <w:pPr>
        <w:ind w:left="6593" w:hanging="360"/>
      </w:pPr>
      <w:rPr>
        <w:rFonts w:ascii="Wingdings" w:hAnsi="Wingdings" w:hint="default"/>
      </w:rPr>
    </w:lvl>
  </w:abstractNum>
  <w:abstractNum w:abstractNumId="10">
    <w:nsid w:val="697B6129"/>
    <w:multiLevelType w:val="hybridMultilevel"/>
    <w:tmpl w:val="3D8A6AA2"/>
    <w:lvl w:ilvl="0" w:tplc="04220001">
      <w:start w:val="1"/>
      <w:numFmt w:val="bullet"/>
      <w:lvlText w:val=""/>
      <w:lvlJc w:val="left"/>
      <w:pPr>
        <w:ind w:left="699" w:hanging="360"/>
      </w:pPr>
      <w:rPr>
        <w:rFonts w:ascii="Symbol" w:hAnsi="Symbol" w:hint="default"/>
      </w:rPr>
    </w:lvl>
    <w:lvl w:ilvl="1" w:tplc="04220003">
      <w:start w:val="1"/>
      <w:numFmt w:val="bullet"/>
      <w:lvlText w:val="o"/>
      <w:lvlJc w:val="left"/>
      <w:pPr>
        <w:ind w:left="1419" w:hanging="360"/>
      </w:pPr>
      <w:rPr>
        <w:rFonts w:ascii="Courier New" w:hAnsi="Courier New" w:cs="Courier New" w:hint="default"/>
      </w:rPr>
    </w:lvl>
    <w:lvl w:ilvl="2" w:tplc="04220005">
      <w:start w:val="1"/>
      <w:numFmt w:val="bullet"/>
      <w:lvlText w:val=""/>
      <w:lvlJc w:val="left"/>
      <w:pPr>
        <w:ind w:left="2139" w:hanging="360"/>
      </w:pPr>
      <w:rPr>
        <w:rFonts w:ascii="Wingdings" w:hAnsi="Wingdings" w:hint="default"/>
      </w:rPr>
    </w:lvl>
    <w:lvl w:ilvl="3" w:tplc="04220001">
      <w:start w:val="1"/>
      <w:numFmt w:val="bullet"/>
      <w:lvlText w:val=""/>
      <w:lvlJc w:val="left"/>
      <w:pPr>
        <w:ind w:left="2859" w:hanging="360"/>
      </w:pPr>
      <w:rPr>
        <w:rFonts w:ascii="Symbol" w:hAnsi="Symbol" w:hint="default"/>
      </w:rPr>
    </w:lvl>
    <w:lvl w:ilvl="4" w:tplc="04220003">
      <w:start w:val="1"/>
      <w:numFmt w:val="bullet"/>
      <w:lvlText w:val="o"/>
      <w:lvlJc w:val="left"/>
      <w:pPr>
        <w:ind w:left="3579" w:hanging="360"/>
      </w:pPr>
      <w:rPr>
        <w:rFonts w:ascii="Courier New" w:hAnsi="Courier New" w:cs="Courier New" w:hint="default"/>
      </w:rPr>
    </w:lvl>
    <w:lvl w:ilvl="5" w:tplc="04220005">
      <w:start w:val="1"/>
      <w:numFmt w:val="bullet"/>
      <w:lvlText w:val=""/>
      <w:lvlJc w:val="left"/>
      <w:pPr>
        <w:ind w:left="4299" w:hanging="360"/>
      </w:pPr>
      <w:rPr>
        <w:rFonts w:ascii="Wingdings" w:hAnsi="Wingdings" w:hint="default"/>
      </w:rPr>
    </w:lvl>
    <w:lvl w:ilvl="6" w:tplc="04220001">
      <w:start w:val="1"/>
      <w:numFmt w:val="bullet"/>
      <w:lvlText w:val=""/>
      <w:lvlJc w:val="left"/>
      <w:pPr>
        <w:ind w:left="5019" w:hanging="360"/>
      </w:pPr>
      <w:rPr>
        <w:rFonts w:ascii="Symbol" w:hAnsi="Symbol" w:hint="default"/>
      </w:rPr>
    </w:lvl>
    <w:lvl w:ilvl="7" w:tplc="04220003">
      <w:start w:val="1"/>
      <w:numFmt w:val="bullet"/>
      <w:lvlText w:val="o"/>
      <w:lvlJc w:val="left"/>
      <w:pPr>
        <w:ind w:left="5739" w:hanging="360"/>
      </w:pPr>
      <w:rPr>
        <w:rFonts w:ascii="Courier New" w:hAnsi="Courier New" w:cs="Courier New" w:hint="default"/>
      </w:rPr>
    </w:lvl>
    <w:lvl w:ilvl="8" w:tplc="04220005">
      <w:start w:val="1"/>
      <w:numFmt w:val="bullet"/>
      <w:lvlText w:val=""/>
      <w:lvlJc w:val="left"/>
      <w:pPr>
        <w:ind w:left="6459" w:hanging="360"/>
      </w:pPr>
      <w:rPr>
        <w:rFonts w:ascii="Wingdings" w:hAnsi="Wingdings" w:hint="default"/>
      </w:rPr>
    </w:lvl>
  </w:abstractNum>
  <w:abstractNum w:abstractNumId="11">
    <w:nsid w:val="71550D8F"/>
    <w:multiLevelType w:val="hybridMultilevel"/>
    <w:tmpl w:val="AE7E8D8A"/>
    <w:lvl w:ilvl="0" w:tplc="04190001">
      <w:start w:val="1"/>
      <w:numFmt w:val="bullet"/>
      <w:lvlText w:val=""/>
      <w:lvlJc w:val="left"/>
      <w:pPr>
        <w:ind w:left="1109" w:hanging="360"/>
      </w:pPr>
      <w:rPr>
        <w:rFonts w:ascii="Symbol" w:hAnsi="Symbol" w:hint="default"/>
      </w:rPr>
    </w:lvl>
    <w:lvl w:ilvl="1" w:tplc="04190003" w:tentative="1">
      <w:start w:val="1"/>
      <w:numFmt w:val="bullet"/>
      <w:lvlText w:val="o"/>
      <w:lvlJc w:val="left"/>
      <w:pPr>
        <w:ind w:left="1829" w:hanging="360"/>
      </w:pPr>
      <w:rPr>
        <w:rFonts w:ascii="Courier New" w:hAnsi="Courier New" w:cs="Courier New" w:hint="default"/>
      </w:rPr>
    </w:lvl>
    <w:lvl w:ilvl="2" w:tplc="04190005" w:tentative="1">
      <w:start w:val="1"/>
      <w:numFmt w:val="bullet"/>
      <w:lvlText w:val=""/>
      <w:lvlJc w:val="left"/>
      <w:pPr>
        <w:ind w:left="2549" w:hanging="360"/>
      </w:pPr>
      <w:rPr>
        <w:rFonts w:ascii="Wingdings" w:hAnsi="Wingdings" w:hint="default"/>
      </w:rPr>
    </w:lvl>
    <w:lvl w:ilvl="3" w:tplc="04190001" w:tentative="1">
      <w:start w:val="1"/>
      <w:numFmt w:val="bullet"/>
      <w:lvlText w:val=""/>
      <w:lvlJc w:val="left"/>
      <w:pPr>
        <w:ind w:left="3269" w:hanging="360"/>
      </w:pPr>
      <w:rPr>
        <w:rFonts w:ascii="Symbol" w:hAnsi="Symbol" w:hint="default"/>
      </w:rPr>
    </w:lvl>
    <w:lvl w:ilvl="4" w:tplc="04190003" w:tentative="1">
      <w:start w:val="1"/>
      <w:numFmt w:val="bullet"/>
      <w:lvlText w:val="o"/>
      <w:lvlJc w:val="left"/>
      <w:pPr>
        <w:ind w:left="3989" w:hanging="360"/>
      </w:pPr>
      <w:rPr>
        <w:rFonts w:ascii="Courier New" w:hAnsi="Courier New" w:cs="Courier New" w:hint="default"/>
      </w:rPr>
    </w:lvl>
    <w:lvl w:ilvl="5" w:tplc="04190005" w:tentative="1">
      <w:start w:val="1"/>
      <w:numFmt w:val="bullet"/>
      <w:lvlText w:val=""/>
      <w:lvlJc w:val="left"/>
      <w:pPr>
        <w:ind w:left="4709" w:hanging="360"/>
      </w:pPr>
      <w:rPr>
        <w:rFonts w:ascii="Wingdings" w:hAnsi="Wingdings" w:hint="default"/>
      </w:rPr>
    </w:lvl>
    <w:lvl w:ilvl="6" w:tplc="04190001" w:tentative="1">
      <w:start w:val="1"/>
      <w:numFmt w:val="bullet"/>
      <w:lvlText w:val=""/>
      <w:lvlJc w:val="left"/>
      <w:pPr>
        <w:ind w:left="5429" w:hanging="360"/>
      </w:pPr>
      <w:rPr>
        <w:rFonts w:ascii="Symbol" w:hAnsi="Symbol" w:hint="default"/>
      </w:rPr>
    </w:lvl>
    <w:lvl w:ilvl="7" w:tplc="04190003" w:tentative="1">
      <w:start w:val="1"/>
      <w:numFmt w:val="bullet"/>
      <w:lvlText w:val="o"/>
      <w:lvlJc w:val="left"/>
      <w:pPr>
        <w:ind w:left="6149" w:hanging="360"/>
      </w:pPr>
      <w:rPr>
        <w:rFonts w:ascii="Courier New" w:hAnsi="Courier New" w:cs="Courier New" w:hint="default"/>
      </w:rPr>
    </w:lvl>
    <w:lvl w:ilvl="8" w:tplc="04190005" w:tentative="1">
      <w:start w:val="1"/>
      <w:numFmt w:val="bullet"/>
      <w:lvlText w:val=""/>
      <w:lvlJc w:val="left"/>
      <w:pPr>
        <w:ind w:left="6869" w:hanging="360"/>
      </w:pPr>
      <w:rPr>
        <w:rFonts w:ascii="Wingdings" w:hAnsi="Wingdings" w:hint="default"/>
      </w:rPr>
    </w:lvl>
  </w:abstractNum>
  <w:abstractNum w:abstractNumId="12">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11"/>
  </w:num>
  <w:num w:numId="10">
    <w:abstractNumId w:val="2"/>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14338"/>
  </w:hdrShapeDefaults>
  <w:footnotePr>
    <w:footnote w:id="-1"/>
    <w:footnote w:id="0"/>
  </w:footnotePr>
  <w:endnotePr>
    <w:endnote w:id="-1"/>
    <w:endnote w:id="0"/>
  </w:endnotePr>
  <w:compat/>
  <w:rsids>
    <w:rsidRoot w:val="00855A34"/>
    <w:rsid w:val="000004E0"/>
    <w:rsid w:val="000004EC"/>
    <w:rsid w:val="000025F9"/>
    <w:rsid w:val="000065F0"/>
    <w:rsid w:val="00011BBD"/>
    <w:rsid w:val="00022A70"/>
    <w:rsid w:val="0003027E"/>
    <w:rsid w:val="00031C3C"/>
    <w:rsid w:val="00036AE5"/>
    <w:rsid w:val="000450F1"/>
    <w:rsid w:val="000527FE"/>
    <w:rsid w:val="00081777"/>
    <w:rsid w:val="00083175"/>
    <w:rsid w:val="000846CE"/>
    <w:rsid w:val="00084EA0"/>
    <w:rsid w:val="00094C5F"/>
    <w:rsid w:val="00097031"/>
    <w:rsid w:val="000A4DD6"/>
    <w:rsid w:val="000C0A43"/>
    <w:rsid w:val="000C329E"/>
    <w:rsid w:val="000D7B25"/>
    <w:rsid w:val="000F65C5"/>
    <w:rsid w:val="000F6D87"/>
    <w:rsid w:val="000F7E4C"/>
    <w:rsid w:val="00113CFE"/>
    <w:rsid w:val="00132916"/>
    <w:rsid w:val="00133F9A"/>
    <w:rsid w:val="001453BC"/>
    <w:rsid w:val="001509BC"/>
    <w:rsid w:val="00150A20"/>
    <w:rsid w:val="00152A7F"/>
    <w:rsid w:val="001567BB"/>
    <w:rsid w:val="00157B2F"/>
    <w:rsid w:val="00162295"/>
    <w:rsid w:val="0016306C"/>
    <w:rsid w:val="001660F2"/>
    <w:rsid w:val="00170130"/>
    <w:rsid w:val="00185189"/>
    <w:rsid w:val="00187769"/>
    <w:rsid w:val="00194C4E"/>
    <w:rsid w:val="00195D43"/>
    <w:rsid w:val="00197601"/>
    <w:rsid w:val="001B0964"/>
    <w:rsid w:val="001B129C"/>
    <w:rsid w:val="001B736D"/>
    <w:rsid w:val="001C217D"/>
    <w:rsid w:val="001C7054"/>
    <w:rsid w:val="001C7E55"/>
    <w:rsid w:val="001D76C2"/>
    <w:rsid w:val="001E3F92"/>
    <w:rsid w:val="001E47D9"/>
    <w:rsid w:val="001E7881"/>
    <w:rsid w:val="001F11BD"/>
    <w:rsid w:val="001F35EF"/>
    <w:rsid w:val="00200FA8"/>
    <w:rsid w:val="0020141A"/>
    <w:rsid w:val="00211990"/>
    <w:rsid w:val="00212DAA"/>
    <w:rsid w:val="0022552B"/>
    <w:rsid w:val="00241745"/>
    <w:rsid w:val="002516EC"/>
    <w:rsid w:val="002534F6"/>
    <w:rsid w:val="002708CE"/>
    <w:rsid w:val="00287854"/>
    <w:rsid w:val="0029127F"/>
    <w:rsid w:val="002A13E5"/>
    <w:rsid w:val="002A1A58"/>
    <w:rsid w:val="002B51CA"/>
    <w:rsid w:val="002C0EEC"/>
    <w:rsid w:val="002D5805"/>
    <w:rsid w:val="002D5925"/>
    <w:rsid w:val="002E15AC"/>
    <w:rsid w:val="00303E0B"/>
    <w:rsid w:val="00303FA5"/>
    <w:rsid w:val="003114F1"/>
    <w:rsid w:val="003155AE"/>
    <w:rsid w:val="0032050E"/>
    <w:rsid w:val="00331A05"/>
    <w:rsid w:val="0033379F"/>
    <w:rsid w:val="00343533"/>
    <w:rsid w:val="00352F39"/>
    <w:rsid w:val="0035361B"/>
    <w:rsid w:val="003555BF"/>
    <w:rsid w:val="00362DA8"/>
    <w:rsid w:val="00364F27"/>
    <w:rsid w:val="00371DF7"/>
    <w:rsid w:val="00376BB7"/>
    <w:rsid w:val="00385AA3"/>
    <w:rsid w:val="003A0F55"/>
    <w:rsid w:val="003A263E"/>
    <w:rsid w:val="003B4C98"/>
    <w:rsid w:val="003B521A"/>
    <w:rsid w:val="003C24FE"/>
    <w:rsid w:val="003C2923"/>
    <w:rsid w:val="003F64F4"/>
    <w:rsid w:val="003F6F06"/>
    <w:rsid w:val="00410334"/>
    <w:rsid w:val="00415514"/>
    <w:rsid w:val="00421AC2"/>
    <w:rsid w:val="00433403"/>
    <w:rsid w:val="00455D9E"/>
    <w:rsid w:val="00456FA1"/>
    <w:rsid w:val="00472F57"/>
    <w:rsid w:val="004869B8"/>
    <w:rsid w:val="004900A6"/>
    <w:rsid w:val="00490908"/>
    <w:rsid w:val="00495B93"/>
    <w:rsid w:val="00497CEA"/>
    <w:rsid w:val="004A6125"/>
    <w:rsid w:val="004B72A6"/>
    <w:rsid w:val="004B7735"/>
    <w:rsid w:val="004C2363"/>
    <w:rsid w:val="004C252C"/>
    <w:rsid w:val="004C3ED5"/>
    <w:rsid w:val="004C4B3A"/>
    <w:rsid w:val="004E41AF"/>
    <w:rsid w:val="004E59F6"/>
    <w:rsid w:val="004E5C98"/>
    <w:rsid w:val="00501456"/>
    <w:rsid w:val="0050215A"/>
    <w:rsid w:val="00502C8D"/>
    <w:rsid w:val="00510896"/>
    <w:rsid w:val="00512490"/>
    <w:rsid w:val="005224AE"/>
    <w:rsid w:val="005240E4"/>
    <w:rsid w:val="005274D2"/>
    <w:rsid w:val="00527E96"/>
    <w:rsid w:val="00536673"/>
    <w:rsid w:val="00542274"/>
    <w:rsid w:val="00542F06"/>
    <w:rsid w:val="005476AA"/>
    <w:rsid w:val="00555D6D"/>
    <w:rsid w:val="00565BC3"/>
    <w:rsid w:val="005665B6"/>
    <w:rsid w:val="00593936"/>
    <w:rsid w:val="00595B81"/>
    <w:rsid w:val="005967C6"/>
    <w:rsid w:val="005A7B3D"/>
    <w:rsid w:val="005B20A7"/>
    <w:rsid w:val="005C09B2"/>
    <w:rsid w:val="005E3706"/>
    <w:rsid w:val="005F56B6"/>
    <w:rsid w:val="005F7302"/>
    <w:rsid w:val="00603DB8"/>
    <w:rsid w:val="00607ED6"/>
    <w:rsid w:val="0061303F"/>
    <w:rsid w:val="00614793"/>
    <w:rsid w:val="00627251"/>
    <w:rsid w:val="006278EF"/>
    <w:rsid w:val="00650C95"/>
    <w:rsid w:val="00651C0A"/>
    <w:rsid w:val="006520AE"/>
    <w:rsid w:val="006525A7"/>
    <w:rsid w:val="00661C5D"/>
    <w:rsid w:val="0066296B"/>
    <w:rsid w:val="006674F5"/>
    <w:rsid w:val="00671622"/>
    <w:rsid w:val="006819DA"/>
    <w:rsid w:val="00683F8D"/>
    <w:rsid w:val="006842C6"/>
    <w:rsid w:val="00684BFC"/>
    <w:rsid w:val="00685731"/>
    <w:rsid w:val="006938E2"/>
    <w:rsid w:val="006A0A40"/>
    <w:rsid w:val="006A0A6E"/>
    <w:rsid w:val="006A0CD5"/>
    <w:rsid w:val="006A78C7"/>
    <w:rsid w:val="006B0D89"/>
    <w:rsid w:val="006C076C"/>
    <w:rsid w:val="006C1076"/>
    <w:rsid w:val="006C2387"/>
    <w:rsid w:val="006C7ED1"/>
    <w:rsid w:val="006D0355"/>
    <w:rsid w:val="006D75B2"/>
    <w:rsid w:val="006D7723"/>
    <w:rsid w:val="006E3925"/>
    <w:rsid w:val="006E7CB4"/>
    <w:rsid w:val="006F0E16"/>
    <w:rsid w:val="00706D79"/>
    <w:rsid w:val="007309AA"/>
    <w:rsid w:val="00736583"/>
    <w:rsid w:val="007423C3"/>
    <w:rsid w:val="00744A63"/>
    <w:rsid w:val="0074700F"/>
    <w:rsid w:val="00751808"/>
    <w:rsid w:val="007533D9"/>
    <w:rsid w:val="00756B01"/>
    <w:rsid w:val="00765CCD"/>
    <w:rsid w:val="00774C77"/>
    <w:rsid w:val="007850C3"/>
    <w:rsid w:val="00787130"/>
    <w:rsid w:val="007A1635"/>
    <w:rsid w:val="007A3012"/>
    <w:rsid w:val="007B2EC6"/>
    <w:rsid w:val="007B4391"/>
    <w:rsid w:val="007B5527"/>
    <w:rsid w:val="007C0BAC"/>
    <w:rsid w:val="007C45BB"/>
    <w:rsid w:val="007F18EC"/>
    <w:rsid w:val="007F64F8"/>
    <w:rsid w:val="007F6D08"/>
    <w:rsid w:val="00804371"/>
    <w:rsid w:val="00812B58"/>
    <w:rsid w:val="00815B4E"/>
    <w:rsid w:val="0082367E"/>
    <w:rsid w:val="0082382E"/>
    <w:rsid w:val="0082793F"/>
    <w:rsid w:val="00830EF9"/>
    <w:rsid w:val="00831608"/>
    <w:rsid w:val="008322C3"/>
    <w:rsid w:val="00833B4C"/>
    <w:rsid w:val="00837AC3"/>
    <w:rsid w:val="008409FD"/>
    <w:rsid w:val="00847A83"/>
    <w:rsid w:val="00847FB2"/>
    <w:rsid w:val="00852021"/>
    <w:rsid w:val="00852FE9"/>
    <w:rsid w:val="00853276"/>
    <w:rsid w:val="00855A34"/>
    <w:rsid w:val="00856CC6"/>
    <w:rsid w:val="00871CF4"/>
    <w:rsid w:val="00881414"/>
    <w:rsid w:val="00881A9C"/>
    <w:rsid w:val="00886A48"/>
    <w:rsid w:val="008912BF"/>
    <w:rsid w:val="00892F9C"/>
    <w:rsid w:val="008974A5"/>
    <w:rsid w:val="008A6EAD"/>
    <w:rsid w:val="008B1AD1"/>
    <w:rsid w:val="008B62FF"/>
    <w:rsid w:val="00900678"/>
    <w:rsid w:val="00902DF2"/>
    <w:rsid w:val="009047BF"/>
    <w:rsid w:val="009133E5"/>
    <w:rsid w:val="0091545A"/>
    <w:rsid w:val="009203A9"/>
    <w:rsid w:val="009239F9"/>
    <w:rsid w:val="0093599E"/>
    <w:rsid w:val="00944870"/>
    <w:rsid w:val="009456A3"/>
    <w:rsid w:val="009478AA"/>
    <w:rsid w:val="00950F77"/>
    <w:rsid w:val="00956780"/>
    <w:rsid w:val="0096165D"/>
    <w:rsid w:val="009724A2"/>
    <w:rsid w:val="009738D6"/>
    <w:rsid w:val="009803B0"/>
    <w:rsid w:val="00980B33"/>
    <w:rsid w:val="0098174B"/>
    <w:rsid w:val="00981D2F"/>
    <w:rsid w:val="00984068"/>
    <w:rsid w:val="0099047F"/>
    <w:rsid w:val="0099421F"/>
    <w:rsid w:val="009942CF"/>
    <w:rsid w:val="009B084C"/>
    <w:rsid w:val="009B12A2"/>
    <w:rsid w:val="009B2998"/>
    <w:rsid w:val="009C0041"/>
    <w:rsid w:val="009C3894"/>
    <w:rsid w:val="009D1722"/>
    <w:rsid w:val="009E309B"/>
    <w:rsid w:val="009F3882"/>
    <w:rsid w:val="00A112E5"/>
    <w:rsid w:val="00A16303"/>
    <w:rsid w:val="00A2239C"/>
    <w:rsid w:val="00A30AB6"/>
    <w:rsid w:val="00A31D8F"/>
    <w:rsid w:val="00A46749"/>
    <w:rsid w:val="00A53499"/>
    <w:rsid w:val="00A539C0"/>
    <w:rsid w:val="00A56CC9"/>
    <w:rsid w:val="00A57F3C"/>
    <w:rsid w:val="00A62F34"/>
    <w:rsid w:val="00A70352"/>
    <w:rsid w:val="00A76733"/>
    <w:rsid w:val="00A81388"/>
    <w:rsid w:val="00AA1D24"/>
    <w:rsid w:val="00AA4D4F"/>
    <w:rsid w:val="00AA5A9D"/>
    <w:rsid w:val="00AB4939"/>
    <w:rsid w:val="00AB6FEA"/>
    <w:rsid w:val="00AD7C29"/>
    <w:rsid w:val="00AE04A8"/>
    <w:rsid w:val="00AF212E"/>
    <w:rsid w:val="00AF4DCE"/>
    <w:rsid w:val="00AF591B"/>
    <w:rsid w:val="00AF621A"/>
    <w:rsid w:val="00AF62AA"/>
    <w:rsid w:val="00B0027D"/>
    <w:rsid w:val="00B06AF6"/>
    <w:rsid w:val="00B14A5A"/>
    <w:rsid w:val="00B37F19"/>
    <w:rsid w:val="00B40010"/>
    <w:rsid w:val="00B415A6"/>
    <w:rsid w:val="00B66C7C"/>
    <w:rsid w:val="00B671D1"/>
    <w:rsid w:val="00B83612"/>
    <w:rsid w:val="00B85A4F"/>
    <w:rsid w:val="00B9453F"/>
    <w:rsid w:val="00B9570C"/>
    <w:rsid w:val="00B95B2E"/>
    <w:rsid w:val="00BA49C1"/>
    <w:rsid w:val="00BB1184"/>
    <w:rsid w:val="00BB201F"/>
    <w:rsid w:val="00BC49EB"/>
    <w:rsid w:val="00BC4B9B"/>
    <w:rsid w:val="00BC58E6"/>
    <w:rsid w:val="00BE1970"/>
    <w:rsid w:val="00BF0CC2"/>
    <w:rsid w:val="00BF1E34"/>
    <w:rsid w:val="00BF4FFB"/>
    <w:rsid w:val="00BF581C"/>
    <w:rsid w:val="00C00A0A"/>
    <w:rsid w:val="00C01420"/>
    <w:rsid w:val="00C03114"/>
    <w:rsid w:val="00C13B51"/>
    <w:rsid w:val="00C152AE"/>
    <w:rsid w:val="00C15B45"/>
    <w:rsid w:val="00C25B6F"/>
    <w:rsid w:val="00C323BA"/>
    <w:rsid w:val="00C34E19"/>
    <w:rsid w:val="00C374A9"/>
    <w:rsid w:val="00C461FD"/>
    <w:rsid w:val="00C51996"/>
    <w:rsid w:val="00C60EDC"/>
    <w:rsid w:val="00C70663"/>
    <w:rsid w:val="00C71040"/>
    <w:rsid w:val="00C7197E"/>
    <w:rsid w:val="00C72762"/>
    <w:rsid w:val="00C808BE"/>
    <w:rsid w:val="00C81826"/>
    <w:rsid w:val="00C81982"/>
    <w:rsid w:val="00C87F30"/>
    <w:rsid w:val="00CA544B"/>
    <w:rsid w:val="00CD1B4F"/>
    <w:rsid w:val="00CE28F9"/>
    <w:rsid w:val="00CE363B"/>
    <w:rsid w:val="00CE6E78"/>
    <w:rsid w:val="00CF42F1"/>
    <w:rsid w:val="00D07D14"/>
    <w:rsid w:val="00D15D42"/>
    <w:rsid w:val="00D30B5B"/>
    <w:rsid w:val="00D46067"/>
    <w:rsid w:val="00D55E4C"/>
    <w:rsid w:val="00D57790"/>
    <w:rsid w:val="00D60614"/>
    <w:rsid w:val="00D62C25"/>
    <w:rsid w:val="00D65EB4"/>
    <w:rsid w:val="00D82F76"/>
    <w:rsid w:val="00D919D8"/>
    <w:rsid w:val="00D93F0C"/>
    <w:rsid w:val="00DA05C7"/>
    <w:rsid w:val="00DA2210"/>
    <w:rsid w:val="00DA369B"/>
    <w:rsid w:val="00DA73F0"/>
    <w:rsid w:val="00DB4397"/>
    <w:rsid w:val="00DC6A31"/>
    <w:rsid w:val="00DD0067"/>
    <w:rsid w:val="00DF3F87"/>
    <w:rsid w:val="00DF4AB3"/>
    <w:rsid w:val="00E20454"/>
    <w:rsid w:val="00E25FA7"/>
    <w:rsid w:val="00E37355"/>
    <w:rsid w:val="00E414BA"/>
    <w:rsid w:val="00E535AA"/>
    <w:rsid w:val="00E634E2"/>
    <w:rsid w:val="00E64569"/>
    <w:rsid w:val="00E64DDA"/>
    <w:rsid w:val="00E709F9"/>
    <w:rsid w:val="00E73D91"/>
    <w:rsid w:val="00E7531F"/>
    <w:rsid w:val="00E771C7"/>
    <w:rsid w:val="00EA3BDB"/>
    <w:rsid w:val="00EC5879"/>
    <w:rsid w:val="00ED3165"/>
    <w:rsid w:val="00ED43AF"/>
    <w:rsid w:val="00ED74A1"/>
    <w:rsid w:val="00EE15C8"/>
    <w:rsid w:val="00F11AF0"/>
    <w:rsid w:val="00F179E4"/>
    <w:rsid w:val="00F23786"/>
    <w:rsid w:val="00F3054B"/>
    <w:rsid w:val="00F307C2"/>
    <w:rsid w:val="00F40298"/>
    <w:rsid w:val="00F45B1D"/>
    <w:rsid w:val="00F46555"/>
    <w:rsid w:val="00F470A8"/>
    <w:rsid w:val="00F53E40"/>
    <w:rsid w:val="00F56D8B"/>
    <w:rsid w:val="00F57831"/>
    <w:rsid w:val="00F73A6A"/>
    <w:rsid w:val="00F84889"/>
    <w:rsid w:val="00F900BC"/>
    <w:rsid w:val="00F957EA"/>
    <w:rsid w:val="00FA660E"/>
    <w:rsid w:val="00FB0AF5"/>
    <w:rsid w:val="00FB15F1"/>
    <w:rsid w:val="00FE1B64"/>
    <w:rsid w:val="00FE36F1"/>
    <w:rsid w:val="00FE736A"/>
    <w:rsid w:val="00FE7E3D"/>
    <w:rsid w:val="00FF3C1D"/>
    <w:rsid w:val="00FF48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673"/>
    <w:pPr>
      <w:spacing w:after="200" w:line="276" w:lineRule="auto"/>
    </w:pPr>
    <w:rPr>
      <w:rFonts w:ascii="Calibri" w:eastAsia="Calibri" w:hAnsi="Calibri" w:cs="Times New Roman"/>
    </w:rPr>
  </w:style>
  <w:style w:type="paragraph" w:styleId="1">
    <w:name w:val="heading 1"/>
    <w:basedOn w:val="a"/>
    <w:next w:val="a"/>
    <w:link w:val="10"/>
    <w:qFormat/>
    <w:rsid w:val="00536673"/>
    <w:pPr>
      <w:keepNext/>
      <w:numPr>
        <w:numId w:val="1"/>
      </w:numPr>
      <w:suppressAutoHyphens/>
      <w:spacing w:after="0" w:line="240" w:lineRule="auto"/>
      <w:jc w:val="right"/>
      <w:outlineLvl w:val="0"/>
    </w:pPr>
    <w:rPr>
      <w:rFonts w:ascii="Times New Roman" w:eastAsia="Times New Roman" w:hAnsi="Times New Roman"/>
      <w:b/>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6673"/>
    <w:rPr>
      <w:rFonts w:ascii="Times New Roman" w:eastAsia="Times New Roman" w:hAnsi="Times New Roman" w:cs="Times New Roman"/>
      <w:b/>
      <w:sz w:val="20"/>
      <w:szCs w:val="20"/>
      <w:lang w:eastAsia="zh-CN"/>
    </w:rPr>
  </w:style>
  <w:style w:type="character" w:styleId="a3">
    <w:name w:val="Hyperlink"/>
    <w:uiPriority w:val="99"/>
    <w:unhideWhenUsed/>
    <w:rsid w:val="00536673"/>
    <w:rPr>
      <w:rFonts w:ascii="Times New Roman" w:hAnsi="Times New Roman" w:cs="Times New Roman" w:hint="default"/>
      <w:color w:val="0000FF"/>
      <w:u w:val="single"/>
    </w:rPr>
  </w:style>
  <w:style w:type="paragraph" w:styleId="a4">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Знак18 Знак"/>
    <w:basedOn w:val="a"/>
    <w:link w:val="a5"/>
    <w:unhideWhenUsed/>
    <w:qFormat/>
    <w:rsid w:val="00536673"/>
    <w:pPr>
      <w:suppressAutoHyphens/>
      <w:spacing w:before="280" w:after="280" w:line="240" w:lineRule="auto"/>
    </w:pPr>
    <w:rPr>
      <w:rFonts w:ascii="Times New Roman" w:eastAsia="Times New Roman" w:hAnsi="Times New Roman"/>
      <w:sz w:val="24"/>
      <w:szCs w:val="24"/>
      <w:lang w:val="ru-RU" w:eastAsia="zh-CN"/>
    </w:rPr>
  </w:style>
  <w:style w:type="character" w:customStyle="1" w:styleId="a6">
    <w:name w:val="Верхний колонтитул Знак"/>
    <w:basedOn w:val="a0"/>
    <w:link w:val="a7"/>
    <w:uiPriority w:val="99"/>
    <w:rsid w:val="00536673"/>
    <w:rPr>
      <w:rFonts w:ascii="Calibri" w:eastAsia="Calibri" w:hAnsi="Calibri" w:cs="Times New Roman"/>
    </w:rPr>
  </w:style>
  <w:style w:type="paragraph" w:styleId="a7">
    <w:name w:val="header"/>
    <w:basedOn w:val="a"/>
    <w:link w:val="a6"/>
    <w:uiPriority w:val="99"/>
    <w:unhideWhenUsed/>
    <w:rsid w:val="00536673"/>
    <w:pPr>
      <w:tabs>
        <w:tab w:val="center" w:pos="4677"/>
        <w:tab w:val="right" w:pos="9355"/>
      </w:tabs>
      <w:spacing w:after="0" w:line="240" w:lineRule="auto"/>
    </w:pPr>
  </w:style>
  <w:style w:type="character" w:customStyle="1" w:styleId="a8">
    <w:name w:val="Нижний колонтитул Знак"/>
    <w:basedOn w:val="a0"/>
    <w:link w:val="a9"/>
    <w:uiPriority w:val="99"/>
    <w:rsid w:val="00536673"/>
    <w:rPr>
      <w:rFonts w:ascii="Calibri" w:eastAsia="Calibri" w:hAnsi="Calibri" w:cs="Times New Roman"/>
    </w:rPr>
  </w:style>
  <w:style w:type="paragraph" w:styleId="a9">
    <w:name w:val="footer"/>
    <w:basedOn w:val="a"/>
    <w:link w:val="a8"/>
    <w:uiPriority w:val="99"/>
    <w:unhideWhenUsed/>
    <w:rsid w:val="00536673"/>
    <w:pPr>
      <w:tabs>
        <w:tab w:val="center" w:pos="4677"/>
        <w:tab w:val="right" w:pos="9355"/>
      </w:tabs>
      <w:spacing w:after="0" w:line="240" w:lineRule="auto"/>
    </w:pPr>
  </w:style>
  <w:style w:type="paragraph" w:styleId="aa">
    <w:name w:val="Body Text"/>
    <w:basedOn w:val="a"/>
    <w:link w:val="ab"/>
    <w:uiPriority w:val="99"/>
    <w:semiHidden/>
    <w:unhideWhenUsed/>
    <w:rsid w:val="00536673"/>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b">
    <w:name w:val="Основной текст Знак"/>
    <w:basedOn w:val="a0"/>
    <w:link w:val="aa"/>
    <w:uiPriority w:val="99"/>
    <w:semiHidden/>
    <w:rsid w:val="00536673"/>
    <w:rPr>
      <w:rFonts w:ascii="Times New Roman CYR" w:eastAsia="Times New Roman" w:hAnsi="Times New Roman CYR" w:cs="Times New Roman CYR"/>
      <w:sz w:val="24"/>
      <w:szCs w:val="24"/>
      <w:lang w:val="ru-RU" w:eastAsia="zh-CN"/>
    </w:rPr>
  </w:style>
  <w:style w:type="paragraph" w:styleId="2">
    <w:name w:val="Body Text Indent 2"/>
    <w:basedOn w:val="a"/>
    <w:link w:val="20"/>
    <w:uiPriority w:val="99"/>
    <w:semiHidden/>
    <w:unhideWhenUsed/>
    <w:rsid w:val="00536673"/>
    <w:pPr>
      <w:spacing w:after="120" w:line="480" w:lineRule="auto"/>
      <w:ind w:left="283"/>
    </w:pPr>
    <w:rPr>
      <w:rFonts w:eastAsiaTheme="minorHAnsi" w:cs="Calibri"/>
      <w:lang w:val="ru-RU"/>
    </w:rPr>
  </w:style>
  <w:style w:type="character" w:customStyle="1" w:styleId="20">
    <w:name w:val="Основной текст с отступом 2 Знак"/>
    <w:basedOn w:val="a0"/>
    <w:link w:val="2"/>
    <w:uiPriority w:val="99"/>
    <w:semiHidden/>
    <w:rsid w:val="00536673"/>
    <w:rPr>
      <w:rFonts w:ascii="Calibri" w:hAnsi="Calibri" w:cs="Calibri"/>
      <w:lang w:val="ru-RU"/>
    </w:rPr>
  </w:style>
  <w:style w:type="character" w:customStyle="1" w:styleId="ac">
    <w:name w:val="Текст выноски Знак"/>
    <w:basedOn w:val="a0"/>
    <w:link w:val="ad"/>
    <w:uiPriority w:val="99"/>
    <w:semiHidden/>
    <w:rsid w:val="00536673"/>
    <w:rPr>
      <w:rFonts w:ascii="Segoe UI" w:eastAsia="Calibri" w:hAnsi="Segoe UI" w:cs="Segoe UI"/>
      <w:sz w:val="18"/>
      <w:szCs w:val="18"/>
    </w:rPr>
  </w:style>
  <w:style w:type="paragraph" w:styleId="ad">
    <w:name w:val="Balloon Text"/>
    <w:basedOn w:val="a"/>
    <w:link w:val="ac"/>
    <w:uiPriority w:val="99"/>
    <w:semiHidden/>
    <w:unhideWhenUsed/>
    <w:rsid w:val="00536673"/>
    <w:pPr>
      <w:spacing w:after="0" w:line="240" w:lineRule="auto"/>
    </w:pPr>
    <w:rPr>
      <w:rFonts w:ascii="Segoe UI" w:hAnsi="Segoe UI" w:cs="Segoe UI"/>
      <w:sz w:val="18"/>
      <w:szCs w:val="18"/>
    </w:rPr>
  </w:style>
  <w:style w:type="paragraph" w:styleId="ae">
    <w:name w:val="No Spacing"/>
    <w:uiPriority w:val="99"/>
    <w:qFormat/>
    <w:rsid w:val="00536673"/>
    <w:pPr>
      <w:spacing w:after="0" w:line="240" w:lineRule="auto"/>
    </w:pPr>
    <w:rPr>
      <w:rFonts w:ascii="Calibri" w:eastAsia="Calibri" w:hAnsi="Calibri" w:cs="Times New Roman"/>
    </w:rPr>
  </w:style>
  <w:style w:type="paragraph" w:styleId="af">
    <w:name w:val="List Paragraph"/>
    <w:aliases w:val="название табл/рис,lp1,List Paragraph.List 1.0,List Paragraph.List 1.01,List Paragraph.List 1.02,Colorful List - Accent 11,Elenco Normale,FooterText,lp11,Steps,List Paragraph Char Char,SGLText List Paragraph,Normal Sentence,b1"/>
    <w:basedOn w:val="a"/>
    <w:link w:val="af0"/>
    <w:uiPriority w:val="34"/>
    <w:qFormat/>
    <w:rsid w:val="00536673"/>
    <w:pPr>
      <w:spacing w:after="0" w:line="240" w:lineRule="auto"/>
      <w:ind w:left="720"/>
      <w:contextualSpacing/>
    </w:pPr>
    <w:rPr>
      <w:rFonts w:ascii="Times New Roman" w:eastAsia="Times New Roman" w:hAnsi="Times New Roman"/>
      <w:sz w:val="24"/>
      <w:szCs w:val="24"/>
      <w:lang w:eastAsia="uk-UA"/>
    </w:rPr>
  </w:style>
  <w:style w:type="paragraph" w:customStyle="1" w:styleId="rvps2">
    <w:name w:val="rvps2"/>
    <w:basedOn w:val="a"/>
    <w:qFormat/>
    <w:rsid w:val="00536673"/>
    <w:pPr>
      <w:spacing w:before="100" w:beforeAutospacing="1" w:after="100" w:afterAutospacing="1" w:line="240" w:lineRule="auto"/>
    </w:pPr>
    <w:rPr>
      <w:rFonts w:ascii="Times New Roman" w:hAnsi="Times New Roman"/>
      <w:sz w:val="24"/>
      <w:szCs w:val="24"/>
      <w:lang w:eastAsia="uk-UA"/>
    </w:rPr>
  </w:style>
  <w:style w:type="paragraph" w:customStyle="1" w:styleId="11">
    <w:name w:val="Обычный1"/>
    <w:uiPriority w:val="99"/>
    <w:rsid w:val="0053667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32">
    <w:name w:val="Основной текст с отступом 32"/>
    <w:basedOn w:val="a"/>
    <w:uiPriority w:val="99"/>
    <w:rsid w:val="00536673"/>
    <w:pPr>
      <w:suppressAutoHyphens/>
      <w:spacing w:after="120" w:line="240" w:lineRule="auto"/>
      <w:ind w:left="283"/>
    </w:pPr>
    <w:rPr>
      <w:rFonts w:ascii="Times New Roman" w:eastAsia="Times New Roman" w:hAnsi="Times New Roman" w:cs="Calibri"/>
      <w:sz w:val="16"/>
      <w:szCs w:val="16"/>
      <w:lang w:val="ru-RU" w:eastAsia="ar-SA"/>
    </w:rPr>
  </w:style>
  <w:style w:type="paragraph" w:customStyle="1" w:styleId="21">
    <w:name w:val="Основной текст с отступом 21"/>
    <w:basedOn w:val="a"/>
    <w:uiPriority w:val="99"/>
    <w:rsid w:val="00536673"/>
    <w:pPr>
      <w:suppressAutoHyphens/>
      <w:spacing w:after="120" w:line="480" w:lineRule="auto"/>
      <w:ind w:left="283"/>
    </w:pPr>
    <w:rPr>
      <w:rFonts w:eastAsia="Times New Roman"/>
      <w:lang w:val="ru-RU" w:eastAsia="zh-CN"/>
    </w:rPr>
  </w:style>
  <w:style w:type="paragraph" w:customStyle="1" w:styleId="22">
    <w:name w:val="Обычный2"/>
    <w:uiPriority w:val="99"/>
    <w:rsid w:val="00536673"/>
    <w:pPr>
      <w:spacing w:after="0" w:line="276" w:lineRule="auto"/>
    </w:pPr>
    <w:rPr>
      <w:rFonts w:ascii="Arial" w:eastAsia="Arial" w:hAnsi="Arial" w:cs="Arial"/>
      <w:color w:val="000000"/>
      <w:lang w:val="ru-RU" w:eastAsia="ru-RU"/>
    </w:rPr>
  </w:style>
  <w:style w:type="paragraph" w:customStyle="1" w:styleId="3">
    <w:name w:val="Заголовок №3"/>
    <w:basedOn w:val="a"/>
    <w:uiPriority w:val="99"/>
    <w:rsid w:val="00536673"/>
    <w:pPr>
      <w:widowControl w:val="0"/>
      <w:shd w:val="clear" w:color="auto" w:fill="FFFFFF"/>
      <w:suppressAutoHyphens/>
      <w:spacing w:before="180" w:after="300" w:line="0" w:lineRule="atLeast"/>
      <w:jc w:val="both"/>
    </w:pPr>
    <w:rPr>
      <w:rFonts w:ascii="Times New Roman" w:eastAsia="Times New Roman" w:hAnsi="Times New Roman"/>
      <w:b/>
      <w:bCs/>
      <w:spacing w:val="10"/>
      <w:sz w:val="18"/>
      <w:szCs w:val="18"/>
      <w:lang w:eastAsia="zh-CN"/>
    </w:rPr>
  </w:style>
  <w:style w:type="paragraph" w:customStyle="1" w:styleId="12">
    <w:name w:val="Абзац списка1"/>
    <w:basedOn w:val="a"/>
    <w:uiPriority w:val="99"/>
    <w:rsid w:val="00536673"/>
    <w:pPr>
      <w:spacing w:after="0" w:line="240" w:lineRule="auto"/>
      <w:ind w:left="720"/>
    </w:pPr>
    <w:rPr>
      <w:rFonts w:ascii="Times New Roman" w:eastAsia="Times New Roman" w:hAnsi="Times New Roman"/>
      <w:sz w:val="20"/>
      <w:szCs w:val="20"/>
      <w:lang w:eastAsia="ru-RU"/>
    </w:rPr>
  </w:style>
  <w:style w:type="paragraph" w:customStyle="1" w:styleId="tj">
    <w:name w:val="tj"/>
    <w:basedOn w:val="a"/>
    <w:uiPriority w:val="99"/>
    <w:rsid w:val="00536673"/>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30">
    <w:name w:val="Обычный3"/>
    <w:uiPriority w:val="99"/>
    <w:rsid w:val="0053667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rvts0">
    <w:name w:val="rvts0"/>
    <w:uiPriority w:val="99"/>
    <w:rsid w:val="00536673"/>
    <w:rPr>
      <w:rFonts w:ascii="Times New Roman" w:hAnsi="Times New Roman" w:cs="Times New Roman" w:hint="default"/>
    </w:rPr>
  </w:style>
  <w:style w:type="character" w:customStyle="1" w:styleId="WW8Num1z3">
    <w:name w:val="WW8Num1z3"/>
    <w:rsid w:val="00536673"/>
  </w:style>
  <w:style w:type="character" w:customStyle="1" w:styleId="bold">
    <w:name w:val="bold"/>
    <w:basedOn w:val="a0"/>
    <w:rsid w:val="00536673"/>
  </w:style>
  <w:style w:type="character" w:customStyle="1" w:styleId="a5">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4"/>
    <w:locked/>
    <w:rsid w:val="00D65EB4"/>
    <w:rPr>
      <w:rFonts w:ascii="Times New Roman" w:eastAsia="Times New Roman" w:hAnsi="Times New Roman" w:cs="Times New Roman"/>
      <w:sz w:val="24"/>
      <w:szCs w:val="24"/>
      <w:lang w:val="ru-RU" w:eastAsia="zh-CN"/>
    </w:rPr>
  </w:style>
  <w:style w:type="character" w:customStyle="1" w:styleId="WW8Num5z1">
    <w:name w:val="WW8Num5z1"/>
    <w:uiPriority w:val="99"/>
    <w:rsid w:val="00D46067"/>
  </w:style>
  <w:style w:type="character" w:customStyle="1" w:styleId="af0">
    <w:name w:val="Абзац списка Знак"/>
    <w:aliases w:val="название табл/рис Знак,lp1 Знак,List Paragraph.List 1.0 Знак,List Paragraph.List 1.01 Знак,List Paragraph.List 1.02 Знак,Colorful List - Accent 11 Знак,Elenco Normale Знак,FooterText Знак,lp11 Знак,Steps Знак,Normal Sentence Знак"/>
    <w:link w:val="af"/>
    <w:uiPriority w:val="34"/>
    <w:rsid w:val="00D46067"/>
    <w:rPr>
      <w:rFonts w:ascii="Times New Roman" w:eastAsia="Times New Roman" w:hAnsi="Times New Roman" w:cs="Times New Roman"/>
      <w:sz w:val="24"/>
      <w:szCs w:val="24"/>
      <w:lang w:eastAsia="uk-UA"/>
    </w:rPr>
  </w:style>
  <w:style w:type="paragraph" w:customStyle="1" w:styleId="Web">
    <w:name w:val="Обычный (Web) Знак Знак Знак"/>
    <w:aliases w:val="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4"/>
    <w:unhideWhenUsed/>
    <w:qFormat/>
    <w:rsid w:val="00A81388"/>
    <w:pPr>
      <w:spacing w:after="0" w:line="240" w:lineRule="auto"/>
      <w:ind w:left="720"/>
      <w:contextualSpacing/>
    </w:pPr>
    <w:rPr>
      <w:rFonts w:ascii="Times New Roman" w:hAnsi="Times New Roman"/>
      <w:sz w:val="24"/>
      <w:szCs w:val="24"/>
      <w:lang w:val="ru-RU" w:eastAsia="ru-RU"/>
    </w:rPr>
  </w:style>
  <w:style w:type="paragraph" w:customStyle="1" w:styleId="31">
    <w:name w:val="Без интервала3"/>
    <w:qFormat/>
    <w:rsid w:val="00A81388"/>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110">
    <w:name w:val="Обычный11"/>
    <w:qFormat/>
    <w:rsid w:val="00A81388"/>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LO-normal">
    <w:name w:val="LO-normal"/>
    <w:qFormat/>
    <w:rsid w:val="00A81388"/>
    <w:pPr>
      <w:spacing w:after="0" w:line="276" w:lineRule="auto"/>
    </w:pPr>
    <w:rPr>
      <w:rFonts w:ascii="Arial" w:eastAsia="Arial" w:hAnsi="Arial" w:cs="Arial"/>
      <w:color w:val="000000"/>
      <w:lang w:val="ru-RU" w:eastAsia="zh-CN"/>
    </w:rPr>
  </w:style>
  <w:style w:type="character" w:styleId="af1">
    <w:name w:val="Placeholder Text"/>
    <w:basedOn w:val="a0"/>
    <w:uiPriority w:val="99"/>
    <w:semiHidden/>
    <w:rsid w:val="00683F8D"/>
    <w:rPr>
      <w:color w:val="808080"/>
    </w:rPr>
  </w:style>
  <w:style w:type="character" w:styleId="af2">
    <w:name w:val="page number"/>
    <w:basedOn w:val="a0"/>
    <w:rsid w:val="007C45BB"/>
  </w:style>
</w:styles>
</file>

<file path=word/webSettings.xml><?xml version="1.0" encoding="utf-8"?>
<w:webSettings xmlns:r="http://schemas.openxmlformats.org/officeDocument/2006/relationships" xmlns:w="http://schemas.openxmlformats.org/wordprocessingml/2006/main">
  <w:divs>
    <w:div w:id="426967609">
      <w:bodyDiv w:val="1"/>
      <w:marLeft w:val="0"/>
      <w:marRight w:val="0"/>
      <w:marTop w:val="0"/>
      <w:marBottom w:val="0"/>
      <w:divBdr>
        <w:top w:val="none" w:sz="0" w:space="0" w:color="auto"/>
        <w:left w:val="none" w:sz="0" w:space="0" w:color="auto"/>
        <w:bottom w:val="none" w:sz="0" w:space="0" w:color="auto"/>
        <w:right w:val="none" w:sz="0" w:space="0" w:color="auto"/>
      </w:divBdr>
    </w:div>
    <w:div w:id="1010646286">
      <w:bodyDiv w:val="1"/>
      <w:marLeft w:val="0"/>
      <w:marRight w:val="0"/>
      <w:marTop w:val="0"/>
      <w:marBottom w:val="0"/>
      <w:divBdr>
        <w:top w:val="none" w:sz="0" w:space="0" w:color="auto"/>
        <w:left w:val="none" w:sz="0" w:space="0" w:color="auto"/>
        <w:bottom w:val="none" w:sz="0" w:space="0" w:color="auto"/>
        <w:right w:val="none" w:sz="0" w:space="0" w:color="auto"/>
      </w:divBdr>
    </w:div>
    <w:div w:id="1149904656">
      <w:bodyDiv w:val="1"/>
      <w:marLeft w:val="0"/>
      <w:marRight w:val="0"/>
      <w:marTop w:val="0"/>
      <w:marBottom w:val="0"/>
      <w:divBdr>
        <w:top w:val="none" w:sz="0" w:space="0" w:color="auto"/>
        <w:left w:val="none" w:sz="0" w:space="0" w:color="auto"/>
        <w:bottom w:val="none" w:sz="0" w:space="0" w:color="auto"/>
        <w:right w:val="none" w:sz="0" w:space="0" w:color="auto"/>
      </w:divBdr>
      <w:divsChild>
        <w:div w:id="1820267780">
          <w:marLeft w:val="0"/>
          <w:marRight w:val="0"/>
          <w:marTop w:val="0"/>
          <w:marBottom w:val="0"/>
          <w:divBdr>
            <w:top w:val="none" w:sz="0" w:space="0" w:color="auto"/>
            <w:left w:val="none" w:sz="0" w:space="0" w:color="auto"/>
            <w:bottom w:val="none" w:sz="0" w:space="0" w:color="auto"/>
            <w:right w:val="none" w:sz="0" w:space="0" w:color="auto"/>
          </w:divBdr>
        </w:div>
        <w:div w:id="1454786844">
          <w:marLeft w:val="0"/>
          <w:marRight w:val="0"/>
          <w:marTop w:val="0"/>
          <w:marBottom w:val="0"/>
          <w:divBdr>
            <w:top w:val="none" w:sz="0" w:space="0" w:color="auto"/>
            <w:left w:val="none" w:sz="0" w:space="0" w:color="auto"/>
            <w:bottom w:val="none" w:sz="0" w:space="0" w:color="auto"/>
            <w:right w:val="none" w:sz="0" w:space="0" w:color="auto"/>
          </w:divBdr>
        </w:div>
      </w:divsChild>
    </w:div>
    <w:div w:id="1489398580">
      <w:bodyDiv w:val="1"/>
      <w:marLeft w:val="0"/>
      <w:marRight w:val="0"/>
      <w:marTop w:val="0"/>
      <w:marBottom w:val="0"/>
      <w:divBdr>
        <w:top w:val="none" w:sz="0" w:space="0" w:color="auto"/>
        <w:left w:val="none" w:sz="0" w:space="0" w:color="auto"/>
        <w:bottom w:val="none" w:sz="0" w:space="0" w:color="auto"/>
        <w:right w:val="none" w:sz="0" w:space="0" w:color="auto"/>
      </w:divBdr>
    </w:div>
    <w:div w:id="214014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 TargetMode="External"/><Relationship Id="rId3" Type="http://schemas.openxmlformats.org/officeDocument/2006/relationships/settings" Target="settings.xml"/><Relationship Id="rId7" Type="http://schemas.openxmlformats.org/officeDocument/2006/relationships/hyperlink" Target="mailto:vaglayvik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nau://ukr/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23</Pages>
  <Words>7404</Words>
  <Characters>42206</Characters>
  <Application>Microsoft Office Word</Application>
  <DocSecurity>0</DocSecurity>
  <Lines>351</Lines>
  <Paragraphs>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urist19</dc:creator>
  <cp:keywords/>
  <dc:description/>
  <cp:lastModifiedBy>User</cp:lastModifiedBy>
  <cp:revision>16</cp:revision>
  <cp:lastPrinted>2021-07-02T09:01:00Z</cp:lastPrinted>
  <dcterms:created xsi:type="dcterms:W3CDTF">2022-11-22T07:59:00Z</dcterms:created>
  <dcterms:modified xsi:type="dcterms:W3CDTF">2022-11-29T11:51:00Z</dcterms:modified>
</cp:coreProperties>
</file>