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A3" w:rsidRPr="00B701A3" w:rsidRDefault="00B701A3" w:rsidP="00B701A3">
      <w:pPr>
        <w:spacing w:line="240" w:lineRule="auto"/>
        <w:jc w:val="right"/>
        <w:rPr>
          <w:rFonts w:ascii="Times New Roman" w:eastAsia="Times New Roman" w:hAnsi="Times New Roman" w:cs="Times New Roman"/>
          <w:sz w:val="24"/>
          <w:szCs w:val="24"/>
          <w:lang w:eastAsia="uk-UA"/>
        </w:rPr>
      </w:pPr>
      <w:r w:rsidRPr="00B701A3">
        <w:rPr>
          <w:rFonts w:ascii="Times New Roman" w:eastAsia="Times New Roman" w:hAnsi="Times New Roman" w:cs="Times New Roman"/>
          <w:b/>
          <w:bCs/>
          <w:color w:val="000000"/>
          <w:sz w:val="24"/>
          <w:szCs w:val="24"/>
          <w:lang w:eastAsia="uk-UA"/>
        </w:rPr>
        <w:t>Додаток № 4 до тендерної документації</w:t>
      </w:r>
    </w:p>
    <w:p w:rsidR="00B701A3" w:rsidRDefault="00B701A3" w:rsidP="00B701A3">
      <w:pPr>
        <w:pStyle w:val="12"/>
        <w:shd w:val="clear" w:color="auto" w:fill="auto"/>
        <w:spacing w:after="0" w:line="240" w:lineRule="auto"/>
        <w:jc w:val="center"/>
        <w:rPr>
          <w:noProof/>
          <w:sz w:val="24"/>
          <w:szCs w:val="24"/>
        </w:rPr>
      </w:pPr>
      <w:r w:rsidRPr="00B701A3">
        <w:rPr>
          <w:noProof/>
          <w:sz w:val="24"/>
          <w:szCs w:val="24"/>
        </w:rPr>
        <w:t>ПРОЄКТ ДОГОВОРУ</w:t>
      </w:r>
    </w:p>
    <w:p w:rsidR="00B701A3" w:rsidRDefault="00B701A3" w:rsidP="00B701A3">
      <w:pPr>
        <w:pStyle w:val="12"/>
        <w:shd w:val="clear" w:color="auto" w:fill="auto"/>
        <w:spacing w:after="0" w:line="240" w:lineRule="auto"/>
        <w:jc w:val="center"/>
        <w:rPr>
          <w:noProof/>
          <w:sz w:val="24"/>
          <w:szCs w:val="24"/>
        </w:rPr>
      </w:pPr>
    </w:p>
    <w:p w:rsidR="00B701A3" w:rsidRDefault="00B701A3" w:rsidP="00B701A3">
      <w:pPr>
        <w:pStyle w:val="12"/>
        <w:shd w:val="clear" w:color="auto" w:fill="auto"/>
        <w:spacing w:after="0" w:line="240" w:lineRule="auto"/>
        <w:jc w:val="center"/>
        <w:rPr>
          <w:noProof/>
          <w:sz w:val="24"/>
          <w:szCs w:val="24"/>
        </w:rPr>
      </w:pPr>
      <w:r>
        <w:rPr>
          <w:noProof/>
          <w:sz w:val="24"/>
          <w:szCs w:val="24"/>
        </w:rPr>
        <w:t>м. Золочів                                                                                                   ______________ 2024р.</w:t>
      </w:r>
    </w:p>
    <w:p w:rsidR="00B701A3" w:rsidRDefault="00B701A3" w:rsidP="00B701A3">
      <w:pPr>
        <w:pStyle w:val="12"/>
        <w:shd w:val="clear" w:color="auto" w:fill="auto"/>
        <w:spacing w:after="0" w:line="240" w:lineRule="auto"/>
        <w:jc w:val="left"/>
        <w:rPr>
          <w:noProof/>
          <w:sz w:val="24"/>
          <w:szCs w:val="24"/>
        </w:rPr>
      </w:pPr>
    </w:p>
    <w:p w:rsidR="00B701A3" w:rsidRPr="00B701A3" w:rsidRDefault="00B701A3" w:rsidP="00B701A3">
      <w:pPr>
        <w:pStyle w:val="12"/>
        <w:shd w:val="clear" w:color="auto" w:fill="auto"/>
        <w:spacing w:after="0" w:line="240" w:lineRule="auto"/>
        <w:jc w:val="left"/>
        <w:rPr>
          <w:noProof/>
          <w:sz w:val="24"/>
          <w:szCs w:val="24"/>
        </w:rPr>
      </w:pPr>
    </w:p>
    <w:p w:rsidR="00B701A3" w:rsidRPr="00C13BF6" w:rsidRDefault="00B701A3" w:rsidP="00B701A3">
      <w:pPr>
        <w:pStyle w:val="a8"/>
        <w:jc w:val="both"/>
        <w:rPr>
          <w:rFonts w:ascii="Times New Roman" w:hAnsi="Times New Roman" w:cs="Times New Roman"/>
          <w:b/>
          <w:noProof/>
        </w:rPr>
      </w:pPr>
      <w:r w:rsidRPr="00C13BF6">
        <w:rPr>
          <w:rStyle w:val="20"/>
          <w:noProof/>
        </w:rPr>
        <w:t xml:space="preserve">        </w:t>
      </w:r>
      <w:r>
        <w:rPr>
          <w:rStyle w:val="20"/>
          <w:noProof/>
        </w:rPr>
        <w:t>Золочівська міська рада Золочівського району Львівської області ,</w:t>
      </w:r>
      <w:r w:rsidRPr="00C13BF6">
        <w:rPr>
          <w:rStyle w:val="20"/>
          <w:noProof/>
        </w:rPr>
        <w:t xml:space="preserve"> </w:t>
      </w:r>
      <w:r w:rsidRPr="00C13BF6">
        <w:rPr>
          <w:rStyle w:val="2"/>
          <w:rFonts w:eastAsiaTheme="majorEastAsia"/>
          <w:noProof/>
        </w:rPr>
        <w:t xml:space="preserve">надалі – Замовник, в особі </w:t>
      </w:r>
      <w:r>
        <w:rPr>
          <w:rStyle w:val="2"/>
          <w:rFonts w:eastAsiaTheme="majorEastAsia"/>
          <w:noProof/>
        </w:rPr>
        <w:t>міського голови Гриньківа Ігоря Михайловича, що діє на підставі ЗУ « Про місцеве самоврядування в Україні »</w:t>
      </w:r>
      <w:r w:rsidRPr="00C13BF6">
        <w:rPr>
          <w:rStyle w:val="2"/>
          <w:rFonts w:eastAsiaTheme="majorEastAsia"/>
          <w:noProof/>
        </w:rPr>
        <w:t xml:space="preserve">, з однієї сторони, та </w:t>
      </w:r>
      <w:r w:rsidRPr="00C13BF6">
        <w:rPr>
          <w:rFonts w:ascii="Times New Roman" w:hAnsi="Times New Roman" w:cs="Times New Roman"/>
          <w:b/>
          <w:noProof/>
        </w:rPr>
        <w:t>_________________</w:t>
      </w:r>
      <w:r>
        <w:rPr>
          <w:rFonts w:ascii="Times New Roman" w:hAnsi="Times New Roman" w:cs="Times New Roman"/>
          <w:noProof/>
        </w:rPr>
        <w:t xml:space="preserve">_ </w:t>
      </w:r>
      <w:r w:rsidRPr="00C13BF6">
        <w:rPr>
          <w:rFonts w:ascii="Times New Roman" w:hAnsi="Times New Roman" w:cs="Times New Roman"/>
          <w:noProof/>
        </w:rPr>
        <w:t xml:space="preserve">надалі – Виконавець, в особі директора </w:t>
      </w:r>
      <w:r w:rsidRPr="00C13BF6">
        <w:rPr>
          <w:rFonts w:ascii="Times New Roman" w:hAnsi="Times New Roman" w:cs="Times New Roman"/>
          <w:bCs/>
          <w:noProof/>
        </w:rPr>
        <w:t>_____</w:t>
      </w:r>
      <w:r w:rsidR="008B4506">
        <w:rPr>
          <w:rFonts w:ascii="Times New Roman" w:hAnsi="Times New Roman" w:cs="Times New Roman"/>
          <w:bCs/>
          <w:noProof/>
        </w:rPr>
        <w:t>______</w:t>
      </w:r>
      <w:r w:rsidRPr="00C13BF6">
        <w:rPr>
          <w:rFonts w:ascii="Times New Roman" w:hAnsi="Times New Roman" w:cs="Times New Roman"/>
          <w:bCs/>
          <w:noProof/>
        </w:rPr>
        <w:t>________</w:t>
      </w:r>
      <w:r w:rsidRPr="00C13BF6">
        <w:rPr>
          <w:rFonts w:ascii="Times New Roman" w:hAnsi="Times New Roman" w:cs="Times New Roman"/>
          <w:noProof/>
        </w:rPr>
        <w:t xml:space="preserve"> </w:t>
      </w:r>
      <w:r w:rsidR="008B4506">
        <w:rPr>
          <w:rFonts w:ascii="Times New Roman" w:hAnsi="Times New Roman" w:cs="Times New Roman"/>
          <w:noProof/>
        </w:rPr>
        <w:t xml:space="preserve">, </w:t>
      </w:r>
      <w:r w:rsidRPr="00C13BF6">
        <w:rPr>
          <w:rFonts w:ascii="Times New Roman" w:hAnsi="Times New Roman" w:cs="Times New Roman"/>
          <w:noProof/>
        </w:rPr>
        <w:t>який діє на підставі ________________</w:t>
      </w:r>
      <w:r w:rsidR="008B4506">
        <w:rPr>
          <w:rFonts w:ascii="Times New Roman" w:hAnsi="Times New Roman" w:cs="Times New Roman"/>
          <w:noProof/>
        </w:rPr>
        <w:t xml:space="preserve"> </w:t>
      </w:r>
      <w:r w:rsidRPr="00C13BF6">
        <w:rPr>
          <w:rFonts w:ascii="Times New Roman" w:hAnsi="Times New Roman" w:cs="Times New Roman"/>
          <w:noProof/>
        </w:rPr>
        <w:t>, з іншої сторони, надалі разом «Сторони», а кожна окремо «Сторона», уклали цей Договір про таке:</w:t>
      </w:r>
    </w:p>
    <w:p w:rsidR="00B701A3" w:rsidRPr="00C13BF6" w:rsidRDefault="00B701A3" w:rsidP="00B701A3">
      <w:pPr>
        <w:jc w:val="center"/>
        <w:rPr>
          <w:rFonts w:ascii="Times New Roman" w:hAnsi="Times New Roman"/>
          <w:b/>
          <w:noProof/>
          <w:sz w:val="25"/>
          <w:szCs w:val="25"/>
        </w:rPr>
      </w:pPr>
      <w:r w:rsidRPr="00C13BF6">
        <w:rPr>
          <w:rFonts w:ascii="Times New Roman" w:hAnsi="Times New Roman"/>
          <w:b/>
          <w:noProof/>
          <w:sz w:val="25"/>
          <w:szCs w:val="25"/>
        </w:rPr>
        <w:t>І. ПРЕДМЕТ ДОГОВОРУ</w:t>
      </w:r>
    </w:p>
    <w:p w:rsidR="00B701A3" w:rsidRPr="00C13BF6" w:rsidRDefault="00B701A3" w:rsidP="00B701A3">
      <w:pPr>
        <w:tabs>
          <w:tab w:val="left" w:pos="720"/>
          <w:tab w:val="left" w:pos="1080"/>
        </w:tabs>
        <w:ind w:firstLine="567"/>
        <w:jc w:val="both"/>
        <w:rPr>
          <w:rFonts w:ascii="Times New Roman" w:hAnsi="Times New Roman" w:cs="Times New Roman"/>
          <w:noProof/>
        </w:rPr>
      </w:pPr>
      <w:r w:rsidRPr="00C13BF6">
        <w:rPr>
          <w:rFonts w:ascii="Times New Roman" w:hAnsi="Times New Roman" w:cs="Times New Roman"/>
          <w:noProof/>
        </w:rPr>
        <w:t>1.1.</w:t>
      </w:r>
      <w:r w:rsidRPr="00C13BF6">
        <w:rPr>
          <w:rFonts w:ascii="Times New Roman" w:hAnsi="Times New Roman" w:cs="Times New Roman"/>
          <w:b/>
          <w:noProof/>
        </w:rPr>
        <w:t> </w:t>
      </w:r>
      <w:r w:rsidRPr="00C13BF6">
        <w:rPr>
          <w:rFonts w:ascii="Times New Roman" w:hAnsi="Times New Roman" w:cs="Times New Roman"/>
          <w:noProof/>
        </w:rPr>
        <w:t>Виконавець надає Замовник</w:t>
      </w:r>
      <w:r w:rsidR="00F824FB">
        <w:rPr>
          <w:rFonts w:ascii="Times New Roman" w:hAnsi="Times New Roman" w:cs="Times New Roman"/>
          <w:noProof/>
        </w:rPr>
        <w:t xml:space="preserve">у Послуги доступу до </w:t>
      </w:r>
      <w:r w:rsidRPr="00C13BF6">
        <w:rPr>
          <w:rFonts w:ascii="Times New Roman" w:hAnsi="Times New Roman" w:cs="Times New Roman"/>
          <w:noProof/>
        </w:rPr>
        <w:t xml:space="preserve"> мережі Інтернет, а Замовник приймає надані Виконавцем послуги і оплачує їх, як визначено в цьому Договорі. </w:t>
      </w:r>
    </w:p>
    <w:p w:rsidR="00B701A3" w:rsidRPr="00C13BF6" w:rsidRDefault="00B701A3" w:rsidP="00B701A3">
      <w:pPr>
        <w:tabs>
          <w:tab w:val="left" w:pos="720"/>
          <w:tab w:val="left" w:pos="1080"/>
        </w:tabs>
        <w:ind w:firstLine="567"/>
        <w:jc w:val="both"/>
        <w:rPr>
          <w:rFonts w:ascii="Times New Roman" w:hAnsi="Times New Roman" w:cs="Times New Roman"/>
          <w:noProof/>
        </w:rPr>
      </w:pPr>
      <w:r w:rsidRPr="00C13BF6">
        <w:rPr>
          <w:rFonts w:ascii="Times New Roman" w:hAnsi="Times New Roman" w:cs="Times New Roman"/>
          <w:noProof/>
        </w:rPr>
        <w:t>1.2. Виконавець зобов’язується у 202</w:t>
      </w:r>
      <w:r w:rsidR="00F824FB">
        <w:rPr>
          <w:rFonts w:ascii="Times New Roman" w:hAnsi="Times New Roman" w:cs="Times New Roman"/>
          <w:noProof/>
        </w:rPr>
        <w:t>4</w:t>
      </w:r>
      <w:r w:rsidRPr="00C13BF6">
        <w:rPr>
          <w:rFonts w:ascii="Times New Roman" w:hAnsi="Times New Roman" w:cs="Times New Roman"/>
          <w:noProof/>
        </w:rPr>
        <w:t xml:space="preserve"> році протягом дії цього Договору надати Замовнику послуги зазначені в пункті 1.3. Договору, а Замовник</w:t>
      </w:r>
      <w:r w:rsidRPr="00C13BF6">
        <w:rPr>
          <w:rFonts w:ascii="Times New Roman" w:hAnsi="Times New Roman" w:cs="Times New Roman"/>
          <w:b/>
          <w:noProof/>
        </w:rPr>
        <w:t xml:space="preserve"> – </w:t>
      </w:r>
      <w:r w:rsidRPr="00C13BF6">
        <w:rPr>
          <w:rFonts w:ascii="Times New Roman" w:hAnsi="Times New Roman" w:cs="Times New Roman"/>
          <w:noProof/>
        </w:rPr>
        <w:t>прийняти і оплатити такі послуги у строки і виключно за цінами згідно з цим Договором.</w:t>
      </w:r>
    </w:p>
    <w:p w:rsidR="00B701A3" w:rsidRPr="00C13BF6" w:rsidRDefault="00B701A3" w:rsidP="00B701A3">
      <w:pPr>
        <w:ind w:firstLine="567"/>
        <w:jc w:val="both"/>
        <w:rPr>
          <w:rFonts w:ascii="Times New Roman" w:hAnsi="Times New Roman" w:cs="Times New Roman"/>
          <w:b/>
          <w:bCs/>
          <w:noProof/>
        </w:rPr>
      </w:pPr>
      <w:r w:rsidRPr="00C13BF6">
        <w:rPr>
          <w:rFonts w:ascii="Times New Roman" w:hAnsi="Times New Roman" w:cs="Times New Roman"/>
          <w:noProof/>
        </w:rPr>
        <w:t>1.3. Найменування послуг:</w:t>
      </w:r>
      <w:r w:rsidRPr="00C13BF6">
        <w:rPr>
          <w:rFonts w:ascii="Times New Roman" w:hAnsi="Times New Roman" w:cs="Times New Roman"/>
          <w:b/>
          <w:bCs/>
          <w:noProof/>
        </w:rPr>
        <w:t xml:space="preserve"> </w:t>
      </w:r>
      <w:r w:rsidRPr="00C13BF6">
        <w:rPr>
          <w:rFonts w:ascii="Times New Roman" w:hAnsi="Times New Roman" w:cs="Times New Roman"/>
          <w:noProof/>
        </w:rPr>
        <w:t>(</w:t>
      </w:r>
      <w:r w:rsidR="008B4506">
        <w:rPr>
          <w:rFonts w:ascii="Times New Roman" w:hAnsi="Times New Roman" w:cs="Times New Roman"/>
          <w:b/>
          <w:bCs/>
          <w:noProof/>
        </w:rPr>
        <w:t xml:space="preserve">Послуги з підключення </w:t>
      </w:r>
      <w:r w:rsidR="00F824FB">
        <w:rPr>
          <w:rFonts w:ascii="Times New Roman" w:hAnsi="Times New Roman" w:cs="Times New Roman"/>
          <w:b/>
          <w:bCs/>
          <w:noProof/>
        </w:rPr>
        <w:t xml:space="preserve">до </w:t>
      </w:r>
      <w:r w:rsidRPr="00C13BF6">
        <w:rPr>
          <w:rFonts w:ascii="Times New Roman" w:hAnsi="Times New Roman" w:cs="Times New Roman"/>
          <w:b/>
          <w:bCs/>
          <w:noProof/>
        </w:rPr>
        <w:t xml:space="preserve"> </w:t>
      </w:r>
      <w:r w:rsidR="008B4506">
        <w:rPr>
          <w:rFonts w:ascii="Times New Roman" w:hAnsi="Times New Roman" w:cs="Times New Roman"/>
          <w:b/>
          <w:bCs/>
          <w:noProof/>
        </w:rPr>
        <w:t xml:space="preserve">мережі  </w:t>
      </w:r>
      <w:bookmarkStart w:id="0" w:name="_GoBack"/>
      <w:bookmarkEnd w:id="0"/>
      <w:r w:rsidR="008B4506">
        <w:rPr>
          <w:rFonts w:ascii="Times New Roman" w:hAnsi="Times New Roman" w:cs="Times New Roman"/>
          <w:b/>
          <w:bCs/>
          <w:noProof/>
        </w:rPr>
        <w:t xml:space="preserve">Інтернет </w:t>
      </w:r>
      <w:r w:rsidRPr="00C13BF6">
        <w:rPr>
          <w:rFonts w:ascii="Times New Roman" w:hAnsi="Times New Roman" w:cs="Times New Roman"/>
          <w:b/>
          <w:bCs/>
          <w:noProof/>
        </w:rPr>
        <w:t xml:space="preserve">) (Код за ДК 021:2015 – 72410000-7 - Послуги </w:t>
      </w:r>
      <w:r>
        <w:rPr>
          <w:rFonts w:ascii="Times New Roman" w:hAnsi="Times New Roman" w:cs="Times New Roman"/>
          <w:b/>
          <w:bCs/>
          <w:noProof/>
        </w:rPr>
        <w:t xml:space="preserve">провайдерів) </w:t>
      </w:r>
      <w:r w:rsidRPr="00C13BF6">
        <w:rPr>
          <w:rFonts w:ascii="Times New Roman" w:hAnsi="Times New Roman" w:cs="Times New Roman"/>
          <w:b/>
          <w:bCs/>
          <w:noProof/>
        </w:rPr>
        <w:t>(далі - Послуги).</w:t>
      </w:r>
    </w:p>
    <w:p w:rsidR="00B701A3" w:rsidRPr="00C13BF6" w:rsidRDefault="00B701A3" w:rsidP="00B701A3">
      <w:pPr>
        <w:ind w:firstLine="567"/>
        <w:jc w:val="both"/>
        <w:rPr>
          <w:rFonts w:ascii="Times New Roman" w:hAnsi="Times New Roman"/>
          <w:noProof/>
          <w:sz w:val="25"/>
          <w:szCs w:val="25"/>
        </w:rPr>
      </w:pPr>
      <w:r w:rsidRPr="00C13BF6">
        <w:rPr>
          <w:rFonts w:ascii="Times New Roman" w:hAnsi="Times New Roman" w:cs="Times New Roman"/>
          <w:noProof/>
        </w:rPr>
        <w:t>1.4. Послуга передбачає – підключення мережі Інтернет, надання доступу до мережі Інтернет через організацію та використання технічної площадки Виконавця згідно погодженої Сторонами Калькуляції послуг, наведеної у Додатку 1 до цього</w:t>
      </w:r>
      <w:r w:rsidRPr="00C13BF6">
        <w:rPr>
          <w:rFonts w:ascii="Times New Roman" w:hAnsi="Times New Roman"/>
          <w:noProof/>
          <w:sz w:val="25"/>
          <w:szCs w:val="25"/>
        </w:rPr>
        <w:t xml:space="preserve"> Договору (</w:t>
      </w:r>
      <w:r w:rsidRPr="00076275">
        <w:rPr>
          <w:rFonts w:ascii="Times New Roman" w:hAnsi="Times New Roman"/>
          <w:noProof/>
          <w:sz w:val="24"/>
          <w:szCs w:val="24"/>
        </w:rPr>
        <w:t>далі - Калькуляція</w:t>
      </w:r>
      <w:r w:rsidRPr="00C13BF6">
        <w:rPr>
          <w:rFonts w:ascii="Times New Roman" w:hAnsi="Times New Roman"/>
          <w:noProof/>
          <w:sz w:val="25"/>
          <w:szCs w:val="25"/>
        </w:rPr>
        <w:t>).</w:t>
      </w:r>
    </w:p>
    <w:p w:rsidR="00B701A3" w:rsidRPr="007A4AFF" w:rsidRDefault="00B701A3" w:rsidP="00B701A3">
      <w:pPr>
        <w:pStyle w:val="22"/>
        <w:widowControl w:val="0"/>
        <w:tabs>
          <w:tab w:val="left" w:pos="720"/>
        </w:tabs>
        <w:spacing w:after="0" w:line="240" w:lineRule="auto"/>
        <w:ind w:left="0"/>
        <w:jc w:val="center"/>
        <w:rPr>
          <w:b/>
          <w:noProof/>
          <w:szCs w:val="25"/>
          <w:lang w:val="uk-UA"/>
        </w:rPr>
      </w:pPr>
      <w:r w:rsidRPr="007A4AFF">
        <w:rPr>
          <w:b/>
          <w:noProof/>
          <w:szCs w:val="25"/>
          <w:lang w:val="uk-UA"/>
        </w:rPr>
        <w:t>ІІ. ЯКІСТЬ ПОСЛУГ</w:t>
      </w:r>
    </w:p>
    <w:p w:rsidR="00B701A3" w:rsidRPr="007A4AFF" w:rsidRDefault="00B701A3" w:rsidP="00B701A3">
      <w:pPr>
        <w:tabs>
          <w:tab w:val="left" w:pos="720"/>
          <w:tab w:val="left" w:pos="1080"/>
        </w:tabs>
        <w:ind w:firstLine="567"/>
        <w:jc w:val="both"/>
        <w:rPr>
          <w:rFonts w:ascii="Times New Roman" w:hAnsi="Times New Roman"/>
          <w:noProof/>
          <w:szCs w:val="25"/>
        </w:rPr>
      </w:pPr>
      <w:r w:rsidRPr="007A4AFF">
        <w:rPr>
          <w:rFonts w:ascii="Times New Roman" w:hAnsi="Times New Roman"/>
          <w:noProof/>
          <w:szCs w:val="25"/>
        </w:rPr>
        <w:t>2.1. Виконавець повинен надати Замовнику Послуги, якість яких відповідає вимогам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 квітня 2012 року № 295 (далі – «Правила») та умовам, передбаченим цим Договором</w:t>
      </w:r>
      <w:r>
        <w:rPr>
          <w:rFonts w:ascii="Times New Roman" w:hAnsi="Times New Roman"/>
          <w:noProof/>
          <w:szCs w:val="25"/>
        </w:rPr>
        <w:t xml:space="preserve"> та вказаних в Додатку 3</w:t>
      </w:r>
      <w:r w:rsidRPr="007A4AFF">
        <w:rPr>
          <w:rFonts w:ascii="Times New Roman" w:hAnsi="Times New Roman"/>
          <w:noProof/>
          <w:szCs w:val="25"/>
        </w:rPr>
        <w:t>.</w:t>
      </w:r>
    </w:p>
    <w:p w:rsidR="00B701A3" w:rsidRDefault="00B701A3" w:rsidP="00B701A3">
      <w:pPr>
        <w:tabs>
          <w:tab w:val="left" w:pos="720"/>
          <w:tab w:val="left" w:pos="1080"/>
        </w:tabs>
        <w:ind w:firstLine="567"/>
        <w:jc w:val="both"/>
        <w:rPr>
          <w:rFonts w:ascii="Times New Roman" w:hAnsi="Times New Roman"/>
          <w:noProof/>
          <w:szCs w:val="25"/>
        </w:rPr>
      </w:pPr>
      <w:r w:rsidRPr="007A4AFF">
        <w:rPr>
          <w:rFonts w:ascii="Times New Roman" w:hAnsi="Times New Roman"/>
          <w:noProof/>
          <w:szCs w:val="25"/>
        </w:rPr>
        <w:t>2.2. Під час надання Послуг Сторони керуються умовами цього Договору, чинною нормативно-технічною документацією та чинним законодавством України.</w:t>
      </w:r>
    </w:p>
    <w:p w:rsidR="00B701A3" w:rsidRPr="007A4AFF" w:rsidRDefault="00B701A3" w:rsidP="00B701A3">
      <w:pPr>
        <w:pStyle w:val="22"/>
        <w:widowControl w:val="0"/>
        <w:tabs>
          <w:tab w:val="left" w:pos="720"/>
        </w:tabs>
        <w:spacing w:after="0" w:line="240" w:lineRule="auto"/>
        <w:ind w:left="0"/>
        <w:jc w:val="center"/>
        <w:rPr>
          <w:b/>
          <w:noProof/>
          <w:szCs w:val="25"/>
          <w:lang w:val="uk-UA"/>
        </w:rPr>
      </w:pPr>
      <w:r w:rsidRPr="007A4AFF">
        <w:rPr>
          <w:b/>
          <w:noProof/>
          <w:szCs w:val="25"/>
          <w:lang w:val="uk-UA"/>
        </w:rPr>
        <w:t>ІІІ. ЦІНА ДОГОВОРУ</w:t>
      </w:r>
    </w:p>
    <w:p w:rsidR="00B701A3" w:rsidRPr="007A4AFF" w:rsidRDefault="00B701A3" w:rsidP="00B701A3">
      <w:pPr>
        <w:ind w:firstLine="567"/>
        <w:jc w:val="both"/>
        <w:rPr>
          <w:rFonts w:ascii="Times New Roman" w:hAnsi="Times New Roman"/>
          <w:noProof/>
          <w:szCs w:val="25"/>
        </w:rPr>
      </w:pPr>
      <w:r w:rsidRPr="007A4AFF">
        <w:rPr>
          <w:rFonts w:ascii="Times New Roman" w:hAnsi="Times New Roman"/>
          <w:noProof/>
          <w:szCs w:val="25"/>
        </w:rPr>
        <w:t>3.1. Ціни на Послуги встановлюються в національній валюті України – гривні.</w:t>
      </w:r>
    </w:p>
    <w:p w:rsidR="00B701A3" w:rsidRPr="007A4AFF" w:rsidRDefault="00B701A3" w:rsidP="00B701A3">
      <w:pPr>
        <w:ind w:firstLine="567"/>
        <w:jc w:val="both"/>
        <w:rPr>
          <w:rFonts w:ascii="Times New Roman" w:hAnsi="Times New Roman"/>
          <w:noProof/>
          <w:szCs w:val="25"/>
        </w:rPr>
      </w:pPr>
      <w:r w:rsidRPr="007A4AFF">
        <w:rPr>
          <w:rFonts w:ascii="Times New Roman" w:hAnsi="Times New Roman"/>
          <w:noProof/>
          <w:szCs w:val="25"/>
        </w:rPr>
        <w:t>3.2. Ціна цього Договору, з розрахунку на 12 місяців, становить - _________________ (________________________________) у тому числі ПДВ (20%) - ________________ грн. (________________), відповідно до Технічної Специфікації.</w:t>
      </w:r>
    </w:p>
    <w:p w:rsidR="00B701A3" w:rsidRPr="007A4AFF" w:rsidRDefault="00B701A3" w:rsidP="00B701A3">
      <w:pPr>
        <w:ind w:firstLine="567"/>
        <w:jc w:val="both"/>
        <w:rPr>
          <w:rFonts w:ascii="Times New Roman" w:hAnsi="Times New Roman"/>
          <w:noProof/>
          <w:spacing w:val="-4"/>
          <w:szCs w:val="25"/>
        </w:rPr>
      </w:pPr>
      <w:r w:rsidRPr="007A4AFF">
        <w:rPr>
          <w:rFonts w:ascii="Times New Roman" w:hAnsi="Times New Roman"/>
          <w:noProof/>
          <w:szCs w:val="25"/>
        </w:rPr>
        <w:t>3.3. Ціна цього Договору може бути зменшена за взаємною згодою Сторін шляхом укладення відповідної додаткової угоди до цього Договору.</w:t>
      </w:r>
    </w:p>
    <w:p w:rsidR="00B701A3" w:rsidRPr="00655EFF" w:rsidRDefault="00B701A3" w:rsidP="00B701A3">
      <w:pPr>
        <w:jc w:val="center"/>
        <w:rPr>
          <w:rFonts w:ascii="Times New Roman" w:hAnsi="Times New Roman"/>
          <w:b/>
          <w:noProof/>
          <w:szCs w:val="25"/>
        </w:rPr>
      </w:pPr>
      <w:r w:rsidRPr="00655EFF">
        <w:rPr>
          <w:rFonts w:ascii="Times New Roman" w:hAnsi="Times New Roman"/>
          <w:b/>
          <w:noProof/>
          <w:szCs w:val="25"/>
        </w:rPr>
        <w:t>ІV. ПОРЯДОК ЗДІЙСНЕННЯ ОПЛАТИ</w:t>
      </w:r>
    </w:p>
    <w:p w:rsidR="00B701A3" w:rsidRPr="00655EFF" w:rsidRDefault="00B701A3" w:rsidP="00B701A3">
      <w:pPr>
        <w:ind w:firstLine="567"/>
        <w:jc w:val="both"/>
        <w:rPr>
          <w:rFonts w:ascii="Times New Roman" w:hAnsi="Times New Roman"/>
          <w:noProof/>
          <w:szCs w:val="25"/>
        </w:rPr>
      </w:pPr>
      <w:r w:rsidRPr="00655EFF">
        <w:rPr>
          <w:rFonts w:ascii="Times New Roman" w:hAnsi="Times New Roman"/>
          <w:noProof/>
          <w:szCs w:val="25"/>
        </w:rPr>
        <w:t xml:space="preserve">4.1. Розрахунки за надані Виконавцем Послуги проводяться Замовником щомісячно, шляхом безготівкового розрахунку протягом 10 (десяти) банківських днів з моменту прийняття Замовником наданих Виконавцем Послуг на підставі підписаного Сторонами Акта здачі-приймання наданих послуг (далі - Акт). </w:t>
      </w:r>
    </w:p>
    <w:p w:rsidR="00B701A3" w:rsidRPr="00655EFF" w:rsidRDefault="00B701A3" w:rsidP="00B701A3">
      <w:pPr>
        <w:ind w:firstLine="567"/>
        <w:jc w:val="both"/>
        <w:rPr>
          <w:rFonts w:ascii="Times New Roman" w:hAnsi="Times New Roman"/>
          <w:noProof/>
          <w:szCs w:val="25"/>
        </w:rPr>
      </w:pPr>
      <w:r w:rsidRPr="00655EFF">
        <w:rPr>
          <w:rFonts w:ascii="Times New Roman" w:hAnsi="Times New Roman"/>
          <w:noProof/>
          <w:szCs w:val="25"/>
        </w:rPr>
        <w:t>4.2. Після фактичного надання Послуг протягом 5 (п’яти) робочих днів Виконавець надає Замовнику уже підписані Виконавцем Акти у 2 (двох) примірниках.</w:t>
      </w:r>
    </w:p>
    <w:p w:rsidR="00B701A3" w:rsidRPr="00655EFF" w:rsidRDefault="00B701A3" w:rsidP="00B701A3">
      <w:pPr>
        <w:ind w:firstLine="567"/>
        <w:jc w:val="both"/>
        <w:rPr>
          <w:rFonts w:ascii="Times New Roman" w:hAnsi="Times New Roman"/>
          <w:noProof/>
          <w:spacing w:val="-4"/>
          <w:szCs w:val="25"/>
        </w:rPr>
      </w:pPr>
      <w:r w:rsidRPr="00655EFF">
        <w:rPr>
          <w:rFonts w:ascii="Times New Roman" w:hAnsi="Times New Roman"/>
          <w:noProof/>
          <w:szCs w:val="25"/>
        </w:rPr>
        <w:lastRenderedPageBreak/>
        <w:t>4.3. Замовник впродовж 2 (двох) робочих днів, з дати отримання Акту, повинен розглянути та, у випадку відсутності зауважень до наданих Виконавцем Послуг, підписати обидва примірники Акту та повернути один підписаний примірник зазначеного Акту Виконавцю.</w:t>
      </w:r>
    </w:p>
    <w:p w:rsidR="00B701A3" w:rsidRPr="00655EFF" w:rsidRDefault="00B701A3" w:rsidP="00B701A3">
      <w:pPr>
        <w:ind w:firstLine="567"/>
        <w:jc w:val="both"/>
        <w:rPr>
          <w:rFonts w:ascii="Times New Roman" w:hAnsi="Times New Roman"/>
          <w:noProof/>
          <w:szCs w:val="25"/>
        </w:rPr>
      </w:pPr>
      <w:r w:rsidRPr="00655EFF">
        <w:rPr>
          <w:rFonts w:ascii="Times New Roman" w:hAnsi="Times New Roman"/>
          <w:noProof/>
          <w:szCs w:val="25"/>
        </w:rPr>
        <w:t>4.4. В разі незгоди Замовника підписати Акт (заперечення щодо правильності оформлення Акту, якості наданих Послуг чи з інших підстав), Замовник зобов’язаний в п’ятиденний термін офіційно направити Виконавцю відповідну мотивовану письмову відмову з вказівкою конкретних обставин і причин незгоди з Актом, а також вказати суперечливу суму вартості фактично наданих Послуг.</w:t>
      </w:r>
    </w:p>
    <w:p w:rsidR="00B701A3" w:rsidRPr="00655EFF" w:rsidRDefault="00B701A3" w:rsidP="00B701A3">
      <w:pPr>
        <w:ind w:firstLine="567"/>
        <w:jc w:val="both"/>
        <w:rPr>
          <w:rFonts w:ascii="Times New Roman" w:hAnsi="Times New Roman"/>
          <w:noProof/>
          <w:szCs w:val="25"/>
        </w:rPr>
      </w:pPr>
      <w:r w:rsidRPr="00655EFF">
        <w:rPr>
          <w:rFonts w:ascii="Times New Roman" w:hAnsi="Times New Roman"/>
          <w:noProof/>
          <w:szCs w:val="25"/>
        </w:rPr>
        <w:t>4.4.1. У випадку порушення Виконавцем строків усунення АНП (Таблиця 4) Додатку 3, Виконавець зі своєї сторони, а Замовник зі своєї сторони фіксує час простою в наданні Послуг. Даний факт має бути відображено в Акті приймання-передачі наданих Послуг за звітний місяць (надалі – «Акт»), у якому простій мав місце.</w:t>
      </w:r>
    </w:p>
    <w:p w:rsidR="00B701A3" w:rsidRPr="00655EFF" w:rsidRDefault="00B701A3" w:rsidP="00B701A3">
      <w:pPr>
        <w:tabs>
          <w:tab w:val="left" w:pos="720"/>
          <w:tab w:val="left" w:pos="1080"/>
        </w:tabs>
        <w:ind w:firstLine="567"/>
        <w:jc w:val="both"/>
        <w:rPr>
          <w:rFonts w:ascii="Times New Roman" w:hAnsi="Times New Roman"/>
          <w:noProof/>
          <w:szCs w:val="25"/>
        </w:rPr>
      </w:pPr>
      <w:r w:rsidRPr="00655EFF">
        <w:rPr>
          <w:rFonts w:ascii="Times New Roman" w:hAnsi="Times New Roman"/>
          <w:noProof/>
          <w:szCs w:val="25"/>
        </w:rPr>
        <w:t>Неякісно надані Послуги оплаті не підлягають.</w:t>
      </w:r>
    </w:p>
    <w:p w:rsidR="00B701A3" w:rsidRPr="00655EFF" w:rsidRDefault="00B701A3" w:rsidP="00B701A3">
      <w:pPr>
        <w:ind w:firstLine="567"/>
        <w:jc w:val="both"/>
        <w:rPr>
          <w:rFonts w:ascii="Times New Roman" w:hAnsi="Times New Roman"/>
          <w:noProof/>
          <w:szCs w:val="25"/>
        </w:rPr>
      </w:pPr>
      <w:r w:rsidRPr="00655EFF">
        <w:rPr>
          <w:rFonts w:ascii="Times New Roman" w:hAnsi="Times New Roman"/>
          <w:noProof/>
          <w:szCs w:val="25"/>
        </w:rPr>
        <w:t>4.5. У випадку відсутності письмових заперечень Замовника, протягом зазначеного в цьому розділі строку, Послуги Виконавця вважаються наданими й прийнятими в повному обсязі.</w:t>
      </w:r>
    </w:p>
    <w:p w:rsidR="00B701A3" w:rsidRPr="00F00A71" w:rsidRDefault="00B701A3" w:rsidP="00B701A3">
      <w:pPr>
        <w:tabs>
          <w:tab w:val="left" w:pos="720"/>
          <w:tab w:val="left" w:pos="1080"/>
        </w:tabs>
        <w:ind w:firstLine="567"/>
        <w:jc w:val="center"/>
        <w:rPr>
          <w:rFonts w:ascii="Times New Roman" w:hAnsi="Times New Roman"/>
          <w:b/>
          <w:noProof/>
          <w:szCs w:val="25"/>
        </w:rPr>
      </w:pPr>
      <w:r w:rsidRPr="00F00A71">
        <w:rPr>
          <w:rFonts w:ascii="Times New Roman" w:hAnsi="Times New Roman"/>
          <w:b/>
          <w:noProof/>
          <w:szCs w:val="25"/>
        </w:rPr>
        <w:t>V. НАДАННЯ ПОСЛУГ</w:t>
      </w:r>
    </w:p>
    <w:p w:rsidR="00B701A3" w:rsidRPr="00F00A71" w:rsidRDefault="00B701A3" w:rsidP="00B701A3">
      <w:pPr>
        <w:shd w:val="clear" w:color="auto" w:fill="FFFFFF" w:themeFill="background1"/>
        <w:tabs>
          <w:tab w:val="left" w:pos="720"/>
          <w:tab w:val="left" w:pos="1080"/>
        </w:tabs>
        <w:ind w:firstLine="567"/>
        <w:jc w:val="both"/>
        <w:rPr>
          <w:rFonts w:ascii="Times New Roman" w:hAnsi="Times New Roman"/>
          <w:noProof/>
          <w:szCs w:val="25"/>
        </w:rPr>
      </w:pPr>
      <w:r w:rsidRPr="00F00A71">
        <w:rPr>
          <w:rFonts w:ascii="Times New Roman" w:hAnsi="Times New Roman"/>
          <w:noProof/>
          <w:szCs w:val="25"/>
        </w:rPr>
        <w:t xml:space="preserve">5.1. Період надання Послуг: </w:t>
      </w:r>
      <w:r w:rsidRPr="00076275">
        <w:rPr>
          <w:rFonts w:ascii="Times New Roman" w:hAnsi="Times New Roman"/>
          <w:b/>
          <w:noProof/>
          <w:szCs w:val="25"/>
        </w:rPr>
        <w:t>по 31 грудня 2024 року включно.</w:t>
      </w:r>
    </w:p>
    <w:p w:rsidR="00B701A3" w:rsidRPr="00F00A71" w:rsidRDefault="00B701A3" w:rsidP="00B701A3">
      <w:pPr>
        <w:tabs>
          <w:tab w:val="left" w:pos="720"/>
          <w:tab w:val="left" w:pos="1080"/>
        </w:tabs>
        <w:ind w:firstLine="567"/>
        <w:jc w:val="both"/>
        <w:rPr>
          <w:rFonts w:ascii="Times New Roman" w:hAnsi="Times New Roman"/>
          <w:noProof/>
          <w:szCs w:val="25"/>
        </w:rPr>
      </w:pPr>
      <w:r w:rsidRPr="00F00A71">
        <w:rPr>
          <w:rFonts w:ascii="Times New Roman" w:hAnsi="Times New Roman"/>
          <w:noProof/>
          <w:szCs w:val="25"/>
        </w:rPr>
        <w:t xml:space="preserve">5.2. Місце надання Послуг: Підключення каналу надання доступу до мережі Інтернет повинне надаватися за адресою: </w:t>
      </w:r>
      <w:r w:rsidR="00076275">
        <w:rPr>
          <w:rFonts w:ascii="Times New Roman" w:hAnsi="Times New Roman"/>
          <w:noProof/>
          <w:szCs w:val="25"/>
        </w:rPr>
        <w:t>згідно додатку до договору № 1</w:t>
      </w:r>
    </w:p>
    <w:p w:rsidR="00B701A3" w:rsidRPr="00F00A71" w:rsidRDefault="00B701A3" w:rsidP="00B701A3">
      <w:pPr>
        <w:shd w:val="clear" w:color="auto" w:fill="FFFFFF"/>
        <w:ind w:firstLine="567"/>
        <w:jc w:val="both"/>
        <w:rPr>
          <w:rFonts w:ascii="Times New Roman" w:hAnsi="Times New Roman"/>
          <w:noProof/>
          <w:szCs w:val="25"/>
        </w:rPr>
      </w:pPr>
      <w:r w:rsidRPr="00F00A71">
        <w:rPr>
          <w:rFonts w:ascii="Times New Roman" w:hAnsi="Times New Roman"/>
          <w:noProof/>
          <w:szCs w:val="25"/>
        </w:rPr>
        <w:t>5.3. Надання Послуг здійснюється представниками Виконавця, які мають відповідну кваліфікацію та досвід роботи.</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 xml:space="preserve">5.4. У разі виникнення перебоїв у наданні Послуг за цим Договором Виконавець забезпечує їх усунення невідкладно та за власний рахунок. </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5.5.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5.6. У випадку аварійних звернень (повідомлень), Виконавець протягом години після формування відповідної заявки оцінює орієнтовний час відновлення доступності Послуг та повідомляє його Замовнику таким самим чином, яким було отримано звернення (повідомлення) Замовника.</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5.7. Тимчасове припинення надання Послуг (окремих їх видів) та відновлення їх надання можливе:</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за письмовою заявою Замовника на термін не більше 2-ох місяців підряд;</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досягнення граничної суми коштів, визначеної Договором;</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у зв’язку з виникненням стихійного лиха, надзвичайної ситуації, введенням надзвичайного чи воєнного стану відповідно до чинного законодавства;</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порушення вимог чинного законодавства щодо експлуатації кінцевого обладнання з боку Замовника.</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5.8. Порядок та строки проведення Планових робіт:</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5.8.1. Виконавець має право проводити Планові роботи на умовах та в порядку, встановлених цим Договором.</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 xml:space="preserve">5.8.2. Проведення Виконавцем Планових робіт призводить до Запланованої недоступності Послуг (ЗНП) на час проведення Планових робіт, та не призводить до Аварійної недоступності Послуг.   </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 xml:space="preserve">5.8.3. Виконавець повідомляє Замовника про проведення Планових робіт не менше ніж за 2 (два) робочих дня до початку їх проведення шляхом відправлення повідомлення на електронну адресу </w:t>
      </w:r>
      <w:r w:rsidRPr="00F00A71">
        <w:rPr>
          <w:rFonts w:ascii="Times New Roman" w:hAnsi="Times New Roman"/>
          <w:noProof/>
          <w:szCs w:val="25"/>
        </w:rPr>
        <w:lastRenderedPageBreak/>
        <w:t>Замовника, зазначену в Додатку №</w:t>
      </w:r>
      <w:r>
        <w:rPr>
          <w:rFonts w:ascii="Times New Roman" w:hAnsi="Times New Roman"/>
          <w:noProof/>
          <w:szCs w:val="25"/>
        </w:rPr>
        <w:t xml:space="preserve"> </w:t>
      </w:r>
      <w:r w:rsidRPr="00F00A71">
        <w:rPr>
          <w:rFonts w:ascii="Times New Roman" w:hAnsi="Times New Roman"/>
          <w:noProof/>
          <w:szCs w:val="25"/>
        </w:rPr>
        <w:t>2  до Договору. У повідомленні зазначається вид Послуг, Адреса включення (кінцеві точки Каналу зв’язку), час початку ЗНП та можлива тривалість ЗНП.</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5.8.4. Сторони погоджуються з тим, що Виконавець має право проводити Планові роботи в період з 23:00 до 08:00 год.</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 xml:space="preserve">5.8.5 Загальна тривалість ЗНП для Послуг з передавання даних та/або Послуги з доступу до мережі Інтернет становить: </w:t>
      </w:r>
    </w:p>
    <w:p w:rsidR="00B701A3" w:rsidRPr="00076275" w:rsidRDefault="00B701A3" w:rsidP="00B701A3">
      <w:pPr>
        <w:tabs>
          <w:tab w:val="left" w:pos="2100"/>
          <w:tab w:val="left" w:pos="2220"/>
          <w:tab w:val="left" w:pos="8520"/>
        </w:tabs>
        <w:ind w:firstLine="567"/>
        <w:jc w:val="right"/>
        <w:rPr>
          <w:rFonts w:ascii="Times New Roman" w:hAnsi="Times New Roman"/>
          <w:noProof/>
          <w:sz w:val="24"/>
          <w:szCs w:val="24"/>
        </w:rPr>
      </w:pPr>
      <w:r w:rsidRPr="00076275">
        <w:rPr>
          <w:rFonts w:ascii="Times New Roman" w:hAnsi="Times New Roman"/>
          <w:noProof/>
          <w:sz w:val="24"/>
          <w:szCs w:val="24"/>
        </w:rPr>
        <w:t>Таблиця 1</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440"/>
        <w:gridCol w:w="2441"/>
      </w:tblGrid>
      <w:tr w:rsidR="00B701A3" w:rsidRPr="00076275" w:rsidTr="009F66BA">
        <w:tc>
          <w:tcPr>
            <w:tcW w:w="4815" w:type="dxa"/>
          </w:tcPr>
          <w:p w:rsidR="00B701A3" w:rsidRPr="00076275" w:rsidRDefault="00B701A3" w:rsidP="009F66BA">
            <w:pPr>
              <w:tabs>
                <w:tab w:val="left" w:pos="2100"/>
                <w:tab w:val="left" w:pos="2220"/>
                <w:tab w:val="left" w:pos="8520"/>
              </w:tabs>
              <w:jc w:val="both"/>
              <w:rPr>
                <w:rFonts w:ascii="Times New Roman" w:hAnsi="Times New Roman"/>
                <w:noProof/>
                <w:sz w:val="24"/>
                <w:szCs w:val="24"/>
              </w:rPr>
            </w:pPr>
            <w:r w:rsidRPr="00076275">
              <w:rPr>
                <w:rFonts w:ascii="Times New Roman" w:hAnsi="Times New Roman"/>
                <w:noProof/>
                <w:sz w:val="24"/>
                <w:szCs w:val="24"/>
              </w:rPr>
              <w:t xml:space="preserve">Вид Каналу зв’язку (каналу передавання даних або каналу доступу до мережі Інтернет) </w:t>
            </w:r>
          </w:p>
        </w:tc>
        <w:tc>
          <w:tcPr>
            <w:tcW w:w="2440" w:type="dxa"/>
          </w:tcPr>
          <w:p w:rsidR="00B701A3" w:rsidRPr="00076275" w:rsidRDefault="00B701A3" w:rsidP="009F66BA">
            <w:pPr>
              <w:tabs>
                <w:tab w:val="left" w:pos="2100"/>
                <w:tab w:val="left" w:pos="2220"/>
                <w:tab w:val="left" w:pos="8520"/>
              </w:tabs>
              <w:jc w:val="both"/>
              <w:rPr>
                <w:rFonts w:ascii="Times New Roman" w:hAnsi="Times New Roman"/>
                <w:noProof/>
                <w:sz w:val="24"/>
                <w:szCs w:val="24"/>
              </w:rPr>
            </w:pPr>
            <w:r w:rsidRPr="00076275">
              <w:rPr>
                <w:rFonts w:ascii="Times New Roman" w:hAnsi="Times New Roman"/>
                <w:noProof/>
                <w:sz w:val="24"/>
                <w:szCs w:val="24"/>
              </w:rPr>
              <w:t>Загальна тривалість ЗНП, на місяць</w:t>
            </w:r>
          </w:p>
        </w:tc>
        <w:tc>
          <w:tcPr>
            <w:tcW w:w="2441" w:type="dxa"/>
          </w:tcPr>
          <w:p w:rsidR="00B701A3" w:rsidRPr="00076275" w:rsidRDefault="00B701A3" w:rsidP="009F66BA">
            <w:pPr>
              <w:tabs>
                <w:tab w:val="left" w:pos="2100"/>
                <w:tab w:val="left" w:pos="2220"/>
                <w:tab w:val="left" w:pos="8520"/>
              </w:tabs>
              <w:jc w:val="both"/>
              <w:rPr>
                <w:rFonts w:ascii="Times New Roman" w:hAnsi="Times New Roman"/>
                <w:noProof/>
                <w:sz w:val="24"/>
                <w:szCs w:val="24"/>
              </w:rPr>
            </w:pPr>
            <w:r w:rsidRPr="00076275">
              <w:rPr>
                <w:rFonts w:ascii="Times New Roman" w:hAnsi="Times New Roman"/>
                <w:noProof/>
                <w:sz w:val="24"/>
                <w:szCs w:val="24"/>
              </w:rPr>
              <w:t>Загальна тривалість ЗНП, на рік</w:t>
            </w:r>
          </w:p>
        </w:tc>
      </w:tr>
      <w:tr w:rsidR="00B701A3" w:rsidRPr="00076275" w:rsidTr="009F66BA">
        <w:tc>
          <w:tcPr>
            <w:tcW w:w="4815" w:type="dxa"/>
            <w:shd w:val="clear" w:color="auto" w:fill="FFFFFF" w:themeFill="background1"/>
          </w:tcPr>
          <w:p w:rsidR="00B701A3" w:rsidRPr="00076275" w:rsidRDefault="00B701A3" w:rsidP="009F66BA">
            <w:pPr>
              <w:tabs>
                <w:tab w:val="left" w:pos="2100"/>
                <w:tab w:val="left" w:pos="2220"/>
                <w:tab w:val="left" w:pos="8520"/>
              </w:tabs>
              <w:ind w:firstLine="567"/>
              <w:jc w:val="both"/>
              <w:rPr>
                <w:rFonts w:ascii="Times New Roman" w:hAnsi="Times New Roman"/>
                <w:noProof/>
                <w:sz w:val="24"/>
                <w:szCs w:val="24"/>
              </w:rPr>
            </w:pPr>
            <w:r w:rsidRPr="00076275">
              <w:rPr>
                <w:rFonts w:ascii="Times New Roman" w:hAnsi="Times New Roman"/>
                <w:noProof/>
                <w:sz w:val="24"/>
                <w:szCs w:val="24"/>
              </w:rPr>
              <w:t xml:space="preserve">наземний захищений канал зв’язку </w:t>
            </w:r>
          </w:p>
        </w:tc>
        <w:tc>
          <w:tcPr>
            <w:tcW w:w="2440" w:type="dxa"/>
          </w:tcPr>
          <w:p w:rsidR="00B701A3" w:rsidRPr="00076275" w:rsidRDefault="00B701A3" w:rsidP="009F66BA">
            <w:pPr>
              <w:tabs>
                <w:tab w:val="left" w:pos="2100"/>
                <w:tab w:val="left" w:pos="2220"/>
                <w:tab w:val="left" w:pos="8520"/>
              </w:tabs>
              <w:jc w:val="both"/>
              <w:rPr>
                <w:rFonts w:ascii="Times New Roman" w:hAnsi="Times New Roman"/>
                <w:noProof/>
                <w:sz w:val="24"/>
                <w:szCs w:val="24"/>
              </w:rPr>
            </w:pPr>
            <w:r w:rsidRPr="00076275">
              <w:rPr>
                <w:rFonts w:ascii="Times New Roman" w:hAnsi="Times New Roman"/>
                <w:noProof/>
                <w:sz w:val="24"/>
                <w:szCs w:val="24"/>
              </w:rPr>
              <w:t>До 8 годин</w:t>
            </w:r>
          </w:p>
        </w:tc>
        <w:tc>
          <w:tcPr>
            <w:tcW w:w="2441" w:type="dxa"/>
          </w:tcPr>
          <w:p w:rsidR="00B701A3" w:rsidRPr="00076275" w:rsidRDefault="00B701A3" w:rsidP="009F66BA">
            <w:pPr>
              <w:tabs>
                <w:tab w:val="left" w:pos="2100"/>
                <w:tab w:val="left" w:pos="2220"/>
                <w:tab w:val="left" w:pos="8520"/>
              </w:tabs>
              <w:jc w:val="both"/>
              <w:rPr>
                <w:rFonts w:ascii="Times New Roman" w:hAnsi="Times New Roman"/>
                <w:noProof/>
                <w:sz w:val="24"/>
                <w:szCs w:val="24"/>
              </w:rPr>
            </w:pPr>
            <w:r w:rsidRPr="00076275">
              <w:rPr>
                <w:rFonts w:ascii="Times New Roman" w:hAnsi="Times New Roman"/>
                <w:noProof/>
                <w:sz w:val="24"/>
                <w:szCs w:val="24"/>
              </w:rPr>
              <w:t>До 48 годин</w:t>
            </w:r>
          </w:p>
        </w:tc>
      </w:tr>
    </w:tbl>
    <w:p w:rsidR="00B701A3" w:rsidRPr="00C13BF6" w:rsidRDefault="00B701A3" w:rsidP="00B701A3">
      <w:pPr>
        <w:jc w:val="both"/>
        <w:rPr>
          <w:rFonts w:ascii="Times New Roman" w:hAnsi="Times New Roman"/>
          <w:noProof/>
          <w:sz w:val="25"/>
          <w:szCs w:val="25"/>
        </w:rPr>
      </w:pP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5.8.6. У випадку порушення Виконавцем порядку, зазначеного в п. 5.8.3. цього Договору, Недоступність Послуг, викликана проведенням Планових робіт, вважається Аварійною недоступністю Послуг з вини Виконавця.</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5.8.7. Різниця між повідомленою тривалістю ЗНП та фактичною тривалістю ЗНП вважається Аварійною недоступністю Послуг з вини Виконавця.</w:t>
      </w:r>
    </w:p>
    <w:p w:rsidR="00B701A3" w:rsidRPr="00F00A71" w:rsidRDefault="00B701A3" w:rsidP="00B701A3">
      <w:pPr>
        <w:tabs>
          <w:tab w:val="left" w:pos="2100"/>
          <w:tab w:val="left" w:pos="2220"/>
          <w:tab w:val="left" w:pos="8520"/>
        </w:tabs>
        <w:ind w:firstLine="567"/>
        <w:jc w:val="both"/>
        <w:rPr>
          <w:rFonts w:ascii="Times New Roman" w:hAnsi="Times New Roman"/>
          <w:noProof/>
          <w:szCs w:val="25"/>
        </w:rPr>
      </w:pPr>
      <w:r w:rsidRPr="00F00A71">
        <w:rPr>
          <w:rFonts w:ascii="Times New Roman" w:hAnsi="Times New Roman"/>
          <w:noProof/>
          <w:szCs w:val="25"/>
        </w:rPr>
        <w:t xml:space="preserve">5.8.8. Проведення Виконавцем Планових робіт в порядку та в строки інші, ніж встановлені пунктами 5.8.3., 5.8.4., 5.8.5. цього Договору, може бути здійснене виключно за письмовим погодженням із Замовником.  </w:t>
      </w:r>
    </w:p>
    <w:p w:rsidR="00B701A3" w:rsidRPr="00F00A71" w:rsidRDefault="00B701A3" w:rsidP="00B701A3">
      <w:pPr>
        <w:tabs>
          <w:tab w:val="left" w:pos="720"/>
        </w:tabs>
        <w:jc w:val="center"/>
        <w:rPr>
          <w:rFonts w:ascii="Times New Roman" w:hAnsi="Times New Roman" w:cs="Times New Roman"/>
          <w:b/>
          <w:noProof/>
        </w:rPr>
      </w:pPr>
      <w:r w:rsidRPr="00F00A71">
        <w:rPr>
          <w:rFonts w:ascii="Times New Roman" w:hAnsi="Times New Roman" w:cs="Times New Roman"/>
          <w:b/>
          <w:noProof/>
        </w:rPr>
        <w:t>VI. ПРАВА ТА ОБОВ’ЯЗКИ СТОРІН</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Замовник зобов’язується:</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6.1.1. приймати надані Послуги згідно Актів;</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6.1.2. здійснювати оплату замовлених Послуг у розмірах та в строки, встановлені цим Договором;</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6.1.3. не підключати кінцеве обладнання, яке не має документа про підтвердження відповідності;</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6.1.4. не використовувати кінцеве обладнання для вчинення протиправних дій або дій, що суперечать інтересам національної безпеки, оборони та охорони правопорядку;</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6.1.6. утримувати у справному стані кінцеве обладнання та власну абонентську проводку;</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6.1.7. повідомляти, у тому числі письмово, на запит Виконавця про тип кінцевого обладнання, що використовується для отримання послуг;</w:t>
      </w:r>
    </w:p>
    <w:p w:rsidR="00B701A3" w:rsidRPr="00F00A71" w:rsidRDefault="00B701A3" w:rsidP="00B701A3">
      <w:pPr>
        <w:ind w:firstLine="567"/>
        <w:jc w:val="both"/>
        <w:rPr>
          <w:rFonts w:ascii="Times New Roman" w:hAnsi="Times New Roman" w:cs="Times New Roman"/>
          <w:noProof/>
        </w:rPr>
      </w:pPr>
      <w:r w:rsidRPr="00F00A71">
        <w:rPr>
          <w:rFonts w:ascii="Times New Roman" w:hAnsi="Times New Roman" w:cs="Times New Roman"/>
          <w:noProof/>
        </w:rPr>
        <w:t>6.1.8. призначити відповідальну особу, що має повноваження по нагляду за наданням Послуг, прийманню їх, розв’язання всякого роду технічних і організаційних питань, що виникають у процесі надання Послуг.</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Замовник має право:</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6.2.1. достроково розірвати цей Договір у разі невиконання зобов’язань Виконавцем, повідомивши його про це у</w:t>
      </w:r>
      <w:r w:rsidRPr="00F00A71">
        <w:rPr>
          <w:rFonts w:ascii="Times New Roman" w:hAnsi="Times New Roman" w:cs="Times New Roman"/>
          <w:noProof/>
          <w:spacing w:val="-1"/>
        </w:rPr>
        <w:t xml:space="preserve"> 20-ти денний </w:t>
      </w:r>
      <w:r w:rsidRPr="00F00A71">
        <w:rPr>
          <w:rFonts w:ascii="Times New Roman" w:hAnsi="Times New Roman" w:cs="Times New Roman"/>
          <w:noProof/>
        </w:rPr>
        <w:t>строк;</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6.2.2.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6.2.3. відмовитись від підписання Акту (прийняття Послуг) без здійснення оплати в разі неналежного його оформлення (відсутність печатки, підписів, доданих документів тощо);</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lastRenderedPageBreak/>
        <w:t>6.2.4. відмовитись від оплати Послуг за весь час пошкодження телекомунікаційних мереж та технічних засобів, що призвело до тимчасового припинення надання Послуг у разі порушення Виконавцем граничних строків усунення пошкодження та виникло не з вини Замовника, з дати реєстрації Виконавцем відповідної заяви у системі усунення аварійної недоступності Послуг (як усної за телефоном чи письмової шляхом надіслання листа);</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6.2.5. на своєчасне отримання замовлених Послуг встановленої якості;</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6.2.6. на отримання від Виконавця відомостей щодо наданих Послуг у порядку, встановленому чинним законодавством;</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6.2.7. на безоплатне отримання від Виконавця рахунків за отримані Послуги;</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6.2.8. на відшкодування збитків, заподіяних унаслідок невиконання чи неналежного виконання Виконавцем обов’язків, передбачених Договором або чинним законодавством;</w:t>
      </w:r>
    </w:p>
    <w:p w:rsidR="00B701A3" w:rsidRPr="00F00A71" w:rsidRDefault="00B701A3" w:rsidP="00B701A3">
      <w:pPr>
        <w:ind w:firstLine="567"/>
        <w:rPr>
          <w:rFonts w:ascii="Times New Roman" w:hAnsi="Times New Roman" w:cs="Times New Roman"/>
          <w:noProof/>
        </w:rPr>
      </w:pPr>
      <w:r w:rsidRPr="00F00A71">
        <w:rPr>
          <w:rFonts w:ascii="Times New Roman" w:hAnsi="Times New Roman" w:cs="Times New Roman"/>
          <w:noProof/>
        </w:rPr>
        <w:t>6.2.9. на відмову від Послуг у порядку, встановленому цим Договором;</w:t>
      </w:r>
    </w:p>
    <w:p w:rsidR="00B701A3" w:rsidRPr="00F00A71" w:rsidRDefault="00B701A3" w:rsidP="00B701A3">
      <w:pPr>
        <w:ind w:firstLine="567"/>
        <w:jc w:val="both"/>
        <w:rPr>
          <w:rFonts w:ascii="Times New Roman" w:hAnsi="Times New Roman" w:cs="Times New Roman"/>
          <w:noProof/>
        </w:rPr>
      </w:pPr>
      <w:r w:rsidRPr="00F00A71">
        <w:rPr>
          <w:rFonts w:ascii="Times New Roman" w:hAnsi="Times New Roman" w:cs="Times New Roman"/>
          <w:noProof/>
        </w:rPr>
        <w:t>6.2.10. на оскарження неправомірних дій Виконавця згідно із чинним законодавством.</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 xml:space="preserve">Виконавець зобов’язується надавати Послуги доступу до Інтернет через оптоволоконні канали зв’язку із гарантованою симетричною швидкістю обміну інформацією, яка визначається </w:t>
      </w:r>
      <w:r>
        <w:rPr>
          <w:rFonts w:ascii="Times New Roman" w:hAnsi="Times New Roman" w:cs="Times New Roman"/>
          <w:noProof/>
        </w:rPr>
        <w:t>Додатком 3</w:t>
      </w:r>
      <w:r w:rsidRPr="00F00A71">
        <w:rPr>
          <w:rFonts w:ascii="Times New Roman" w:hAnsi="Times New Roman" w:cs="Times New Roman"/>
          <w:noProof/>
        </w:rPr>
        <w:t xml:space="preserve"> (табл 1-2). </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Зона відповідальності Виконавця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Виконавець, в межах зобов’язань за цим Договором, забезпечує:</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6.5.1. обмін електронною поштою із будь-якими зовнішніми користувачами;</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6.5.2.  доступ з мережі Інтернет до інформаційних ресурсів Замовника;</w:t>
      </w:r>
    </w:p>
    <w:p w:rsidR="00B701A3" w:rsidRPr="00F00A71" w:rsidRDefault="00B701A3" w:rsidP="00B701A3">
      <w:pPr>
        <w:tabs>
          <w:tab w:val="left" w:pos="1134"/>
        </w:tabs>
        <w:ind w:firstLine="567"/>
        <w:jc w:val="both"/>
        <w:rPr>
          <w:rFonts w:ascii="Times New Roman" w:hAnsi="Times New Roman" w:cs="Times New Roman"/>
          <w:noProof/>
        </w:rPr>
      </w:pPr>
      <w:bookmarkStart w:id="1" w:name="_Hlk122674871"/>
      <w:r w:rsidRPr="00812C5C">
        <w:rPr>
          <w:rFonts w:ascii="Times New Roman" w:hAnsi="Times New Roman" w:cs="Times New Roman"/>
          <w:noProof/>
        </w:rPr>
        <w:t>6.5.3. надання доступу до мережі Інтернет для Замовника  на швидкості не менше 3 Гбіт/с; за адресами м. Львів, пл. Ринок, 1, кім. 102; резервне підключення м. Львів, вул. Виговського, б. 32.</w:t>
      </w:r>
    </w:p>
    <w:bookmarkEnd w:id="1"/>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6.5.4. виділення і маршрутизацію ІР-адреси для точки доступу до Інтернет;</w:t>
      </w:r>
    </w:p>
    <w:p w:rsidR="00B701A3" w:rsidRPr="00F00A71" w:rsidRDefault="00B701A3" w:rsidP="00B701A3">
      <w:pPr>
        <w:tabs>
          <w:tab w:val="left" w:pos="1134"/>
        </w:tabs>
        <w:ind w:firstLine="567"/>
        <w:jc w:val="both"/>
        <w:rPr>
          <w:rFonts w:ascii="Times New Roman" w:hAnsi="Times New Roman" w:cs="Times New Roman"/>
          <w:noProof/>
        </w:rPr>
      </w:pPr>
      <w:r w:rsidRPr="00F00A71">
        <w:rPr>
          <w:rFonts w:ascii="Times New Roman" w:hAnsi="Times New Roman" w:cs="Times New Roman"/>
          <w:noProof/>
        </w:rPr>
        <w:t xml:space="preserve">6.5.5. Надання консультативної технічної допомоги  щодо роботи комунікаційного устаткування Замовника, яке задіяне в наданні Послуг доступу до мережі Інтернет відповідальним співробітникам Замовника. </w:t>
      </w:r>
    </w:p>
    <w:p w:rsidR="00B701A3" w:rsidRPr="00F00A71" w:rsidRDefault="00B701A3" w:rsidP="00B701A3">
      <w:pPr>
        <w:widowControl w:val="0"/>
        <w:numPr>
          <w:ilvl w:val="1"/>
          <w:numId w:val="2"/>
        </w:numPr>
        <w:tabs>
          <w:tab w:val="left" w:pos="1134"/>
          <w:tab w:val="left" w:pos="2100"/>
          <w:tab w:val="left" w:pos="2220"/>
          <w:tab w:val="left" w:pos="8520"/>
        </w:tabs>
        <w:spacing w:after="0" w:line="240" w:lineRule="auto"/>
        <w:ind w:left="0" w:firstLine="567"/>
        <w:jc w:val="both"/>
        <w:rPr>
          <w:rFonts w:ascii="Times New Roman" w:hAnsi="Times New Roman" w:cs="Times New Roman"/>
          <w:noProof/>
        </w:rPr>
      </w:pPr>
      <w:r w:rsidRPr="00F00A71">
        <w:rPr>
          <w:rFonts w:ascii="Times New Roman" w:hAnsi="Times New Roman" w:cs="Times New Roman"/>
          <w:noProof/>
        </w:rPr>
        <w:t xml:space="preserve">Замовник забезпечує доступ працівникам Виконавця до приміщення та вузлів Замовника, необхідність доступу до яких пов’язана із виконанням Виконавцем його зобов’язань за цим Договором. </w:t>
      </w:r>
    </w:p>
    <w:p w:rsidR="00B701A3" w:rsidRPr="00F00A71" w:rsidRDefault="00B701A3" w:rsidP="00B701A3">
      <w:pPr>
        <w:tabs>
          <w:tab w:val="left" w:pos="1134"/>
          <w:tab w:val="left" w:pos="2100"/>
          <w:tab w:val="left" w:pos="2220"/>
          <w:tab w:val="left" w:pos="8520"/>
        </w:tabs>
        <w:ind w:left="567"/>
        <w:jc w:val="both"/>
        <w:rPr>
          <w:rFonts w:ascii="Times New Roman" w:hAnsi="Times New Roman" w:cs="Times New Roman"/>
          <w:noProof/>
        </w:rPr>
      </w:pPr>
      <w:r w:rsidRPr="00F00A71">
        <w:rPr>
          <w:rFonts w:ascii="Times New Roman" w:hAnsi="Times New Roman" w:cs="Times New Roman"/>
          <w:noProof/>
        </w:rPr>
        <w:t>6.7. Виконавець має право:</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6.7.1. припинити у встановленому законодавством порядку надання Послуг у разі, якщо протягом 10 (десяти) календарних днів після відправлення повідомлення про кінцевий строк оплати не надійшло підтвердження про оплату, крім випадку, передбаченого п. 4.6. цього Договору;</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6.7.2. не підключати та/або відключати підключене до телекомунікаційної мережі кінцеве обладнання Замовника у разі відсутності документів про підтвердження його відповідності вимогам нормативних документів у сфері телекомунікацій, а також в інших випадках, визначених чинним законодавством.</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 xml:space="preserve">6.8. Виконавець зобов’язується: </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6.8.1. здійснювати ведення обліку обсягу та вартості наданих Послуг за кожним видом окремо і забезпечення його достовірності;</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6.8.2. надавати Послуги за встановленими значеннями показників якості відповідно до нормативних документів у сфері телекомунікацій, цього Договору, умов надання Послуг з додержанням вимог Правил та інших актів законодавства;</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lastRenderedPageBreak/>
        <w:t>6.8.3. забезпечити правильне застосування тарифів та своєчасного інформування Замовника про їх зміну з метою недопущення збільшення вартості Послуг;</w:t>
      </w:r>
    </w:p>
    <w:p w:rsidR="00B701A3" w:rsidRPr="00F00A71"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 xml:space="preserve">6.8.4. надавати Послуги у строки, передбачені цим Договором та </w:t>
      </w:r>
      <w:r w:rsidRPr="00F00A71">
        <w:rPr>
          <w:rFonts w:ascii="Times New Roman" w:hAnsi="Times New Roman" w:cs="Times New Roman"/>
          <w:bCs/>
          <w:noProof/>
        </w:rPr>
        <w:t>чинним законодавством України</w:t>
      </w:r>
      <w:r w:rsidRPr="00F00A71">
        <w:rPr>
          <w:rFonts w:ascii="Times New Roman" w:hAnsi="Times New Roman" w:cs="Times New Roman"/>
          <w:noProof/>
        </w:rPr>
        <w:t>, направляти за викликом Замовника для підключення та/або усунення пошкоджень кінцевого обладнання, абонентської лінії, проводки, виконання інших робіт, необхідних для надання Послуг, своїх працівників, які повинні мати посвідчення з фотокарткою, скріплене печаткою (за наявності), та пред’являти його Замовнику (відповідальній особі Замовника);</w:t>
      </w:r>
    </w:p>
    <w:p w:rsidR="00B701A3" w:rsidRDefault="00B701A3" w:rsidP="00B701A3">
      <w:pPr>
        <w:tabs>
          <w:tab w:val="left" w:pos="1134"/>
          <w:tab w:val="left" w:pos="2100"/>
          <w:tab w:val="left" w:pos="2220"/>
          <w:tab w:val="left" w:pos="8520"/>
        </w:tabs>
        <w:ind w:firstLine="567"/>
        <w:jc w:val="both"/>
        <w:rPr>
          <w:rFonts w:ascii="Times New Roman" w:hAnsi="Times New Roman" w:cs="Times New Roman"/>
          <w:noProof/>
        </w:rPr>
      </w:pPr>
      <w:r w:rsidRPr="00F00A71">
        <w:rPr>
          <w:rFonts w:ascii="Times New Roman" w:hAnsi="Times New Roman" w:cs="Times New Roman"/>
          <w:noProof/>
        </w:rPr>
        <w:t>6.8.5. вживати відповідно до чинного законодавства заходів із забезпечення таємниці передачі даних чи іншої інформації, що передається телекомунікаційними мережами, конфіденційності інформації про Замовника та Послуги, які він отримав чи замовляв.</w:t>
      </w:r>
    </w:p>
    <w:p w:rsidR="00B701A3" w:rsidRPr="00F00A71" w:rsidRDefault="00B701A3" w:rsidP="00B701A3">
      <w:pPr>
        <w:tabs>
          <w:tab w:val="left" w:pos="720"/>
          <w:tab w:val="left" w:pos="1080"/>
        </w:tabs>
        <w:jc w:val="center"/>
        <w:rPr>
          <w:rFonts w:ascii="Times New Roman" w:hAnsi="Times New Roman" w:cs="Times New Roman"/>
          <w:b/>
          <w:noProof/>
        </w:rPr>
      </w:pPr>
      <w:r w:rsidRPr="00F00A71">
        <w:rPr>
          <w:rFonts w:ascii="Times New Roman" w:hAnsi="Times New Roman" w:cs="Times New Roman"/>
          <w:b/>
          <w:noProof/>
        </w:rPr>
        <w:t>VII. ВІДПОВІДАЛЬНІСТЬ СТОРІН</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 xml:space="preserve">7.1.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7.2. У випадку порушення Виконавцем строків та/або порядку надання Послуг, визначених Договором, та/або в інших випадках, коли з будь-яких причин переривається строк надання Послуг, з Виконавця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 xml:space="preserve">7.3. </w:t>
      </w:r>
      <w:r w:rsidRPr="00F00A71">
        <w:rPr>
          <w:rFonts w:ascii="Times New Roman" w:hAnsi="Times New Roman" w:cs="Times New Roman"/>
          <w:noProof/>
        </w:rPr>
        <w:t>За порушення Виконавцем умов зобов’язання щодо якості надання Послуг Виконавець сплачує Замовнику штраф у розмірі 20 (двадцять) відсотків вартості неякісно наданих Послуг, згідно ст. 231 Господарського кодексу України.</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7.4. Збитки, завдані Замовнику невиконанням або неналежним виконанням умов Договору підлягають відшкодуванню Виконавцем, в разі наявності його вини, у повному обсязі. Виконавець відповідає за порушення Договору, якщо не доведе, що належне виконання виявилося неможливим внаслідок обставин непереборної сили.</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7.5. Виплата штрафних санкцій не звільняє Сторони від виконання своїх обов’язків по цьому Договору. Крім виплати штрафних санкцій Сторона, яка порушила умови Договору, повинна відшкодувати іншій Стороні усі збитки, які остання понесла внаслідок порушення умов Договору.</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7.6. Нарахування штрафних санкцій за прострочення Виконавцем виконання своїх зобов’язань застосовуються до моменту їх повного виконання.</w:t>
      </w:r>
    </w:p>
    <w:p w:rsidR="00B701A3" w:rsidRPr="00F00A71" w:rsidRDefault="00B701A3" w:rsidP="00B701A3">
      <w:pPr>
        <w:tabs>
          <w:tab w:val="left" w:pos="1080"/>
        </w:tabs>
        <w:ind w:firstLine="567"/>
        <w:jc w:val="both"/>
        <w:rPr>
          <w:rFonts w:ascii="Times New Roman" w:hAnsi="Times New Roman" w:cs="Times New Roman"/>
          <w:bCs/>
          <w:noProof/>
        </w:rPr>
      </w:pPr>
      <w:r w:rsidRPr="00F00A71">
        <w:rPr>
          <w:rFonts w:ascii="Times New Roman" w:hAnsi="Times New Roman" w:cs="Times New Roman"/>
          <w:bCs/>
          <w:noProof/>
        </w:rPr>
        <w:t>7.7. Відповідальність перед контролюючими органами за діяльність, що підлягає ліцензуванню несе Виконавець.</w:t>
      </w:r>
    </w:p>
    <w:p w:rsidR="00B701A3" w:rsidRPr="00F00A71" w:rsidRDefault="00B701A3" w:rsidP="00B701A3">
      <w:pPr>
        <w:tabs>
          <w:tab w:val="left" w:pos="720"/>
          <w:tab w:val="left" w:pos="1080"/>
        </w:tabs>
        <w:jc w:val="center"/>
        <w:rPr>
          <w:rFonts w:ascii="Times New Roman" w:hAnsi="Times New Roman" w:cs="Times New Roman"/>
          <w:b/>
          <w:noProof/>
        </w:rPr>
      </w:pPr>
      <w:r w:rsidRPr="00F00A71">
        <w:rPr>
          <w:rFonts w:ascii="Times New Roman" w:hAnsi="Times New Roman" w:cs="Times New Roman"/>
          <w:b/>
          <w:noProof/>
        </w:rPr>
        <w:t>VIII. ОБСТАВИНИ НЕПЕРЕБОРНОЇ СИЛИ</w:t>
      </w:r>
    </w:p>
    <w:p w:rsidR="00B701A3" w:rsidRPr="00F00A71" w:rsidRDefault="00B701A3" w:rsidP="00B701A3">
      <w:pPr>
        <w:tabs>
          <w:tab w:val="left" w:pos="720"/>
          <w:tab w:val="left" w:pos="1080"/>
        </w:tabs>
        <w:ind w:firstLine="567"/>
        <w:jc w:val="both"/>
        <w:rPr>
          <w:rFonts w:ascii="Times New Roman" w:eastAsia="Times New Roman" w:hAnsi="Times New Roman" w:cs="Times New Roman"/>
          <w:noProof/>
          <w:lang w:eastAsia="ru-RU"/>
        </w:rPr>
      </w:pPr>
      <w:r w:rsidRPr="00F00A71">
        <w:rPr>
          <w:rFonts w:ascii="Times New Roman" w:eastAsia="Times New Roman" w:hAnsi="Times New Roman" w:cs="Times New Roman"/>
          <w:noProof/>
          <w:lang w:eastAsia="ru-RU"/>
        </w:rPr>
        <w:t xml:space="preserve">8.1.Сторони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непереборної сили відносяться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w:t>
      </w:r>
      <w:r w:rsidRPr="00F00A71">
        <w:rPr>
          <w:rFonts w:ascii="Times New Roman" w:eastAsia="Times New Roman" w:hAnsi="Times New Roman" w:cs="Times New Roman"/>
          <w:noProof/>
          <w:lang w:eastAsia="ru-RU"/>
        </w:rPr>
        <w:lastRenderedPageBreak/>
        <w:t>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701A3" w:rsidRPr="00F00A71" w:rsidRDefault="00B701A3" w:rsidP="00B701A3">
      <w:pPr>
        <w:tabs>
          <w:tab w:val="left" w:pos="720"/>
          <w:tab w:val="left" w:pos="1080"/>
        </w:tabs>
        <w:ind w:firstLine="567"/>
        <w:jc w:val="both"/>
        <w:rPr>
          <w:rFonts w:ascii="Times New Roman" w:eastAsia="Times New Roman" w:hAnsi="Times New Roman" w:cs="Times New Roman"/>
          <w:noProof/>
          <w:lang w:eastAsia="ru-RU"/>
        </w:rPr>
      </w:pPr>
      <w:r w:rsidRPr="00F00A71">
        <w:rPr>
          <w:rFonts w:ascii="Times New Roman" w:eastAsia="Times New Roman" w:hAnsi="Times New Roman" w:cs="Times New Roman"/>
          <w:noProof/>
          <w:lang w:eastAsia="ru-RU"/>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B701A3" w:rsidRPr="00F00A71" w:rsidRDefault="00B701A3" w:rsidP="00B701A3">
      <w:pPr>
        <w:tabs>
          <w:tab w:val="left" w:pos="720"/>
          <w:tab w:val="left" w:pos="1080"/>
        </w:tabs>
        <w:ind w:firstLine="567"/>
        <w:jc w:val="both"/>
        <w:rPr>
          <w:rFonts w:ascii="Times New Roman" w:eastAsia="Times New Roman" w:hAnsi="Times New Roman" w:cs="Times New Roman"/>
          <w:noProof/>
          <w:lang w:eastAsia="ru-RU"/>
        </w:rPr>
      </w:pPr>
      <w:r w:rsidRPr="00F00A71">
        <w:rPr>
          <w:rFonts w:ascii="Times New Roman" w:eastAsia="Times New Roman" w:hAnsi="Times New Roman" w:cs="Times New Roman"/>
          <w:noProof/>
          <w:lang w:eastAsia="ru-RU"/>
        </w:rPr>
        <w:t>8.3. Сертифікат, виданий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B701A3" w:rsidRPr="00CD6D19" w:rsidRDefault="00B701A3" w:rsidP="00B701A3">
      <w:pPr>
        <w:tabs>
          <w:tab w:val="left" w:pos="720"/>
          <w:tab w:val="left" w:pos="1080"/>
        </w:tabs>
        <w:ind w:firstLine="567"/>
        <w:jc w:val="center"/>
        <w:rPr>
          <w:rFonts w:ascii="Times New Roman" w:hAnsi="Times New Roman"/>
          <w:b/>
          <w:noProof/>
          <w:szCs w:val="25"/>
        </w:rPr>
      </w:pPr>
      <w:r w:rsidRPr="00CD6D19">
        <w:rPr>
          <w:rFonts w:ascii="Times New Roman" w:hAnsi="Times New Roman"/>
          <w:b/>
          <w:noProof/>
          <w:szCs w:val="25"/>
        </w:rPr>
        <w:t>ІХ. ВИРІШЕННЯ СПОРІВ</w:t>
      </w:r>
    </w:p>
    <w:p w:rsidR="00B701A3" w:rsidRPr="00CD6D19" w:rsidRDefault="00B701A3" w:rsidP="00B701A3">
      <w:pPr>
        <w:pStyle w:val="a5"/>
        <w:tabs>
          <w:tab w:val="left" w:pos="720"/>
          <w:tab w:val="left" w:pos="1080"/>
        </w:tabs>
        <w:spacing w:before="0" w:beforeAutospacing="0" w:after="0" w:afterAutospacing="0"/>
        <w:ind w:firstLine="567"/>
        <w:jc w:val="both"/>
        <w:rPr>
          <w:noProof/>
          <w:szCs w:val="25"/>
        </w:rPr>
      </w:pPr>
      <w:r w:rsidRPr="00CD6D19">
        <w:rPr>
          <w:noProof/>
          <w:szCs w:val="25"/>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01A3" w:rsidRPr="00CD6D19" w:rsidRDefault="00B701A3" w:rsidP="00B701A3">
      <w:pPr>
        <w:tabs>
          <w:tab w:val="left" w:pos="720"/>
          <w:tab w:val="left" w:pos="1080"/>
        </w:tabs>
        <w:ind w:firstLine="567"/>
        <w:jc w:val="both"/>
        <w:rPr>
          <w:rFonts w:ascii="Times New Roman" w:hAnsi="Times New Roman"/>
          <w:noProof/>
          <w:szCs w:val="25"/>
        </w:rPr>
      </w:pPr>
      <w:r w:rsidRPr="00CD6D19">
        <w:rPr>
          <w:rFonts w:ascii="Times New Roman" w:hAnsi="Times New Roman"/>
          <w:noProof/>
          <w:szCs w:val="25"/>
        </w:rPr>
        <w:t>9.2. У разі недосягнення Сторонами згоди спори (розбіжності) вирішуються у судовому порядку з обов’язковим збереженням претензійного порядку врегулювання спору.</w:t>
      </w:r>
    </w:p>
    <w:p w:rsidR="00B701A3" w:rsidRPr="00CD6D19" w:rsidRDefault="00B701A3" w:rsidP="00B701A3">
      <w:pPr>
        <w:tabs>
          <w:tab w:val="left" w:pos="720"/>
          <w:tab w:val="left" w:pos="1080"/>
        </w:tabs>
        <w:ind w:firstLine="567"/>
        <w:jc w:val="center"/>
        <w:rPr>
          <w:rFonts w:ascii="Times New Roman" w:hAnsi="Times New Roman"/>
          <w:b/>
          <w:noProof/>
          <w:szCs w:val="25"/>
        </w:rPr>
      </w:pPr>
      <w:r w:rsidRPr="00CD6D19">
        <w:rPr>
          <w:rFonts w:ascii="Times New Roman" w:hAnsi="Times New Roman"/>
          <w:b/>
          <w:noProof/>
          <w:szCs w:val="25"/>
        </w:rPr>
        <w:t>Х. СТРОК ДІЇ ДОГОВОРУ</w:t>
      </w:r>
    </w:p>
    <w:p w:rsidR="00B701A3" w:rsidRPr="00CD6D19" w:rsidRDefault="00B701A3" w:rsidP="00B701A3">
      <w:pPr>
        <w:pStyle w:val="a5"/>
        <w:widowControl w:val="0"/>
        <w:tabs>
          <w:tab w:val="left" w:pos="720"/>
          <w:tab w:val="left" w:pos="1080"/>
          <w:tab w:val="left" w:pos="1320"/>
        </w:tabs>
        <w:spacing w:before="0" w:beforeAutospacing="0" w:after="0" w:afterAutospacing="0"/>
        <w:ind w:firstLine="567"/>
        <w:jc w:val="both"/>
        <w:rPr>
          <w:noProof/>
          <w:szCs w:val="25"/>
        </w:rPr>
      </w:pPr>
      <w:r w:rsidRPr="00CD6D19">
        <w:rPr>
          <w:noProof/>
          <w:szCs w:val="25"/>
        </w:rPr>
        <w:t>10.1. Цей Договір набирає чинності з моменту підписання його С</w:t>
      </w:r>
      <w:r>
        <w:rPr>
          <w:noProof/>
          <w:szCs w:val="25"/>
        </w:rPr>
        <w:t>торонами і діє до 31 грудня 2024</w:t>
      </w:r>
      <w:r w:rsidRPr="00CD6D19">
        <w:rPr>
          <w:noProof/>
          <w:szCs w:val="25"/>
        </w:rPr>
        <w:t xml:space="preserve"> року включно, а в частині проведення взаєморозрахунків до повного їх завершення.</w:t>
      </w:r>
    </w:p>
    <w:p w:rsidR="00B701A3" w:rsidRPr="00CD6D19" w:rsidRDefault="00B701A3" w:rsidP="00B701A3">
      <w:pPr>
        <w:pStyle w:val="a5"/>
        <w:widowControl w:val="0"/>
        <w:tabs>
          <w:tab w:val="left" w:pos="720"/>
          <w:tab w:val="left" w:pos="1080"/>
          <w:tab w:val="left" w:pos="1320"/>
        </w:tabs>
        <w:spacing w:before="0" w:beforeAutospacing="0" w:after="0" w:afterAutospacing="0"/>
        <w:ind w:firstLine="567"/>
        <w:jc w:val="both"/>
        <w:rPr>
          <w:noProof/>
          <w:szCs w:val="25"/>
        </w:rPr>
      </w:pPr>
      <w:r w:rsidRPr="00CD6D19">
        <w:rPr>
          <w:noProof/>
          <w:szCs w:val="25"/>
        </w:rPr>
        <w:t xml:space="preserve">10.2. Цей Договір укладається і підписується у двох примірниках, що мають однакову юридичну силу </w:t>
      </w:r>
      <w:r w:rsidRPr="00CD6D19">
        <w:rPr>
          <w:noProof/>
          <w:szCs w:val="25"/>
        </w:rPr>
        <w:noBreakHyphen/>
        <w:t xml:space="preserve"> по одному для кожної із Сторін.</w:t>
      </w:r>
    </w:p>
    <w:p w:rsidR="00B701A3" w:rsidRPr="00CD6D19" w:rsidRDefault="00B701A3" w:rsidP="00B701A3">
      <w:pPr>
        <w:ind w:firstLine="567"/>
        <w:jc w:val="both"/>
        <w:rPr>
          <w:rFonts w:ascii="Times New Roman" w:hAnsi="Times New Roman"/>
          <w:noProof/>
          <w:szCs w:val="25"/>
        </w:rPr>
      </w:pPr>
      <w:r w:rsidRPr="00CD6D19">
        <w:rPr>
          <w:rFonts w:ascii="Times New Roman" w:hAnsi="Times New Roman"/>
          <w:noProof/>
          <w:szCs w:val="25"/>
        </w:rPr>
        <w:t xml:space="preserve">10.3. Цей Договір може бути розірваний за згодою Сторін. </w:t>
      </w:r>
    </w:p>
    <w:p w:rsidR="00B701A3" w:rsidRPr="00CD6D19" w:rsidRDefault="00B701A3" w:rsidP="00B701A3">
      <w:pPr>
        <w:tabs>
          <w:tab w:val="left" w:pos="720"/>
          <w:tab w:val="left" w:pos="1080"/>
          <w:tab w:val="left" w:pos="1320"/>
        </w:tabs>
        <w:ind w:firstLine="567"/>
        <w:jc w:val="center"/>
        <w:rPr>
          <w:rFonts w:ascii="Times New Roman" w:hAnsi="Times New Roman"/>
          <w:b/>
          <w:noProof/>
          <w:szCs w:val="25"/>
        </w:rPr>
      </w:pPr>
      <w:r w:rsidRPr="00CD6D19">
        <w:rPr>
          <w:rFonts w:ascii="Times New Roman" w:hAnsi="Times New Roman"/>
          <w:b/>
          <w:noProof/>
          <w:szCs w:val="25"/>
        </w:rPr>
        <w:t>ХІ. ІНШІ УМОВИ</w:t>
      </w:r>
    </w:p>
    <w:p w:rsidR="00B701A3" w:rsidRPr="00CD6D19" w:rsidRDefault="00B701A3" w:rsidP="00B701A3">
      <w:pPr>
        <w:tabs>
          <w:tab w:val="left" w:pos="720"/>
          <w:tab w:val="left" w:pos="1080"/>
          <w:tab w:val="left" w:pos="1320"/>
        </w:tabs>
        <w:ind w:firstLine="567"/>
        <w:jc w:val="both"/>
        <w:rPr>
          <w:rFonts w:ascii="Times New Roman" w:hAnsi="Times New Roman"/>
          <w:noProof/>
          <w:szCs w:val="25"/>
        </w:rPr>
      </w:pPr>
      <w:r w:rsidRPr="00CD6D19">
        <w:rPr>
          <w:rFonts w:ascii="Times New Roman" w:hAnsi="Times New Roman"/>
          <w:noProof/>
          <w:szCs w:val="25"/>
        </w:rPr>
        <w:t xml:space="preserve">11.1. Взаємовідносини Сторін (права, обов’язки, відповідальність), не врегульовані цим Договором, регулюються чинним законодавством України. </w:t>
      </w:r>
    </w:p>
    <w:p w:rsidR="00B701A3" w:rsidRPr="00CD6D19" w:rsidRDefault="00B701A3" w:rsidP="00B701A3">
      <w:pPr>
        <w:shd w:val="clear" w:color="auto" w:fill="FFFFFF"/>
        <w:ind w:firstLine="567"/>
        <w:jc w:val="both"/>
        <w:rPr>
          <w:rFonts w:ascii="Times New Roman" w:hAnsi="Times New Roman"/>
          <w:noProof/>
          <w:szCs w:val="25"/>
        </w:rPr>
      </w:pPr>
      <w:r w:rsidRPr="00CD6D19">
        <w:rPr>
          <w:rFonts w:ascii="Times New Roman" w:hAnsi="Times New Roman"/>
          <w:noProof/>
          <w:szCs w:val="25"/>
        </w:rPr>
        <w:t xml:space="preserve">11.2. Будь-яка інформація, яка передається однією Стороною іншій Стороні, в період дії даного Договору, щодо предмета й умов Договору, розголошення якої може завдати шкоди будь-якій із Сторін, є конфіденційною і не підлягає передачі третім особам, за винятком </w:t>
      </w:r>
      <w:r w:rsidRPr="00CD6D19">
        <w:rPr>
          <w:rFonts w:ascii="Times New Roman" w:hAnsi="Times New Roman"/>
          <w:noProof/>
          <w:spacing w:val="-4"/>
          <w:szCs w:val="25"/>
        </w:rPr>
        <w:t xml:space="preserve">випадків, передбачених чинним законодавством України. Невиконання цієї вимоги вважається </w:t>
      </w:r>
      <w:r w:rsidRPr="00CD6D19">
        <w:rPr>
          <w:rFonts w:ascii="Times New Roman" w:hAnsi="Times New Roman"/>
          <w:noProof/>
          <w:szCs w:val="25"/>
        </w:rPr>
        <w:t>грубим порушенням умов даного Договору.</w:t>
      </w:r>
    </w:p>
    <w:p w:rsidR="00B701A3" w:rsidRPr="00CD6D19" w:rsidRDefault="00B701A3" w:rsidP="00B701A3">
      <w:pPr>
        <w:shd w:val="clear" w:color="auto" w:fill="FFFFFF"/>
        <w:tabs>
          <w:tab w:val="left" w:pos="758"/>
        </w:tabs>
        <w:autoSpaceDE w:val="0"/>
        <w:autoSpaceDN w:val="0"/>
        <w:adjustRightInd w:val="0"/>
        <w:ind w:firstLine="567"/>
        <w:jc w:val="both"/>
        <w:rPr>
          <w:rFonts w:ascii="Times New Roman" w:hAnsi="Times New Roman"/>
          <w:noProof/>
          <w:spacing w:val="-13"/>
          <w:szCs w:val="25"/>
        </w:rPr>
      </w:pPr>
      <w:r w:rsidRPr="00CD6D19">
        <w:rPr>
          <w:rFonts w:ascii="Times New Roman" w:hAnsi="Times New Roman"/>
          <w:noProof/>
          <w:szCs w:val="25"/>
        </w:rPr>
        <w:t>11.3. </w:t>
      </w:r>
      <w:r w:rsidRPr="00CD6D19">
        <w:rPr>
          <w:rFonts w:ascii="Times New Roman" w:hAnsi="Times New Roman"/>
          <w:noProof/>
          <w:spacing w:val="-1"/>
          <w:szCs w:val="25"/>
        </w:rPr>
        <w:t xml:space="preserve">Всі виправлення по тексту даного Договору мають юридичну силу лише у тому випадку </w:t>
      </w:r>
      <w:r w:rsidRPr="00CD6D19">
        <w:rPr>
          <w:rFonts w:ascii="Times New Roman" w:hAnsi="Times New Roman"/>
          <w:noProof/>
          <w:szCs w:val="25"/>
        </w:rPr>
        <w:t>коли вони засвідченні підписами та печатками Сторін в кожному окремому випадку.</w:t>
      </w:r>
    </w:p>
    <w:p w:rsidR="00B701A3" w:rsidRPr="00CD6D19" w:rsidRDefault="00B701A3" w:rsidP="00B701A3">
      <w:pPr>
        <w:shd w:val="clear" w:color="auto" w:fill="FFFFFF"/>
        <w:tabs>
          <w:tab w:val="left" w:pos="758"/>
        </w:tabs>
        <w:autoSpaceDE w:val="0"/>
        <w:autoSpaceDN w:val="0"/>
        <w:adjustRightInd w:val="0"/>
        <w:ind w:firstLine="567"/>
        <w:jc w:val="both"/>
        <w:rPr>
          <w:rFonts w:ascii="Times New Roman" w:hAnsi="Times New Roman"/>
          <w:noProof/>
          <w:spacing w:val="-10"/>
          <w:szCs w:val="25"/>
        </w:rPr>
      </w:pPr>
      <w:r w:rsidRPr="00CD6D19">
        <w:rPr>
          <w:rFonts w:ascii="Times New Roman" w:hAnsi="Times New Roman"/>
          <w:noProof/>
          <w:szCs w:val="25"/>
        </w:rPr>
        <w:t>11.4. Реорганізація Сторін не є підставою для зміни умов або припинення цього Договору. У будь-якому разі Сторона повинна повідомити іншу Сторону про майбутню реорганізацію.</w:t>
      </w:r>
    </w:p>
    <w:p w:rsidR="00B701A3" w:rsidRPr="00CD6D19" w:rsidRDefault="00B701A3" w:rsidP="00B701A3">
      <w:pPr>
        <w:shd w:val="clear" w:color="auto" w:fill="FFFFFF"/>
        <w:tabs>
          <w:tab w:val="left" w:pos="850"/>
        </w:tabs>
        <w:autoSpaceDE w:val="0"/>
        <w:autoSpaceDN w:val="0"/>
        <w:adjustRightInd w:val="0"/>
        <w:ind w:firstLine="567"/>
        <w:jc w:val="both"/>
        <w:rPr>
          <w:rFonts w:ascii="Times New Roman" w:hAnsi="Times New Roman"/>
          <w:noProof/>
          <w:szCs w:val="25"/>
        </w:rPr>
      </w:pPr>
      <w:r w:rsidRPr="00CD6D19">
        <w:rPr>
          <w:rFonts w:ascii="Times New Roman" w:hAnsi="Times New Roman"/>
          <w:noProof/>
          <w:szCs w:val="25"/>
        </w:rPr>
        <w:t>11.5. 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rsidR="00B701A3" w:rsidRPr="00CD6D19" w:rsidRDefault="00B701A3" w:rsidP="00B701A3">
      <w:pPr>
        <w:shd w:val="clear" w:color="auto" w:fill="FFFFFF"/>
        <w:tabs>
          <w:tab w:val="left" w:pos="850"/>
        </w:tabs>
        <w:autoSpaceDE w:val="0"/>
        <w:autoSpaceDN w:val="0"/>
        <w:adjustRightInd w:val="0"/>
        <w:ind w:firstLine="567"/>
        <w:jc w:val="both"/>
        <w:rPr>
          <w:rFonts w:ascii="Times New Roman" w:hAnsi="Times New Roman"/>
          <w:noProof/>
          <w:szCs w:val="25"/>
        </w:rPr>
      </w:pPr>
      <w:r w:rsidRPr="00CD6D19">
        <w:rPr>
          <w:rFonts w:ascii="Times New Roman" w:hAnsi="Times New Roman"/>
          <w:noProof/>
          <w:szCs w:val="25"/>
        </w:rPr>
        <w:t xml:space="preserve">11.6. Відповідно до частини п’ятої статті 41 Закону України «Про публічні закупівлі» (далі – Закон) істотні умови Договору про закупівлю не можуть змінюватися після його підписання до виконання зобов'язань Сторонами у повному обсязі, крім випадків вказаних в законі. </w:t>
      </w:r>
    </w:p>
    <w:p w:rsidR="00B701A3" w:rsidRPr="00CD6D19" w:rsidRDefault="00B701A3" w:rsidP="00B701A3">
      <w:pPr>
        <w:shd w:val="clear" w:color="auto" w:fill="FFFFFF"/>
        <w:tabs>
          <w:tab w:val="left" w:pos="850"/>
        </w:tabs>
        <w:autoSpaceDE w:val="0"/>
        <w:autoSpaceDN w:val="0"/>
        <w:adjustRightInd w:val="0"/>
        <w:ind w:firstLine="567"/>
        <w:jc w:val="both"/>
        <w:rPr>
          <w:rFonts w:ascii="Times New Roman" w:hAnsi="Times New Roman"/>
          <w:noProof/>
          <w:szCs w:val="25"/>
        </w:rPr>
      </w:pPr>
      <w:r w:rsidRPr="00CD6D19">
        <w:rPr>
          <w:rFonts w:ascii="Times New Roman" w:hAnsi="Times New Roman"/>
          <w:noProof/>
          <w:szCs w:val="25"/>
        </w:rPr>
        <w:lastRenderedPageBreak/>
        <w:t>11.7. Відповідно до частини шостої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01A3" w:rsidRPr="00CD6D19" w:rsidRDefault="00B701A3" w:rsidP="00B701A3">
      <w:pPr>
        <w:shd w:val="clear" w:color="auto" w:fill="FFFFFF"/>
        <w:tabs>
          <w:tab w:val="left" w:pos="850"/>
        </w:tabs>
        <w:autoSpaceDE w:val="0"/>
        <w:autoSpaceDN w:val="0"/>
        <w:adjustRightInd w:val="0"/>
        <w:ind w:firstLine="567"/>
        <w:jc w:val="both"/>
        <w:rPr>
          <w:rFonts w:ascii="Times New Roman" w:hAnsi="Times New Roman"/>
          <w:noProof/>
          <w:szCs w:val="25"/>
        </w:rPr>
      </w:pPr>
      <w:r w:rsidRPr="00CD6D19">
        <w:rPr>
          <w:rFonts w:ascii="Times New Roman" w:hAnsi="Times New Roman"/>
          <w:noProof/>
          <w:szCs w:val="25"/>
        </w:rPr>
        <w:t>11.8. При зміні однією із Сторін юридичної адреси, банківських реквізитів, форми оподаткування чи інших даних, зазначених у цьому Договорі, вона повинна сповістити про це іншу Сторону протягом 10 (десяти) робочих днів.</w:t>
      </w:r>
    </w:p>
    <w:p w:rsidR="00B701A3" w:rsidRPr="00CD6D19" w:rsidRDefault="00B701A3" w:rsidP="00B701A3">
      <w:pPr>
        <w:tabs>
          <w:tab w:val="left" w:pos="720"/>
        </w:tabs>
        <w:jc w:val="center"/>
        <w:rPr>
          <w:rFonts w:ascii="Times New Roman" w:hAnsi="Times New Roman"/>
          <w:b/>
          <w:noProof/>
          <w:szCs w:val="25"/>
        </w:rPr>
      </w:pPr>
      <w:r w:rsidRPr="00CD6D19">
        <w:rPr>
          <w:rFonts w:ascii="Times New Roman" w:hAnsi="Times New Roman"/>
          <w:b/>
          <w:noProof/>
          <w:szCs w:val="25"/>
        </w:rPr>
        <w:t>ХІІ. ДОДАТКИ ДО ДОГОВОРУ</w:t>
      </w:r>
    </w:p>
    <w:p w:rsidR="00B701A3" w:rsidRDefault="00B701A3" w:rsidP="00B701A3">
      <w:pPr>
        <w:tabs>
          <w:tab w:val="left" w:pos="720"/>
        </w:tabs>
        <w:ind w:firstLine="567"/>
        <w:jc w:val="both"/>
        <w:rPr>
          <w:rFonts w:ascii="Times New Roman" w:hAnsi="Times New Roman"/>
          <w:noProof/>
          <w:szCs w:val="25"/>
        </w:rPr>
      </w:pPr>
      <w:r w:rsidRPr="00CD6D19">
        <w:rPr>
          <w:rFonts w:ascii="Times New Roman" w:hAnsi="Times New Roman"/>
          <w:noProof/>
          <w:szCs w:val="25"/>
        </w:rPr>
        <w:t>12.1. Невід’ємною частиною цього Договору є:</w:t>
      </w:r>
    </w:p>
    <w:p w:rsidR="00E34F99" w:rsidRPr="00CD6D19" w:rsidRDefault="00E34F99" w:rsidP="00B701A3">
      <w:pPr>
        <w:tabs>
          <w:tab w:val="left" w:pos="720"/>
        </w:tabs>
        <w:ind w:firstLine="567"/>
        <w:jc w:val="both"/>
        <w:rPr>
          <w:rFonts w:ascii="Times New Roman" w:hAnsi="Times New Roman"/>
          <w:noProof/>
          <w:szCs w:val="25"/>
        </w:rPr>
      </w:pPr>
      <w:r>
        <w:rPr>
          <w:rFonts w:ascii="Times New Roman" w:hAnsi="Times New Roman"/>
          <w:noProof/>
          <w:szCs w:val="25"/>
        </w:rPr>
        <w:t xml:space="preserve">12.1.2. Додаток 1 Адреси абонентів  надання послуг </w:t>
      </w:r>
    </w:p>
    <w:p w:rsidR="00B701A3" w:rsidRDefault="00B701A3" w:rsidP="00B701A3">
      <w:pPr>
        <w:tabs>
          <w:tab w:val="left" w:pos="720"/>
        </w:tabs>
        <w:ind w:firstLine="567"/>
        <w:jc w:val="both"/>
        <w:rPr>
          <w:rFonts w:ascii="Times New Roman" w:hAnsi="Times New Roman"/>
          <w:bCs/>
          <w:noProof/>
          <w:szCs w:val="25"/>
        </w:rPr>
      </w:pPr>
      <w:r w:rsidRPr="00CD6D19">
        <w:rPr>
          <w:rFonts w:ascii="Times New Roman" w:hAnsi="Times New Roman"/>
          <w:noProof/>
          <w:szCs w:val="25"/>
        </w:rPr>
        <w:t>12.1.</w:t>
      </w:r>
      <w:r w:rsidR="00E34F99">
        <w:rPr>
          <w:rFonts w:ascii="Times New Roman" w:hAnsi="Times New Roman"/>
          <w:noProof/>
          <w:szCs w:val="25"/>
        </w:rPr>
        <w:t>3</w:t>
      </w:r>
      <w:r w:rsidRPr="00CD6D19">
        <w:rPr>
          <w:rFonts w:ascii="Times New Roman" w:hAnsi="Times New Roman"/>
          <w:noProof/>
          <w:szCs w:val="25"/>
        </w:rPr>
        <w:t xml:space="preserve">. Додаток </w:t>
      </w:r>
      <w:r w:rsidR="00E34F99">
        <w:rPr>
          <w:rFonts w:ascii="Times New Roman" w:hAnsi="Times New Roman"/>
          <w:noProof/>
          <w:szCs w:val="25"/>
        </w:rPr>
        <w:t>2</w:t>
      </w:r>
      <w:r w:rsidRPr="00CD6D19">
        <w:rPr>
          <w:rFonts w:ascii="Times New Roman" w:hAnsi="Times New Roman"/>
          <w:noProof/>
          <w:szCs w:val="25"/>
        </w:rPr>
        <w:t xml:space="preserve"> «</w:t>
      </w:r>
      <w:r w:rsidRPr="00CD6D19">
        <w:rPr>
          <w:rFonts w:ascii="Times New Roman" w:hAnsi="Times New Roman"/>
          <w:bCs/>
          <w:noProof/>
          <w:szCs w:val="25"/>
        </w:rPr>
        <w:t>Калькуляція</w:t>
      </w:r>
      <w:r w:rsidRPr="00CD6D19">
        <w:rPr>
          <w:rFonts w:ascii="Times New Roman" w:hAnsi="Times New Roman"/>
          <w:b/>
          <w:noProof/>
          <w:szCs w:val="25"/>
        </w:rPr>
        <w:t xml:space="preserve"> </w:t>
      </w:r>
      <w:r w:rsidRPr="00CD6D19">
        <w:rPr>
          <w:rFonts w:ascii="Times New Roman" w:hAnsi="Times New Roman"/>
          <w:bCs/>
          <w:noProof/>
          <w:szCs w:val="25"/>
        </w:rPr>
        <w:t>вартості послуг надання доступу до мережі Інтернет».</w:t>
      </w:r>
    </w:p>
    <w:p w:rsidR="00B701A3" w:rsidRPr="00CD6D19" w:rsidRDefault="00B701A3" w:rsidP="00B701A3">
      <w:pPr>
        <w:tabs>
          <w:tab w:val="left" w:pos="720"/>
        </w:tabs>
        <w:ind w:firstLine="567"/>
        <w:jc w:val="both"/>
        <w:rPr>
          <w:rFonts w:ascii="Times New Roman" w:hAnsi="Times New Roman"/>
          <w:bCs/>
          <w:noProof/>
          <w:szCs w:val="25"/>
        </w:rPr>
      </w:pPr>
      <w:r w:rsidRPr="00CD6D19">
        <w:rPr>
          <w:rFonts w:ascii="Times New Roman" w:hAnsi="Times New Roman"/>
          <w:bCs/>
          <w:noProof/>
          <w:szCs w:val="25"/>
        </w:rPr>
        <w:t>12.1.</w:t>
      </w:r>
      <w:r w:rsidR="00935CAF">
        <w:rPr>
          <w:rFonts w:ascii="Times New Roman" w:hAnsi="Times New Roman"/>
          <w:bCs/>
          <w:noProof/>
          <w:szCs w:val="25"/>
        </w:rPr>
        <w:t>4</w:t>
      </w:r>
      <w:r w:rsidRPr="00CD6D19">
        <w:rPr>
          <w:rFonts w:ascii="Times New Roman" w:hAnsi="Times New Roman"/>
          <w:bCs/>
          <w:noProof/>
          <w:szCs w:val="25"/>
        </w:rPr>
        <w:t>. Д</w:t>
      </w:r>
      <w:r>
        <w:rPr>
          <w:rFonts w:ascii="Times New Roman" w:hAnsi="Times New Roman"/>
          <w:bCs/>
          <w:noProof/>
          <w:szCs w:val="25"/>
        </w:rPr>
        <w:t xml:space="preserve">одаток </w:t>
      </w:r>
      <w:r w:rsidR="00935CAF">
        <w:rPr>
          <w:rFonts w:ascii="Times New Roman" w:hAnsi="Times New Roman"/>
          <w:bCs/>
          <w:noProof/>
          <w:szCs w:val="25"/>
        </w:rPr>
        <w:t>3</w:t>
      </w:r>
      <w:r w:rsidRPr="00CD6D19">
        <w:rPr>
          <w:rFonts w:ascii="Times New Roman" w:hAnsi="Times New Roman"/>
          <w:bCs/>
          <w:noProof/>
          <w:szCs w:val="25"/>
        </w:rPr>
        <w:t xml:space="preserve"> «ТЕХНІЧНА СПЕЦИФІКАЦІЯ»</w:t>
      </w:r>
      <w:r>
        <w:rPr>
          <w:rFonts w:ascii="Times New Roman" w:hAnsi="Times New Roman"/>
          <w:bCs/>
          <w:noProof/>
          <w:szCs w:val="25"/>
        </w:rPr>
        <w:t>.</w:t>
      </w:r>
    </w:p>
    <w:p w:rsidR="00B701A3" w:rsidRPr="00C13BF6" w:rsidRDefault="00B701A3" w:rsidP="00B701A3">
      <w:pPr>
        <w:rPr>
          <w:rFonts w:ascii="Times New Roman" w:hAnsi="Times New Roman"/>
          <w:b/>
          <w:noProof/>
          <w:sz w:val="28"/>
          <w:szCs w:val="28"/>
        </w:rPr>
      </w:pPr>
    </w:p>
    <w:p w:rsidR="00B701A3" w:rsidRPr="00CD6D19" w:rsidRDefault="00B701A3" w:rsidP="00B701A3">
      <w:pPr>
        <w:ind w:firstLine="567"/>
        <w:jc w:val="center"/>
        <w:rPr>
          <w:rFonts w:ascii="Times New Roman" w:hAnsi="Times New Roman"/>
          <w:b/>
          <w:noProof/>
        </w:rPr>
      </w:pPr>
      <w:r w:rsidRPr="00CD6D19">
        <w:rPr>
          <w:rFonts w:ascii="Times New Roman" w:hAnsi="Times New Roman"/>
          <w:b/>
          <w:noProof/>
        </w:rPr>
        <w:t>ХІІІ. МІСЦЕЗНАХОДЖЕННЯ ТА БАНКІВСЬКІ РЕКВІЗИТИ СТОРІН</w:t>
      </w:r>
    </w:p>
    <w:p w:rsidR="00B701A3" w:rsidRPr="00CD6D19" w:rsidRDefault="00B701A3" w:rsidP="00B701A3">
      <w:pPr>
        <w:ind w:firstLine="567"/>
        <w:jc w:val="center"/>
        <w:rPr>
          <w:rFonts w:ascii="Times New Roman" w:hAnsi="Times New Roman"/>
          <w:b/>
          <w:noProo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B701A3" w:rsidRPr="00CD6D19" w:rsidTr="009F66BA">
        <w:tc>
          <w:tcPr>
            <w:tcW w:w="4794" w:type="dxa"/>
          </w:tcPr>
          <w:p w:rsidR="00B701A3" w:rsidRPr="00CD6D19"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Franklin Gothic Heavy" w:hAnsi="Times New Roman"/>
                <w:b/>
                <w:noProof/>
              </w:rPr>
            </w:pPr>
            <w:r w:rsidRPr="00CD6D19">
              <w:rPr>
                <w:rFonts w:ascii="Times New Roman" w:eastAsia="Franklin Gothic Heavy" w:hAnsi="Times New Roman"/>
                <w:b/>
                <w:noProof/>
              </w:rPr>
              <w:t>ЗАМОВНИК:</w:t>
            </w:r>
          </w:p>
          <w:p w:rsidR="00B701A3" w:rsidRPr="00CD6D19"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noProof/>
              </w:rPr>
            </w:pPr>
          </w:p>
        </w:tc>
        <w:tc>
          <w:tcPr>
            <w:tcW w:w="4845" w:type="dxa"/>
          </w:tcPr>
          <w:p w:rsidR="00B701A3" w:rsidRPr="00CD6D19"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Franklin Gothic Heavy" w:hAnsi="Times New Roman"/>
                <w:b/>
                <w:noProof/>
              </w:rPr>
            </w:pPr>
            <w:r w:rsidRPr="00CD6D19">
              <w:rPr>
                <w:rFonts w:ascii="Times New Roman" w:hAnsi="Times New Roman"/>
                <w:b/>
                <w:noProof/>
              </w:rPr>
              <w:t>ВИКОНАВЕЦЬ</w:t>
            </w:r>
            <w:r w:rsidRPr="00CD6D19">
              <w:rPr>
                <w:rFonts w:ascii="Times New Roman" w:eastAsia="Franklin Gothic Heavy" w:hAnsi="Times New Roman"/>
                <w:b/>
                <w:noProof/>
              </w:rPr>
              <w:t>:</w:t>
            </w:r>
          </w:p>
          <w:p w:rsidR="00B701A3" w:rsidRPr="00CD6D19"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noProof/>
              </w:rPr>
            </w:pPr>
          </w:p>
        </w:tc>
      </w:tr>
      <w:tr w:rsidR="00B701A3" w:rsidRPr="00C13BF6" w:rsidTr="009F66BA">
        <w:tc>
          <w:tcPr>
            <w:tcW w:w="4794" w:type="dxa"/>
          </w:tcPr>
          <w:p w:rsidR="00B701A3" w:rsidRDefault="00935CAF"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noProof/>
              </w:rPr>
            </w:pPr>
            <w:r>
              <w:rPr>
                <w:rFonts w:ascii="Times New Roman" w:hAnsi="Times New Roman"/>
                <w:b/>
                <w:bCs/>
                <w:noProof/>
              </w:rPr>
              <w:t xml:space="preserve">Золочівська міська рада Золочівського району Львівської області </w:t>
            </w:r>
          </w:p>
          <w:p w:rsidR="00935CAF" w:rsidRPr="00C13BF6" w:rsidRDefault="00935CAF"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noProof/>
              </w:rPr>
            </w:pPr>
          </w:p>
        </w:tc>
        <w:tc>
          <w:tcPr>
            <w:tcW w:w="4845" w:type="dxa"/>
          </w:tcPr>
          <w:p w:rsidR="00B701A3" w:rsidRPr="00C13BF6" w:rsidRDefault="00B701A3" w:rsidP="00935CAF">
            <w:pPr>
              <w:jc w:val="center"/>
              <w:rPr>
                <w:rFonts w:ascii="Times New Roman" w:hAnsi="Times New Roman"/>
                <w:b/>
                <w:bCs/>
                <w:noProof/>
              </w:rPr>
            </w:pPr>
          </w:p>
        </w:tc>
      </w:tr>
      <w:tr w:rsidR="00B701A3" w:rsidRPr="00C13BF6" w:rsidTr="009F66BA">
        <w:tc>
          <w:tcPr>
            <w:tcW w:w="4794" w:type="dxa"/>
          </w:tcPr>
          <w:p w:rsidR="00B701A3" w:rsidRDefault="00935CAF" w:rsidP="009F66BA">
            <w:pPr>
              <w:pStyle w:val="a8"/>
              <w:rPr>
                <w:rFonts w:ascii="Times New Roman" w:hAnsi="Times New Roman" w:cs="Times New Roman"/>
                <w:noProof/>
              </w:rPr>
            </w:pPr>
            <w:r w:rsidRPr="00935CAF">
              <w:rPr>
                <w:rFonts w:ascii="Times New Roman" w:hAnsi="Times New Roman" w:cs="Times New Roman"/>
                <w:noProof/>
              </w:rPr>
              <w:t>Украї</w:t>
            </w:r>
            <w:r w:rsidRPr="00935CAF">
              <w:rPr>
                <w:rFonts w:ascii="Times New Roman" w:eastAsia="Malgun Gothic Semilight" w:hAnsi="Times New Roman" w:cs="Times New Roman"/>
                <w:noProof/>
              </w:rPr>
              <w:t>на</w:t>
            </w:r>
            <w:r w:rsidRPr="00935CAF">
              <w:rPr>
                <w:rFonts w:ascii="Times New Roman" w:hAnsi="Times New Roman" w:cs="Times New Roman"/>
                <w:noProof/>
              </w:rPr>
              <w:t xml:space="preserve"> </w:t>
            </w:r>
            <w:r>
              <w:rPr>
                <w:rFonts w:ascii="Times New Roman" w:hAnsi="Times New Roman" w:cs="Times New Roman"/>
                <w:noProof/>
              </w:rPr>
              <w:t xml:space="preserve">80700 м. Золочів ,вул. Шашкевича М.,22 ,Львівська область </w:t>
            </w:r>
          </w:p>
          <w:p w:rsidR="00935CAF" w:rsidRDefault="00935CAF" w:rsidP="009F66BA">
            <w:pPr>
              <w:pStyle w:val="a8"/>
              <w:rPr>
                <w:rFonts w:ascii="Times New Roman" w:hAnsi="Times New Roman" w:cs="Times New Roman"/>
                <w:noProof/>
              </w:rPr>
            </w:pPr>
            <w:r>
              <w:rPr>
                <w:rFonts w:ascii="Times New Roman" w:hAnsi="Times New Roman" w:cs="Times New Roman"/>
                <w:noProof/>
              </w:rPr>
              <w:t>т. 03265 42322</w:t>
            </w:r>
          </w:p>
          <w:p w:rsidR="00935CAF" w:rsidRDefault="00935CAF" w:rsidP="009F66BA">
            <w:pPr>
              <w:pStyle w:val="a8"/>
              <w:rPr>
                <w:rFonts w:ascii="Times New Roman" w:hAnsi="Times New Roman" w:cs="Times New Roman"/>
                <w:noProof/>
              </w:rPr>
            </w:pPr>
            <w:r>
              <w:rPr>
                <w:rFonts w:ascii="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898201720344220071000019656</w:t>
            </w:r>
          </w:p>
          <w:p w:rsidR="00935CAF" w:rsidRDefault="00935CAF" w:rsidP="009F66BA">
            <w:pPr>
              <w:pStyle w:val="a8"/>
              <w:rPr>
                <w:rFonts w:ascii="Times New Roman" w:hAnsi="Times New Roman" w:cs="Times New Roman"/>
                <w:noProof/>
              </w:rPr>
            </w:pPr>
            <w:r>
              <w:rPr>
                <w:rFonts w:ascii="Times New Roman" w:hAnsi="Times New Roman" w:cs="Times New Roman"/>
                <w:noProof/>
              </w:rPr>
              <w:t xml:space="preserve">р/р </w:t>
            </w:r>
            <w:r w:rsidRPr="00935CAF">
              <w:rPr>
                <w:rFonts w:ascii="Times New Roman" w:hAnsi="Times New Roman" w:cs="Times New Roman"/>
                <w:noProof/>
              </w:rPr>
              <w:t>UA728201720344260044000019656</w:t>
            </w:r>
          </w:p>
          <w:p w:rsidR="00935CAF" w:rsidRDefault="00935CAF" w:rsidP="009F66BA">
            <w:pPr>
              <w:pStyle w:val="a8"/>
              <w:rPr>
                <w:rFonts w:ascii="Times New Roman" w:hAnsi="Times New Roman" w:cs="Times New Roman"/>
                <w:noProof/>
              </w:rPr>
            </w:pPr>
            <w:r>
              <w:rPr>
                <w:rFonts w:ascii="Times New Roman" w:hAnsi="Times New Roman" w:cs="Times New Roman"/>
                <w:noProof/>
              </w:rPr>
              <w:t xml:space="preserve">в УДКСУ Золочівському районі </w:t>
            </w:r>
          </w:p>
          <w:p w:rsidR="00935CAF" w:rsidRDefault="00935CAF" w:rsidP="009F66BA">
            <w:pPr>
              <w:pStyle w:val="a8"/>
              <w:rPr>
                <w:rFonts w:ascii="Times New Roman" w:hAnsi="Times New Roman" w:cs="Times New Roman"/>
                <w:noProof/>
              </w:rPr>
            </w:pPr>
            <w:r>
              <w:rPr>
                <w:rFonts w:ascii="Times New Roman" w:hAnsi="Times New Roman" w:cs="Times New Roman"/>
                <w:noProof/>
              </w:rPr>
              <w:t>МФО 820172</w:t>
            </w:r>
          </w:p>
          <w:p w:rsidR="00935CAF" w:rsidRDefault="00935CAF" w:rsidP="009F66BA">
            <w:pPr>
              <w:pStyle w:val="a8"/>
              <w:rPr>
                <w:rFonts w:ascii="Times New Roman" w:hAnsi="Times New Roman" w:cs="Times New Roman"/>
                <w:noProof/>
              </w:rPr>
            </w:pPr>
            <w:r>
              <w:rPr>
                <w:rFonts w:ascii="Times New Roman" w:hAnsi="Times New Roman" w:cs="Times New Roman"/>
                <w:noProof/>
              </w:rPr>
              <w:t>ЄДРПОУ 04055908</w:t>
            </w:r>
          </w:p>
          <w:p w:rsidR="00935CAF" w:rsidRDefault="00935CAF" w:rsidP="009F66BA">
            <w:pPr>
              <w:pStyle w:val="a8"/>
              <w:rPr>
                <w:rFonts w:ascii="Times New Roman" w:hAnsi="Times New Roman" w:cs="Times New Roman"/>
                <w:noProof/>
              </w:rPr>
            </w:pPr>
          </w:p>
          <w:p w:rsidR="00935CAF" w:rsidRDefault="00935CAF" w:rsidP="009F66BA">
            <w:pPr>
              <w:pStyle w:val="a8"/>
              <w:rPr>
                <w:rFonts w:ascii="Times New Roman" w:hAnsi="Times New Roman" w:cs="Times New Roman"/>
                <w:noProof/>
              </w:rPr>
            </w:pPr>
          </w:p>
          <w:p w:rsidR="00935CAF" w:rsidRDefault="00935CAF" w:rsidP="009F66BA">
            <w:pPr>
              <w:pStyle w:val="a8"/>
              <w:rPr>
                <w:rFonts w:ascii="Times New Roman" w:hAnsi="Times New Roman" w:cs="Times New Roman"/>
                <w:noProof/>
              </w:rPr>
            </w:pPr>
          </w:p>
          <w:p w:rsidR="00935CAF" w:rsidRPr="00B3731A" w:rsidRDefault="00935CAF" w:rsidP="009F66BA">
            <w:pPr>
              <w:pStyle w:val="a8"/>
              <w:rPr>
                <w:rFonts w:ascii="Times New Roman" w:hAnsi="Times New Roman" w:cs="Times New Roman"/>
                <w:b/>
                <w:noProof/>
              </w:rPr>
            </w:pPr>
            <w:r w:rsidRPr="00B3731A">
              <w:rPr>
                <w:rFonts w:ascii="Times New Roman" w:hAnsi="Times New Roman" w:cs="Times New Roman"/>
                <w:b/>
                <w:noProof/>
              </w:rPr>
              <w:t xml:space="preserve">Міський голова </w:t>
            </w:r>
          </w:p>
          <w:p w:rsidR="00935CAF" w:rsidRPr="00935CAF" w:rsidRDefault="00935CAF" w:rsidP="009F66BA">
            <w:pPr>
              <w:pStyle w:val="a8"/>
              <w:rPr>
                <w:rFonts w:ascii="Times New Roman" w:hAnsi="Times New Roman" w:cs="Times New Roman"/>
                <w:noProof/>
              </w:rPr>
            </w:pPr>
            <w:r w:rsidRPr="00B3731A">
              <w:rPr>
                <w:rFonts w:ascii="Times New Roman" w:hAnsi="Times New Roman" w:cs="Times New Roman"/>
                <w:b/>
                <w:noProof/>
              </w:rPr>
              <w:t xml:space="preserve">         _______________ Ігор ГРИНЬКІВ</w:t>
            </w:r>
            <w:r>
              <w:rPr>
                <w:rFonts w:ascii="Times New Roman" w:hAnsi="Times New Roman" w:cs="Times New Roman"/>
                <w:noProof/>
              </w:rPr>
              <w:t xml:space="preserve"> </w:t>
            </w:r>
          </w:p>
        </w:tc>
        <w:tc>
          <w:tcPr>
            <w:tcW w:w="4845" w:type="dxa"/>
          </w:tcPr>
          <w:p w:rsidR="00B701A3" w:rsidRPr="00C13BF6" w:rsidRDefault="00935CAF" w:rsidP="009F66BA">
            <w:pPr>
              <w:rPr>
                <w:rFonts w:ascii="Times New Roman" w:hAnsi="Times New Roman"/>
                <w:b/>
                <w:bCs/>
                <w:noProof/>
              </w:rPr>
            </w:pPr>
            <w:r>
              <w:rPr>
                <w:rFonts w:ascii="Times New Roman" w:hAnsi="Times New Roman"/>
                <w:noProof/>
              </w:rPr>
              <w:t xml:space="preserve"> </w:t>
            </w:r>
          </w:p>
        </w:tc>
      </w:tr>
      <w:tr w:rsidR="00B701A3" w:rsidRPr="00C13BF6" w:rsidTr="009F66BA">
        <w:tc>
          <w:tcPr>
            <w:tcW w:w="4794" w:type="dxa"/>
          </w:tcPr>
          <w:p w:rsidR="00B701A3" w:rsidRPr="00C13BF6" w:rsidRDefault="00B701A3" w:rsidP="009F66BA">
            <w:pPr>
              <w:rPr>
                <w:rFonts w:ascii="Times New Roman" w:hAnsi="Times New Roman"/>
                <w:b/>
                <w:bCs/>
                <w:noProof/>
              </w:rPr>
            </w:pPr>
          </w:p>
        </w:tc>
        <w:tc>
          <w:tcPr>
            <w:tcW w:w="4845" w:type="dxa"/>
          </w:tcPr>
          <w:p w:rsidR="00B701A3" w:rsidRPr="00C13BF6"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p>
        </w:tc>
      </w:tr>
    </w:tbl>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Default="00B701A3" w:rsidP="00B701A3">
      <w:pPr>
        <w:ind w:firstLine="6300"/>
        <w:jc w:val="right"/>
        <w:rPr>
          <w:rFonts w:ascii="Times New Roman" w:eastAsia="MS Mincho" w:hAnsi="Times New Roman"/>
          <w:b/>
          <w:noProof/>
          <w:sz w:val="25"/>
          <w:szCs w:val="25"/>
        </w:rPr>
      </w:pPr>
    </w:p>
    <w:p w:rsidR="00B701A3" w:rsidRDefault="00B701A3" w:rsidP="00B701A3">
      <w:pPr>
        <w:ind w:firstLine="6300"/>
        <w:jc w:val="right"/>
        <w:rPr>
          <w:rFonts w:ascii="Times New Roman" w:eastAsia="MS Mincho" w:hAnsi="Times New Roman"/>
          <w:b/>
          <w:noProof/>
          <w:sz w:val="25"/>
          <w:szCs w:val="25"/>
        </w:rPr>
      </w:pPr>
    </w:p>
    <w:p w:rsidR="00B701A3" w:rsidRDefault="00B701A3" w:rsidP="00B701A3">
      <w:pPr>
        <w:ind w:firstLine="6300"/>
        <w:jc w:val="right"/>
        <w:rPr>
          <w:rFonts w:ascii="Times New Roman" w:eastAsia="MS Mincho" w:hAnsi="Times New Roman"/>
          <w:b/>
          <w:noProof/>
          <w:sz w:val="25"/>
          <w:szCs w:val="25"/>
        </w:rPr>
      </w:pPr>
    </w:p>
    <w:p w:rsidR="00B701A3" w:rsidRDefault="00B701A3" w:rsidP="00B701A3">
      <w:pPr>
        <w:ind w:firstLine="6300"/>
        <w:jc w:val="right"/>
        <w:rPr>
          <w:rFonts w:ascii="Times New Roman" w:eastAsia="MS Mincho" w:hAnsi="Times New Roman"/>
          <w:b/>
          <w:noProof/>
          <w:sz w:val="25"/>
          <w:szCs w:val="25"/>
        </w:rPr>
      </w:pPr>
    </w:p>
    <w:p w:rsidR="00B701A3" w:rsidRDefault="00B701A3" w:rsidP="00B701A3">
      <w:pPr>
        <w:ind w:firstLine="6300"/>
        <w:jc w:val="right"/>
        <w:rPr>
          <w:rFonts w:ascii="Times New Roman" w:eastAsia="MS Mincho" w:hAnsi="Times New Roman"/>
          <w:b/>
          <w:noProof/>
          <w:sz w:val="25"/>
          <w:szCs w:val="25"/>
        </w:rPr>
      </w:pPr>
    </w:p>
    <w:p w:rsidR="00B701A3" w:rsidRPr="00E34F99" w:rsidRDefault="00E34F99" w:rsidP="00B701A3">
      <w:pPr>
        <w:ind w:firstLine="6300"/>
        <w:jc w:val="right"/>
        <w:rPr>
          <w:rFonts w:ascii="Times New Roman" w:eastAsia="MS Mincho" w:hAnsi="Times New Roman"/>
          <w:b/>
          <w:noProof/>
          <w:sz w:val="24"/>
          <w:szCs w:val="24"/>
        </w:rPr>
      </w:pPr>
      <w:r w:rsidRPr="00E34F99">
        <w:rPr>
          <w:rFonts w:ascii="Times New Roman" w:eastAsia="MS Mincho" w:hAnsi="Times New Roman"/>
          <w:b/>
          <w:noProof/>
          <w:sz w:val="24"/>
          <w:szCs w:val="24"/>
        </w:rPr>
        <w:lastRenderedPageBreak/>
        <w:t xml:space="preserve">Додаток 1 до Договору </w:t>
      </w:r>
      <w:r>
        <w:rPr>
          <w:rFonts w:ascii="Times New Roman" w:eastAsia="MS Mincho" w:hAnsi="Times New Roman"/>
          <w:b/>
          <w:noProof/>
          <w:sz w:val="24"/>
          <w:szCs w:val="24"/>
        </w:rPr>
        <w:t xml:space="preserve">№ </w:t>
      </w:r>
      <w:r w:rsidRPr="00E34F99">
        <w:rPr>
          <w:rFonts w:ascii="Times New Roman" w:eastAsia="MS Mincho" w:hAnsi="Times New Roman"/>
          <w:b/>
          <w:noProof/>
          <w:sz w:val="24"/>
          <w:szCs w:val="24"/>
        </w:rPr>
        <w:t>_________________</w:t>
      </w:r>
      <w:r>
        <w:rPr>
          <w:rFonts w:ascii="Times New Roman" w:eastAsia="MS Mincho" w:hAnsi="Times New Roman"/>
          <w:b/>
          <w:noProof/>
          <w:sz w:val="24"/>
          <w:szCs w:val="24"/>
        </w:rPr>
        <w:t xml:space="preserve"> 2024р.</w:t>
      </w:r>
    </w:p>
    <w:p w:rsidR="00E34F99" w:rsidRDefault="00E34F99" w:rsidP="00E34F99">
      <w:pPr>
        <w:pStyle w:val="a3"/>
        <w:ind w:left="218"/>
        <w:jc w:val="center"/>
        <w:rPr>
          <w:rFonts w:ascii="Times New Roman" w:hAnsi="Times New Roman"/>
          <w:b/>
          <w:bCs/>
          <w:sz w:val="26"/>
          <w:szCs w:val="26"/>
        </w:rPr>
      </w:pPr>
      <w:r w:rsidRPr="009B6B86">
        <w:rPr>
          <w:rFonts w:ascii="Times New Roman" w:hAnsi="Times New Roman"/>
          <w:b/>
          <w:bCs/>
          <w:sz w:val="26"/>
          <w:szCs w:val="26"/>
        </w:rPr>
        <w:t xml:space="preserve">Перелік </w:t>
      </w:r>
      <w:r>
        <w:rPr>
          <w:rFonts w:ascii="Times New Roman" w:hAnsi="Times New Roman"/>
          <w:b/>
          <w:bCs/>
          <w:sz w:val="26"/>
          <w:szCs w:val="26"/>
        </w:rPr>
        <w:t xml:space="preserve">адрес </w:t>
      </w:r>
      <w:r w:rsidRPr="009B6B86">
        <w:rPr>
          <w:rFonts w:ascii="Times New Roman" w:hAnsi="Times New Roman"/>
          <w:b/>
          <w:bCs/>
          <w:sz w:val="26"/>
          <w:szCs w:val="26"/>
        </w:rPr>
        <w:t>кінцевих точок підключення:</w:t>
      </w:r>
    </w:p>
    <w:tbl>
      <w:tblPr>
        <w:tblW w:w="946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
        <w:gridCol w:w="8771"/>
      </w:tblGrid>
      <w:tr w:rsidR="00E34F99" w:rsidRPr="002C479E" w:rsidTr="009F66BA">
        <w:trPr>
          <w:trHeight w:val="454"/>
          <w:jc w:val="right"/>
        </w:trPr>
        <w:tc>
          <w:tcPr>
            <w:tcW w:w="693" w:type="dxa"/>
            <w:vAlign w:val="center"/>
          </w:tcPr>
          <w:p w:rsidR="00E34F99" w:rsidRPr="002C479E" w:rsidRDefault="00E34F99" w:rsidP="009F66BA">
            <w:pPr>
              <w:widowControl w:val="0"/>
              <w:autoSpaceDE w:val="0"/>
              <w:snapToGrid w:val="0"/>
              <w:jc w:val="center"/>
              <w:rPr>
                <w:rFonts w:ascii="Times New Roman" w:hAnsi="Times New Roman"/>
                <w:sz w:val="24"/>
                <w:szCs w:val="24"/>
              </w:rPr>
            </w:pPr>
            <w:r w:rsidRPr="002C479E">
              <w:rPr>
                <w:rFonts w:ascii="Times New Roman" w:hAnsi="Times New Roman"/>
                <w:b/>
                <w:i/>
                <w:sz w:val="24"/>
                <w:szCs w:val="24"/>
              </w:rPr>
              <w:t>№</w:t>
            </w:r>
          </w:p>
        </w:tc>
        <w:tc>
          <w:tcPr>
            <w:tcW w:w="8771" w:type="dxa"/>
            <w:vAlign w:val="center"/>
          </w:tcPr>
          <w:p w:rsidR="00E34F99" w:rsidRPr="002C479E" w:rsidRDefault="00E34F99" w:rsidP="009F66BA">
            <w:pPr>
              <w:widowControl w:val="0"/>
              <w:autoSpaceDE w:val="0"/>
              <w:jc w:val="center"/>
              <w:rPr>
                <w:rFonts w:ascii="Times New Roman" w:hAnsi="Times New Roman"/>
                <w:sz w:val="24"/>
                <w:szCs w:val="24"/>
              </w:rPr>
            </w:pPr>
            <w:r w:rsidRPr="002C479E">
              <w:rPr>
                <w:rFonts w:ascii="Times New Roman" w:hAnsi="Times New Roman"/>
                <w:b/>
                <w:i/>
                <w:sz w:val="24"/>
                <w:szCs w:val="24"/>
              </w:rPr>
              <w:t>Адреса надання послуги</w:t>
            </w:r>
          </w:p>
        </w:tc>
      </w:tr>
      <w:tr w:rsidR="00E34F99" w:rsidRPr="00024885" w:rsidTr="009F66BA">
        <w:trPr>
          <w:trHeight w:val="263"/>
          <w:jc w:val="right"/>
        </w:trPr>
        <w:tc>
          <w:tcPr>
            <w:tcW w:w="693" w:type="dxa"/>
          </w:tcPr>
          <w:p w:rsidR="00E34F99" w:rsidRPr="002C479E"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w:t>
            </w:r>
          </w:p>
        </w:tc>
        <w:tc>
          <w:tcPr>
            <w:tcW w:w="8771" w:type="dxa"/>
          </w:tcPr>
          <w:p w:rsidR="00E34F99" w:rsidRPr="00D6052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м. Золочів ,вул. Шашкевича,22</w:t>
            </w:r>
          </w:p>
        </w:tc>
      </w:tr>
      <w:tr w:rsidR="00E34F99" w:rsidRPr="00024885" w:rsidTr="009F66BA">
        <w:trPr>
          <w:trHeight w:val="263"/>
          <w:jc w:val="right"/>
        </w:trPr>
        <w:tc>
          <w:tcPr>
            <w:tcW w:w="693" w:type="dxa"/>
          </w:tcPr>
          <w:p w:rsidR="00E34F99" w:rsidRPr="002C479E" w:rsidRDefault="00E34F99" w:rsidP="009F66BA">
            <w:pPr>
              <w:widowControl w:val="0"/>
              <w:autoSpaceDE w:val="0"/>
              <w:jc w:val="center"/>
              <w:rPr>
                <w:rFonts w:ascii="Times New Roman" w:hAnsi="Times New Roman"/>
                <w:sz w:val="24"/>
                <w:szCs w:val="24"/>
              </w:rPr>
            </w:pPr>
            <w:r>
              <w:rPr>
                <w:rFonts w:ascii="Times New Roman" w:hAnsi="Times New Roman"/>
                <w:sz w:val="24"/>
                <w:szCs w:val="24"/>
              </w:rPr>
              <w:t>2</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м. Золочів ,вул. Шашкевича,8</w:t>
            </w:r>
          </w:p>
        </w:tc>
      </w:tr>
      <w:tr w:rsidR="00E34F99" w:rsidRPr="00024885" w:rsidTr="009F66BA">
        <w:trPr>
          <w:trHeight w:val="263"/>
          <w:jc w:val="right"/>
        </w:trPr>
        <w:tc>
          <w:tcPr>
            <w:tcW w:w="693" w:type="dxa"/>
          </w:tcPr>
          <w:p w:rsidR="00E34F99" w:rsidRPr="002C479E" w:rsidRDefault="00E34F99" w:rsidP="009F66BA">
            <w:pPr>
              <w:widowControl w:val="0"/>
              <w:autoSpaceDE w:val="0"/>
              <w:jc w:val="center"/>
              <w:rPr>
                <w:rFonts w:ascii="Times New Roman" w:hAnsi="Times New Roman"/>
                <w:sz w:val="24"/>
                <w:szCs w:val="24"/>
              </w:rPr>
            </w:pPr>
            <w:r>
              <w:rPr>
                <w:rFonts w:ascii="Times New Roman" w:hAnsi="Times New Roman"/>
                <w:sz w:val="24"/>
                <w:szCs w:val="24"/>
              </w:rPr>
              <w:t>3</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м. Золочів ,вул. Валова,4</w:t>
            </w:r>
          </w:p>
        </w:tc>
      </w:tr>
      <w:tr w:rsidR="00E34F99" w:rsidRPr="00024885" w:rsidTr="009F66BA">
        <w:trPr>
          <w:trHeight w:val="263"/>
          <w:jc w:val="right"/>
        </w:trPr>
        <w:tc>
          <w:tcPr>
            <w:tcW w:w="693" w:type="dxa"/>
          </w:tcPr>
          <w:p w:rsidR="00E34F99" w:rsidRPr="002C479E" w:rsidRDefault="00E34F99" w:rsidP="009F66BA">
            <w:pPr>
              <w:widowControl w:val="0"/>
              <w:autoSpaceDE w:val="0"/>
              <w:jc w:val="center"/>
              <w:rPr>
                <w:rFonts w:ascii="Times New Roman" w:hAnsi="Times New Roman"/>
                <w:sz w:val="24"/>
                <w:szCs w:val="24"/>
              </w:rPr>
            </w:pPr>
            <w:r>
              <w:rPr>
                <w:rFonts w:ascii="Times New Roman" w:hAnsi="Times New Roman"/>
                <w:sz w:val="24"/>
                <w:szCs w:val="24"/>
              </w:rPr>
              <w:t>4</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м. Золочів вул. Героїв УПА,8</w:t>
            </w:r>
          </w:p>
        </w:tc>
      </w:tr>
      <w:tr w:rsidR="00E34F99" w:rsidRPr="00024885" w:rsidTr="009F66BA">
        <w:trPr>
          <w:trHeight w:val="263"/>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5</w:t>
            </w:r>
          </w:p>
        </w:tc>
        <w:tc>
          <w:tcPr>
            <w:tcW w:w="8771" w:type="dxa"/>
          </w:tcPr>
          <w:p w:rsidR="00E34F99" w:rsidRDefault="00E34F99" w:rsidP="00E34F99">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м. Золочів ,вул. Зарічна,2А ( система оповіщення ) </w:t>
            </w:r>
          </w:p>
        </w:tc>
      </w:tr>
      <w:tr w:rsidR="00E34F99" w:rsidRPr="00024885" w:rsidTr="009F66BA">
        <w:trPr>
          <w:trHeight w:val="299"/>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6</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Б.Камінь</w:t>
            </w:r>
          </w:p>
        </w:tc>
      </w:tr>
      <w:tr w:rsidR="00E34F99" w:rsidRPr="00024885" w:rsidTr="009F66BA">
        <w:trPr>
          <w:trHeight w:val="335"/>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7</w:t>
            </w:r>
          </w:p>
        </w:tc>
        <w:tc>
          <w:tcPr>
            <w:tcW w:w="8771" w:type="dxa"/>
          </w:tcPr>
          <w:p w:rsidR="00E34F99" w:rsidRPr="00D6052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Адміністративний будинок  с. Велика Вільшаниця </w:t>
            </w:r>
          </w:p>
        </w:tc>
      </w:tr>
      <w:tr w:rsidR="00E34F99" w:rsidRPr="00024885" w:rsidTr="009F66BA">
        <w:trPr>
          <w:trHeight w:val="371"/>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8</w:t>
            </w:r>
          </w:p>
        </w:tc>
        <w:tc>
          <w:tcPr>
            <w:tcW w:w="8771" w:type="dxa"/>
          </w:tcPr>
          <w:p w:rsidR="00E34F99" w:rsidRPr="00D6052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Адміністративний будинок  с. Вороняки </w:t>
            </w:r>
          </w:p>
        </w:tc>
      </w:tr>
      <w:tr w:rsidR="00E34F99" w:rsidRPr="00024885" w:rsidTr="009F66BA">
        <w:trPr>
          <w:trHeight w:val="265"/>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9</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Гологори</w:t>
            </w:r>
          </w:p>
        </w:tc>
      </w:tr>
      <w:tr w:rsidR="00E34F99" w:rsidRPr="00024885" w:rsidTr="009F66BA">
        <w:trPr>
          <w:trHeight w:val="314"/>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10</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Гончарівка</w:t>
            </w:r>
          </w:p>
        </w:tc>
      </w:tr>
      <w:tr w:rsidR="00E34F99" w:rsidRPr="00024885" w:rsidTr="009F66BA">
        <w:trPr>
          <w:trHeight w:val="350"/>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11</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Єлиховичі</w:t>
            </w:r>
          </w:p>
        </w:tc>
      </w:tr>
      <w:tr w:rsidR="00E34F99" w:rsidRPr="00024885" w:rsidTr="009F66BA">
        <w:trPr>
          <w:trHeight w:val="436"/>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12</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Колтів</w:t>
            </w:r>
          </w:p>
        </w:tc>
      </w:tr>
      <w:tr w:rsidR="00E34F99" w:rsidRPr="00024885" w:rsidTr="009F66BA">
        <w:trPr>
          <w:trHeight w:val="70"/>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13</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Підгороднє</w:t>
            </w:r>
          </w:p>
        </w:tc>
      </w:tr>
      <w:tr w:rsidR="00E34F99" w:rsidRPr="00024885" w:rsidTr="009F66BA">
        <w:trPr>
          <w:trHeight w:val="101"/>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14</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Підлипці</w:t>
            </w:r>
          </w:p>
        </w:tc>
      </w:tr>
      <w:tr w:rsidR="00E34F99" w:rsidRPr="00024885" w:rsidTr="009F66BA">
        <w:trPr>
          <w:trHeight w:val="151"/>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15</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Почапи</w:t>
            </w:r>
          </w:p>
        </w:tc>
      </w:tr>
      <w:tr w:rsidR="00E34F99" w:rsidRPr="00024885" w:rsidTr="009F66BA">
        <w:trPr>
          <w:trHeight w:val="173"/>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16</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Руда-Колтівська</w:t>
            </w:r>
          </w:p>
        </w:tc>
      </w:tr>
      <w:tr w:rsidR="00E34F99" w:rsidRPr="00024885" w:rsidTr="009F66BA">
        <w:trPr>
          <w:trHeight w:val="223"/>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17</w:t>
            </w:r>
          </w:p>
        </w:tc>
        <w:tc>
          <w:tcPr>
            <w:tcW w:w="8771" w:type="dxa"/>
          </w:tcPr>
          <w:p w:rsidR="00E34F99" w:rsidRPr="00D6052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Скварява</w:t>
            </w:r>
          </w:p>
        </w:tc>
      </w:tr>
      <w:tr w:rsidR="00E34F99" w:rsidRPr="00024885" w:rsidTr="009F66BA">
        <w:trPr>
          <w:trHeight w:val="70"/>
          <w:jc w:val="right"/>
        </w:trPr>
        <w:tc>
          <w:tcPr>
            <w:tcW w:w="693" w:type="dxa"/>
          </w:tcPr>
          <w:p w:rsidR="00E34F99" w:rsidRPr="00D6052A"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18</w:t>
            </w:r>
          </w:p>
        </w:tc>
        <w:tc>
          <w:tcPr>
            <w:tcW w:w="8771" w:type="dxa"/>
          </w:tcPr>
          <w:p w:rsidR="00E34F99" w:rsidRPr="005E41BA"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Адміністративний будинок   с. Струтин </w:t>
            </w:r>
          </w:p>
        </w:tc>
      </w:tr>
      <w:tr w:rsidR="00E34F99" w:rsidRPr="00024885" w:rsidTr="009F66BA">
        <w:trPr>
          <w:trHeight w:val="70"/>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19</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Червоне</w:t>
            </w:r>
          </w:p>
        </w:tc>
      </w:tr>
      <w:tr w:rsidR="00E34F99" w:rsidRPr="00024885" w:rsidTr="009F66BA">
        <w:trPr>
          <w:trHeight w:val="70"/>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20</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Ясенівці</w:t>
            </w:r>
          </w:p>
        </w:tc>
      </w:tr>
      <w:tr w:rsidR="00E34F99" w:rsidRPr="00024885" w:rsidTr="009F66BA">
        <w:trPr>
          <w:trHeight w:val="70"/>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21</w:t>
            </w:r>
          </w:p>
        </w:tc>
        <w:tc>
          <w:tcPr>
            <w:tcW w:w="8771" w:type="dxa"/>
          </w:tcPr>
          <w:p w:rsidR="00E34F99" w:rsidRDefault="00E34F99" w:rsidP="009F66BA">
            <w:pPr>
              <w:keepNext/>
              <w:shd w:val="clear" w:color="auto" w:fill="FDFEFD"/>
              <w:spacing w:after="0" w:line="240" w:lineRule="auto"/>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Адміністративний будинок  с. Сасів</w:t>
            </w:r>
          </w:p>
        </w:tc>
      </w:tr>
      <w:tr w:rsidR="00E34F99" w:rsidRPr="00024885" w:rsidTr="009F66BA">
        <w:trPr>
          <w:trHeight w:val="70"/>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22</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Використання інтернету ( система оповіщення ЛОДА ) </w:t>
            </w:r>
          </w:p>
        </w:tc>
      </w:tr>
      <w:tr w:rsidR="00E34F99" w:rsidRPr="00024885" w:rsidTr="009F66BA">
        <w:trPr>
          <w:trHeight w:val="70"/>
          <w:jc w:val="right"/>
        </w:trPr>
        <w:tc>
          <w:tcPr>
            <w:tcW w:w="693" w:type="dxa"/>
          </w:tcPr>
          <w:p w:rsidR="00E34F99" w:rsidRDefault="00E34F99" w:rsidP="009F66BA">
            <w:pPr>
              <w:widowControl w:val="0"/>
              <w:autoSpaceDE w:val="0"/>
              <w:jc w:val="center"/>
              <w:rPr>
                <w:rFonts w:ascii="Times New Roman" w:hAnsi="Times New Roman"/>
                <w:sz w:val="24"/>
                <w:szCs w:val="24"/>
              </w:rPr>
            </w:pPr>
            <w:r>
              <w:rPr>
                <w:rFonts w:ascii="Times New Roman" w:hAnsi="Times New Roman"/>
                <w:sz w:val="24"/>
                <w:szCs w:val="24"/>
              </w:rPr>
              <w:t>23</w:t>
            </w:r>
          </w:p>
        </w:tc>
        <w:tc>
          <w:tcPr>
            <w:tcW w:w="8771" w:type="dxa"/>
          </w:tcPr>
          <w:p w:rsidR="00E34F99" w:rsidRDefault="00E34F99" w:rsidP="009F66BA">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Використаня інтернету ( система оповіщення міської ради ) </w:t>
            </w:r>
          </w:p>
        </w:tc>
      </w:tr>
    </w:tbl>
    <w:p w:rsidR="00E34F99" w:rsidRPr="009B6B86" w:rsidRDefault="00E34F99" w:rsidP="00E34F99">
      <w:pPr>
        <w:pStyle w:val="a3"/>
        <w:ind w:left="218"/>
        <w:jc w:val="center"/>
        <w:rPr>
          <w:rFonts w:ascii="Times New Roman" w:hAnsi="Times New Roman"/>
          <w:b/>
          <w:bCs/>
          <w:sz w:val="26"/>
          <w:szCs w:val="26"/>
        </w:rPr>
      </w:pPr>
    </w:p>
    <w:tbl>
      <w:tblPr>
        <w:tblStyle w:val="a7"/>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E34F99" w:rsidTr="00E34F99">
        <w:trPr>
          <w:trHeight w:val="1766"/>
        </w:trPr>
        <w:tc>
          <w:tcPr>
            <w:tcW w:w="5245" w:type="dxa"/>
          </w:tcPr>
          <w:p w:rsidR="00E34F99" w:rsidRDefault="00E34F99" w:rsidP="00E34F99">
            <w:pPr>
              <w:jc w:val="center"/>
              <w:rPr>
                <w:rFonts w:ascii="Times New Roman" w:eastAsia="MS Mincho" w:hAnsi="Times New Roman"/>
                <w:b/>
                <w:noProof/>
                <w:sz w:val="25"/>
                <w:szCs w:val="25"/>
              </w:rPr>
            </w:pPr>
            <w:r>
              <w:rPr>
                <w:rFonts w:ascii="Times New Roman" w:eastAsia="MS Mincho" w:hAnsi="Times New Roman"/>
                <w:b/>
                <w:noProof/>
                <w:sz w:val="25"/>
                <w:szCs w:val="25"/>
              </w:rPr>
              <w:t>ЗАМОВНИК</w:t>
            </w:r>
          </w:p>
          <w:p w:rsidR="00E34F99" w:rsidRDefault="00935CAF" w:rsidP="00E34F99">
            <w:pPr>
              <w:jc w:val="center"/>
              <w:rPr>
                <w:rFonts w:ascii="Times New Roman" w:eastAsia="MS Mincho" w:hAnsi="Times New Roman"/>
                <w:b/>
                <w:noProof/>
                <w:sz w:val="25"/>
                <w:szCs w:val="25"/>
              </w:rPr>
            </w:pPr>
            <w:r>
              <w:rPr>
                <w:rFonts w:ascii="Times New Roman" w:eastAsia="MS Mincho" w:hAnsi="Times New Roman"/>
                <w:b/>
                <w:noProof/>
                <w:sz w:val="25"/>
                <w:szCs w:val="25"/>
              </w:rPr>
              <w:t xml:space="preserve">Золочівська міська рада Золочівського району Львівської області </w:t>
            </w:r>
          </w:p>
          <w:p w:rsidR="00935CAF" w:rsidRDefault="00935CAF" w:rsidP="00E34F99">
            <w:pPr>
              <w:jc w:val="center"/>
              <w:rPr>
                <w:rFonts w:ascii="Times New Roman" w:eastAsia="MS Mincho" w:hAnsi="Times New Roman"/>
                <w:b/>
                <w:noProof/>
                <w:sz w:val="25"/>
                <w:szCs w:val="25"/>
              </w:rPr>
            </w:pPr>
          </w:p>
          <w:p w:rsidR="00E34F99" w:rsidRDefault="00E34F99" w:rsidP="00E34F99">
            <w:pPr>
              <w:jc w:val="center"/>
              <w:rPr>
                <w:rFonts w:ascii="Times New Roman" w:eastAsia="MS Mincho" w:hAnsi="Times New Roman"/>
                <w:b/>
                <w:noProof/>
                <w:sz w:val="25"/>
                <w:szCs w:val="25"/>
              </w:rPr>
            </w:pPr>
          </w:p>
          <w:p w:rsidR="00E34F99" w:rsidRDefault="00B3731A" w:rsidP="00B3731A">
            <w:pPr>
              <w:rPr>
                <w:rFonts w:ascii="Times New Roman" w:eastAsia="MS Mincho" w:hAnsi="Times New Roman"/>
                <w:b/>
                <w:noProof/>
                <w:sz w:val="25"/>
                <w:szCs w:val="25"/>
              </w:rPr>
            </w:pPr>
            <w:r>
              <w:rPr>
                <w:rFonts w:ascii="Times New Roman" w:eastAsia="MS Mincho" w:hAnsi="Times New Roman"/>
                <w:b/>
                <w:noProof/>
                <w:sz w:val="25"/>
                <w:szCs w:val="25"/>
              </w:rPr>
              <w:t>Міський голова __________</w:t>
            </w:r>
            <w:r w:rsidR="00E34F99">
              <w:rPr>
                <w:rFonts w:ascii="Times New Roman" w:eastAsia="MS Mincho" w:hAnsi="Times New Roman"/>
                <w:b/>
                <w:noProof/>
                <w:sz w:val="25"/>
                <w:szCs w:val="25"/>
              </w:rPr>
              <w:t xml:space="preserve">Ігор </w:t>
            </w:r>
            <w:r>
              <w:rPr>
                <w:rFonts w:ascii="Times New Roman" w:eastAsia="MS Mincho" w:hAnsi="Times New Roman"/>
                <w:b/>
                <w:noProof/>
                <w:sz w:val="25"/>
                <w:szCs w:val="25"/>
              </w:rPr>
              <w:t>Г</w:t>
            </w:r>
            <w:r w:rsidR="00E34F99">
              <w:rPr>
                <w:rFonts w:ascii="Times New Roman" w:eastAsia="MS Mincho" w:hAnsi="Times New Roman"/>
                <w:b/>
                <w:noProof/>
                <w:sz w:val="25"/>
                <w:szCs w:val="25"/>
              </w:rPr>
              <w:t>РИНЬКІВ</w:t>
            </w:r>
          </w:p>
        </w:tc>
        <w:tc>
          <w:tcPr>
            <w:tcW w:w="4815" w:type="dxa"/>
          </w:tcPr>
          <w:p w:rsidR="00E34F99" w:rsidRDefault="00E34F99" w:rsidP="00B3731A">
            <w:pPr>
              <w:ind w:left="892" w:hanging="892"/>
              <w:jc w:val="center"/>
              <w:rPr>
                <w:rFonts w:ascii="Times New Roman" w:eastAsia="MS Mincho" w:hAnsi="Times New Roman"/>
                <w:b/>
                <w:noProof/>
                <w:sz w:val="25"/>
                <w:szCs w:val="25"/>
              </w:rPr>
            </w:pPr>
            <w:r>
              <w:rPr>
                <w:rFonts w:ascii="Times New Roman" w:eastAsia="MS Mincho" w:hAnsi="Times New Roman"/>
                <w:b/>
                <w:noProof/>
                <w:sz w:val="25"/>
                <w:szCs w:val="25"/>
              </w:rPr>
              <w:t>ВИКОНАВЕЦЬ</w:t>
            </w:r>
          </w:p>
        </w:tc>
      </w:tr>
    </w:tbl>
    <w:p w:rsidR="00E34F99" w:rsidRDefault="00E34F99" w:rsidP="00B701A3">
      <w:pPr>
        <w:ind w:firstLine="6300"/>
        <w:jc w:val="right"/>
        <w:rPr>
          <w:rFonts w:ascii="Times New Roman" w:eastAsia="MS Mincho" w:hAnsi="Times New Roman"/>
          <w:b/>
          <w:noProof/>
          <w:sz w:val="25"/>
          <w:szCs w:val="25"/>
        </w:rPr>
      </w:pPr>
    </w:p>
    <w:p w:rsidR="00B701A3" w:rsidRPr="009657DC" w:rsidRDefault="00E34F99" w:rsidP="00B701A3">
      <w:pPr>
        <w:ind w:firstLine="6300"/>
        <w:jc w:val="right"/>
        <w:rPr>
          <w:rFonts w:ascii="Times New Roman" w:eastAsia="MS Mincho" w:hAnsi="Times New Roman"/>
          <w:b/>
          <w:noProof/>
          <w:szCs w:val="25"/>
        </w:rPr>
      </w:pPr>
      <w:r>
        <w:rPr>
          <w:rFonts w:ascii="Times New Roman" w:eastAsia="MS Mincho" w:hAnsi="Times New Roman"/>
          <w:b/>
          <w:noProof/>
          <w:szCs w:val="25"/>
        </w:rPr>
        <w:lastRenderedPageBreak/>
        <w:t>Додаток 2 до Договору №</w:t>
      </w:r>
    </w:p>
    <w:p w:rsidR="00B701A3" w:rsidRPr="009657DC" w:rsidRDefault="00B701A3" w:rsidP="00B701A3">
      <w:pPr>
        <w:jc w:val="right"/>
        <w:rPr>
          <w:rFonts w:ascii="Times New Roman" w:eastAsia="MS Mincho" w:hAnsi="Times New Roman"/>
          <w:b/>
          <w:noProof/>
          <w:szCs w:val="25"/>
        </w:rPr>
      </w:pPr>
      <w:r w:rsidRPr="009657DC">
        <w:rPr>
          <w:rFonts w:ascii="Times New Roman" w:eastAsia="MS Mincho" w:hAnsi="Times New Roman"/>
          <w:noProof/>
          <w:szCs w:val="25"/>
        </w:rPr>
        <w:t xml:space="preserve">                                                                                      </w:t>
      </w:r>
      <w:r w:rsidR="00E34F99">
        <w:rPr>
          <w:rFonts w:ascii="Times New Roman" w:eastAsia="MS Mincho" w:hAnsi="Times New Roman"/>
          <w:b/>
          <w:noProof/>
          <w:szCs w:val="25"/>
        </w:rPr>
        <w:t>___________</w:t>
      </w:r>
      <w:r w:rsidRPr="009657DC">
        <w:rPr>
          <w:rFonts w:ascii="Times New Roman" w:eastAsia="MS Mincho" w:hAnsi="Times New Roman"/>
          <w:b/>
          <w:noProof/>
          <w:szCs w:val="25"/>
        </w:rPr>
        <w:t>___________</w:t>
      </w:r>
      <w:r w:rsidR="00E34F99">
        <w:rPr>
          <w:rFonts w:ascii="Times New Roman" w:eastAsia="MS Mincho" w:hAnsi="Times New Roman"/>
          <w:b/>
          <w:noProof/>
          <w:szCs w:val="25"/>
        </w:rPr>
        <w:t xml:space="preserve"> 2024р</w:t>
      </w:r>
    </w:p>
    <w:p w:rsidR="00B701A3" w:rsidRPr="009657DC" w:rsidRDefault="00B701A3" w:rsidP="00B701A3">
      <w:pPr>
        <w:jc w:val="right"/>
        <w:rPr>
          <w:rFonts w:ascii="Times New Roman" w:eastAsia="MS Mincho" w:hAnsi="Times New Roman"/>
          <w:b/>
          <w:noProof/>
          <w:szCs w:val="25"/>
        </w:rPr>
      </w:pPr>
      <w:r w:rsidRPr="009657DC">
        <w:rPr>
          <w:rFonts w:ascii="Times New Roman" w:eastAsia="MS Mincho" w:hAnsi="Times New Roman"/>
          <w:b/>
          <w:noProof/>
          <w:szCs w:val="25"/>
        </w:rPr>
        <w:t xml:space="preserve">                                                                                                 </w:t>
      </w:r>
    </w:p>
    <w:p w:rsidR="00B701A3" w:rsidRPr="00C13BF6" w:rsidRDefault="00B701A3" w:rsidP="00B701A3">
      <w:pPr>
        <w:rPr>
          <w:rFonts w:ascii="Times New Roman" w:eastAsia="MS Mincho" w:hAnsi="Times New Roman"/>
          <w:b/>
          <w:noProof/>
          <w:sz w:val="25"/>
          <w:szCs w:val="25"/>
        </w:rPr>
      </w:pPr>
    </w:p>
    <w:p w:rsidR="00B701A3" w:rsidRPr="00C13BF6" w:rsidRDefault="00B701A3" w:rsidP="00B701A3">
      <w:pPr>
        <w:jc w:val="center"/>
        <w:rPr>
          <w:rFonts w:ascii="Times New Roman" w:eastAsia="MS Mincho" w:hAnsi="Times New Roman"/>
          <w:b/>
          <w:noProof/>
          <w:sz w:val="26"/>
          <w:szCs w:val="26"/>
        </w:rPr>
      </w:pPr>
      <w:r w:rsidRPr="00C13BF6">
        <w:rPr>
          <w:rFonts w:ascii="Times New Roman" w:eastAsia="MS Mincho" w:hAnsi="Times New Roman"/>
          <w:b/>
          <w:noProof/>
          <w:sz w:val="26"/>
          <w:szCs w:val="26"/>
        </w:rPr>
        <w:t>КАЛЬКУЛЯЦІЯ</w:t>
      </w:r>
    </w:p>
    <w:p w:rsidR="00B701A3" w:rsidRPr="00C13BF6" w:rsidRDefault="00B701A3" w:rsidP="00B701A3">
      <w:pPr>
        <w:keepNext/>
        <w:ind w:left="180"/>
        <w:jc w:val="center"/>
        <w:outlineLvl w:val="2"/>
        <w:rPr>
          <w:rFonts w:ascii="Times New Roman" w:hAnsi="Times New Roman"/>
          <w:b/>
          <w:noProof/>
          <w:sz w:val="26"/>
          <w:szCs w:val="26"/>
        </w:rPr>
      </w:pPr>
      <w:r w:rsidRPr="00C13BF6">
        <w:rPr>
          <w:rFonts w:ascii="Times New Roman" w:eastAsia="MS Mincho" w:hAnsi="Times New Roman"/>
          <w:b/>
          <w:noProof/>
          <w:sz w:val="26"/>
          <w:szCs w:val="26"/>
        </w:rPr>
        <w:t>вартості послуг</w:t>
      </w:r>
      <w:r w:rsidRPr="00C13BF6">
        <w:rPr>
          <w:rFonts w:ascii="Times New Roman" w:hAnsi="Times New Roman"/>
          <w:b/>
          <w:noProof/>
          <w:sz w:val="26"/>
          <w:szCs w:val="26"/>
        </w:rPr>
        <w:t xml:space="preserve"> надання доступу до мережі Інтернет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859"/>
        <w:gridCol w:w="1284"/>
        <w:gridCol w:w="1284"/>
        <w:gridCol w:w="1285"/>
        <w:gridCol w:w="1337"/>
        <w:gridCol w:w="1231"/>
      </w:tblGrid>
      <w:tr w:rsidR="00B701A3" w:rsidRPr="00C13BF6" w:rsidTr="009F66BA">
        <w:trPr>
          <w:tblHeader/>
        </w:trPr>
        <w:tc>
          <w:tcPr>
            <w:tcW w:w="416"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w:t>
            </w:r>
          </w:p>
        </w:tc>
        <w:tc>
          <w:tcPr>
            <w:tcW w:w="2859"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Найменування</w:t>
            </w:r>
          </w:p>
        </w:tc>
        <w:tc>
          <w:tcPr>
            <w:tcW w:w="1284"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Вартість,</w:t>
            </w:r>
          </w:p>
          <w:p w:rsidR="00B701A3" w:rsidRPr="00C13BF6" w:rsidRDefault="00B701A3" w:rsidP="009F66BA">
            <w:pPr>
              <w:jc w:val="center"/>
              <w:rPr>
                <w:rFonts w:ascii="Times New Roman" w:hAnsi="Times New Roman"/>
                <w:noProof/>
              </w:rPr>
            </w:pPr>
            <w:r w:rsidRPr="00C13BF6">
              <w:rPr>
                <w:rFonts w:ascii="Times New Roman" w:hAnsi="Times New Roman"/>
                <w:noProof/>
              </w:rPr>
              <w:t>без ПДВ, (грн.), за 1 місяць</w:t>
            </w:r>
          </w:p>
        </w:tc>
        <w:tc>
          <w:tcPr>
            <w:tcW w:w="1284"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ПДВ*</w:t>
            </w:r>
          </w:p>
          <w:p w:rsidR="00B701A3" w:rsidRPr="00C13BF6" w:rsidRDefault="00B701A3" w:rsidP="009F66BA">
            <w:pPr>
              <w:jc w:val="center"/>
              <w:rPr>
                <w:rFonts w:ascii="Times New Roman" w:hAnsi="Times New Roman"/>
                <w:noProof/>
              </w:rPr>
            </w:pPr>
            <w:r w:rsidRPr="00C13BF6">
              <w:rPr>
                <w:rFonts w:ascii="Times New Roman" w:hAnsi="Times New Roman"/>
                <w:noProof/>
              </w:rPr>
              <w:t>(грн.)</w:t>
            </w:r>
          </w:p>
        </w:tc>
        <w:tc>
          <w:tcPr>
            <w:tcW w:w="1285" w:type="dxa"/>
            <w:vAlign w:val="center"/>
          </w:tcPr>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Вартість,*</w:t>
            </w:r>
          </w:p>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з ПДВ,</w:t>
            </w:r>
          </w:p>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(грн.) за 1 місяць</w:t>
            </w:r>
          </w:p>
        </w:tc>
        <w:tc>
          <w:tcPr>
            <w:tcW w:w="1337"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К-ть</w:t>
            </w:r>
          </w:p>
          <w:p w:rsidR="00B701A3" w:rsidRPr="00C13BF6" w:rsidRDefault="00B701A3" w:rsidP="009F66BA">
            <w:pPr>
              <w:jc w:val="center"/>
              <w:rPr>
                <w:rFonts w:ascii="Times New Roman" w:hAnsi="Times New Roman"/>
                <w:noProof/>
              </w:rPr>
            </w:pPr>
            <w:r w:rsidRPr="00C13BF6">
              <w:rPr>
                <w:rFonts w:ascii="Times New Roman" w:hAnsi="Times New Roman"/>
                <w:noProof/>
              </w:rPr>
              <w:t>місяців</w:t>
            </w:r>
          </w:p>
        </w:tc>
        <w:tc>
          <w:tcPr>
            <w:tcW w:w="1231" w:type="dxa"/>
            <w:vAlign w:val="center"/>
          </w:tcPr>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Всього вартість,</w:t>
            </w:r>
          </w:p>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з ПДВ,*</w:t>
            </w:r>
          </w:p>
          <w:p w:rsidR="00B701A3" w:rsidRPr="00C13BF6" w:rsidRDefault="00B701A3" w:rsidP="009F66BA">
            <w:pPr>
              <w:keepNext/>
              <w:jc w:val="center"/>
              <w:outlineLvl w:val="2"/>
              <w:rPr>
                <w:rFonts w:ascii="Times New Roman" w:hAnsi="Times New Roman"/>
                <w:noProof/>
              </w:rPr>
            </w:pPr>
          </w:p>
          <w:p w:rsidR="00B701A3" w:rsidRPr="00C13BF6" w:rsidRDefault="00B701A3" w:rsidP="009F66BA">
            <w:pPr>
              <w:keepNext/>
              <w:jc w:val="center"/>
              <w:outlineLvl w:val="2"/>
              <w:rPr>
                <w:rFonts w:ascii="Times New Roman" w:hAnsi="Times New Roman"/>
                <w:noProof/>
              </w:rPr>
            </w:pPr>
          </w:p>
          <w:p w:rsidR="00B701A3" w:rsidRPr="00C13BF6" w:rsidRDefault="00B701A3" w:rsidP="009F66BA">
            <w:pPr>
              <w:keepNext/>
              <w:jc w:val="center"/>
              <w:outlineLvl w:val="2"/>
              <w:rPr>
                <w:rFonts w:ascii="Times New Roman" w:hAnsi="Times New Roman"/>
                <w:noProof/>
              </w:rPr>
            </w:pPr>
          </w:p>
          <w:p w:rsidR="00B701A3" w:rsidRPr="00C13BF6" w:rsidRDefault="00B701A3" w:rsidP="009F66BA">
            <w:pPr>
              <w:keepNext/>
              <w:jc w:val="center"/>
              <w:outlineLvl w:val="2"/>
              <w:rPr>
                <w:rFonts w:ascii="Times New Roman" w:hAnsi="Times New Roman"/>
                <w:noProof/>
              </w:rPr>
            </w:pPr>
            <w:r w:rsidRPr="00C13BF6">
              <w:rPr>
                <w:rFonts w:ascii="Times New Roman" w:hAnsi="Times New Roman"/>
                <w:noProof/>
              </w:rPr>
              <w:t>(грн.)</w:t>
            </w:r>
          </w:p>
        </w:tc>
      </w:tr>
      <w:tr w:rsidR="00B701A3" w:rsidRPr="00C13BF6" w:rsidTr="009F66BA">
        <w:tc>
          <w:tcPr>
            <w:tcW w:w="416"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1</w:t>
            </w:r>
          </w:p>
        </w:tc>
        <w:tc>
          <w:tcPr>
            <w:tcW w:w="2859" w:type="dxa"/>
          </w:tcPr>
          <w:p w:rsidR="00B701A3" w:rsidRPr="00C13BF6" w:rsidRDefault="00B701A3" w:rsidP="009F66BA">
            <w:pPr>
              <w:rPr>
                <w:rFonts w:ascii="Times New Roman" w:hAnsi="Times New Roman"/>
                <w:noProof/>
              </w:rPr>
            </w:pPr>
            <w:r w:rsidRPr="00C13BF6">
              <w:rPr>
                <w:rFonts w:ascii="Times New Roman" w:hAnsi="Times New Roman"/>
                <w:noProof/>
              </w:rPr>
              <w:t xml:space="preserve">Плата за користування </w:t>
            </w:r>
            <w:r w:rsidR="00935CAF">
              <w:rPr>
                <w:rFonts w:ascii="Times New Roman" w:hAnsi="Times New Roman"/>
                <w:noProof/>
              </w:rPr>
              <w:t xml:space="preserve">Послугою доступу до </w:t>
            </w:r>
            <w:r w:rsidRPr="00C13BF6">
              <w:rPr>
                <w:rFonts w:ascii="Times New Roman" w:hAnsi="Times New Roman"/>
                <w:noProof/>
              </w:rPr>
              <w:t>мережі Інтернет</w:t>
            </w:r>
          </w:p>
        </w:tc>
        <w:tc>
          <w:tcPr>
            <w:tcW w:w="1284" w:type="dxa"/>
            <w:vAlign w:val="center"/>
          </w:tcPr>
          <w:p w:rsidR="00B701A3" w:rsidRPr="00C13BF6" w:rsidRDefault="00B701A3" w:rsidP="009F66BA">
            <w:pPr>
              <w:jc w:val="center"/>
              <w:rPr>
                <w:rFonts w:ascii="Times New Roman" w:hAnsi="Times New Roman"/>
                <w:noProof/>
              </w:rPr>
            </w:pPr>
          </w:p>
        </w:tc>
        <w:tc>
          <w:tcPr>
            <w:tcW w:w="1284" w:type="dxa"/>
            <w:vAlign w:val="center"/>
          </w:tcPr>
          <w:p w:rsidR="00B701A3" w:rsidRPr="00C13BF6" w:rsidRDefault="00B701A3" w:rsidP="009F66BA">
            <w:pPr>
              <w:jc w:val="center"/>
              <w:rPr>
                <w:rFonts w:ascii="Times New Roman" w:hAnsi="Times New Roman"/>
                <w:noProof/>
              </w:rPr>
            </w:pPr>
          </w:p>
        </w:tc>
        <w:tc>
          <w:tcPr>
            <w:tcW w:w="1285" w:type="dxa"/>
            <w:vAlign w:val="center"/>
          </w:tcPr>
          <w:p w:rsidR="00B701A3" w:rsidRPr="00C13BF6" w:rsidRDefault="00B701A3" w:rsidP="009F66BA">
            <w:pPr>
              <w:jc w:val="center"/>
              <w:rPr>
                <w:rFonts w:ascii="Times New Roman" w:hAnsi="Times New Roman"/>
                <w:noProof/>
              </w:rPr>
            </w:pPr>
          </w:p>
        </w:tc>
        <w:tc>
          <w:tcPr>
            <w:tcW w:w="1337" w:type="dxa"/>
            <w:vAlign w:val="center"/>
          </w:tcPr>
          <w:p w:rsidR="00B701A3" w:rsidRPr="00C13BF6" w:rsidRDefault="00B701A3" w:rsidP="009F66BA">
            <w:pPr>
              <w:jc w:val="center"/>
              <w:rPr>
                <w:rFonts w:ascii="Times New Roman" w:hAnsi="Times New Roman"/>
                <w:noProof/>
              </w:rPr>
            </w:pPr>
            <w:r w:rsidRPr="00C13BF6">
              <w:rPr>
                <w:rFonts w:ascii="Times New Roman" w:hAnsi="Times New Roman"/>
                <w:noProof/>
              </w:rPr>
              <w:t>12</w:t>
            </w:r>
          </w:p>
        </w:tc>
        <w:tc>
          <w:tcPr>
            <w:tcW w:w="1231" w:type="dxa"/>
            <w:vAlign w:val="center"/>
          </w:tcPr>
          <w:p w:rsidR="00B701A3" w:rsidRPr="00C13BF6" w:rsidRDefault="00B701A3" w:rsidP="009F66BA">
            <w:pPr>
              <w:jc w:val="center"/>
              <w:rPr>
                <w:rFonts w:ascii="Times New Roman" w:hAnsi="Times New Roman"/>
                <w:noProof/>
              </w:rPr>
            </w:pPr>
          </w:p>
        </w:tc>
      </w:tr>
      <w:tr w:rsidR="00B701A3" w:rsidRPr="00C13BF6" w:rsidTr="009F66BA">
        <w:tc>
          <w:tcPr>
            <w:tcW w:w="8465" w:type="dxa"/>
            <w:gridSpan w:val="6"/>
            <w:vAlign w:val="center"/>
          </w:tcPr>
          <w:p w:rsidR="00B701A3" w:rsidRPr="00C13BF6" w:rsidRDefault="00B701A3" w:rsidP="009F66BA">
            <w:pPr>
              <w:jc w:val="right"/>
              <w:rPr>
                <w:rFonts w:ascii="Times New Roman" w:hAnsi="Times New Roman"/>
                <w:b/>
                <w:noProof/>
                <w:sz w:val="26"/>
                <w:szCs w:val="26"/>
              </w:rPr>
            </w:pPr>
            <w:r w:rsidRPr="00C13BF6">
              <w:rPr>
                <w:rFonts w:ascii="Times New Roman" w:hAnsi="Times New Roman"/>
                <w:b/>
                <w:noProof/>
                <w:sz w:val="26"/>
                <w:szCs w:val="26"/>
              </w:rPr>
              <w:t>Разом без ПДВ:</w:t>
            </w:r>
          </w:p>
        </w:tc>
        <w:tc>
          <w:tcPr>
            <w:tcW w:w="1231" w:type="dxa"/>
            <w:vAlign w:val="center"/>
          </w:tcPr>
          <w:p w:rsidR="00B701A3" w:rsidRPr="00C13BF6" w:rsidRDefault="00B701A3" w:rsidP="009F66BA">
            <w:pPr>
              <w:jc w:val="center"/>
              <w:rPr>
                <w:rFonts w:ascii="Times New Roman" w:hAnsi="Times New Roman"/>
                <w:b/>
                <w:noProof/>
                <w:sz w:val="28"/>
                <w:szCs w:val="28"/>
              </w:rPr>
            </w:pPr>
          </w:p>
        </w:tc>
      </w:tr>
      <w:tr w:rsidR="00B701A3" w:rsidRPr="00C13BF6" w:rsidTr="009F66BA">
        <w:tc>
          <w:tcPr>
            <w:tcW w:w="8465" w:type="dxa"/>
            <w:gridSpan w:val="6"/>
            <w:vAlign w:val="center"/>
          </w:tcPr>
          <w:p w:rsidR="00B701A3" w:rsidRPr="00C13BF6" w:rsidDel="002C6E69" w:rsidRDefault="00B701A3" w:rsidP="009F66BA">
            <w:pPr>
              <w:jc w:val="right"/>
              <w:rPr>
                <w:rFonts w:ascii="Times New Roman" w:hAnsi="Times New Roman"/>
                <w:b/>
                <w:noProof/>
                <w:sz w:val="26"/>
                <w:szCs w:val="26"/>
              </w:rPr>
            </w:pPr>
            <w:r w:rsidRPr="00C13BF6">
              <w:rPr>
                <w:rFonts w:ascii="Times New Roman" w:hAnsi="Times New Roman"/>
                <w:b/>
                <w:noProof/>
                <w:sz w:val="26"/>
                <w:szCs w:val="26"/>
              </w:rPr>
              <w:t>ПДВ*:</w:t>
            </w:r>
          </w:p>
        </w:tc>
        <w:tc>
          <w:tcPr>
            <w:tcW w:w="1231" w:type="dxa"/>
            <w:vAlign w:val="center"/>
          </w:tcPr>
          <w:p w:rsidR="00B701A3" w:rsidRPr="00C13BF6" w:rsidRDefault="00B701A3" w:rsidP="009F66BA">
            <w:pPr>
              <w:jc w:val="center"/>
              <w:rPr>
                <w:rFonts w:ascii="Times New Roman" w:hAnsi="Times New Roman"/>
                <w:noProof/>
                <w:sz w:val="28"/>
                <w:szCs w:val="28"/>
              </w:rPr>
            </w:pPr>
          </w:p>
        </w:tc>
      </w:tr>
      <w:tr w:rsidR="00B701A3" w:rsidRPr="00C13BF6" w:rsidTr="009F66BA">
        <w:tc>
          <w:tcPr>
            <w:tcW w:w="8465" w:type="dxa"/>
            <w:gridSpan w:val="6"/>
            <w:vAlign w:val="center"/>
          </w:tcPr>
          <w:p w:rsidR="00B701A3" w:rsidRPr="00C13BF6" w:rsidDel="002C6E69" w:rsidRDefault="00B701A3" w:rsidP="009F66BA">
            <w:pPr>
              <w:jc w:val="right"/>
              <w:rPr>
                <w:rFonts w:ascii="Times New Roman" w:hAnsi="Times New Roman"/>
                <w:b/>
                <w:noProof/>
                <w:sz w:val="26"/>
                <w:szCs w:val="26"/>
              </w:rPr>
            </w:pPr>
            <w:r w:rsidRPr="00C13BF6">
              <w:rPr>
                <w:rFonts w:ascii="Times New Roman" w:hAnsi="Times New Roman"/>
                <w:b/>
                <w:noProof/>
                <w:sz w:val="26"/>
                <w:szCs w:val="26"/>
              </w:rPr>
              <w:t>Всього разом з ПДВ*:</w:t>
            </w:r>
          </w:p>
        </w:tc>
        <w:tc>
          <w:tcPr>
            <w:tcW w:w="1231" w:type="dxa"/>
            <w:vAlign w:val="center"/>
          </w:tcPr>
          <w:p w:rsidR="00B701A3" w:rsidRPr="00C13BF6" w:rsidRDefault="00B701A3" w:rsidP="009F66BA">
            <w:pPr>
              <w:jc w:val="center"/>
              <w:rPr>
                <w:rFonts w:ascii="Times New Roman" w:hAnsi="Times New Roman"/>
                <w:noProof/>
                <w:sz w:val="28"/>
                <w:szCs w:val="28"/>
              </w:rPr>
            </w:pPr>
          </w:p>
        </w:tc>
      </w:tr>
    </w:tbl>
    <w:p w:rsidR="00B701A3" w:rsidRPr="00C13BF6" w:rsidRDefault="00B701A3" w:rsidP="00B701A3">
      <w:pPr>
        <w:pStyle w:val="21"/>
        <w:shd w:val="clear" w:color="auto" w:fill="auto"/>
        <w:spacing w:before="0" w:after="0" w:line="240" w:lineRule="auto"/>
        <w:ind w:left="6372"/>
        <w:jc w:val="left"/>
        <w:rPr>
          <w:rStyle w:val="2"/>
          <w:b/>
          <w:noProof/>
          <w:color w:val="000000"/>
        </w:rPr>
      </w:pPr>
    </w:p>
    <w:p w:rsidR="00B701A3" w:rsidRPr="000B7F17" w:rsidRDefault="00B701A3" w:rsidP="00B701A3">
      <w:pPr>
        <w:jc w:val="both"/>
        <w:rPr>
          <w:rFonts w:ascii="Times New Roman" w:eastAsia="Arial" w:hAnsi="Times New Roman" w:cs="Times New Roman"/>
          <w:bCs/>
          <w:sz w:val="26"/>
          <w:szCs w:val="26"/>
          <w:lang w:val="ru-RU" w:eastAsia="ru-RU"/>
        </w:rPr>
      </w:pPr>
    </w:p>
    <w:tbl>
      <w:tblPr>
        <w:tblStyle w:val="a7"/>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935CAF" w:rsidTr="009F66BA">
        <w:trPr>
          <w:trHeight w:val="1766"/>
        </w:trPr>
        <w:tc>
          <w:tcPr>
            <w:tcW w:w="5245" w:type="dxa"/>
          </w:tcPr>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ЗАМОВНИК</w:t>
            </w:r>
          </w:p>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 xml:space="preserve">Золочівська міська рада Золочівського району Львівської області </w:t>
            </w:r>
          </w:p>
          <w:p w:rsidR="00935CAF" w:rsidRDefault="00935CAF" w:rsidP="009F66BA">
            <w:pPr>
              <w:jc w:val="center"/>
              <w:rPr>
                <w:rFonts w:ascii="Times New Roman" w:eastAsia="MS Mincho" w:hAnsi="Times New Roman"/>
                <w:b/>
                <w:noProof/>
                <w:sz w:val="25"/>
                <w:szCs w:val="25"/>
              </w:rPr>
            </w:pPr>
          </w:p>
          <w:p w:rsidR="00935CAF" w:rsidRDefault="00935CAF" w:rsidP="009F66BA">
            <w:pPr>
              <w:jc w:val="center"/>
              <w:rPr>
                <w:rFonts w:ascii="Times New Roman" w:eastAsia="MS Mincho" w:hAnsi="Times New Roman"/>
                <w:b/>
                <w:noProof/>
                <w:sz w:val="25"/>
                <w:szCs w:val="25"/>
              </w:rPr>
            </w:pPr>
          </w:p>
          <w:p w:rsidR="00935CAF" w:rsidRDefault="00B3731A" w:rsidP="009F66BA">
            <w:pPr>
              <w:rPr>
                <w:rFonts w:ascii="Times New Roman" w:eastAsia="MS Mincho" w:hAnsi="Times New Roman"/>
                <w:b/>
                <w:noProof/>
                <w:sz w:val="25"/>
                <w:szCs w:val="25"/>
              </w:rPr>
            </w:pPr>
            <w:r>
              <w:rPr>
                <w:rFonts w:ascii="Times New Roman" w:eastAsia="MS Mincho" w:hAnsi="Times New Roman"/>
                <w:b/>
                <w:noProof/>
                <w:sz w:val="25"/>
                <w:szCs w:val="25"/>
              </w:rPr>
              <w:t>Міський голова __________</w:t>
            </w:r>
            <w:r w:rsidR="00935CAF">
              <w:rPr>
                <w:rFonts w:ascii="Times New Roman" w:eastAsia="MS Mincho" w:hAnsi="Times New Roman"/>
                <w:b/>
                <w:noProof/>
                <w:sz w:val="25"/>
                <w:szCs w:val="25"/>
              </w:rPr>
              <w:t>Ігор ГРИНЬКІВ</w:t>
            </w:r>
          </w:p>
        </w:tc>
        <w:tc>
          <w:tcPr>
            <w:tcW w:w="4815" w:type="dxa"/>
          </w:tcPr>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ВИКОНАВЕЦЬ</w:t>
            </w:r>
          </w:p>
        </w:tc>
      </w:tr>
    </w:tbl>
    <w:p w:rsidR="00B701A3" w:rsidRDefault="00B701A3" w:rsidP="00B701A3">
      <w:pPr>
        <w:pStyle w:val="21"/>
        <w:shd w:val="clear" w:color="auto" w:fill="auto"/>
        <w:spacing w:before="0" w:after="0" w:line="240" w:lineRule="auto"/>
        <w:ind w:left="6372"/>
        <w:jc w:val="left"/>
        <w:rPr>
          <w:rStyle w:val="2"/>
          <w:b/>
          <w:noProof/>
          <w:color w:val="000000"/>
        </w:rPr>
      </w:pPr>
    </w:p>
    <w:p w:rsidR="00935CAF" w:rsidRDefault="00935CAF" w:rsidP="00B701A3">
      <w:pPr>
        <w:pStyle w:val="21"/>
        <w:shd w:val="clear" w:color="auto" w:fill="auto"/>
        <w:spacing w:before="0" w:after="0" w:line="240" w:lineRule="auto"/>
        <w:ind w:left="6372"/>
        <w:jc w:val="left"/>
        <w:rPr>
          <w:rStyle w:val="2"/>
          <w:b/>
          <w:noProof/>
          <w:color w:val="000000"/>
        </w:rPr>
      </w:pPr>
    </w:p>
    <w:p w:rsidR="00935CAF" w:rsidRDefault="00935CAF" w:rsidP="00B701A3">
      <w:pPr>
        <w:pStyle w:val="21"/>
        <w:shd w:val="clear" w:color="auto" w:fill="auto"/>
        <w:spacing w:before="0" w:after="0" w:line="240" w:lineRule="auto"/>
        <w:ind w:left="6372"/>
        <w:jc w:val="left"/>
        <w:rPr>
          <w:rStyle w:val="2"/>
          <w:b/>
          <w:noProof/>
          <w:color w:val="000000"/>
        </w:rPr>
      </w:pPr>
    </w:p>
    <w:p w:rsidR="00935CAF" w:rsidRPr="00C13BF6" w:rsidRDefault="00935CAF" w:rsidP="00B701A3">
      <w:pPr>
        <w:pStyle w:val="21"/>
        <w:shd w:val="clear" w:color="auto" w:fill="auto"/>
        <w:spacing w:before="0" w:after="0" w:line="240" w:lineRule="auto"/>
        <w:ind w:left="6372"/>
        <w:jc w:val="left"/>
        <w:rPr>
          <w:rStyle w:val="2"/>
          <w:b/>
          <w:noProof/>
          <w:color w:val="000000"/>
        </w:rPr>
      </w:pPr>
    </w:p>
    <w:p w:rsidR="00B701A3" w:rsidRPr="00C13BF6" w:rsidRDefault="00B701A3" w:rsidP="00B701A3">
      <w:pPr>
        <w:pStyle w:val="12"/>
        <w:shd w:val="clear" w:color="auto" w:fill="auto"/>
        <w:spacing w:after="0" w:line="240" w:lineRule="auto"/>
        <w:ind w:hanging="142"/>
        <w:jc w:val="left"/>
        <w:rPr>
          <w:rStyle w:val="11"/>
          <w:noProof/>
          <w:color w:val="000000"/>
        </w:rPr>
      </w:pPr>
      <w:r w:rsidRPr="00C13BF6">
        <w:rPr>
          <w:rStyle w:val="11"/>
          <w:noProof/>
          <w:color w:val="000000"/>
          <w:sz w:val="24"/>
          <w:szCs w:val="24"/>
        </w:rPr>
        <w:tab/>
      </w:r>
      <w:r w:rsidRPr="00C13BF6">
        <w:rPr>
          <w:rStyle w:val="11"/>
          <w:noProof/>
          <w:color w:val="000000"/>
          <w:sz w:val="24"/>
          <w:szCs w:val="24"/>
        </w:rPr>
        <w:tab/>
      </w:r>
      <w:r w:rsidRPr="00C13BF6">
        <w:rPr>
          <w:rStyle w:val="11"/>
          <w:noProof/>
          <w:color w:val="000000"/>
        </w:rPr>
        <w:tab/>
      </w:r>
      <w:r w:rsidRPr="00C13BF6">
        <w:rPr>
          <w:rStyle w:val="11"/>
          <w:noProof/>
          <w:color w:val="000000"/>
        </w:rPr>
        <w:tab/>
      </w:r>
      <w:r w:rsidRPr="00C13BF6">
        <w:rPr>
          <w:rStyle w:val="11"/>
          <w:noProof/>
          <w:color w:val="000000"/>
        </w:rPr>
        <w:tab/>
      </w:r>
      <w:r w:rsidRPr="00C13BF6">
        <w:rPr>
          <w:rStyle w:val="11"/>
          <w:noProof/>
          <w:color w:val="000000"/>
        </w:rPr>
        <w:tab/>
        <w:t xml:space="preserve"> </w:t>
      </w:r>
    </w:p>
    <w:p w:rsidR="00B701A3" w:rsidRPr="00935CAF" w:rsidRDefault="00B701A3" w:rsidP="0093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Cs/>
          <w:noProof/>
          <w:lang w:eastAsia="ru-RU"/>
        </w:rPr>
      </w:pPr>
      <w:r w:rsidRPr="00935CAF">
        <w:rPr>
          <w:rFonts w:ascii="Times New Roman" w:eastAsia="Arial" w:hAnsi="Times New Roman" w:cs="Times New Roman"/>
          <w:bCs/>
          <w:noProof/>
          <w:lang w:eastAsia="ru-RU"/>
        </w:rPr>
        <w:t xml:space="preserve">*- Вказується у випадках коли учасник є платником ПДВ    </w:t>
      </w:r>
    </w:p>
    <w:tbl>
      <w:tblPr>
        <w:tblStyle w:val="a7"/>
        <w:tblW w:w="9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58"/>
      </w:tblGrid>
      <w:tr w:rsidR="00B701A3" w:rsidRPr="00C13BF6" w:rsidTr="00935CAF">
        <w:trPr>
          <w:trHeight w:val="969"/>
        </w:trPr>
        <w:tc>
          <w:tcPr>
            <w:tcW w:w="4905" w:type="dxa"/>
          </w:tcPr>
          <w:p w:rsidR="00B701A3" w:rsidRPr="00C13BF6" w:rsidRDefault="00B701A3" w:rsidP="009F66BA">
            <w:pPr>
              <w:ind w:firstLine="4536"/>
              <w:rPr>
                <w:rFonts w:ascii="Times New Roman" w:hAnsi="Times New Roman"/>
                <w:b/>
                <w:bCs/>
                <w:noProof/>
              </w:rPr>
            </w:pPr>
          </w:p>
        </w:tc>
        <w:tc>
          <w:tcPr>
            <w:tcW w:w="4958" w:type="dxa"/>
          </w:tcPr>
          <w:p w:rsidR="00B701A3" w:rsidRPr="00C13BF6" w:rsidRDefault="00B701A3" w:rsidP="009F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p>
        </w:tc>
      </w:tr>
    </w:tbl>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935CAF" w:rsidP="00B701A3">
      <w:pPr>
        <w:jc w:val="right"/>
        <w:rPr>
          <w:rFonts w:ascii="Times New Roman" w:eastAsia="Arial" w:hAnsi="Times New Roman" w:cs="Times New Roman"/>
          <w:b/>
          <w:noProof/>
          <w:lang w:eastAsia="ru-RU"/>
        </w:rPr>
      </w:pPr>
      <w:r>
        <w:rPr>
          <w:rFonts w:ascii="Times New Roman" w:eastAsia="Arial" w:hAnsi="Times New Roman" w:cs="Times New Roman"/>
          <w:b/>
          <w:noProof/>
          <w:lang w:eastAsia="ru-RU"/>
        </w:rPr>
        <w:lastRenderedPageBreak/>
        <w:t>Д</w:t>
      </w:r>
      <w:r w:rsidR="00B701A3" w:rsidRPr="00C13BF6">
        <w:rPr>
          <w:rFonts w:ascii="Times New Roman" w:eastAsia="Arial" w:hAnsi="Times New Roman" w:cs="Times New Roman"/>
          <w:b/>
          <w:noProof/>
          <w:lang w:eastAsia="ru-RU"/>
        </w:rPr>
        <w:t xml:space="preserve">одаток </w:t>
      </w:r>
      <w:r w:rsidR="00B701A3">
        <w:rPr>
          <w:rFonts w:ascii="Times New Roman" w:eastAsia="Arial" w:hAnsi="Times New Roman" w:cs="Times New Roman"/>
          <w:b/>
          <w:noProof/>
          <w:lang w:eastAsia="ru-RU"/>
        </w:rPr>
        <w:t>3</w:t>
      </w:r>
      <w:r>
        <w:rPr>
          <w:rFonts w:ascii="Times New Roman" w:eastAsia="Arial" w:hAnsi="Times New Roman" w:cs="Times New Roman"/>
          <w:b/>
          <w:noProof/>
          <w:lang w:eastAsia="ru-RU"/>
        </w:rPr>
        <w:t xml:space="preserve"> до Договору № </w:t>
      </w:r>
    </w:p>
    <w:p w:rsidR="00B701A3" w:rsidRPr="00C13BF6" w:rsidRDefault="00935CAF" w:rsidP="00935CAF">
      <w:pPr>
        <w:jc w:val="right"/>
        <w:rPr>
          <w:rFonts w:ascii="Times New Roman" w:eastAsia="Arial" w:hAnsi="Times New Roman" w:cs="Times New Roman"/>
          <w:b/>
          <w:noProof/>
          <w:lang w:eastAsia="ru-RU"/>
        </w:rPr>
      </w:pPr>
      <w:r>
        <w:rPr>
          <w:rFonts w:ascii="Times New Roman" w:eastAsia="Arial" w:hAnsi="Times New Roman" w:cs="Times New Roman"/>
          <w:b/>
          <w:noProof/>
          <w:lang w:eastAsia="ru-RU"/>
        </w:rPr>
        <w:t>__________________ 2024р.</w:t>
      </w:r>
    </w:p>
    <w:p w:rsidR="00B701A3" w:rsidRPr="00C13BF6" w:rsidRDefault="00B701A3" w:rsidP="00B701A3">
      <w:pPr>
        <w:jc w:val="right"/>
        <w:rPr>
          <w:rFonts w:ascii="Times New Roman" w:eastAsia="Arial" w:hAnsi="Times New Roman" w:cs="Times New Roman"/>
          <w:b/>
          <w:noProof/>
          <w:lang w:eastAsia="ru-RU"/>
        </w:rPr>
      </w:pPr>
    </w:p>
    <w:p w:rsidR="00B701A3" w:rsidRPr="00C13BF6" w:rsidRDefault="00B701A3" w:rsidP="00B701A3">
      <w:pPr>
        <w:jc w:val="both"/>
        <w:rPr>
          <w:rFonts w:ascii="Times New Roman" w:eastAsia="Arial" w:hAnsi="Times New Roman" w:cs="Times New Roman"/>
          <w:b/>
          <w:noProof/>
          <w:lang w:eastAsia="ru-RU"/>
        </w:rPr>
      </w:pPr>
    </w:p>
    <w:p w:rsidR="00B701A3" w:rsidRPr="00C13BF6" w:rsidRDefault="00B701A3" w:rsidP="00B701A3">
      <w:pPr>
        <w:jc w:val="center"/>
        <w:rPr>
          <w:rFonts w:ascii="Times New Roman" w:eastAsia="Arial" w:hAnsi="Times New Roman" w:cs="Times New Roman"/>
          <w:b/>
          <w:noProof/>
          <w:lang w:eastAsia="ru-RU"/>
        </w:rPr>
      </w:pPr>
      <w:r w:rsidRPr="00C13BF6">
        <w:rPr>
          <w:rFonts w:ascii="Times New Roman" w:eastAsia="Arial" w:hAnsi="Times New Roman" w:cs="Times New Roman"/>
          <w:b/>
          <w:noProof/>
          <w:lang w:eastAsia="ru-RU"/>
        </w:rPr>
        <w:t>ТЕХНІЧНА СПЕЦИФІКАЦІЯ</w:t>
      </w:r>
    </w:p>
    <w:p w:rsidR="00B701A3" w:rsidRPr="00C13BF6" w:rsidRDefault="00B701A3" w:rsidP="00B701A3">
      <w:pPr>
        <w:jc w:val="center"/>
        <w:rPr>
          <w:rFonts w:ascii="Times New Roman" w:eastAsia="Arial" w:hAnsi="Times New Roman" w:cs="Times New Roman"/>
          <w:b/>
          <w:noProof/>
          <w:lang w:eastAsia="ru-RU"/>
        </w:rPr>
      </w:pPr>
      <w:r>
        <w:rPr>
          <w:rFonts w:ascii="Times New Roman" w:eastAsia="Arial" w:hAnsi="Times New Roman" w:cs="Times New Roman"/>
          <w:b/>
          <w:noProof/>
          <w:lang w:eastAsia="ru-RU"/>
        </w:rPr>
        <w:t xml:space="preserve">ДК 021:2015 – 72410000-7 </w:t>
      </w:r>
      <w:r w:rsidRPr="00C13BF6">
        <w:rPr>
          <w:rFonts w:ascii="Times New Roman" w:eastAsia="Arial" w:hAnsi="Times New Roman" w:cs="Times New Roman"/>
          <w:b/>
          <w:noProof/>
          <w:lang w:eastAsia="ru-RU"/>
        </w:rPr>
        <w:t>Послуги провайдерів</w:t>
      </w:r>
    </w:p>
    <w:p w:rsidR="00B701A3" w:rsidRPr="00C13BF6" w:rsidRDefault="00B701A3" w:rsidP="00B701A3">
      <w:pPr>
        <w:jc w:val="center"/>
        <w:rPr>
          <w:rFonts w:ascii="Times New Roman" w:eastAsia="Arial" w:hAnsi="Times New Roman" w:cs="Times New Roman"/>
          <w:bCs/>
          <w:noProof/>
          <w:lang w:eastAsia="ru-RU"/>
        </w:rPr>
      </w:pPr>
    </w:p>
    <w:p w:rsidR="00B701A3" w:rsidRPr="00C13BF6" w:rsidRDefault="00B701A3" w:rsidP="00B701A3">
      <w:pPr>
        <w:pStyle w:val="a8"/>
        <w:jc w:val="both"/>
        <w:rPr>
          <w:rFonts w:ascii="Times New Roman" w:hAnsi="Times New Roman" w:cs="Times New Roman"/>
          <w:noProof/>
        </w:rPr>
      </w:pPr>
      <w:r w:rsidRPr="00C13BF6">
        <w:rPr>
          <w:noProof/>
          <w:lang w:eastAsia="ru-RU"/>
        </w:rPr>
        <w:t>*</w:t>
      </w:r>
      <w:r w:rsidRPr="00C13BF6">
        <w:rPr>
          <w:rFonts w:ascii="Times New Roman" w:hAnsi="Times New Roman" w:cs="Times New Roman"/>
          <w:noProof/>
        </w:rPr>
        <w:t xml:space="preserve">Визначаються згідно з Додатком 3 до тендерної документації та тендерною пропозицією учасника – переможця закупівлі за ДК 021:2015 – 72410000-7 - Послуги провайдерів (Послуги доступу до мережі Інтернет </w:t>
      </w:r>
      <w:r w:rsidR="00935CAF">
        <w:rPr>
          <w:rFonts w:ascii="Times New Roman" w:hAnsi="Times New Roman" w:cs="Times New Roman"/>
          <w:noProof/>
        </w:rPr>
        <w:t>.</w:t>
      </w:r>
    </w:p>
    <w:p w:rsidR="00B701A3" w:rsidRPr="00C13BF6" w:rsidRDefault="00B701A3" w:rsidP="00B701A3">
      <w:pPr>
        <w:jc w:val="center"/>
        <w:rPr>
          <w:rFonts w:ascii="Times New Roman" w:eastAsia="Arial" w:hAnsi="Times New Roman" w:cs="Times New Roman"/>
          <w:b/>
          <w:noProof/>
          <w:lang w:eastAsia="ru-RU"/>
        </w:rPr>
      </w:pPr>
    </w:p>
    <w:p w:rsidR="00B701A3" w:rsidRPr="00C13BF6" w:rsidRDefault="00B701A3" w:rsidP="00B701A3">
      <w:pPr>
        <w:jc w:val="center"/>
        <w:rPr>
          <w:rFonts w:ascii="Times New Roman" w:eastAsia="Arial" w:hAnsi="Times New Roman" w:cs="Times New Roman"/>
          <w:b/>
          <w:noProof/>
          <w:lang w:eastAsia="ru-RU"/>
        </w:rPr>
      </w:pPr>
    </w:p>
    <w:p w:rsidR="00B701A3" w:rsidRPr="00C13BF6" w:rsidRDefault="00B701A3" w:rsidP="00B701A3">
      <w:pPr>
        <w:jc w:val="center"/>
        <w:rPr>
          <w:rFonts w:ascii="Times New Roman" w:eastAsia="Arial" w:hAnsi="Times New Roman" w:cs="Times New Roman"/>
          <w:b/>
          <w:noProof/>
          <w:lang w:eastAsia="ru-RU"/>
        </w:rPr>
      </w:pPr>
    </w:p>
    <w:tbl>
      <w:tblPr>
        <w:tblStyle w:val="a7"/>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935CAF" w:rsidTr="009F66BA">
        <w:trPr>
          <w:trHeight w:val="1766"/>
        </w:trPr>
        <w:tc>
          <w:tcPr>
            <w:tcW w:w="5245" w:type="dxa"/>
          </w:tcPr>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ЗАМОВНИК</w:t>
            </w:r>
          </w:p>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 xml:space="preserve">Золочівська міська рада Золочівського району Львівської області </w:t>
            </w:r>
          </w:p>
          <w:p w:rsidR="00935CAF" w:rsidRDefault="00935CAF" w:rsidP="009F66BA">
            <w:pPr>
              <w:jc w:val="center"/>
              <w:rPr>
                <w:rFonts w:ascii="Times New Roman" w:eastAsia="MS Mincho" w:hAnsi="Times New Roman"/>
                <w:b/>
                <w:noProof/>
                <w:sz w:val="25"/>
                <w:szCs w:val="25"/>
              </w:rPr>
            </w:pPr>
          </w:p>
          <w:p w:rsidR="00935CAF" w:rsidRDefault="00935CAF" w:rsidP="009F66BA">
            <w:pPr>
              <w:jc w:val="center"/>
              <w:rPr>
                <w:rFonts w:ascii="Times New Roman" w:eastAsia="MS Mincho" w:hAnsi="Times New Roman"/>
                <w:b/>
                <w:noProof/>
                <w:sz w:val="25"/>
                <w:szCs w:val="25"/>
              </w:rPr>
            </w:pPr>
          </w:p>
          <w:p w:rsidR="00935CAF" w:rsidRDefault="00935CAF" w:rsidP="009F66BA">
            <w:pPr>
              <w:rPr>
                <w:rFonts w:ascii="Times New Roman" w:eastAsia="MS Mincho" w:hAnsi="Times New Roman"/>
                <w:b/>
                <w:noProof/>
                <w:sz w:val="25"/>
                <w:szCs w:val="25"/>
              </w:rPr>
            </w:pPr>
            <w:r>
              <w:rPr>
                <w:rFonts w:ascii="Times New Roman" w:eastAsia="MS Mincho" w:hAnsi="Times New Roman"/>
                <w:b/>
                <w:noProof/>
                <w:sz w:val="25"/>
                <w:szCs w:val="25"/>
              </w:rPr>
              <w:t>міський голова ___________Ігор ГРИНЬКІВ</w:t>
            </w:r>
          </w:p>
        </w:tc>
        <w:tc>
          <w:tcPr>
            <w:tcW w:w="4815" w:type="dxa"/>
          </w:tcPr>
          <w:p w:rsidR="00935CAF" w:rsidRDefault="00935CAF" w:rsidP="009F66BA">
            <w:pPr>
              <w:jc w:val="center"/>
              <w:rPr>
                <w:rFonts w:ascii="Times New Roman" w:eastAsia="MS Mincho" w:hAnsi="Times New Roman"/>
                <w:b/>
                <w:noProof/>
                <w:sz w:val="25"/>
                <w:szCs w:val="25"/>
              </w:rPr>
            </w:pPr>
            <w:r>
              <w:rPr>
                <w:rFonts w:ascii="Times New Roman" w:eastAsia="MS Mincho" w:hAnsi="Times New Roman"/>
                <w:b/>
                <w:noProof/>
                <w:sz w:val="25"/>
                <w:szCs w:val="25"/>
              </w:rPr>
              <w:t>ВИКОНАВЕЦЬ</w:t>
            </w:r>
          </w:p>
        </w:tc>
      </w:tr>
    </w:tbl>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rFonts w:ascii="Times New Roman" w:eastAsia="Arial" w:hAnsi="Times New Roman" w:cs="Times New Roman"/>
          <w:bCs/>
          <w:noProof/>
          <w:lang w:eastAsia="ru-RU"/>
        </w:rPr>
      </w:pPr>
    </w:p>
    <w:p w:rsidR="00B701A3" w:rsidRPr="00C13BF6" w:rsidRDefault="00B701A3" w:rsidP="00B701A3">
      <w:pPr>
        <w:jc w:val="both"/>
        <w:rPr>
          <w:noProof/>
          <w:lang w:eastAsia="ru-RU"/>
        </w:rPr>
      </w:pPr>
    </w:p>
    <w:p w:rsidR="00B701A3" w:rsidRPr="00C13BF6" w:rsidRDefault="00B701A3" w:rsidP="00B701A3">
      <w:pPr>
        <w:ind w:firstLine="6300"/>
        <w:jc w:val="right"/>
        <w:rPr>
          <w:noProof/>
          <w:lang w:eastAsia="ru-RU"/>
        </w:rPr>
      </w:pPr>
    </w:p>
    <w:p w:rsidR="00B701A3" w:rsidRPr="00C13BF6" w:rsidRDefault="00B701A3" w:rsidP="00B701A3">
      <w:pPr>
        <w:rPr>
          <w:noProof/>
        </w:rPr>
      </w:pPr>
    </w:p>
    <w:p w:rsidR="00F33D9A" w:rsidRDefault="00F33D9A" w:rsidP="00B701A3">
      <w:pPr>
        <w:spacing w:after="0" w:line="240" w:lineRule="auto"/>
        <w:jc w:val="center"/>
      </w:pPr>
    </w:p>
    <w:sectPr w:rsidR="00F33D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4114"/>
    <w:multiLevelType w:val="hybridMultilevel"/>
    <w:tmpl w:val="0056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C02E8"/>
    <w:multiLevelType w:val="hybridMultilevel"/>
    <w:tmpl w:val="D3089152"/>
    <w:lvl w:ilvl="0" w:tplc="047EC8DA">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B948F5"/>
    <w:multiLevelType w:val="multilevel"/>
    <w:tmpl w:val="D8B2C03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A3"/>
    <w:rsid w:val="00076275"/>
    <w:rsid w:val="008B4506"/>
    <w:rsid w:val="00935CAF"/>
    <w:rsid w:val="00B3731A"/>
    <w:rsid w:val="00B701A3"/>
    <w:rsid w:val="00E34F99"/>
    <w:rsid w:val="00F33D9A"/>
    <w:rsid w:val="00F82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00C7"/>
  <w15:chartTrackingRefBased/>
  <w15:docId w15:val="{291A375D-D018-491A-B567-4C72B60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A3"/>
  </w:style>
  <w:style w:type="paragraph" w:styleId="1">
    <w:name w:val="heading 1"/>
    <w:basedOn w:val="a"/>
    <w:next w:val="a"/>
    <w:link w:val="10"/>
    <w:rsid w:val="00B701A3"/>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1A3"/>
    <w:rPr>
      <w:rFonts w:ascii="Calibri" w:eastAsia="Calibri" w:hAnsi="Calibri" w:cs="Calibri"/>
      <w:b/>
      <w:sz w:val="48"/>
      <w:szCs w:val="48"/>
      <w:lang w:eastAsia="uk-UA"/>
    </w:r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B701A3"/>
    <w:pPr>
      <w:ind w:left="720"/>
      <w:contextualSpacing/>
    </w:pPr>
    <w:rPr>
      <w:rFonts w:ascii="Calibri" w:eastAsia="Calibri" w:hAnsi="Calibri" w:cs="Calibri"/>
      <w:lang w:eastAsia="uk-U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6"/>
    <w:qFormat/>
    <w:rsid w:val="00B701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rsid w:val="00B701A3"/>
    <w:rPr>
      <w:rFonts w:ascii="Calibri" w:eastAsia="Calibri" w:hAnsi="Calibri" w:cs="Calibri"/>
      <w:lang w:eastAsia="uk-UA"/>
    </w:rPr>
  </w:style>
  <w:style w:type="paragraph" w:customStyle="1" w:styleId="Iauiue">
    <w:name w:val="Iau?iue"/>
    <w:rsid w:val="00B701A3"/>
    <w:pPr>
      <w:spacing w:after="0" w:line="240" w:lineRule="auto"/>
    </w:pPr>
    <w:rPr>
      <w:rFonts w:ascii="Times New Roman" w:eastAsia="Times New Roman" w:hAnsi="Times New Roman" w:cs="Times New Roman"/>
      <w:sz w:val="20"/>
      <w:szCs w:val="20"/>
      <w:lang w:val="ru-RU"/>
    </w:rPr>
  </w:style>
  <w:style w:type="character" w:customStyle="1" w:styleId="11">
    <w:name w:val="Заголовок №1_"/>
    <w:link w:val="12"/>
    <w:uiPriority w:val="99"/>
    <w:locked/>
    <w:rsid w:val="00B701A3"/>
    <w:rPr>
      <w:rFonts w:ascii="Times New Roman" w:hAnsi="Times New Roman" w:cs="Times New Roman"/>
      <w:b/>
      <w:bCs/>
      <w:shd w:val="clear" w:color="auto" w:fill="FFFFFF"/>
    </w:rPr>
  </w:style>
  <w:style w:type="paragraph" w:customStyle="1" w:styleId="12">
    <w:name w:val="Заголовок №1"/>
    <w:basedOn w:val="a"/>
    <w:link w:val="11"/>
    <w:uiPriority w:val="99"/>
    <w:rsid w:val="00B701A3"/>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
    <w:name w:val="Основний текст (2)_"/>
    <w:link w:val="21"/>
    <w:locked/>
    <w:rsid w:val="00B701A3"/>
    <w:rPr>
      <w:rFonts w:ascii="Times New Roman" w:hAnsi="Times New Roman" w:cs="Times New Roman"/>
      <w:shd w:val="clear" w:color="auto" w:fill="FFFFFF"/>
    </w:rPr>
  </w:style>
  <w:style w:type="paragraph" w:customStyle="1" w:styleId="21">
    <w:name w:val="Основний текст (2)1"/>
    <w:basedOn w:val="a"/>
    <w:link w:val="2"/>
    <w:rsid w:val="00B701A3"/>
    <w:pPr>
      <w:widowControl w:val="0"/>
      <w:shd w:val="clear" w:color="auto" w:fill="FFFFFF"/>
      <w:spacing w:before="300" w:after="300" w:line="240" w:lineRule="atLeast"/>
      <w:jc w:val="both"/>
    </w:pPr>
    <w:rPr>
      <w:rFonts w:ascii="Times New Roman" w:hAnsi="Times New Roman" w:cs="Times New Roman"/>
    </w:rPr>
  </w:style>
  <w:style w:type="character" w:customStyle="1" w:styleId="20">
    <w:name w:val="Основний текст (2) + Напівжирний"/>
    <w:uiPriority w:val="99"/>
    <w:rsid w:val="00B701A3"/>
    <w:rPr>
      <w:rFonts w:ascii="Times New Roman" w:hAnsi="Times New Roman" w:cs="Times New Roman" w:hint="default"/>
      <w:b/>
      <w:bCs/>
      <w:shd w:val="clear" w:color="auto" w:fill="FFFFFF"/>
    </w:rPr>
  </w:style>
  <w:style w:type="table" w:styleId="a7">
    <w:name w:val="Table Grid"/>
    <w:basedOn w:val="a1"/>
    <w:uiPriority w:val="39"/>
    <w:rsid w:val="00B7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semiHidden/>
    <w:unhideWhenUsed/>
    <w:rsid w:val="00B701A3"/>
    <w:pPr>
      <w:spacing w:after="120" w:line="480" w:lineRule="auto"/>
      <w:ind w:left="283"/>
    </w:pPr>
    <w:rPr>
      <w:rFonts w:ascii="Times New Roman" w:eastAsia="Times New Roman" w:hAnsi="Times New Roman" w:cs="Times New Roman"/>
      <w:sz w:val="24"/>
      <w:szCs w:val="24"/>
      <w:lang w:val="en-US"/>
    </w:rPr>
  </w:style>
  <w:style w:type="character" w:customStyle="1" w:styleId="23">
    <w:name w:val="Основной текст с отступом 2 Знак"/>
    <w:basedOn w:val="a0"/>
    <w:link w:val="22"/>
    <w:semiHidden/>
    <w:rsid w:val="00B701A3"/>
    <w:rPr>
      <w:rFonts w:ascii="Times New Roman" w:eastAsia="Times New Roman" w:hAnsi="Times New Roman" w:cs="Times New Roman"/>
      <w:sz w:val="24"/>
      <w:szCs w:val="24"/>
      <w:lang w:val="en-US"/>
    </w:r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5"/>
    <w:locked/>
    <w:rsid w:val="00B701A3"/>
    <w:rPr>
      <w:rFonts w:ascii="Times New Roman" w:eastAsia="Times New Roman" w:hAnsi="Times New Roman" w:cs="Times New Roman"/>
      <w:sz w:val="24"/>
      <w:szCs w:val="24"/>
      <w:lang w:eastAsia="uk-UA"/>
    </w:rPr>
  </w:style>
  <w:style w:type="paragraph" w:styleId="a8">
    <w:name w:val="No Spacing"/>
    <w:uiPriority w:val="1"/>
    <w:qFormat/>
    <w:rsid w:val="00B701A3"/>
    <w:pPr>
      <w:widowControl w:val="0"/>
      <w:spacing w:after="0" w:line="240" w:lineRule="auto"/>
    </w:pPr>
    <w:rPr>
      <w:rFonts w:ascii="Arial Unicode MS" w:eastAsia="Arial Unicode MS" w:hAnsi="Arial Unicode MS"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14827</Words>
  <Characters>8452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2023-12-21T14:24:00Z</dcterms:created>
  <dcterms:modified xsi:type="dcterms:W3CDTF">2023-12-22T08:34:00Z</dcterms:modified>
</cp:coreProperties>
</file>