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0E" w:rsidRPr="006D70C4" w:rsidRDefault="00D258A1" w:rsidP="00D258A1">
      <w:pPr>
        <w:spacing w:after="0" w:line="240" w:lineRule="auto"/>
        <w:ind w:left="5660" w:firstLine="7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bookmarkStart w:id="0" w:name="_GoBack"/>
      <w:bookmarkEnd w:id="0"/>
      <w:r w:rsidR="00B9260E" w:rsidRPr="00BD588A">
        <w:rPr>
          <w:rFonts w:ascii="Times New Roman" w:eastAsia="Times New Roman" w:hAnsi="Times New Roman" w:cs="Times New Roman"/>
          <w:b/>
          <w:color w:val="000000"/>
          <w:sz w:val="24"/>
          <w:szCs w:val="24"/>
          <w:lang w:val="uk-UA"/>
        </w:rPr>
        <w:t>ДОДАТОК 1</w:t>
      </w:r>
    </w:p>
    <w:p w:rsidR="00B9260E" w:rsidRPr="006D70C4" w:rsidRDefault="00B9260E" w:rsidP="00B9260E">
      <w:pPr>
        <w:spacing w:after="0" w:line="240" w:lineRule="auto"/>
        <w:ind w:left="5660" w:firstLine="700"/>
        <w:jc w:val="right"/>
        <w:rPr>
          <w:rFonts w:ascii="Times New Roman" w:eastAsia="Times New Roman" w:hAnsi="Times New Roman" w:cs="Times New Roman"/>
          <w:b/>
          <w:sz w:val="24"/>
          <w:szCs w:val="24"/>
          <w:lang w:val="uk-UA"/>
        </w:rPr>
      </w:pPr>
      <w:r w:rsidRPr="006D70C4">
        <w:rPr>
          <w:rFonts w:ascii="Times New Roman" w:eastAsia="Times New Roman" w:hAnsi="Times New Roman" w:cs="Times New Roman"/>
          <w:b/>
          <w:color w:val="000000"/>
          <w:sz w:val="24"/>
          <w:szCs w:val="24"/>
          <w:lang w:val="uk-UA"/>
        </w:rPr>
        <w:t>до тендерної документації</w:t>
      </w:r>
    </w:p>
    <w:p w:rsidR="00B9260E" w:rsidRPr="006D70C4" w:rsidRDefault="00B9260E" w:rsidP="00B9260E">
      <w:pPr>
        <w:spacing w:after="0" w:line="240" w:lineRule="auto"/>
        <w:ind w:left="5660" w:firstLine="700"/>
        <w:jc w:val="both"/>
        <w:rPr>
          <w:rFonts w:ascii="Times New Roman" w:eastAsia="Times New Roman" w:hAnsi="Times New Roman" w:cs="Times New Roman"/>
          <w:b/>
          <w:sz w:val="20"/>
          <w:szCs w:val="20"/>
          <w:lang w:val="uk-UA"/>
        </w:rPr>
      </w:pPr>
      <w:r w:rsidRPr="006D70C4">
        <w:rPr>
          <w:rFonts w:ascii="Times New Roman" w:eastAsia="Times New Roman" w:hAnsi="Times New Roman" w:cs="Times New Roman"/>
          <w:b/>
          <w:color w:val="000000"/>
          <w:sz w:val="20"/>
          <w:szCs w:val="20"/>
          <w:lang w:val="uk-UA"/>
        </w:rPr>
        <w:t> </w:t>
      </w:r>
    </w:p>
    <w:p w:rsidR="00B9260E" w:rsidRDefault="00B9260E" w:rsidP="00B9260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w:t>
      </w:r>
      <w:r w:rsidR="00546257">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Pr>
          <w:rFonts w:ascii="Times New Roman" w:eastAsia="Times New Roman" w:hAnsi="Times New Roman" w:cs="Times New Roman"/>
          <w:b/>
          <w:color w:val="000000"/>
          <w:sz w:val="20"/>
          <w:szCs w:val="20"/>
          <w:lang w:val="uk-UA"/>
        </w:rPr>
        <w:t>:</w:t>
      </w:r>
    </w:p>
    <w:p w:rsidR="00B9260E" w:rsidRDefault="00B9260E" w:rsidP="00B9260E">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B9260E" w:rsidTr="00B9260E">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B9260E" w:rsidTr="00BA332E">
        <w:trPr>
          <w:trHeight w:val="292"/>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B9260E" w:rsidRPr="00483B8A" w:rsidTr="00932AB0">
        <w:trPr>
          <w:trHeight w:val="6493"/>
          <w:jc w:val="center"/>
        </w:trPr>
        <w:tc>
          <w:tcPr>
            <w:tcW w:w="2736" w:type="dxa"/>
            <w:tcBorders>
              <w:top w:val="single" w:sz="4" w:space="0" w:color="000000"/>
              <w:left w:val="single" w:sz="4" w:space="0" w:color="000000"/>
              <w:bottom w:val="single" w:sz="4" w:space="0" w:color="000000"/>
              <w:right w:val="nil"/>
            </w:tcBorders>
            <w:vAlign w:val="center"/>
            <w:hideMark/>
          </w:tcPr>
          <w:p w:rsidR="00B9260E" w:rsidRDefault="00B9260E">
            <w:pPr>
              <w:widowControl w:val="0"/>
              <w:suppressAutoHyphens/>
              <w:autoSpaceDE w:val="0"/>
              <w:spacing w:after="160"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B9260E" w:rsidRPr="00937DD1" w:rsidRDefault="00B9260E" w:rsidP="00CC4ACB">
            <w:pPr>
              <w:spacing w:after="0" w:line="240" w:lineRule="auto"/>
              <w:ind w:right="-365"/>
              <w:jc w:val="both"/>
              <w:rPr>
                <w:rFonts w:ascii="Times New Roman" w:hAnsi="Times New Roman" w:cs="Times New Roman"/>
                <w:b/>
                <w:bCs/>
                <w:color w:val="000000"/>
                <w:sz w:val="24"/>
                <w:szCs w:val="24"/>
                <w:lang w:val="uk-UA"/>
              </w:rPr>
            </w:pPr>
            <w:r w:rsidRPr="00937DD1">
              <w:rPr>
                <w:rFonts w:ascii="Times New Roman" w:hAnsi="Times New Roman" w:cs="Times New Roman"/>
                <w:sz w:val="24"/>
                <w:szCs w:val="24"/>
                <w:lang w:val="uk-UA" w:eastAsia="ar-SA"/>
              </w:rPr>
              <w:t>І</w:t>
            </w:r>
            <w:r>
              <w:rPr>
                <w:rFonts w:ascii="Times New Roman" w:hAnsi="Times New Roman" w:cs="Times New Roman"/>
                <w:sz w:val="24"/>
                <w:szCs w:val="24"/>
                <w:lang w:val="uk-UA" w:eastAsia="ar-SA"/>
              </w:rPr>
              <w:t>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w:t>
            </w:r>
            <w:r w:rsidR="00A72FF4">
              <w:rPr>
                <w:rFonts w:ascii="Times New Roman" w:hAnsi="Times New Roman" w:cs="Times New Roman"/>
                <w:sz w:val="24"/>
                <w:szCs w:val="24"/>
                <w:lang w:val="uk-UA" w:eastAsia="en-US"/>
              </w:rPr>
              <w:t>3</w:t>
            </w:r>
            <w:r>
              <w:rPr>
                <w:rFonts w:ascii="Times New Roman" w:hAnsi="Times New Roman" w:cs="Times New Roman"/>
                <w:sz w:val="24"/>
                <w:szCs w:val="24"/>
                <w:lang w:val="uk-UA" w:eastAsia="en-US"/>
              </w:rPr>
              <w:t xml:space="preserve">-х договорів на поставку аналогічного предмету </w:t>
            </w:r>
            <w:r>
              <w:rPr>
                <w:rFonts w:ascii="Times New Roman" w:hAnsi="Times New Roman" w:cs="Times New Roman"/>
                <w:b/>
                <w:sz w:val="24"/>
                <w:szCs w:val="24"/>
                <w:lang w:val="uk-UA" w:eastAsia="en-US"/>
              </w:rPr>
              <w:t>з</w:t>
            </w:r>
            <w:r w:rsidR="00937DD1">
              <w:rPr>
                <w:rFonts w:ascii="Times New Roman" w:hAnsi="Times New Roman" w:cs="Times New Roman"/>
                <w:sz w:val="24"/>
                <w:szCs w:val="24"/>
                <w:lang w:val="uk-UA" w:eastAsia="en-US"/>
              </w:rPr>
              <w:t>акупівлі</w:t>
            </w:r>
            <w:r w:rsidR="007103D6">
              <w:rPr>
                <w:rFonts w:ascii="Times New Roman" w:hAnsi="Times New Roman" w:cs="Times New Roman"/>
                <w:b/>
                <w:i/>
                <w:sz w:val="24"/>
                <w:szCs w:val="24"/>
                <w:lang w:val="uk-UA" w:eastAsia="en-US"/>
              </w:rPr>
              <w:t xml:space="preserve"> </w:t>
            </w:r>
            <w:r w:rsidR="007103D6">
              <w:rPr>
                <w:rFonts w:ascii="Times New Roman" w:hAnsi="Times New Roman" w:cs="Times New Roman"/>
                <w:b/>
                <w:bCs/>
                <w:color w:val="000000"/>
                <w:sz w:val="24"/>
                <w:szCs w:val="24"/>
                <w:lang w:val="uk-UA"/>
              </w:rPr>
              <w:t>код за</w:t>
            </w:r>
            <w:r w:rsidR="00937DD1" w:rsidRPr="00BD12F6">
              <w:rPr>
                <w:rFonts w:ascii="Times New Roman" w:hAnsi="Times New Roman" w:cs="Times New Roman"/>
                <w:b/>
                <w:bCs/>
                <w:color w:val="000000"/>
                <w:sz w:val="24"/>
                <w:szCs w:val="24"/>
                <w:lang w:val="uk-UA"/>
              </w:rPr>
              <w:t xml:space="preserve"> ДК 021:2015:03410000-7 Деревина</w:t>
            </w:r>
            <w:r w:rsidR="00937DD1">
              <w:rPr>
                <w:rFonts w:ascii="Times New Roman" w:hAnsi="Times New Roman" w:cs="Times New Roman"/>
                <w:b/>
                <w:bCs/>
                <w:color w:val="000000"/>
                <w:sz w:val="24"/>
                <w:szCs w:val="24"/>
                <w:lang w:val="uk-UA"/>
              </w:rPr>
              <w:t xml:space="preserve"> (Д</w:t>
            </w:r>
            <w:r w:rsidR="00937DD1" w:rsidRPr="00BD12F6">
              <w:rPr>
                <w:rFonts w:ascii="Times New Roman" w:hAnsi="Times New Roman" w:cs="Times New Roman"/>
                <w:b/>
                <w:bCs/>
                <w:color w:val="000000"/>
                <w:sz w:val="24"/>
                <w:szCs w:val="24"/>
                <w:lang w:val="uk-UA"/>
              </w:rPr>
              <w:t>рова</w:t>
            </w:r>
            <w:r w:rsidR="00937DD1">
              <w:rPr>
                <w:rFonts w:ascii="Times New Roman" w:hAnsi="Times New Roman" w:cs="Times New Roman"/>
                <w:b/>
                <w:bCs/>
                <w:color w:val="000000"/>
                <w:sz w:val="24"/>
                <w:szCs w:val="24"/>
                <w:lang w:val="uk-UA"/>
              </w:rPr>
              <w:t xml:space="preserve"> паливні твердих порід)</w:t>
            </w:r>
            <w:r>
              <w:rPr>
                <w:rFonts w:ascii="Times New Roman" w:hAnsi="Times New Roman" w:cs="Times New Roman"/>
                <w:sz w:val="24"/>
                <w:szCs w:val="24"/>
                <w:lang w:val="uk-UA" w:eastAsia="en-US"/>
              </w:rPr>
              <w:t xml:space="preserve"> організації (замовника), </w:t>
            </w:r>
            <w:r w:rsidRPr="00A72FF4">
              <w:rPr>
                <w:rFonts w:ascii="Times New Roman" w:hAnsi="Times New Roman" w:cs="Times New Roman"/>
                <w:sz w:val="24"/>
                <w:szCs w:val="24"/>
                <w:lang w:val="uk-UA" w:eastAsia="en-US"/>
              </w:rPr>
              <w:t>суми договорів</w:t>
            </w:r>
            <w:r>
              <w:rPr>
                <w:rFonts w:ascii="Times New Roman" w:hAnsi="Times New Roman" w:cs="Times New Roman"/>
                <w:sz w:val="24"/>
                <w:szCs w:val="24"/>
                <w:lang w:val="uk-UA" w:eastAsia="en-US"/>
              </w:rPr>
              <w:t>,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B9260E" w:rsidRDefault="00B9260E">
            <w:pPr>
              <w:pStyle w:val="tbl-cod"/>
              <w:spacing w:before="0" w:beforeAutospacing="0" w:after="0" w:afterAutospacing="0" w:line="256" w:lineRule="auto"/>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w:t>
            </w:r>
            <w:r w:rsidR="007103D6">
              <w:rPr>
                <w:rFonts w:eastAsia="Calibri"/>
                <w:lang w:eastAsia="en-US"/>
              </w:rPr>
              <w:t xml:space="preserve">их предмету закупівлі </w:t>
            </w:r>
            <w:r w:rsidR="007103D6" w:rsidRPr="007103D6">
              <w:rPr>
                <w:rFonts w:eastAsia="Calibri"/>
                <w:b/>
                <w:lang w:eastAsia="en-US"/>
              </w:rPr>
              <w:t>код за</w:t>
            </w:r>
            <w:r w:rsidR="00937DD1" w:rsidRPr="00BD12F6">
              <w:rPr>
                <w:b/>
                <w:bCs/>
                <w:color w:val="000000"/>
              </w:rPr>
              <w:t xml:space="preserve"> ДК 021:2015:03410000-7 Деревина</w:t>
            </w:r>
            <w:r w:rsidR="00937DD1">
              <w:rPr>
                <w:b/>
                <w:bCs/>
                <w:color w:val="000000"/>
              </w:rPr>
              <w:t xml:space="preserve"> (Д</w:t>
            </w:r>
            <w:r w:rsidR="00937DD1" w:rsidRPr="00BD12F6">
              <w:rPr>
                <w:b/>
                <w:bCs/>
                <w:color w:val="000000"/>
              </w:rPr>
              <w:t>рова</w:t>
            </w:r>
            <w:r w:rsidR="00937DD1">
              <w:rPr>
                <w:b/>
                <w:bCs/>
                <w:color w:val="000000"/>
              </w:rPr>
              <w:t xml:space="preserve"> паливні твердих порід)</w:t>
            </w:r>
            <w:r>
              <w:t>.</w:t>
            </w:r>
          </w:p>
          <w:p w:rsidR="00932AB0" w:rsidRDefault="00B9260E" w:rsidP="00932AB0">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Документи, що підтверджують досвід виконання аналогічних договорів: скановані копії виконаних договорів з усіма до</w:t>
            </w:r>
            <w:r w:rsidR="00155589">
              <w:rPr>
                <w:rFonts w:ascii="Times New Roman" w:hAnsi="Times New Roman" w:cs="Times New Roman"/>
                <w:lang w:val="uk-UA" w:eastAsia="en-US"/>
              </w:rPr>
              <w:t xml:space="preserve">датками та додатковими угодами, </w:t>
            </w:r>
            <w:r>
              <w:rPr>
                <w:rFonts w:ascii="Times New Roman" w:hAnsi="Times New Roman" w:cs="Times New Roman"/>
                <w:lang w:val="uk-UA" w:eastAsia="en-US"/>
              </w:rPr>
              <w:t xml:space="preserve">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sidR="00546257">
              <w:rPr>
                <w:rFonts w:ascii="Times New Roman" w:hAnsi="Times New Roman" w:cs="Times New Roman"/>
                <w:lang w:val="uk-UA"/>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sidR="00546257">
              <w:rPr>
                <w:rFonts w:ascii="Times New Roman" w:hAnsi="Times New Roman" w:cs="Times New Roman"/>
                <w:lang w:val="uk-UA"/>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p w:rsidR="00932AB0" w:rsidRPr="00932AB0" w:rsidRDefault="00932AB0" w:rsidP="00932AB0">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932AB0">
              <w:rPr>
                <w:rFonts w:ascii="Times New Roman" w:hAnsi="Times New Roman" w:cs="Times New Roman"/>
                <w:i/>
                <w:color w:val="000000"/>
                <w:lang w:val="uk-UA"/>
              </w:rPr>
              <w:t xml:space="preserve"> </w:t>
            </w:r>
            <w:r w:rsidRPr="00932AB0">
              <w:rPr>
                <w:rFonts w:ascii="Times New Roman" w:hAnsi="Times New Roman" w:cs="Times New Roman"/>
                <w:i/>
                <w:color w:val="000000"/>
                <w:sz w:val="24"/>
                <w:szCs w:val="24"/>
                <w:lang w:val="uk-UA"/>
              </w:rPr>
              <w:t>*Подання діючого договору буде розцінено як невідповідність умовам тендерної документації та призведе до відхилення тендерної пропозиції учасника.</w:t>
            </w:r>
            <w:r w:rsidRPr="00932AB0">
              <w:rPr>
                <w:rFonts w:ascii="Times New Roman" w:hAnsi="Times New Roman" w:cs="Times New Roman"/>
                <w:lang w:val="uk-UA" w:eastAsia="en-US"/>
              </w:rPr>
              <w:t xml:space="preserve"> </w:t>
            </w:r>
          </w:p>
        </w:tc>
      </w:tr>
    </w:tbl>
    <w:p w:rsidR="00937DD1" w:rsidRDefault="00B9260E" w:rsidP="00B9260E">
      <w:pPr>
        <w:spacing w:before="240"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7DD1" w:rsidRDefault="00937DD1">
      <w:pPr>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br w:type="page"/>
      </w:r>
    </w:p>
    <w:p w:rsidR="00B9260E" w:rsidRDefault="00B9260E" w:rsidP="00B9260E">
      <w:pPr>
        <w:spacing w:before="240" w:after="0" w:line="240" w:lineRule="auto"/>
        <w:ind w:firstLine="720"/>
        <w:jc w:val="both"/>
        <w:rPr>
          <w:rFonts w:ascii="Times New Roman" w:eastAsia="Times New Roman" w:hAnsi="Times New Roman" w:cs="Times New Roman"/>
          <w:sz w:val="20"/>
          <w:szCs w:val="20"/>
          <w:lang w:val="uk-UA"/>
        </w:rPr>
      </w:pPr>
    </w:p>
    <w:tbl>
      <w:tblPr>
        <w:tblW w:w="0" w:type="auto"/>
        <w:jc w:val="right"/>
        <w:tblLook w:val="04A0" w:firstRow="1" w:lastRow="0" w:firstColumn="1" w:lastColumn="0" w:noHBand="0" w:noVBand="1"/>
      </w:tblPr>
      <w:tblGrid>
        <w:gridCol w:w="1134"/>
        <w:gridCol w:w="2517"/>
        <w:gridCol w:w="426"/>
      </w:tblGrid>
      <w:tr w:rsidR="00B9260E" w:rsidTr="00B9260E">
        <w:trPr>
          <w:gridBefore w:val="1"/>
          <w:gridAfter w:val="1"/>
          <w:wBefore w:w="1134" w:type="dxa"/>
          <w:wAfter w:w="426" w:type="dxa"/>
          <w:jc w:val="right"/>
        </w:trPr>
        <w:tc>
          <w:tcPr>
            <w:tcW w:w="2517" w:type="dxa"/>
            <w:hideMark/>
          </w:tcPr>
          <w:p w:rsidR="00B9260E" w:rsidRDefault="0072504C">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Зразок за формою № </w:t>
            </w:r>
            <w:r w:rsidR="00420B51">
              <w:rPr>
                <w:rFonts w:ascii="Times New Roman" w:hAnsi="Times New Roman" w:cs="Times New Roman"/>
                <w:sz w:val="24"/>
                <w:szCs w:val="24"/>
                <w:lang w:val="uk-UA" w:eastAsia="ar-SA"/>
              </w:rPr>
              <w:t>1</w:t>
            </w:r>
          </w:p>
          <w:p w:rsidR="00B9260E" w:rsidRDefault="00B9260E">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rPr>
              <w:t>Назва замовника</w:t>
            </w:r>
          </w:p>
        </w:tc>
      </w:tr>
      <w:tr w:rsidR="00B9260E" w:rsidTr="00B9260E">
        <w:trPr>
          <w:jc w:val="right"/>
        </w:trPr>
        <w:tc>
          <w:tcPr>
            <w:tcW w:w="4077" w:type="dxa"/>
            <w:gridSpan w:val="3"/>
          </w:tcPr>
          <w:p w:rsidR="00B9260E" w:rsidRDefault="00B9260E">
            <w:pPr>
              <w:widowControl w:val="0"/>
              <w:suppressAutoHyphens/>
              <w:spacing w:after="160" w:line="240" w:lineRule="auto"/>
              <w:jc w:val="both"/>
              <w:rPr>
                <w:rFonts w:ascii="Times New Roman" w:hAnsi="Times New Roman" w:cs="Times New Roman"/>
                <w:sz w:val="24"/>
                <w:szCs w:val="24"/>
                <w:lang w:val="uk-UA" w:eastAsia="ar-SA"/>
              </w:rPr>
            </w:pPr>
          </w:p>
        </w:tc>
      </w:tr>
    </w:tbl>
    <w:p w:rsidR="00B9260E" w:rsidRDefault="00B9260E" w:rsidP="00B9260E">
      <w:pPr>
        <w:suppressAutoHyphens/>
        <w:spacing w:line="240" w:lineRule="auto"/>
        <w:jc w:val="center"/>
        <w:rPr>
          <w:rFonts w:ascii="Times New Roman" w:eastAsia="Calibri"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B9260E" w:rsidRDefault="00B9260E" w:rsidP="00B9260E">
      <w:pPr>
        <w:pStyle w:val="1"/>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sidR="00BA332E">
        <w:rPr>
          <w:rFonts w:ascii="Times New Roman" w:hAnsi="Times New Roman" w:cs="Times New Roman"/>
          <w:lang w:val="uk-UA"/>
        </w:rPr>
        <w:t xml:space="preserve"> </w:t>
      </w:r>
      <w:r w:rsidR="007103D6" w:rsidRPr="007103D6">
        <w:rPr>
          <w:rFonts w:ascii="Times New Roman" w:hAnsi="Times New Roman" w:cs="Times New Roman"/>
          <w:b/>
          <w:sz w:val="24"/>
          <w:szCs w:val="24"/>
          <w:lang w:val="uk-UA" w:eastAsia="en-US"/>
        </w:rPr>
        <w:t>к</w:t>
      </w:r>
      <w:r w:rsidR="00937DD1" w:rsidRPr="00BD12F6">
        <w:rPr>
          <w:rFonts w:ascii="Times New Roman" w:hAnsi="Times New Roman" w:cs="Times New Roman"/>
          <w:b/>
          <w:bCs/>
          <w:sz w:val="24"/>
          <w:szCs w:val="24"/>
          <w:lang w:val="uk-UA"/>
        </w:rPr>
        <w:t>од</w:t>
      </w:r>
      <w:r w:rsidR="007103D6">
        <w:rPr>
          <w:rFonts w:ascii="Times New Roman" w:hAnsi="Times New Roman" w:cs="Times New Roman"/>
          <w:b/>
          <w:bCs/>
          <w:sz w:val="24"/>
          <w:szCs w:val="24"/>
          <w:lang w:val="uk-UA"/>
        </w:rPr>
        <w:t xml:space="preserve"> за</w:t>
      </w:r>
      <w:r w:rsidR="00937DD1" w:rsidRPr="00BD12F6">
        <w:rPr>
          <w:rFonts w:ascii="Times New Roman" w:hAnsi="Times New Roman" w:cs="Times New Roman"/>
          <w:b/>
          <w:bCs/>
          <w:sz w:val="24"/>
          <w:szCs w:val="24"/>
          <w:lang w:val="uk-UA"/>
        </w:rPr>
        <w:t xml:space="preserve"> ДК 021:2015:03410000-7 Деревина</w:t>
      </w:r>
      <w:r w:rsidR="00937DD1">
        <w:rPr>
          <w:rFonts w:ascii="Times New Roman" w:hAnsi="Times New Roman" w:cs="Times New Roman"/>
          <w:b/>
          <w:bCs/>
          <w:sz w:val="24"/>
          <w:szCs w:val="24"/>
          <w:lang w:val="uk-UA"/>
        </w:rPr>
        <w:t xml:space="preserve"> (Д</w:t>
      </w:r>
      <w:r w:rsidR="00937DD1" w:rsidRPr="00BD12F6">
        <w:rPr>
          <w:rFonts w:ascii="Times New Roman" w:hAnsi="Times New Roman" w:cs="Times New Roman"/>
          <w:b/>
          <w:bCs/>
          <w:sz w:val="24"/>
          <w:szCs w:val="24"/>
          <w:lang w:val="uk-UA"/>
        </w:rPr>
        <w:t>рова</w:t>
      </w:r>
      <w:r w:rsidR="00937DD1">
        <w:rPr>
          <w:rFonts w:ascii="Times New Roman" w:hAnsi="Times New Roman" w:cs="Times New Roman"/>
          <w:b/>
          <w:bCs/>
          <w:sz w:val="24"/>
          <w:szCs w:val="24"/>
          <w:lang w:val="uk-UA"/>
        </w:rPr>
        <w:t xml:space="preserve"> паливні твердих порід)</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B9260E" w:rsidRDefault="00B9260E" w:rsidP="00B9260E">
      <w:pPr>
        <w:pStyle w:val="1"/>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B9260E" w:rsidTr="00B9260E">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B9260E" w:rsidRDefault="00794B9C">
            <w:pPr>
              <w:pStyle w:val="1"/>
              <w:spacing w:line="240" w:lineRule="auto"/>
              <w:jc w:val="center"/>
              <w:rPr>
                <w:rFonts w:ascii="Times New Roman" w:hAnsi="Times New Roman" w:cs="Times New Roman"/>
                <w:lang w:val="uk-UA"/>
              </w:rPr>
            </w:pPr>
            <w:r w:rsidRPr="00731A81">
              <w:rPr>
                <w:rFonts w:ascii="Times New Roman" w:hAnsi="Times New Roman" w:cs="Times New Roman"/>
                <w:lang w:val="uk-UA"/>
              </w:rPr>
              <w:t xml:space="preserve">Предмет </w:t>
            </w:r>
            <w:r>
              <w:rPr>
                <w:rFonts w:ascii="Times New Roman" w:hAnsi="Times New Roman" w:cs="Times New Roman"/>
                <w:lang w:val="uk-UA"/>
              </w:rPr>
              <w:t>та сума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B9260E" w:rsidTr="00B9260E">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B9260E" w:rsidRDefault="00B9260E">
            <w:pPr>
              <w:spacing w:after="0"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B9260E" w:rsidTr="00B9260E">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B9260E" w:rsidRDefault="00B9260E">
            <w:pPr>
              <w:pStyle w:val="1"/>
              <w:spacing w:line="240" w:lineRule="auto"/>
              <w:jc w:val="center"/>
              <w:rPr>
                <w:rFonts w:ascii="Times New Roman" w:hAnsi="Times New Roman" w:cs="Times New Roman"/>
                <w:lang w:val="uk-UA"/>
              </w:rPr>
            </w:pPr>
          </w:p>
        </w:tc>
      </w:tr>
    </w:tbl>
    <w:p w:rsidR="00B9260E" w:rsidRDefault="00B9260E" w:rsidP="00B9260E">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B9260E" w:rsidTr="00B9260E">
        <w:trPr>
          <w:trHeight w:val="572"/>
        </w:trPr>
        <w:tc>
          <w:tcPr>
            <w:tcW w:w="3477"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B9260E" w:rsidRDefault="00B9260E">
            <w:pPr>
              <w:pStyle w:val="1"/>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B9260E" w:rsidRDefault="00B9260E" w:rsidP="00B9260E">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B9260E" w:rsidRDefault="00B9260E" w:rsidP="00B9260E">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lastRenderedPageBreak/>
        <w:t xml:space="preserve">2. </w:t>
      </w:r>
      <w:r>
        <w:rPr>
          <w:rFonts w:ascii="Times New Roman" w:eastAsia="Times New Roman" w:hAnsi="Times New Roman" w:cs="Times New Roman"/>
          <w:b/>
          <w:color w:val="000000"/>
          <w:sz w:val="20"/>
          <w:szCs w:val="20"/>
          <w:lang w:val="uk-UA"/>
        </w:rPr>
        <w:t xml:space="preserve">Підтвердження відповідності УЧАСНИКА  (в тому числі для об’єднання учасників як учасника процедури) </w:t>
      </w:r>
      <w:r w:rsidR="009F4633">
        <w:rPr>
          <w:rFonts w:ascii="Times New Roman" w:eastAsia="Times New Roman" w:hAnsi="Times New Roman" w:cs="Times New Roman"/>
          <w:b/>
          <w:color w:val="000000"/>
          <w:sz w:val="20"/>
          <w:szCs w:val="20"/>
          <w:lang w:val="uk-UA"/>
        </w:rPr>
        <w:t xml:space="preserve"> вимогам, визначеним у пункті 47</w:t>
      </w:r>
      <w:r>
        <w:rPr>
          <w:rFonts w:ascii="Times New Roman" w:eastAsia="Times New Roman" w:hAnsi="Times New Roman" w:cs="Times New Roman"/>
          <w:b/>
          <w:color w:val="000000"/>
          <w:sz w:val="20"/>
          <w:szCs w:val="20"/>
          <w:lang w:val="uk-UA"/>
        </w:rPr>
        <w:t xml:space="preserve"> Особливостей.</w:t>
      </w:r>
    </w:p>
    <w:p w:rsidR="00B9260E" w:rsidRDefault="00B9260E" w:rsidP="00B9260E">
      <w:pPr>
        <w:spacing w:after="0" w:line="240" w:lineRule="auto"/>
        <w:jc w:val="both"/>
        <w:rPr>
          <w:rFonts w:ascii="Times New Roman" w:eastAsia="Times New Roman" w:hAnsi="Times New Roman" w:cs="Times New Roman"/>
          <w:sz w:val="20"/>
          <w:szCs w:val="20"/>
          <w:lang w:val="uk-UA"/>
        </w:rPr>
      </w:pPr>
    </w:p>
    <w:p w:rsidR="00A87124" w:rsidRPr="00937DD1" w:rsidRDefault="00A87124" w:rsidP="00937DD1">
      <w:pPr>
        <w:pStyle w:val="rvps2"/>
        <w:shd w:val="clear" w:color="auto" w:fill="FFFFFF"/>
        <w:spacing w:before="0" w:beforeAutospacing="0" w:after="0" w:afterAutospacing="0"/>
        <w:ind w:firstLine="450"/>
        <w:jc w:val="both"/>
        <w:rPr>
          <w:sz w:val="20"/>
          <w:szCs w:val="20"/>
        </w:rPr>
      </w:pPr>
      <w:r w:rsidRPr="00937DD1">
        <w:rPr>
          <w:sz w:val="20"/>
          <w:szCs w:val="20"/>
        </w:rPr>
        <w:t>Учасник процедури закупівлі підтверджує відсутність підстав, зазначених в 47 пункті (крім </w:t>
      </w:r>
      <w:hyperlink r:id="rId5" w:anchor="n616" w:history="1">
        <w:r w:rsidRPr="00937DD1">
          <w:rPr>
            <w:rStyle w:val="a8"/>
            <w:color w:val="auto"/>
            <w:sz w:val="20"/>
            <w:szCs w:val="20"/>
            <w:u w:val="none"/>
          </w:rPr>
          <w:t>підпунктів 1</w:t>
        </w:r>
      </w:hyperlink>
      <w:r w:rsidRPr="00937DD1">
        <w:rPr>
          <w:sz w:val="20"/>
          <w:szCs w:val="20"/>
        </w:rPr>
        <w:t> і </w:t>
      </w:r>
      <w:hyperlink r:id="rId6" w:anchor="n622" w:history="1">
        <w:r w:rsidRPr="00937DD1">
          <w:rPr>
            <w:rStyle w:val="a8"/>
            <w:color w:val="auto"/>
            <w:sz w:val="20"/>
            <w:szCs w:val="20"/>
            <w:u w:val="none"/>
          </w:rPr>
          <w:t>7</w:t>
        </w:r>
      </w:hyperlink>
      <w:r w:rsidRPr="00937DD1">
        <w:rPr>
          <w:sz w:val="20"/>
          <w:szCs w:val="20"/>
        </w:rPr>
        <w:t>, </w:t>
      </w:r>
      <w:hyperlink r:id="rId7" w:anchor="n628" w:history="1">
        <w:r w:rsidRPr="00937DD1">
          <w:rPr>
            <w:rStyle w:val="a8"/>
            <w:color w:val="auto"/>
            <w:sz w:val="20"/>
            <w:szCs w:val="20"/>
            <w:u w:val="none"/>
          </w:rPr>
          <w:t>абзацу чотирнадцятого</w:t>
        </w:r>
      </w:hyperlink>
      <w:r w:rsidRPr="00937DD1">
        <w:rPr>
          <w:sz w:val="20"/>
          <w:szCs w:val="20"/>
        </w:rPr>
        <w:t xml:space="preserve"> цього пункту), шляхом самостійного декларування відсутності таких підстав в електронній системі </w:t>
      </w:r>
      <w:proofErr w:type="spellStart"/>
      <w:r w:rsidRPr="00937DD1">
        <w:rPr>
          <w:sz w:val="20"/>
          <w:szCs w:val="20"/>
        </w:rPr>
        <w:t>закупівель</w:t>
      </w:r>
      <w:proofErr w:type="spellEnd"/>
      <w:r w:rsidRPr="00937DD1">
        <w:rPr>
          <w:sz w:val="20"/>
          <w:szCs w:val="20"/>
        </w:rPr>
        <w:t xml:space="preserve"> під час подання тендерної пропозиції.</w:t>
      </w:r>
    </w:p>
    <w:p w:rsidR="00A87124" w:rsidRPr="00937DD1" w:rsidRDefault="00A87124" w:rsidP="00937DD1">
      <w:pPr>
        <w:pStyle w:val="rvps2"/>
        <w:shd w:val="clear" w:color="auto" w:fill="FFFFFF"/>
        <w:spacing w:before="0" w:beforeAutospacing="0" w:after="0" w:afterAutospacing="0"/>
        <w:ind w:firstLine="450"/>
        <w:jc w:val="both"/>
        <w:rPr>
          <w:sz w:val="20"/>
          <w:szCs w:val="20"/>
        </w:rPr>
      </w:pPr>
      <w:bookmarkStart w:id="1" w:name="n631"/>
      <w:bookmarkEnd w:id="1"/>
      <w:r w:rsidRPr="00937DD1">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7DD1">
        <w:rPr>
          <w:sz w:val="20"/>
          <w:szCs w:val="20"/>
        </w:rPr>
        <w:t>закупівель</w:t>
      </w:r>
      <w:proofErr w:type="spellEnd"/>
      <w:r w:rsidRPr="00937DD1">
        <w:rPr>
          <w:sz w:val="20"/>
          <w:szCs w:val="20"/>
        </w:rPr>
        <w:t xml:space="preserve"> будь-яких документів, що підтверджують відсутність підстав, визначених у  пункті 47 Особливостей (крім </w:t>
      </w:r>
      <w:hyperlink r:id="rId8" w:anchor="n628" w:history="1">
        <w:r w:rsidRPr="00937DD1">
          <w:rPr>
            <w:rStyle w:val="a8"/>
            <w:color w:val="auto"/>
            <w:sz w:val="20"/>
            <w:szCs w:val="20"/>
            <w:u w:val="none"/>
          </w:rPr>
          <w:t>абзацу чотирнадцятого</w:t>
        </w:r>
      </w:hyperlink>
      <w:r w:rsidRPr="00937DD1">
        <w:rPr>
          <w:sz w:val="20"/>
          <w:szCs w:val="20"/>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937DD1">
          <w:rPr>
            <w:rStyle w:val="a8"/>
            <w:color w:val="auto"/>
            <w:sz w:val="20"/>
            <w:szCs w:val="20"/>
            <w:u w:val="none"/>
          </w:rPr>
          <w:t>абзацу шістнадцятого</w:t>
        </w:r>
      </w:hyperlink>
      <w:r w:rsidRPr="00937DD1">
        <w:rPr>
          <w:sz w:val="20"/>
          <w:szCs w:val="20"/>
        </w:rPr>
        <w:t> цього пункту 47 Особливостей.</w:t>
      </w:r>
    </w:p>
    <w:p w:rsidR="00A87124" w:rsidRDefault="00A87124" w:rsidP="00B9260E">
      <w:pPr>
        <w:spacing w:after="0" w:line="240" w:lineRule="auto"/>
        <w:jc w:val="both"/>
        <w:rPr>
          <w:rFonts w:ascii="Times New Roman" w:eastAsia="Times New Roman" w:hAnsi="Times New Roman" w:cs="Times New Roman"/>
          <w:sz w:val="20"/>
          <w:szCs w:val="20"/>
          <w:lang w:val="uk-UA"/>
        </w:rPr>
      </w:pPr>
    </w:p>
    <w:p w:rsidR="00B9260E" w:rsidRDefault="00937DD1"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 xml:space="preserve">Учасник </w:t>
      </w:r>
      <w:r w:rsidR="00B9260E">
        <w:rPr>
          <w:rFonts w:ascii="Times New Roman" w:eastAsia="Times New Roman" w:hAnsi="Times New Roman" w:cs="Times New Roman"/>
          <w:sz w:val="20"/>
          <w:szCs w:val="20"/>
          <w:lang w:val="uk-UA"/>
        </w:rPr>
        <w:t>повинен надати довідку у довільній формі щодо відсутності підстави для  відмови учаснику процедури закупівлі в участі у відкритих торгах, вс</w:t>
      </w:r>
      <w:r w:rsidR="00A87124">
        <w:rPr>
          <w:rFonts w:ascii="Times New Roman" w:eastAsia="Times New Roman" w:hAnsi="Times New Roman" w:cs="Times New Roman"/>
          <w:sz w:val="20"/>
          <w:szCs w:val="20"/>
          <w:lang w:val="uk-UA"/>
        </w:rPr>
        <w:t>тановленої в абзаці 14 пункту 47</w:t>
      </w:r>
      <w:r w:rsidR="00B9260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9260E">
        <w:rPr>
          <w:rFonts w:ascii="Times New Roman" w:eastAsia="Times New Roman" w:hAnsi="Times New Roman" w:cs="Times New Roman"/>
          <w:b/>
          <w:sz w:val="20"/>
          <w:szCs w:val="20"/>
          <w:lang w:val="uk-UA"/>
        </w:rPr>
        <w:t>.</w:t>
      </w:r>
    </w:p>
    <w:p w:rsidR="00B9260E" w:rsidRDefault="00B9260E" w:rsidP="00B9260E">
      <w:pPr>
        <w:spacing w:after="0" w:line="240" w:lineRule="auto"/>
        <w:jc w:val="both"/>
        <w:rPr>
          <w:rFonts w:ascii="Times New Roman" w:eastAsia="Times New Roman" w:hAnsi="Times New Roman" w:cs="Times New Roman"/>
          <w:b/>
          <w:sz w:val="20"/>
          <w:szCs w:val="20"/>
          <w:lang w:val="uk-UA"/>
        </w:rPr>
      </w:pPr>
    </w:p>
    <w:p w:rsidR="00B9260E" w:rsidRDefault="00B9260E" w:rsidP="00B9260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87124">
        <w:rPr>
          <w:rFonts w:ascii="Times New Roman" w:eastAsia="Times New Roman" w:hAnsi="Times New Roman" w:cs="Times New Roman"/>
          <w:sz w:val="20"/>
          <w:szCs w:val="20"/>
          <w:lang w:val="uk-UA"/>
        </w:rPr>
        <w:t>ь підстав, визначених пунктом 47</w:t>
      </w:r>
      <w:r>
        <w:rPr>
          <w:rFonts w:ascii="Times New Roman" w:eastAsia="Times New Roman" w:hAnsi="Times New Roman" w:cs="Times New Roman"/>
          <w:sz w:val="20"/>
          <w:szCs w:val="20"/>
          <w:lang w:val="uk-UA"/>
        </w:rPr>
        <w:t xml:space="preserve"> Особливостей.</w:t>
      </w:r>
    </w:p>
    <w:p w:rsidR="00A87124" w:rsidRDefault="00A87124" w:rsidP="00B9260E">
      <w:pPr>
        <w:spacing w:after="0" w:line="240" w:lineRule="auto"/>
        <w:jc w:val="both"/>
        <w:rPr>
          <w:rFonts w:ascii="Times New Roman" w:eastAsia="Times New Roman" w:hAnsi="Times New Roman" w:cs="Times New Roman"/>
          <w:sz w:val="20"/>
          <w:szCs w:val="20"/>
          <w:lang w:val="uk-UA"/>
        </w:rPr>
      </w:pPr>
    </w:p>
    <w:p w:rsidR="00B9260E" w:rsidRDefault="00B9260E" w:rsidP="00B9260E">
      <w:pPr>
        <w:spacing w:before="240" w:after="0"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3. </w:t>
      </w:r>
      <w:r>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w:t>
      </w:r>
      <w:r w:rsidR="00A87124">
        <w:rPr>
          <w:rFonts w:ascii="Times New Roman" w:eastAsia="Times New Roman" w:hAnsi="Times New Roman" w:cs="Times New Roman"/>
          <w:b/>
          <w:color w:val="000000"/>
          <w:sz w:val="20"/>
          <w:szCs w:val="20"/>
          <w:lang w:val="uk-UA"/>
        </w:rPr>
        <w:t xml:space="preserve"> вимогам, визначеним у пункті 47</w:t>
      </w:r>
      <w:r>
        <w:rPr>
          <w:rFonts w:ascii="Times New Roman" w:eastAsia="Times New Roman" w:hAnsi="Times New Roman" w:cs="Times New Roman"/>
          <w:b/>
          <w:color w:val="000000"/>
          <w:sz w:val="20"/>
          <w:szCs w:val="20"/>
          <w:lang w:val="uk-UA"/>
        </w:rPr>
        <w:t xml:space="preserve"> Особливостей:</w:t>
      </w:r>
    </w:p>
    <w:p w:rsidR="00B9260E" w:rsidRDefault="00B9260E" w:rsidP="00B9260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 xml:space="preserve">Переможець процедури закупівлі у строк, </w:t>
      </w:r>
      <w:r w:rsidRPr="00871F3E">
        <w:rPr>
          <w:rFonts w:ascii="Times New Roman" w:eastAsia="Times New Roman" w:hAnsi="Times New Roman" w:cs="Times New Roman"/>
          <w:b/>
          <w:sz w:val="20"/>
          <w:szCs w:val="20"/>
          <w:lang w:val="uk-UA"/>
        </w:rPr>
        <w:t>що не перевищує чотири дні</w:t>
      </w:r>
      <w:r>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87124">
        <w:rPr>
          <w:rFonts w:ascii="Times New Roman" w:eastAsia="Times New Roman" w:hAnsi="Times New Roman" w:cs="Times New Roman"/>
          <w:sz w:val="20"/>
          <w:szCs w:val="20"/>
          <w:lang w:val="uk-UA"/>
        </w:rPr>
        <w:t xml:space="preserve"> абзаці чотирнадцятому пункту 47</w:t>
      </w:r>
      <w:r>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b/>
          <w:sz w:val="20"/>
          <w:szCs w:val="20"/>
          <w:lang w:val="uk-UA"/>
        </w:rPr>
        <w:t>. </w:t>
      </w:r>
    </w:p>
    <w:p w:rsidR="00871F3E" w:rsidRDefault="00871F3E" w:rsidP="00B9260E">
      <w:pPr>
        <w:spacing w:after="0" w:line="240" w:lineRule="auto"/>
        <w:jc w:val="both"/>
        <w:rPr>
          <w:rFonts w:ascii="Times New Roman" w:eastAsia="Times New Roman" w:hAnsi="Times New Roman" w:cs="Times New Roman"/>
          <w:color w:val="000000"/>
          <w:sz w:val="20"/>
          <w:szCs w:val="20"/>
          <w:lang w:val="uk-UA"/>
        </w:rPr>
      </w:pPr>
    </w:p>
    <w:p w:rsidR="00B9260E" w:rsidRDefault="00B9260E" w:rsidP="00B9260E">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w:t>
      </w:r>
      <w:r>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9260E" w:rsidTr="00B9260E">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A87124">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 47</w:t>
            </w:r>
            <w:r w:rsidR="00B9260E">
              <w:rPr>
                <w:rFonts w:ascii="Times New Roman" w:eastAsia="Times New Roman" w:hAnsi="Times New Roman" w:cs="Times New Roman"/>
                <w:b/>
                <w:color w:val="000000"/>
                <w:sz w:val="20"/>
                <w:szCs w:val="20"/>
                <w:lang w:val="uk-UA"/>
              </w:rPr>
              <w:t xml:space="preserve">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Переможець торгів </w:t>
            </w:r>
            <w:r w:rsidR="00A87124">
              <w:rPr>
                <w:rFonts w:ascii="Times New Roman" w:eastAsia="Times New Roman" w:hAnsi="Times New Roman" w:cs="Times New Roman"/>
                <w:b/>
                <w:color w:val="000000"/>
                <w:sz w:val="20"/>
                <w:szCs w:val="20"/>
                <w:lang w:val="uk-UA"/>
              </w:rPr>
              <w:t>на виконання вимоги згідно п. 47</w:t>
            </w:r>
            <w:r>
              <w:rPr>
                <w:rFonts w:ascii="Times New Roman" w:eastAsia="Times New Roman" w:hAnsi="Times New Roman" w:cs="Times New Roman"/>
                <w:b/>
                <w:color w:val="000000"/>
                <w:sz w:val="20"/>
                <w:szCs w:val="20"/>
                <w:lang w:val="uk-UA"/>
              </w:rPr>
              <w:t xml:space="preserve"> Особливостей (підтвердження відсутності підстав) повинен надати таку інформацію:</w:t>
            </w:r>
          </w:p>
        </w:tc>
      </w:tr>
      <w:tr w:rsidR="00B9260E" w:rsidRPr="00483B8A"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3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260E" w:rsidRDefault="00A87124">
            <w:pPr>
              <w:spacing w:after="0" w:line="240" w:lineRule="auto"/>
              <w:ind w:left="140" w:right="14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6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12 пункт 47</w:t>
            </w:r>
            <w:r w:rsidR="00B926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переможця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47</w:t>
            </w:r>
            <w:r w:rsidR="00B9260E">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pacing w:after="0" w:line="240" w:lineRule="auto"/>
        <w:rPr>
          <w:rFonts w:ascii="Times New Roman" w:eastAsia="Times New Roman" w:hAnsi="Times New Roman" w:cs="Times New Roman"/>
          <w:b/>
          <w:color w:val="000000"/>
          <w:sz w:val="20"/>
          <w:szCs w:val="20"/>
          <w:lang w:val="uk-UA"/>
        </w:rPr>
      </w:pPr>
    </w:p>
    <w:p w:rsidR="00B9260E" w:rsidRDefault="00B9260E" w:rsidP="00B9260E">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9260E" w:rsidTr="00B9260E">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60E" w:rsidRDefault="00A87124">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згідно пункту 47</w:t>
            </w:r>
            <w:r w:rsidR="00B9260E">
              <w:rPr>
                <w:rFonts w:ascii="Times New Roman" w:eastAsia="Times New Roman" w:hAnsi="Times New Roman" w:cs="Times New Roman"/>
                <w:b/>
                <w:color w:val="000000"/>
                <w:sz w:val="20"/>
                <w:szCs w:val="20"/>
                <w:lang w:val="uk-UA"/>
              </w:rPr>
              <w:t xml:space="preserve"> Особливостей</w:t>
            </w:r>
          </w:p>
          <w:p w:rsidR="00B9260E" w:rsidRDefault="00B9260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w:t>
            </w:r>
            <w:r w:rsidR="00A87124">
              <w:rPr>
                <w:rFonts w:ascii="Times New Roman" w:eastAsia="Times New Roman" w:hAnsi="Times New Roman" w:cs="Times New Roman"/>
                <w:b/>
                <w:color w:val="000000"/>
                <w:sz w:val="20"/>
                <w:szCs w:val="20"/>
                <w:lang w:val="uk-UA"/>
              </w:rPr>
              <w:t xml:space="preserve"> згідно пункту 47</w:t>
            </w:r>
            <w:r>
              <w:rPr>
                <w:rFonts w:ascii="Times New Roman" w:eastAsia="Times New Roman" w:hAnsi="Times New Roman" w:cs="Times New Roman"/>
                <w:b/>
                <w:color w:val="000000"/>
                <w:sz w:val="20"/>
                <w:szCs w:val="20"/>
                <w:lang w:val="uk-UA"/>
              </w:rPr>
              <w:t xml:space="preserve"> Особливостей (підтвердження відсутності підстав) повинен надати таку інформацію:</w:t>
            </w:r>
          </w:p>
        </w:tc>
      </w:tr>
      <w:tr w:rsidR="00B9260E" w:rsidRPr="00483B8A" w:rsidTr="00B926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(підпункт 3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260E" w:rsidTr="00B9260E">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260E" w:rsidRDefault="00A87124">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(підпункт 5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Tr="00B9260E">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60E" w:rsidRDefault="00A87124">
            <w:pPr>
              <w:spacing w:after="0" w:line="240" w:lineRule="auto"/>
              <w:ind w:left="10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(підпункт 12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9260E" w:rsidRDefault="00B9260E">
            <w:pPr>
              <w:widowControl w:val="0"/>
              <w:spacing w:after="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proofErr w:type="spellStart"/>
            <w:r>
              <w:rPr>
                <w:rFonts w:ascii="Times New Roman" w:eastAsia="Times New Roman" w:hAnsi="Times New Roman" w:cs="Times New Roman"/>
                <w:b/>
                <w:color w:val="000000"/>
                <w:sz w:val="20"/>
                <w:szCs w:val="20"/>
                <w:lang w:val="uk-UA"/>
              </w:rPr>
              <w:t>формі</w:t>
            </w:r>
            <w:r>
              <w:rPr>
                <w:rFonts w:ascii="Times New Roman" w:eastAsia="Times New Roman" w:hAnsi="Times New Roman" w:cs="Times New Roman"/>
                <w:b/>
                <w:bCs/>
                <w:sz w:val="24"/>
                <w:szCs w:val="24"/>
                <w:lang w:val="uk-UA"/>
              </w:rPr>
              <w:t>із</w:t>
            </w:r>
            <w:proofErr w:type="spellEnd"/>
            <w:r>
              <w:rPr>
                <w:rFonts w:ascii="Times New Roman" w:eastAsia="Times New Roman" w:hAnsi="Times New Roman" w:cs="Times New Roman"/>
                <w:b/>
                <w:bCs/>
                <w:sz w:val="24"/>
                <w:szCs w:val="24"/>
                <w:lang w:val="uk-UA"/>
              </w:rPr>
              <w:t xml:space="preserve"> КЕП</w:t>
            </w:r>
            <w:r>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w:t>
            </w:r>
          </w:p>
        </w:tc>
      </w:tr>
      <w:tr w:rsidR="00B9260E" w:rsidRPr="00483B8A" w:rsidTr="00B926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260E" w:rsidRDefault="00A87124">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(абзац 14 пункт 47</w:t>
            </w:r>
            <w:r w:rsidR="00B9260E">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Довідка в довільній формі, </w:t>
            </w:r>
            <w:r>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p w:rsidR="00B9260E" w:rsidRDefault="00B9260E" w:rsidP="00B9260E">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lang w:val="uk-UA"/>
        </w:rPr>
        <w:t>—</w:t>
      </w:r>
      <w:r>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підприємців).</w:t>
      </w:r>
    </w:p>
    <w:tbl>
      <w:tblPr>
        <w:tblW w:w="9615" w:type="dxa"/>
        <w:tblInd w:w="-100" w:type="dxa"/>
        <w:tblLayout w:type="fixed"/>
        <w:tblLook w:val="0400" w:firstRow="0" w:lastRow="0" w:firstColumn="0" w:lastColumn="0" w:noHBand="0" w:noVBand="1"/>
      </w:tblPr>
      <w:tblGrid>
        <w:gridCol w:w="484"/>
        <w:gridCol w:w="9131"/>
      </w:tblGrid>
      <w:tr w:rsidR="00B9260E" w:rsidTr="00AF7124">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9260E" w:rsidRDefault="00B9260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Інші документи від Учасника:</w:t>
            </w:r>
          </w:p>
        </w:tc>
      </w:tr>
      <w:tr w:rsidR="00B9260E"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9260E" w:rsidRDefault="00B9260E">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9260E" w:rsidRDefault="00B9260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B9260E" w:rsidRDefault="00B9260E">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0B4377" w:rsidRPr="000B4377" w:rsidTr="00957472">
        <w:trPr>
          <w:trHeight w:val="3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Pr>
                <w:rFonts w:ascii="Times New Roman" w:hAnsi="Times New Roman" w:cs="Times New Roman"/>
                <w:sz w:val="24"/>
                <w:szCs w:val="24"/>
                <w:lang w:val="uk-UA" w:eastAsia="ar-SA"/>
              </w:rPr>
              <w:t>І</w:t>
            </w:r>
            <w:r w:rsidRPr="006B1E36">
              <w:rPr>
                <w:rFonts w:ascii="Times New Roman" w:hAnsi="Times New Roman" w:cs="Times New Roman"/>
                <w:sz w:val="24"/>
                <w:szCs w:val="24"/>
                <w:lang w:val="uk-UA" w:eastAsia="ar-SA"/>
              </w:rPr>
              <w:t xml:space="preserve">нформація з  </w:t>
            </w:r>
            <w:r w:rsidRPr="006B1E36">
              <w:rPr>
                <w:rFonts w:ascii="Times New Roman" w:eastAsia="Lucida Sans Unicode" w:hAnsi="Times New Roman" w:cs="Times New Roman"/>
                <w:sz w:val="24"/>
                <w:szCs w:val="24"/>
                <w:lang w:val="uk-UA" w:eastAsia="ar-SA" w:bidi="en-US"/>
              </w:rPr>
              <w:t>відом</w:t>
            </w:r>
            <w:r>
              <w:rPr>
                <w:rFonts w:ascii="Times New Roman" w:eastAsia="Lucida Sans Unicode" w:hAnsi="Times New Roman" w:cs="Times New Roman"/>
                <w:sz w:val="24"/>
                <w:szCs w:val="24"/>
                <w:lang w:val="uk-UA" w:eastAsia="ar-SA" w:bidi="en-US"/>
              </w:rPr>
              <w:t xml:space="preserve">остями про учасника згідно </w:t>
            </w:r>
            <w:r w:rsidR="000A58E0" w:rsidRPr="00994E3D">
              <w:rPr>
                <w:rFonts w:ascii="Times New Roman" w:eastAsia="Lucida Sans Unicode" w:hAnsi="Times New Roman" w:cs="Times New Roman"/>
                <w:b/>
                <w:sz w:val="24"/>
                <w:szCs w:val="24"/>
                <w:lang w:val="uk-UA" w:eastAsia="ar-SA" w:bidi="en-US"/>
              </w:rPr>
              <w:t>Додатку 4</w:t>
            </w:r>
            <w:r w:rsidR="000A58E0">
              <w:rPr>
                <w:rFonts w:ascii="Times New Roman" w:eastAsia="Lucida Sans Unicode" w:hAnsi="Times New Roman" w:cs="Times New Roman"/>
                <w:sz w:val="24"/>
                <w:szCs w:val="24"/>
                <w:lang w:val="uk-UA" w:eastAsia="ar-SA" w:bidi="en-US"/>
              </w:rPr>
              <w:t xml:space="preserve"> </w:t>
            </w:r>
            <w:r>
              <w:rPr>
                <w:rFonts w:ascii="Times New Roman" w:eastAsia="Lucida Sans Unicode" w:hAnsi="Times New Roman" w:cs="Times New Roman"/>
                <w:sz w:val="24"/>
                <w:szCs w:val="24"/>
                <w:lang w:val="uk-UA" w:eastAsia="ar-SA" w:bidi="en-US"/>
              </w:rPr>
              <w:t>до тендерної документації</w:t>
            </w:r>
          </w:p>
        </w:tc>
      </w:tr>
      <w:tr w:rsidR="000B4377" w:rsidRPr="00483B8A" w:rsidTr="00AF7124">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pPr>
              <w:spacing w:after="0" w:line="240" w:lineRule="auto"/>
              <w:jc w:val="both"/>
              <w:rPr>
                <w:rFonts w:ascii="Times New Roman" w:eastAsia="Times New Roman" w:hAnsi="Times New Roman" w:cs="Times New Roman"/>
                <w:u w:val="single"/>
                <w:lang w:val="uk-UA"/>
              </w:rPr>
            </w:pPr>
            <w:r w:rsidRPr="00E23CAB">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E23CAB">
              <w:rPr>
                <w:rFonts w:ascii="Times New Roman" w:eastAsia="Times New Roman" w:hAnsi="Times New Roman" w:cs="Times New Roman"/>
                <w:color w:val="000000"/>
                <w:lang w:val="uk-UA"/>
              </w:rPr>
              <w:t>побатькові</w:t>
            </w:r>
            <w:proofErr w:type="spellEnd"/>
            <w:r w:rsidRPr="00E23CAB">
              <w:rPr>
                <w:rFonts w:ascii="Times New Roman" w:eastAsia="Times New Roman" w:hAnsi="Times New Roman" w:cs="Times New Roman"/>
                <w:color w:val="000000"/>
                <w:lang w:val="uk-UA"/>
              </w:rPr>
              <w:t xml:space="preserve">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адреса його </w:t>
            </w:r>
            <w:r w:rsidRPr="00E23CAB">
              <w:rPr>
                <w:rFonts w:ascii="Times New Roman" w:eastAsia="Times New Roman" w:hAnsi="Times New Roman" w:cs="Times New Roman"/>
                <w:lang w:val="uk-UA"/>
              </w:rPr>
              <w:t>місця проживання</w:t>
            </w:r>
            <w:r w:rsidRPr="00E23CAB">
              <w:rPr>
                <w:rFonts w:ascii="Times New Roman" w:eastAsia="Times New Roman" w:hAnsi="Times New Roman" w:cs="Times New Roman"/>
                <w:color w:val="000000"/>
                <w:lang w:val="uk-UA"/>
              </w:rPr>
              <w:t xml:space="preserve"> та громадянство, з підтвердженням інформації щодо незастосування до засновника та/або кінцевого </w:t>
            </w:r>
            <w:proofErr w:type="spellStart"/>
            <w:r w:rsidRPr="00E23CAB">
              <w:rPr>
                <w:rFonts w:ascii="Times New Roman" w:eastAsia="Times New Roman" w:hAnsi="Times New Roman" w:cs="Times New Roman"/>
                <w:color w:val="000000"/>
                <w:lang w:val="uk-UA"/>
              </w:rPr>
              <w:t>бенефіціарного</w:t>
            </w:r>
            <w:proofErr w:type="spellEnd"/>
            <w:r w:rsidRPr="00E23CAB">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Pr="00E23CAB">
              <w:rPr>
                <w:rFonts w:ascii="Times New Roman" w:eastAsia="Times New Roman" w:hAnsi="Times New Roman" w:cs="Times New Roman"/>
                <w:color w:val="000000"/>
                <w:lang w:val="uk-UA"/>
              </w:rPr>
              <w:t>закупівлель</w:t>
            </w:r>
            <w:proofErr w:type="spellEnd"/>
            <w:r w:rsidRPr="00E23CAB">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DC4148" w:rsidRPr="00CB38C6" w:rsidTr="00AF7124">
        <w:trPr>
          <w:trHeight w:val="61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148" w:rsidRDefault="00DC4148">
            <w:pPr>
              <w:spacing w:after="0" w:line="240" w:lineRule="auto"/>
              <w:jc w:val="both"/>
              <w:rPr>
                <w:rFonts w:ascii="Times New Roman" w:eastAsia="Times New Roman" w:hAnsi="Times New Roman" w:cs="Times New Roman"/>
                <w:u w:val="single"/>
                <w:lang w:val="uk-UA"/>
              </w:rPr>
            </w:pPr>
            <w:r>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r w:rsidR="00052362">
              <w:rPr>
                <w:rFonts w:ascii="Times New Roman" w:hAnsi="Times New Roman" w:cs="Times New Roman"/>
                <w:lang w:val="uk-UA"/>
              </w:rPr>
              <w:t>.</w:t>
            </w:r>
          </w:p>
        </w:tc>
      </w:tr>
      <w:tr w:rsidR="00B976BA" w:rsidRPr="00CB38C6"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6BA" w:rsidRDefault="00624493">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5238" w:rsidRPr="00C45238" w:rsidRDefault="00C45238">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В</w:t>
            </w:r>
            <w:r w:rsidRPr="00C45238">
              <w:rPr>
                <w:rFonts w:ascii="Times New Roman" w:hAnsi="Times New Roman" w:cs="Times New Roman"/>
                <w:color w:val="000000"/>
                <w:lang w:val="uk-UA"/>
              </w:rPr>
              <w:t>итяг з реєстру платників ПДВ (якщо Учасник є платником ПДВ) або витяг з реєстру платника єдиного податку (якщо Учасник є платником єдиного податку)</w:t>
            </w:r>
            <w:r w:rsidR="00052362">
              <w:rPr>
                <w:rFonts w:ascii="Times New Roman" w:hAnsi="Times New Roman" w:cs="Times New Roman"/>
                <w:color w:val="000000"/>
                <w:lang w:val="uk-UA"/>
              </w:rPr>
              <w:t>.</w:t>
            </w:r>
          </w:p>
        </w:tc>
      </w:tr>
      <w:tr w:rsidR="0005720A" w:rsidRPr="00CB38C6" w:rsidTr="00946765">
        <w:trPr>
          <w:trHeight w:val="87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20A" w:rsidRPr="000A58E0"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6765" w:rsidRPr="00946765" w:rsidRDefault="00946765" w:rsidP="00946765">
            <w:pPr>
              <w:pStyle w:val="a5"/>
              <w:spacing w:before="0" w:beforeAutospacing="0" w:after="0" w:afterAutospacing="0"/>
              <w:ind w:left="40" w:right="120"/>
              <w:jc w:val="both"/>
              <w:rPr>
                <w:color w:val="000000"/>
                <w:highlight w:val="yellow"/>
                <w:lang w:val="uk-UA"/>
              </w:rPr>
            </w:pPr>
            <w:r w:rsidRPr="00946765">
              <w:rPr>
                <w:color w:val="000000"/>
                <w:lang w:val="uk-UA"/>
              </w:rPr>
              <w:t xml:space="preserve">Копія Статуту учасника в останній (діючій) редакції (для юридичних осіб) або копію опису з </w:t>
            </w:r>
            <w:proofErr w:type="spellStart"/>
            <w:r w:rsidRPr="00946765">
              <w:rPr>
                <w:color w:val="000000"/>
                <w:lang w:val="uk-UA"/>
              </w:rPr>
              <w:t>посаланням</w:t>
            </w:r>
            <w:proofErr w:type="spellEnd"/>
            <w:r w:rsidRPr="00946765">
              <w:rPr>
                <w:color w:val="000000"/>
                <w:lang w:val="uk-UA"/>
              </w:rPr>
              <w:t xml:space="preserve"> на номер, за яким можливо переглянути Статут в електронному варіанті.</w:t>
            </w:r>
          </w:p>
        </w:tc>
      </w:tr>
      <w:tr w:rsidR="000B4377" w:rsidRPr="00CB38C6" w:rsidTr="00624493">
        <w:trPr>
          <w:trHeight w:val="44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377" w:rsidRDefault="000B4377" w:rsidP="00624493">
            <w:pPr>
              <w:pStyle w:val="a5"/>
              <w:spacing w:before="0" w:beforeAutospacing="0" w:after="0" w:afterAutospacing="0"/>
              <w:ind w:left="40" w:right="120"/>
              <w:jc w:val="both"/>
              <w:rPr>
                <w:color w:val="000000"/>
                <w:lang w:val="uk-UA"/>
              </w:rPr>
            </w:pPr>
            <w:r>
              <w:rPr>
                <w:color w:val="000000"/>
                <w:lang w:val="uk-UA"/>
              </w:rPr>
              <w:t>Форма</w:t>
            </w:r>
            <w:r w:rsidRPr="0074780E">
              <w:rPr>
                <w:color w:val="000000"/>
                <w:lang w:val="uk-UA"/>
              </w:rPr>
              <w:t xml:space="preserve"> «Тендерна проп</w:t>
            </w:r>
            <w:r>
              <w:rPr>
                <w:color w:val="000000"/>
                <w:lang w:val="uk-UA"/>
              </w:rPr>
              <w:t>озиція» згідно</w:t>
            </w:r>
            <w:r w:rsidRPr="0074780E">
              <w:rPr>
                <w:color w:val="000000"/>
                <w:lang w:val="uk-UA"/>
              </w:rPr>
              <w:t xml:space="preserve"> </w:t>
            </w:r>
            <w:r w:rsidRPr="00DF239A">
              <w:rPr>
                <w:b/>
                <w:color w:val="000000"/>
                <w:lang w:val="uk-UA"/>
              </w:rPr>
              <w:t xml:space="preserve">Додатку </w:t>
            </w:r>
            <w:r w:rsidR="00743E34">
              <w:rPr>
                <w:b/>
                <w:color w:val="000000"/>
                <w:lang w:val="uk-UA"/>
              </w:rPr>
              <w:t>2</w:t>
            </w:r>
            <w:r>
              <w:rPr>
                <w:color w:val="000000"/>
                <w:lang w:val="uk-UA"/>
              </w:rPr>
              <w:t xml:space="preserve">  до тендерної документації</w:t>
            </w:r>
            <w:r w:rsidR="00052362">
              <w:rPr>
                <w:color w:val="000000"/>
                <w:lang w:val="uk-UA"/>
              </w:rPr>
              <w:t>.</w:t>
            </w:r>
          </w:p>
        </w:tc>
      </w:tr>
      <w:tr w:rsidR="00052362" w:rsidRPr="00483B8A" w:rsidTr="00AF7124">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Default="000A58E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362" w:rsidRPr="00624493" w:rsidRDefault="00433705" w:rsidP="00624493">
            <w:pPr>
              <w:pStyle w:val="a5"/>
              <w:spacing w:before="0" w:beforeAutospacing="0" w:after="0" w:afterAutospacing="0"/>
              <w:ind w:left="40" w:right="120"/>
              <w:jc w:val="both"/>
              <w:rPr>
                <w:color w:val="000000"/>
                <w:lang w:val="uk-UA"/>
              </w:rPr>
            </w:pPr>
            <w:r>
              <w:rPr>
                <w:lang w:val="uk-UA"/>
              </w:rPr>
              <w:t xml:space="preserve">Інформація </w:t>
            </w:r>
            <w:r w:rsidR="00052362" w:rsidRPr="00624493">
              <w:rPr>
                <w:lang w:val="uk-UA"/>
              </w:rPr>
              <w:t>щодо підтвердження відповідності тендерної пропозиції учасника технічним,</w:t>
            </w:r>
            <w:r>
              <w:rPr>
                <w:lang w:val="uk-UA"/>
              </w:rPr>
              <w:t xml:space="preserve"> </w:t>
            </w:r>
            <w:r w:rsidR="00052362" w:rsidRPr="00624493">
              <w:rPr>
                <w:lang w:val="uk-UA"/>
              </w:rPr>
              <w:t xml:space="preserve">якісним, кількісним та іншим вимогам до предмету закупівлі по згідно </w:t>
            </w:r>
            <w:r w:rsidR="00624493" w:rsidRPr="00DF239A">
              <w:rPr>
                <w:b/>
                <w:lang w:val="uk-UA"/>
              </w:rPr>
              <w:t>Додатку</w:t>
            </w:r>
            <w:r>
              <w:rPr>
                <w:b/>
                <w:lang w:val="uk-UA"/>
              </w:rPr>
              <w:t xml:space="preserve"> 3 </w:t>
            </w:r>
            <w:r w:rsidR="00624493">
              <w:rPr>
                <w:color w:val="000000"/>
                <w:lang w:val="uk-UA"/>
              </w:rPr>
              <w:t>до тендерної документації.</w:t>
            </w:r>
          </w:p>
        </w:tc>
      </w:tr>
      <w:tr w:rsidR="00180562" w:rsidRPr="00CB1D8D" w:rsidTr="00AF7124">
        <w:trPr>
          <w:trHeight w:val="88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BC0495" w:rsidP="001E7681">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 </w:t>
            </w:r>
            <w:r w:rsidR="007C2E19" w:rsidRPr="00937DD1">
              <w:rPr>
                <w:rFonts w:ascii="Times New Roman" w:eastAsia="Times New Roman" w:hAnsi="Times New Roman" w:cs="Times New Roman"/>
                <w:b/>
                <w:color w:val="000000"/>
                <w:sz w:val="20"/>
                <w:szCs w:val="20"/>
                <w:lang w:val="uk-UA"/>
              </w:rPr>
              <w:t>9</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62" w:rsidRDefault="00180562" w:rsidP="00180562">
            <w:pPr>
              <w:pStyle w:val="a5"/>
              <w:spacing w:before="0" w:beforeAutospacing="0" w:after="0" w:afterAutospacing="0"/>
              <w:ind w:left="40" w:right="120"/>
              <w:jc w:val="both"/>
              <w:rPr>
                <w:color w:val="000000"/>
                <w:lang w:val="uk-UA"/>
              </w:rPr>
            </w:pPr>
            <w:r w:rsidRPr="0090433C">
              <w:rPr>
                <w:color w:val="000000"/>
                <w:lang w:val="uk-UA"/>
              </w:rPr>
              <w:t>Довідка, складена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822273">
              <w:rPr>
                <w:color w:val="000000"/>
                <w:lang w:val="uk-UA"/>
              </w:rPr>
              <w:t>.</w:t>
            </w:r>
          </w:p>
        </w:tc>
      </w:tr>
      <w:tr w:rsidR="00B9260E" w:rsidRPr="00483B8A" w:rsidTr="00AF7124">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Default="00F8793E" w:rsidP="00F8793E">
            <w:pPr>
              <w:spacing w:before="240"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r w:rsidR="00937DD1">
              <w:rPr>
                <w:rFonts w:ascii="Times New Roman" w:eastAsia="Times New Roman" w:hAnsi="Times New Roman" w:cs="Times New Roman"/>
                <w:b/>
                <w:color w:val="000000"/>
                <w:sz w:val="20"/>
                <w:szCs w:val="20"/>
                <w:lang w:val="uk-UA"/>
              </w:rPr>
              <w:t>0</w:t>
            </w:r>
          </w:p>
        </w:tc>
        <w:tc>
          <w:tcPr>
            <w:tcW w:w="9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0E" w:rsidRPr="00F44023" w:rsidRDefault="00B9260E">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Довідка (інформація) про  відсутність застосування санкцій, передбачених статтею 236 </w:t>
            </w:r>
            <w:r w:rsidRPr="00F44023">
              <w:rPr>
                <w:rFonts w:ascii="Times New Roman" w:eastAsia="Times New Roman" w:hAnsi="Times New Roman" w:cs="Times New Roman"/>
                <w:lang w:val="uk-UA"/>
              </w:rPr>
              <w:t>ГКУ  наступного змісту:</w:t>
            </w:r>
          </w:p>
          <w:p w:rsidR="00B9260E" w:rsidRPr="00F44023" w:rsidRDefault="00B9260E">
            <w:pPr>
              <w:spacing w:after="0" w:line="240" w:lineRule="auto"/>
              <w:ind w:left="140" w:right="140"/>
              <w:jc w:val="both"/>
              <w:rPr>
                <w:rFonts w:ascii="Times New Roman" w:eastAsia="Times New Roman" w:hAnsi="Times New Roman" w:cs="Times New Roman"/>
                <w:lang w:val="uk-UA"/>
              </w:rPr>
            </w:pPr>
            <w:r w:rsidRPr="00F44023">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44023">
              <w:rPr>
                <w:rFonts w:ascii="Times New Roman" w:eastAsia="Times New Roman" w:hAnsi="Times New Roman" w:cs="Times New Roman"/>
                <w:lang w:val="uk-UA"/>
              </w:rPr>
              <w:t>ії</w:t>
            </w:r>
            <w:proofErr w:type="spellEnd"/>
            <w:r w:rsidRPr="00F44023">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B9260E" w:rsidRPr="00F8793E" w:rsidRDefault="00B9260E">
            <w:pPr>
              <w:spacing w:after="0" w:line="240" w:lineRule="auto"/>
              <w:ind w:left="140" w:right="140"/>
              <w:jc w:val="both"/>
              <w:rPr>
                <w:rFonts w:ascii="Times New Roman" w:eastAsia="Times New Roman" w:hAnsi="Times New Roman" w:cs="Times New Roman"/>
                <w:highlight w:val="yellow"/>
                <w:lang w:val="uk-UA"/>
              </w:rPr>
            </w:pPr>
            <w:r w:rsidRPr="00F44023">
              <w:rPr>
                <w:rFonts w:ascii="Times New Roman" w:eastAsia="Times New Roman" w:hAnsi="Times New Roman" w:cs="Times New Roman"/>
                <w:lang w:val="uk-UA"/>
              </w:rPr>
              <w:t>Примітка:</w:t>
            </w:r>
          </w:p>
          <w:p w:rsidR="00B9260E" w:rsidRDefault="00B9260E">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F44023">
              <w:rPr>
                <w:rFonts w:ascii="Times New Roman" w:eastAsia="Times New Roman" w:hAnsi="Times New Roman" w:cs="Times New Roman"/>
                <w:lang w:val="uk-UA"/>
              </w:rPr>
              <w:t>*</w:t>
            </w:r>
            <w:r w:rsidRPr="00F44023">
              <w:rPr>
                <w:rFonts w:ascii="Times New Roman" w:eastAsia="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bl>
    <w:p w:rsidR="00920E17" w:rsidRPr="00920E17" w:rsidRDefault="00920E17">
      <w:pPr>
        <w:rPr>
          <w:lang w:val="uk-UA"/>
        </w:rPr>
      </w:pPr>
    </w:p>
    <w:sectPr w:rsidR="00920E17" w:rsidRPr="00920E17" w:rsidSect="0038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0E"/>
    <w:rsid w:val="00052362"/>
    <w:rsid w:val="0005720A"/>
    <w:rsid w:val="00076444"/>
    <w:rsid w:val="000A58E0"/>
    <w:rsid w:val="000B4377"/>
    <w:rsid w:val="000C3418"/>
    <w:rsid w:val="000C6F60"/>
    <w:rsid w:val="00106936"/>
    <w:rsid w:val="001116CC"/>
    <w:rsid w:val="00115287"/>
    <w:rsid w:val="00136538"/>
    <w:rsid w:val="00142F6A"/>
    <w:rsid w:val="00155589"/>
    <w:rsid w:val="00180562"/>
    <w:rsid w:val="0018279F"/>
    <w:rsid w:val="00186C75"/>
    <w:rsid w:val="001E52B3"/>
    <w:rsid w:val="001E7681"/>
    <w:rsid w:val="002274FD"/>
    <w:rsid w:val="002B66B5"/>
    <w:rsid w:val="002D4505"/>
    <w:rsid w:val="002E25D1"/>
    <w:rsid w:val="002E60CE"/>
    <w:rsid w:val="00334755"/>
    <w:rsid w:val="0033626C"/>
    <w:rsid w:val="00357FB1"/>
    <w:rsid w:val="00362852"/>
    <w:rsid w:val="00365DE6"/>
    <w:rsid w:val="00382236"/>
    <w:rsid w:val="00382E6E"/>
    <w:rsid w:val="003B5D7F"/>
    <w:rsid w:val="003C06D7"/>
    <w:rsid w:val="003C169A"/>
    <w:rsid w:val="00405841"/>
    <w:rsid w:val="00420B51"/>
    <w:rsid w:val="00424CD2"/>
    <w:rsid w:val="004266EC"/>
    <w:rsid w:val="00433705"/>
    <w:rsid w:val="00476EEB"/>
    <w:rsid w:val="00483B8A"/>
    <w:rsid w:val="004A4075"/>
    <w:rsid w:val="004E217E"/>
    <w:rsid w:val="00525499"/>
    <w:rsid w:val="00546257"/>
    <w:rsid w:val="005477C3"/>
    <w:rsid w:val="005759EC"/>
    <w:rsid w:val="005C2958"/>
    <w:rsid w:val="00601AE8"/>
    <w:rsid w:val="00605D8E"/>
    <w:rsid w:val="00624493"/>
    <w:rsid w:val="00630226"/>
    <w:rsid w:val="00641271"/>
    <w:rsid w:val="006A3300"/>
    <w:rsid w:val="006A73D1"/>
    <w:rsid w:val="006D70C4"/>
    <w:rsid w:val="007103D6"/>
    <w:rsid w:val="00714577"/>
    <w:rsid w:val="0072504C"/>
    <w:rsid w:val="00731A81"/>
    <w:rsid w:val="00743E34"/>
    <w:rsid w:val="0074780E"/>
    <w:rsid w:val="00752091"/>
    <w:rsid w:val="0075731E"/>
    <w:rsid w:val="00794B9C"/>
    <w:rsid w:val="007C2E19"/>
    <w:rsid w:val="007F3211"/>
    <w:rsid w:val="00803A4D"/>
    <w:rsid w:val="00810F9F"/>
    <w:rsid w:val="00816AC6"/>
    <w:rsid w:val="00822273"/>
    <w:rsid w:val="00865AE0"/>
    <w:rsid w:val="00871F3E"/>
    <w:rsid w:val="008C1AA2"/>
    <w:rsid w:val="008E5E67"/>
    <w:rsid w:val="008F6662"/>
    <w:rsid w:val="00900596"/>
    <w:rsid w:val="0090433C"/>
    <w:rsid w:val="00920E17"/>
    <w:rsid w:val="00932AB0"/>
    <w:rsid w:val="00937DD1"/>
    <w:rsid w:val="00946765"/>
    <w:rsid w:val="00946AAF"/>
    <w:rsid w:val="00957472"/>
    <w:rsid w:val="00994E3D"/>
    <w:rsid w:val="009D70B9"/>
    <w:rsid w:val="009F4633"/>
    <w:rsid w:val="00A63780"/>
    <w:rsid w:val="00A72FF4"/>
    <w:rsid w:val="00A8651C"/>
    <w:rsid w:val="00A87124"/>
    <w:rsid w:val="00A91F36"/>
    <w:rsid w:val="00A96A4D"/>
    <w:rsid w:val="00AA2A80"/>
    <w:rsid w:val="00AF1761"/>
    <w:rsid w:val="00AF7124"/>
    <w:rsid w:val="00AF79FC"/>
    <w:rsid w:val="00B0336F"/>
    <w:rsid w:val="00B22E8F"/>
    <w:rsid w:val="00B30EC9"/>
    <w:rsid w:val="00B73162"/>
    <w:rsid w:val="00B865BC"/>
    <w:rsid w:val="00B9260E"/>
    <w:rsid w:val="00B976BA"/>
    <w:rsid w:val="00BA332E"/>
    <w:rsid w:val="00BB1E09"/>
    <w:rsid w:val="00BC0495"/>
    <w:rsid w:val="00BD588A"/>
    <w:rsid w:val="00C34FDC"/>
    <w:rsid w:val="00C44C49"/>
    <w:rsid w:val="00C45238"/>
    <w:rsid w:val="00C47ABC"/>
    <w:rsid w:val="00C761DB"/>
    <w:rsid w:val="00CA1804"/>
    <w:rsid w:val="00CB1D8D"/>
    <w:rsid w:val="00CB38C6"/>
    <w:rsid w:val="00CC4ACB"/>
    <w:rsid w:val="00CD0E64"/>
    <w:rsid w:val="00CD17E5"/>
    <w:rsid w:val="00CF0164"/>
    <w:rsid w:val="00D035E8"/>
    <w:rsid w:val="00D03D17"/>
    <w:rsid w:val="00D258A1"/>
    <w:rsid w:val="00D35AAE"/>
    <w:rsid w:val="00D6729B"/>
    <w:rsid w:val="00DB5BAD"/>
    <w:rsid w:val="00DC4148"/>
    <w:rsid w:val="00DD68A2"/>
    <w:rsid w:val="00DF239A"/>
    <w:rsid w:val="00E16B32"/>
    <w:rsid w:val="00E23CAB"/>
    <w:rsid w:val="00E3260C"/>
    <w:rsid w:val="00E44266"/>
    <w:rsid w:val="00E449A0"/>
    <w:rsid w:val="00E65E28"/>
    <w:rsid w:val="00E77D37"/>
    <w:rsid w:val="00E82809"/>
    <w:rsid w:val="00EB35A8"/>
    <w:rsid w:val="00F25D6F"/>
    <w:rsid w:val="00F37343"/>
    <w:rsid w:val="00F41BA2"/>
    <w:rsid w:val="00F44023"/>
    <w:rsid w:val="00F54982"/>
    <w:rsid w:val="00F63F6D"/>
    <w:rsid w:val="00F8793E"/>
    <w:rsid w:val="00F95186"/>
    <w:rsid w:val="00FB0841"/>
    <w:rsid w:val="00FC1546"/>
    <w:rsid w:val="00FD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9ED"/>
  <w15:docId w15:val="{25F14662-8E33-4950-B340-42535D7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B92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rsid w:val="00B9260E"/>
    <w:pPr>
      <w:spacing w:after="0"/>
    </w:pPr>
    <w:rPr>
      <w:rFonts w:ascii="Arial" w:eastAsia="Arial" w:hAnsi="Arial" w:cs="Arial"/>
      <w:color w:val="000000"/>
    </w:rPr>
  </w:style>
  <w:style w:type="character" w:styleId="a3">
    <w:name w:val="Strong"/>
    <w:basedOn w:val="a0"/>
    <w:uiPriority w:val="22"/>
    <w:qFormat/>
    <w:rsid w:val="00B9260E"/>
    <w:rPr>
      <w:b/>
      <w:bCs/>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5"/>
    <w:locked/>
    <w:rsid w:val="00932AB0"/>
    <w:rPr>
      <w:rFonts w:ascii="Times New Roman" w:eastAsia="Times New Roman" w:hAnsi="Times New Roman" w:cs="Times New Roman"/>
      <w:sz w:val="24"/>
      <w:szCs w:val="24"/>
    </w:rPr>
  </w:style>
  <w:style w:type="paragraph" w:styleId="a5">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nhideWhenUsed/>
    <w:qFormat/>
    <w:rsid w:val="0093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7"/>
    <w:uiPriority w:val="34"/>
    <w:locked/>
    <w:rsid w:val="00DF239A"/>
    <w:rPr>
      <w:rFonts w:ascii="Calibri" w:eastAsia="Calibri" w:hAnsi="Calibri" w:cs="Calibri"/>
      <w:lang w:val="uk-UA"/>
    </w:rPr>
  </w:style>
  <w:style w:type="paragraph" w:styleId="a7">
    <w:name w:val="List Paragraph"/>
    <w:aliases w:val="Список уровня 2,название табл/рис,AC List 01,Elenco Normale,Текст таблицы"/>
    <w:basedOn w:val="a"/>
    <w:link w:val="a6"/>
    <w:uiPriority w:val="34"/>
    <w:qFormat/>
    <w:rsid w:val="00DF239A"/>
    <w:pPr>
      <w:spacing w:after="160" w:line="256" w:lineRule="auto"/>
      <w:ind w:left="720"/>
      <w:contextualSpacing/>
    </w:pPr>
    <w:rPr>
      <w:rFonts w:ascii="Calibri" w:eastAsia="Calibri" w:hAnsi="Calibri" w:cs="Calibri"/>
      <w:lang w:val="uk-UA"/>
    </w:rPr>
  </w:style>
  <w:style w:type="paragraph" w:customStyle="1" w:styleId="rvps2">
    <w:name w:val="rvps2"/>
    <w:basedOn w:val="a"/>
    <w:rsid w:val="00A8712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A87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114">
      <w:bodyDiv w:val="1"/>
      <w:marLeft w:val="0"/>
      <w:marRight w:val="0"/>
      <w:marTop w:val="0"/>
      <w:marBottom w:val="0"/>
      <w:divBdr>
        <w:top w:val="none" w:sz="0" w:space="0" w:color="auto"/>
        <w:left w:val="none" w:sz="0" w:space="0" w:color="auto"/>
        <w:bottom w:val="none" w:sz="0" w:space="0" w:color="auto"/>
        <w:right w:val="none" w:sz="0" w:space="0" w:color="auto"/>
      </w:divBdr>
    </w:div>
    <w:div w:id="310410402">
      <w:bodyDiv w:val="1"/>
      <w:marLeft w:val="0"/>
      <w:marRight w:val="0"/>
      <w:marTop w:val="0"/>
      <w:marBottom w:val="0"/>
      <w:divBdr>
        <w:top w:val="none" w:sz="0" w:space="0" w:color="auto"/>
        <w:left w:val="none" w:sz="0" w:space="0" w:color="auto"/>
        <w:bottom w:val="none" w:sz="0" w:space="0" w:color="auto"/>
        <w:right w:val="none" w:sz="0" w:space="0" w:color="auto"/>
      </w:divBdr>
    </w:div>
    <w:div w:id="572159378">
      <w:bodyDiv w:val="1"/>
      <w:marLeft w:val="0"/>
      <w:marRight w:val="0"/>
      <w:marTop w:val="0"/>
      <w:marBottom w:val="0"/>
      <w:divBdr>
        <w:top w:val="none" w:sz="0" w:space="0" w:color="auto"/>
        <w:left w:val="none" w:sz="0" w:space="0" w:color="auto"/>
        <w:bottom w:val="none" w:sz="0" w:space="0" w:color="auto"/>
        <w:right w:val="none" w:sz="0" w:space="0" w:color="auto"/>
      </w:divBdr>
    </w:div>
    <w:div w:id="625547579">
      <w:bodyDiv w:val="1"/>
      <w:marLeft w:val="0"/>
      <w:marRight w:val="0"/>
      <w:marTop w:val="0"/>
      <w:marBottom w:val="0"/>
      <w:divBdr>
        <w:top w:val="none" w:sz="0" w:space="0" w:color="auto"/>
        <w:left w:val="none" w:sz="0" w:space="0" w:color="auto"/>
        <w:bottom w:val="none" w:sz="0" w:space="0" w:color="auto"/>
        <w:right w:val="none" w:sz="0" w:space="0" w:color="auto"/>
      </w:divBdr>
    </w:div>
    <w:div w:id="1209562084">
      <w:bodyDiv w:val="1"/>
      <w:marLeft w:val="0"/>
      <w:marRight w:val="0"/>
      <w:marTop w:val="0"/>
      <w:marBottom w:val="0"/>
      <w:divBdr>
        <w:top w:val="none" w:sz="0" w:space="0" w:color="auto"/>
        <w:left w:val="none" w:sz="0" w:space="0" w:color="auto"/>
        <w:bottom w:val="none" w:sz="0" w:space="0" w:color="auto"/>
        <w:right w:val="none" w:sz="0" w:space="0" w:color="auto"/>
      </w:divBdr>
    </w:div>
    <w:div w:id="19969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11562</Words>
  <Characters>6591</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6</cp:revision>
  <dcterms:created xsi:type="dcterms:W3CDTF">2023-08-07T07:54:00Z</dcterms:created>
  <dcterms:modified xsi:type="dcterms:W3CDTF">2023-08-07T12:14:00Z</dcterms:modified>
</cp:coreProperties>
</file>