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6AE0" w14:textId="45578BCF" w:rsidR="000243B2" w:rsidRPr="00DF2BD3" w:rsidRDefault="007D7189" w:rsidP="007D71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BD3">
        <w:rPr>
          <w:rFonts w:ascii="Times New Roman" w:hAnsi="Times New Roman" w:cs="Times New Roman"/>
          <w:b/>
          <w:bCs/>
          <w:sz w:val="24"/>
          <w:szCs w:val="24"/>
        </w:rPr>
        <w:t>Додаток №5</w:t>
      </w:r>
    </w:p>
    <w:p w14:paraId="4A9B63A8" w14:textId="355BBCA0" w:rsidR="007D7189" w:rsidRPr="00DF2BD3" w:rsidRDefault="007D7189" w:rsidP="007D71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BD3">
        <w:rPr>
          <w:rFonts w:ascii="Times New Roman" w:hAnsi="Times New Roman" w:cs="Times New Roman"/>
          <w:b/>
          <w:bCs/>
          <w:sz w:val="24"/>
          <w:szCs w:val="24"/>
        </w:rPr>
        <w:t>Проект договору</w:t>
      </w:r>
    </w:p>
    <w:p w14:paraId="4EB3AFFE" w14:textId="77777777" w:rsidR="007D7189" w:rsidRPr="00DF2BD3" w:rsidRDefault="007D7189" w:rsidP="007D718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Договір №________</w:t>
      </w:r>
    </w:p>
    <w:p w14:paraId="5E737013" w14:textId="77777777" w:rsidR="007D7189" w:rsidRPr="00DF2BD3" w:rsidRDefault="007D7189" w:rsidP="007D7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D9F69B7" w14:textId="09B73B06" w:rsidR="007D7189" w:rsidRPr="00DF2BD3" w:rsidRDefault="007D7189" w:rsidP="007D71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с. Сороки-Львівські                                                           «____» _________  2022 року                                                              </w:t>
      </w:r>
    </w:p>
    <w:p w14:paraId="37A738AB" w14:textId="77777777" w:rsidR="007D7189" w:rsidRPr="00DF2BD3" w:rsidRDefault="007D7189" w:rsidP="007D7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F4C213F" w14:textId="212C6EF1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</w:rPr>
        <w:t>Мурованська</w:t>
      </w:r>
      <w:proofErr w:type="spellEnd"/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сільська рада територіальна громада Львівського району Львівської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в особі ___________ __________________, що діє на підставі _____________ (далі – «Замовник»), з однієї сторони, та _______________ в особі _________ ______________________, що діє на підставі ______________ (далі – «Виконавець»), з іншої сторони, разом – «Сторони», уклали цей Договір про закупівлю про наступне (далі - Договір): </w:t>
      </w:r>
    </w:p>
    <w:p w14:paraId="66A440D5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80824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1. ПРЕДМЕТ ДОГОВОРУ</w:t>
      </w:r>
    </w:p>
    <w:p w14:paraId="3A3D21F9" w14:textId="54114170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Виконавець зобов’язується надати Замовнику послуги: код </w:t>
      </w:r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ДК 021:2015:48190000-6: Пакети освітнього програмного забезпечення (Послуги з доступу в режимі </w:t>
      </w:r>
      <w:proofErr w:type="spellStart"/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</w:rPr>
        <w:t>on-line</w:t>
      </w:r>
      <w:proofErr w:type="spellEnd"/>
      <w:r w:rsidRPr="00DF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електронного засобу навчального призначення «Навчально-дидактичний мультимедійний матеріал для базової середньої школи».  5 клас)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(далі - Послуга) в асортименті, кількості та за цінами, що зазначені у Специфікації (Додаток 1 до Договору), яка є невід'ємною частиною даного Договору, а Замовник прийняти і оплатити таку Послугу в порядку та на умовах, визначених цим Договором.</w:t>
      </w:r>
    </w:p>
    <w:p w14:paraId="564D1F94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14D9A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2. ЯКІСТЬ ПОСЛУГ</w:t>
      </w:r>
    </w:p>
    <w:p w14:paraId="7DCAE8CE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Послуги, що надаються Виконавцем, повинні відповідати найвищому рівню технологій і стандартів, існуючих в країні виробника на аналогічні інформаційні ресурси, нормам і стандартам, законодавчо встановленим на території України, а також технічним та якісним вимогам  Замовника.</w:t>
      </w:r>
    </w:p>
    <w:p w14:paraId="6C521B32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Інформаційний ресурс повинен мати гриф «Рекомендовано Міністерством освіти і науки України» або «Схвалено до використання …..»</w:t>
      </w:r>
    </w:p>
    <w:p w14:paraId="24EA50D1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виявлення недоліків наданих Послуг, Виконавець повинен усунути їх за власний рахунок протягом 2-х робочих днів.</w:t>
      </w:r>
    </w:p>
    <w:p w14:paraId="4C2B1AF2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59885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3. ЦІНА ДОГОВОРУ</w:t>
      </w:r>
    </w:p>
    <w:p w14:paraId="4DA901A7" w14:textId="172F5E9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Сума Договору становить: ___________ грн. (__________________________ гривень _____ копійок) </w:t>
      </w:r>
      <w:r>
        <w:rPr>
          <w:rFonts w:ascii="Times New Roman" w:eastAsia="Times New Roman" w:hAnsi="Times New Roman" w:cs="Times New Roman"/>
          <w:sz w:val="24"/>
          <w:szCs w:val="24"/>
        </w:rPr>
        <w:t>з/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>без ПДВ.</w:t>
      </w:r>
    </w:p>
    <w:p w14:paraId="67B14D9D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Валютою Договору є національна валюта України – гривня.</w:t>
      </w:r>
    </w:p>
    <w:p w14:paraId="17FB7A19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Сума цього Договору може бути зменшена за взаємною згодою сторін.</w:t>
      </w:r>
    </w:p>
    <w:p w14:paraId="4A1BB42A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B8F3E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 ПОРЯДОК РОЗРАХУНКІВ</w:t>
      </w:r>
    </w:p>
    <w:p w14:paraId="39130B26" w14:textId="5F256D4B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Замовник здійснює оплату Виконавцю за фактично надані Послуги протягом 30 днів на підставі виставленого  акту наданих послуг за наявності відповідного бюджетного фінансування Замовника. </w:t>
      </w:r>
      <w:bookmarkEnd w:id="0"/>
    </w:p>
    <w:p w14:paraId="2A9F918A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Усі платіжні документи за Договором оформлюються з дотриманням вимог чинного законодавства.</w:t>
      </w:r>
    </w:p>
    <w:p w14:paraId="469F21B7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До акту додаються:  інші документи, оформленні належним чином.</w:t>
      </w:r>
    </w:p>
    <w:p w14:paraId="61DD475D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Замовник здійснює оплату за фактично надані Послуги в межах бюджетного фінансування. </w:t>
      </w:r>
    </w:p>
    <w:p w14:paraId="0107AB7B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затримки бюджетного фінансування видатків за цим Договором, розрахунок за фактично надані Послуги здійснювати протягом трьох банківських днів з дати отримання Замовником бюджетного фінансування закупівлі на свій реєстраційний рахунок. При цьому штрафні санкції до Замовника не застосовуються.</w:t>
      </w:r>
    </w:p>
    <w:p w14:paraId="1E4A485B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68728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5. НАДАННЯ ПОСЛУГ</w:t>
      </w:r>
    </w:p>
    <w:p w14:paraId="353BBC12" w14:textId="6C7A8EEF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lastRenderedPageBreak/>
        <w:t>5.1.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Виконавець зобов’язується надати ДК 021:2015:48190000-6: Пакети освітнього програмного забезпечення (Послуги з доступу в режимі </w:t>
      </w:r>
      <w:proofErr w:type="spellStart"/>
      <w:r w:rsidRPr="00DF2BD3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до електронного засобу навчального призначення «Навчально-дидактичний мультимедійний матеріал для базової середньої школи».  5 клас)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31.12.2022 р.</w:t>
      </w:r>
    </w:p>
    <w:p w14:paraId="4FAAD904" w14:textId="673DA2E6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Послуги ДК 021:2015:48190000-6: Пакети освітнього програмного забезпечення (Послуги з доступу в режимі </w:t>
      </w:r>
      <w:proofErr w:type="spellStart"/>
      <w:r w:rsidRPr="00DF2BD3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до електронного засобу навчального призначення «Навчально-дидактичний мультимедійний матеріал для базової середньої школи».  5 клас)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>надаються на безстроковий період.</w:t>
      </w:r>
    </w:p>
    <w:p w14:paraId="685441CF" w14:textId="5DF955FB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Місце надання Послуг – 81120, Україна, Львівська область, Сороки-Львівські, вул. Польова, 65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6D9225" w14:textId="4A1D622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Датою надання Послуг є дата підписання Замовником  акту наданих послуг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C572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85879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66E39C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 ПРАВА ТА ОБОВ’ЯЗКИ СТОРІН</w:t>
      </w:r>
    </w:p>
    <w:p w14:paraId="1336C6B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Замовник зобов’язаний:</w:t>
      </w:r>
    </w:p>
    <w:p w14:paraId="37723BD0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6.1.1.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Своєчасно та в повному обсязі (при наявності бюджетного фінансування) сплатити за надані Послуги;</w:t>
      </w:r>
    </w:p>
    <w:p w14:paraId="346D7288" w14:textId="32D26434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6.1.2.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Приймати надані Послуги, якість  яких відповідає розділу 2 Договору, згідно з виставленим актом наданих послуг.</w:t>
      </w:r>
    </w:p>
    <w:p w14:paraId="65CF8852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Замовник має право:</w:t>
      </w:r>
    </w:p>
    <w:p w14:paraId="65ADA57A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6.2.1.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невиконання або неналежного виконання зобов’язань Виконавцем, що не відповідає вимогам Розділу 2 Договору,  Замовник має право достроково розірвати Договір, повідомивши про це Виконавця за 10 днів;</w:t>
      </w:r>
    </w:p>
    <w:p w14:paraId="51B2248B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6.2.2.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Контролювати надання Послуг у строки, встановлені цим Договором;</w:t>
      </w:r>
    </w:p>
    <w:p w14:paraId="3A30BF90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6.2.3.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Зменшувати  обсяги закупівлі залежно від реального фінансування видатків шляхом укладання додаткової угоди, попередивши про це Постачальника  протягом  трьох робочих днів;</w:t>
      </w:r>
    </w:p>
    <w:p w14:paraId="7B31D3B2" w14:textId="3399D8C6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6.2.4.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Повернути акт </w:t>
      </w:r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Виконавцю без здійснення оплати в разі неналежного оформлення  документів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35271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Виконавець зобов’язаний:</w:t>
      </w:r>
    </w:p>
    <w:p w14:paraId="4BCE9FC7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6.3.1.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Забезпечити надання Послуг у строки, встановлені цим Договором;</w:t>
      </w:r>
    </w:p>
    <w:p w14:paraId="50D47041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6.3.2.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Забезпечити виконання Послуг, якість яких відповідає умовам, встановленим розділом 2 цього Договору. </w:t>
      </w:r>
    </w:p>
    <w:p w14:paraId="00E35B16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6.3.3.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Усунути виявлені недоліки Послуг протягом двох робочих днів за власний рахунок.</w:t>
      </w:r>
    </w:p>
    <w:p w14:paraId="2D2A1CEE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Виконавець має право:</w:t>
      </w:r>
    </w:p>
    <w:p w14:paraId="43A4AA4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6.4.1.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Своєчасно та в повному обсязі отримувати плату за надані Послуги.</w:t>
      </w:r>
    </w:p>
    <w:p w14:paraId="1F26617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6F731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ВІДПОВІДАЛЬНІСТЬ СТОРІН</w:t>
      </w:r>
    </w:p>
    <w:p w14:paraId="54F5D32A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14:paraId="75B2CD3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Види порушень та санкції за них, установлені Договором: </w:t>
      </w:r>
    </w:p>
    <w:p w14:paraId="6777CAD0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7.2.1.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Виконавець за надання Послуг, що не відповідає вимогам встановлених розділом 2 цього Договору сплачує Замовнику штраф  у розмірі 20 (двадцяти) відсотків (%) від загальної вартості таких Послуг.</w:t>
      </w:r>
    </w:p>
    <w:p w14:paraId="79AC75E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55300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8. ОБСТАВИНИ НЕПЕРЕБОРНОЇ СИЛИ</w:t>
      </w:r>
    </w:p>
    <w:p w14:paraId="60BE068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</w:t>
      </w:r>
    </w:p>
    <w:p w14:paraId="750D7FF2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Сторона, що не може виконувати зобов’язання за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14:paraId="21F26060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довідка, яка видається компетентним органом України.</w:t>
      </w:r>
    </w:p>
    <w:p w14:paraId="6A68074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коли строк дії обставин непереборної сили продовжується більш як 30 днів, кожна із сторін в установленому порядку має право розірвати Договір.</w:t>
      </w:r>
    </w:p>
    <w:p w14:paraId="33EC4F24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4E6D5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ВИРІШЕННЯ СПОРІВ</w:t>
      </w:r>
    </w:p>
    <w:p w14:paraId="5038292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14:paraId="1590C592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 разі недосягнення сторонами згоди спори (розбіжності) вирішуються у судовому порядку.</w:t>
      </w:r>
    </w:p>
    <w:p w14:paraId="6DF82F2E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6D9F1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СТРОК ДІЇ ДОГОВОРУ</w:t>
      </w:r>
    </w:p>
    <w:p w14:paraId="0453D17D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Договір набирає чинності з моменту підписання сторонами цього Договору та скріплення його печатками сторін та діє до 31 грудня 2022 року, але в будь - якому випадку до моменту повного виконання Сторонами своїх зобов’язань за Договором, у тому числі до моменту повного здійснення розрахунків.</w:t>
      </w:r>
    </w:p>
    <w:p w14:paraId="1E986135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Договір укладається і підписується у двох  примірниках, що мають однакову юридичну силу.</w:t>
      </w:r>
    </w:p>
    <w:p w14:paraId="56D5FBF4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FA757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ПОРЯДОК ЗМІНИ УМОВ  ДОГОВОРУ</w:t>
      </w:r>
    </w:p>
    <w:p w14:paraId="41339D6E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Договір може бути доповнений чи змінений тільки за письмовою згодою Сторін відповідно до вимог чинного законодавства України.</w:t>
      </w:r>
    </w:p>
    <w:p w14:paraId="742B6338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14:paraId="3F8A4884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11.2.1.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Зменшення обсягів закупівлі, зокрема з урахуванням фактичного обсягу видатків Замовника.</w:t>
      </w:r>
    </w:p>
    <w:p w14:paraId="370CBC75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Покращення якості предмета закупівлі, за умови що таке покращення не призведе до збільшення суми, визначеної в п. 3.1. Договору.</w:t>
      </w:r>
    </w:p>
    <w:p w14:paraId="7EA6996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Продовження строку дії Договору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п. 3.1. Договору.</w:t>
      </w:r>
    </w:p>
    <w:p w14:paraId="58593BB9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11.2.4.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Погодження зміни ціни в Договорі в бік зменшення (без зміни кількості (обсягу) та якості Послуг), у тому числі у разі коливання ціни Послуг на ринку.</w:t>
      </w:r>
    </w:p>
    <w:p w14:paraId="7255008B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11.2.5.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 xml:space="preserve">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DF2BD3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DF2BD3">
        <w:rPr>
          <w:rFonts w:ascii="Times New Roman" w:eastAsia="Times New Roman" w:hAnsi="Times New Roman" w:cs="Times New Roman"/>
          <w:sz w:val="24"/>
          <w:szCs w:val="24"/>
        </w:rPr>
        <w:t xml:space="preserve"> до зміни таких ставок та/або пільг з оподаткування.</w:t>
      </w:r>
    </w:p>
    <w:p w14:paraId="4202DA9E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11.2.6.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п. 3.1. Договору.</w:t>
      </w:r>
    </w:p>
    <w:p w14:paraId="0289BEA3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Усі зміни та доповнення до Договору узгоджуються Сторонами шляхом укладання додаткової угоди.</w:t>
      </w:r>
    </w:p>
    <w:p w14:paraId="79632184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9CEE5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BD3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DF2BD3">
        <w:rPr>
          <w:rFonts w:ascii="Times New Roman" w:eastAsia="Times New Roman" w:hAnsi="Times New Roman" w:cs="Times New Roman"/>
          <w:sz w:val="24"/>
          <w:szCs w:val="24"/>
        </w:rPr>
        <w:tab/>
        <w:t>МІСЦЕЗНАХОДЖЕННЯ ТА БАНКІВСЬКІ РЕКВІЗИТИ СТОРІН:</w:t>
      </w:r>
    </w:p>
    <w:p w14:paraId="72532764" w14:textId="77777777" w:rsidR="00DF2BD3" w:rsidRPr="00DF2BD3" w:rsidRDefault="00DF2BD3" w:rsidP="00DF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46"/>
        <w:gridCol w:w="4393"/>
      </w:tblGrid>
      <w:tr w:rsidR="00DF2BD3" w:rsidRPr="00DF2BD3" w14:paraId="2B1C3269" w14:textId="77777777" w:rsidTr="00E93376">
        <w:trPr>
          <w:trHeight w:val="769"/>
        </w:trPr>
        <w:tc>
          <w:tcPr>
            <w:tcW w:w="2721" w:type="pct"/>
            <w:shd w:val="clear" w:color="auto" w:fill="auto"/>
          </w:tcPr>
          <w:p w14:paraId="7B1B1F6F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14:paraId="5A91EC1E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</w:tr>
      <w:tr w:rsidR="00DF2BD3" w:rsidRPr="00DF2BD3" w14:paraId="611B993F" w14:textId="77777777" w:rsidTr="00E93376">
        <w:tc>
          <w:tcPr>
            <w:tcW w:w="2721" w:type="pct"/>
            <w:shd w:val="clear" w:color="auto" w:fill="auto"/>
          </w:tcPr>
          <w:p w14:paraId="73C6B51E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14:paraId="291F2AF9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C05BAA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0D894DFF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14:paraId="6781DCD1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</w:p>
          <w:p w14:paraId="7C012C11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0488D4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Pr="00DF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______________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4D020235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</w:tbl>
    <w:p w14:paraId="7AD2F899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8094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9DBC4" w14:textId="77777777" w:rsidR="00DF2BD3" w:rsidRPr="00DF2BD3" w:rsidRDefault="00DF2BD3" w:rsidP="00DF2BD3">
      <w:pPr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DF2B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Додаток 1</w:t>
      </w:r>
    </w:p>
    <w:p w14:paraId="6060AD4B" w14:textId="77777777" w:rsidR="00DF2BD3" w:rsidRPr="00DF2BD3" w:rsidRDefault="00DF2BD3" w:rsidP="00DF2BD3">
      <w:pPr>
        <w:widowControl w:val="0"/>
        <w:spacing w:after="0" w:line="273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Договору про закупівлю № ______ від «___» __________ 2022 року</w:t>
      </w:r>
    </w:p>
    <w:p w14:paraId="77E4EDD6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5118C" w14:textId="77777777" w:rsidR="00DF2BD3" w:rsidRPr="00DF2BD3" w:rsidRDefault="00DF2BD3" w:rsidP="00DF2BD3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2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Специфікація 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132"/>
        <w:gridCol w:w="1415"/>
        <w:gridCol w:w="1699"/>
      </w:tblGrid>
      <w:tr w:rsidR="00DF2BD3" w:rsidRPr="00DF2BD3" w14:paraId="3B3FD5C3" w14:textId="77777777" w:rsidTr="00E93376">
        <w:trPr>
          <w:trHeight w:val="809"/>
        </w:trPr>
        <w:tc>
          <w:tcPr>
            <w:tcW w:w="2795" w:type="pct"/>
            <w:vAlign w:val="center"/>
          </w:tcPr>
          <w:p w14:paraId="1FFEE36E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Назва послуг</w:t>
            </w:r>
          </w:p>
        </w:tc>
        <w:tc>
          <w:tcPr>
            <w:tcW w:w="588" w:type="pct"/>
            <w:vAlign w:val="center"/>
          </w:tcPr>
          <w:p w14:paraId="1067B5F3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К-сть, послуг</w:t>
            </w:r>
          </w:p>
        </w:tc>
        <w:tc>
          <w:tcPr>
            <w:tcW w:w="735" w:type="pct"/>
            <w:vAlign w:val="center"/>
          </w:tcPr>
          <w:p w14:paraId="75BBED96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Ціна, грн. без ПДВ</w:t>
            </w:r>
          </w:p>
        </w:tc>
        <w:tc>
          <w:tcPr>
            <w:tcW w:w="882" w:type="pct"/>
            <w:vAlign w:val="center"/>
          </w:tcPr>
          <w:p w14:paraId="45968A2E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Сума, грн. без ПДВ</w:t>
            </w:r>
          </w:p>
        </w:tc>
      </w:tr>
      <w:tr w:rsidR="00DF2BD3" w:rsidRPr="00DF2BD3" w14:paraId="53B6C103" w14:textId="77777777" w:rsidTr="00E93376">
        <w:trPr>
          <w:trHeight w:val="964"/>
        </w:trPr>
        <w:tc>
          <w:tcPr>
            <w:tcW w:w="2795" w:type="pct"/>
            <w:vAlign w:val="center"/>
          </w:tcPr>
          <w:p w14:paraId="1AF86585" w14:textId="120C40A0" w:rsidR="00DF2BD3" w:rsidRPr="00DF2BD3" w:rsidRDefault="00DF2BD3" w:rsidP="00DF2B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 xml:space="preserve">ДК 021:2015:48190000-6: Пакети освітнього програмного забезпечення (Послуги з доступу в режимі </w:t>
            </w:r>
            <w:proofErr w:type="spellStart"/>
            <w:r w:rsidRPr="00DF2BD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on-line</w:t>
            </w:r>
            <w:proofErr w:type="spellEnd"/>
            <w:r w:rsidRPr="00DF2BD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 xml:space="preserve"> до електронного засобу навчального призначення «Навчально-дидактичний мультимедійний матеріал для базової середньої школи».  5 клас)</w:t>
            </w:r>
          </w:p>
        </w:tc>
        <w:tc>
          <w:tcPr>
            <w:tcW w:w="588" w:type="pct"/>
            <w:vAlign w:val="center"/>
          </w:tcPr>
          <w:p w14:paraId="465B6453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735" w:type="pct"/>
            <w:vAlign w:val="center"/>
          </w:tcPr>
          <w:p w14:paraId="3B24A928" w14:textId="77777777" w:rsidR="00DF2BD3" w:rsidRPr="00DF2BD3" w:rsidRDefault="00DF2BD3" w:rsidP="00DF2B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882" w:type="pct"/>
            <w:vAlign w:val="center"/>
          </w:tcPr>
          <w:p w14:paraId="087A37AE" w14:textId="77777777" w:rsidR="00DF2BD3" w:rsidRPr="00DF2BD3" w:rsidRDefault="00DF2BD3" w:rsidP="00DF2B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</w:p>
        </w:tc>
      </w:tr>
      <w:tr w:rsidR="00DF2BD3" w:rsidRPr="00DF2BD3" w14:paraId="0671B237" w14:textId="77777777" w:rsidTr="00E93376">
        <w:trPr>
          <w:trHeight w:val="714"/>
        </w:trPr>
        <w:tc>
          <w:tcPr>
            <w:tcW w:w="2795" w:type="pct"/>
            <w:vAlign w:val="center"/>
          </w:tcPr>
          <w:p w14:paraId="25176FC6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ЗАГАЛЬНА ВАРТІСТЬ </w:t>
            </w:r>
          </w:p>
        </w:tc>
        <w:tc>
          <w:tcPr>
            <w:tcW w:w="2205" w:type="pct"/>
            <w:gridSpan w:val="3"/>
            <w:vAlign w:val="center"/>
          </w:tcPr>
          <w:p w14:paraId="0F27D70C" w14:textId="77777777" w:rsidR="00DF2BD3" w:rsidRPr="00DF2BD3" w:rsidRDefault="00DF2BD3" w:rsidP="00DF2B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F2BD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(сума цифрами та прописом)</w:t>
            </w:r>
          </w:p>
        </w:tc>
      </w:tr>
    </w:tbl>
    <w:p w14:paraId="52CEAD10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46"/>
        <w:gridCol w:w="4393"/>
      </w:tblGrid>
      <w:tr w:rsidR="00DF2BD3" w:rsidRPr="00DF2BD3" w14:paraId="02264C8A" w14:textId="77777777" w:rsidTr="00E93376">
        <w:trPr>
          <w:trHeight w:val="769"/>
        </w:trPr>
        <w:tc>
          <w:tcPr>
            <w:tcW w:w="2721" w:type="pct"/>
            <w:shd w:val="clear" w:color="auto" w:fill="auto"/>
          </w:tcPr>
          <w:p w14:paraId="5DD22AC8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14:paraId="62C0310B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</w:tr>
      <w:tr w:rsidR="00DF2BD3" w:rsidRPr="00DF2BD3" w14:paraId="1699068F" w14:textId="77777777" w:rsidTr="00E93376">
        <w:tc>
          <w:tcPr>
            <w:tcW w:w="2721" w:type="pct"/>
            <w:shd w:val="clear" w:color="auto" w:fill="auto"/>
          </w:tcPr>
          <w:p w14:paraId="1252FFEF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14:paraId="15313757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24C1F9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49323E3B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14:paraId="278A2FEE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</w:p>
          <w:p w14:paraId="7B5D96C6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6E178D" w14:textId="77777777" w:rsidR="00DF2BD3" w:rsidRPr="00DF2BD3" w:rsidRDefault="00DF2BD3" w:rsidP="00DF2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Pr="00DF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______________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F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2A8A4C2C" w14:textId="77777777" w:rsidR="00DF2BD3" w:rsidRPr="00DF2BD3" w:rsidRDefault="00DF2BD3" w:rsidP="00DF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D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</w:tbl>
    <w:p w14:paraId="079D55DF" w14:textId="77777777" w:rsidR="00DF2BD3" w:rsidRPr="00DF2BD3" w:rsidRDefault="00DF2BD3" w:rsidP="00DF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D46AD" w14:textId="77777777" w:rsidR="007D7189" w:rsidRPr="00DF2BD3" w:rsidRDefault="007D7189" w:rsidP="007D71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7189" w:rsidRPr="00DF2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38E"/>
    <w:multiLevelType w:val="hybridMultilevel"/>
    <w:tmpl w:val="F426F260"/>
    <w:lvl w:ilvl="0" w:tplc="1FCE6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B2"/>
    <w:rsid w:val="000218EC"/>
    <w:rsid w:val="000243B2"/>
    <w:rsid w:val="0002651A"/>
    <w:rsid w:val="002E01F2"/>
    <w:rsid w:val="005B436C"/>
    <w:rsid w:val="007D7189"/>
    <w:rsid w:val="00AE2C28"/>
    <w:rsid w:val="00DF2BD3"/>
    <w:rsid w:val="00E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87F"/>
  <w15:chartTrackingRefBased/>
  <w15:docId w15:val="{D3248935-7CED-4523-BD09-069DED7C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8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F2B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5901</Words>
  <Characters>3364</Characters>
  <Application>Microsoft Office Word</Application>
  <DocSecurity>0</DocSecurity>
  <Lines>28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2022-09-21T12:20:00Z</dcterms:created>
  <dcterms:modified xsi:type="dcterms:W3CDTF">2022-09-22T10:19:00Z</dcterms:modified>
</cp:coreProperties>
</file>