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D0" w:rsidRPr="0044421F" w:rsidRDefault="00EE11D0" w:rsidP="00B81D98">
      <w:pPr>
        <w:keepNext/>
        <w:keepLines/>
        <w:spacing w:after="0" w:line="240" w:lineRule="auto"/>
        <w:ind w:left="6464"/>
        <w:jc w:val="right"/>
        <w:outlineLvl w:val="0"/>
        <w:rPr>
          <w:rFonts w:ascii="Times New Roman" w:hAnsi="Times New Roman" w:cs="Times New Roman"/>
          <w:b/>
        </w:rPr>
      </w:pPr>
      <w:r w:rsidRPr="0044421F">
        <w:rPr>
          <w:rFonts w:ascii="Times New Roman" w:hAnsi="Times New Roman" w:cs="Times New Roman"/>
          <w:b/>
        </w:rPr>
        <w:t>Додаток</w:t>
      </w:r>
      <w:r w:rsidR="00F840F2">
        <w:rPr>
          <w:rFonts w:ascii="Times New Roman" w:hAnsi="Times New Roman" w:cs="Times New Roman"/>
          <w:b/>
        </w:rPr>
        <w:t xml:space="preserve"> </w:t>
      </w:r>
      <w:r w:rsidRPr="0044421F">
        <w:rPr>
          <w:rFonts w:ascii="Times New Roman" w:hAnsi="Times New Roman" w:cs="Times New Roman"/>
          <w:b/>
        </w:rPr>
        <w:t>2</w:t>
      </w:r>
    </w:p>
    <w:p w:rsidR="00EE11D0" w:rsidRPr="0044421F" w:rsidRDefault="00F840F2" w:rsidP="00B81D98">
      <w:pPr>
        <w:keepNext/>
        <w:keepLines/>
        <w:spacing w:after="0" w:line="240" w:lineRule="auto"/>
        <w:ind w:left="6464"/>
        <w:jc w:val="right"/>
        <w:outlineLvl w:val="0"/>
        <w:rPr>
          <w:rFonts w:ascii="Times New Roman" w:hAnsi="Times New Roman" w:cs="Times New Roman"/>
          <w:b/>
        </w:rPr>
      </w:pPr>
      <w:r>
        <w:rPr>
          <w:rFonts w:ascii="Times New Roman" w:hAnsi="Times New Roman" w:cs="Times New Roman"/>
          <w:b/>
        </w:rPr>
        <w:t>д</w:t>
      </w:r>
      <w:r w:rsidR="00EE11D0" w:rsidRPr="0044421F">
        <w:rPr>
          <w:rFonts w:ascii="Times New Roman" w:hAnsi="Times New Roman" w:cs="Times New Roman"/>
          <w:b/>
        </w:rPr>
        <w:t>о</w:t>
      </w:r>
      <w:r w:rsidR="00EE11D0">
        <w:rPr>
          <w:rFonts w:ascii="Times New Roman" w:hAnsi="Times New Roman" w:cs="Times New Roman"/>
          <w:b/>
        </w:rPr>
        <w:t xml:space="preserve"> </w:t>
      </w:r>
      <w:r w:rsidR="00EE11D0" w:rsidRPr="0044421F">
        <w:rPr>
          <w:rFonts w:ascii="Times New Roman" w:hAnsi="Times New Roman" w:cs="Times New Roman"/>
          <w:b/>
        </w:rPr>
        <w:t>тендерної</w:t>
      </w:r>
      <w:r w:rsidR="00EE11D0">
        <w:rPr>
          <w:rFonts w:ascii="Times New Roman" w:hAnsi="Times New Roman" w:cs="Times New Roman"/>
          <w:b/>
        </w:rPr>
        <w:t xml:space="preserve"> </w:t>
      </w:r>
      <w:r w:rsidR="00EE11D0" w:rsidRPr="0044421F">
        <w:rPr>
          <w:rFonts w:ascii="Times New Roman" w:hAnsi="Times New Roman" w:cs="Times New Roman"/>
          <w:b/>
        </w:rPr>
        <w:t>документації</w:t>
      </w:r>
    </w:p>
    <w:p w:rsidR="00B81D98" w:rsidRDefault="00B81D98" w:rsidP="00EE11D0">
      <w:pPr>
        <w:ind w:left="1843" w:right="646" w:hanging="150"/>
        <w:jc w:val="center"/>
        <w:rPr>
          <w:rFonts w:ascii="Times New Roman" w:hAnsi="Times New Roman"/>
          <w:b/>
        </w:rPr>
      </w:pPr>
    </w:p>
    <w:p w:rsidR="00EE11D0" w:rsidRDefault="00EE11D0" w:rsidP="00EE11D0">
      <w:pPr>
        <w:ind w:left="1843" w:right="646" w:hanging="150"/>
        <w:jc w:val="center"/>
        <w:rPr>
          <w:rFonts w:ascii="Times New Roman" w:hAnsi="Times New Roman"/>
          <w:b/>
        </w:rPr>
      </w:pPr>
      <w:r w:rsidRPr="0044421F">
        <w:rPr>
          <w:rFonts w:ascii="Times New Roman" w:hAnsi="Times New Roman"/>
          <w:b/>
        </w:rPr>
        <w:t>ІНФОРМАЦІЯ ПРО НЕОБХІДНІ ТЕХНІЧНІ, ЯКІСНІ ТА КІЛЬКІСНІ ХАРАКТЕРИСТИКИ ПРЕДМЕТА ЗАКУПІВЛІ</w:t>
      </w:r>
      <w:r w:rsidR="00B81D98">
        <w:rPr>
          <w:rFonts w:ascii="Times New Roman" w:hAnsi="Times New Roman"/>
          <w:b/>
        </w:rPr>
        <w:t xml:space="preserve"> </w:t>
      </w:r>
      <w:r w:rsidRPr="0044421F">
        <w:rPr>
          <w:rFonts w:ascii="Times New Roman" w:hAnsi="Times New Roman"/>
          <w:b/>
        </w:rPr>
        <w:t>ТА</w:t>
      </w:r>
      <w:r w:rsidR="00B81D98">
        <w:rPr>
          <w:rFonts w:ascii="Times New Roman" w:hAnsi="Times New Roman"/>
          <w:b/>
        </w:rPr>
        <w:t xml:space="preserve"> </w:t>
      </w:r>
      <w:r w:rsidRPr="0044421F">
        <w:rPr>
          <w:rFonts w:ascii="Times New Roman" w:hAnsi="Times New Roman"/>
          <w:b/>
        </w:rPr>
        <w:t>ТЕХНІЧНА</w:t>
      </w:r>
      <w:r w:rsidR="00B81D98">
        <w:rPr>
          <w:rFonts w:ascii="Times New Roman" w:hAnsi="Times New Roman"/>
          <w:b/>
        </w:rPr>
        <w:t xml:space="preserve"> </w:t>
      </w:r>
      <w:r w:rsidRPr="0044421F">
        <w:rPr>
          <w:rFonts w:ascii="Times New Roman" w:hAnsi="Times New Roman"/>
          <w:b/>
        </w:rPr>
        <w:t>СПЕЦИФІКАЦІЯ</w:t>
      </w:r>
      <w:r w:rsidR="00B81D98">
        <w:rPr>
          <w:rFonts w:ascii="Times New Roman" w:hAnsi="Times New Roman"/>
          <w:b/>
        </w:rPr>
        <w:t xml:space="preserve"> </w:t>
      </w:r>
      <w:r w:rsidRPr="0044421F">
        <w:rPr>
          <w:rFonts w:ascii="Times New Roman" w:hAnsi="Times New Roman"/>
          <w:b/>
        </w:rPr>
        <w:t>ДО</w:t>
      </w:r>
      <w:r w:rsidR="00B81D98">
        <w:rPr>
          <w:rFonts w:ascii="Times New Roman" w:hAnsi="Times New Roman"/>
          <w:b/>
        </w:rPr>
        <w:t xml:space="preserve"> </w:t>
      </w:r>
      <w:r w:rsidRPr="0044421F">
        <w:rPr>
          <w:rFonts w:ascii="Times New Roman" w:hAnsi="Times New Roman"/>
          <w:b/>
        </w:rPr>
        <w:t>ПРЕДМЕТА</w:t>
      </w:r>
      <w:r w:rsidR="00B81D98">
        <w:rPr>
          <w:rFonts w:ascii="Times New Roman" w:hAnsi="Times New Roman"/>
          <w:b/>
        </w:rPr>
        <w:t xml:space="preserve"> </w:t>
      </w:r>
      <w:r w:rsidRPr="0044421F">
        <w:rPr>
          <w:rFonts w:ascii="Times New Roman" w:hAnsi="Times New Roman"/>
          <w:b/>
        </w:rPr>
        <w:t>ЗАКУПІВЛІ</w:t>
      </w:r>
    </w:p>
    <w:p w:rsidR="0041004A" w:rsidRPr="0044421F" w:rsidRDefault="00E72E69" w:rsidP="00EE11D0">
      <w:pPr>
        <w:ind w:left="1843" w:right="646" w:hanging="150"/>
        <w:jc w:val="center"/>
        <w:rPr>
          <w:rFonts w:ascii="Times New Roman" w:hAnsi="Times New Roman"/>
          <w:b/>
        </w:rPr>
      </w:pPr>
      <w:r>
        <w:rPr>
          <w:rFonts w:ascii="Times New Roman" w:hAnsi="Times New Roman"/>
          <w:b/>
        </w:rPr>
        <w:t>«</w:t>
      </w:r>
      <w:r w:rsidR="0041004A">
        <w:rPr>
          <w:rFonts w:ascii="Times New Roman" w:hAnsi="Times New Roman"/>
          <w:b/>
        </w:rPr>
        <w:t xml:space="preserve">код </w:t>
      </w:r>
      <w:r w:rsidR="0041004A" w:rsidRPr="0041004A">
        <w:rPr>
          <w:rFonts w:ascii="Times New Roman" w:hAnsi="Times New Roman"/>
          <w:b/>
        </w:rPr>
        <w:t>ДК 021:2015 – 55520000-1 – «Кейтерингові послуги» (Послуги з організації лікувального харчування</w:t>
      </w:r>
      <w:r>
        <w:rPr>
          <w:rFonts w:ascii="Times New Roman" w:hAnsi="Times New Roman"/>
          <w:b/>
        </w:rPr>
        <w:t xml:space="preserve"> Центру профілактики та боротьби із СНІДом КНП «ХОЛ» ХОР</w:t>
      </w:r>
      <w:r w:rsidR="0041004A" w:rsidRPr="0041004A">
        <w:rPr>
          <w:rFonts w:ascii="Times New Roman" w:hAnsi="Times New Roman"/>
          <w:b/>
        </w:rPr>
        <w:t>)</w:t>
      </w:r>
      <w:r>
        <w:rPr>
          <w:rFonts w:ascii="Times New Roman" w:hAnsi="Times New Roman"/>
          <w:b/>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3266"/>
        <w:gridCol w:w="5848"/>
      </w:tblGrid>
      <w:tr w:rsidR="00EE11D0" w:rsidRPr="0044421F" w:rsidTr="00E72E69">
        <w:trPr>
          <w:trHeight w:val="180"/>
        </w:trPr>
        <w:tc>
          <w:tcPr>
            <w:tcW w:w="9810" w:type="dxa"/>
            <w:gridSpan w:val="3"/>
          </w:tcPr>
          <w:p w:rsidR="00EE11D0" w:rsidRPr="0044421F" w:rsidRDefault="00EE11D0" w:rsidP="00EE11D0">
            <w:pPr>
              <w:spacing w:after="0" w:line="240" w:lineRule="auto"/>
              <w:jc w:val="center"/>
              <w:rPr>
                <w:rFonts w:ascii="Times New Roman" w:eastAsia="Times New Roman" w:hAnsi="Times New Roman"/>
                <w:b/>
                <w:sz w:val="24"/>
                <w:szCs w:val="24"/>
                <w:lang w:val="en-US" w:eastAsia="ru-RU"/>
              </w:rPr>
            </w:pPr>
            <w:r w:rsidRPr="0044421F">
              <w:rPr>
                <w:rFonts w:ascii="Times New Roman" w:eastAsia="Times New Roman" w:hAnsi="Times New Roman"/>
                <w:b/>
                <w:sz w:val="24"/>
                <w:szCs w:val="24"/>
                <w:lang w:eastAsia="ru-RU"/>
              </w:rPr>
              <w:t>МЕНЮ -</w:t>
            </w:r>
            <w:r w:rsidRPr="0044421F">
              <w:rPr>
                <w:rFonts w:ascii="Times New Roman" w:eastAsia="Times New Roman" w:hAnsi="Times New Roman"/>
                <w:b/>
                <w:sz w:val="24"/>
                <w:szCs w:val="24"/>
                <w:lang w:val="en-US" w:eastAsia="ru-RU"/>
              </w:rPr>
              <w:t>I</w:t>
            </w:r>
          </w:p>
        </w:tc>
      </w:tr>
      <w:tr w:rsidR="00EE11D0" w:rsidRPr="0044421F" w:rsidTr="00E72E69">
        <w:tblPrEx>
          <w:tblLook w:val="01E0" w:firstRow="1" w:lastRow="1" w:firstColumn="1" w:lastColumn="1" w:noHBand="0" w:noVBand="0"/>
        </w:tblPrEx>
        <w:tc>
          <w:tcPr>
            <w:tcW w:w="696" w:type="dxa"/>
            <w:vAlign w:val="center"/>
          </w:tcPr>
          <w:p w:rsidR="00EE11D0" w:rsidRPr="0044421F" w:rsidRDefault="00EE11D0" w:rsidP="00EE11D0">
            <w:pPr>
              <w:spacing w:after="0" w:line="240" w:lineRule="auto"/>
              <w:ind w:left="884" w:hanging="884"/>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w:t>
            </w:r>
          </w:p>
        </w:tc>
        <w:tc>
          <w:tcPr>
            <w:tcW w:w="3266" w:type="dxa"/>
            <w:vAlign w:val="center"/>
          </w:tcPr>
          <w:p w:rsidR="00EE11D0" w:rsidRPr="0044421F" w:rsidRDefault="00EE11D0" w:rsidP="00EE11D0">
            <w:pPr>
              <w:spacing w:after="0" w:line="240" w:lineRule="auto"/>
              <w:ind w:left="884" w:hanging="884"/>
              <w:jc w:val="center"/>
              <w:rPr>
                <w:rFonts w:ascii="Times New Roman" w:eastAsia="Times New Roman" w:hAnsi="Times New Roman"/>
                <w:b/>
                <w:sz w:val="24"/>
                <w:szCs w:val="24"/>
                <w:lang w:eastAsia="ru-RU"/>
              </w:rPr>
            </w:pPr>
            <w:r w:rsidRPr="0044421F">
              <w:rPr>
                <w:rFonts w:ascii="Georgia" w:eastAsia="Times New Roman" w:hAnsi="Georgia"/>
                <w:b/>
                <w:bCs/>
              </w:rPr>
              <w:t>Найменування категорії</w:t>
            </w:r>
          </w:p>
        </w:tc>
        <w:tc>
          <w:tcPr>
            <w:tcW w:w="5848" w:type="dxa"/>
            <w:vAlign w:val="center"/>
          </w:tcPr>
          <w:p w:rsidR="00EE11D0" w:rsidRPr="0044421F" w:rsidRDefault="00EE11D0" w:rsidP="00EE11D0">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Кількість</w:t>
            </w:r>
          </w:p>
          <w:p w:rsidR="00EE11D0" w:rsidRPr="0044421F" w:rsidRDefault="00EE11D0" w:rsidP="00E72E69">
            <w:pPr>
              <w:spacing w:after="0" w:line="240" w:lineRule="auto"/>
              <w:jc w:val="center"/>
              <w:rPr>
                <w:rFonts w:ascii="Times New Roman" w:eastAsia="Times New Roman" w:hAnsi="Times New Roman"/>
                <w:b/>
                <w:sz w:val="24"/>
                <w:szCs w:val="24"/>
                <w:lang w:eastAsia="ru-RU"/>
              </w:rPr>
            </w:pPr>
            <w:r w:rsidRPr="0044421F">
              <w:rPr>
                <w:rFonts w:ascii="Times New Roman" w:eastAsia="Times New Roman" w:hAnsi="Times New Roman"/>
                <w:b/>
                <w:sz w:val="24"/>
                <w:szCs w:val="24"/>
                <w:lang w:eastAsia="ru-RU"/>
              </w:rPr>
              <w:t>ліжко-днів (</w:t>
            </w:r>
            <w:r w:rsidR="00E72E69">
              <w:rPr>
                <w:rFonts w:ascii="Times New Roman" w:eastAsia="Times New Roman" w:hAnsi="Times New Roman"/>
                <w:b/>
                <w:sz w:val="24"/>
                <w:szCs w:val="24"/>
                <w:lang w:eastAsia="ru-RU"/>
              </w:rPr>
              <w:t>послуг</w:t>
            </w:r>
            <w:r w:rsidRPr="0044421F">
              <w:rPr>
                <w:rFonts w:ascii="Times New Roman" w:eastAsia="Times New Roman" w:hAnsi="Times New Roman"/>
                <w:b/>
                <w:sz w:val="24"/>
                <w:szCs w:val="24"/>
                <w:lang w:eastAsia="ru-RU"/>
              </w:rPr>
              <w:t>)</w:t>
            </w:r>
          </w:p>
        </w:tc>
      </w:tr>
      <w:tr w:rsidR="00EE11D0" w:rsidRPr="0044421F" w:rsidTr="00E72E69">
        <w:tblPrEx>
          <w:tblLook w:val="01E0" w:firstRow="1" w:lastRow="1" w:firstColumn="1" w:lastColumn="1" w:noHBand="0" w:noVBand="0"/>
        </w:tblPrEx>
        <w:tc>
          <w:tcPr>
            <w:tcW w:w="696" w:type="dxa"/>
          </w:tcPr>
          <w:p w:rsidR="00EE11D0" w:rsidRPr="0044421F" w:rsidRDefault="00EE11D0" w:rsidP="00EE11D0">
            <w:pPr>
              <w:spacing w:after="0" w:line="240" w:lineRule="auto"/>
              <w:ind w:left="360"/>
              <w:rPr>
                <w:rFonts w:ascii="Times New Roman" w:eastAsia="Times New Roman" w:hAnsi="Times New Roman"/>
                <w:sz w:val="24"/>
                <w:szCs w:val="24"/>
                <w:lang w:val="en-US" w:eastAsia="ru-RU"/>
              </w:rPr>
            </w:pPr>
            <w:r w:rsidRPr="0044421F">
              <w:rPr>
                <w:rFonts w:ascii="Times New Roman" w:eastAsia="Times New Roman" w:hAnsi="Times New Roman"/>
                <w:sz w:val="24"/>
                <w:szCs w:val="24"/>
                <w:lang w:val="en-US" w:eastAsia="ru-RU"/>
              </w:rPr>
              <w:t>1</w:t>
            </w:r>
          </w:p>
        </w:tc>
        <w:tc>
          <w:tcPr>
            <w:tcW w:w="3266" w:type="dxa"/>
            <w:vAlign w:val="center"/>
          </w:tcPr>
          <w:p w:rsidR="00EE11D0" w:rsidRPr="0044421F" w:rsidRDefault="00EE11D0" w:rsidP="00EE11D0">
            <w:pPr>
              <w:spacing w:after="0" w:line="240" w:lineRule="auto"/>
              <w:jc w:val="center"/>
              <w:rPr>
                <w:rFonts w:ascii="Georgia" w:eastAsia="Times New Roman" w:hAnsi="Georgia"/>
              </w:rPr>
            </w:pPr>
            <w:r w:rsidRPr="0044421F">
              <w:rPr>
                <w:rFonts w:ascii="Georgia" w:eastAsia="Times New Roman" w:hAnsi="Georgia"/>
              </w:rPr>
              <w:t>№ 9 (ЦД)</w:t>
            </w:r>
          </w:p>
        </w:tc>
        <w:tc>
          <w:tcPr>
            <w:tcW w:w="5848" w:type="dxa"/>
            <w:vAlign w:val="center"/>
          </w:tcPr>
          <w:p w:rsidR="00EE11D0" w:rsidRPr="0044421F" w:rsidRDefault="00F86217" w:rsidP="00EE11D0">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3</w:t>
            </w:r>
            <w:r w:rsidR="00EE11D0">
              <w:rPr>
                <w:rFonts w:ascii="Times New Roman" w:eastAsia="Times New Roman" w:hAnsi="Times New Roman" w:cs="Times New Roman"/>
                <w:b/>
                <w:bCs/>
                <w:lang w:val="en-US"/>
              </w:rPr>
              <w:t>00</w:t>
            </w:r>
          </w:p>
        </w:tc>
      </w:tr>
      <w:tr w:rsidR="00EE11D0" w:rsidRPr="0044421F" w:rsidTr="00E72E69">
        <w:tblPrEx>
          <w:tblLook w:val="01E0" w:firstRow="1" w:lastRow="1" w:firstColumn="1" w:lastColumn="1" w:noHBand="0" w:noVBand="0"/>
        </w:tblPrEx>
        <w:tc>
          <w:tcPr>
            <w:tcW w:w="696" w:type="dxa"/>
          </w:tcPr>
          <w:p w:rsidR="00EE11D0" w:rsidRPr="0044421F" w:rsidRDefault="00EE11D0" w:rsidP="00EE11D0">
            <w:pPr>
              <w:spacing w:after="0" w:line="240" w:lineRule="auto"/>
              <w:ind w:left="36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3266" w:type="dxa"/>
            <w:vAlign w:val="center"/>
          </w:tcPr>
          <w:p w:rsidR="00EE11D0" w:rsidRPr="000C1642" w:rsidRDefault="00EE11D0" w:rsidP="00EE11D0">
            <w:pPr>
              <w:spacing w:after="0" w:line="240" w:lineRule="auto"/>
              <w:jc w:val="center"/>
              <w:rPr>
                <w:rFonts w:ascii="Georgia" w:eastAsia="Times New Roman" w:hAnsi="Georgia"/>
                <w:b/>
              </w:rPr>
            </w:pPr>
            <w:r w:rsidRPr="000C1642">
              <w:rPr>
                <w:rFonts w:ascii="Georgia" w:eastAsia="Times New Roman" w:hAnsi="Georgia"/>
                <w:b/>
              </w:rPr>
              <w:t>Нормотрофія</w:t>
            </w:r>
          </w:p>
        </w:tc>
        <w:tc>
          <w:tcPr>
            <w:tcW w:w="5848" w:type="dxa"/>
            <w:vAlign w:val="center"/>
          </w:tcPr>
          <w:p w:rsidR="00EE11D0" w:rsidRPr="0044421F" w:rsidRDefault="00EE11D0" w:rsidP="00EE11D0">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                  </w:t>
            </w:r>
            <w:r w:rsidR="00F86217">
              <w:rPr>
                <w:rFonts w:ascii="Times New Roman" w:eastAsia="Times New Roman" w:hAnsi="Times New Roman" w:cs="Times New Roman"/>
                <w:b/>
                <w:bCs/>
                <w:lang w:val="en-US"/>
              </w:rPr>
              <w:t xml:space="preserve">                              24</w:t>
            </w:r>
            <w:r>
              <w:rPr>
                <w:rFonts w:ascii="Times New Roman" w:eastAsia="Times New Roman" w:hAnsi="Times New Roman" w:cs="Times New Roman"/>
                <w:b/>
                <w:bCs/>
                <w:lang w:val="en-US"/>
              </w:rPr>
              <w:t>00</w:t>
            </w:r>
          </w:p>
        </w:tc>
      </w:tr>
      <w:tr w:rsidR="00EE11D0" w:rsidRPr="0044421F" w:rsidTr="00E72E69">
        <w:tblPrEx>
          <w:tblLook w:val="01E0" w:firstRow="1" w:lastRow="1" w:firstColumn="1" w:lastColumn="1" w:noHBand="0" w:noVBand="0"/>
        </w:tblPrEx>
        <w:tc>
          <w:tcPr>
            <w:tcW w:w="696" w:type="dxa"/>
          </w:tcPr>
          <w:p w:rsidR="00EE11D0" w:rsidRPr="0044421F" w:rsidRDefault="00EE11D0" w:rsidP="00EE11D0">
            <w:pPr>
              <w:spacing w:after="0" w:line="240" w:lineRule="auto"/>
              <w:ind w:left="36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3266" w:type="dxa"/>
            <w:vAlign w:val="center"/>
          </w:tcPr>
          <w:p w:rsidR="00EE11D0" w:rsidRPr="0044421F" w:rsidRDefault="00EE11D0" w:rsidP="00EE11D0">
            <w:pPr>
              <w:spacing w:after="0" w:line="240" w:lineRule="auto"/>
              <w:jc w:val="center"/>
              <w:rPr>
                <w:rFonts w:ascii="Georgia" w:eastAsia="Times New Roman" w:hAnsi="Georgia"/>
              </w:rPr>
            </w:pPr>
            <w:r w:rsidRPr="0044421F">
              <w:rPr>
                <w:rFonts w:ascii="Georgia" w:eastAsia="Times New Roman" w:hAnsi="Georgia"/>
              </w:rPr>
              <w:t>№ 5 (ПО)</w:t>
            </w:r>
          </w:p>
        </w:tc>
        <w:tc>
          <w:tcPr>
            <w:tcW w:w="5848" w:type="dxa"/>
            <w:vAlign w:val="center"/>
          </w:tcPr>
          <w:p w:rsidR="00EE11D0" w:rsidRPr="0044421F" w:rsidRDefault="00EE11D0" w:rsidP="00EE11D0">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rPr>
              <w:t>300</w:t>
            </w:r>
          </w:p>
        </w:tc>
      </w:tr>
      <w:tr w:rsidR="00EE11D0" w:rsidRPr="0044421F" w:rsidTr="00E72E69">
        <w:tblPrEx>
          <w:tblLook w:val="04A0" w:firstRow="1" w:lastRow="0" w:firstColumn="1" w:lastColumn="0" w:noHBand="0" w:noVBand="1"/>
        </w:tblPrEx>
        <w:trPr>
          <w:trHeight w:val="160"/>
        </w:trPr>
        <w:tc>
          <w:tcPr>
            <w:tcW w:w="9810" w:type="dxa"/>
            <w:gridSpan w:val="3"/>
            <w:tcBorders>
              <w:top w:val="single" w:sz="4" w:space="0" w:color="auto"/>
              <w:left w:val="single" w:sz="4" w:space="0" w:color="auto"/>
              <w:bottom w:val="single" w:sz="4" w:space="0" w:color="auto"/>
              <w:right w:val="single" w:sz="4" w:space="0" w:color="auto"/>
            </w:tcBorders>
            <w:hideMark/>
          </w:tcPr>
          <w:p w:rsidR="00EE11D0" w:rsidRPr="0044421F" w:rsidRDefault="00EE11D0" w:rsidP="00EE11D0">
            <w:pPr>
              <w:suppressAutoHyphens/>
              <w:ind w:left="108" w:firstLine="851"/>
              <w:contextualSpacing/>
              <w:jc w:val="both"/>
              <w:rPr>
                <w:rFonts w:ascii="Times New Roman" w:eastAsia="Times New Roman" w:hAnsi="Times New Roman"/>
                <w:b/>
                <w:iCs/>
                <w:lang w:eastAsia="ru-RU"/>
              </w:rPr>
            </w:pPr>
            <w:r w:rsidRPr="0044421F">
              <w:rPr>
                <w:rFonts w:ascii="Times New Roman" w:hAnsi="Times New Roman"/>
                <w:b/>
                <w:lang w:eastAsia="zh-CN"/>
              </w:rPr>
              <w:t>Місце надання послуг</w:t>
            </w:r>
            <w:r w:rsidRPr="0044421F">
              <w:rPr>
                <w:rFonts w:ascii="Times New Roman" w:hAnsi="Times New Roman"/>
                <w:b/>
                <w:iCs/>
                <w:lang w:eastAsia="zh-CN"/>
              </w:rPr>
              <w:t xml:space="preserve"> (адреса)</w:t>
            </w:r>
            <w:r w:rsidR="00E72E69">
              <w:rPr>
                <w:rFonts w:ascii="Times New Roman" w:hAnsi="Times New Roman"/>
                <w:b/>
                <w:iCs/>
                <w:lang w:eastAsia="zh-CN"/>
              </w:rPr>
              <w:t>: Хмельницька обл, Хмельницький район, с. Скаржинці (</w:t>
            </w:r>
            <w:r w:rsidR="00E72E69">
              <w:rPr>
                <w:rFonts w:ascii="Times New Roman" w:hAnsi="Times New Roman"/>
                <w:b/>
              </w:rPr>
              <w:t>Центр профілактики та боротьби із СНІДом</w:t>
            </w:r>
            <w:r w:rsidR="00E72E69">
              <w:rPr>
                <w:rFonts w:ascii="Times New Roman" w:hAnsi="Times New Roman"/>
                <w:b/>
                <w:iCs/>
                <w:lang w:eastAsia="zh-CN"/>
              </w:rPr>
              <w:t>)</w:t>
            </w:r>
          </w:p>
        </w:tc>
      </w:tr>
    </w:tbl>
    <w:p w:rsidR="00EE11D0" w:rsidRPr="0044421F" w:rsidRDefault="00EE11D0" w:rsidP="00EE11D0">
      <w:pPr>
        <w:spacing w:before="2" w:after="140" w:line="276" w:lineRule="auto"/>
        <w:ind w:left="-284"/>
        <w:rPr>
          <w:rFonts w:ascii="Times New Roman" w:eastAsiaTheme="minorEastAsia" w:hAnsi="Times New Roman" w:cs="Times New Roman"/>
          <w:b/>
          <w:lang w:eastAsia="en-US"/>
        </w:rPr>
      </w:pP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Виконавець послуг повинен забезпечити для пацієнтів щоденне приготування</w:t>
      </w:r>
      <w:r w:rsidR="00B81D98">
        <w:rPr>
          <w:rFonts w:ascii="Times New Roman" w:hAnsi="Times New Roman"/>
          <w:sz w:val="24"/>
          <w:szCs w:val="24"/>
        </w:rPr>
        <w:t xml:space="preserve"> </w:t>
      </w:r>
      <w:r w:rsidRPr="0044421F">
        <w:rPr>
          <w:rFonts w:ascii="Times New Roman" w:hAnsi="Times New Roman"/>
          <w:sz w:val="24"/>
          <w:szCs w:val="24"/>
        </w:rPr>
        <w:t>та</w:t>
      </w:r>
      <w:r w:rsidR="00B81D98">
        <w:rPr>
          <w:rFonts w:ascii="Times New Roman" w:hAnsi="Times New Roman"/>
          <w:sz w:val="24"/>
          <w:szCs w:val="24"/>
        </w:rPr>
        <w:t xml:space="preserve"> </w:t>
      </w:r>
      <w:r w:rsidRPr="0044421F">
        <w:rPr>
          <w:rFonts w:ascii="Times New Roman" w:hAnsi="Times New Roman"/>
          <w:sz w:val="24"/>
          <w:szCs w:val="24"/>
        </w:rPr>
        <w:t>постачання (доставку) на сніданок, обід і вечерю «готової їжі» високої якості за 7-денним</w:t>
      </w:r>
      <w:r w:rsidR="00B81D98">
        <w:rPr>
          <w:rFonts w:ascii="Times New Roman" w:hAnsi="Times New Roman"/>
          <w:sz w:val="24"/>
          <w:szCs w:val="24"/>
        </w:rPr>
        <w:t xml:space="preserve"> </w:t>
      </w:r>
      <w:r w:rsidRPr="0044421F">
        <w:rPr>
          <w:rFonts w:ascii="Times New Roman" w:hAnsi="Times New Roman"/>
          <w:sz w:val="24"/>
          <w:szCs w:val="24"/>
        </w:rPr>
        <w:t>меню</w:t>
      </w:r>
      <w:r w:rsidR="00B81D98">
        <w:rPr>
          <w:rFonts w:ascii="Times New Roman" w:hAnsi="Times New Roman"/>
          <w:sz w:val="24"/>
          <w:szCs w:val="24"/>
        </w:rPr>
        <w:t xml:space="preserve"> </w:t>
      </w:r>
      <w:r w:rsidRPr="0044421F">
        <w:rPr>
          <w:rFonts w:ascii="Times New Roman" w:hAnsi="Times New Roman"/>
          <w:sz w:val="24"/>
          <w:szCs w:val="24"/>
        </w:rPr>
        <w:t>відповідно до</w:t>
      </w:r>
      <w:r w:rsidR="00B81D98">
        <w:rPr>
          <w:rFonts w:ascii="Times New Roman" w:hAnsi="Times New Roman"/>
          <w:sz w:val="24"/>
          <w:szCs w:val="24"/>
        </w:rPr>
        <w:t xml:space="preserve"> </w:t>
      </w:r>
      <w:r w:rsidRPr="0044421F">
        <w:rPr>
          <w:rFonts w:ascii="Times New Roman" w:hAnsi="Times New Roman"/>
          <w:sz w:val="24"/>
          <w:szCs w:val="24"/>
        </w:rPr>
        <w:t>найменування (номеру) раціону.</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Меню</w:t>
      </w:r>
      <w:r w:rsidR="00B81D98">
        <w:rPr>
          <w:rFonts w:ascii="Times New Roman" w:hAnsi="Times New Roman"/>
          <w:sz w:val="24"/>
          <w:szCs w:val="24"/>
        </w:rPr>
        <w:t xml:space="preserve"> </w:t>
      </w:r>
      <w:r w:rsidRPr="0044421F">
        <w:rPr>
          <w:rFonts w:ascii="Times New Roman" w:hAnsi="Times New Roman"/>
          <w:sz w:val="24"/>
          <w:szCs w:val="24"/>
        </w:rPr>
        <w:t>«готової</w:t>
      </w:r>
      <w:r w:rsidR="00B81D98">
        <w:rPr>
          <w:rFonts w:ascii="Times New Roman" w:hAnsi="Times New Roman"/>
          <w:sz w:val="24"/>
          <w:szCs w:val="24"/>
        </w:rPr>
        <w:t xml:space="preserve"> </w:t>
      </w:r>
      <w:r w:rsidRPr="0044421F">
        <w:rPr>
          <w:rFonts w:ascii="Times New Roman" w:hAnsi="Times New Roman"/>
          <w:sz w:val="24"/>
          <w:szCs w:val="24"/>
        </w:rPr>
        <w:t>їжі»</w:t>
      </w:r>
      <w:r w:rsidR="00B81D98">
        <w:rPr>
          <w:rFonts w:ascii="Times New Roman" w:hAnsi="Times New Roman"/>
          <w:sz w:val="24"/>
          <w:szCs w:val="24"/>
        </w:rPr>
        <w:t xml:space="preserve"> </w:t>
      </w:r>
      <w:r w:rsidRPr="0044421F">
        <w:rPr>
          <w:rFonts w:ascii="Times New Roman" w:hAnsi="Times New Roman"/>
          <w:sz w:val="24"/>
          <w:szCs w:val="24"/>
        </w:rPr>
        <w:t>повинно</w:t>
      </w:r>
      <w:r w:rsidR="00B81D98">
        <w:rPr>
          <w:rFonts w:ascii="Times New Roman" w:hAnsi="Times New Roman"/>
          <w:sz w:val="24"/>
          <w:szCs w:val="24"/>
        </w:rPr>
        <w:t xml:space="preserve"> </w:t>
      </w:r>
      <w:r w:rsidRPr="0044421F">
        <w:rPr>
          <w:rFonts w:ascii="Times New Roman" w:hAnsi="Times New Roman"/>
          <w:sz w:val="24"/>
          <w:szCs w:val="24"/>
        </w:rPr>
        <w:t>складатися</w:t>
      </w:r>
      <w:r w:rsidR="00B81D98">
        <w:rPr>
          <w:rFonts w:ascii="Times New Roman" w:hAnsi="Times New Roman"/>
          <w:sz w:val="24"/>
          <w:szCs w:val="24"/>
        </w:rPr>
        <w:t xml:space="preserve"> </w:t>
      </w:r>
      <w:r w:rsidRPr="0044421F">
        <w:rPr>
          <w:rFonts w:ascii="Times New Roman" w:hAnsi="Times New Roman"/>
          <w:sz w:val="24"/>
          <w:szCs w:val="24"/>
        </w:rPr>
        <w:t>зі</w:t>
      </w:r>
      <w:r w:rsidR="00B81D98">
        <w:rPr>
          <w:rFonts w:ascii="Times New Roman" w:hAnsi="Times New Roman"/>
          <w:sz w:val="24"/>
          <w:szCs w:val="24"/>
        </w:rPr>
        <w:t xml:space="preserve"> </w:t>
      </w:r>
      <w:r w:rsidRPr="0044421F">
        <w:rPr>
          <w:rFonts w:ascii="Times New Roman" w:hAnsi="Times New Roman"/>
          <w:sz w:val="24"/>
          <w:szCs w:val="24"/>
        </w:rPr>
        <w:t>страв</w:t>
      </w:r>
      <w:r w:rsidR="00B81D98">
        <w:rPr>
          <w:rFonts w:ascii="Times New Roman" w:hAnsi="Times New Roman"/>
          <w:sz w:val="24"/>
          <w:szCs w:val="24"/>
        </w:rPr>
        <w:t xml:space="preserve"> </w:t>
      </w:r>
      <w:r w:rsidRPr="0044421F">
        <w:rPr>
          <w:rFonts w:ascii="Times New Roman" w:hAnsi="Times New Roman"/>
          <w:sz w:val="24"/>
          <w:szCs w:val="24"/>
        </w:rPr>
        <w:t>розроблених</w:t>
      </w:r>
      <w:r w:rsidR="00B81D98">
        <w:rPr>
          <w:rFonts w:ascii="Times New Roman" w:hAnsi="Times New Roman"/>
          <w:sz w:val="24"/>
          <w:szCs w:val="24"/>
        </w:rPr>
        <w:t xml:space="preserve"> </w:t>
      </w:r>
      <w:r w:rsidRPr="0044421F">
        <w:rPr>
          <w:rFonts w:ascii="Times New Roman" w:hAnsi="Times New Roman"/>
          <w:sz w:val="24"/>
          <w:szCs w:val="24"/>
        </w:rPr>
        <w:t>з</w:t>
      </w:r>
      <w:r w:rsidR="00B81D98">
        <w:rPr>
          <w:rFonts w:ascii="Times New Roman" w:hAnsi="Times New Roman"/>
          <w:sz w:val="24"/>
          <w:szCs w:val="24"/>
        </w:rPr>
        <w:t xml:space="preserve"> </w:t>
      </w:r>
      <w:r w:rsidRPr="0044421F">
        <w:rPr>
          <w:rFonts w:ascii="Times New Roman" w:hAnsi="Times New Roman"/>
          <w:sz w:val="24"/>
          <w:szCs w:val="24"/>
        </w:rPr>
        <w:t>урахуванням</w:t>
      </w:r>
      <w:r w:rsidR="00B81D98">
        <w:rPr>
          <w:rFonts w:ascii="Times New Roman" w:hAnsi="Times New Roman"/>
          <w:sz w:val="24"/>
          <w:szCs w:val="24"/>
        </w:rPr>
        <w:t xml:space="preserve"> </w:t>
      </w:r>
      <w:r w:rsidRPr="0044421F">
        <w:rPr>
          <w:rFonts w:ascii="Times New Roman" w:hAnsi="Times New Roman"/>
          <w:sz w:val="24"/>
          <w:szCs w:val="24"/>
        </w:rPr>
        <w:t>основних</w:t>
      </w:r>
      <w:r w:rsidR="00B81D98">
        <w:rPr>
          <w:rFonts w:ascii="Times New Roman" w:hAnsi="Times New Roman"/>
          <w:sz w:val="24"/>
          <w:szCs w:val="24"/>
        </w:rPr>
        <w:t xml:space="preserve"> </w:t>
      </w:r>
      <w:r w:rsidRPr="0044421F">
        <w:rPr>
          <w:rFonts w:ascii="Times New Roman" w:hAnsi="Times New Roman"/>
          <w:sz w:val="24"/>
          <w:szCs w:val="24"/>
        </w:rPr>
        <w:t>принципів</w:t>
      </w:r>
      <w:r w:rsidR="00B81D98">
        <w:rPr>
          <w:rFonts w:ascii="Times New Roman" w:hAnsi="Times New Roman"/>
          <w:sz w:val="24"/>
          <w:szCs w:val="24"/>
        </w:rPr>
        <w:t xml:space="preserve"> </w:t>
      </w:r>
      <w:r w:rsidRPr="0044421F">
        <w:rPr>
          <w:rFonts w:ascii="Times New Roman" w:hAnsi="Times New Roman"/>
          <w:sz w:val="24"/>
          <w:szCs w:val="24"/>
        </w:rPr>
        <w:t>раціонального</w:t>
      </w:r>
      <w:r w:rsidR="00B81D98">
        <w:rPr>
          <w:rFonts w:ascii="Times New Roman" w:hAnsi="Times New Roman"/>
          <w:sz w:val="24"/>
          <w:szCs w:val="24"/>
        </w:rPr>
        <w:t xml:space="preserve"> </w:t>
      </w:r>
      <w:r w:rsidRPr="0044421F">
        <w:rPr>
          <w:rFonts w:ascii="Times New Roman" w:hAnsi="Times New Roman"/>
          <w:sz w:val="24"/>
          <w:szCs w:val="24"/>
        </w:rPr>
        <w:t>харчування</w:t>
      </w:r>
      <w:r w:rsidR="00B81D98">
        <w:rPr>
          <w:rFonts w:ascii="Times New Roman" w:hAnsi="Times New Roman"/>
          <w:sz w:val="24"/>
          <w:szCs w:val="24"/>
        </w:rPr>
        <w:t xml:space="preserve"> </w:t>
      </w:r>
      <w:r w:rsidRPr="0044421F">
        <w:rPr>
          <w:rFonts w:ascii="Times New Roman" w:hAnsi="Times New Roman"/>
          <w:sz w:val="24"/>
          <w:szCs w:val="24"/>
        </w:rPr>
        <w:t>хворих,</w:t>
      </w:r>
      <w:r w:rsidR="00B81D98">
        <w:rPr>
          <w:rFonts w:ascii="Times New Roman" w:hAnsi="Times New Roman"/>
          <w:sz w:val="24"/>
          <w:szCs w:val="24"/>
        </w:rPr>
        <w:t xml:space="preserve"> </w:t>
      </w:r>
      <w:r w:rsidRPr="0044421F">
        <w:rPr>
          <w:rFonts w:ascii="Times New Roman" w:hAnsi="Times New Roman"/>
          <w:sz w:val="24"/>
          <w:szCs w:val="24"/>
        </w:rPr>
        <w:t>асортименту</w:t>
      </w:r>
      <w:r w:rsidR="00B81D98">
        <w:rPr>
          <w:rFonts w:ascii="Times New Roman" w:hAnsi="Times New Roman"/>
          <w:sz w:val="24"/>
          <w:szCs w:val="24"/>
        </w:rPr>
        <w:t xml:space="preserve"> </w:t>
      </w:r>
      <w:r w:rsidRPr="0044421F">
        <w:rPr>
          <w:rFonts w:ascii="Times New Roman" w:hAnsi="Times New Roman"/>
          <w:sz w:val="24"/>
          <w:szCs w:val="24"/>
        </w:rPr>
        <w:t>різноманітності</w:t>
      </w:r>
      <w:r w:rsidR="00B81D98">
        <w:rPr>
          <w:rFonts w:ascii="Times New Roman" w:hAnsi="Times New Roman"/>
          <w:sz w:val="24"/>
          <w:szCs w:val="24"/>
        </w:rPr>
        <w:t xml:space="preserve"> </w:t>
      </w:r>
      <w:r w:rsidRPr="0044421F">
        <w:rPr>
          <w:rFonts w:ascii="Times New Roman" w:hAnsi="Times New Roman"/>
          <w:sz w:val="24"/>
          <w:szCs w:val="24"/>
        </w:rPr>
        <w:t>їжі</w:t>
      </w:r>
      <w:r w:rsidRPr="0044421F">
        <w:rPr>
          <w:rFonts w:ascii="Times New Roman" w:hAnsi="Times New Roman"/>
          <w:spacing w:val="-5"/>
          <w:sz w:val="24"/>
          <w:szCs w:val="24"/>
        </w:rPr>
        <w:t xml:space="preserve"> та її якості.</w:t>
      </w:r>
    </w:p>
    <w:p w:rsidR="00EE11D0" w:rsidRPr="00B81D98" w:rsidRDefault="00EE11D0" w:rsidP="00F42FC5">
      <w:pPr>
        <w:widowControl w:val="0"/>
        <w:numPr>
          <w:ilvl w:val="0"/>
          <w:numId w:val="9"/>
        </w:numPr>
        <w:tabs>
          <w:tab w:val="left" w:pos="2090"/>
        </w:tabs>
        <w:autoSpaceDE w:val="0"/>
        <w:autoSpaceDN w:val="0"/>
        <w:spacing w:before="1" w:after="0" w:line="240" w:lineRule="auto"/>
        <w:ind w:left="142" w:right="-2" w:hanging="284"/>
        <w:jc w:val="both"/>
        <w:rPr>
          <w:rFonts w:ascii="Times New Roman" w:hAnsi="Times New Roman"/>
          <w:b/>
          <w:sz w:val="24"/>
          <w:szCs w:val="24"/>
        </w:rPr>
      </w:pPr>
      <w:r w:rsidRPr="00B81D98">
        <w:rPr>
          <w:rFonts w:ascii="Times New Roman" w:hAnsi="Times New Roman"/>
          <w:b/>
          <w:sz w:val="24"/>
          <w:szCs w:val="24"/>
        </w:rPr>
        <w:t>7-денне</w:t>
      </w:r>
      <w:r w:rsidR="00B81D98" w:rsidRPr="00B81D98">
        <w:rPr>
          <w:rFonts w:ascii="Times New Roman" w:hAnsi="Times New Roman"/>
          <w:b/>
          <w:sz w:val="24"/>
          <w:szCs w:val="24"/>
        </w:rPr>
        <w:t xml:space="preserve"> </w:t>
      </w:r>
      <w:r w:rsidRPr="00B81D98">
        <w:rPr>
          <w:rFonts w:ascii="Times New Roman" w:hAnsi="Times New Roman"/>
          <w:b/>
          <w:sz w:val="24"/>
          <w:szCs w:val="24"/>
        </w:rPr>
        <w:t>меню</w:t>
      </w:r>
      <w:r w:rsidRPr="00B81D98">
        <w:rPr>
          <w:rFonts w:ascii="Times New Roman" w:hAnsi="Times New Roman"/>
          <w:b/>
          <w:spacing w:val="-12"/>
          <w:sz w:val="24"/>
          <w:szCs w:val="24"/>
        </w:rPr>
        <w:t xml:space="preserve"> з триразовим</w:t>
      </w:r>
      <w:r w:rsidR="00B81D98" w:rsidRPr="00B81D98">
        <w:rPr>
          <w:rFonts w:ascii="Times New Roman" w:hAnsi="Times New Roman"/>
          <w:b/>
          <w:spacing w:val="-12"/>
          <w:sz w:val="24"/>
          <w:szCs w:val="24"/>
        </w:rPr>
        <w:t xml:space="preserve"> </w:t>
      </w:r>
      <w:r w:rsidRPr="00B81D98">
        <w:rPr>
          <w:rFonts w:ascii="Times New Roman" w:hAnsi="Times New Roman"/>
          <w:b/>
          <w:sz w:val="24"/>
          <w:szCs w:val="24"/>
        </w:rPr>
        <w:t>харчуванням</w:t>
      </w:r>
      <w:r w:rsidR="00B81D98" w:rsidRPr="00B81D98">
        <w:rPr>
          <w:rFonts w:ascii="Times New Roman" w:hAnsi="Times New Roman"/>
          <w:b/>
          <w:sz w:val="24"/>
          <w:szCs w:val="24"/>
        </w:rPr>
        <w:t xml:space="preserve"> </w:t>
      </w:r>
      <w:r w:rsidRPr="00B81D98">
        <w:rPr>
          <w:rFonts w:ascii="Times New Roman" w:hAnsi="Times New Roman"/>
          <w:b/>
          <w:sz w:val="24"/>
          <w:szCs w:val="24"/>
        </w:rPr>
        <w:t>повинно</w:t>
      </w:r>
      <w:r w:rsidR="00B81D98" w:rsidRPr="00B81D98">
        <w:rPr>
          <w:rFonts w:ascii="Times New Roman" w:hAnsi="Times New Roman"/>
          <w:b/>
          <w:sz w:val="24"/>
          <w:szCs w:val="24"/>
        </w:rPr>
        <w:t xml:space="preserve"> </w:t>
      </w:r>
      <w:r w:rsidRPr="00B81D98">
        <w:rPr>
          <w:rFonts w:ascii="Times New Roman" w:hAnsi="Times New Roman"/>
          <w:b/>
          <w:sz w:val="24"/>
          <w:szCs w:val="24"/>
        </w:rPr>
        <w:t>бути</w:t>
      </w:r>
      <w:r w:rsidR="00B81D98" w:rsidRPr="00B81D98">
        <w:rPr>
          <w:rFonts w:ascii="Times New Roman" w:hAnsi="Times New Roman"/>
          <w:b/>
          <w:sz w:val="24"/>
          <w:szCs w:val="24"/>
        </w:rPr>
        <w:t xml:space="preserve"> </w:t>
      </w:r>
      <w:r w:rsidRPr="00B81D98">
        <w:rPr>
          <w:rFonts w:ascii="Times New Roman" w:hAnsi="Times New Roman"/>
          <w:b/>
          <w:sz w:val="24"/>
          <w:szCs w:val="24"/>
        </w:rPr>
        <w:t>розроблено</w:t>
      </w:r>
      <w:r w:rsidR="00B81D98" w:rsidRPr="00B81D98">
        <w:rPr>
          <w:rFonts w:ascii="Times New Roman" w:hAnsi="Times New Roman"/>
          <w:b/>
          <w:sz w:val="24"/>
          <w:szCs w:val="24"/>
        </w:rPr>
        <w:t xml:space="preserve"> </w:t>
      </w:r>
      <w:r w:rsidRPr="00B81D98">
        <w:rPr>
          <w:rFonts w:ascii="Times New Roman" w:hAnsi="Times New Roman"/>
          <w:b/>
          <w:sz w:val="24"/>
          <w:szCs w:val="24"/>
        </w:rPr>
        <w:t>відповідно</w:t>
      </w:r>
      <w:r w:rsidR="00B81D98" w:rsidRPr="00B81D98">
        <w:rPr>
          <w:rFonts w:ascii="Times New Roman" w:hAnsi="Times New Roman"/>
          <w:b/>
          <w:sz w:val="24"/>
          <w:szCs w:val="24"/>
        </w:rPr>
        <w:t xml:space="preserve"> </w:t>
      </w:r>
      <w:r w:rsidRPr="00B81D98">
        <w:rPr>
          <w:rFonts w:ascii="Times New Roman" w:hAnsi="Times New Roman"/>
          <w:b/>
          <w:sz w:val="24"/>
          <w:szCs w:val="24"/>
        </w:rPr>
        <w:t>до</w:t>
      </w:r>
      <w:r w:rsidR="00B81D98" w:rsidRPr="00B81D98">
        <w:rPr>
          <w:rFonts w:ascii="Times New Roman" w:hAnsi="Times New Roman"/>
          <w:b/>
          <w:sz w:val="24"/>
          <w:szCs w:val="24"/>
        </w:rPr>
        <w:t xml:space="preserve"> </w:t>
      </w:r>
      <w:r w:rsidRPr="00B81D98">
        <w:rPr>
          <w:rFonts w:ascii="Times New Roman" w:hAnsi="Times New Roman"/>
          <w:b/>
          <w:sz w:val="24"/>
          <w:szCs w:val="24"/>
        </w:rPr>
        <w:t>наказу Міністерства охорони здоров’я України від 29.10.2013 № 931 «Про удосконалення</w:t>
      </w:r>
      <w:r w:rsidR="00B81D98" w:rsidRPr="00B81D98">
        <w:rPr>
          <w:rFonts w:ascii="Times New Roman" w:hAnsi="Times New Roman"/>
          <w:b/>
          <w:sz w:val="24"/>
          <w:szCs w:val="24"/>
        </w:rPr>
        <w:t xml:space="preserve"> </w:t>
      </w:r>
      <w:r w:rsidRPr="00B81D98">
        <w:rPr>
          <w:rFonts w:ascii="Times New Roman" w:hAnsi="Times New Roman"/>
          <w:b/>
          <w:sz w:val="24"/>
          <w:szCs w:val="24"/>
        </w:rPr>
        <w:t xml:space="preserve">лікувального харчування та роботи дієтологічної системи в Україні». </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Після</w:t>
      </w:r>
      <w:r w:rsidR="00B81D98">
        <w:rPr>
          <w:rFonts w:ascii="Times New Roman" w:hAnsi="Times New Roman"/>
          <w:sz w:val="24"/>
          <w:szCs w:val="24"/>
        </w:rPr>
        <w:t xml:space="preserve"> </w:t>
      </w:r>
      <w:r w:rsidRPr="0044421F">
        <w:rPr>
          <w:rFonts w:ascii="Times New Roman" w:hAnsi="Times New Roman"/>
          <w:sz w:val="24"/>
          <w:szCs w:val="24"/>
        </w:rPr>
        <w:t>підписання</w:t>
      </w:r>
      <w:r w:rsidR="00B81D98">
        <w:rPr>
          <w:rFonts w:ascii="Times New Roman" w:hAnsi="Times New Roman"/>
          <w:sz w:val="24"/>
          <w:szCs w:val="24"/>
        </w:rPr>
        <w:t xml:space="preserve"> </w:t>
      </w:r>
      <w:r w:rsidRPr="0044421F">
        <w:rPr>
          <w:rFonts w:ascii="Times New Roman" w:hAnsi="Times New Roman"/>
          <w:sz w:val="24"/>
          <w:szCs w:val="24"/>
        </w:rPr>
        <w:t>договору,</w:t>
      </w:r>
      <w:r w:rsidR="00B81D98">
        <w:rPr>
          <w:rFonts w:ascii="Times New Roman" w:hAnsi="Times New Roman"/>
          <w:sz w:val="24"/>
          <w:szCs w:val="24"/>
        </w:rPr>
        <w:t xml:space="preserve"> </w:t>
      </w:r>
      <w:r w:rsidRPr="0044421F">
        <w:rPr>
          <w:rFonts w:ascii="Times New Roman" w:hAnsi="Times New Roman"/>
          <w:sz w:val="24"/>
          <w:szCs w:val="24"/>
        </w:rPr>
        <w:t>на</w:t>
      </w:r>
      <w:r w:rsidR="00B81D98">
        <w:rPr>
          <w:rFonts w:ascii="Times New Roman" w:hAnsi="Times New Roman"/>
          <w:sz w:val="24"/>
          <w:szCs w:val="24"/>
        </w:rPr>
        <w:t xml:space="preserve"> </w:t>
      </w:r>
      <w:r w:rsidRPr="0044421F">
        <w:rPr>
          <w:rFonts w:ascii="Times New Roman" w:hAnsi="Times New Roman"/>
          <w:sz w:val="24"/>
          <w:szCs w:val="24"/>
        </w:rPr>
        <w:t>вимогу</w:t>
      </w:r>
      <w:r w:rsidR="00B81D98">
        <w:rPr>
          <w:rFonts w:ascii="Times New Roman" w:hAnsi="Times New Roman"/>
          <w:sz w:val="24"/>
          <w:szCs w:val="24"/>
        </w:rPr>
        <w:t xml:space="preserve"> </w:t>
      </w:r>
      <w:r w:rsidRPr="0044421F">
        <w:rPr>
          <w:rFonts w:ascii="Times New Roman" w:hAnsi="Times New Roman"/>
          <w:sz w:val="24"/>
          <w:szCs w:val="24"/>
        </w:rPr>
        <w:t>Замовника,</w:t>
      </w:r>
      <w:r w:rsidR="00B81D98">
        <w:rPr>
          <w:rFonts w:ascii="Times New Roman" w:hAnsi="Times New Roman"/>
          <w:sz w:val="24"/>
          <w:szCs w:val="24"/>
        </w:rPr>
        <w:t xml:space="preserve"> </w:t>
      </w:r>
      <w:r w:rsidRPr="0044421F">
        <w:rPr>
          <w:rFonts w:ascii="Times New Roman" w:hAnsi="Times New Roman"/>
          <w:sz w:val="24"/>
          <w:szCs w:val="24"/>
        </w:rPr>
        <w:t>на</w:t>
      </w:r>
      <w:r w:rsidR="00B81D98">
        <w:rPr>
          <w:rFonts w:ascii="Times New Roman" w:hAnsi="Times New Roman"/>
          <w:sz w:val="24"/>
          <w:szCs w:val="24"/>
        </w:rPr>
        <w:t xml:space="preserve"> </w:t>
      </w:r>
      <w:r w:rsidRPr="0044421F">
        <w:rPr>
          <w:rFonts w:ascii="Times New Roman" w:hAnsi="Times New Roman"/>
          <w:sz w:val="24"/>
          <w:szCs w:val="24"/>
        </w:rPr>
        <w:t>страви,</w:t>
      </w:r>
      <w:r w:rsidR="00B81D98">
        <w:rPr>
          <w:rFonts w:ascii="Times New Roman" w:hAnsi="Times New Roman"/>
          <w:sz w:val="24"/>
          <w:szCs w:val="24"/>
        </w:rPr>
        <w:t xml:space="preserve"> </w:t>
      </w:r>
      <w:r w:rsidRPr="0044421F">
        <w:rPr>
          <w:rFonts w:ascii="Times New Roman" w:hAnsi="Times New Roman"/>
          <w:sz w:val="24"/>
          <w:szCs w:val="24"/>
        </w:rPr>
        <w:t>які</w:t>
      </w:r>
      <w:r w:rsidR="00B81D98">
        <w:rPr>
          <w:rFonts w:ascii="Times New Roman" w:hAnsi="Times New Roman"/>
          <w:sz w:val="24"/>
          <w:szCs w:val="24"/>
        </w:rPr>
        <w:t xml:space="preserve"> </w:t>
      </w:r>
      <w:r w:rsidRPr="0044421F">
        <w:rPr>
          <w:rFonts w:ascii="Times New Roman" w:hAnsi="Times New Roman"/>
          <w:sz w:val="24"/>
          <w:szCs w:val="24"/>
        </w:rPr>
        <w:t>будуть</w:t>
      </w:r>
      <w:r w:rsidR="00B81D98">
        <w:rPr>
          <w:rFonts w:ascii="Times New Roman" w:hAnsi="Times New Roman"/>
          <w:sz w:val="24"/>
          <w:szCs w:val="24"/>
        </w:rPr>
        <w:t xml:space="preserve"> </w:t>
      </w:r>
      <w:r w:rsidRPr="0044421F">
        <w:rPr>
          <w:rFonts w:ascii="Times New Roman" w:hAnsi="Times New Roman"/>
          <w:sz w:val="24"/>
          <w:szCs w:val="24"/>
        </w:rPr>
        <w:t>запропоновані</w:t>
      </w:r>
      <w:r w:rsidR="00B81D98">
        <w:rPr>
          <w:rFonts w:ascii="Times New Roman" w:hAnsi="Times New Roman"/>
          <w:sz w:val="24"/>
          <w:szCs w:val="24"/>
        </w:rPr>
        <w:t xml:space="preserve"> </w:t>
      </w:r>
      <w:r w:rsidRPr="0044421F">
        <w:rPr>
          <w:rFonts w:ascii="Times New Roman" w:hAnsi="Times New Roman"/>
          <w:sz w:val="24"/>
          <w:szCs w:val="24"/>
        </w:rPr>
        <w:t>Виконавцем,</w:t>
      </w:r>
      <w:r w:rsidR="00B81D98">
        <w:rPr>
          <w:rFonts w:ascii="Times New Roman" w:hAnsi="Times New Roman"/>
          <w:sz w:val="24"/>
          <w:szCs w:val="24"/>
        </w:rPr>
        <w:t xml:space="preserve"> </w:t>
      </w:r>
      <w:r w:rsidRPr="0044421F">
        <w:rPr>
          <w:rFonts w:ascii="Times New Roman" w:hAnsi="Times New Roman"/>
          <w:sz w:val="24"/>
          <w:szCs w:val="24"/>
        </w:rPr>
        <w:t>у</w:t>
      </w:r>
      <w:r w:rsidR="00B81D98">
        <w:rPr>
          <w:rFonts w:ascii="Times New Roman" w:hAnsi="Times New Roman"/>
          <w:sz w:val="24"/>
          <w:szCs w:val="24"/>
        </w:rPr>
        <w:t xml:space="preserve"> </w:t>
      </w:r>
      <w:r w:rsidRPr="0044421F">
        <w:rPr>
          <w:rFonts w:ascii="Times New Roman" w:hAnsi="Times New Roman"/>
          <w:sz w:val="24"/>
          <w:szCs w:val="24"/>
        </w:rPr>
        <w:t>примірному</w:t>
      </w:r>
      <w:r w:rsidR="00B81D98">
        <w:rPr>
          <w:rFonts w:ascii="Times New Roman" w:hAnsi="Times New Roman"/>
          <w:sz w:val="24"/>
          <w:szCs w:val="24"/>
        </w:rPr>
        <w:t xml:space="preserve"> </w:t>
      </w:r>
      <w:r w:rsidRPr="0044421F">
        <w:rPr>
          <w:rFonts w:ascii="Times New Roman" w:hAnsi="Times New Roman"/>
          <w:sz w:val="24"/>
          <w:szCs w:val="24"/>
        </w:rPr>
        <w:t>7-денному</w:t>
      </w:r>
      <w:r w:rsidR="00B81D98">
        <w:rPr>
          <w:rFonts w:ascii="Times New Roman" w:hAnsi="Times New Roman"/>
          <w:sz w:val="24"/>
          <w:szCs w:val="24"/>
        </w:rPr>
        <w:t xml:space="preserve"> </w:t>
      </w:r>
      <w:r w:rsidRPr="0044421F">
        <w:rPr>
          <w:rFonts w:ascii="Times New Roman" w:hAnsi="Times New Roman"/>
          <w:sz w:val="24"/>
          <w:szCs w:val="24"/>
        </w:rPr>
        <w:t>циклічному</w:t>
      </w:r>
      <w:r w:rsidR="00B81D98">
        <w:rPr>
          <w:rFonts w:ascii="Times New Roman" w:hAnsi="Times New Roman"/>
          <w:sz w:val="24"/>
          <w:szCs w:val="24"/>
        </w:rPr>
        <w:t xml:space="preserve"> </w:t>
      </w:r>
      <w:r w:rsidRPr="0044421F">
        <w:rPr>
          <w:rFonts w:ascii="Times New Roman" w:hAnsi="Times New Roman"/>
          <w:sz w:val="24"/>
          <w:szCs w:val="24"/>
        </w:rPr>
        <w:t>меню,</w:t>
      </w:r>
      <w:r w:rsidR="00B81D98">
        <w:rPr>
          <w:rFonts w:ascii="Times New Roman" w:hAnsi="Times New Roman"/>
          <w:sz w:val="24"/>
          <w:szCs w:val="24"/>
        </w:rPr>
        <w:t xml:space="preserve"> </w:t>
      </w:r>
      <w:r w:rsidRPr="0044421F">
        <w:rPr>
          <w:rFonts w:ascii="Times New Roman" w:hAnsi="Times New Roman"/>
          <w:sz w:val="24"/>
          <w:szCs w:val="24"/>
        </w:rPr>
        <w:t>повинні</w:t>
      </w:r>
      <w:r w:rsidR="00B81D98">
        <w:rPr>
          <w:rFonts w:ascii="Times New Roman" w:hAnsi="Times New Roman"/>
          <w:sz w:val="24"/>
          <w:szCs w:val="24"/>
        </w:rPr>
        <w:t xml:space="preserve"> </w:t>
      </w:r>
      <w:r w:rsidRPr="0044421F">
        <w:rPr>
          <w:rFonts w:ascii="Times New Roman" w:hAnsi="Times New Roman"/>
          <w:sz w:val="24"/>
          <w:szCs w:val="24"/>
        </w:rPr>
        <w:t>надаватися</w:t>
      </w:r>
      <w:r w:rsidR="00B81D98">
        <w:rPr>
          <w:rFonts w:ascii="Times New Roman" w:hAnsi="Times New Roman"/>
          <w:sz w:val="24"/>
          <w:szCs w:val="24"/>
        </w:rPr>
        <w:t xml:space="preserve"> </w:t>
      </w:r>
      <w:r w:rsidRPr="0044421F">
        <w:rPr>
          <w:rFonts w:ascii="Times New Roman" w:hAnsi="Times New Roman"/>
          <w:sz w:val="24"/>
          <w:szCs w:val="24"/>
        </w:rPr>
        <w:t>картки-розкладки,</w:t>
      </w:r>
      <w:r w:rsidR="00B81D98">
        <w:rPr>
          <w:rFonts w:ascii="Times New Roman" w:hAnsi="Times New Roman"/>
          <w:sz w:val="24"/>
          <w:szCs w:val="24"/>
        </w:rPr>
        <w:t xml:space="preserve"> </w:t>
      </w:r>
      <w:r w:rsidRPr="0044421F">
        <w:rPr>
          <w:rFonts w:ascii="Times New Roman" w:hAnsi="Times New Roman"/>
          <w:sz w:val="24"/>
          <w:szCs w:val="24"/>
        </w:rPr>
        <w:t>які</w:t>
      </w:r>
      <w:r w:rsidR="00B81D98">
        <w:rPr>
          <w:rFonts w:ascii="Times New Roman" w:hAnsi="Times New Roman"/>
          <w:sz w:val="24"/>
          <w:szCs w:val="24"/>
        </w:rPr>
        <w:t xml:space="preserve"> </w:t>
      </w:r>
      <w:r w:rsidRPr="0044421F">
        <w:rPr>
          <w:rFonts w:ascii="Times New Roman" w:hAnsi="Times New Roman"/>
          <w:sz w:val="24"/>
          <w:szCs w:val="24"/>
        </w:rPr>
        <w:t>містять</w:t>
      </w:r>
      <w:r w:rsidR="00B81D98">
        <w:rPr>
          <w:rFonts w:ascii="Times New Roman" w:hAnsi="Times New Roman"/>
          <w:sz w:val="24"/>
          <w:szCs w:val="24"/>
        </w:rPr>
        <w:t xml:space="preserve"> </w:t>
      </w:r>
      <w:r w:rsidRPr="0044421F">
        <w:rPr>
          <w:rFonts w:ascii="Times New Roman" w:hAnsi="Times New Roman"/>
          <w:sz w:val="24"/>
          <w:szCs w:val="24"/>
        </w:rPr>
        <w:t>повну</w:t>
      </w:r>
      <w:r w:rsidR="00B81D98">
        <w:rPr>
          <w:rFonts w:ascii="Times New Roman" w:hAnsi="Times New Roman"/>
          <w:sz w:val="24"/>
          <w:szCs w:val="24"/>
        </w:rPr>
        <w:t xml:space="preserve"> </w:t>
      </w:r>
      <w:r w:rsidRPr="0044421F">
        <w:rPr>
          <w:rFonts w:ascii="Times New Roman" w:hAnsi="Times New Roman"/>
          <w:sz w:val="24"/>
          <w:szCs w:val="24"/>
        </w:rPr>
        <w:t>інформацію</w:t>
      </w:r>
      <w:r w:rsidR="00B81D98">
        <w:rPr>
          <w:rFonts w:ascii="Times New Roman" w:hAnsi="Times New Roman"/>
          <w:sz w:val="24"/>
          <w:szCs w:val="24"/>
        </w:rPr>
        <w:t xml:space="preserve"> </w:t>
      </w:r>
      <w:r w:rsidRPr="0044421F">
        <w:rPr>
          <w:rFonts w:ascii="Times New Roman" w:hAnsi="Times New Roman"/>
          <w:sz w:val="24"/>
          <w:szCs w:val="24"/>
        </w:rPr>
        <w:t>щодо</w:t>
      </w:r>
      <w:r w:rsidR="00B81D98">
        <w:rPr>
          <w:rFonts w:ascii="Times New Roman" w:hAnsi="Times New Roman"/>
          <w:sz w:val="24"/>
          <w:szCs w:val="24"/>
        </w:rPr>
        <w:t xml:space="preserve"> </w:t>
      </w:r>
      <w:r w:rsidRPr="0044421F">
        <w:rPr>
          <w:rFonts w:ascii="Times New Roman" w:hAnsi="Times New Roman"/>
          <w:sz w:val="24"/>
          <w:szCs w:val="24"/>
        </w:rPr>
        <w:t>набору</w:t>
      </w:r>
      <w:r w:rsidR="00B81D98">
        <w:rPr>
          <w:rFonts w:ascii="Times New Roman" w:hAnsi="Times New Roman"/>
          <w:sz w:val="24"/>
          <w:szCs w:val="24"/>
        </w:rPr>
        <w:t xml:space="preserve"> </w:t>
      </w:r>
      <w:r w:rsidRPr="0044421F">
        <w:rPr>
          <w:rFonts w:ascii="Times New Roman" w:hAnsi="Times New Roman"/>
          <w:sz w:val="24"/>
          <w:szCs w:val="24"/>
        </w:rPr>
        <w:t>продуктів,</w:t>
      </w:r>
      <w:r w:rsidR="00B81D98">
        <w:rPr>
          <w:rFonts w:ascii="Times New Roman" w:hAnsi="Times New Roman"/>
          <w:sz w:val="24"/>
          <w:szCs w:val="24"/>
        </w:rPr>
        <w:t xml:space="preserve"> </w:t>
      </w:r>
      <w:r w:rsidRPr="0044421F">
        <w:rPr>
          <w:rFonts w:ascii="Times New Roman" w:hAnsi="Times New Roman"/>
          <w:sz w:val="24"/>
          <w:szCs w:val="24"/>
        </w:rPr>
        <w:t>необхідних</w:t>
      </w:r>
      <w:r w:rsidR="00B81D98">
        <w:rPr>
          <w:rFonts w:ascii="Times New Roman" w:hAnsi="Times New Roman"/>
          <w:sz w:val="24"/>
          <w:szCs w:val="24"/>
        </w:rPr>
        <w:t xml:space="preserve"> </w:t>
      </w:r>
      <w:r w:rsidRPr="0044421F">
        <w:rPr>
          <w:rFonts w:ascii="Times New Roman" w:hAnsi="Times New Roman"/>
          <w:sz w:val="24"/>
          <w:szCs w:val="24"/>
        </w:rPr>
        <w:t>для приготування окремої</w:t>
      </w:r>
      <w:r w:rsidR="00B81D98">
        <w:rPr>
          <w:rFonts w:ascii="Times New Roman" w:hAnsi="Times New Roman"/>
          <w:sz w:val="24"/>
          <w:szCs w:val="24"/>
        </w:rPr>
        <w:t xml:space="preserve"> </w:t>
      </w:r>
      <w:r w:rsidRPr="0044421F">
        <w:rPr>
          <w:rFonts w:ascii="Times New Roman" w:hAnsi="Times New Roman"/>
          <w:sz w:val="24"/>
          <w:szCs w:val="24"/>
        </w:rPr>
        <w:t>порції страви.</w:t>
      </w:r>
    </w:p>
    <w:p w:rsidR="00EE11D0" w:rsidRPr="0044421F" w:rsidRDefault="00EE11D0" w:rsidP="00F42FC5">
      <w:pPr>
        <w:widowControl w:val="0"/>
        <w:numPr>
          <w:ilvl w:val="0"/>
          <w:numId w:val="9"/>
        </w:numPr>
        <w:tabs>
          <w:tab w:val="left" w:pos="2090"/>
        </w:tabs>
        <w:autoSpaceDE w:val="0"/>
        <w:autoSpaceDN w:val="0"/>
        <w:spacing w:before="1" w:after="0" w:line="240" w:lineRule="auto"/>
        <w:ind w:left="142" w:right="-2" w:hanging="284"/>
        <w:jc w:val="both"/>
        <w:rPr>
          <w:rFonts w:ascii="Times New Roman" w:hAnsi="Times New Roman"/>
          <w:sz w:val="24"/>
          <w:szCs w:val="24"/>
        </w:rPr>
      </w:pPr>
      <w:r w:rsidRPr="0044421F">
        <w:rPr>
          <w:rFonts w:ascii="Times New Roman" w:hAnsi="Times New Roman"/>
          <w:sz w:val="24"/>
          <w:szCs w:val="24"/>
        </w:rPr>
        <w:t>Ціни</w:t>
      </w:r>
      <w:r w:rsidR="00B81D98">
        <w:rPr>
          <w:rFonts w:ascii="Times New Roman" w:hAnsi="Times New Roman"/>
          <w:sz w:val="24"/>
          <w:szCs w:val="24"/>
        </w:rPr>
        <w:t xml:space="preserve"> </w:t>
      </w:r>
      <w:r w:rsidRPr="0044421F">
        <w:rPr>
          <w:rFonts w:ascii="Times New Roman" w:hAnsi="Times New Roman"/>
          <w:sz w:val="24"/>
          <w:szCs w:val="24"/>
        </w:rPr>
        <w:t>на</w:t>
      </w:r>
      <w:r w:rsidR="00B81D98">
        <w:rPr>
          <w:rFonts w:ascii="Times New Roman" w:hAnsi="Times New Roman"/>
          <w:sz w:val="24"/>
          <w:szCs w:val="24"/>
        </w:rPr>
        <w:t xml:space="preserve"> </w:t>
      </w:r>
      <w:r w:rsidRPr="0044421F">
        <w:rPr>
          <w:rFonts w:ascii="Times New Roman" w:hAnsi="Times New Roman"/>
          <w:sz w:val="24"/>
          <w:szCs w:val="24"/>
        </w:rPr>
        <w:t>послуги</w:t>
      </w:r>
      <w:r w:rsidR="00B81D98">
        <w:rPr>
          <w:rFonts w:ascii="Times New Roman" w:hAnsi="Times New Roman"/>
          <w:sz w:val="24"/>
          <w:szCs w:val="24"/>
        </w:rPr>
        <w:t xml:space="preserve"> </w:t>
      </w:r>
      <w:r w:rsidRPr="0044421F">
        <w:rPr>
          <w:rFonts w:ascii="Times New Roman" w:hAnsi="Times New Roman"/>
          <w:sz w:val="24"/>
          <w:szCs w:val="24"/>
        </w:rPr>
        <w:t>щодо</w:t>
      </w:r>
      <w:r w:rsidR="00B81D98">
        <w:rPr>
          <w:rFonts w:ascii="Times New Roman" w:hAnsi="Times New Roman"/>
          <w:sz w:val="24"/>
          <w:szCs w:val="24"/>
        </w:rPr>
        <w:t xml:space="preserve"> </w:t>
      </w:r>
      <w:r w:rsidRPr="0044421F">
        <w:rPr>
          <w:rFonts w:ascii="Times New Roman" w:hAnsi="Times New Roman"/>
          <w:sz w:val="24"/>
          <w:szCs w:val="24"/>
        </w:rPr>
        <w:t>забезпечення</w:t>
      </w:r>
      <w:r w:rsidR="00B81D98">
        <w:rPr>
          <w:rFonts w:ascii="Times New Roman" w:hAnsi="Times New Roman"/>
          <w:sz w:val="24"/>
          <w:szCs w:val="24"/>
        </w:rPr>
        <w:t xml:space="preserve"> </w:t>
      </w:r>
      <w:r w:rsidRPr="0044421F">
        <w:rPr>
          <w:rFonts w:ascii="Times New Roman" w:hAnsi="Times New Roman"/>
          <w:sz w:val="24"/>
          <w:szCs w:val="24"/>
        </w:rPr>
        <w:t>харчуванням</w:t>
      </w:r>
      <w:r w:rsidR="00B81D98">
        <w:rPr>
          <w:rFonts w:ascii="Times New Roman" w:hAnsi="Times New Roman"/>
          <w:sz w:val="24"/>
          <w:szCs w:val="24"/>
        </w:rPr>
        <w:t xml:space="preserve"> </w:t>
      </w:r>
      <w:r w:rsidRPr="0044421F">
        <w:rPr>
          <w:rFonts w:ascii="Times New Roman" w:hAnsi="Times New Roman"/>
          <w:sz w:val="24"/>
          <w:szCs w:val="24"/>
        </w:rPr>
        <w:t>повинні</w:t>
      </w:r>
      <w:r w:rsidR="00B81D98">
        <w:rPr>
          <w:rFonts w:ascii="Times New Roman" w:hAnsi="Times New Roman"/>
          <w:sz w:val="24"/>
          <w:szCs w:val="24"/>
        </w:rPr>
        <w:t xml:space="preserve"> </w:t>
      </w:r>
      <w:r w:rsidRPr="0044421F">
        <w:rPr>
          <w:rFonts w:ascii="Times New Roman" w:hAnsi="Times New Roman"/>
          <w:sz w:val="24"/>
          <w:szCs w:val="24"/>
        </w:rPr>
        <w:t>бути</w:t>
      </w:r>
      <w:r w:rsidR="00B81D98">
        <w:rPr>
          <w:rFonts w:ascii="Times New Roman" w:hAnsi="Times New Roman"/>
          <w:sz w:val="24"/>
          <w:szCs w:val="24"/>
        </w:rPr>
        <w:t xml:space="preserve"> </w:t>
      </w:r>
      <w:r w:rsidRPr="0044421F">
        <w:rPr>
          <w:rFonts w:ascii="Times New Roman" w:hAnsi="Times New Roman"/>
          <w:sz w:val="24"/>
          <w:szCs w:val="24"/>
        </w:rPr>
        <w:t>вказані</w:t>
      </w:r>
      <w:r w:rsidR="00B81D98">
        <w:rPr>
          <w:rFonts w:ascii="Times New Roman" w:hAnsi="Times New Roman"/>
          <w:sz w:val="24"/>
          <w:szCs w:val="24"/>
        </w:rPr>
        <w:t xml:space="preserve"> </w:t>
      </w:r>
      <w:r w:rsidRPr="0044421F">
        <w:rPr>
          <w:rFonts w:ascii="Times New Roman" w:hAnsi="Times New Roman"/>
          <w:sz w:val="24"/>
          <w:szCs w:val="24"/>
        </w:rPr>
        <w:t>з</w:t>
      </w:r>
      <w:r w:rsidR="00B81D98">
        <w:rPr>
          <w:rFonts w:ascii="Times New Roman" w:hAnsi="Times New Roman"/>
          <w:sz w:val="24"/>
          <w:szCs w:val="24"/>
        </w:rPr>
        <w:t xml:space="preserve"> </w:t>
      </w:r>
      <w:r w:rsidRPr="0044421F">
        <w:rPr>
          <w:rFonts w:ascii="Times New Roman" w:hAnsi="Times New Roman"/>
          <w:sz w:val="24"/>
          <w:szCs w:val="24"/>
        </w:rPr>
        <w:t>урахуванням витрат на придбання продуктів, що використовуються для приготування їжі,</w:t>
      </w:r>
      <w:r w:rsidR="00B81D98">
        <w:rPr>
          <w:rFonts w:ascii="Times New Roman" w:hAnsi="Times New Roman"/>
          <w:sz w:val="24"/>
          <w:szCs w:val="24"/>
        </w:rPr>
        <w:t xml:space="preserve"> </w:t>
      </w:r>
      <w:r w:rsidRPr="0044421F">
        <w:rPr>
          <w:rFonts w:ascii="Times New Roman" w:hAnsi="Times New Roman"/>
          <w:sz w:val="24"/>
          <w:szCs w:val="24"/>
        </w:rPr>
        <w:t>усіх</w:t>
      </w:r>
      <w:r w:rsidR="00B81D98">
        <w:rPr>
          <w:rFonts w:ascii="Times New Roman" w:hAnsi="Times New Roman"/>
          <w:sz w:val="24"/>
          <w:szCs w:val="24"/>
        </w:rPr>
        <w:t xml:space="preserve"> </w:t>
      </w:r>
      <w:r w:rsidRPr="0044421F">
        <w:rPr>
          <w:rFonts w:ascii="Times New Roman" w:hAnsi="Times New Roman"/>
          <w:sz w:val="24"/>
          <w:szCs w:val="24"/>
        </w:rPr>
        <w:t>витрат</w:t>
      </w:r>
      <w:r w:rsidR="00B81D98">
        <w:rPr>
          <w:rFonts w:ascii="Times New Roman" w:hAnsi="Times New Roman"/>
          <w:sz w:val="24"/>
          <w:szCs w:val="24"/>
        </w:rPr>
        <w:t xml:space="preserve"> </w:t>
      </w:r>
      <w:r w:rsidRPr="0044421F">
        <w:rPr>
          <w:rFonts w:ascii="Times New Roman" w:hAnsi="Times New Roman"/>
          <w:sz w:val="24"/>
          <w:szCs w:val="24"/>
        </w:rPr>
        <w:t>на</w:t>
      </w:r>
      <w:r w:rsidR="00B81D98">
        <w:rPr>
          <w:rFonts w:ascii="Times New Roman" w:hAnsi="Times New Roman"/>
          <w:sz w:val="24"/>
          <w:szCs w:val="24"/>
        </w:rPr>
        <w:t xml:space="preserve"> </w:t>
      </w:r>
      <w:r w:rsidRPr="0044421F">
        <w:rPr>
          <w:rFonts w:ascii="Times New Roman" w:hAnsi="Times New Roman"/>
          <w:sz w:val="24"/>
          <w:szCs w:val="24"/>
        </w:rPr>
        <w:t>приготування</w:t>
      </w:r>
      <w:r w:rsidR="00B81D98">
        <w:rPr>
          <w:rFonts w:ascii="Times New Roman" w:hAnsi="Times New Roman"/>
          <w:sz w:val="24"/>
          <w:szCs w:val="24"/>
        </w:rPr>
        <w:t xml:space="preserve"> </w:t>
      </w:r>
      <w:r w:rsidRPr="0044421F">
        <w:rPr>
          <w:rFonts w:ascii="Times New Roman" w:hAnsi="Times New Roman"/>
          <w:sz w:val="24"/>
          <w:szCs w:val="24"/>
        </w:rPr>
        <w:t>їжі,</w:t>
      </w:r>
      <w:r w:rsidR="00B81D98">
        <w:rPr>
          <w:rFonts w:ascii="Times New Roman" w:hAnsi="Times New Roman"/>
          <w:sz w:val="24"/>
          <w:szCs w:val="24"/>
        </w:rPr>
        <w:t xml:space="preserve"> </w:t>
      </w:r>
      <w:r w:rsidRPr="0044421F">
        <w:rPr>
          <w:rFonts w:ascii="Times New Roman" w:hAnsi="Times New Roman"/>
          <w:sz w:val="24"/>
          <w:szCs w:val="24"/>
        </w:rPr>
        <w:t>транспортних</w:t>
      </w:r>
      <w:r w:rsidR="00B81D98">
        <w:rPr>
          <w:rFonts w:ascii="Times New Roman" w:hAnsi="Times New Roman"/>
          <w:sz w:val="24"/>
          <w:szCs w:val="24"/>
        </w:rPr>
        <w:t xml:space="preserve"> </w:t>
      </w:r>
      <w:r w:rsidRPr="0044421F">
        <w:rPr>
          <w:rFonts w:ascii="Times New Roman" w:hAnsi="Times New Roman"/>
          <w:sz w:val="24"/>
          <w:szCs w:val="24"/>
        </w:rPr>
        <w:t>витрат,</w:t>
      </w:r>
      <w:r w:rsidR="00B81D98">
        <w:rPr>
          <w:rFonts w:ascii="Times New Roman" w:hAnsi="Times New Roman"/>
          <w:sz w:val="24"/>
          <w:szCs w:val="24"/>
        </w:rPr>
        <w:t xml:space="preserve"> </w:t>
      </w:r>
      <w:r w:rsidRPr="0044421F">
        <w:rPr>
          <w:rFonts w:ascii="Times New Roman" w:hAnsi="Times New Roman"/>
          <w:sz w:val="24"/>
          <w:szCs w:val="24"/>
        </w:rPr>
        <w:t>а</w:t>
      </w:r>
      <w:r w:rsidR="00B81D98">
        <w:rPr>
          <w:rFonts w:ascii="Times New Roman" w:hAnsi="Times New Roman"/>
          <w:sz w:val="24"/>
          <w:szCs w:val="24"/>
        </w:rPr>
        <w:t xml:space="preserve"> </w:t>
      </w:r>
      <w:r w:rsidRPr="0044421F">
        <w:rPr>
          <w:rFonts w:ascii="Times New Roman" w:hAnsi="Times New Roman"/>
          <w:sz w:val="24"/>
          <w:szCs w:val="24"/>
        </w:rPr>
        <w:t>також</w:t>
      </w:r>
      <w:r w:rsidR="00B81D98">
        <w:rPr>
          <w:rFonts w:ascii="Times New Roman" w:hAnsi="Times New Roman"/>
          <w:sz w:val="24"/>
          <w:szCs w:val="24"/>
        </w:rPr>
        <w:t xml:space="preserve"> </w:t>
      </w:r>
      <w:r w:rsidRPr="0044421F">
        <w:rPr>
          <w:rFonts w:ascii="Times New Roman" w:hAnsi="Times New Roman"/>
          <w:sz w:val="24"/>
          <w:szCs w:val="24"/>
        </w:rPr>
        <w:t>сплати</w:t>
      </w:r>
      <w:r w:rsidR="00B81D98">
        <w:rPr>
          <w:rFonts w:ascii="Times New Roman" w:hAnsi="Times New Roman"/>
          <w:sz w:val="24"/>
          <w:szCs w:val="24"/>
        </w:rPr>
        <w:t xml:space="preserve"> </w:t>
      </w:r>
      <w:r w:rsidRPr="0044421F">
        <w:rPr>
          <w:rFonts w:ascii="Times New Roman" w:hAnsi="Times New Roman"/>
          <w:sz w:val="24"/>
          <w:szCs w:val="24"/>
        </w:rPr>
        <w:t>всіх</w:t>
      </w:r>
      <w:r w:rsidR="00B81D98">
        <w:rPr>
          <w:rFonts w:ascii="Times New Roman" w:hAnsi="Times New Roman"/>
          <w:sz w:val="24"/>
          <w:szCs w:val="24"/>
        </w:rPr>
        <w:t xml:space="preserve"> </w:t>
      </w:r>
      <w:r w:rsidRPr="0044421F">
        <w:rPr>
          <w:rFonts w:ascii="Times New Roman" w:hAnsi="Times New Roman"/>
          <w:sz w:val="24"/>
          <w:szCs w:val="24"/>
        </w:rPr>
        <w:t>податків,</w:t>
      </w:r>
      <w:r w:rsidR="00B81D98">
        <w:rPr>
          <w:rFonts w:ascii="Times New Roman" w:hAnsi="Times New Roman"/>
          <w:sz w:val="24"/>
          <w:szCs w:val="24"/>
        </w:rPr>
        <w:t xml:space="preserve"> </w:t>
      </w:r>
      <w:r w:rsidRPr="0044421F">
        <w:rPr>
          <w:rFonts w:ascii="Times New Roman" w:hAnsi="Times New Roman"/>
          <w:sz w:val="24"/>
          <w:szCs w:val="24"/>
        </w:rPr>
        <w:t>зборів</w:t>
      </w:r>
      <w:r w:rsidR="00B81D98">
        <w:rPr>
          <w:rFonts w:ascii="Times New Roman" w:hAnsi="Times New Roman"/>
          <w:sz w:val="24"/>
          <w:szCs w:val="24"/>
        </w:rPr>
        <w:t xml:space="preserve"> </w:t>
      </w:r>
      <w:r w:rsidRPr="0044421F">
        <w:rPr>
          <w:rFonts w:ascii="Times New Roman" w:hAnsi="Times New Roman"/>
          <w:sz w:val="24"/>
          <w:szCs w:val="24"/>
        </w:rPr>
        <w:t>і</w:t>
      </w:r>
      <w:r w:rsidR="00B81D98">
        <w:rPr>
          <w:rFonts w:ascii="Times New Roman" w:hAnsi="Times New Roman"/>
          <w:sz w:val="24"/>
          <w:szCs w:val="24"/>
        </w:rPr>
        <w:t xml:space="preserve"> </w:t>
      </w:r>
      <w:r w:rsidRPr="0044421F">
        <w:rPr>
          <w:rFonts w:ascii="Times New Roman" w:hAnsi="Times New Roman"/>
          <w:sz w:val="24"/>
          <w:szCs w:val="24"/>
        </w:rPr>
        <w:t>обов’язкових</w:t>
      </w:r>
      <w:r w:rsidR="00B81D98">
        <w:rPr>
          <w:rFonts w:ascii="Times New Roman" w:hAnsi="Times New Roman"/>
          <w:sz w:val="24"/>
          <w:szCs w:val="24"/>
        </w:rPr>
        <w:t xml:space="preserve"> </w:t>
      </w:r>
      <w:r w:rsidRPr="0044421F">
        <w:rPr>
          <w:rFonts w:ascii="Times New Roman" w:hAnsi="Times New Roman"/>
          <w:sz w:val="24"/>
          <w:szCs w:val="24"/>
        </w:rPr>
        <w:t>платежів</w:t>
      </w:r>
      <w:r w:rsidR="00B81D98">
        <w:rPr>
          <w:rFonts w:ascii="Times New Roman" w:hAnsi="Times New Roman"/>
          <w:sz w:val="24"/>
          <w:szCs w:val="24"/>
        </w:rPr>
        <w:t xml:space="preserve"> </w:t>
      </w:r>
      <w:r w:rsidRPr="0044421F">
        <w:rPr>
          <w:rFonts w:ascii="Times New Roman" w:hAnsi="Times New Roman"/>
          <w:sz w:val="24"/>
          <w:szCs w:val="24"/>
        </w:rPr>
        <w:t>із</w:t>
      </w:r>
      <w:r w:rsidR="00B81D98">
        <w:rPr>
          <w:rFonts w:ascii="Times New Roman" w:hAnsi="Times New Roman"/>
          <w:sz w:val="24"/>
          <w:szCs w:val="24"/>
        </w:rPr>
        <w:t xml:space="preserve"> </w:t>
      </w:r>
      <w:r w:rsidRPr="0044421F">
        <w:rPr>
          <w:rFonts w:ascii="Times New Roman" w:hAnsi="Times New Roman"/>
          <w:sz w:val="24"/>
          <w:szCs w:val="24"/>
        </w:rPr>
        <w:t>розрахунку</w:t>
      </w:r>
      <w:r w:rsidR="00B81D98">
        <w:rPr>
          <w:rFonts w:ascii="Times New Roman" w:hAnsi="Times New Roman"/>
          <w:sz w:val="24"/>
          <w:szCs w:val="24"/>
        </w:rPr>
        <w:t xml:space="preserve"> </w:t>
      </w:r>
      <w:r w:rsidRPr="0044421F">
        <w:rPr>
          <w:rFonts w:ascii="Times New Roman" w:hAnsi="Times New Roman"/>
          <w:sz w:val="24"/>
          <w:szCs w:val="24"/>
        </w:rPr>
        <w:t>забезпечення</w:t>
      </w:r>
      <w:r w:rsidR="00B81D98">
        <w:rPr>
          <w:rFonts w:ascii="Times New Roman" w:hAnsi="Times New Roman"/>
          <w:sz w:val="24"/>
          <w:szCs w:val="24"/>
        </w:rPr>
        <w:t xml:space="preserve"> </w:t>
      </w:r>
      <w:r w:rsidRPr="0044421F">
        <w:rPr>
          <w:rFonts w:ascii="Times New Roman" w:hAnsi="Times New Roman"/>
          <w:sz w:val="24"/>
          <w:szCs w:val="24"/>
        </w:rPr>
        <w:t>щоденним</w:t>
      </w:r>
      <w:r w:rsidRPr="0044421F">
        <w:rPr>
          <w:rFonts w:ascii="Times New Roman" w:hAnsi="Times New Roman"/>
          <w:spacing w:val="1"/>
          <w:sz w:val="24"/>
          <w:szCs w:val="24"/>
        </w:rPr>
        <w:t xml:space="preserve"> т</w:t>
      </w:r>
      <w:r w:rsidRPr="0044421F">
        <w:rPr>
          <w:rFonts w:ascii="Times New Roman" w:hAnsi="Times New Roman"/>
          <w:spacing w:val="-12"/>
          <w:sz w:val="24"/>
          <w:szCs w:val="24"/>
        </w:rPr>
        <w:t>риразовим</w:t>
      </w:r>
      <w:r w:rsidR="00B81D98">
        <w:rPr>
          <w:rFonts w:ascii="Times New Roman" w:hAnsi="Times New Roman"/>
          <w:spacing w:val="-12"/>
          <w:sz w:val="24"/>
          <w:szCs w:val="24"/>
        </w:rPr>
        <w:t xml:space="preserve"> </w:t>
      </w:r>
      <w:r w:rsidRPr="0044421F">
        <w:rPr>
          <w:rFonts w:ascii="Times New Roman" w:hAnsi="Times New Roman"/>
          <w:sz w:val="24"/>
          <w:szCs w:val="24"/>
        </w:rPr>
        <w:t>харчуванням</w:t>
      </w:r>
      <w:r w:rsidR="00B81D98">
        <w:rPr>
          <w:rFonts w:ascii="Times New Roman" w:hAnsi="Times New Roman"/>
          <w:sz w:val="24"/>
          <w:szCs w:val="24"/>
        </w:rPr>
        <w:t xml:space="preserve"> </w:t>
      </w:r>
      <w:r w:rsidRPr="0044421F">
        <w:rPr>
          <w:rFonts w:ascii="Times New Roman" w:hAnsi="Times New Roman"/>
          <w:sz w:val="24"/>
          <w:szCs w:val="24"/>
        </w:rPr>
        <w:t>пацієнтів</w:t>
      </w:r>
      <w:r w:rsidR="00B81D98">
        <w:rPr>
          <w:rFonts w:ascii="Times New Roman" w:hAnsi="Times New Roman"/>
          <w:sz w:val="24"/>
          <w:szCs w:val="24"/>
        </w:rPr>
        <w:t xml:space="preserve"> </w:t>
      </w:r>
      <w:r w:rsidRPr="0044421F">
        <w:rPr>
          <w:rFonts w:ascii="Times New Roman" w:hAnsi="Times New Roman"/>
          <w:sz w:val="24"/>
          <w:szCs w:val="24"/>
        </w:rPr>
        <w:t>Замовника</w:t>
      </w:r>
      <w:r w:rsidR="00B81D98">
        <w:rPr>
          <w:rFonts w:ascii="Times New Roman" w:hAnsi="Times New Roman"/>
          <w:sz w:val="24"/>
          <w:szCs w:val="24"/>
        </w:rPr>
        <w:t xml:space="preserve"> </w:t>
      </w:r>
      <w:r w:rsidRPr="0044421F">
        <w:rPr>
          <w:rFonts w:ascii="Times New Roman" w:hAnsi="Times New Roman"/>
          <w:sz w:val="24"/>
          <w:szCs w:val="24"/>
        </w:rPr>
        <w:t>відповідно до Заявки.</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Приготування</w:t>
      </w:r>
      <w:r w:rsidR="00B81D98">
        <w:rPr>
          <w:rFonts w:ascii="Times New Roman" w:hAnsi="Times New Roman"/>
          <w:sz w:val="24"/>
          <w:szCs w:val="24"/>
        </w:rPr>
        <w:t xml:space="preserve"> </w:t>
      </w:r>
      <w:r w:rsidRPr="0044421F">
        <w:rPr>
          <w:rFonts w:ascii="Times New Roman" w:hAnsi="Times New Roman"/>
          <w:sz w:val="24"/>
          <w:szCs w:val="24"/>
        </w:rPr>
        <w:t>калорійних</w:t>
      </w:r>
      <w:r w:rsidRPr="0044421F">
        <w:rPr>
          <w:rFonts w:ascii="Times New Roman" w:hAnsi="Times New Roman"/>
          <w:spacing w:val="1"/>
          <w:sz w:val="24"/>
          <w:szCs w:val="24"/>
        </w:rPr>
        <w:t xml:space="preserve"> в</w:t>
      </w:r>
      <w:r w:rsidRPr="0044421F">
        <w:rPr>
          <w:rFonts w:ascii="Times New Roman" w:hAnsi="Times New Roman"/>
          <w:sz w:val="24"/>
          <w:szCs w:val="24"/>
        </w:rPr>
        <w:t>исокоякісних</w:t>
      </w:r>
      <w:r w:rsidR="00B81D98">
        <w:rPr>
          <w:rFonts w:ascii="Times New Roman" w:hAnsi="Times New Roman"/>
          <w:sz w:val="24"/>
          <w:szCs w:val="24"/>
        </w:rPr>
        <w:t xml:space="preserve"> </w:t>
      </w:r>
      <w:r w:rsidRPr="0044421F">
        <w:rPr>
          <w:rFonts w:ascii="Times New Roman" w:hAnsi="Times New Roman"/>
          <w:sz w:val="24"/>
          <w:szCs w:val="24"/>
        </w:rPr>
        <w:t>страв</w:t>
      </w:r>
      <w:r w:rsidR="00B81D98">
        <w:rPr>
          <w:rFonts w:ascii="Times New Roman" w:hAnsi="Times New Roman"/>
          <w:sz w:val="24"/>
          <w:szCs w:val="24"/>
        </w:rPr>
        <w:t xml:space="preserve"> </w:t>
      </w:r>
      <w:r w:rsidRPr="0044421F">
        <w:rPr>
          <w:rFonts w:ascii="Times New Roman" w:hAnsi="Times New Roman"/>
          <w:sz w:val="24"/>
          <w:szCs w:val="24"/>
        </w:rPr>
        <w:t>повинно</w:t>
      </w:r>
      <w:r w:rsidR="00B81D98">
        <w:rPr>
          <w:rFonts w:ascii="Times New Roman" w:hAnsi="Times New Roman"/>
          <w:sz w:val="24"/>
          <w:szCs w:val="24"/>
        </w:rPr>
        <w:t xml:space="preserve"> </w:t>
      </w:r>
      <w:r w:rsidRPr="0044421F">
        <w:rPr>
          <w:rFonts w:ascii="Times New Roman" w:hAnsi="Times New Roman"/>
          <w:sz w:val="24"/>
          <w:szCs w:val="24"/>
        </w:rPr>
        <w:t>здійснюватися</w:t>
      </w:r>
      <w:r w:rsidR="00B81D98">
        <w:rPr>
          <w:rFonts w:ascii="Times New Roman" w:hAnsi="Times New Roman"/>
          <w:sz w:val="24"/>
          <w:szCs w:val="24"/>
        </w:rPr>
        <w:t xml:space="preserve"> </w:t>
      </w:r>
      <w:r w:rsidRPr="0044421F">
        <w:rPr>
          <w:rFonts w:ascii="Times New Roman" w:hAnsi="Times New Roman"/>
          <w:sz w:val="24"/>
          <w:szCs w:val="24"/>
        </w:rPr>
        <w:t>з</w:t>
      </w:r>
      <w:r w:rsidR="00B81D98">
        <w:rPr>
          <w:rFonts w:ascii="Times New Roman" w:hAnsi="Times New Roman"/>
          <w:sz w:val="24"/>
          <w:szCs w:val="24"/>
        </w:rPr>
        <w:t xml:space="preserve"> </w:t>
      </w:r>
      <w:r w:rsidRPr="0044421F">
        <w:rPr>
          <w:rFonts w:ascii="Times New Roman" w:hAnsi="Times New Roman"/>
          <w:sz w:val="24"/>
          <w:szCs w:val="24"/>
        </w:rPr>
        <w:t>використанням</w:t>
      </w:r>
      <w:r w:rsidR="00B81D98">
        <w:rPr>
          <w:rFonts w:ascii="Times New Roman" w:hAnsi="Times New Roman"/>
          <w:sz w:val="24"/>
          <w:szCs w:val="24"/>
        </w:rPr>
        <w:t xml:space="preserve"> </w:t>
      </w:r>
      <w:r w:rsidRPr="0044421F">
        <w:rPr>
          <w:rFonts w:ascii="Times New Roman" w:hAnsi="Times New Roman"/>
          <w:sz w:val="24"/>
          <w:szCs w:val="24"/>
        </w:rPr>
        <w:t>сертифікованої</w:t>
      </w:r>
      <w:r w:rsidR="00B81D98">
        <w:rPr>
          <w:rFonts w:ascii="Times New Roman" w:hAnsi="Times New Roman"/>
          <w:sz w:val="24"/>
          <w:szCs w:val="24"/>
        </w:rPr>
        <w:t xml:space="preserve"> </w:t>
      </w:r>
      <w:r w:rsidRPr="0044421F">
        <w:rPr>
          <w:rFonts w:ascii="Times New Roman" w:hAnsi="Times New Roman"/>
          <w:sz w:val="24"/>
          <w:szCs w:val="24"/>
        </w:rPr>
        <w:t>сировини та чітким дотриманням термінів реалізації.</w:t>
      </w:r>
    </w:p>
    <w:p w:rsidR="00EE11D0" w:rsidRPr="0044421F" w:rsidRDefault="00EE11D0" w:rsidP="00F42FC5">
      <w:pPr>
        <w:widowControl w:val="0"/>
        <w:numPr>
          <w:ilvl w:val="0"/>
          <w:numId w:val="9"/>
        </w:numPr>
        <w:tabs>
          <w:tab w:val="left" w:pos="2090"/>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Готова їжа доставляється Замовнику у оборотній тарі. Готова їжі</w:t>
      </w:r>
      <w:r w:rsidR="00B81D98">
        <w:rPr>
          <w:rFonts w:ascii="Times New Roman" w:hAnsi="Times New Roman"/>
          <w:sz w:val="24"/>
          <w:szCs w:val="24"/>
        </w:rPr>
        <w:t xml:space="preserve"> </w:t>
      </w:r>
      <w:r w:rsidRPr="0044421F">
        <w:rPr>
          <w:rFonts w:ascii="Times New Roman" w:hAnsi="Times New Roman"/>
          <w:sz w:val="24"/>
          <w:szCs w:val="24"/>
        </w:rPr>
        <w:t>повинна бути затарена і спакована Виконавцем таким чином, щоб не допустити псування та/або знищення. Готові страви доставляються з місця приготування їжі та роздаються пацієнтам (після перевірки відповідальною особою Замовника) шляхом видачі готових страв персоналом Виконавця кожному пацієнту особисто, згідно затвердженого графіку прийому їжі в закладі охорони здоров'я (їжа видається буфетниками або іншим призначеним персоналом безпосередньо пацієнтам). Надати гарантійний лист щодо можливості доставки готових страв працівниками Учасника безпосередньо пацієнтам Замовника.</w:t>
      </w:r>
    </w:p>
    <w:p w:rsidR="00EE11D0" w:rsidRPr="0044421F" w:rsidRDefault="00EE11D0" w:rsidP="00F42FC5">
      <w:pPr>
        <w:widowControl w:val="0"/>
        <w:numPr>
          <w:ilvl w:val="0"/>
          <w:numId w:val="9"/>
        </w:numPr>
        <w:tabs>
          <w:tab w:val="left" w:pos="2090"/>
        </w:tabs>
        <w:autoSpaceDE w:val="0"/>
        <w:autoSpaceDN w:val="0"/>
        <w:spacing w:before="1" w:after="0" w:line="240" w:lineRule="auto"/>
        <w:ind w:left="142" w:right="-2" w:hanging="284"/>
        <w:jc w:val="both"/>
        <w:rPr>
          <w:rFonts w:ascii="Times New Roman" w:hAnsi="Times New Roman"/>
          <w:sz w:val="24"/>
          <w:szCs w:val="24"/>
        </w:rPr>
      </w:pPr>
      <w:r w:rsidRPr="0044421F">
        <w:rPr>
          <w:rFonts w:ascii="Times New Roman" w:hAnsi="Times New Roman"/>
          <w:sz w:val="24"/>
          <w:szCs w:val="24"/>
        </w:rPr>
        <w:t xml:space="preserve">З метою недопущення збоїв у постачанні готових страв та наданні неякісної послуги, а також з метою доведення реальної спроможності учасника належним чином виконувати умови договору, Замовник вимагає надання учасниками у складі пропозиції гарантійного листа, що підтверджує відсутність щодо учасника у Єдиному державному реєстрі судових рішень (https://reyestr.court.gov.ua) будь-яких рішень (рішення) стосовно неякісного та/або неналежного надання послуг згідно предмету даної закупівлі (послуг щодо забезпечення харчування, кейтерингових послуг тощо), в тому числі щодо розірвання договору та/або стягнення </w:t>
      </w:r>
      <w:r w:rsidRPr="0044421F">
        <w:rPr>
          <w:rFonts w:ascii="Times New Roman" w:hAnsi="Times New Roman"/>
          <w:sz w:val="24"/>
          <w:szCs w:val="24"/>
        </w:rPr>
        <w:lastRenderedPageBreak/>
        <w:t xml:space="preserve">заборгованості з учасника. </w:t>
      </w:r>
    </w:p>
    <w:p w:rsidR="00B81D98" w:rsidRDefault="00EE11D0" w:rsidP="00F42FC5">
      <w:pPr>
        <w:widowControl w:val="0"/>
        <w:numPr>
          <w:ilvl w:val="0"/>
          <w:numId w:val="9"/>
        </w:numPr>
        <w:tabs>
          <w:tab w:val="left" w:pos="2090"/>
        </w:tabs>
        <w:autoSpaceDE w:val="0"/>
        <w:autoSpaceDN w:val="0"/>
        <w:spacing w:before="1" w:after="0" w:line="276" w:lineRule="auto"/>
        <w:ind w:left="142" w:right="-2" w:hanging="284"/>
        <w:jc w:val="both"/>
        <w:rPr>
          <w:rFonts w:ascii="Times New Roman" w:hAnsi="Times New Roman"/>
          <w:sz w:val="24"/>
          <w:szCs w:val="24"/>
        </w:rPr>
      </w:pPr>
      <w:r w:rsidRPr="0044421F">
        <w:rPr>
          <w:rFonts w:ascii="Times New Roman" w:hAnsi="Times New Roman"/>
          <w:sz w:val="24"/>
          <w:szCs w:val="24"/>
        </w:rPr>
        <w:t>Для підтвердження відповідності послуг вимогам тендерної документації, учасники у своїх тендерних пропозиціях повинні надати один варіант меню з розрахунку на 7 (сім) днів для стаціонарних пацієнтів з т</w:t>
      </w:r>
      <w:r w:rsidRPr="0044421F">
        <w:rPr>
          <w:rFonts w:ascii="Times New Roman" w:hAnsi="Times New Roman"/>
          <w:spacing w:val="-12"/>
          <w:sz w:val="24"/>
          <w:szCs w:val="24"/>
        </w:rPr>
        <w:t>риразовим</w:t>
      </w:r>
      <w:r w:rsidRPr="0044421F">
        <w:rPr>
          <w:rFonts w:ascii="Times New Roman" w:hAnsi="Times New Roman"/>
          <w:sz w:val="24"/>
          <w:szCs w:val="24"/>
        </w:rPr>
        <w:t xml:space="preserve"> харчуванням</w:t>
      </w:r>
      <w:r w:rsidR="00B81D98">
        <w:rPr>
          <w:rFonts w:ascii="Times New Roman" w:hAnsi="Times New Roman"/>
          <w:sz w:val="24"/>
          <w:szCs w:val="24"/>
        </w:rPr>
        <w:t xml:space="preserve"> </w:t>
      </w:r>
      <w:r w:rsidRPr="0044421F">
        <w:rPr>
          <w:rFonts w:ascii="Times New Roman" w:hAnsi="Times New Roman" w:cs="Times New Roman"/>
          <w:sz w:val="24"/>
          <w:szCs w:val="24"/>
        </w:rPr>
        <w:t>(сніданок, обід, вечеря)</w:t>
      </w:r>
      <w:r w:rsidRPr="0044421F">
        <w:rPr>
          <w:rFonts w:ascii="Times New Roman" w:hAnsi="Times New Roman"/>
          <w:sz w:val="24"/>
          <w:szCs w:val="24"/>
        </w:rPr>
        <w:t>.</w:t>
      </w:r>
    </w:p>
    <w:p w:rsidR="00EE11D0" w:rsidRPr="00B81D98" w:rsidRDefault="00EE11D0" w:rsidP="00F42FC5">
      <w:pPr>
        <w:widowControl w:val="0"/>
        <w:numPr>
          <w:ilvl w:val="0"/>
          <w:numId w:val="9"/>
        </w:numPr>
        <w:tabs>
          <w:tab w:val="left" w:pos="0"/>
        </w:tabs>
        <w:autoSpaceDE w:val="0"/>
        <w:autoSpaceDN w:val="0"/>
        <w:spacing w:after="0" w:line="240" w:lineRule="auto"/>
        <w:ind w:left="142" w:hanging="284"/>
        <w:jc w:val="both"/>
        <w:rPr>
          <w:rFonts w:ascii="Times New Roman" w:hAnsi="Times New Roman"/>
          <w:sz w:val="24"/>
          <w:szCs w:val="24"/>
        </w:rPr>
      </w:pPr>
      <w:r w:rsidRPr="00B81D98">
        <w:rPr>
          <w:rFonts w:ascii="Times New Roman" w:eastAsia="Times New Roman" w:hAnsi="Times New Roman"/>
          <w:sz w:val="24"/>
          <w:szCs w:val="24"/>
        </w:rPr>
        <w:t xml:space="preserve">Термін надання послуг - 7 (сім) днів на тиждень у відповідності з графіком доставки безпосередньо транспортом Виконавця в терміни не пізніше: на </w:t>
      </w:r>
      <w:r w:rsidRPr="00B81D98">
        <w:rPr>
          <w:rFonts w:ascii="Times New Roman" w:eastAsia="Times New Roman" w:hAnsi="Times New Roman"/>
          <w:sz w:val="24"/>
          <w:szCs w:val="24"/>
          <w:lang w:bidi="uk-UA"/>
        </w:rPr>
        <w:t>сніданок – 8:</w:t>
      </w:r>
      <w:r w:rsidRPr="00B81D98">
        <w:rPr>
          <w:rFonts w:ascii="Times New Roman" w:eastAsia="Times New Roman" w:hAnsi="Times New Roman"/>
          <w:sz w:val="24"/>
          <w:szCs w:val="24"/>
          <w:lang w:val="ru-RU"/>
        </w:rPr>
        <w:t>0</w:t>
      </w:r>
      <w:r w:rsidRPr="00B81D98">
        <w:rPr>
          <w:rFonts w:ascii="Times New Roman" w:eastAsia="Times New Roman" w:hAnsi="Times New Roman"/>
          <w:sz w:val="24"/>
          <w:szCs w:val="24"/>
          <w:lang w:bidi="uk-UA"/>
        </w:rPr>
        <w:t>0-8:</w:t>
      </w:r>
      <w:r w:rsidRPr="00B81D98">
        <w:rPr>
          <w:rFonts w:ascii="Times New Roman" w:eastAsia="Times New Roman" w:hAnsi="Times New Roman"/>
          <w:sz w:val="24"/>
          <w:szCs w:val="24"/>
          <w:lang w:val="ru-RU"/>
        </w:rPr>
        <w:t>30</w:t>
      </w:r>
      <w:r w:rsidRPr="00B81D98">
        <w:rPr>
          <w:rFonts w:ascii="Times New Roman" w:eastAsia="Times New Roman" w:hAnsi="Times New Roman"/>
          <w:sz w:val="24"/>
          <w:szCs w:val="24"/>
          <w:lang w:bidi="uk-UA"/>
        </w:rPr>
        <w:t>; обід  – 13:</w:t>
      </w:r>
      <w:r w:rsidRPr="00B81D98">
        <w:rPr>
          <w:rFonts w:ascii="Times New Roman" w:eastAsia="Times New Roman" w:hAnsi="Times New Roman"/>
          <w:sz w:val="24"/>
          <w:szCs w:val="24"/>
          <w:lang w:val="ru-RU"/>
        </w:rPr>
        <w:t>0</w:t>
      </w:r>
      <w:r w:rsidRPr="00B81D98">
        <w:rPr>
          <w:rFonts w:ascii="Times New Roman" w:eastAsia="Times New Roman" w:hAnsi="Times New Roman"/>
          <w:sz w:val="24"/>
          <w:szCs w:val="24"/>
          <w:lang w:bidi="uk-UA"/>
        </w:rPr>
        <w:t>0-13:</w:t>
      </w:r>
      <w:r w:rsidRPr="00B81D98">
        <w:rPr>
          <w:rFonts w:ascii="Times New Roman" w:eastAsia="Times New Roman" w:hAnsi="Times New Roman"/>
          <w:sz w:val="24"/>
          <w:szCs w:val="24"/>
          <w:lang w:val="ru-RU"/>
        </w:rPr>
        <w:t>30</w:t>
      </w:r>
      <w:r w:rsidRPr="00B81D98">
        <w:rPr>
          <w:rFonts w:ascii="Times New Roman" w:eastAsia="Times New Roman" w:hAnsi="Times New Roman"/>
          <w:sz w:val="24"/>
          <w:szCs w:val="24"/>
          <w:lang w:bidi="uk-UA"/>
        </w:rPr>
        <w:t>;</w:t>
      </w:r>
    </w:p>
    <w:p w:rsidR="00EE11D0" w:rsidRPr="0044421F" w:rsidRDefault="00EE11D0" w:rsidP="00F42FC5">
      <w:pPr>
        <w:shd w:val="clear" w:color="auto" w:fill="FFFFFF"/>
        <w:spacing w:after="0" w:line="240" w:lineRule="auto"/>
        <w:ind w:left="142" w:right="-2" w:hanging="284"/>
        <w:jc w:val="both"/>
        <w:rPr>
          <w:rFonts w:ascii="Times New Roman" w:hAnsi="Times New Roman"/>
          <w:sz w:val="24"/>
          <w:szCs w:val="24"/>
          <w:lang w:eastAsia="zh-CN"/>
        </w:rPr>
      </w:pPr>
      <w:r w:rsidRPr="0044421F">
        <w:rPr>
          <w:rFonts w:ascii="Times New Roman" w:eastAsia="Times New Roman" w:hAnsi="Times New Roman"/>
          <w:sz w:val="24"/>
          <w:szCs w:val="24"/>
          <w:lang w:bidi="uk-UA"/>
        </w:rPr>
        <w:t xml:space="preserve"> </w:t>
      </w:r>
      <w:r w:rsidR="00F42FC5">
        <w:rPr>
          <w:rFonts w:ascii="Times New Roman" w:eastAsia="Times New Roman" w:hAnsi="Times New Roman"/>
          <w:sz w:val="24"/>
          <w:szCs w:val="24"/>
          <w:lang w:bidi="uk-UA"/>
        </w:rPr>
        <w:tab/>
      </w:r>
      <w:r w:rsidRPr="0044421F">
        <w:rPr>
          <w:rFonts w:ascii="Times New Roman" w:eastAsia="Times New Roman" w:hAnsi="Times New Roman"/>
          <w:sz w:val="24"/>
          <w:szCs w:val="24"/>
          <w:lang w:bidi="uk-UA"/>
        </w:rPr>
        <w:t>вечеря – 17:30-17:45.</w:t>
      </w:r>
      <w:r w:rsidRPr="0044421F">
        <w:rPr>
          <w:rFonts w:ascii="Times New Roman" w:eastAsia="Times New Roman" w:hAnsi="Times New Roman"/>
          <w:sz w:val="24"/>
          <w:szCs w:val="24"/>
        </w:rPr>
        <w:t xml:space="preserve"> (в складі тендерної пропозиції надати гарантійний лист про те, що переможець торгів зобов’язується дотримуватися графіку доставки). В окремих випадках строк доставки їжі може бути змінений за домовленістю сторін. Доставка їжі здійснюється також у вихідні, святкові та неробочі дні замовнику </w:t>
      </w:r>
      <w:r w:rsidRPr="0044421F">
        <w:rPr>
          <w:rFonts w:ascii="Times New Roman" w:hAnsi="Times New Roman"/>
          <w:sz w:val="24"/>
          <w:szCs w:val="24"/>
          <w:lang w:eastAsia="zh-CN"/>
        </w:rPr>
        <w:t>(В складі тендерної пропозиції надати гарантійний лист).</w:t>
      </w:r>
    </w:p>
    <w:p w:rsidR="00EE11D0" w:rsidRPr="0044421F" w:rsidRDefault="00EE11D0" w:rsidP="00F42FC5">
      <w:pPr>
        <w:pStyle w:val="ac"/>
        <w:widowControl w:val="0"/>
        <w:numPr>
          <w:ilvl w:val="0"/>
          <w:numId w:val="21"/>
        </w:numPr>
        <w:tabs>
          <w:tab w:val="left" w:pos="142"/>
        </w:tabs>
        <w:autoSpaceDE w:val="0"/>
        <w:autoSpaceDN w:val="0"/>
        <w:spacing w:before="1" w:after="0" w:line="276" w:lineRule="auto"/>
        <w:ind w:left="142" w:right="-2" w:hanging="284"/>
        <w:jc w:val="both"/>
        <w:rPr>
          <w:rFonts w:ascii="Times New Roman" w:hAnsi="Times New Roman"/>
          <w:sz w:val="24"/>
          <w:szCs w:val="24"/>
        </w:rPr>
      </w:pPr>
      <w:r w:rsidRPr="0044421F">
        <w:rPr>
          <w:rFonts w:ascii="Times New Roman" w:hAnsi="Times New Roman"/>
          <w:sz w:val="24"/>
          <w:szCs w:val="24"/>
        </w:rPr>
        <w:t>У складі пропозиції</w:t>
      </w:r>
      <w:r>
        <w:rPr>
          <w:rFonts w:ascii="Times New Roman" w:hAnsi="Times New Roman"/>
          <w:sz w:val="24"/>
          <w:szCs w:val="24"/>
        </w:rPr>
        <w:t xml:space="preserve"> </w:t>
      </w:r>
      <w:r w:rsidRPr="0044421F">
        <w:rPr>
          <w:rFonts w:ascii="Times New Roman" w:hAnsi="Times New Roman"/>
          <w:sz w:val="24"/>
          <w:szCs w:val="24"/>
        </w:rPr>
        <w:t>учасник зобов'язаний надати результат санітарно- мікробіологічних досліджень змивів з обладнання та/або інвентарю (мета дослідження - виявлення БГКП).</w:t>
      </w:r>
    </w:p>
    <w:p w:rsidR="00EE11D0" w:rsidRPr="0044421F" w:rsidRDefault="00EE11D0" w:rsidP="00F42FC5">
      <w:pPr>
        <w:widowControl w:val="0"/>
        <w:numPr>
          <w:ilvl w:val="0"/>
          <w:numId w:val="21"/>
        </w:numPr>
        <w:tabs>
          <w:tab w:val="left" w:pos="142"/>
        </w:tabs>
        <w:autoSpaceDE w:val="0"/>
        <w:autoSpaceDN w:val="0"/>
        <w:spacing w:after="0" w:line="240" w:lineRule="auto"/>
        <w:ind w:left="142" w:right="-2" w:hanging="284"/>
        <w:jc w:val="both"/>
        <w:rPr>
          <w:rFonts w:ascii="Times New Roman" w:hAnsi="Times New Roman"/>
          <w:sz w:val="24"/>
          <w:szCs w:val="24"/>
        </w:rPr>
      </w:pPr>
      <w:r w:rsidRPr="0044421F">
        <w:rPr>
          <w:rFonts w:ascii="Times New Roman" w:hAnsi="Times New Roman"/>
          <w:sz w:val="24"/>
          <w:szCs w:val="24"/>
        </w:rPr>
        <w:t>Учасник повинен також надати у складі пропозиції такі сертифікати:</w:t>
      </w:r>
    </w:p>
    <w:p w:rsidR="00F42FC5" w:rsidRPr="00F42FC5" w:rsidRDefault="00EE11D0" w:rsidP="00F42FC5">
      <w:pPr>
        <w:widowControl w:val="0"/>
        <w:numPr>
          <w:ilvl w:val="0"/>
          <w:numId w:val="8"/>
        </w:numPr>
        <w:tabs>
          <w:tab w:val="left" w:pos="142"/>
        </w:tabs>
        <w:autoSpaceDE w:val="0"/>
        <w:autoSpaceDN w:val="0"/>
        <w:spacing w:before="73" w:after="0" w:line="276" w:lineRule="auto"/>
        <w:ind w:left="142" w:right="-2" w:firstLine="0"/>
        <w:jc w:val="both"/>
        <w:rPr>
          <w:rFonts w:ascii="Times New Roman" w:hAnsi="Times New Roman"/>
          <w:color w:val="0070C0"/>
          <w:sz w:val="24"/>
          <w:szCs w:val="24"/>
        </w:rPr>
      </w:pPr>
      <w:r w:rsidRPr="0044421F">
        <w:rPr>
          <w:rFonts w:ascii="Times New Roman" w:hAnsi="Times New Roman"/>
          <w:sz w:val="24"/>
          <w:szCs w:val="24"/>
        </w:rPr>
        <w:t xml:space="preserve">сертифікат на систему управління якістю ДСТУ ISO 9001:2015 (ISO 9001:2015, IDT); </w:t>
      </w:r>
    </w:p>
    <w:p w:rsidR="00EE11D0" w:rsidRPr="009C6474" w:rsidRDefault="00F42FC5" w:rsidP="00F42FC5">
      <w:pPr>
        <w:widowControl w:val="0"/>
        <w:tabs>
          <w:tab w:val="left" w:pos="1539"/>
        </w:tabs>
        <w:autoSpaceDE w:val="0"/>
        <w:autoSpaceDN w:val="0"/>
        <w:spacing w:before="73" w:after="0" w:line="276" w:lineRule="auto"/>
        <w:ind w:left="142" w:right="-2" w:hanging="284"/>
        <w:jc w:val="both"/>
        <w:rPr>
          <w:rFonts w:ascii="Times New Roman" w:hAnsi="Times New Roman"/>
          <w:sz w:val="24"/>
          <w:szCs w:val="24"/>
        </w:rPr>
      </w:pPr>
      <w:r w:rsidRPr="009C6474">
        <w:rPr>
          <w:rFonts w:ascii="Times New Roman" w:hAnsi="Times New Roman"/>
          <w:sz w:val="24"/>
          <w:szCs w:val="24"/>
        </w:rPr>
        <w:tab/>
      </w:r>
      <w:r w:rsidR="00EE11D0" w:rsidRPr="009C6474">
        <w:rPr>
          <w:rFonts w:ascii="Times New Roman" w:hAnsi="Times New Roman"/>
          <w:sz w:val="24"/>
          <w:szCs w:val="24"/>
        </w:rPr>
        <w:t>Вказан</w:t>
      </w:r>
      <w:r w:rsidRPr="009C6474">
        <w:rPr>
          <w:rFonts w:ascii="Times New Roman" w:hAnsi="Times New Roman"/>
          <w:sz w:val="24"/>
          <w:szCs w:val="24"/>
        </w:rPr>
        <w:t>ий</w:t>
      </w:r>
      <w:r w:rsidR="00EE11D0" w:rsidRPr="009C6474">
        <w:rPr>
          <w:rFonts w:ascii="Times New Roman" w:hAnsi="Times New Roman"/>
          <w:sz w:val="24"/>
          <w:szCs w:val="24"/>
        </w:rPr>
        <w:t xml:space="preserve"> сертифікат повинн</w:t>
      </w:r>
      <w:r w:rsidRPr="009C6474">
        <w:rPr>
          <w:rFonts w:ascii="Times New Roman" w:hAnsi="Times New Roman"/>
          <w:sz w:val="24"/>
          <w:szCs w:val="24"/>
        </w:rPr>
        <w:t>ий</w:t>
      </w:r>
      <w:r w:rsidR="00EE11D0" w:rsidRPr="009C6474">
        <w:rPr>
          <w:rFonts w:ascii="Times New Roman" w:hAnsi="Times New Roman"/>
          <w:sz w:val="24"/>
          <w:szCs w:val="24"/>
        </w:rPr>
        <w:t xml:space="preserve"> бути видан</w:t>
      </w:r>
      <w:r w:rsidRPr="009C6474">
        <w:rPr>
          <w:rFonts w:ascii="Times New Roman" w:hAnsi="Times New Roman"/>
          <w:sz w:val="24"/>
          <w:szCs w:val="24"/>
        </w:rPr>
        <w:t>ий</w:t>
      </w:r>
      <w:r w:rsidR="00EE11D0" w:rsidRPr="009C6474">
        <w:rPr>
          <w:rFonts w:ascii="Times New Roman" w:hAnsi="Times New Roman"/>
          <w:sz w:val="24"/>
          <w:szCs w:val="24"/>
        </w:rPr>
        <w:t xml:space="preserve"> на ім’я учасника процедури закупівлі та бути виданими акредитованим органом сертифікації, атестат про акредитацію органу сертифікації (атестат повинен бути виданий Національним агентством з акредитації України) учасник має надати у складі документів тендерної пропозиції.</w:t>
      </w:r>
    </w:p>
    <w:p w:rsidR="00EE11D0" w:rsidRPr="009C6474" w:rsidRDefault="00EE11D0" w:rsidP="00F42FC5">
      <w:pPr>
        <w:widowControl w:val="0"/>
        <w:numPr>
          <w:ilvl w:val="0"/>
          <w:numId w:val="21"/>
        </w:numPr>
        <w:tabs>
          <w:tab w:val="left" w:pos="142"/>
        </w:tabs>
        <w:autoSpaceDE w:val="0"/>
        <w:autoSpaceDN w:val="0"/>
        <w:spacing w:after="0" w:line="276" w:lineRule="auto"/>
        <w:ind w:left="142" w:right="-2" w:hanging="284"/>
        <w:jc w:val="both"/>
        <w:rPr>
          <w:rFonts w:ascii="Times New Roman" w:hAnsi="Times New Roman"/>
          <w:b/>
          <w:sz w:val="24"/>
          <w:szCs w:val="24"/>
        </w:rPr>
      </w:pPr>
      <w:r w:rsidRPr="009C6474">
        <w:rPr>
          <w:rFonts w:ascii="Times New Roman" w:hAnsi="Times New Roman"/>
          <w:sz w:val="24"/>
          <w:szCs w:val="24"/>
        </w:rPr>
        <w:t>Додатково на підтвердження дійсного отримання учасником вказан</w:t>
      </w:r>
      <w:r w:rsidR="00F42FC5" w:rsidRPr="009C6474">
        <w:rPr>
          <w:rFonts w:ascii="Times New Roman" w:hAnsi="Times New Roman"/>
          <w:sz w:val="24"/>
          <w:szCs w:val="24"/>
        </w:rPr>
        <w:t>ого</w:t>
      </w:r>
      <w:r w:rsidRPr="009C6474">
        <w:rPr>
          <w:rFonts w:ascii="Times New Roman" w:hAnsi="Times New Roman"/>
          <w:sz w:val="24"/>
          <w:szCs w:val="24"/>
        </w:rPr>
        <w:t xml:space="preserve"> сертифікат</w:t>
      </w:r>
      <w:r w:rsidR="00F42FC5" w:rsidRPr="009C6474">
        <w:rPr>
          <w:rFonts w:ascii="Times New Roman" w:hAnsi="Times New Roman"/>
          <w:sz w:val="24"/>
          <w:szCs w:val="24"/>
        </w:rPr>
        <w:t>у</w:t>
      </w:r>
      <w:r w:rsidRPr="009C6474">
        <w:rPr>
          <w:rFonts w:ascii="Times New Roman" w:hAnsi="Times New Roman"/>
          <w:sz w:val="24"/>
          <w:szCs w:val="24"/>
        </w:rPr>
        <w:t xml:space="preserve"> необхідно надати у складі пропозиції програму проведення наглядового аудиту за сертифікованою інтегрованою системою управління якістю, безпечністю харчових продуктів, екологічного управління, охорони здоров’я та безпеки праці, виданого учаснику. </w:t>
      </w:r>
    </w:p>
    <w:p w:rsidR="00EE11D0" w:rsidRPr="009C6474" w:rsidRDefault="00EE11D0" w:rsidP="00F42FC5">
      <w:pPr>
        <w:pStyle w:val="ac"/>
        <w:numPr>
          <w:ilvl w:val="0"/>
          <w:numId w:val="21"/>
        </w:numPr>
        <w:ind w:left="142" w:right="-2" w:hanging="426"/>
        <w:jc w:val="both"/>
        <w:rPr>
          <w:rFonts w:ascii="Times New Roman" w:hAnsi="Times New Roman"/>
          <w:sz w:val="24"/>
          <w:szCs w:val="24"/>
        </w:rPr>
      </w:pPr>
      <w:r w:rsidRPr="009C6474">
        <w:rPr>
          <w:rFonts w:ascii="Times New Roman" w:hAnsi="Times New Roman"/>
          <w:sz w:val="24"/>
          <w:szCs w:val="24"/>
        </w:rPr>
        <w:t xml:space="preserve">Для підтвердження дотримання учасником правил пожежної безпеки, учасник надає у складі пропозиції документи або документ (видаткову накладну або видаткові накладні), які підтверджують наявність в учасника процедури закупівлі вогнегасників; </w:t>
      </w:r>
    </w:p>
    <w:p w:rsidR="00EE11D0" w:rsidRPr="009C6474" w:rsidRDefault="00EE11D0" w:rsidP="00F42FC5">
      <w:pPr>
        <w:pStyle w:val="ac"/>
        <w:numPr>
          <w:ilvl w:val="0"/>
          <w:numId w:val="21"/>
        </w:numPr>
        <w:ind w:left="142" w:right="-2" w:hanging="426"/>
        <w:jc w:val="both"/>
        <w:rPr>
          <w:rFonts w:ascii="Times New Roman" w:hAnsi="Times New Roman"/>
          <w:sz w:val="24"/>
          <w:szCs w:val="24"/>
        </w:rPr>
      </w:pPr>
      <w:r w:rsidRPr="009C6474">
        <w:rPr>
          <w:rFonts w:ascii="Times New Roman" w:hAnsi="Times New Roman"/>
          <w:sz w:val="24"/>
          <w:szCs w:val="24"/>
        </w:rPr>
        <w:t>Надати у складі пропозиції технологічні карти на кожну страву із семиденного меню, яке надає учасник, які (технологічні карти) повинні містити інформацію щодо найменування сировини, яка входить до страви, технологічні вимоги до якості сировини, фізико-хімічні показники (білки, жири, вуглеводи), енергетична цінність (ккал), інформацію щодо наявності харчових продуктів з алергенами у страві (та яких саме у випадку наявності), технологію приготування, характеристики готової страви або виробу, а саме зовнішній вигляд, колір, смак та запах.</w:t>
      </w:r>
    </w:p>
    <w:p w:rsidR="00F469C8" w:rsidRPr="00787039" w:rsidRDefault="00F469C8" w:rsidP="006F68A4">
      <w:pPr>
        <w:pStyle w:val="ac"/>
        <w:spacing w:after="0" w:line="240" w:lineRule="auto"/>
        <w:ind w:left="360"/>
        <w:jc w:val="center"/>
        <w:rPr>
          <w:rFonts w:ascii="Times New Roman" w:hAnsi="Times New Roman" w:cs="Times New Roman"/>
          <w:b/>
          <w:bCs/>
          <w:sz w:val="24"/>
          <w:szCs w:val="24"/>
        </w:rPr>
      </w:pPr>
      <w:bookmarkStart w:id="0" w:name="_Hlk120812332"/>
      <w:r w:rsidRPr="00F469C8">
        <w:rPr>
          <w:rFonts w:ascii="Times New Roman" w:hAnsi="Times New Roman" w:cs="Times New Roman"/>
          <w:b/>
          <w:bCs/>
          <w:sz w:val="24"/>
          <w:szCs w:val="24"/>
        </w:rPr>
        <w:t>МЕНЮ</w:t>
      </w:r>
      <w:r w:rsidR="00787039">
        <w:rPr>
          <w:rFonts w:ascii="Times New Roman" w:hAnsi="Times New Roman" w:cs="Times New Roman"/>
          <w:b/>
          <w:bCs/>
          <w:sz w:val="24"/>
          <w:szCs w:val="24"/>
          <w:lang w:val="ru-RU"/>
        </w:rPr>
        <w:t xml:space="preserve"> </w:t>
      </w:r>
      <w:bookmarkStart w:id="1" w:name="_GoBack"/>
      <w:bookmarkEnd w:id="1"/>
    </w:p>
    <w:bookmarkEnd w:id="0"/>
    <w:tbl>
      <w:tblPr>
        <w:tblW w:w="10176" w:type="dxa"/>
        <w:tblInd w:w="-1" w:type="dxa"/>
        <w:tblLayout w:type="fixed"/>
        <w:tblCellMar>
          <w:left w:w="0" w:type="dxa"/>
          <w:right w:w="0" w:type="dxa"/>
        </w:tblCellMar>
        <w:tblLook w:val="04A0" w:firstRow="1" w:lastRow="0" w:firstColumn="1" w:lastColumn="0" w:noHBand="0" w:noVBand="1"/>
      </w:tblPr>
      <w:tblGrid>
        <w:gridCol w:w="3893"/>
        <w:gridCol w:w="1388"/>
        <w:gridCol w:w="8"/>
        <w:gridCol w:w="795"/>
        <w:gridCol w:w="24"/>
        <w:gridCol w:w="1698"/>
        <w:gridCol w:w="24"/>
        <w:gridCol w:w="1145"/>
        <w:gridCol w:w="24"/>
        <w:gridCol w:w="1118"/>
        <w:gridCol w:w="24"/>
        <w:gridCol w:w="11"/>
        <w:gridCol w:w="24"/>
      </w:tblGrid>
      <w:tr w:rsidR="00F469C8" w:rsidTr="006F68A4">
        <w:trPr>
          <w:gridAfter w:val="3"/>
          <w:wAfter w:w="59" w:type="dxa"/>
          <w:trHeight w:val="315"/>
        </w:trPr>
        <w:tc>
          <w:tcPr>
            <w:tcW w:w="38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6224" w:type="dxa"/>
            <w:gridSpan w:val="9"/>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ТИЖДЕНЬ</w:t>
            </w:r>
          </w:p>
        </w:tc>
      </w:tr>
      <w:tr w:rsidR="00F469C8" w:rsidTr="006F68A4">
        <w:trPr>
          <w:gridAfter w:val="3"/>
          <w:wAfter w:w="59" w:type="dxa"/>
          <w:trHeight w:val="315"/>
        </w:trPr>
        <w:tc>
          <w:tcPr>
            <w:tcW w:w="38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ПОНЕДІЛОК</w:t>
            </w:r>
          </w:p>
        </w:tc>
        <w:tc>
          <w:tcPr>
            <w:tcW w:w="138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80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F469C8" w:rsidTr="006F68A4">
        <w:trPr>
          <w:gridAfter w:val="3"/>
          <w:wAfter w:w="59"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8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80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r>
      <w:tr w:rsidR="00F469C8" w:rsidTr="006F68A4">
        <w:trPr>
          <w:gridAfter w:val="3"/>
          <w:wAfter w:w="59" w:type="dxa"/>
          <w:trHeight w:val="450"/>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88"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803"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88" w:type="dxa"/>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803"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пшенична  з    соусом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 ,варене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200,0  ,   1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з консервованою  </w:t>
            </w:r>
            <w:r>
              <w:rPr>
                <w:rFonts w:ascii="Times New Roman" w:eastAsia="Times New Roman" w:hAnsi="Times New Roman" w:cs="Times New Roman"/>
                <w:sz w:val="24"/>
                <w:szCs w:val="24"/>
              </w:rPr>
              <w:lastRenderedPageBreak/>
              <w:t>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Хліб    -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Омлет    білковий    пар</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пшеничний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 з сметаною і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Гомілка куряча в соусі з вівсяною  кашею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протертим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180/55</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зеленими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tcBorders>
              <w:top w:val="nil"/>
              <w:left w:val="nil"/>
              <w:bottom w:val="single" w:sz="4" w:space="0" w:color="auto"/>
              <w:right w:val="nil"/>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gridSpan w:val="2"/>
            <w:tcBorders>
              <w:top w:val="single" w:sz="4" w:space="0" w:color="auto"/>
              <w:left w:val="single" w:sz="4" w:space="0" w:color="auto"/>
              <w:bottom w:val="single" w:sz="4" w:space="0" w:color="auto"/>
              <w:right w:val="single" w:sz="4" w:space="0" w:color="auto"/>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tcBorders>
              <w:top w:val="single" w:sz="4" w:space="0" w:color="auto"/>
              <w:left w:val="nil"/>
              <w:bottom w:val="nil"/>
              <w:right w:val="nil"/>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пшоняна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Кисіль</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ВІВТОРОК</w:t>
            </w:r>
          </w:p>
        </w:tc>
        <w:tc>
          <w:tcPr>
            <w:tcW w:w="139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tcBorders>
              <w:top w:val="nil"/>
              <w:left w:val="single" w:sz="4" w:space="0" w:color="auto"/>
              <w:bottom w:val="nil"/>
              <w:right w:val="nil"/>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175/50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олією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шт.</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1шт.</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житньо-пшеничний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434"/>
        </w:trPr>
        <w:tc>
          <w:tcPr>
            <w:tcW w:w="3893"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tcBorders>
              <w:top w:val="nil"/>
              <w:left w:val="nil"/>
              <w:bottom w:val="single" w:sz="4" w:space="0" w:color="auto"/>
              <w:right w:val="nil"/>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tcBorders>
              <w:top w:val="single" w:sz="4" w:space="0" w:color="auto"/>
              <w:left w:val="single" w:sz="4" w:space="0" w:color="auto"/>
              <w:bottom w:val="single" w:sz="4" w:space="0" w:color="auto"/>
              <w:right w:val="single" w:sz="4" w:space="0" w:color="auto"/>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гороховий на бульйоні</w:t>
            </w: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500,0</w:t>
            </w: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tcBorders>
              <w:top w:val="single" w:sz="4" w:space="0" w:color="auto"/>
              <w:left w:val="nil"/>
              <w:bottom w:val="nil"/>
              <w:right w:val="nil"/>
            </w:tcBorders>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рисовий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Буряк тушкований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СЕРЕДА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1шт. </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Омлет білковий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Борщ з курячим м’ясом з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490/10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гречаний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відварні з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175/55</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перловою кашею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Моква тушкована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7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7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30"/>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60"/>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53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ЧЕТВЕР</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175/50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Капусняк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Плов з рису і мяса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протертим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Рибні котлети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Рибні котлети парові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П'ЯТНИЦЯ</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Білковий омлет</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макаронний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морква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Сосиска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СУБОТА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пшоняна з маслом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  зі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Плов з рису і мяса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рисова з протертим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Підлива овочева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Картопляне пюре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Тушкована капусти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НЕДІЛЯ</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6F68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F469C8" w:rsidRDefault="00F469C8">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vMerge/>
            <w:tcBorders>
              <w:top w:val="single" w:sz="6" w:space="0" w:color="CCCCCC"/>
              <w:left w:val="single" w:sz="6" w:space="0" w:color="000000"/>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F469C8" w:rsidRDefault="00F469C8">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F469C8" w:rsidRDefault="00F469C8">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Паровий білковий омлет</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Борщ з курячим м’ясом з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Відварні макарони з протертим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вівсяною кашею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gridAfter w:val="1"/>
          <w:wAfter w:w="24" w:type="dxa"/>
          <w:trHeight w:val="315"/>
        </w:trPr>
        <w:tc>
          <w:tcPr>
            <w:tcW w:w="10117" w:type="dxa"/>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Риба жарена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65/50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r w:rsidR="00F469C8" w:rsidTr="006F68A4">
        <w:trPr>
          <w:trHeight w:val="315"/>
        </w:trPr>
        <w:tc>
          <w:tcPr>
            <w:tcW w:w="38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81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469C8" w:rsidRDefault="00F469C8">
            <w:pPr>
              <w:spacing w:after="0" w:line="256" w:lineRule="auto"/>
            </w:pPr>
          </w:p>
        </w:tc>
        <w:tc>
          <w:tcPr>
            <w:tcW w:w="35" w:type="dxa"/>
            <w:gridSpan w:val="2"/>
            <w:vAlign w:val="center"/>
            <w:hideMark/>
          </w:tcPr>
          <w:p w:rsidR="00F469C8" w:rsidRDefault="00F469C8">
            <w:pPr>
              <w:spacing w:after="0" w:line="256" w:lineRule="auto"/>
            </w:pPr>
          </w:p>
        </w:tc>
      </w:tr>
    </w:tbl>
    <w:p w:rsidR="005F13FA" w:rsidRPr="0044421F" w:rsidRDefault="005F13FA" w:rsidP="00D90F0E">
      <w:pPr>
        <w:rPr>
          <w:lang w:val="ru-RU"/>
        </w:rPr>
      </w:pPr>
    </w:p>
    <w:p w:rsidR="005F13FA" w:rsidRPr="0044421F" w:rsidRDefault="005F13FA" w:rsidP="00D90F0E">
      <w:pPr>
        <w:rPr>
          <w:lang w:val="ru-RU"/>
        </w:rPr>
      </w:pPr>
    </w:p>
    <w:p w:rsidR="005F13FA" w:rsidRPr="0044421F" w:rsidRDefault="005F13FA" w:rsidP="00D90F0E">
      <w:pPr>
        <w:rPr>
          <w:lang w:val="ru-RU"/>
        </w:rPr>
      </w:pPr>
    </w:p>
    <w:p w:rsidR="005F13FA" w:rsidRPr="0044421F" w:rsidRDefault="005F13FA" w:rsidP="00D90F0E">
      <w:pPr>
        <w:rPr>
          <w:lang w:val="ru-RU"/>
        </w:rPr>
      </w:pPr>
    </w:p>
    <w:p w:rsidR="005F13FA" w:rsidRPr="0044421F" w:rsidRDefault="005F13FA" w:rsidP="00D90F0E">
      <w:pPr>
        <w:rPr>
          <w:lang w:val="ru-RU"/>
        </w:rPr>
      </w:pPr>
    </w:p>
    <w:p w:rsidR="00B667A7" w:rsidRDefault="00B667A7" w:rsidP="00D90F0E">
      <w:pPr>
        <w:rPr>
          <w:lang w:val="ru-RU"/>
        </w:rPr>
      </w:pPr>
    </w:p>
    <w:p w:rsidR="00B667A7" w:rsidRPr="0044421F" w:rsidRDefault="00B667A7" w:rsidP="00D90F0E">
      <w:pPr>
        <w:rPr>
          <w:lang w:val="ru-RU"/>
        </w:rPr>
      </w:pPr>
    </w:p>
    <w:p w:rsidR="005F13FA" w:rsidRPr="0044421F" w:rsidRDefault="005F13FA" w:rsidP="00D90F0E">
      <w:pPr>
        <w:rPr>
          <w:lang w:val="ru-RU"/>
        </w:rPr>
      </w:pPr>
    </w:p>
    <w:sectPr w:rsidR="005F13FA" w:rsidRPr="0044421F" w:rsidSect="00F840F2">
      <w:footerReference w:type="default" r:id="rId10"/>
      <w:footerReference w:type="first" r:id="rId11"/>
      <w:pgSz w:w="11906" w:h="16838"/>
      <w:pgMar w:top="426" w:right="850" w:bottom="14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71" w:rsidRDefault="00E30371">
      <w:pPr>
        <w:spacing w:after="0" w:line="240" w:lineRule="auto"/>
      </w:pPr>
      <w:r>
        <w:separator/>
      </w:r>
    </w:p>
  </w:endnote>
  <w:endnote w:type="continuationSeparator" w:id="0">
    <w:p w:rsidR="00E30371" w:rsidRDefault="00E3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C8" w:rsidRDefault="00F469C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C8" w:rsidRDefault="00F469C8" w:rsidP="008728EB">
    <w:pPr>
      <w:pStyle w:val="aa"/>
    </w:pPr>
  </w:p>
  <w:p w:rsidR="00F469C8" w:rsidRDefault="00F469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71" w:rsidRDefault="00E30371">
      <w:pPr>
        <w:spacing w:after="0" w:line="240" w:lineRule="auto"/>
      </w:pPr>
      <w:r>
        <w:separator/>
      </w:r>
    </w:p>
  </w:footnote>
  <w:footnote w:type="continuationSeparator" w:id="0">
    <w:p w:rsidR="00E30371" w:rsidRDefault="00E30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2">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4">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6">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7">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8">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9">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1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1">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2">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3">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4">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5">
    <w:nsid w:val="60D923B3"/>
    <w:multiLevelType w:val="hybridMultilevel"/>
    <w:tmpl w:val="76F4E456"/>
    <w:lvl w:ilvl="0" w:tplc="530077E2">
      <w:numFmt w:val="bullet"/>
      <w:lvlText w:val="-"/>
      <w:lvlJc w:val="left"/>
      <w:pPr>
        <w:ind w:left="15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5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2091" w:hanging="440"/>
      </w:pPr>
      <w:rPr>
        <w:rFonts w:hint="default"/>
        <w:lang w:val="uk-UA" w:eastAsia="en-US" w:bidi="ar-SA"/>
      </w:rPr>
    </w:lvl>
    <w:lvl w:ilvl="3" w:tplc="AB94B904">
      <w:numFmt w:val="bullet"/>
      <w:lvlText w:val="•"/>
      <w:lvlJc w:val="left"/>
      <w:pPr>
        <w:ind w:left="3061" w:hanging="440"/>
      </w:pPr>
      <w:rPr>
        <w:rFonts w:hint="default"/>
        <w:lang w:val="uk-UA" w:eastAsia="en-US" w:bidi="ar-SA"/>
      </w:rPr>
    </w:lvl>
    <w:lvl w:ilvl="4" w:tplc="7C82E6D0">
      <w:numFmt w:val="bullet"/>
      <w:lvlText w:val="•"/>
      <w:lvlJc w:val="left"/>
      <w:pPr>
        <w:ind w:left="4032" w:hanging="440"/>
      </w:pPr>
      <w:rPr>
        <w:rFonts w:hint="default"/>
        <w:lang w:val="uk-UA" w:eastAsia="en-US" w:bidi="ar-SA"/>
      </w:rPr>
    </w:lvl>
    <w:lvl w:ilvl="5" w:tplc="7F5083E8">
      <w:numFmt w:val="bullet"/>
      <w:lvlText w:val="•"/>
      <w:lvlJc w:val="left"/>
      <w:pPr>
        <w:ind w:left="5003" w:hanging="440"/>
      </w:pPr>
      <w:rPr>
        <w:rFonts w:hint="default"/>
        <w:lang w:val="uk-UA" w:eastAsia="en-US" w:bidi="ar-SA"/>
      </w:rPr>
    </w:lvl>
    <w:lvl w:ilvl="6" w:tplc="BE1A66EA">
      <w:numFmt w:val="bullet"/>
      <w:lvlText w:val="•"/>
      <w:lvlJc w:val="left"/>
      <w:pPr>
        <w:ind w:left="5973" w:hanging="440"/>
      </w:pPr>
      <w:rPr>
        <w:rFonts w:hint="default"/>
        <w:lang w:val="uk-UA" w:eastAsia="en-US" w:bidi="ar-SA"/>
      </w:rPr>
    </w:lvl>
    <w:lvl w:ilvl="7" w:tplc="A7F8758E">
      <w:numFmt w:val="bullet"/>
      <w:lvlText w:val="•"/>
      <w:lvlJc w:val="left"/>
      <w:pPr>
        <w:ind w:left="6944" w:hanging="440"/>
      </w:pPr>
      <w:rPr>
        <w:rFonts w:hint="default"/>
        <w:lang w:val="uk-UA" w:eastAsia="en-US" w:bidi="ar-SA"/>
      </w:rPr>
    </w:lvl>
    <w:lvl w:ilvl="8" w:tplc="338A7C64">
      <w:numFmt w:val="bullet"/>
      <w:lvlText w:val="•"/>
      <w:lvlJc w:val="left"/>
      <w:pPr>
        <w:ind w:left="7915" w:hanging="440"/>
      </w:pPr>
      <w:rPr>
        <w:rFonts w:hint="default"/>
        <w:lang w:val="uk-UA" w:eastAsia="en-US" w:bidi="ar-SA"/>
      </w:rPr>
    </w:lvl>
  </w:abstractNum>
  <w:abstractNum w:abstractNumId="16">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7">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18">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20">
    <w:nsid w:val="7B3320CD"/>
    <w:multiLevelType w:val="hybridMultilevel"/>
    <w:tmpl w:val="A43E8CE4"/>
    <w:lvl w:ilvl="0" w:tplc="FACCFF1C">
      <w:start w:val="11"/>
      <w:numFmt w:val="decimal"/>
      <w:lvlText w:val="%1."/>
      <w:lvlJc w:val="left"/>
      <w:pPr>
        <w:ind w:left="360" w:hanging="360"/>
      </w:pPr>
      <w:rPr>
        <w:rFonts w:hint="default"/>
      </w:rPr>
    </w:lvl>
    <w:lvl w:ilvl="1" w:tplc="20000019" w:tentative="1">
      <w:start w:val="1"/>
      <w:numFmt w:val="lowerLetter"/>
      <w:lvlText w:val="%2."/>
      <w:lvlJc w:val="left"/>
      <w:pPr>
        <w:ind w:left="2181" w:hanging="360"/>
      </w:pPr>
    </w:lvl>
    <w:lvl w:ilvl="2" w:tplc="2000001B" w:tentative="1">
      <w:start w:val="1"/>
      <w:numFmt w:val="lowerRoman"/>
      <w:lvlText w:val="%3."/>
      <w:lvlJc w:val="right"/>
      <w:pPr>
        <w:ind w:left="2901" w:hanging="180"/>
      </w:pPr>
    </w:lvl>
    <w:lvl w:ilvl="3" w:tplc="2000000F" w:tentative="1">
      <w:start w:val="1"/>
      <w:numFmt w:val="decimal"/>
      <w:lvlText w:val="%4."/>
      <w:lvlJc w:val="left"/>
      <w:pPr>
        <w:ind w:left="3621" w:hanging="360"/>
      </w:pPr>
    </w:lvl>
    <w:lvl w:ilvl="4" w:tplc="20000019" w:tentative="1">
      <w:start w:val="1"/>
      <w:numFmt w:val="lowerLetter"/>
      <w:lvlText w:val="%5."/>
      <w:lvlJc w:val="left"/>
      <w:pPr>
        <w:ind w:left="4341" w:hanging="360"/>
      </w:pPr>
    </w:lvl>
    <w:lvl w:ilvl="5" w:tplc="2000001B" w:tentative="1">
      <w:start w:val="1"/>
      <w:numFmt w:val="lowerRoman"/>
      <w:lvlText w:val="%6."/>
      <w:lvlJc w:val="right"/>
      <w:pPr>
        <w:ind w:left="5061" w:hanging="180"/>
      </w:pPr>
    </w:lvl>
    <w:lvl w:ilvl="6" w:tplc="2000000F" w:tentative="1">
      <w:start w:val="1"/>
      <w:numFmt w:val="decimal"/>
      <w:lvlText w:val="%7."/>
      <w:lvlJc w:val="left"/>
      <w:pPr>
        <w:ind w:left="5781" w:hanging="360"/>
      </w:pPr>
    </w:lvl>
    <w:lvl w:ilvl="7" w:tplc="20000019" w:tentative="1">
      <w:start w:val="1"/>
      <w:numFmt w:val="lowerLetter"/>
      <w:lvlText w:val="%8."/>
      <w:lvlJc w:val="left"/>
      <w:pPr>
        <w:ind w:left="6501" w:hanging="360"/>
      </w:pPr>
    </w:lvl>
    <w:lvl w:ilvl="8" w:tplc="2000001B" w:tentative="1">
      <w:start w:val="1"/>
      <w:numFmt w:val="lowerRoman"/>
      <w:lvlText w:val="%9."/>
      <w:lvlJc w:val="right"/>
      <w:pPr>
        <w:ind w:left="7221" w:hanging="180"/>
      </w:pPr>
    </w:lvl>
  </w:abstractNum>
  <w:abstractNum w:abstractNumId="21">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4"/>
  </w:num>
  <w:num w:numId="2">
    <w:abstractNumId w:val="18"/>
  </w:num>
  <w:num w:numId="3">
    <w:abstractNumId w:val="2"/>
  </w:num>
  <w:num w:numId="4">
    <w:abstractNumId w:val="21"/>
  </w:num>
  <w:num w:numId="5">
    <w:abstractNumId w:val="1"/>
  </w:num>
  <w:num w:numId="6">
    <w:abstractNumId w:val="14"/>
  </w:num>
  <w:num w:numId="7">
    <w:abstractNumId w:val="12"/>
  </w:num>
  <w:num w:numId="8">
    <w:abstractNumId w:val="15"/>
  </w:num>
  <w:num w:numId="9">
    <w:abstractNumId w:val="10"/>
  </w:num>
  <w:num w:numId="10">
    <w:abstractNumId w:val="6"/>
  </w:num>
  <w:num w:numId="11">
    <w:abstractNumId w:val="16"/>
  </w:num>
  <w:num w:numId="12">
    <w:abstractNumId w:val="5"/>
  </w:num>
  <w:num w:numId="13">
    <w:abstractNumId w:val="9"/>
  </w:num>
  <w:num w:numId="14">
    <w:abstractNumId w:val="19"/>
  </w:num>
  <w:num w:numId="15">
    <w:abstractNumId w:val="1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11"/>
  </w:num>
  <w:num w:numId="20">
    <w:abstractNumId w:val="17"/>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7F0F"/>
    <w:rsid w:val="00007DB0"/>
    <w:rsid w:val="00030F90"/>
    <w:rsid w:val="000417A8"/>
    <w:rsid w:val="00042201"/>
    <w:rsid w:val="00045BC9"/>
    <w:rsid w:val="0008067E"/>
    <w:rsid w:val="00083EEE"/>
    <w:rsid w:val="000A44E4"/>
    <w:rsid w:val="000C23CD"/>
    <w:rsid w:val="000D208E"/>
    <w:rsid w:val="00105257"/>
    <w:rsid w:val="001327A7"/>
    <w:rsid w:val="001361B7"/>
    <w:rsid w:val="00140981"/>
    <w:rsid w:val="001543FE"/>
    <w:rsid w:val="00154975"/>
    <w:rsid w:val="00167932"/>
    <w:rsid w:val="00185BAE"/>
    <w:rsid w:val="00187063"/>
    <w:rsid w:val="001915AE"/>
    <w:rsid w:val="001B3FFB"/>
    <w:rsid w:val="001E3D19"/>
    <w:rsid w:val="001F26AE"/>
    <w:rsid w:val="00204D25"/>
    <w:rsid w:val="00212348"/>
    <w:rsid w:val="0022036B"/>
    <w:rsid w:val="00235B4F"/>
    <w:rsid w:val="00241B10"/>
    <w:rsid w:val="0024718C"/>
    <w:rsid w:val="00284207"/>
    <w:rsid w:val="002934E6"/>
    <w:rsid w:val="00297005"/>
    <w:rsid w:val="002C5E48"/>
    <w:rsid w:val="002C5FBE"/>
    <w:rsid w:val="002E43C3"/>
    <w:rsid w:val="002E596B"/>
    <w:rsid w:val="002F4879"/>
    <w:rsid w:val="002F5670"/>
    <w:rsid w:val="0033230A"/>
    <w:rsid w:val="00341EC5"/>
    <w:rsid w:val="00350B2E"/>
    <w:rsid w:val="00385C38"/>
    <w:rsid w:val="00392397"/>
    <w:rsid w:val="003B393A"/>
    <w:rsid w:val="003C6E7A"/>
    <w:rsid w:val="003E7C88"/>
    <w:rsid w:val="00406D8C"/>
    <w:rsid w:val="0041004A"/>
    <w:rsid w:val="00424978"/>
    <w:rsid w:val="00437EFC"/>
    <w:rsid w:val="0044421F"/>
    <w:rsid w:val="004641E0"/>
    <w:rsid w:val="00475FF5"/>
    <w:rsid w:val="004A43EF"/>
    <w:rsid w:val="004A7F4C"/>
    <w:rsid w:val="004B44C1"/>
    <w:rsid w:val="004E0C96"/>
    <w:rsid w:val="004E101A"/>
    <w:rsid w:val="00513299"/>
    <w:rsid w:val="005416DE"/>
    <w:rsid w:val="00570E50"/>
    <w:rsid w:val="00577A79"/>
    <w:rsid w:val="00581C1B"/>
    <w:rsid w:val="0058470E"/>
    <w:rsid w:val="00594116"/>
    <w:rsid w:val="00595EE6"/>
    <w:rsid w:val="005A56BC"/>
    <w:rsid w:val="005C3E64"/>
    <w:rsid w:val="005E226A"/>
    <w:rsid w:val="005E71B5"/>
    <w:rsid w:val="005F13FA"/>
    <w:rsid w:val="005F3E43"/>
    <w:rsid w:val="006045ED"/>
    <w:rsid w:val="00620877"/>
    <w:rsid w:val="0062631C"/>
    <w:rsid w:val="006568F0"/>
    <w:rsid w:val="00661449"/>
    <w:rsid w:val="00685FBF"/>
    <w:rsid w:val="006A0880"/>
    <w:rsid w:val="006A4F62"/>
    <w:rsid w:val="006D2B11"/>
    <w:rsid w:val="006D7C6E"/>
    <w:rsid w:val="006E6311"/>
    <w:rsid w:val="006E6FAD"/>
    <w:rsid w:val="006F68A4"/>
    <w:rsid w:val="00726177"/>
    <w:rsid w:val="00787039"/>
    <w:rsid w:val="007B01B8"/>
    <w:rsid w:val="007B2028"/>
    <w:rsid w:val="007C2414"/>
    <w:rsid w:val="007C3543"/>
    <w:rsid w:val="007F1E9A"/>
    <w:rsid w:val="007F2C7F"/>
    <w:rsid w:val="00803AF6"/>
    <w:rsid w:val="00804BD0"/>
    <w:rsid w:val="00817058"/>
    <w:rsid w:val="008215F3"/>
    <w:rsid w:val="00823024"/>
    <w:rsid w:val="0082701D"/>
    <w:rsid w:val="00851C5F"/>
    <w:rsid w:val="00855DEA"/>
    <w:rsid w:val="00860001"/>
    <w:rsid w:val="008728EB"/>
    <w:rsid w:val="00882D35"/>
    <w:rsid w:val="00886078"/>
    <w:rsid w:val="0089031E"/>
    <w:rsid w:val="008908AC"/>
    <w:rsid w:val="008A2C21"/>
    <w:rsid w:val="008C6943"/>
    <w:rsid w:val="008D1549"/>
    <w:rsid w:val="008D2EA0"/>
    <w:rsid w:val="008E39FA"/>
    <w:rsid w:val="00902990"/>
    <w:rsid w:val="00906C44"/>
    <w:rsid w:val="00914E66"/>
    <w:rsid w:val="00920681"/>
    <w:rsid w:val="00922610"/>
    <w:rsid w:val="00923BA7"/>
    <w:rsid w:val="009574D3"/>
    <w:rsid w:val="009714F6"/>
    <w:rsid w:val="00973DB4"/>
    <w:rsid w:val="00983369"/>
    <w:rsid w:val="009907B1"/>
    <w:rsid w:val="009B44F0"/>
    <w:rsid w:val="009C2E02"/>
    <w:rsid w:val="009C6474"/>
    <w:rsid w:val="009D6EC4"/>
    <w:rsid w:val="009F0906"/>
    <w:rsid w:val="009F7F54"/>
    <w:rsid w:val="00A14B81"/>
    <w:rsid w:val="00A16260"/>
    <w:rsid w:val="00A23CDF"/>
    <w:rsid w:val="00A27285"/>
    <w:rsid w:val="00A33370"/>
    <w:rsid w:val="00A54A65"/>
    <w:rsid w:val="00A632D4"/>
    <w:rsid w:val="00A859DC"/>
    <w:rsid w:val="00A928FA"/>
    <w:rsid w:val="00AA2D3F"/>
    <w:rsid w:val="00AA5F5D"/>
    <w:rsid w:val="00AA7AF4"/>
    <w:rsid w:val="00AC186E"/>
    <w:rsid w:val="00AC32DB"/>
    <w:rsid w:val="00AD4D73"/>
    <w:rsid w:val="00AE00E3"/>
    <w:rsid w:val="00AE395F"/>
    <w:rsid w:val="00AF38CA"/>
    <w:rsid w:val="00B12905"/>
    <w:rsid w:val="00B21B66"/>
    <w:rsid w:val="00B236EA"/>
    <w:rsid w:val="00B460DE"/>
    <w:rsid w:val="00B53BDC"/>
    <w:rsid w:val="00B543AE"/>
    <w:rsid w:val="00B61188"/>
    <w:rsid w:val="00B63FA5"/>
    <w:rsid w:val="00B65237"/>
    <w:rsid w:val="00B667A7"/>
    <w:rsid w:val="00B71C1A"/>
    <w:rsid w:val="00B81D98"/>
    <w:rsid w:val="00B916A5"/>
    <w:rsid w:val="00B918BB"/>
    <w:rsid w:val="00B96B2B"/>
    <w:rsid w:val="00BA1011"/>
    <w:rsid w:val="00BD00EC"/>
    <w:rsid w:val="00BD0AA5"/>
    <w:rsid w:val="00BE34BE"/>
    <w:rsid w:val="00BE3688"/>
    <w:rsid w:val="00BF4E3A"/>
    <w:rsid w:val="00C032E4"/>
    <w:rsid w:val="00C03366"/>
    <w:rsid w:val="00C2112D"/>
    <w:rsid w:val="00C22C69"/>
    <w:rsid w:val="00C24F89"/>
    <w:rsid w:val="00C32B3D"/>
    <w:rsid w:val="00C35FEE"/>
    <w:rsid w:val="00C408FC"/>
    <w:rsid w:val="00C52CBE"/>
    <w:rsid w:val="00C56E81"/>
    <w:rsid w:val="00C63EB9"/>
    <w:rsid w:val="00C766DE"/>
    <w:rsid w:val="00CA48F8"/>
    <w:rsid w:val="00CB1E3F"/>
    <w:rsid w:val="00CB4FDF"/>
    <w:rsid w:val="00CB7667"/>
    <w:rsid w:val="00CD458D"/>
    <w:rsid w:val="00CE03CC"/>
    <w:rsid w:val="00D06216"/>
    <w:rsid w:val="00D14E52"/>
    <w:rsid w:val="00D25B0D"/>
    <w:rsid w:val="00D35001"/>
    <w:rsid w:val="00D351F9"/>
    <w:rsid w:val="00D62393"/>
    <w:rsid w:val="00D77168"/>
    <w:rsid w:val="00D80F6F"/>
    <w:rsid w:val="00D90F0E"/>
    <w:rsid w:val="00DA7E2D"/>
    <w:rsid w:val="00DB404A"/>
    <w:rsid w:val="00DC1AE1"/>
    <w:rsid w:val="00DE1D50"/>
    <w:rsid w:val="00DE730B"/>
    <w:rsid w:val="00E24DD2"/>
    <w:rsid w:val="00E2502C"/>
    <w:rsid w:val="00E25824"/>
    <w:rsid w:val="00E27F0F"/>
    <w:rsid w:val="00E30371"/>
    <w:rsid w:val="00E44EB0"/>
    <w:rsid w:val="00E500F1"/>
    <w:rsid w:val="00E72E69"/>
    <w:rsid w:val="00E824D8"/>
    <w:rsid w:val="00E848E6"/>
    <w:rsid w:val="00E937D8"/>
    <w:rsid w:val="00EA3014"/>
    <w:rsid w:val="00EC7187"/>
    <w:rsid w:val="00ED0B4A"/>
    <w:rsid w:val="00ED13FB"/>
    <w:rsid w:val="00EE0109"/>
    <w:rsid w:val="00EE11D0"/>
    <w:rsid w:val="00EE4A74"/>
    <w:rsid w:val="00EE74D4"/>
    <w:rsid w:val="00F114B1"/>
    <w:rsid w:val="00F144DC"/>
    <w:rsid w:val="00F2350E"/>
    <w:rsid w:val="00F37F71"/>
    <w:rsid w:val="00F42FC5"/>
    <w:rsid w:val="00F44D3F"/>
    <w:rsid w:val="00F469C8"/>
    <w:rsid w:val="00F54AC5"/>
    <w:rsid w:val="00F840F2"/>
    <w:rsid w:val="00F86217"/>
    <w:rsid w:val="00FA12C6"/>
    <w:rsid w:val="00FA5B1C"/>
    <w:rsid w:val="00FC6C9E"/>
    <w:rsid w:val="00FF131D"/>
    <w:rsid w:val="00FF3FED"/>
    <w:rsid w:val="00FF5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F"/>
  </w:style>
  <w:style w:type="paragraph" w:styleId="1">
    <w:name w:val="heading 1"/>
    <w:basedOn w:val="a"/>
    <w:next w:val="a"/>
    <w:link w:val="10"/>
    <w:uiPriority w:val="9"/>
    <w:qFormat/>
    <w:rsid w:val="00EE74D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E74D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E74D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EE74D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EE74D4"/>
    <w:pPr>
      <w:keepNext/>
      <w:keepLines/>
      <w:spacing w:before="220" w:after="40"/>
      <w:outlineLvl w:val="4"/>
    </w:pPr>
    <w:rPr>
      <w:b/>
    </w:rPr>
  </w:style>
  <w:style w:type="paragraph" w:styleId="6">
    <w:name w:val="heading 6"/>
    <w:basedOn w:val="a"/>
    <w:next w:val="a"/>
    <w:link w:val="60"/>
    <w:uiPriority w:val="9"/>
    <w:semiHidden/>
    <w:unhideWhenUsed/>
    <w:qFormat/>
    <w:rsid w:val="00EE74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74D4"/>
    <w:tblPr>
      <w:tblCellMar>
        <w:top w:w="0" w:type="dxa"/>
        <w:left w:w="0" w:type="dxa"/>
        <w:bottom w:w="0" w:type="dxa"/>
        <w:right w:w="0" w:type="dxa"/>
      </w:tblCellMar>
    </w:tblPr>
  </w:style>
  <w:style w:type="paragraph" w:styleId="a3">
    <w:name w:val="Title"/>
    <w:basedOn w:val="a"/>
    <w:next w:val="a"/>
    <w:link w:val="a4"/>
    <w:uiPriority w:val="10"/>
    <w:qFormat/>
    <w:rsid w:val="00EE74D4"/>
    <w:pPr>
      <w:keepNext/>
      <w:keepLines/>
      <w:spacing w:before="480" w:after="120"/>
    </w:pPr>
    <w:rPr>
      <w:b/>
      <w:sz w:val="72"/>
      <w:szCs w:val="72"/>
    </w:rPr>
  </w:style>
  <w:style w:type="paragraph" w:styleId="a5">
    <w:name w:val="Subtitle"/>
    <w:basedOn w:val="a"/>
    <w:next w:val="a"/>
    <w:link w:val="a6"/>
    <w:uiPriority w:val="11"/>
    <w:qFormat/>
    <w:rsid w:val="00EE74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
    <w:rsid w:val="00EE74D4"/>
    <w:pPr>
      <w:spacing w:after="0" w:line="240" w:lineRule="auto"/>
    </w:pPr>
    <w:tblPr>
      <w:tblStyleRowBandSize w:val="1"/>
      <w:tblStyleColBandSize w:val="1"/>
      <w:tblCellMar>
        <w:top w:w="0" w:type="dxa"/>
        <w:left w:w="108" w:type="dxa"/>
        <w:bottom w:w="0" w:type="dxa"/>
        <w:right w:w="108" w:type="dxa"/>
      </w:tblCellMar>
    </w:tblPr>
  </w:style>
  <w:style w:type="paragraph" w:styleId="a8">
    <w:name w:val="header"/>
    <w:basedOn w:val="a"/>
    <w:link w:val="a9"/>
    <w:uiPriority w:val="99"/>
    <w:unhideWhenUsed/>
    <w:rsid w:val="00685FB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85FBF"/>
  </w:style>
  <w:style w:type="paragraph" w:styleId="aa">
    <w:name w:val="footer"/>
    <w:basedOn w:val="a"/>
    <w:link w:val="ab"/>
    <w:uiPriority w:val="99"/>
    <w:unhideWhenUsed/>
    <w:rsid w:val="00685FB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85FBF"/>
  </w:style>
  <w:style w:type="table" w:customStyle="1" w:styleId="TableNormal1">
    <w:name w:val="Table Normal1"/>
    <w:uiPriority w:val="2"/>
    <w:qFormat/>
    <w:rsid w:val="00C24F89"/>
    <w:tblPr>
      <w:tblCellMar>
        <w:top w:w="0" w:type="dxa"/>
        <w:left w:w="0" w:type="dxa"/>
        <w:bottom w:w="0" w:type="dxa"/>
        <w:right w:w="0" w:type="dxa"/>
      </w:tblCellMar>
    </w:tblPr>
  </w:style>
  <w:style w:type="paragraph" w:styleId="ac">
    <w:name w:val="List Paragraph"/>
    <w:basedOn w:val="a"/>
    <w:uiPriority w:val="34"/>
    <w:qFormat/>
    <w:rsid w:val="00C24F89"/>
    <w:pPr>
      <w:ind w:left="720"/>
      <w:contextualSpacing/>
    </w:pPr>
  </w:style>
  <w:style w:type="character" w:styleId="ad">
    <w:name w:val="line number"/>
    <w:basedOn w:val="a0"/>
    <w:uiPriority w:val="99"/>
    <w:semiHidden/>
    <w:unhideWhenUsed/>
    <w:rsid w:val="008728EB"/>
  </w:style>
  <w:style w:type="character" w:styleId="ae">
    <w:name w:val="Hyperlink"/>
    <w:basedOn w:val="a0"/>
    <w:uiPriority w:val="99"/>
    <w:unhideWhenUsed/>
    <w:rsid w:val="00185BAE"/>
    <w:rPr>
      <w:color w:val="0000FF" w:themeColor="hyperlink"/>
      <w:u w:val="single"/>
    </w:rPr>
  </w:style>
  <w:style w:type="character" w:customStyle="1" w:styleId="11">
    <w:name w:val="Неразрешенное упоминание1"/>
    <w:basedOn w:val="a0"/>
    <w:uiPriority w:val="99"/>
    <w:semiHidden/>
    <w:unhideWhenUsed/>
    <w:rsid w:val="00185BAE"/>
    <w:rPr>
      <w:color w:val="605E5C"/>
      <w:shd w:val="clear" w:color="auto" w:fill="E1DFDD"/>
    </w:rPr>
  </w:style>
  <w:style w:type="numbering" w:customStyle="1" w:styleId="12">
    <w:name w:val="Нет списка1"/>
    <w:next w:val="a2"/>
    <w:uiPriority w:val="99"/>
    <w:semiHidden/>
    <w:unhideWhenUsed/>
    <w:rsid w:val="00B460DE"/>
  </w:style>
  <w:style w:type="paragraph" w:customStyle="1" w:styleId="msonormal0">
    <w:name w:val="msonormal"/>
    <w:basedOn w:val="a"/>
    <w:rsid w:val="00B460D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9C647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C6474"/>
    <w:rPr>
      <w:rFonts w:ascii="Segoe UI" w:hAnsi="Segoe UI" w:cs="Segoe UI"/>
      <w:sz w:val="18"/>
      <w:szCs w:val="18"/>
    </w:rPr>
  </w:style>
  <w:style w:type="character" w:customStyle="1" w:styleId="10">
    <w:name w:val="Заголовок 1 Знак"/>
    <w:basedOn w:val="a0"/>
    <w:link w:val="1"/>
    <w:uiPriority w:val="9"/>
    <w:rsid w:val="00F469C8"/>
    <w:rPr>
      <w:b/>
      <w:sz w:val="48"/>
      <w:szCs w:val="48"/>
    </w:rPr>
  </w:style>
  <w:style w:type="character" w:customStyle="1" w:styleId="20">
    <w:name w:val="Заголовок 2 Знак"/>
    <w:basedOn w:val="a0"/>
    <w:link w:val="2"/>
    <w:uiPriority w:val="9"/>
    <w:semiHidden/>
    <w:rsid w:val="00F469C8"/>
    <w:rPr>
      <w:b/>
      <w:sz w:val="36"/>
      <w:szCs w:val="36"/>
    </w:rPr>
  </w:style>
  <w:style w:type="character" w:customStyle="1" w:styleId="30">
    <w:name w:val="Заголовок 3 Знак"/>
    <w:basedOn w:val="a0"/>
    <w:link w:val="3"/>
    <w:uiPriority w:val="9"/>
    <w:semiHidden/>
    <w:rsid w:val="00F469C8"/>
    <w:rPr>
      <w:b/>
      <w:sz w:val="28"/>
      <w:szCs w:val="28"/>
    </w:rPr>
  </w:style>
  <w:style w:type="character" w:customStyle="1" w:styleId="40">
    <w:name w:val="Заголовок 4 Знак"/>
    <w:basedOn w:val="a0"/>
    <w:link w:val="4"/>
    <w:uiPriority w:val="9"/>
    <w:semiHidden/>
    <w:rsid w:val="00F469C8"/>
    <w:rPr>
      <w:b/>
      <w:sz w:val="24"/>
      <w:szCs w:val="24"/>
    </w:rPr>
  </w:style>
  <w:style w:type="character" w:customStyle="1" w:styleId="50">
    <w:name w:val="Заголовок 5 Знак"/>
    <w:basedOn w:val="a0"/>
    <w:link w:val="5"/>
    <w:uiPriority w:val="9"/>
    <w:semiHidden/>
    <w:rsid w:val="00F469C8"/>
    <w:rPr>
      <w:b/>
    </w:rPr>
  </w:style>
  <w:style w:type="character" w:customStyle="1" w:styleId="60">
    <w:name w:val="Заголовок 6 Знак"/>
    <w:basedOn w:val="a0"/>
    <w:link w:val="6"/>
    <w:uiPriority w:val="9"/>
    <w:semiHidden/>
    <w:rsid w:val="00F469C8"/>
    <w:rPr>
      <w:b/>
      <w:sz w:val="20"/>
      <w:szCs w:val="20"/>
    </w:rPr>
  </w:style>
  <w:style w:type="character" w:styleId="af1">
    <w:name w:val="FollowedHyperlink"/>
    <w:basedOn w:val="a0"/>
    <w:uiPriority w:val="99"/>
    <w:semiHidden/>
    <w:unhideWhenUsed/>
    <w:rsid w:val="00F469C8"/>
    <w:rPr>
      <w:color w:val="800080" w:themeColor="followedHyperlink"/>
      <w:u w:val="single"/>
    </w:rPr>
  </w:style>
  <w:style w:type="character" w:customStyle="1" w:styleId="a4">
    <w:name w:val="Название Знак"/>
    <w:basedOn w:val="a0"/>
    <w:link w:val="a3"/>
    <w:uiPriority w:val="10"/>
    <w:rsid w:val="00F469C8"/>
    <w:rPr>
      <w:b/>
      <w:sz w:val="72"/>
      <w:szCs w:val="72"/>
    </w:rPr>
  </w:style>
  <w:style w:type="character" w:customStyle="1" w:styleId="a6">
    <w:name w:val="Подзаголовок Знак"/>
    <w:basedOn w:val="a0"/>
    <w:link w:val="a5"/>
    <w:uiPriority w:val="11"/>
    <w:rsid w:val="00F469C8"/>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51791">
      <w:bodyDiv w:val="1"/>
      <w:marLeft w:val="0"/>
      <w:marRight w:val="0"/>
      <w:marTop w:val="0"/>
      <w:marBottom w:val="0"/>
      <w:divBdr>
        <w:top w:val="none" w:sz="0" w:space="0" w:color="auto"/>
        <w:left w:val="none" w:sz="0" w:space="0" w:color="auto"/>
        <w:bottom w:val="none" w:sz="0" w:space="0" w:color="auto"/>
        <w:right w:val="none" w:sz="0" w:space="0" w:color="auto"/>
      </w:divBdr>
    </w:div>
    <w:div w:id="2036417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E92F21-D624-465B-A82E-AC4E526F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10</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137</cp:revision>
  <cp:lastPrinted>2024-03-14T10:49:00Z</cp:lastPrinted>
  <dcterms:created xsi:type="dcterms:W3CDTF">2023-11-10T09:04:00Z</dcterms:created>
  <dcterms:modified xsi:type="dcterms:W3CDTF">2024-03-19T12:52:00Z</dcterms:modified>
</cp:coreProperties>
</file>