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1894D" w14:textId="77777777" w:rsidR="00056180" w:rsidRPr="00843E48" w:rsidRDefault="00056180" w:rsidP="00056180">
      <w:pPr>
        <w:pStyle w:val="3"/>
        <w:numPr>
          <w:ilvl w:val="2"/>
          <w:numId w:val="0"/>
        </w:numPr>
        <w:tabs>
          <w:tab w:val="left" w:pos="720"/>
        </w:tabs>
        <w:suppressAutoHyphens/>
        <w:spacing w:before="0" w:after="0"/>
        <w:ind w:left="720" w:hanging="720"/>
        <w:jc w:val="center"/>
        <w:rPr>
          <w:rFonts w:ascii="Times New Roman" w:hAnsi="Times New Roman"/>
          <w:sz w:val="24"/>
          <w:szCs w:val="24"/>
          <w:lang w:val="uk-UA"/>
        </w:rPr>
      </w:pPr>
      <w:r w:rsidRPr="00843E48">
        <w:rPr>
          <w:rFonts w:ascii="Times New Roman" w:hAnsi="Times New Roman"/>
          <w:sz w:val="24"/>
          <w:szCs w:val="24"/>
          <w:lang w:val="uk-UA"/>
        </w:rPr>
        <w:t>ОГОЛОШЕННЯ</w:t>
      </w:r>
    </w:p>
    <w:p w14:paraId="7F0D067E" w14:textId="77777777" w:rsidR="00056180" w:rsidRPr="00843E48" w:rsidRDefault="00056180" w:rsidP="00056180">
      <w:pPr>
        <w:pStyle w:val="3"/>
        <w:numPr>
          <w:ilvl w:val="2"/>
          <w:numId w:val="0"/>
        </w:numPr>
        <w:tabs>
          <w:tab w:val="left" w:pos="540"/>
          <w:tab w:val="num" w:pos="720"/>
        </w:tabs>
        <w:suppressAutoHyphens/>
        <w:spacing w:before="0" w:after="0"/>
        <w:ind w:firstLine="540"/>
        <w:jc w:val="center"/>
        <w:rPr>
          <w:rFonts w:ascii="Times New Roman" w:hAnsi="Times New Roman"/>
          <w:sz w:val="24"/>
          <w:szCs w:val="24"/>
          <w:lang w:val="uk-UA"/>
        </w:rPr>
      </w:pPr>
      <w:r w:rsidRPr="00843E48">
        <w:rPr>
          <w:rFonts w:ascii="Times New Roman" w:hAnsi="Times New Roman"/>
          <w:sz w:val="24"/>
          <w:szCs w:val="24"/>
          <w:lang w:val="uk-UA"/>
        </w:rPr>
        <w:t xml:space="preserve">про проведення спрощеної закупівлі </w:t>
      </w:r>
    </w:p>
    <w:p w14:paraId="31BF0077" w14:textId="77777777" w:rsidR="00056180" w:rsidRPr="00843E48" w:rsidRDefault="00056180" w:rsidP="00056180">
      <w:pPr>
        <w:rPr>
          <w:lang w:val="uk-UA"/>
        </w:rPr>
      </w:pPr>
      <w:r w:rsidRPr="00843E48">
        <w:rPr>
          <w:lang w:val="uk-UA"/>
        </w:rPr>
        <w:t xml:space="preserve">                                                                       </w:t>
      </w:r>
    </w:p>
    <w:p w14:paraId="0781B644" w14:textId="77777777" w:rsidR="00056180" w:rsidRPr="00843E48" w:rsidRDefault="00056180" w:rsidP="00056180">
      <w:pPr>
        <w:pStyle w:val="a5"/>
        <w:jc w:val="left"/>
      </w:pPr>
    </w:p>
    <w:p w14:paraId="163A0ACC" w14:textId="77777777" w:rsidR="00056180" w:rsidRPr="00843E48" w:rsidRDefault="00056180" w:rsidP="00056180">
      <w:pPr>
        <w:pStyle w:val="a7"/>
        <w:numPr>
          <w:ilvl w:val="0"/>
          <w:numId w:val="1"/>
        </w:numPr>
        <w:spacing w:after="120" w:line="240" w:lineRule="auto"/>
        <w:ind w:left="0" w:firstLine="0"/>
        <w:rPr>
          <w:color w:val="000000"/>
          <w:sz w:val="24"/>
          <w:szCs w:val="24"/>
        </w:rPr>
      </w:pPr>
      <w:r w:rsidRPr="00843E48">
        <w:rPr>
          <w:b/>
          <w:sz w:val="24"/>
          <w:szCs w:val="24"/>
        </w:rPr>
        <w:t>Інформація про замовника закупівлі:</w:t>
      </w:r>
    </w:p>
    <w:p w14:paraId="4BBD0183" w14:textId="77777777" w:rsidR="00056180" w:rsidRPr="00843E48" w:rsidRDefault="00056180" w:rsidP="00056180">
      <w:pPr>
        <w:pStyle w:val="a7"/>
        <w:numPr>
          <w:ilvl w:val="1"/>
          <w:numId w:val="1"/>
        </w:numPr>
        <w:spacing w:after="120" w:line="240" w:lineRule="auto"/>
        <w:ind w:left="0" w:firstLine="0"/>
        <w:rPr>
          <w:color w:val="000000"/>
          <w:sz w:val="24"/>
          <w:szCs w:val="24"/>
        </w:rPr>
      </w:pPr>
      <w:r w:rsidRPr="00843E48">
        <w:rPr>
          <w:color w:val="000000"/>
          <w:sz w:val="24"/>
          <w:szCs w:val="24"/>
          <w:shd w:val="clear" w:color="auto" w:fill="FFFFFF"/>
        </w:rPr>
        <w:t>Найменування-</w:t>
      </w:r>
      <w:r w:rsidRPr="00843E48">
        <w:rPr>
          <w:color w:val="000000"/>
          <w:sz w:val="24"/>
          <w:szCs w:val="24"/>
        </w:rPr>
        <w:t xml:space="preserve"> </w:t>
      </w:r>
      <w:r w:rsidR="00A12D81">
        <w:rPr>
          <w:b/>
          <w:color w:val="000000"/>
          <w:sz w:val="24"/>
          <w:szCs w:val="24"/>
        </w:rPr>
        <w:t>Школа І-ІІІ ступенів №147 Деснянського району міста Києва</w:t>
      </w:r>
    </w:p>
    <w:p w14:paraId="2CEFCA6B" w14:textId="77777777" w:rsidR="00056180" w:rsidRPr="00843E48" w:rsidRDefault="00056180" w:rsidP="00056180">
      <w:pPr>
        <w:pStyle w:val="a7"/>
        <w:numPr>
          <w:ilvl w:val="1"/>
          <w:numId w:val="1"/>
        </w:numPr>
        <w:spacing w:after="120" w:line="240" w:lineRule="auto"/>
        <w:ind w:left="0" w:firstLine="0"/>
        <w:rPr>
          <w:color w:val="000000"/>
          <w:sz w:val="24"/>
          <w:szCs w:val="24"/>
        </w:rPr>
      </w:pPr>
      <w:r w:rsidRPr="00843E48">
        <w:rPr>
          <w:color w:val="000000"/>
          <w:sz w:val="24"/>
          <w:szCs w:val="24"/>
          <w:shd w:val="clear" w:color="auto" w:fill="FFFFFF"/>
        </w:rPr>
        <w:t>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843E48">
        <w:rPr>
          <w:color w:val="000000"/>
          <w:sz w:val="24"/>
          <w:szCs w:val="24"/>
        </w:rPr>
        <w:t>:</w:t>
      </w:r>
      <w:r w:rsidR="00EC5670" w:rsidRPr="00EC5670">
        <w:rPr>
          <w:b/>
          <w:color w:val="000000"/>
          <w:sz w:val="24"/>
          <w:szCs w:val="24"/>
        </w:rPr>
        <w:t>0</w:t>
      </w:r>
      <w:r w:rsidR="000B4CE1">
        <w:rPr>
          <w:b/>
          <w:color w:val="000000"/>
          <w:sz w:val="24"/>
          <w:szCs w:val="24"/>
        </w:rPr>
        <w:t>3875070 .</w:t>
      </w:r>
    </w:p>
    <w:p w14:paraId="06353DD2" w14:textId="77777777" w:rsidR="00056180" w:rsidRPr="000B4CE1" w:rsidRDefault="00056180" w:rsidP="00056180">
      <w:pPr>
        <w:pStyle w:val="a7"/>
        <w:numPr>
          <w:ilvl w:val="1"/>
          <w:numId w:val="1"/>
        </w:numPr>
        <w:spacing w:after="120" w:line="240" w:lineRule="auto"/>
        <w:ind w:left="0" w:firstLine="0"/>
        <w:rPr>
          <w:b/>
          <w:color w:val="000000"/>
          <w:sz w:val="24"/>
          <w:szCs w:val="24"/>
        </w:rPr>
      </w:pPr>
      <w:r w:rsidRPr="00843E48">
        <w:rPr>
          <w:color w:val="000000"/>
          <w:sz w:val="24"/>
          <w:szCs w:val="24"/>
        </w:rPr>
        <w:t>Місцезнаходження замовника</w:t>
      </w:r>
      <w:r w:rsidRPr="000B4CE1">
        <w:rPr>
          <w:b/>
          <w:color w:val="000000"/>
          <w:sz w:val="24"/>
          <w:szCs w:val="24"/>
        </w:rPr>
        <w:t xml:space="preserve">: </w:t>
      </w:r>
      <w:r w:rsidR="000B4CE1" w:rsidRPr="000B4CE1">
        <w:rPr>
          <w:b/>
          <w:color w:val="000000"/>
          <w:sz w:val="24"/>
          <w:szCs w:val="24"/>
        </w:rPr>
        <w:t xml:space="preserve">02166 </w:t>
      </w:r>
      <w:r w:rsidR="00736927" w:rsidRPr="000B4CE1">
        <w:rPr>
          <w:b/>
          <w:color w:val="000000"/>
          <w:sz w:val="24"/>
          <w:szCs w:val="24"/>
        </w:rPr>
        <w:t>м.</w:t>
      </w:r>
      <w:r w:rsidR="000B4CE1">
        <w:rPr>
          <w:b/>
          <w:color w:val="000000"/>
          <w:sz w:val="24"/>
          <w:szCs w:val="24"/>
        </w:rPr>
        <w:t xml:space="preserve"> </w:t>
      </w:r>
      <w:r w:rsidR="000B4CE1" w:rsidRPr="000B4CE1">
        <w:rPr>
          <w:b/>
          <w:color w:val="000000"/>
          <w:sz w:val="24"/>
          <w:szCs w:val="24"/>
        </w:rPr>
        <w:t>Київ</w:t>
      </w:r>
      <w:r w:rsidR="00736927" w:rsidRPr="000B4CE1">
        <w:rPr>
          <w:b/>
          <w:color w:val="000000"/>
          <w:sz w:val="24"/>
          <w:szCs w:val="24"/>
        </w:rPr>
        <w:t>,</w:t>
      </w:r>
      <w:r w:rsidR="000B4CE1">
        <w:rPr>
          <w:b/>
          <w:color w:val="000000"/>
          <w:sz w:val="24"/>
          <w:szCs w:val="24"/>
        </w:rPr>
        <w:t xml:space="preserve"> </w:t>
      </w:r>
      <w:r w:rsidR="000B4CE1" w:rsidRPr="000B4CE1">
        <w:rPr>
          <w:b/>
          <w:color w:val="000000"/>
          <w:sz w:val="24"/>
          <w:szCs w:val="24"/>
        </w:rPr>
        <w:t xml:space="preserve">проспект Лісовий </w:t>
      </w:r>
      <w:r w:rsidR="00736927" w:rsidRPr="000B4CE1">
        <w:rPr>
          <w:b/>
          <w:color w:val="000000"/>
          <w:sz w:val="24"/>
          <w:szCs w:val="24"/>
        </w:rPr>
        <w:t>, 1</w:t>
      </w:r>
      <w:r w:rsidR="000B4CE1" w:rsidRPr="000B4CE1">
        <w:rPr>
          <w:b/>
          <w:color w:val="000000"/>
          <w:sz w:val="24"/>
          <w:szCs w:val="24"/>
        </w:rPr>
        <w:t>7-В</w:t>
      </w:r>
      <w:r w:rsidR="00736927" w:rsidRPr="000B4CE1">
        <w:rPr>
          <w:b/>
          <w:color w:val="000000"/>
          <w:sz w:val="24"/>
          <w:szCs w:val="24"/>
        </w:rPr>
        <w:t>;</w:t>
      </w:r>
    </w:p>
    <w:p w14:paraId="33D109DC" w14:textId="5F922B14" w:rsidR="004374C9" w:rsidRPr="00397637" w:rsidRDefault="00056180" w:rsidP="004374C9">
      <w:pPr>
        <w:contextualSpacing/>
        <w:mirrorIndents/>
        <w:jc w:val="both"/>
        <w:rPr>
          <w:rFonts w:eastAsia="Times New Roman"/>
          <w:bCs/>
          <w:color w:val="000000"/>
          <w:lang w:val="uk-UA"/>
        </w:rPr>
      </w:pPr>
      <w:r w:rsidRPr="004374C9">
        <w:rPr>
          <w:b/>
          <w:color w:val="000000"/>
          <w:shd w:val="clear" w:color="auto" w:fill="FFFFFF"/>
          <w:lang w:val="uk-UA"/>
        </w:rPr>
        <w:t>Назва предмета закупівлі із зазначенням коду за Єдиним закупівельним словником</w:t>
      </w:r>
      <w:r w:rsidRPr="004374C9">
        <w:rPr>
          <w:color w:val="000000"/>
          <w:shd w:val="clear" w:color="auto" w:fill="FFFFFF"/>
          <w:lang w:val="uk-UA"/>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4374C9">
        <w:rPr>
          <w:b/>
          <w:lang w:val="uk-UA"/>
        </w:rPr>
        <w:t xml:space="preserve"> </w:t>
      </w:r>
      <w:r w:rsidR="004374C9" w:rsidRPr="00E33B3F">
        <w:rPr>
          <w:rFonts w:eastAsia="Times New Roman"/>
          <w:b/>
          <w:color w:val="000000"/>
          <w:lang w:val="uk-UA"/>
        </w:rPr>
        <w:t>Поточний</w:t>
      </w:r>
      <w:r w:rsidR="004374C9">
        <w:rPr>
          <w:rFonts w:eastAsia="Times New Roman"/>
          <w:bCs/>
          <w:color w:val="000000"/>
          <w:lang w:val="uk-UA"/>
        </w:rPr>
        <w:t xml:space="preserve"> </w:t>
      </w:r>
      <w:r w:rsidR="004374C9" w:rsidRPr="00AB2790">
        <w:rPr>
          <w:rFonts w:eastAsia="Times New Roman"/>
          <w:b/>
          <w:bCs/>
          <w:color w:val="000000"/>
          <w:lang w:val="uk-UA"/>
        </w:rPr>
        <w:t xml:space="preserve"> ремонт приміщень </w:t>
      </w:r>
      <w:r w:rsidR="004374C9">
        <w:rPr>
          <w:rFonts w:eastAsia="Times New Roman"/>
          <w:b/>
          <w:bCs/>
          <w:color w:val="000000"/>
          <w:lang w:val="uk-UA"/>
        </w:rPr>
        <w:t xml:space="preserve"> для підготовки до навчального року по Школі І-ІІІ ступенів №147 Деснянського району міста Києва (найпростіші укриття)</w:t>
      </w:r>
      <w:r w:rsidR="004374C9" w:rsidRPr="00AB2790">
        <w:rPr>
          <w:rFonts w:eastAsia="Times New Roman"/>
          <w:b/>
          <w:bCs/>
          <w:color w:val="000000"/>
          <w:lang w:val="uk-UA"/>
        </w:rPr>
        <w:t xml:space="preserve"> (ДК 021:2015 – 454</w:t>
      </w:r>
      <w:r w:rsidR="004374C9">
        <w:rPr>
          <w:rFonts w:eastAsia="Times New Roman"/>
          <w:b/>
          <w:bCs/>
          <w:color w:val="000000"/>
          <w:lang w:val="uk-UA"/>
        </w:rPr>
        <w:t>0</w:t>
      </w:r>
      <w:r w:rsidR="004374C9" w:rsidRPr="00AB2790">
        <w:rPr>
          <w:rFonts w:eastAsia="Times New Roman"/>
          <w:b/>
          <w:bCs/>
          <w:color w:val="000000"/>
          <w:lang w:val="uk-UA"/>
        </w:rPr>
        <w:t>0000-</w:t>
      </w:r>
      <w:r w:rsidR="004374C9">
        <w:rPr>
          <w:rFonts w:eastAsia="Times New Roman"/>
          <w:b/>
          <w:bCs/>
          <w:color w:val="000000"/>
          <w:lang w:val="uk-UA"/>
        </w:rPr>
        <w:t>1</w:t>
      </w:r>
      <w:r w:rsidR="004374C9" w:rsidRPr="00AB2790">
        <w:rPr>
          <w:rFonts w:eastAsia="Times New Roman"/>
          <w:b/>
          <w:bCs/>
          <w:color w:val="000000"/>
          <w:lang w:val="uk-UA"/>
        </w:rPr>
        <w:t xml:space="preserve"> - </w:t>
      </w:r>
      <w:r w:rsidR="004374C9">
        <w:rPr>
          <w:rFonts w:eastAsia="Times New Roman"/>
          <w:b/>
          <w:bCs/>
          <w:color w:val="000000"/>
          <w:lang w:val="uk-UA"/>
        </w:rPr>
        <w:t>З</w:t>
      </w:r>
      <w:r w:rsidR="004374C9" w:rsidRPr="00AB2790">
        <w:rPr>
          <w:rFonts w:eastAsia="Times New Roman"/>
          <w:b/>
          <w:bCs/>
          <w:color w:val="000000"/>
          <w:lang w:val="uk-UA"/>
        </w:rPr>
        <w:t>авершальні будівельні роботи)</w:t>
      </w:r>
    </w:p>
    <w:p w14:paraId="39DDCFD5" w14:textId="757402FA" w:rsidR="00056180" w:rsidRPr="004374C9" w:rsidRDefault="00056180" w:rsidP="00056180">
      <w:pPr>
        <w:pStyle w:val="a7"/>
        <w:numPr>
          <w:ilvl w:val="0"/>
          <w:numId w:val="1"/>
        </w:numPr>
        <w:spacing w:after="120" w:line="240" w:lineRule="auto"/>
        <w:ind w:left="0" w:firstLine="0"/>
        <w:jc w:val="both"/>
        <w:rPr>
          <w:b/>
          <w:color w:val="000000"/>
          <w:sz w:val="24"/>
          <w:szCs w:val="24"/>
        </w:rPr>
      </w:pPr>
      <w:r w:rsidRPr="004374C9">
        <w:rPr>
          <w:color w:val="000000"/>
          <w:sz w:val="24"/>
          <w:szCs w:val="24"/>
          <w:shd w:val="clear" w:color="auto" w:fill="FFFFFF"/>
        </w:rPr>
        <w:t xml:space="preserve">Інформація про технічні, якісні та інші характеристики предмета закупівлі- </w:t>
      </w:r>
      <w:r w:rsidRPr="004374C9">
        <w:rPr>
          <w:b/>
          <w:color w:val="000000"/>
          <w:sz w:val="24"/>
          <w:szCs w:val="24"/>
          <w:shd w:val="clear" w:color="auto" w:fill="FFFFFF"/>
        </w:rPr>
        <w:t xml:space="preserve">згідно </w:t>
      </w:r>
      <w:r w:rsidR="0047225C" w:rsidRPr="004374C9">
        <w:rPr>
          <w:b/>
          <w:color w:val="000000"/>
          <w:sz w:val="24"/>
          <w:szCs w:val="24"/>
          <w:shd w:val="clear" w:color="auto" w:fill="FFFFFF"/>
        </w:rPr>
        <w:t>Додатку 2 до Оголошення</w:t>
      </w:r>
      <w:r w:rsidRPr="004374C9">
        <w:rPr>
          <w:b/>
          <w:color w:val="000000"/>
          <w:sz w:val="24"/>
          <w:szCs w:val="24"/>
          <w:shd w:val="clear" w:color="auto" w:fill="FFFFFF"/>
        </w:rPr>
        <w:t>.</w:t>
      </w:r>
    </w:p>
    <w:p w14:paraId="0D7AF081" w14:textId="77777777" w:rsidR="00056180" w:rsidRPr="00843E48" w:rsidRDefault="00056180" w:rsidP="00056180">
      <w:pPr>
        <w:pStyle w:val="a7"/>
        <w:numPr>
          <w:ilvl w:val="0"/>
          <w:numId w:val="1"/>
        </w:numPr>
        <w:spacing w:after="120" w:line="240" w:lineRule="auto"/>
        <w:ind w:left="567" w:hanging="567"/>
        <w:rPr>
          <w:color w:val="000000"/>
          <w:sz w:val="24"/>
          <w:szCs w:val="24"/>
        </w:rPr>
      </w:pPr>
      <w:r w:rsidRPr="00843E48">
        <w:rPr>
          <w:color w:val="000000"/>
          <w:sz w:val="24"/>
          <w:szCs w:val="24"/>
        </w:rPr>
        <w:t xml:space="preserve">  К</w:t>
      </w:r>
      <w:r w:rsidRPr="00843E48">
        <w:rPr>
          <w:color w:val="000000"/>
          <w:sz w:val="24"/>
          <w:szCs w:val="24"/>
          <w:shd w:val="clear" w:color="auto" w:fill="FFFFFF"/>
        </w:rPr>
        <w:t>ількість та місце поставки товарів або обсяг і місце виконання робіт чи надання послуг</w:t>
      </w:r>
      <w:r w:rsidRPr="00843E48">
        <w:rPr>
          <w:color w:val="000000"/>
          <w:sz w:val="24"/>
          <w:szCs w:val="24"/>
        </w:rPr>
        <w:t xml:space="preserve">:  </w:t>
      </w:r>
    </w:p>
    <w:p w14:paraId="40693B56" w14:textId="77777777" w:rsidR="00056180" w:rsidRPr="00843E48" w:rsidRDefault="00056180" w:rsidP="00056180">
      <w:pPr>
        <w:pStyle w:val="a7"/>
        <w:spacing w:after="120" w:line="240" w:lineRule="auto"/>
        <w:ind w:left="0"/>
        <w:rPr>
          <w:color w:val="000000"/>
          <w:sz w:val="24"/>
          <w:szCs w:val="24"/>
        </w:rPr>
      </w:pPr>
      <w:r w:rsidRPr="00843E48">
        <w:rPr>
          <w:b/>
          <w:color w:val="000000"/>
          <w:sz w:val="24"/>
          <w:szCs w:val="24"/>
        </w:rPr>
        <w:t>4.1.</w:t>
      </w:r>
      <w:r w:rsidRPr="00843E48">
        <w:rPr>
          <w:color w:val="000000"/>
          <w:sz w:val="24"/>
          <w:szCs w:val="24"/>
        </w:rPr>
        <w:t xml:space="preserve">      К</w:t>
      </w:r>
      <w:r w:rsidRPr="00843E48">
        <w:rPr>
          <w:color w:val="000000"/>
          <w:sz w:val="24"/>
          <w:szCs w:val="24"/>
          <w:shd w:val="clear" w:color="auto" w:fill="FFFFFF"/>
        </w:rPr>
        <w:t>ількість поставки товарів або обсяг виконання робіт чи надання послуг:</w:t>
      </w:r>
      <w:r w:rsidR="002C38A2">
        <w:rPr>
          <w:color w:val="000000"/>
          <w:sz w:val="24"/>
          <w:szCs w:val="24"/>
          <w:shd w:val="clear" w:color="auto" w:fill="FFFFFF"/>
        </w:rPr>
        <w:t xml:space="preserve"> </w:t>
      </w:r>
      <w:r w:rsidRPr="00843E48">
        <w:rPr>
          <w:b/>
          <w:color w:val="000000"/>
          <w:sz w:val="24"/>
          <w:szCs w:val="24"/>
          <w:shd w:val="clear" w:color="auto" w:fill="FFFFFF"/>
        </w:rPr>
        <w:t xml:space="preserve">1 </w:t>
      </w:r>
      <w:r w:rsidR="00EC5670">
        <w:rPr>
          <w:b/>
          <w:color w:val="000000"/>
          <w:sz w:val="24"/>
          <w:szCs w:val="24"/>
          <w:shd w:val="clear" w:color="auto" w:fill="FFFFFF"/>
        </w:rPr>
        <w:t>послуга</w:t>
      </w:r>
      <w:r w:rsidRPr="00843E48">
        <w:rPr>
          <w:color w:val="000000"/>
          <w:sz w:val="24"/>
          <w:szCs w:val="24"/>
          <w:shd w:val="clear" w:color="auto" w:fill="FFFFFF"/>
        </w:rPr>
        <w:t>.</w:t>
      </w:r>
    </w:p>
    <w:p w14:paraId="20162E1B" w14:textId="77777777" w:rsidR="000B4CE1" w:rsidRPr="000B4CE1" w:rsidRDefault="00056180" w:rsidP="000B4CE1">
      <w:pPr>
        <w:spacing w:after="120"/>
        <w:rPr>
          <w:b/>
          <w:color w:val="000000"/>
        </w:rPr>
      </w:pPr>
      <w:r w:rsidRPr="000B4CE1">
        <w:rPr>
          <w:b/>
          <w:color w:val="000000"/>
        </w:rPr>
        <w:t>4.2.</w:t>
      </w:r>
      <w:r w:rsidRPr="000B4CE1">
        <w:rPr>
          <w:color w:val="000000"/>
        </w:rPr>
        <w:t xml:space="preserve">      </w:t>
      </w:r>
      <w:r w:rsidRPr="000B4CE1">
        <w:rPr>
          <w:color w:val="000000"/>
          <w:shd w:val="clear" w:color="auto" w:fill="FFFFFF"/>
        </w:rPr>
        <w:t>Місце поставки товарів виконання робіт чи надання послуг</w:t>
      </w:r>
      <w:r w:rsidRPr="000B4CE1">
        <w:rPr>
          <w:color w:val="000000"/>
        </w:rPr>
        <w:t>:</w:t>
      </w:r>
      <w:r w:rsidR="000B4CE1" w:rsidRPr="000B4CE1">
        <w:rPr>
          <w:b/>
          <w:color w:val="000000"/>
        </w:rPr>
        <w:t xml:space="preserve"> 02166 м. Київ, проспект Лісовий , 17-В;</w:t>
      </w:r>
    </w:p>
    <w:p w14:paraId="0DF38FD0" w14:textId="23E4BA7D" w:rsidR="00056180" w:rsidRPr="00843E48" w:rsidRDefault="00056180" w:rsidP="00056180">
      <w:pPr>
        <w:pStyle w:val="a7"/>
        <w:spacing w:after="120" w:line="240" w:lineRule="auto"/>
        <w:ind w:left="0"/>
        <w:rPr>
          <w:b/>
          <w:bCs/>
          <w:sz w:val="24"/>
          <w:szCs w:val="24"/>
        </w:rPr>
      </w:pPr>
      <w:r w:rsidRPr="00843E48">
        <w:rPr>
          <w:color w:val="000000"/>
          <w:sz w:val="24"/>
          <w:szCs w:val="24"/>
        </w:rPr>
        <w:t xml:space="preserve">  </w:t>
      </w:r>
      <w:r w:rsidRPr="00843E48">
        <w:rPr>
          <w:b/>
          <w:bCs/>
          <w:sz w:val="24"/>
          <w:szCs w:val="24"/>
        </w:rPr>
        <w:t xml:space="preserve">5.         </w:t>
      </w:r>
      <w:r w:rsidRPr="00843E48">
        <w:rPr>
          <w:bCs/>
          <w:sz w:val="24"/>
          <w:szCs w:val="24"/>
        </w:rPr>
        <w:t>С</w:t>
      </w:r>
      <w:r w:rsidRPr="00843E48">
        <w:rPr>
          <w:color w:val="000000"/>
          <w:sz w:val="24"/>
          <w:szCs w:val="24"/>
          <w:shd w:val="clear" w:color="auto" w:fill="FFFFFF"/>
        </w:rPr>
        <w:t xml:space="preserve">трок поставки товарів, виконання робіт, надання послуг: </w:t>
      </w:r>
      <w:r w:rsidRPr="00843E48">
        <w:rPr>
          <w:b/>
          <w:color w:val="000000"/>
          <w:sz w:val="24"/>
          <w:szCs w:val="24"/>
        </w:rPr>
        <w:t xml:space="preserve">до </w:t>
      </w:r>
      <w:r w:rsidR="004374C9">
        <w:rPr>
          <w:b/>
          <w:color w:val="000000"/>
          <w:sz w:val="24"/>
          <w:szCs w:val="24"/>
        </w:rPr>
        <w:t>25</w:t>
      </w:r>
      <w:r w:rsidR="000B4CE1">
        <w:rPr>
          <w:b/>
          <w:bCs/>
          <w:sz w:val="24"/>
          <w:szCs w:val="24"/>
        </w:rPr>
        <w:t xml:space="preserve"> </w:t>
      </w:r>
      <w:r w:rsidR="004374C9">
        <w:rPr>
          <w:b/>
          <w:bCs/>
          <w:sz w:val="24"/>
          <w:szCs w:val="24"/>
        </w:rPr>
        <w:t>серпня</w:t>
      </w:r>
      <w:r w:rsidR="0047225C" w:rsidRPr="00843E48">
        <w:rPr>
          <w:b/>
          <w:bCs/>
          <w:sz w:val="24"/>
          <w:szCs w:val="24"/>
        </w:rPr>
        <w:t xml:space="preserve"> 202</w:t>
      </w:r>
      <w:r w:rsidR="004374C9">
        <w:rPr>
          <w:b/>
          <w:bCs/>
          <w:sz w:val="24"/>
          <w:szCs w:val="24"/>
        </w:rPr>
        <w:t>2</w:t>
      </w:r>
      <w:r w:rsidR="0047225C" w:rsidRPr="00843E48">
        <w:rPr>
          <w:b/>
          <w:bCs/>
          <w:sz w:val="24"/>
          <w:szCs w:val="24"/>
        </w:rPr>
        <w:t xml:space="preserve"> року</w:t>
      </w:r>
      <w:r w:rsidRPr="00843E48">
        <w:rPr>
          <w:b/>
          <w:bCs/>
          <w:sz w:val="24"/>
          <w:szCs w:val="24"/>
        </w:rPr>
        <w:t>.</w:t>
      </w:r>
    </w:p>
    <w:p w14:paraId="53E0D569" w14:textId="77777777" w:rsidR="00056180" w:rsidRPr="00843E48" w:rsidRDefault="00056180" w:rsidP="00056180">
      <w:pPr>
        <w:pStyle w:val="a7"/>
        <w:spacing w:after="120" w:line="240" w:lineRule="auto"/>
        <w:ind w:left="0"/>
        <w:rPr>
          <w:b/>
          <w:bCs/>
          <w:sz w:val="24"/>
          <w:szCs w:val="24"/>
        </w:rPr>
      </w:pPr>
      <w:r w:rsidRPr="00843E48">
        <w:rPr>
          <w:b/>
          <w:bCs/>
          <w:sz w:val="24"/>
          <w:szCs w:val="24"/>
        </w:rPr>
        <w:t xml:space="preserve">6.        </w:t>
      </w:r>
      <w:r w:rsidRPr="00843E48">
        <w:rPr>
          <w:sz w:val="24"/>
          <w:szCs w:val="24"/>
        </w:rPr>
        <w:t xml:space="preserve">Умови оплати: </w:t>
      </w:r>
    </w:p>
    <w:p w14:paraId="7367F57B" w14:textId="77777777" w:rsidR="00E72082" w:rsidRDefault="00056180" w:rsidP="00E72082">
      <w:pPr>
        <w:widowControl w:val="0"/>
        <w:tabs>
          <w:tab w:val="left" w:pos="709"/>
        </w:tabs>
        <w:ind w:left="709"/>
        <w:jc w:val="both"/>
        <w:rPr>
          <w:lang w:val="uk-UA"/>
        </w:rPr>
      </w:pPr>
      <w:r w:rsidRPr="00843E48">
        <w:rPr>
          <w:bCs/>
          <w:lang w:val="uk-UA"/>
        </w:rPr>
        <w:t>Опис-</w:t>
      </w:r>
      <w:r w:rsidRPr="00843E48">
        <w:rPr>
          <w:lang w:val="uk-UA"/>
        </w:rPr>
        <w:t xml:space="preserve"> </w:t>
      </w:r>
      <w:r w:rsidR="00E72082" w:rsidRPr="00E72082">
        <w:rPr>
          <w:lang w:val="uk-UA"/>
        </w:rPr>
        <w:t>Оплата за виконані роботи здійснюється Замовником в межах фактичних  надходжень  у відповідному місяці, шляхом перерахування коштів на розрахунковий рахунок Генпідрядника протягом 7 банківських днів після пред’явлення актів  виконаних  робіт форми № КБ-2В та підписання їх уповноваженим представником Замовника.</w:t>
      </w:r>
    </w:p>
    <w:p w14:paraId="764175CD" w14:textId="77777777" w:rsidR="00056180" w:rsidRPr="00843E48" w:rsidRDefault="00056180" w:rsidP="00E72082">
      <w:pPr>
        <w:widowControl w:val="0"/>
        <w:tabs>
          <w:tab w:val="left" w:pos="709"/>
        </w:tabs>
        <w:ind w:left="709"/>
        <w:jc w:val="both"/>
        <w:rPr>
          <w:lang w:val="uk-UA"/>
        </w:rPr>
      </w:pPr>
      <w:r w:rsidRPr="00843E48">
        <w:rPr>
          <w:lang w:val="uk-UA"/>
        </w:rPr>
        <w:t>Тип оплати</w:t>
      </w:r>
      <w:r w:rsidR="005946EF">
        <w:rPr>
          <w:lang w:val="uk-UA"/>
        </w:rPr>
        <w:t xml:space="preserve"> </w:t>
      </w:r>
      <w:r w:rsidRPr="00843E48">
        <w:rPr>
          <w:lang w:val="uk-UA"/>
        </w:rPr>
        <w:t>- післяоплата;</w:t>
      </w:r>
    </w:p>
    <w:p w14:paraId="48513F12" w14:textId="77777777" w:rsidR="00056180" w:rsidRPr="00843E48" w:rsidRDefault="00056180" w:rsidP="00056180">
      <w:pPr>
        <w:pStyle w:val="a7"/>
        <w:tabs>
          <w:tab w:val="left" w:pos="709"/>
        </w:tabs>
        <w:spacing w:after="120"/>
        <w:ind w:left="709"/>
        <w:rPr>
          <w:sz w:val="24"/>
          <w:szCs w:val="24"/>
        </w:rPr>
      </w:pPr>
      <w:r w:rsidRPr="00843E48">
        <w:rPr>
          <w:sz w:val="24"/>
          <w:szCs w:val="24"/>
        </w:rPr>
        <w:t>Період-</w:t>
      </w:r>
      <w:r w:rsidR="00EC5670">
        <w:rPr>
          <w:sz w:val="24"/>
          <w:szCs w:val="24"/>
        </w:rPr>
        <w:t>2</w:t>
      </w:r>
      <w:r w:rsidR="000B4CE1">
        <w:rPr>
          <w:sz w:val="24"/>
          <w:szCs w:val="24"/>
        </w:rPr>
        <w:t>0</w:t>
      </w:r>
      <w:r w:rsidRPr="00843E48">
        <w:rPr>
          <w:sz w:val="24"/>
          <w:szCs w:val="24"/>
        </w:rPr>
        <w:t xml:space="preserve"> </w:t>
      </w:r>
      <w:r w:rsidR="00E17F59" w:rsidRPr="00843E48">
        <w:rPr>
          <w:sz w:val="24"/>
          <w:szCs w:val="24"/>
        </w:rPr>
        <w:t>банківських</w:t>
      </w:r>
      <w:r w:rsidRPr="00843E48">
        <w:rPr>
          <w:sz w:val="24"/>
          <w:szCs w:val="24"/>
        </w:rPr>
        <w:t xml:space="preserve"> днів;</w:t>
      </w:r>
    </w:p>
    <w:p w14:paraId="6FED6A48" w14:textId="77777777" w:rsidR="00056180" w:rsidRPr="00843E48" w:rsidRDefault="00056180" w:rsidP="00056180">
      <w:pPr>
        <w:pStyle w:val="a7"/>
        <w:tabs>
          <w:tab w:val="left" w:pos="709"/>
        </w:tabs>
        <w:spacing w:after="120"/>
        <w:ind w:left="709"/>
        <w:rPr>
          <w:color w:val="000000"/>
          <w:sz w:val="24"/>
          <w:szCs w:val="24"/>
        </w:rPr>
      </w:pPr>
      <w:r w:rsidRPr="00843E48">
        <w:rPr>
          <w:sz w:val="24"/>
          <w:szCs w:val="24"/>
        </w:rPr>
        <w:t>Розмір оплати-</w:t>
      </w:r>
      <w:r w:rsidR="00141D10" w:rsidRPr="00843E48">
        <w:rPr>
          <w:sz w:val="24"/>
          <w:szCs w:val="24"/>
        </w:rPr>
        <w:t>100</w:t>
      </w:r>
      <w:r w:rsidRPr="00843E48">
        <w:rPr>
          <w:sz w:val="24"/>
          <w:szCs w:val="24"/>
        </w:rPr>
        <w:t>%.</w:t>
      </w:r>
    </w:p>
    <w:p w14:paraId="021336B5" w14:textId="3E8CBDB5" w:rsidR="00056180" w:rsidRPr="00843E48" w:rsidRDefault="00056180" w:rsidP="00E17F59">
      <w:pPr>
        <w:tabs>
          <w:tab w:val="left" w:pos="426"/>
        </w:tabs>
        <w:suppressAutoHyphens/>
        <w:jc w:val="both"/>
        <w:rPr>
          <w:b/>
          <w:lang w:val="uk-UA"/>
        </w:rPr>
      </w:pPr>
      <w:r w:rsidRPr="00843E48">
        <w:rPr>
          <w:b/>
          <w:lang w:val="uk-UA"/>
        </w:rPr>
        <w:t>7.</w:t>
      </w:r>
      <w:r w:rsidRPr="00843E48">
        <w:rPr>
          <w:lang w:val="uk-UA"/>
        </w:rPr>
        <w:t xml:space="preserve">   Очікувана вартість предмета закупівлі:</w:t>
      </w:r>
      <w:r w:rsidRPr="00843E48">
        <w:rPr>
          <w:b/>
          <w:color w:val="000000"/>
          <w:lang w:val="uk-UA"/>
        </w:rPr>
        <w:t xml:space="preserve"> </w:t>
      </w:r>
      <w:r w:rsidR="004374C9">
        <w:rPr>
          <w:b/>
          <w:color w:val="000000"/>
          <w:lang w:val="uk-UA"/>
        </w:rPr>
        <w:t>450000</w:t>
      </w:r>
      <w:r w:rsidR="000B4CE1">
        <w:rPr>
          <w:b/>
          <w:color w:val="000000" w:themeColor="text1"/>
          <w:lang w:val="uk-UA"/>
        </w:rPr>
        <w:t xml:space="preserve"> ,00</w:t>
      </w:r>
      <w:r w:rsidRPr="00843E48">
        <w:rPr>
          <w:b/>
          <w:color w:val="000000" w:themeColor="text1"/>
          <w:lang w:val="uk-UA"/>
        </w:rPr>
        <w:t xml:space="preserve"> грн. ( </w:t>
      </w:r>
      <w:r w:rsidR="004374C9">
        <w:rPr>
          <w:b/>
          <w:color w:val="000000" w:themeColor="text1"/>
          <w:lang w:val="uk-UA"/>
        </w:rPr>
        <w:t xml:space="preserve">Чотириста п’ятдесят </w:t>
      </w:r>
      <w:r w:rsidR="0013376A">
        <w:rPr>
          <w:b/>
          <w:color w:val="000000" w:themeColor="text1"/>
          <w:lang w:val="uk-UA"/>
        </w:rPr>
        <w:t xml:space="preserve"> </w:t>
      </w:r>
      <w:r w:rsidR="00EC5670">
        <w:rPr>
          <w:b/>
          <w:color w:val="000000" w:themeColor="text1"/>
          <w:lang w:val="uk-UA"/>
        </w:rPr>
        <w:t xml:space="preserve">тисяч </w:t>
      </w:r>
      <w:r w:rsidR="0013376A">
        <w:rPr>
          <w:b/>
          <w:color w:val="000000" w:themeColor="text1"/>
          <w:lang w:val="uk-UA"/>
        </w:rPr>
        <w:t xml:space="preserve"> </w:t>
      </w:r>
      <w:r w:rsidR="00EC5670">
        <w:rPr>
          <w:b/>
          <w:color w:val="000000" w:themeColor="text1"/>
          <w:lang w:val="uk-UA"/>
        </w:rPr>
        <w:t xml:space="preserve"> </w:t>
      </w:r>
      <w:r w:rsidR="00E17F59" w:rsidRPr="00843E48">
        <w:rPr>
          <w:b/>
          <w:color w:val="000000" w:themeColor="text1"/>
          <w:lang w:val="uk-UA"/>
        </w:rPr>
        <w:t xml:space="preserve"> грн</w:t>
      </w:r>
      <w:r w:rsidRPr="00843E48">
        <w:rPr>
          <w:b/>
          <w:color w:val="000000" w:themeColor="text1"/>
          <w:lang w:val="uk-UA"/>
        </w:rPr>
        <w:t>.</w:t>
      </w:r>
      <w:r w:rsidR="000B4CE1">
        <w:rPr>
          <w:b/>
          <w:color w:val="000000" w:themeColor="text1"/>
          <w:lang w:val="uk-UA"/>
        </w:rPr>
        <w:t>00 коп</w:t>
      </w:r>
      <w:r w:rsidR="00E17F59" w:rsidRPr="00843E48">
        <w:rPr>
          <w:b/>
          <w:color w:val="000000" w:themeColor="text1"/>
          <w:lang w:val="uk-UA"/>
        </w:rPr>
        <w:t>)</w:t>
      </w:r>
    </w:p>
    <w:p w14:paraId="36267C9F" w14:textId="3B846FEC" w:rsidR="00056180" w:rsidRPr="00843E48" w:rsidRDefault="00056180" w:rsidP="00056180">
      <w:pPr>
        <w:tabs>
          <w:tab w:val="left" w:pos="567"/>
        </w:tabs>
        <w:suppressAutoHyphens/>
        <w:jc w:val="both"/>
        <w:rPr>
          <w:b/>
          <w:lang w:val="uk-UA"/>
        </w:rPr>
      </w:pPr>
      <w:r w:rsidRPr="00843E48">
        <w:rPr>
          <w:b/>
          <w:color w:val="000000"/>
          <w:lang w:val="uk-UA"/>
        </w:rPr>
        <w:t xml:space="preserve">8.      </w:t>
      </w:r>
      <w:r w:rsidRPr="00843E48">
        <w:rPr>
          <w:color w:val="000000"/>
          <w:shd w:val="clear" w:color="auto" w:fill="FFFFFF"/>
          <w:lang w:val="uk-UA"/>
        </w:rPr>
        <w:t xml:space="preserve">Період уточнення інформації про закупівлю: </w:t>
      </w:r>
      <w:r w:rsidR="00B33ED2">
        <w:rPr>
          <w:color w:val="000000"/>
          <w:shd w:val="clear" w:color="auto" w:fill="FFFFFF"/>
          <w:lang w:val="uk-UA"/>
        </w:rPr>
        <w:t>до 03.08.2022р</w:t>
      </w:r>
      <w:r w:rsidRPr="00843E48">
        <w:rPr>
          <w:b/>
          <w:lang w:val="uk-UA"/>
        </w:rPr>
        <w:t>.</w:t>
      </w:r>
    </w:p>
    <w:p w14:paraId="7D87A272" w14:textId="724C82C6" w:rsidR="00056180" w:rsidRPr="00843E48" w:rsidRDefault="00056180" w:rsidP="00056180">
      <w:pPr>
        <w:tabs>
          <w:tab w:val="left" w:pos="567"/>
        </w:tabs>
        <w:suppressAutoHyphens/>
        <w:jc w:val="both"/>
        <w:rPr>
          <w:b/>
          <w:lang w:val="uk-UA"/>
        </w:rPr>
      </w:pPr>
      <w:r w:rsidRPr="00843E48">
        <w:rPr>
          <w:b/>
          <w:lang w:val="uk-UA"/>
        </w:rPr>
        <w:t xml:space="preserve">9.      </w:t>
      </w:r>
      <w:r w:rsidRPr="00843E48">
        <w:rPr>
          <w:lang w:val="uk-UA"/>
        </w:rPr>
        <w:t>К</w:t>
      </w:r>
      <w:r w:rsidRPr="00843E48">
        <w:rPr>
          <w:color w:val="000000"/>
          <w:shd w:val="clear" w:color="auto" w:fill="FFFFFF"/>
          <w:lang w:val="uk-UA"/>
        </w:rPr>
        <w:t>інцевий строк подання пропозицій:</w:t>
      </w:r>
      <w:r w:rsidRPr="00843E48">
        <w:rPr>
          <w:b/>
          <w:lang w:val="uk-UA"/>
        </w:rPr>
        <w:t xml:space="preserve"> </w:t>
      </w:r>
      <w:r w:rsidR="004374C9">
        <w:rPr>
          <w:b/>
          <w:lang w:val="uk-UA"/>
        </w:rPr>
        <w:t>1</w:t>
      </w:r>
      <w:r w:rsidR="00B33ED2">
        <w:rPr>
          <w:b/>
          <w:lang w:val="uk-UA"/>
        </w:rPr>
        <w:t>3</w:t>
      </w:r>
      <w:r w:rsidR="004374C9">
        <w:rPr>
          <w:b/>
          <w:lang w:val="uk-UA"/>
        </w:rPr>
        <w:t>.08</w:t>
      </w:r>
      <w:r w:rsidRPr="00843E48">
        <w:rPr>
          <w:b/>
          <w:lang w:val="uk-UA"/>
        </w:rPr>
        <w:t>.202</w:t>
      </w:r>
      <w:r w:rsidR="004374C9">
        <w:rPr>
          <w:b/>
          <w:lang w:val="uk-UA"/>
        </w:rPr>
        <w:t>2</w:t>
      </w:r>
      <w:r w:rsidR="00E17F59" w:rsidRPr="00843E48">
        <w:rPr>
          <w:b/>
          <w:lang w:val="uk-UA"/>
        </w:rPr>
        <w:t xml:space="preserve"> року</w:t>
      </w:r>
      <w:r w:rsidRPr="00843E48">
        <w:rPr>
          <w:b/>
          <w:lang w:val="uk-UA"/>
        </w:rPr>
        <w:t>.</w:t>
      </w:r>
    </w:p>
    <w:p w14:paraId="576FF995" w14:textId="77777777" w:rsidR="002C38A2" w:rsidRPr="002C38A2" w:rsidRDefault="00056180" w:rsidP="002C38A2">
      <w:pPr>
        <w:tabs>
          <w:tab w:val="left" w:pos="567"/>
        </w:tabs>
        <w:suppressAutoHyphens/>
        <w:jc w:val="both"/>
        <w:rPr>
          <w:b/>
          <w:color w:val="000000"/>
          <w:shd w:val="clear" w:color="auto" w:fill="FFFFFF"/>
          <w:lang w:val="uk-UA"/>
        </w:rPr>
      </w:pPr>
      <w:r w:rsidRPr="00843E48">
        <w:rPr>
          <w:b/>
          <w:lang w:val="uk-UA"/>
        </w:rPr>
        <w:t xml:space="preserve">10. </w:t>
      </w:r>
      <w:r w:rsidRPr="00843E48">
        <w:rPr>
          <w:lang w:val="uk-UA"/>
        </w:rPr>
        <w:t>П</w:t>
      </w:r>
      <w:r w:rsidRPr="00843E48">
        <w:rPr>
          <w:color w:val="000000"/>
          <w:shd w:val="clear" w:color="auto" w:fill="FFFFFF"/>
          <w:lang w:val="uk-UA"/>
        </w:rPr>
        <w:t>ерелік критеріїв та методика оцінки пропозицій із зазначенням питомої ваги критеріїв:</w:t>
      </w:r>
      <w:r w:rsidR="00E10D63">
        <w:rPr>
          <w:color w:val="000000"/>
          <w:shd w:val="clear" w:color="auto" w:fill="FFFFFF"/>
          <w:lang w:val="uk-UA"/>
        </w:rPr>
        <w:t xml:space="preserve"> </w:t>
      </w:r>
    </w:p>
    <w:p w14:paraId="7DC6A0DE" w14:textId="77777777" w:rsidR="00056180" w:rsidRPr="00843E48" w:rsidRDefault="002C38A2" w:rsidP="002C38A2">
      <w:pPr>
        <w:tabs>
          <w:tab w:val="left" w:pos="567"/>
        </w:tabs>
        <w:suppressAutoHyphens/>
        <w:jc w:val="both"/>
        <w:rPr>
          <w:b/>
          <w:color w:val="000000"/>
          <w:shd w:val="clear" w:color="auto" w:fill="FFFFFF"/>
          <w:lang w:val="uk-UA"/>
        </w:rPr>
      </w:pPr>
      <w:r w:rsidRPr="002C38A2">
        <w:rPr>
          <w:b/>
          <w:color w:val="000000"/>
          <w:shd w:val="clear" w:color="auto" w:fill="FFFFFF"/>
          <w:lang w:val="uk-UA"/>
        </w:rPr>
        <w:t>Ціна:</w:t>
      </w:r>
      <w:r w:rsidRPr="002C38A2">
        <w:rPr>
          <w:b/>
          <w:color w:val="000000"/>
          <w:shd w:val="clear" w:color="auto" w:fill="FFFFFF"/>
          <w:lang w:val="uk-UA"/>
        </w:rPr>
        <w:tab/>
        <w:t>100%</w:t>
      </w:r>
      <w:r>
        <w:rPr>
          <w:b/>
          <w:color w:val="000000"/>
          <w:shd w:val="clear" w:color="auto" w:fill="FFFFFF"/>
          <w:lang w:val="uk-UA"/>
        </w:rPr>
        <w:t>.</w:t>
      </w:r>
    </w:p>
    <w:p w14:paraId="48165963" w14:textId="77777777" w:rsidR="00056180" w:rsidRPr="00843E48" w:rsidRDefault="00056180" w:rsidP="00056180">
      <w:pPr>
        <w:tabs>
          <w:tab w:val="left" w:pos="567"/>
        </w:tabs>
        <w:suppressAutoHyphens/>
        <w:jc w:val="both"/>
        <w:rPr>
          <w:b/>
          <w:color w:val="000000"/>
          <w:shd w:val="clear" w:color="auto" w:fill="FFFFFF"/>
          <w:lang w:val="uk-UA"/>
        </w:rPr>
      </w:pPr>
      <w:r w:rsidRPr="00843E48">
        <w:rPr>
          <w:b/>
          <w:color w:val="000000"/>
          <w:shd w:val="clear" w:color="auto" w:fill="FFFFFF"/>
          <w:lang w:val="uk-UA"/>
        </w:rPr>
        <w:t xml:space="preserve">11.   </w:t>
      </w:r>
      <w:r w:rsidRPr="00843E48">
        <w:rPr>
          <w:color w:val="000000"/>
          <w:shd w:val="clear" w:color="auto" w:fill="FFFFFF"/>
          <w:lang w:val="uk-UA"/>
        </w:rPr>
        <w:t xml:space="preserve">Розмір та умови надання забезпечення пропозицій учасників (якщо замовник вимагає його надати): </w:t>
      </w:r>
      <w:r w:rsidRPr="00843E48">
        <w:rPr>
          <w:b/>
          <w:color w:val="000000"/>
          <w:shd w:val="clear" w:color="auto" w:fill="FFFFFF"/>
          <w:lang w:val="uk-UA"/>
        </w:rPr>
        <w:t>відсутній.</w:t>
      </w:r>
    </w:p>
    <w:p w14:paraId="1C7004CE" w14:textId="77777777" w:rsidR="00056180" w:rsidRPr="00843E48" w:rsidRDefault="00056180" w:rsidP="00056180">
      <w:pPr>
        <w:tabs>
          <w:tab w:val="left" w:pos="567"/>
        </w:tabs>
        <w:suppressAutoHyphens/>
        <w:jc w:val="both"/>
        <w:rPr>
          <w:b/>
          <w:color w:val="000000"/>
          <w:shd w:val="clear" w:color="auto" w:fill="FFFFFF"/>
          <w:lang w:val="uk-UA"/>
        </w:rPr>
      </w:pPr>
      <w:r w:rsidRPr="00843E48">
        <w:rPr>
          <w:b/>
          <w:color w:val="000000"/>
          <w:shd w:val="clear" w:color="auto" w:fill="FFFFFF"/>
          <w:lang w:val="uk-UA"/>
        </w:rPr>
        <w:t xml:space="preserve">12.   </w:t>
      </w:r>
      <w:r w:rsidRPr="00843E48">
        <w:rPr>
          <w:color w:val="000000"/>
          <w:shd w:val="clear" w:color="auto" w:fill="FFFFFF"/>
          <w:lang w:val="uk-UA"/>
        </w:rPr>
        <w:t xml:space="preserve">Розмір та умови надання забезпечення виконання договору про закупівлю (якщо замовник вимагає його надати): </w:t>
      </w:r>
      <w:r w:rsidRPr="00843E48">
        <w:rPr>
          <w:b/>
          <w:color w:val="000000"/>
          <w:shd w:val="clear" w:color="auto" w:fill="FFFFFF"/>
          <w:lang w:val="uk-UA"/>
        </w:rPr>
        <w:t>відсутній.</w:t>
      </w:r>
    </w:p>
    <w:p w14:paraId="10752483" w14:textId="43B97FE9" w:rsidR="00056180" w:rsidRPr="00843E48" w:rsidRDefault="00056180" w:rsidP="00056180">
      <w:pPr>
        <w:tabs>
          <w:tab w:val="left" w:pos="567"/>
        </w:tabs>
        <w:suppressAutoHyphens/>
        <w:jc w:val="both"/>
        <w:rPr>
          <w:color w:val="000000"/>
          <w:shd w:val="clear" w:color="auto" w:fill="FFFFFF"/>
          <w:lang w:val="uk-UA"/>
        </w:rPr>
      </w:pPr>
      <w:r w:rsidRPr="00843E48">
        <w:rPr>
          <w:b/>
          <w:color w:val="000000"/>
          <w:shd w:val="clear" w:color="auto" w:fill="FFFFFF"/>
          <w:lang w:val="uk-UA"/>
        </w:rPr>
        <w:t xml:space="preserve">13.    </w:t>
      </w:r>
      <w:r w:rsidRPr="00843E48">
        <w:rPr>
          <w:color w:val="000000"/>
          <w:shd w:val="clear" w:color="auto" w:fill="FFFFFF"/>
          <w:lang w:val="uk-UA"/>
        </w:rPr>
        <w:t xml:space="preserve">Розмір мінімального кроку пониження ціни під час електронного аукціону в межах від 0,5 відсотка до </w:t>
      </w:r>
      <w:r w:rsidR="004374C9">
        <w:rPr>
          <w:color w:val="000000"/>
          <w:shd w:val="clear" w:color="auto" w:fill="FFFFFF"/>
          <w:lang w:val="uk-UA"/>
        </w:rPr>
        <w:t>1</w:t>
      </w:r>
      <w:r w:rsidRPr="00843E48">
        <w:rPr>
          <w:color w:val="000000"/>
          <w:shd w:val="clear" w:color="auto" w:fill="FFFFFF"/>
          <w:lang w:val="uk-UA"/>
        </w:rPr>
        <w:t xml:space="preserve"> відсотків або в грошових одиницях очікуваної вартості закупівлі:</w:t>
      </w:r>
      <w:r w:rsidRPr="00843E48">
        <w:rPr>
          <w:b/>
          <w:lang w:val="uk-UA"/>
        </w:rPr>
        <w:t xml:space="preserve"> </w:t>
      </w:r>
      <w:r w:rsidR="003A7BC8" w:rsidRPr="00843E48">
        <w:rPr>
          <w:b/>
          <w:lang w:val="uk-UA"/>
        </w:rPr>
        <w:t xml:space="preserve"> </w:t>
      </w:r>
      <w:r w:rsidR="004374C9">
        <w:rPr>
          <w:b/>
          <w:lang w:val="uk-UA"/>
        </w:rPr>
        <w:t>45</w:t>
      </w:r>
      <w:r w:rsidR="003A7BC8" w:rsidRPr="00843E48">
        <w:rPr>
          <w:b/>
          <w:lang w:val="uk-UA"/>
        </w:rPr>
        <w:t>00,00 грн.</w:t>
      </w:r>
    </w:p>
    <w:p w14:paraId="7906689D" w14:textId="77777777" w:rsidR="00056180" w:rsidRPr="00843E48" w:rsidRDefault="00056180" w:rsidP="00056180">
      <w:pPr>
        <w:pStyle w:val="rvps2"/>
        <w:spacing w:before="0" w:beforeAutospacing="0" w:after="0" w:afterAutospacing="0"/>
        <w:jc w:val="both"/>
        <w:textAlignment w:val="baseline"/>
        <w:rPr>
          <w:color w:val="000000"/>
          <w:lang w:val="uk-UA"/>
        </w:rPr>
      </w:pPr>
      <w:r w:rsidRPr="00843E48">
        <w:rPr>
          <w:b/>
          <w:color w:val="000000"/>
          <w:shd w:val="clear" w:color="auto" w:fill="FFFFFF"/>
          <w:lang w:val="uk-UA"/>
        </w:rPr>
        <w:t>14.</w:t>
      </w:r>
      <w:r w:rsidRPr="00843E48">
        <w:rPr>
          <w:color w:val="000000"/>
          <w:lang w:val="uk-UA"/>
        </w:rPr>
        <w:t xml:space="preserve"> Джерело фінансування закупівлі: </w:t>
      </w:r>
      <w:r w:rsidRPr="002C38A2">
        <w:rPr>
          <w:b/>
          <w:lang w:val="uk-UA"/>
        </w:rPr>
        <w:t>місцевий бюджет</w:t>
      </w:r>
      <w:r w:rsidRPr="00843E48">
        <w:rPr>
          <w:lang w:val="uk-UA"/>
        </w:rPr>
        <w:t>.</w:t>
      </w:r>
    </w:p>
    <w:p w14:paraId="05E843A1" w14:textId="77777777" w:rsidR="00056180" w:rsidRPr="00843E48" w:rsidRDefault="00056180" w:rsidP="00056180">
      <w:pPr>
        <w:tabs>
          <w:tab w:val="left" w:pos="426"/>
        </w:tabs>
        <w:suppressAutoHyphens/>
        <w:jc w:val="both"/>
        <w:rPr>
          <w:color w:val="000000"/>
          <w:lang w:val="uk-UA"/>
        </w:rPr>
      </w:pPr>
      <w:r w:rsidRPr="00843E48">
        <w:rPr>
          <w:color w:val="000000"/>
          <w:lang w:val="uk-UA"/>
        </w:rPr>
        <w:t>Додатки до оголошення:</w:t>
      </w:r>
    </w:p>
    <w:p w14:paraId="3A771CE1" w14:textId="77777777" w:rsidR="00056180" w:rsidRPr="00843E48" w:rsidRDefault="00056180" w:rsidP="00056180">
      <w:pPr>
        <w:pStyle w:val="a3"/>
        <w:tabs>
          <w:tab w:val="left" w:pos="0"/>
          <w:tab w:val="left" w:pos="540"/>
        </w:tabs>
        <w:spacing w:before="0" w:after="0"/>
        <w:jc w:val="both"/>
        <w:rPr>
          <w:rFonts w:ascii="Times New Roman" w:hAnsi="Times New Roman"/>
          <w:color w:val="000000"/>
        </w:rPr>
      </w:pPr>
      <w:r w:rsidRPr="00843E48">
        <w:rPr>
          <w:rFonts w:ascii="Times New Roman" w:hAnsi="Times New Roman"/>
          <w:color w:val="000000"/>
        </w:rPr>
        <w:t xml:space="preserve">додаток № 1 – </w:t>
      </w:r>
      <w:r w:rsidR="004C6EB4" w:rsidRPr="00843E48">
        <w:rPr>
          <w:rFonts w:ascii="Times New Roman" w:hAnsi="Times New Roman"/>
          <w:color w:val="000000"/>
        </w:rPr>
        <w:t xml:space="preserve">Цінова пропозиція </w:t>
      </w:r>
      <w:r w:rsidRPr="00843E48">
        <w:rPr>
          <w:rFonts w:ascii="Times New Roman" w:hAnsi="Times New Roman"/>
          <w:color w:val="000000"/>
        </w:rPr>
        <w:t>.</w:t>
      </w:r>
    </w:p>
    <w:p w14:paraId="069BAFB8" w14:textId="77777777" w:rsidR="00056180" w:rsidRPr="00843E48" w:rsidRDefault="00056180" w:rsidP="00056180">
      <w:pPr>
        <w:pStyle w:val="a3"/>
        <w:tabs>
          <w:tab w:val="left" w:pos="0"/>
          <w:tab w:val="left" w:pos="540"/>
        </w:tabs>
        <w:spacing w:before="0" w:after="0"/>
        <w:jc w:val="both"/>
        <w:rPr>
          <w:rFonts w:ascii="Times New Roman" w:hAnsi="Times New Roman"/>
          <w:color w:val="000000"/>
        </w:rPr>
      </w:pPr>
      <w:r w:rsidRPr="00843E48">
        <w:rPr>
          <w:rFonts w:ascii="Times New Roman" w:hAnsi="Times New Roman"/>
          <w:color w:val="000000"/>
        </w:rPr>
        <w:t xml:space="preserve">додаток № 2 – </w:t>
      </w:r>
      <w:r w:rsidR="004C6EB4" w:rsidRPr="00843E48">
        <w:rPr>
          <w:rFonts w:ascii="Times New Roman" w:hAnsi="Times New Roman"/>
        </w:rPr>
        <w:t>Технічні вимоги до предмету закупівлі</w:t>
      </w:r>
      <w:r w:rsidRPr="00843E48">
        <w:rPr>
          <w:rFonts w:ascii="Times New Roman" w:hAnsi="Times New Roman"/>
        </w:rPr>
        <w:t>.</w:t>
      </w:r>
    </w:p>
    <w:p w14:paraId="1DB0E05D" w14:textId="77777777" w:rsidR="00056180" w:rsidRDefault="00056180" w:rsidP="001E4A8F">
      <w:pPr>
        <w:pStyle w:val="a3"/>
        <w:tabs>
          <w:tab w:val="left" w:pos="0"/>
          <w:tab w:val="left" w:pos="540"/>
        </w:tabs>
        <w:spacing w:before="0" w:after="0"/>
        <w:jc w:val="both"/>
        <w:rPr>
          <w:rFonts w:ascii="Times New Roman" w:hAnsi="Times New Roman"/>
          <w:color w:val="000000"/>
        </w:rPr>
      </w:pPr>
      <w:r w:rsidRPr="00843E48">
        <w:rPr>
          <w:rFonts w:ascii="Times New Roman" w:hAnsi="Times New Roman"/>
          <w:color w:val="000000"/>
        </w:rPr>
        <w:t xml:space="preserve">додаток № 3 – </w:t>
      </w:r>
      <w:r w:rsidR="004C6EB4" w:rsidRPr="00843E48">
        <w:rPr>
          <w:rFonts w:ascii="Times New Roman" w:hAnsi="Times New Roman"/>
          <w:color w:val="000000"/>
        </w:rPr>
        <w:t>Проект Договору</w:t>
      </w:r>
      <w:r w:rsidRPr="00843E48">
        <w:rPr>
          <w:rFonts w:ascii="Times New Roman" w:hAnsi="Times New Roman"/>
          <w:color w:val="000000"/>
        </w:rPr>
        <w:t xml:space="preserve"> </w:t>
      </w:r>
    </w:p>
    <w:p w14:paraId="259C244E" w14:textId="77777777" w:rsidR="00EC5670" w:rsidRPr="00843E48" w:rsidRDefault="00EC5670" w:rsidP="001E4A8F">
      <w:pPr>
        <w:pStyle w:val="a3"/>
        <w:tabs>
          <w:tab w:val="left" w:pos="0"/>
          <w:tab w:val="left" w:pos="540"/>
        </w:tabs>
        <w:spacing w:before="0" w:after="0"/>
        <w:jc w:val="both"/>
        <w:rPr>
          <w:rFonts w:ascii="Times New Roman" w:hAnsi="Times New Roman"/>
          <w:color w:val="000000"/>
        </w:rPr>
      </w:pPr>
    </w:p>
    <w:sectPr w:rsidR="00EC5670" w:rsidRPr="00843E48" w:rsidSect="00826947">
      <w:pgSz w:w="11906" w:h="16838"/>
      <w:pgMar w:top="56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F7DCD"/>
    <w:multiLevelType w:val="multilevel"/>
    <w:tmpl w:val="95485BEA"/>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1353" w:hanging="360"/>
      </w:pPr>
      <w:rPr>
        <w:rFonts w:hint="default"/>
        <w:b/>
        <w:lang w:val="uk-UA"/>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687"/>
    <w:rsid w:val="00027A8B"/>
    <w:rsid w:val="00056180"/>
    <w:rsid w:val="000B4CE1"/>
    <w:rsid w:val="000C71BC"/>
    <w:rsid w:val="0013376A"/>
    <w:rsid w:val="00141D10"/>
    <w:rsid w:val="001E4A8F"/>
    <w:rsid w:val="00204CDB"/>
    <w:rsid w:val="002C38A2"/>
    <w:rsid w:val="002D001A"/>
    <w:rsid w:val="003A7BC8"/>
    <w:rsid w:val="004374C9"/>
    <w:rsid w:val="00440D08"/>
    <w:rsid w:val="0047225C"/>
    <w:rsid w:val="004C6EB4"/>
    <w:rsid w:val="005946EF"/>
    <w:rsid w:val="005A6687"/>
    <w:rsid w:val="00625EBC"/>
    <w:rsid w:val="00736927"/>
    <w:rsid w:val="00826947"/>
    <w:rsid w:val="00843E48"/>
    <w:rsid w:val="009C3141"/>
    <w:rsid w:val="009D532C"/>
    <w:rsid w:val="00A12D81"/>
    <w:rsid w:val="00B30676"/>
    <w:rsid w:val="00B33ED2"/>
    <w:rsid w:val="00E10D63"/>
    <w:rsid w:val="00E17F59"/>
    <w:rsid w:val="00E72082"/>
    <w:rsid w:val="00EC5670"/>
    <w:rsid w:val="00FD4D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FD43"/>
  <w15:chartTrackingRefBased/>
  <w15:docId w15:val="{7B4F2421-7717-4499-B628-B945FC37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180"/>
    <w:pPr>
      <w:spacing w:after="0" w:line="240" w:lineRule="auto"/>
    </w:pPr>
    <w:rPr>
      <w:rFonts w:ascii="Times New Roman" w:eastAsia="Calibri" w:hAnsi="Times New Roman" w:cs="Times New Roman"/>
      <w:sz w:val="24"/>
      <w:szCs w:val="24"/>
      <w:lang w:val="ru-RU" w:eastAsia="ru-RU"/>
    </w:rPr>
  </w:style>
  <w:style w:type="paragraph" w:styleId="3">
    <w:name w:val="heading 3"/>
    <w:basedOn w:val="a"/>
    <w:next w:val="a"/>
    <w:link w:val="30"/>
    <w:qFormat/>
    <w:rsid w:val="00056180"/>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56180"/>
    <w:rPr>
      <w:rFonts w:ascii="Calibri Light" w:eastAsia="Times New Roman" w:hAnsi="Calibri Light" w:cs="Times New Roman"/>
      <w:b/>
      <w:bCs/>
      <w:sz w:val="26"/>
      <w:szCs w:val="26"/>
      <w:lang w:val="ru-RU" w:eastAsia="ru-RU"/>
    </w:rPr>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5 Знак, Знак5,Знак18 Знак,Знак17 Знак1"/>
    <w:basedOn w:val="a"/>
    <w:link w:val="a4"/>
    <w:uiPriority w:val="99"/>
    <w:qFormat/>
    <w:rsid w:val="00056180"/>
    <w:pPr>
      <w:suppressAutoHyphens/>
      <w:spacing w:before="280" w:after="280"/>
    </w:pPr>
    <w:rPr>
      <w:rFonts w:ascii="Times New Roman CYR" w:hAnsi="Times New Roman CYR"/>
      <w:lang w:val="uk-UA" w:eastAsia="ar-SA"/>
    </w:rPr>
  </w:style>
  <w:style w:type="character" w:customStyle="1" w:styleId="a4">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5 Знак Знак"/>
    <w:link w:val="a3"/>
    <w:uiPriority w:val="99"/>
    <w:rsid w:val="00056180"/>
    <w:rPr>
      <w:rFonts w:ascii="Times New Roman CYR" w:eastAsia="Calibri" w:hAnsi="Times New Roman CYR" w:cs="Times New Roman"/>
      <w:sz w:val="24"/>
      <w:szCs w:val="24"/>
      <w:lang w:eastAsia="ar-SA"/>
    </w:rPr>
  </w:style>
  <w:style w:type="paragraph" w:styleId="a5">
    <w:name w:val="Body Text"/>
    <w:basedOn w:val="a"/>
    <w:link w:val="a6"/>
    <w:rsid w:val="00056180"/>
    <w:pPr>
      <w:jc w:val="center"/>
    </w:pPr>
    <w:rPr>
      <w:bCs/>
      <w:lang w:val="uk-UA"/>
    </w:rPr>
  </w:style>
  <w:style w:type="character" w:customStyle="1" w:styleId="a6">
    <w:name w:val="Основной текст Знак"/>
    <w:basedOn w:val="a0"/>
    <w:link w:val="a5"/>
    <w:rsid w:val="00056180"/>
    <w:rPr>
      <w:rFonts w:ascii="Times New Roman" w:eastAsia="Calibri" w:hAnsi="Times New Roman" w:cs="Times New Roman"/>
      <w:bCs/>
      <w:sz w:val="24"/>
      <w:szCs w:val="24"/>
      <w:lang w:eastAsia="ru-RU"/>
    </w:rPr>
  </w:style>
  <w:style w:type="paragraph" w:customStyle="1" w:styleId="rvps2">
    <w:name w:val="rvps2"/>
    <w:basedOn w:val="a"/>
    <w:rsid w:val="00056180"/>
    <w:pPr>
      <w:spacing w:before="100" w:beforeAutospacing="1" w:after="100" w:afterAutospacing="1"/>
    </w:pPr>
    <w:rPr>
      <w:rFonts w:eastAsia="Times New Roman"/>
    </w:rPr>
  </w:style>
  <w:style w:type="paragraph" w:styleId="a7">
    <w:name w:val="List Paragraph"/>
    <w:basedOn w:val="a"/>
    <w:uiPriority w:val="34"/>
    <w:qFormat/>
    <w:rsid w:val="00056180"/>
    <w:pPr>
      <w:spacing w:after="200" w:line="276" w:lineRule="auto"/>
      <w:ind w:left="720"/>
      <w:contextualSpacing/>
    </w:pPr>
    <w:rPr>
      <w:rFonts w:eastAsia="Times New Roman"/>
      <w:sz w:val="22"/>
      <w:szCs w:val="22"/>
      <w:lang w:val="uk-UA" w:eastAsia="en-US"/>
    </w:rPr>
  </w:style>
  <w:style w:type="paragraph" w:customStyle="1" w:styleId="1">
    <w:name w:val="Обычный1"/>
    <w:rsid w:val="00056180"/>
    <w:pPr>
      <w:spacing w:after="0" w:line="276" w:lineRule="auto"/>
    </w:pPr>
    <w:rPr>
      <w:rFonts w:ascii="Arial" w:eastAsia="Arial" w:hAnsi="Arial" w:cs="Arial"/>
      <w:color w:val="000000"/>
      <w:lang w:val="ru-RU" w:eastAsia="ru-RU"/>
    </w:rPr>
  </w:style>
  <w:style w:type="paragraph" w:styleId="a8">
    <w:name w:val="Balloon Text"/>
    <w:basedOn w:val="a"/>
    <w:link w:val="a9"/>
    <w:uiPriority w:val="99"/>
    <w:semiHidden/>
    <w:unhideWhenUsed/>
    <w:rsid w:val="000B4CE1"/>
    <w:rPr>
      <w:rFonts w:ascii="Segoe UI" w:hAnsi="Segoe UI" w:cs="Segoe UI"/>
      <w:sz w:val="18"/>
      <w:szCs w:val="18"/>
    </w:rPr>
  </w:style>
  <w:style w:type="character" w:customStyle="1" w:styleId="a9">
    <w:name w:val="Текст выноски Знак"/>
    <w:basedOn w:val="a0"/>
    <w:link w:val="a8"/>
    <w:uiPriority w:val="99"/>
    <w:semiHidden/>
    <w:rsid w:val="000B4CE1"/>
    <w:rPr>
      <w:rFonts w:ascii="Segoe UI" w:eastAsia="Calibr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416</Words>
  <Characters>2373</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3</dc:creator>
  <cp:keywords/>
  <dc:description/>
  <cp:lastModifiedBy>Valentina</cp:lastModifiedBy>
  <cp:revision>32</cp:revision>
  <cp:lastPrinted>2020-05-07T11:18:00Z</cp:lastPrinted>
  <dcterms:created xsi:type="dcterms:W3CDTF">2020-05-06T06:34:00Z</dcterms:created>
  <dcterms:modified xsi:type="dcterms:W3CDTF">2022-07-28T10:45:00Z</dcterms:modified>
</cp:coreProperties>
</file>