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CDAA2" w14:textId="77777777" w:rsidR="004B28DD" w:rsidRPr="00AE3408" w:rsidRDefault="004B28DD" w:rsidP="004B28DD">
      <w:pPr>
        <w:tabs>
          <w:tab w:val="left" w:pos="180"/>
        </w:tabs>
        <w:ind w:right="-25"/>
        <w:jc w:val="center"/>
        <w:rPr>
          <w:b/>
          <w:sz w:val="23"/>
          <w:szCs w:val="23"/>
        </w:rPr>
      </w:pPr>
      <w:r w:rsidRPr="00AE3408">
        <w:rPr>
          <w:b/>
          <w:sz w:val="23"/>
          <w:szCs w:val="23"/>
        </w:rPr>
        <w:t xml:space="preserve">ДОКУМЕНТИ, </w:t>
      </w:r>
      <w:r w:rsidRPr="00AE3408">
        <w:rPr>
          <w:b/>
          <w:sz w:val="23"/>
          <w:szCs w:val="23"/>
        </w:rPr>
        <w:br/>
        <w:t xml:space="preserve">НЕОБХІДНІ ДЛЯ ПІДТВЕРДЖЕННЯ ВІДПОВІДНОСТІ ПРОПОЗИЦІЇ </w:t>
      </w:r>
      <w:r w:rsidRPr="00AE3408">
        <w:rPr>
          <w:b/>
          <w:sz w:val="23"/>
          <w:szCs w:val="23"/>
        </w:rPr>
        <w:br/>
        <w:t>УЧАСНИКА-ПЕРЕМОЖЦЯ ВИМОГАМ ЗАМОВНИКА</w:t>
      </w:r>
    </w:p>
    <w:p w14:paraId="50FC528A" w14:textId="77777777" w:rsidR="004B28DD" w:rsidRPr="00AE3408" w:rsidRDefault="004B28DD" w:rsidP="004B28DD">
      <w:pPr>
        <w:tabs>
          <w:tab w:val="left" w:pos="180"/>
        </w:tabs>
        <w:ind w:right="-25"/>
        <w:jc w:val="center"/>
        <w:rPr>
          <w:b/>
          <w:sz w:val="23"/>
          <w:szCs w:val="23"/>
        </w:rPr>
      </w:pPr>
    </w:p>
    <w:p w14:paraId="7AF7623A" w14:textId="049CBBE1" w:rsidR="004B28DD" w:rsidRPr="00AE3408" w:rsidRDefault="004B28DD" w:rsidP="004B28DD">
      <w:pPr>
        <w:tabs>
          <w:tab w:val="left" w:pos="180"/>
        </w:tabs>
        <w:ind w:right="-25" w:firstLine="567"/>
        <w:rPr>
          <w:sz w:val="23"/>
          <w:szCs w:val="23"/>
        </w:rPr>
      </w:pPr>
      <w:r w:rsidRPr="00AE3408">
        <w:rPr>
          <w:sz w:val="23"/>
          <w:szCs w:val="23"/>
        </w:rPr>
        <w:t xml:space="preserve">1. </w:t>
      </w:r>
      <w:r w:rsidR="00D9079E" w:rsidRPr="00D9079E">
        <w:rPr>
          <w:sz w:val="23"/>
          <w:szCs w:val="23"/>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w:t>
      </w:r>
      <w:r w:rsidR="00D9079E">
        <w:rPr>
          <w:sz w:val="23"/>
          <w:szCs w:val="23"/>
        </w:rPr>
        <w:t xml:space="preserve"> </w:t>
      </w:r>
      <w:r w:rsidR="00D9079E" w:rsidRPr="00D9079E">
        <w:rPr>
          <w:sz w:val="23"/>
          <w:szCs w:val="23"/>
        </w:rPr>
        <w:t>статті</w:t>
      </w:r>
      <w:r w:rsidR="00D9079E">
        <w:rPr>
          <w:sz w:val="23"/>
          <w:szCs w:val="23"/>
        </w:rPr>
        <w:t xml:space="preserve"> 17 Закону України «Про публічні закупівлі»</w:t>
      </w:r>
      <w:bookmarkStart w:id="0" w:name="_GoBack"/>
      <w:bookmarkEnd w:id="0"/>
      <w:r w:rsidRPr="00AE3408">
        <w:rPr>
          <w:color w:val="000000"/>
          <w:sz w:val="23"/>
          <w:szCs w:val="23"/>
          <w:shd w:val="clear" w:color="auto" w:fill="FFFFFF"/>
        </w:rPr>
        <w:t>:</w:t>
      </w:r>
      <w:r w:rsidRPr="00AE3408">
        <w:rPr>
          <w:sz w:val="23"/>
          <w:szCs w:val="23"/>
        </w:rPr>
        <w:t xml:space="preserve"> </w:t>
      </w:r>
    </w:p>
    <w:p w14:paraId="7F805310" w14:textId="77777777" w:rsidR="004B28DD" w:rsidRPr="00AE3408" w:rsidRDefault="004B28DD" w:rsidP="004B28DD">
      <w:pPr>
        <w:tabs>
          <w:tab w:val="left" w:pos="180"/>
        </w:tabs>
        <w:ind w:right="-25" w:firstLine="567"/>
        <w:rPr>
          <w:sz w:val="23"/>
          <w:szCs w:val="23"/>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41"/>
        <w:gridCol w:w="4801"/>
        <w:gridCol w:w="4451"/>
      </w:tblGrid>
      <w:tr w:rsidR="004B28DD" w:rsidRPr="00AE3408" w14:paraId="15080544" w14:textId="77777777" w:rsidTr="00A6520E">
        <w:trPr>
          <w:trHeight w:val="894"/>
          <w:jc w:val="center"/>
        </w:trPr>
        <w:tc>
          <w:tcPr>
            <w:tcW w:w="541" w:type="dxa"/>
          </w:tcPr>
          <w:p w14:paraId="78FF80B9"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AE3408">
              <w:rPr>
                <w:iCs/>
                <w:sz w:val="23"/>
                <w:szCs w:val="23"/>
              </w:rPr>
              <w:t>№</w:t>
            </w:r>
          </w:p>
        </w:tc>
        <w:tc>
          <w:tcPr>
            <w:tcW w:w="4801" w:type="dxa"/>
            <w:vAlign w:val="center"/>
          </w:tcPr>
          <w:p w14:paraId="7CFA3968"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AE3408">
              <w:rPr>
                <w:iCs/>
                <w:sz w:val="23"/>
                <w:szCs w:val="23"/>
              </w:rPr>
              <w:t>Вимоги</w:t>
            </w:r>
          </w:p>
        </w:tc>
        <w:tc>
          <w:tcPr>
            <w:tcW w:w="4451" w:type="dxa"/>
            <w:vAlign w:val="center"/>
          </w:tcPr>
          <w:p w14:paraId="267942E5"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AE3408">
              <w:rPr>
                <w:bCs/>
                <w:sz w:val="23"/>
                <w:szCs w:val="23"/>
                <w:lang w:eastAsia="ru-RU"/>
              </w:rPr>
              <w:t>Документальне підтвердження відповідності Учасника- Переможця встановленим вимогам</w:t>
            </w:r>
          </w:p>
        </w:tc>
      </w:tr>
      <w:tr w:rsidR="004B28DD" w:rsidRPr="00AE3408" w14:paraId="7D7EEDA5" w14:textId="77777777" w:rsidTr="00A6520E">
        <w:trPr>
          <w:trHeight w:val="1605"/>
          <w:jc w:val="center"/>
        </w:trPr>
        <w:tc>
          <w:tcPr>
            <w:tcW w:w="541" w:type="dxa"/>
          </w:tcPr>
          <w:p w14:paraId="6FBEAC69"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AE3408">
              <w:rPr>
                <w:sz w:val="23"/>
                <w:szCs w:val="23"/>
              </w:rPr>
              <w:t>1</w:t>
            </w:r>
          </w:p>
        </w:tc>
        <w:tc>
          <w:tcPr>
            <w:tcW w:w="4801" w:type="dxa"/>
            <w:tcBorders>
              <w:bottom w:val="single" w:sz="4" w:space="0" w:color="auto"/>
            </w:tcBorders>
          </w:tcPr>
          <w:p w14:paraId="00E92685" w14:textId="629B311B" w:rsidR="004B28DD" w:rsidRPr="00AE3408" w:rsidRDefault="004B28DD" w:rsidP="00A6520E">
            <w:pPr>
              <w:ind w:firstLine="284"/>
              <w:contextualSpacing/>
              <w:rPr>
                <w:sz w:val="23"/>
                <w:szCs w:val="23"/>
              </w:rPr>
            </w:pPr>
            <w:r w:rsidRPr="00AE3408">
              <w:rPr>
                <w:color w:val="000000"/>
                <w:sz w:val="23"/>
                <w:szCs w:val="23"/>
                <w:shd w:val="clear" w:color="auto" w:fill="FFFFFF"/>
              </w:rPr>
              <w:t xml:space="preserve">Фізична особа, яка є учасником процедури закупівлі, не була засуджена за </w:t>
            </w:r>
            <w:r w:rsidR="000E09F2" w:rsidRPr="000E09F2">
              <w:rPr>
                <w:color w:val="000000"/>
                <w:sz w:val="23"/>
                <w:szCs w:val="23"/>
                <w:shd w:val="clear" w:color="auto" w:fill="FFFFFF"/>
              </w:rPr>
              <w:t>кримінальне правопорушення, вчинене з корисливих мотивів</w:t>
            </w:r>
            <w:r w:rsidRPr="00AE3408">
              <w:rPr>
                <w:color w:val="000000"/>
                <w:sz w:val="23"/>
                <w:szCs w:val="23"/>
                <w:shd w:val="clear" w:color="auto" w:fill="FFFFFF"/>
              </w:rPr>
              <w:t xml:space="preserve"> (зокрема, пов’язан</w:t>
            </w:r>
            <w:r w:rsidR="000E09F2">
              <w:rPr>
                <w:color w:val="000000"/>
                <w:sz w:val="23"/>
                <w:szCs w:val="23"/>
                <w:shd w:val="clear" w:color="auto" w:fill="FFFFFF"/>
              </w:rPr>
              <w:t>е</w:t>
            </w:r>
            <w:r w:rsidRPr="00AE3408">
              <w:rPr>
                <w:color w:val="000000"/>
                <w:sz w:val="23"/>
                <w:szCs w:val="23"/>
                <w:shd w:val="clear" w:color="auto" w:fill="FFFFFF"/>
              </w:rPr>
              <w:t xml:space="preserve"> з хабарництвом та відмиванням коштів), судимість з якої не знято або не погашено у встановленому законом порядку;</w:t>
            </w:r>
            <w:r w:rsidRPr="00AE3408">
              <w:rPr>
                <w:iCs/>
                <w:sz w:val="23"/>
                <w:szCs w:val="23"/>
              </w:rPr>
              <w:t xml:space="preserve"> </w:t>
            </w:r>
          </w:p>
        </w:tc>
        <w:tc>
          <w:tcPr>
            <w:tcW w:w="4451" w:type="dxa"/>
            <w:tcBorders>
              <w:bottom w:val="single" w:sz="4" w:space="0" w:color="auto"/>
            </w:tcBorders>
          </w:tcPr>
          <w:p w14:paraId="0B775EDD" w14:textId="4097BA42" w:rsidR="004B28DD" w:rsidRPr="00AE3408" w:rsidRDefault="004B28DD" w:rsidP="00A6520E">
            <w:pPr>
              <w:ind w:firstLine="284"/>
              <w:contextualSpacing/>
              <w:rPr>
                <w:iCs/>
                <w:sz w:val="23"/>
                <w:szCs w:val="23"/>
              </w:rPr>
            </w:pPr>
            <w:r w:rsidRPr="00AE3408">
              <w:rPr>
                <w:iCs/>
                <w:sz w:val="23"/>
                <w:szCs w:val="23"/>
              </w:rPr>
              <w:t>Довідка,</w:t>
            </w:r>
            <w:r w:rsidRPr="00AE3408">
              <w:rPr>
                <w:sz w:val="23"/>
                <w:szCs w:val="23"/>
              </w:rPr>
              <w:t xml:space="preserve"> видана не раніше 30 днів до дати розкриття тендерних пропозицій уповноваженим органом</w:t>
            </w:r>
            <w:r w:rsidRPr="00AE3408">
              <w:rPr>
                <w:iCs/>
                <w:sz w:val="23"/>
                <w:szCs w:val="23"/>
              </w:rPr>
              <w:t xml:space="preserve"> про те, що фізична особа, яка є Учасником, </w:t>
            </w:r>
            <w:r w:rsidRPr="00AE3408">
              <w:rPr>
                <w:color w:val="000000"/>
                <w:sz w:val="23"/>
                <w:szCs w:val="23"/>
                <w:shd w:val="clear" w:color="auto" w:fill="FFFFFF"/>
              </w:rPr>
              <w:t xml:space="preserve">не була засуджена за </w:t>
            </w:r>
            <w:r w:rsidR="00721C84" w:rsidRPr="000E09F2">
              <w:rPr>
                <w:color w:val="000000"/>
                <w:sz w:val="23"/>
                <w:szCs w:val="23"/>
                <w:shd w:val="clear" w:color="auto" w:fill="FFFFFF"/>
              </w:rPr>
              <w:t>кримінальне правопорушення, вчинене з корисливих мотивів</w:t>
            </w:r>
            <w:r w:rsidR="00721C84" w:rsidRPr="00AE3408">
              <w:rPr>
                <w:color w:val="000000"/>
                <w:sz w:val="23"/>
                <w:szCs w:val="23"/>
                <w:shd w:val="clear" w:color="auto" w:fill="FFFFFF"/>
              </w:rPr>
              <w:t xml:space="preserve"> </w:t>
            </w:r>
            <w:r w:rsidRPr="00AE3408">
              <w:rPr>
                <w:color w:val="000000"/>
                <w:sz w:val="23"/>
                <w:szCs w:val="23"/>
                <w:shd w:val="clear" w:color="auto" w:fill="FFFFFF"/>
              </w:rPr>
              <w:t>(зокрема, пов’язан</w:t>
            </w:r>
            <w:r w:rsidR="009C4677">
              <w:rPr>
                <w:color w:val="000000"/>
                <w:sz w:val="23"/>
                <w:szCs w:val="23"/>
                <w:shd w:val="clear" w:color="auto" w:fill="FFFFFF"/>
              </w:rPr>
              <w:t>е</w:t>
            </w:r>
            <w:r w:rsidRPr="00AE3408">
              <w:rPr>
                <w:color w:val="000000"/>
                <w:sz w:val="23"/>
                <w:szCs w:val="23"/>
                <w:shd w:val="clear" w:color="auto" w:fill="FFFFFF"/>
              </w:rPr>
              <w:t xml:space="preserve"> з хабарництвом та відмиванням коштів), судимість з якої не знято або не погашено у встановленому законом порядку</w:t>
            </w:r>
          </w:p>
        </w:tc>
      </w:tr>
      <w:tr w:rsidR="004B28DD" w:rsidRPr="00AE3408" w14:paraId="43DADB9C" w14:textId="77777777" w:rsidTr="00A6520E">
        <w:trPr>
          <w:trHeight w:val="1605"/>
          <w:jc w:val="center"/>
        </w:trPr>
        <w:tc>
          <w:tcPr>
            <w:tcW w:w="541" w:type="dxa"/>
          </w:tcPr>
          <w:p w14:paraId="096FC27A"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AE3408">
              <w:rPr>
                <w:sz w:val="23"/>
                <w:szCs w:val="23"/>
                <w:lang w:val="en-US"/>
              </w:rPr>
              <w:t>2</w:t>
            </w:r>
          </w:p>
        </w:tc>
        <w:tc>
          <w:tcPr>
            <w:tcW w:w="4801" w:type="dxa"/>
            <w:tcBorders>
              <w:bottom w:val="single" w:sz="4" w:space="0" w:color="auto"/>
            </w:tcBorders>
          </w:tcPr>
          <w:p w14:paraId="1F847101" w14:textId="77777777" w:rsidR="004B28DD" w:rsidRPr="00AE3408" w:rsidRDefault="004B28DD" w:rsidP="00A6520E">
            <w:pPr>
              <w:ind w:firstLine="284"/>
              <w:contextualSpacing/>
              <w:rPr>
                <w:color w:val="000000"/>
                <w:sz w:val="23"/>
                <w:szCs w:val="23"/>
                <w:shd w:val="clear" w:color="auto" w:fill="FFFFFF"/>
              </w:rPr>
            </w:pPr>
            <w:r w:rsidRPr="00AE3408">
              <w:rPr>
                <w:color w:val="000000"/>
                <w:sz w:val="23"/>
                <w:szCs w:val="23"/>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51" w:type="dxa"/>
            <w:tcBorders>
              <w:bottom w:val="single" w:sz="4" w:space="0" w:color="auto"/>
            </w:tcBorders>
          </w:tcPr>
          <w:p w14:paraId="2D662D0B" w14:textId="6D453E94" w:rsidR="004B28DD" w:rsidRPr="00AD70E1" w:rsidRDefault="00AF153F" w:rsidP="007439B9">
            <w:pPr>
              <w:ind w:firstLine="284"/>
              <w:contextualSpacing/>
              <w:rPr>
                <w:iCs/>
                <w:sz w:val="23"/>
                <w:szCs w:val="23"/>
              </w:rPr>
            </w:pPr>
            <w:r w:rsidRPr="00AD70E1">
              <w:t>Довідка у вигляді електронного документу із ЕЦП/КЕП особи, яка уповноважена на підписання такої довідки або сканкопія паперової довідки або сканкопія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http://wanted.mvs.gov.ua/test/</w:t>
            </w:r>
          </w:p>
        </w:tc>
      </w:tr>
      <w:tr w:rsidR="004B28DD" w:rsidRPr="00AE3408" w14:paraId="146F86AA" w14:textId="77777777" w:rsidTr="00A6520E">
        <w:trPr>
          <w:trHeight w:val="2116"/>
          <w:jc w:val="center"/>
        </w:trPr>
        <w:tc>
          <w:tcPr>
            <w:tcW w:w="541" w:type="dxa"/>
          </w:tcPr>
          <w:p w14:paraId="3E27B6A1"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AE3408">
              <w:rPr>
                <w:iCs/>
                <w:sz w:val="23"/>
                <w:szCs w:val="23"/>
              </w:rPr>
              <w:t>3</w:t>
            </w:r>
          </w:p>
        </w:tc>
        <w:tc>
          <w:tcPr>
            <w:tcW w:w="4801" w:type="dxa"/>
          </w:tcPr>
          <w:p w14:paraId="149618DB" w14:textId="02F72F26"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sz w:val="23"/>
                <w:szCs w:val="23"/>
              </w:rPr>
            </w:pPr>
            <w:r w:rsidRPr="00AE3408">
              <w:rPr>
                <w:color w:val="000000"/>
                <w:sz w:val="23"/>
                <w:szCs w:val="23"/>
                <w:shd w:val="clear" w:color="auto" w:fill="FFFFFF"/>
              </w:rPr>
              <w:t xml:space="preserve">Службова (посадова) особа учасника процедури закупівлі, яка підписала тендерну пропозицію, не була засуджена за </w:t>
            </w:r>
            <w:r w:rsidR="000E09F2" w:rsidRPr="000E09F2">
              <w:rPr>
                <w:color w:val="000000"/>
                <w:sz w:val="23"/>
                <w:szCs w:val="23"/>
                <w:shd w:val="clear" w:color="auto" w:fill="FFFFFF"/>
              </w:rPr>
              <w:t>кримінальне правопорушення, вчинене з корисливих мотивів</w:t>
            </w:r>
            <w:r w:rsidRPr="00AE3408">
              <w:rPr>
                <w:color w:val="000000"/>
                <w:sz w:val="23"/>
                <w:szCs w:val="23"/>
                <w:shd w:val="clear" w:color="auto" w:fill="FFFFFF"/>
              </w:rPr>
              <w:t xml:space="preserve"> (зокрема, пов’язан</w:t>
            </w:r>
            <w:r w:rsidR="000E09F2">
              <w:rPr>
                <w:color w:val="000000"/>
                <w:sz w:val="23"/>
                <w:szCs w:val="23"/>
                <w:shd w:val="clear" w:color="auto" w:fill="FFFFFF"/>
              </w:rPr>
              <w:t>е</w:t>
            </w:r>
            <w:r w:rsidRPr="00AE3408">
              <w:rPr>
                <w:color w:val="000000"/>
                <w:sz w:val="23"/>
                <w:szCs w:val="23"/>
                <w:shd w:val="clear" w:color="auto" w:fill="FFFFFF"/>
              </w:rPr>
              <w:t xml:space="preserve"> з хабарництвом, шахрайством та відмиванням коштів), судимість з якої не знято або не погашено у встановленому законом порядку;</w:t>
            </w:r>
          </w:p>
        </w:tc>
        <w:tc>
          <w:tcPr>
            <w:tcW w:w="4451" w:type="dxa"/>
          </w:tcPr>
          <w:p w14:paraId="1E3C9010" w14:textId="3679E70F" w:rsidR="004B28DD" w:rsidRPr="00AD70E1" w:rsidRDefault="00AF153F" w:rsidP="00442C6E">
            <w:pPr>
              <w:ind w:firstLine="284"/>
              <w:contextualSpacing/>
              <w:rPr>
                <w:iCs/>
                <w:sz w:val="23"/>
                <w:szCs w:val="23"/>
              </w:rPr>
            </w:pPr>
            <w:r w:rsidRPr="00AD70E1">
              <w:t>Довідка у вигляді електронного документу із ЕЦП/КЕП особи, яка уповноважена на підписання такої довідки або сканкопія паперової довідки або сканкопія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http://wanted.mvs.gov.ua/test/</w:t>
            </w:r>
          </w:p>
        </w:tc>
      </w:tr>
      <w:tr w:rsidR="004B28DD" w:rsidRPr="00AE3408" w14:paraId="50B539D6" w14:textId="77777777" w:rsidTr="00A6520E">
        <w:trPr>
          <w:trHeight w:val="1276"/>
          <w:jc w:val="center"/>
        </w:trPr>
        <w:tc>
          <w:tcPr>
            <w:tcW w:w="541" w:type="dxa"/>
          </w:tcPr>
          <w:p w14:paraId="158DDADD"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AE3408">
              <w:rPr>
                <w:iCs/>
                <w:sz w:val="23"/>
                <w:szCs w:val="23"/>
              </w:rPr>
              <w:lastRenderedPageBreak/>
              <w:t>4</w:t>
            </w:r>
          </w:p>
        </w:tc>
        <w:tc>
          <w:tcPr>
            <w:tcW w:w="4801" w:type="dxa"/>
          </w:tcPr>
          <w:p w14:paraId="7E11FF1D"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sz w:val="23"/>
                <w:szCs w:val="23"/>
              </w:rPr>
            </w:pPr>
            <w:r w:rsidRPr="00AE3408">
              <w:rPr>
                <w:color w:val="000000"/>
                <w:sz w:val="23"/>
                <w:szCs w:val="23"/>
                <w:shd w:val="clear" w:color="auto" w:fill="FFFFFF"/>
              </w:rPr>
              <w:t>Учасник процедури закупівлі не має заборгованість із сплати податків і зборів (обов’язкових платежів).</w:t>
            </w:r>
          </w:p>
        </w:tc>
        <w:tc>
          <w:tcPr>
            <w:tcW w:w="4451" w:type="dxa"/>
          </w:tcPr>
          <w:p w14:paraId="1374E988" w14:textId="476C6C04"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eastAsia="SimSun"/>
                <w:kern w:val="1"/>
                <w:sz w:val="23"/>
                <w:szCs w:val="23"/>
                <w:lang w:eastAsia="hi-IN" w:bidi="hi-IN"/>
              </w:rPr>
            </w:pPr>
            <w:r w:rsidRPr="00AE3408">
              <w:rPr>
                <w:rFonts w:eastAsia="SimSun"/>
                <w:kern w:val="1"/>
                <w:sz w:val="23"/>
                <w:szCs w:val="23"/>
                <w:lang w:eastAsia="hi-IN" w:bidi="hi-IN"/>
              </w:rPr>
              <w:t xml:space="preserve">Довідка </w:t>
            </w:r>
            <w:r w:rsidRPr="00AE3408">
              <w:rPr>
                <w:sz w:val="23"/>
                <w:szCs w:val="23"/>
                <w:shd w:val="clear" w:color="auto" w:fill="FFFFFF"/>
              </w:rPr>
              <w:t>про відсутність заборгованості з податків, зборів, платежів до бюджету, що контролюються органами державної фіскальної служби,</w:t>
            </w:r>
            <w:r w:rsidRPr="00AE3408">
              <w:rPr>
                <w:rFonts w:eastAsia="SimSun"/>
                <w:kern w:val="1"/>
                <w:sz w:val="23"/>
                <w:szCs w:val="23"/>
                <w:lang w:eastAsia="hi-IN" w:bidi="hi-IN"/>
              </w:rPr>
              <w:t xml:space="preserve"> видана не раніше </w:t>
            </w:r>
            <w:r w:rsidR="007439B9">
              <w:rPr>
                <w:rFonts w:eastAsia="SimSun"/>
                <w:kern w:val="1"/>
                <w:sz w:val="23"/>
                <w:szCs w:val="23"/>
                <w:lang w:eastAsia="hi-IN" w:bidi="hi-IN"/>
              </w:rPr>
              <w:t>1</w:t>
            </w:r>
            <w:r w:rsidRPr="00AE3408">
              <w:rPr>
                <w:rFonts w:eastAsia="SimSun"/>
                <w:kern w:val="1"/>
                <w:sz w:val="23"/>
                <w:szCs w:val="23"/>
                <w:lang w:eastAsia="hi-IN" w:bidi="hi-IN"/>
              </w:rPr>
              <w:t>0 днів до дати розкриття тендерних пропозицій відповідним органом державної фіскальної служби України.</w:t>
            </w:r>
          </w:p>
          <w:p w14:paraId="072FD2C3"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sz w:val="23"/>
                <w:szCs w:val="23"/>
              </w:rPr>
            </w:pPr>
            <w:r w:rsidRPr="00AE3408">
              <w:rPr>
                <w:color w:val="000000"/>
                <w:sz w:val="23"/>
                <w:szCs w:val="23"/>
                <w:shd w:val="clear" w:color="auto" w:fill="FFFFFF"/>
              </w:rPr>
              <w:t xml:space="preserve">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 виданим органом </w:t>
            </w:r>
            <w:r w:rsidRPr="00AE3408">
              <w:rPr>
                <w:rFonts w:eastAsia="SimSun"/>
                <w:kern w:val="1"/>
                <w:sz w:val="23"/>
                <w:szCs w:val="23"/>
                <w:lang w:eastAsia="hi-IN" w:bidi="hi-IN"/>
              </w:rPr>
              <w:t>державної фіскальної служби України чинним на дату подання такого документу</w:t>
            </w:r>
            <w:r w:rsidRPr="00AE3408">
              <w:rPr>
                <w:iCs/>
                <w:sz w:val="23"/>
                <w:szCs w:val="23"/>
              </w:rPr>
              <w:t>.</w:t>
            </w:r>
          </w:p>
        </w:tc>
      </w:tr>
      <w:tr w:rsidR="004B28DD" w:rsidRPr="00AE3408" w14:paraId="6FD70298" w14:textId="77777777" w:rsidTr="00A6520E">
        <w:trPr>
          <w:trHeight w:val="1276"/>
          <w:jc w:val="center"/>
        </w:trPr>
        <w:tc>
          <w:tcPr>
            <w:tcW w:w="541" w:type="dxa"/>
          </w:tcPr>
          <w:p w14:paraId="5378AD05"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AE3408">
              <w:rPr>
                <w:iCs/>
                <w:sz w:val="23"/>
                <w:szCs w:val="23"/>
              </w:rPr>
              <w:t>5</w:t>
            </w:r>
          </w:p>
        </w:tc>
        <w:tc>
          <w:tcPr>
            <w:tcW w:w="4801" w:type="dxa"/>
          </w:tcPr>
          <w:p w14:paraId="57927055"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z w:val="23"/>
                <w:szCs w:val="23"/>
                <w:shd w:val="clear" w:color="auto" w:fill="FFFFFF"/>
              </w:rPr>
            </w:pPr>
            <w:r w:rsidRPr="00AE3408">
              <w:rPr>
                <w:color w:val="000000"/>
                <w:sz w:val="23"/>
                <w:szCs w:val="23"/>
                <w:shd w:val="clear" w:color="auto" w:fill="FFFFFF"/>
              </w:rPr>
              <w:t>Учасник процедури закупівлі виконав свої зобов’язання за раніше укладеним договором про закупівлю з цим самим замовником.</w:t>
            </w:r>
          </w:p>
        </w:tc>
        <w:tc>
          <w:tcPr>
            <w:tcW w:w="4451" w:type="dxa"/>
          </w:tcPr>
          <w:p w14:paraId="27EC4CB7" w14:textId="77777777" w:rsidR="004B28DD" w:rsidRPr="00AD70E1" w:rsidRDefault="00AF153F" w:rsidP="00AF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z w:val="23"/>
                <w:szCs w:val="23"/>
                <w:shd w:val="clear" w:color="auto" w:fill="FFFFFF"/>
              </w:rPr>
            </w:pPr>
            <w:r w:rsidRPr="00AD70E1">
              <w:t xml:space="preserve">Довідка в довільній формі, яка містить інформацію про те, що між учасником та замовником раніше не було укладено договорів або про те, </w:t>
            </w:r>
            <w:r w:rsidR="004B28DD" w:rsidRPr="00AD70E1">
              <w:rPr>
                <w:color w:val="000000"/>
                <w:sz w:val="23"/>
                <w:szCs w:val="23"/>
                <w:shd w:val="clear" w:color="auto" w:fill="FFFFFF"/>
              </w:rPr>
              <w:t>що учасник процедури закупівлі виконав свої зобов’язання за раніше укладеним договором з цим самим замовником.</w:t>
            </w:r>
          </w:p>
          <w:p w14:paraId="2F47C82C" w14:textId="77777777" w:rsidR="004B28DD" w:rsidRPr="00AE3408"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eastAsia="SimSun"/>
                <w:kern w:val="1"/>
                <w:sz w:val="23"/>
                <w:szCs w:val="23"/>
                <w:lang w:eastAsia="hi-IN" w:bidi="hi-IN"/>
              </w:rPr>
            </w:pPr>
            <w:r w:rsidRPr="00AD70E1">
              <w:rPr>
                <w:color w:val="000000"/>
                <w:sz w:val="23"/>
                <w:szCs w:val="23"/>
                <w:shd w:val="clear" w:color="auto" w:fill="FFFFFF"/>
              </w:rPr>
              <w:t>У випадку якщо учасник процедури закупівлі не виконав свої зобов’язання за раніше укладеним договором</w:t>
            </w:r>
            <w:r w:rsidRPr="00AE3408">
              <w:rPr>
                <w:color w:val="000000"/>
                <w:sz w:val="23"/>
                <w:szCs w:val="23"/>
                <w:shd w:val="clear" w:color="auto" w:fill="FFFFFF"/>
              </w:rPr>
              <w:t xml:space="preserve">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68B6D6B" w14:textId="77777777" w:rsidR="004B28DD" w:rsidRPr="00AE3408" w:rsidRDefault="004B28DD" w:rsidP="004B28DD">
      <w:pPr>
        <w:shd w:val="clear" w:color="auto" w:fill="FFFFFF"/>
        <w:rPr>
          <w:b/>
          <w:sz w:val="23"/>
          <w:szCs w:val="23"/>
        </w:rPr>
      </w:pPr>
      <w:r w:rsidRPr="00AE3408">
        <w:rPr>
          <w:b/>
          <w:sz w:val="23"/>
          <w:szCs w:val="23"/>
        </w:rPr>
        <w:t xml:space="preserve">      </w:t>
      </w:r>
    </w:p>
    <w:p w14:paraId="4DF16070" w14:textId="77777777" w:rsidR="004B28DD" w:rsidRPr="00AE3408" w:rsidRDefault="004B28DD" w:rsidP="004B28DD">
      <w:pPr>
        <w:shd w:val="clear" w:color="auto" w:fill="FFFFFF"/>
        <w:rPr>
          <w:sz w:val="23"/>
          <w:szCs w:val="23"/>
          <w:shd w:val="clear" w:color="auto" w:fill="FFFFFF"/>
        </w:rPr>
      </w:pPr>
      <w:r w:rsidRPr="00AE3408">
        <w:rPr>
          <w:b/>
          <w:sz w:val="23"/>
          <w:szCs w:val="23"/>
        </w:rPr>
        <w:t xml:space="preserve">       </w:t>
      </w:r>
      <w:r w:rsidRPr="00AE3408">
        <w:rPr>
          <w:sz w:val="23"/>
          <w:szCs w:val="23"/>
        </w:rPr>
        <w:t xml:space="preserve">2. </w:t>
      </w:r>
      <w:r w:rsidRPr="00AE3408">
        <w:rPr>
          <w:sz w:val="23"/>
          <w:szCs w:val="23"/>
          <w:shd w:val="clear" w:color="auto" w:fill="FFFFFF"/>
        </w:rPr>
        <w:t xml:space="preserve">Учасник-переможець </w:t>
      </w:r>
      <w:r w:rsidRPr="00AE3408">
        <w:rPr>
          <w:color w:val="000000"/>
          <w:sz w:val="23"/>
          <w:szCs w:val="23"/>
          <w:shd w:val="clear" w:color="auto" w:fill="FFFFFF"/>
        </w:rPr>
        <w:t>під час укладення договору про закупівлю повинен надати:</w:t>
      </w:r>
    </w:p>
    <w:p w14:paraId="400D75DD" w14:textId="77777777" w:rsidR="004B28DD" w:rsidRPr="00AE3408" w:rsidRDefault="004B28DD" w:rsidP="004B28DD">
      <w:pPr>
        <w:shd w:val="clear" w:color="auto" w:fill="FFFFFF"/>
        <w:ind w:firstLine="450"/>
        <w:rPr>
          <w:color w:val="000000"/>
          <w:sz w:val="23"/>
          <w:szCs w:val="23"/>
        </w:rPr>
      </w:pPr>
      <w:r w:rsidRPr="00AE3408">
        <w:rPr>
          <w:color w:val="000000"/>
          <w:sz w:val="23"/>
          <w:szCs w:val="23"/>
        </w:rPr>
        <w:t>1) відповідну інформацію про право підписання договору про закупівлю;</w:t>
      </w:r>
    </w:p>
    <w:p w14:paraId="5F6F7C92" w14:textId="77777777" w:rsidR="004B28DD" w:rsidRPr="00AE3408" w:rsidRDefault="004B28DD" w:rsidP="004B28DD">
      <w:pPr>
        <w:shd w:val="clear" w:color="auto" w:fill="FFFFFF"/>
        <w:ind w:firstLine="450"/>
        <w:rPr>
          <w:color w:val="000000"/>
          <w:sz w:val="23"/>
          <w:szCs w:val="23"/>
        </w:rPr>
      </w:pPr>
      <w:r w:rsidRPr="00AE3408">
        <w:rPr>
          <w:color w:val="000000"/>
          <w:sz w:val="23"/>
          <w:szCs w:val="23"/>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30ACC59" w14:textId="77777777" w:rsidR="004B28DD" w:rsidRPr="00AE3408" w:rsidRDefault="004B28DD" w:rsidP="004B28DD">
      <w:pPr>
        <w:shd w:val="clear" w:color="auto" w:fill="FFFFFF"/>
        <w:ind w:firstLine="450"/>
        <w:rPr>
          <w:color w:val="000000"/>
          <w:sz w:val="23"/>
          <w:szCs w:val="23"/>
        </w:rPr>
      </w:pPr>
      <w:r w:rsidRPr="00AE3408">
        <w:rPr>
          <w:color w:val="000000"/>
          <w:sz w:val="23"/>
          <w:szCs w:val="23"/>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04E4DF8" w14:textId="77777777" w:rsidR="00E53041" w:rsidRDefault="00E53041"/>
    <w:sectPr w:rsidR="00E53041" w:rsidSect="006332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B28DD"/>
    <w:rsid w:val="000E09F2"/>
    <w:rsid w:val="002E1AE2"/>
    <w:rsid w:val="00442C6E"/>
    <w:rsid w:val="004B28DD"/>
    <w:rsid w:val="0055689E"/>
    <w:rsid w:val="0063328C"/>
    <w:rsid w:val="00700F8F"/>
    <w:rsid w:val="00721C84"/>
    <w:rsid w:val="007439B9"/>
    <w:rsid w:val="00770507"/>
    <w:rsid w:val="007A262E"/>
    <w:rsid w:val="009C4677"/>
    <w:rsid w:val="00AD70E1"/>
    <w:rsid w:val="00AF153F"/>
    <w:rsid w:val="00CC67F0"/>
    <w:rsid w:val="00D9079E"/>
    <w:rsid w:val="00E53041"/>
    <w:rsid w:val="00FF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C4CC"/>
  <w15:docId w15:val="{1138195A-931B-40A7-8AA9-F4880C06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28DD"/>
    <w:pPr>
      <w:spacing w:after="0" w:line="240" w:lineRule="auto"/>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dc:creator>
  <cp:lastModifiedBy>Vitalik</cp:lastModifiedBy>
  <cp:revision>11</cp:revision>
  <dcterms:created xsi:type="dcterms:W3CDTF">2020-06-18T11:17:00Z</dcterms:created>
  <dcterms:modified xsi:type="dcterms:W3CDTF">2021-04-01T12:26:00Z</dcterms:modified>
</cp:coreProperties>
</file>