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30D" w:rsidRPr="000B430D" w:rsidRDefault="000B430D" w:rsidP="000B430D">
      <w:pPr>
        <w:shd w:val="clear" w:color="auto" w:fill="FFFFFF"/>
        <w:spacing w:before="300" w:after="0" w:line="240" w:lineRule="auto"/>
        <w:ind w:left="450" w:right="450"/>
        <w:jc w:val="center"/>
        <w:rPr>
          <w:rFonts w:ascii="Times New Roman" w:eastAsia="Times New Roman" w:hAnsi="Times New Roman" w:cs="Times New Roman"/>
          <w:sz w:val="24"/>
          <w:szCs w:val="24"/>
          <w:lang w:eastAsia="uk-UA"/>
        </w:rPr>
      </w:pPr>
      <w:r w:rsidRPr="000B430D">
        <w:rPr>
          <w:rFonts w:ascii="Times New Roman" w:eastAsia="Times New Roman" w:hAnsi="Times New Roman" w:cs="Times New Roman"/>
          <w:b/>
          <w:bCs/>
          <w:color w:val="000000"/>
          <w:sz w:val="32"/>
          <w:szCs w:val="32"/>
          <w:lang w:eastAsia="uk-UA"/>
        </w:rPr>
        <w:t>ОГОЛОШЕННЯ </w:t>
      </w:r>
      <w:r w:rsidRPr="000B430D">
        <w:rPr>
          <w:rFonts w:ascii="Times New Roman" w:eastAsia="Times New Roman" w:hAnsi="Times New Roman" w:cs="Times New Roman"/>
          <w:color w:val="000000"/>
          <w:sz w:val="24"/>
          <w:szCs w:val="24"/>
          <w:lang w:eastAsia="uk-UA"/>
        </w:rPr>
        <w:br/>
      </w:r>
      <w:r w:rsidRPr="000B430D">
        <w:rPr>
          <w:rFonts w:ascii="Times New Roman" w:eastAsia="Times New Roman" w:hAnsi="Times New Roman" w:cs="Times New Roman"/>
          <w:b/>
          <w:bCs/>
          <w:color w:val="000000"/>
          <w:sz w:val="32"/>
          <w:szCs w:val="32"/>
          <w:lang w:eastAsia="uk-UA"/>
        </w:rPr>
        <w:t>про проведення відкритих торгів</w:t>
      </w:r>
      <w:r>
        <w:rPr>
          <w:rFonts w:ascii="Times New Roman" w:eastAsia="Times New Roman" w:hAnsi="Times New Roman" w:cs="Times New Roman"/>
          <w:b/>
          <w:bCs/>
          <w:color w:val="000000"/>
          <w:sz w:val="32"/>
          <w:szCs w:val="32"/>
          <w:lang w:eastAsia="uk-UA"/>
        </w:rPr>
        <w:t xml:space="preserve"> (з особливостями)</w:t>
      </w:r>
    </w:p>
    <w:p w:rsidR="000B430D" w:rsidRPr="000B430D" w:rsidRDefault="000B430D" w:rsidP="000B430D">
      <w:pPr>
        <w:shd w:val="clear" w:color="auto" w:fill="FFFFFF"/>
        <w:spacing w:after="0" w:line="240" w:lineRule="auto"/>
        <w:ind w:left="450" w:right="450"/>
        <w:jc w:val="center"/>
        <w:rPr>
          <w:rFonts w:ascii="Times New Roman" w:eastAsia="Times New Roman" w:hAnsi="Times New Roman" w:cs="Times New Roman"/>
          <w:sz w:val="24"/>
          <w:szCs w:val="24"/>
          <w:lang w:eastAsia="uk-UA"/>
        </w:rPr>
      </w:pPr>
      <w:r w:rsidRPr="000B430D">
        <w:rPr>
          <w:rFonts w:ascii="Times New Roman" w:eastAsia="Times New Roman" w:hAnsi="Times New Roman" w:cs="Times New Roman"/>
          <w:color w:val="000000"/>
          <w:sz w:val="24"/>
          <w:szCs w:val="24"/>
          <w:lang w:eastAsia="uk-UA"/>
        </w:rPr>
        <w:t>на закупівлю:</w:t>
      </w:r>
    </w:p>
    <w:p w:rsidR="000B430D" w:rsidRPr="0065625A" w:rsidRDefault="000B430D" w:rsidP="000B430D">
      <w:pPr>
        <w:spacing w:after="0" w:line="240" w:lineRule="auto"/>
        <w:jc w:val="center"/>
      </w:pPr>
      <w:r>
        <w:rPr>
          <w:rFonts w:ascii="Times New Roman" w:eastAsia="Times New Roman" w:hAnsi="Times New Roman" w:cs="Times New Roman"/>
          <w:color w:val="000000"/>
          <w:sz w:val="24"/>
          <w:szCs w:val="24"/>
        </w:rPr>
        <w:t> </w:t>
      </w:r>
      <w:r w:rsidRPr="007D1C18">
        <w:rPr>
          <w:rFonts w:ascii="Times New Roman" w:eastAsia="Times New Roman" w:hAnsi="Times New Roman"/>
          <w:b/>
          <w:bCs/>
          <w:color w:val="000000"/>
          <w:sz w:val="24"/>
          <w:szCs w:val="24"/>
        </w:rPr>
        <w:t xml:space="preserve">Електрична енергія з </w:t>
      </w:r>
      <w:r w:rsidRPr="007D1C18">
        <w:rPr>
          <w:rFonts w:ascii="Times New Roman" w:eastAsia="Times New Roman" w:hAnsi="Times New Roman"/>
          <w:b/>
          <w:bCs/>
          <w:sz w:val="24"/>
          <w:szCs w:val="24"/>
        </w:rPr>
        <w:t>постачанням та передачею</w:t>
      </w:r>
      <w:r w:rsidRPr="007D1C18">
        <w:rPr>
          <w:rFonts w:ascii="Times New Roman" w:eastAsia="Times New Roman" w:hAnsi="Times New Roman"/>
          <w:b/>
          <w:bCs/>
          <w:color w:val="000000"/>
          <w:sz w:val="24"/>
          <w:szCs w:val="24"/>
        </w:rPr>
        <w:t>,</w:t>
      </w:r>
      <w:r w:rsidRPr="0065625A">
        <w:rPr>
          <w:rFonts w:ascii="Times New Roman" w:eastAsia="Times New Roman" w:hAnsi="Times New Roman"/>
          <w:b/>
          <w:bCs/>
          <w:color w:val="000000"/>
          <w:sz w:val="24"/>
          <w:szCs w:val="24"/>
        </w:rPr>
        <w:t xml:space="preserve"> код 09310000-5 – Електрична енергія за ДК 021:2015 «Єдиний закупівельний словник»</w:t>
      </w:r>
    </w:p>
    <w:tbl>
      <w:tblPr>
        <w:tblW w:w="0" w:type="auto"/>
        <w:tblCellMar>
          <w:top w:w="15" w:type="dxa"/>
          <w:left w:w="15" w:type="dxa"/>
          <w:bottom w:w="15" w:type="dxa"/>
          <w:right w:w="15" w:type="dxa"/>
        </w:tblCellMar>
        <w:tblLook w:val="04A0" w:firstRow="1" w:lastRow="0" w:firstColumn="1" w:lastColumn="0" w:noHBand="0" w:noVBand="1"/>
      </w:tblPr>
      <w:tblGrid>
        <w:gridCol w:w="4467"/>
        <w:gridCol w:w="5162"/>
      </w:tblGrid>
      <w:tr w:rsidR="000B430D" w:rsidRPr="000B430D" w:rsidTr="000B43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hd w:val="clear" w:color="auto" w:fill="FFFFFF"/>
              <w:spacing w:after="0" w:line="240" w:lineRule="auto"/>
              <w:ind w:hanging="30"/>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color w:val="000000"/>
                <w:sz w:val="24"/>
                <w:szCs w:val="24"/>
                <w:lang w:eastAsia="uk-UA"/>
              </w:rPr>
              <w:t>1) найменування Замовника, </w:t>
            </w:r>
          </w:p>
          <w:p w:rsidR="000B430D" w:rsidRPr="000B430D" w:rsidRDefault="000B430D" w:rsidP="000B430D">
            <w:pPr>
              <w:shd w:val="clear" w:color="auto" w:fill="FFFFFF"/>
              <w:spacing w:after="150" w:line="0" w:lineRule="atLeast"/>
              <w:ind w:firstLine="450"/>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FC6657" w:rsidP="000B430D">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lang w:eastAsia="uk-UA"/>
              </w:rPr>
              <w:t>КЗЛОР «</w:t>
            </w:r>
            <w:proofErr w:type="spellStart"/>
            <w:r>
              <w:rPr>
                <w:rFonts w:ascii="Times New Roman" w:eastAsia="Times New Roman" w:hAnsi="Times New Roman" w:cs="Times New Roman"/>
                <w:i/>
                <w:iCs/>
                <w:color w:val="000000"/>
                <w:lang w:eastAsia="uk-UA"/>
              </w:rPr>
              <w:t>Роздільський</w:t>
            </w:r>
            <w:proofErr w:type="spellEnd"/>
            <w:r>
              <w:rPr>
                <w:rFonts w:ascii="Times New Roman" w:eastAsia="Times New Roman" w:hAnsi="Times New Roman" w:cs="Times New Roman"/>
                <w:i/>
                <w:iCs/>
                <w:color w:val="000000"/>
                <w:lang w:eastAsia="uk-UA"/>
              </w:rPr>
              <w:t xml:space="preserve"> дитячий будинок-інтернат»</w:t>
            </w:r>
          </w:p>
        </w:tc>
      </w:tr>
      <w:tr w:rsidR="000B430D" w:rsidRPr="000B430D" w:rsidTr="000B43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pacing w:after="0" w:line="0" w:lineRule="atLeast"/>
              <w:ind w:left="456" w:right="450"/>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color w:val="000000"/>
                <w:lang w:eastAsia="uk-UA"/>
              </w:rPr>
              <w:t>його 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FC6657" w:rsidP="00520DDA">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lang w:eastAsia="uk-UA"/>
              </w:rPr>
              <w:t xml:space="preserve">81650,вул.Б.Хмельницького,1 </w:t>
            </w:r>
            <w:proofErr w:type="spellStart"/>
            <w:r>
              <w:rPr>
                <w:rFonts w:ascii="Times New Roman" w:eastAsia="Times New Roman" w:hAnsi="Times New Roman" w:cs="Times New Roman"/>
                <w:i/>
                <w:iCs/>
                <w:color w:val="000000"/>
                <w:lang w:eastAsia="uk-UA"/>
              </w:rPr>
              <w:t>смт.Розділ</w:t>
            </w:r>
            <w:proofErr w:type="spellEnd"/>
            <w:r>
              <w:rPr>
                <w:rFonts w:ascii="Times New Roman" w:eastAsia="Times New Roman" w:hAnsi="Times New Roman" w:cs="Times New Roman"/>
                <w:i/>
                <w:iCs/>
                <w:color w:val="000000"/>
                <w:lang w:eastAsia="uk-UA"/>
              </w:rPr>
              <w:t xml:space="preserve"> </w:t>
            </w:r>
            <w:proofErr w:type="spellStart"/>
            <w:r>
              <w:rPr>
                <w:rFonts w:ascii="Times New Roman" w:eastAsia="Times New Roman" w:hAnsi="Times New Roman" w:cs="Times New Roman"/>
                <w:i/>
                <w:iCs/>
                <w:color w:val="000000"/>
                <w:lang w:eastAsia="uk-UA"/>
              </w:rPr>
              <w:t>Стрийський</w:t>
            </w:r>
            <w:proofErr w:type="spellEnd"/>
            <w:r>
              <w:rPr>
                <w:rFonts w:ascii="Times New Roman" w:eastAsia="Times New Roman" w:hAnsi="Times New Roman" w:cs="Times New Roman"/>
                <w:i/>
                <w:iCs/>
                <w:color w:val="000000"/>
                <w:lang w:eastAsia="uk-UA"/>
              </w:rPr>
              <w:t xml:space="preserve"> район Львівська область</w:t>
            </w:r>
          </w:p>
        </w:tc>
      </w:tr>
      <w:tr w:rsidR="000B430D" w:rsidRPr="000B430D" w:rsidTr="000B43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pacing w:after="0" w:line="0" w:lineRule="atLeast"/>
              <w:ind w:left="456" w:right="450"/>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color w:val="000000"/>
                <w:lang w:eastAsia="uk-UA"/>
              </w:rPr>
              <w:t>та ідентифікаційний код замовника в Єдиному державному реєстрі юридичних осіб, фізичних осіб - підприємців та громадських формувань, його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FC6657" w:rsidP="000B430D">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t>25551445</w:t>
            </w:r>
          </w:p>
        </w:tc>
      </w:tr>
      <w:tr w:rsidR="000B430D" w:rsidRPr="000B430D" w:rsidTr="000B43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pacing w:after="0" w:line="0" w:lineRule="atLeast"/>
              <w:ind w:left="456" w:right="450"/>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color w:val="000000"/>
                <w:lang w:eastAsia="uk-UA"/>
              </w:rPr>
              <w:t>категорія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pacing w:after="0" w:line="240" w:lineRule="auto"/>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i/>
                <w:iCs/>
                <w:color w:val="000000"/>
                <w:sz w:val="24"/>
                <w:szCs w:val="24"/>
                <w:lang w:eastAsia="uk-UA"/>
              </w:rPr>
              <w:t>п.3 ч.1 статті 2 Закону</w:t>
            </w:r>
          </w:p>
          <w:p w:rsidR="000B430D" w:rsidRPr="000B430D" w:rsidRDefault="000B430D" w:rsidP="000B430D">
            <w:pPr>
              <w:spacing w:after="0" w:line="0" w:lineRule="atLeast"/>
              <w:rPr>
                <w:rFonts w:ascii="Times New Roman" w:eastAsia="Times New Roman" w:hAnsi="Times New Roman" w:cs="Times New Roman"/>
                <w:sz w:val="24"/>
                <w:szCs w:val="24"/>
                <w:lang w:eastAsia="uk-UA"/>
              </w:rPr>
            </w:pPr>
          </w:p>
        </w:tc>
      </w:tr>
      <w:tr w:rsidR="000B430D" w:rsidRPr="000B430D" w:rsidTr="000B43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hd w:val="clear" w:color="auto" w:fill="FFFFFF"/>
              <w:spacing w:after="150" w:line="240" w:lineRule="auto"/>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color w:val="000000"/>
                <w:sz w:val="24"/>
                <w:szCs w:val="24"/>
                <w:lang w:eastAsia="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0B430D" w:rsidRPr="000B430D" w:rsidRDefault="000B430D" w:rsidP="000B430D">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pacing w:after="0" w:line="0" w:lineRule="atLeast"/>
              <w:ind w:right="450"/>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i/>
                <w:iCs/>
                <w:color w:val="000000"/>
                <w:sz w:val="24"/>
                <w:szCs w:val="24"/>
                <w:lang w:eastAsia="uk-UA"/>
              </w:rPr>
              <w:t>Електрична енергія з постачанням та передачею, код 09310000-5 – Електрична енергія за ДК 021:2015 «Єдиний закупівельний словник»</w:t>
            </w:r>
          </w:p>
        </w:tc>
      </w:tr>
      <w:tr w:rsidR="000B430D" w:rsidRPr="000B430D" w:rsidTr="000B430D">
        <w:trPr>
          <w:trHeight w:val="5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hd w:val="clear" w:color="auto" w:fill="FFFFFF"/>
              <w:spacing w:after="150" w:line="240" w:lineRule="auto"/>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color w:val="000000"/>
                <w:sz w:val="24"/>
                <w:szCs w:val="24"/>
                <w:lang w:eastAsia="uk-UA"/>
              </w:rPr>
              <w:t>3) обсяг надання послуг</w:t>
            </w:r>
          </w:p>
          <w:p w:rsidR="000B430D" w:rsidRPr="000B430D" w:rsidRDefault="000B430D" w:rsidP="000B430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pacing w:after="0" w:line="240" w:lineRule="auto"/>
              <w:ind w:right="450"/>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i/>
                <w:iCs/>
                <w:color w:val="000000"/>
                <w:sz w:val="24"/>
                <w:szCs w:val="24"/>
                <w:lang w:eastAsia="uk-UA"/>
              </w:rPr>
              <w:t xml:space="preserve">Кількість: </w:t>
            </w:r>
            <w:r w:rsidR="00FC6657">
              <w:rPr>
                <w:rFonts w:ascii="Times New Roman" w:eastAsia="Times New Roman" w:hAnsi="Times New Roman" w:cs="Times New Roman"/>
                <w:i/>
                <w:iCs/>
                <w:color w:val="000000"/>
                <w:sz w:val="24"/>
                <w:szCs w:val="24"/>
                <w:lang w:eastAsia="uk-UA"/>
              </w:rPr>
              <w:t>70 000</w:t>
            </w:r>
            <w:r>
              <w:rPr>
                <w:rFonts w:ascii="Times New Roman" w:eastAsia="Times New Roman" w:hAnsi="Times New Roman" w:cs="Times New Roman"/>
                <w:i/>
                <w:iCs/>
                <w:color w:val="000000"/>
                <w:sz w:val="24"/>
                <w:szCs w:val="24"/>
                <w:lang w:eastAsia="uk-UA"/>
              </w:rPr>
              <w:t xml:space="preserve"> </w:t>
            </w:r>
            <w:r w:rsidRPr="000B430D">
              <w:rPr>
                <w:rFonts w:ascii="Times New Roman" w:eastAsia="Times New Roman" w:hAnsi="Times New Roman" w:cs="Times New Roman"/>
                <w:i/>
                <w:iCs/>
                <w:color w:val="000000"/>
                <w:sz w:val="24"/>
                <w:szCs w:val="24"/>
                <w:lang w:eastAsia="uk-UA"/>
              </w:rPr>
              <w:t>кВт*год </w:t>
            </w:r>
          </w:p>
          <w:p w:rsidR="000B430D" w:rsidRPr="000B430D" w:rsidRDefault="000B430D" w:rsidP="00936728">
            <w:pPr>
              <w:spacing w:after="0" w:line="240" w:lineRule="auto"/>
              <w:ind w:right="450"/>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i/>
                <w:iCs/>
                <w:color w:val="000000"/>
                <w:sz w:val="24"/>
                <w:szCs w:val="24"/>
                <w:lang w:eastAsia="uk-UA"/>
              </w:rPr>
              <w:t xml:space="preserve">Місце поставки: </w:t>
            </w:r>
            <w:r w:rsidR="00FC6657">
              <w:rPr>
                <w:rFonts w:ascii="Times New Roman" w:eastAsia="Times New Roman" w:hAnsi="Times New Roman" w:cs="Times New Roman"/>
                <w:i/>
                <w:iCs/>
                <w:color w:val="000000"/>
                <w:lang w:eastAsia="uk-UA"/>
              </w:rPr>
              <w:t xml:space="preserve">81650,вул.Б.Хмельницького,1 </w:t>
            </w:r>
            <w:proofErr w:type="spellStart"/>
            <w:r w:rsidR="00FC6657">
              <w:rPr>
                <w:rFonts w:ascii="Times New Roman" w:eastAsia="Times New Roman" w:hAnsi="Times New Roman" w:cs="Times New Roman"/>
                <w:i/>
                <w:iCs/>
                <w:color w:val="000000"/>
                <w:lang w:eastAsia="uk-UA"/>
              </w:rPr>
              <w:t>смт.Розділ</w:t>
            </w:r>
            <w:proofErr w:type="spellEnd"/>
            <w:r w:rsidR="00FC6657">
              <w:rPr>
                <w:rFonts w:ascii="Times New Roman" w:eastAsia="Times New Roman" w:hAnsi="Times New Roman" w:cs="Times New Roman"/>
                <w:i/>
                <w:iCs/>
                <w:color w:val="000000"/>
                <w:lang w:eastAsia="uk-UA"/>
              </w:rPr>
              <w:t xml:space="preserve"> </w:t>
            </w:r>
            <w:proofErr w:type="spellStart"/>
            <w:r w:rsidR="00FC6657">
              <w:rPr>
                <w:rFonts w:ascii="Times New Roman" w:eastAsia="Times New Roman" w:hAnsi="Times New Roman" w:cs="Times New Roman"/>
                <w:i/>
                <w:iCs/>
                <w:color w:val="000000"/>
                <w:lang w:eastAsia="uk-UA"/>
              </w:rPr>
              <w:t>Стрийський</w:t>
            </w:r>
            <w:proofErr w:type="spellEnd"/>
            <w:r w:rsidR="00FC6657">
              <w:rPr>
                <w:rFonts w:ascii="Times New Roman" w:eastAsia="Times New Roman" w:hAnsi="Times New Roman" w:cs="Times New Roman"/>
                <w:i/>
                <w:iCs/>
                <w:color w:val="000000"/>
                <w:lang w:eastAsia="uk-UA"/>
              </w:rPr>
              <w:t xml:space="preserve"> район Львівська область</w:t>
            </w:r>
          </w:p>
        </w:tc>
      </w:tr>
      <w:tr w:rsidR="000B430D" w:rsidRPr="000B430D" w:rsidTr="000B43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pacing w:after="0" w:line="0" w:lineRule="atLeast"/>
              <w:ind w:right="450"/>
              <w:rPr>
                <w:rFonts w:ascii="Times New Roman" w:eastAsia="Times New Roman" w:hAnsi="Times New Roman" w:cs="Times New Roman"/>
                <w:sz w:val="24"/>
                <w:szCs w:val="24"/>
                <w:lang w:eastAsia="uk-UA"/>
              </w:rPr>
            </w:pPr>
            <w:r w:rsidRPr="000B430D">
              <w:rPr>
                <w:rFonts w:ascii="Times New Roman" w:eastAsia="Times New Roman" w:hAnsi="Times New Roman" w:cs="Times New Roman"/>
                <w:color w:val="000000"/>
                <w:sz w:val="24"/>
                <w:szCs w:val="24"/>
                <w:lang w:eastAsia="uk-UA"/>
              </w:rPr>
              <w:t>місце надання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FC6657" w:rsidP="000B430D">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lang w:eastAsia="uk-UA"/>
              </w:rPr>
              <w:t xml:space="preserve">81650,вул.Б.Хмельницького,1 </w:t>
            </w:r>
            <w:proofErr w:type="spellStart"/>
            <w:r>
              <w:rPr>
                <w:rFonts w:ascii="Times New Roman" w:eastAsia="Times New Roman" w:hAnsi="Times New Roman" w:cs="Times New Roman"/>
                <w:i/>
                <w:iCs/>
                <w:color w:val="000000"/>
                <w:lang w:eastAsia="uk-UA"/>
              </w:rPr>
              <w:t>смт.Розділ</w:t>
            </w:r>
            <w:proofErr w:type="spellEnd"/>
            <w:r>
              <w:rPr>
                <w:rFonts w:ascii="Times New Roman" w:eastAsia="Times New Roman" w:hAnsi="Times New Roman" w:cs="Times New Roman"/>
                <w:i/>
                <w:iCs/>
                <w:color w:val="000000"/>
                <w:lang w:eastAsia="uk-UA"/>
              </w:rPr>
              <w:t xml:space="preserve"> </w:t>
            </w:r>
            <w:proofErr w:type="spellStart"/>
            <w:r>
              <w:rPr>
                <w:rFonts w:ascii="Times New Roman" w:eastAsia="Times New Roman" w:hAnsi="Times New Roman" w:cs="Times New Roman"/>
                <w:i/>
                <w:iCs/>
                <w:color w:val="000000"/>
                <w:lang w:eastAsia="uk-UA"/>
              </w:rPr>
              <w:t>Стрийський</w:t>
            </w:r>
            <w:proofErr w:type="spellEnd"/>
            <w:r>
              <w:rPr>
                <w:rFonts w:ascii="Times New Roman" w:eastAsia="Times New Roman" w:hAnsi="Times New Roman" w:cs="Times New Roman"/>
                <w:i/>
                <w:iCs/>
                <w:color w:val="000000"/>
                <w:lang w:eastAsia="uk-UA"/>
              </w:rPr>
              <w:t xml:space="preserve"> район Львівська область</w:t>
            </w:r>
            <w:r w:rsidRPr="000B430D">
              <w:rPr>
                <w:rFonts w:ascii="Times New Roman" w:eastAsia="Times New Roman" w:hAnsi="Times New Roman" w:cs="Times New Roman"/>
                <w:sz w:val="24"/>
                <w:szCs w:val="24"/>
                <w:lang w:eastAsia="uk-UA"/>
              </w:rPr>
              <w:t xml:space="preserve"> </w:t>
            </w:r>
          </w:p>
        </w:tc>
      </w:tr>
      <w:tr w:rsidR="000B430D" w:rsidRPr="000B430D" w:rsidTr="000B43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hd w:val="clear" w:color="auto" w:fill="FFFFFF"/>
              <w:spacing w:after="150" w:line="240" w:lineRule="auto"/>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color w:val="000000"/>
                <w:sz w:val="24"/>
                <w:szCs w:val="24"/>
                <w:lang w:eastAsia="uk-UA"/>
              </w:rPr>
              <w:t>4) очікувана вартість предмета закупівлі;</w:t>
            </w:r>
          </w:p>
          <w:p w:rsidR="000B430D" w:rsidRPr="000B430D" w:rsidRDefault="000B430D" w:rsidP="000B430D">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FC6657" w:rsidP="000B430D">
            <w:pPr>
              <w:spacing w:after="0" w:line="0" w:lineRule="atLeast"/>
              <w:ind w:right="450"/>
              <w:jc w:val="both"/>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t>420 000</w:t>
            </w:r>
            <w:r w:rsidR="000B430D" w:rsidRPr="000B430D">
              <w:rPr>
                <w:rFonts w:ascii="Times New Roman" w:eastAsia="Times New Roman" w:hAnsi="Times New Roman" w:cs="Times New Roman"/>
                <w:i/>
                <w:iCs/>
                <w:color w:val="000000"/>
                <w:sz w:val="24"/>
                <w:szCs w:val="24"/>
                <w:lang w:eastAsia="uk-UA"/>
              </w:rPr>
              <w:t xml:space="preserve"> грн з ПДВ</w:t>
            </w:r>
          </w:p>
        </w:tc>
      </w:tr>
      <w:tr w:rsidR="000B430D" w:rsidRPr="000B430D" w:rsidTr="000B43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hd w:val="clear" w:color="auto" w:fill="FFFFFF"/>
              <w:spacing w:after="150" w:line="240" w:lineRule="auto"/>
              <w:ind w:firstLine="30"/>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color w:val="000000"/>
                <w:sz w:val="24"/>
                <w:szCs w:val="24"/>
                <w:lang w:eastAsia="uk-UA"/>
              </w:rPr>
              <w:t>5) строк поставки товарів, виконання робіт, надання послуг;</w:t>
            </w:r>
          </w:p>
          <w:p w:rsidR="000B430D" w:rsidRPr="000B430D" w:rsidRDefault="000B430D" w:rsidP="000B430D">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936728" w:rsidP="000B430D">
            <w:pPr>
              <w:spacing w:after="0" w:line="0" w:lineRule="atLeast"/>
              <w:ind w:right="450"/>
              <w:jc w:val="both"/>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t>До 31.12.2023</w:t>
            </w:r>
          </w:p>
        </w:tc>
      </w:tr>
      <w:tr w:rsidR="000B430D" w:rsidRPr="000B430D" w:rsidTr="000B43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hd w:val="clear" w:color="auto" w:fill="FFFFFF"/>
              <w:spacing w:after="150" w:line="240" w:lineRule="auto"/>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color w:val="000000"/>
                <w:sz w:val="24"/>
                <w:szCs w:val="24"/>
                <w:lang w:eastAsia="uk-UA"/>
              </w:rPr>
              <w:t>6) кінцевий строк подання тендерних пропозицій;</w:t>
            </w:r>
          </w:p>
          <w:p w:rsidR="000B430D" w:rsidRPr="000B430D" w:rsidRDefault="000B430D" w:rsidP="000B430D">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936728">
            <w:pPr>
              <w:spacing w:after="0" w:line="0" w:lineRule="atLeast"/>
              <w:ind w:right="450"/>
              <w:rPr>
                <w:rFonts w:ascii="Times New Roman" w:eastAsia="Times New Roman" w:hAnsi="Times New Roman" w:cs="Times New Roman"/>
                <w:sz w:val="24"/>
                <w:szCs w:val="24"/>
                <w:lang w:eastAsia="uk-UA"/>
              </w:rPr>
            </w:pPr>
            <w:r w:rsidRPr="000B430D">
              <w:rPr>
                <w:rFonts w:ascii="Times New Roman" w:eastAsia="Times New Roman" w:hAnsi="Times New Roman" w:cs="Times New Roman"/>
                <w:i/>
                <w:iCs/>
                <w:color w:val="000000"/>
                <w:sz w:val="24"/>
                <w:szCs w:val="24"/>
                <w:lang w:eastAsia="uk-UA"/>
              </w:rPr>
              <w:t xml:space="preserve">До </w:t>
            </w:r>
            <w:r w:rsidR="006A2E75">
              <w:rPr>
                <w:rFonts w:ascii="Times New Roman" w:eastAsia="Times New Roman" w:hAnsi="Times New Roman" w:cs="Times New Roman"/>
                <w:i/>
                <w:iCs/>
                <w:color w:val="000000"/>
                <w:sz w:val="24"/>
                <w:szCs w:val="24"/>
                <w:lang w:eastAsia="uk-UA"/>
              </w:rPr>
              <w:t>10</w:t>
            </w:r>
            <w:bookmarkStart w:id="0" w:name="_GoBack"/>
            <w:bookmarkEnd w:id="0"/>
            <w:r>
              <w:rPr>
                <w:rFonts w:ascii="Times New Roman" w:eastAsia="Times New Roman" w:hAnsi="Times New Roman" w:cs="Times New Roman"/>
                <w:i/>
                <w:iCs/>
                <w:color w:val="000000"/>
                <w:sz w:val="24"/>
                <w:szCs w:val="24"/>
                <w:lang w:eastAsia="uk-UA"/>
              </w:rPr>
              <w:t>.</w:t>
            </w:r>
            <w:r w:rsidRPr="000B430D">
              <w:rPr>
                <w:rFonts w:ascii="Times New Roman" w:eastAsia="Times New Roman" w:hAnsi="Times New Roman" w:cs="Times New Roman"/>
                <w:i/>
                <w:iCs/>
                <w:color w:val="000000"/>
                <w:sz w:val="24"/>
                <w:szCs w:val="24"/>
                <w:lang w:eastAsia="uk-UA"/>
              </w:rPr>
              <w:t>1</w:t>
            </w:r>
            <w:r>
              <w:rPr>
                <w:rFonts w:ascii="Times New Roman" w:eastAsia="Times New Roman" w:hAnsi="Times New Roman" w:cs="Times New Roman"/>
                <w:i/>
                <w:iCs/>
                <w:color w:val="000000"/>
                <w:sz w:val="24"/>
                <w:szCs w:val="24"/>
                <w:lang w:eastAsia="uk-UA"/>
              </w:rPr>
              <w:t>2</w:t>
            </w:r>
            <w:r w:rsidRPr="000B430D">
              <w:rPr>
                <w:rFonts w:ascii="Times New Roman" w:eastAsia="Times New Roman" w:hAnsi="Times New Roman" w:cs="Times New Roman"/>
                <w:i/>
                <w:iCs/>
                <w:color w:val="000000"/>
                <w:sz w:val="24"/>
                <w:szCs w:val="24"/>
                <w:lang w:eastAsia="uk-UA"/>
              </w:rPr>
              <w:t>.2022 року 00:00</w:t>
            </w:r>
          </w:p>
        </w:tc>
      </w:tr>
      <w:tr w:rsidR="000B430D" w:rsidRPr="000B430D" w:rsidTr="000B43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hd w:val="clear" w:color="auto" w:fill="FFFFFF"/>
              <w:spacing w:after="150" w:line="240" w:lineRule="auto"/>
              <w:ind w:firstLine="30"/>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color w:val="000000"/>
                <w:sz w:val="24"/>
                <w:szCs w:val="24"/>
                <w:lang w:eastAsia="uk-UA"/>
              </w:rPr>
              <w:t>7) умови оплати:</w:t>
            </w:r>
          </w:p>
          <w:p w:rsidR="000B430D" w:rsidRPr="000B430D" w:rsidRDefault="000B430D" w:rsidP="000B430D">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hd w:val="clear" w:color="auto" w:fill="FFFFFF"/>
              <w:spacing w:after="0" w:line="0" w:lineRule="atLeast"/>
              <w:ind w:firstLine="450"/>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i/>
                <w:iCs/>
                <w:color w:val="000000"/>
                <w:sz w:val="24"/>
                <w:szCs w:val="24"/>
                <w:lang w:eastAsia="uk-UA"/>
              </w:rPr>
              <w:t>Післяплата в розмірі 100% протягом 10 банківських днів на підставі виставлених рахунків/актів.</w:t>
            </w:r>
          </w:p>
        </w:tc>
      </w:tr>
      <w:tr w:rsidR="000B430D" w:rsidRPr="000B430D" w:rsidTr="000B43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hd w:val="clear" w:color="auto" w:fill="FFFFFF"/>
              <w:spacing w:after="150" w:line="240" w:lineRule="auto"/>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color w:val="000000"/>
                <w:sz w:val="24"/>
                <w:szCs w:val="24"/>
                <w:lang w:eastAsia="uk-UA"/>
              </w:rPr>
              <w:t>8) мова (мови), якою (якими) повинні готуватися тендерні пропозиції;</w:t>
            </w:r>
          </w:p>
          <w:p w:rsidR="000B430D" w:rsidRPr="000B430D" w:rsidRDefault="000B430D" w:rsidP="000B430D">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pacing w:after="0" w:line="0" w:lineRule="atLeast"/>
              <w:ind w:firstLine="388"/>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i/>
                <w:iCs/>
                <w:color w:val="000000"/>
                <w:sz w:val="24"/>
                <w:szCs w:val="24"/>
                <w:lang w:eastAsia="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w:t>
            </w:r>
            <w:r w:rsidRPr="000B430D">
              <w:rPr>
                <w:rFonts w:ascii="Times New Roman" w:eastAsia="Times New Roman" w:hAnsi="Times New Roman" w:cs="Times New Roman"/>
                <w:i/>
                <w:iCs/>
                <w:color w:val="000000"/>
                <w:sz w:val="24"/>
                <w:szCs w:val="24"/>
                <w:lang w:eastAsia="uk-UA"/>
              </w:rPr>
              <w:lastRenderedPageBreak/>
              <w:t>разом із їх автентичним перекладом на українську мову.</w:t>
            </w:r>
          </w:p>
        </w:tc>
      </w:tr>
      <w:tr w:rsidR="000B430D" w:rsidRPr="000B430D" w:rsidTr="000B43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hd w:val="clear" w:color="auto" w:fill="FFFFFF"/>
              <w:spacing w:after="150" w:line="0" w:lineRule="atLeast"/>
              <w:ind w:firstLine="30"/>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color w:val="000000"/>
                <w:sz w:val="24"/>
                <w:szCs w:val="24"/>
                <w:lang w:eastAsia="uk-UA"/>
              </w:rPr>
              <w:lastRenderedPageBreak/>
              <w:t>9) розмір, вид та умови надання забезпечення тендерних пропозицій (якщо замовник вимагає його надати);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pacing w:after="0" w:line="0" w:lineRule="atLeast"/>
              <w:ind w:right="450"/>
              <w:rPr>
                <w:rFonts w:ascii="Times New Roman" w:eastAsia="Times New Roman" w:hAnsi="Times New Roman" w:cs="Times New Roman"/>
                <w:sz w:val="24"/>
                <w:szCs w:val="24"/>
                <w:lang w:eastAsia="uk-UA"/>
              </w:rPr>
            </w:pPr>
            <w:r w:rsidRPr="000B430D">
              <w:rPr>
                <w:rFonts w:ascii="Times New Roman" w:eastAsia="Times New Roman" w:hAnsi="Times New Roman" w:cs="Times New Roman"/>
                <w:i/>
                <w:iCs/>
                <w:color w:val="000000"/>
                <w:sz w:val="24"/>
                <w:szCs w:val="24"/>
                <w:lang w:eastAsia="uk-UA"/>
              </w:rPr>
              <w:t>Не вимагається</w:t>
            </w:r>
          </w:p>
        </w:tc>
      </w:tr>
      <w:tr w:rsidR="000B430D" w:rsidRPr="000B430D" w:rsidTr="000B43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hd w:val="clear" w:color="auto" w:fill="FFFFFF"/>
              <w:spacing w:after="150" w:line="240" w:lineRule="auto"/>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color w:val="000000"/>
                <w:sz w:val="24"/>
                <w:szCs w:val="24"/>
                <w:lang w:eastAsia="uk-UA"/>
              </w:rPr>
              <w:t>10) дата та час розкриття тендерних пропозицій, якщо оголошення про проведення відкритих торгів оприлюднюється відповідно до </w:t>
            </w:r>
            <w:hyperlink r:id="rId4" w:anchor="n1059" w:history="1">
              <w:r w:rsidRPr="000B430D">
                <w:rPr>
                  <w:rFonts w:ascii="Times New Roman" w:eastAsia="Times New Roman" w:hAnsi="Times New Roman" w:cs="Times New Roman"/>
                  <w:color w:val="006600"/>
                  <w:sz w:val="24"/>
                  <w:szCs w:val="24"/>
                  <w:u w:val="single"/>
                  <w:lang w:eastAsia="uk-UA"/>
                </w:rPr>
                <w:t>частини третьої</w:t>
              </w:r>
            </w:hyperlink>
            <w:r w:rsidRPr="000B430D">
              <w:rPr>
                <w:rFonts w:ascii="Times New Roman" w:eastAsia="Times New Roman" w:hAnsi="Times New Roman" w:cs="Times New Roman"/>
                <w:color w:val="000000"/>
                <w:sz w:val="24"/>
                <w:szCs w:val="24"/>
                <w:lang w:eastAsia="uk-UA"/>
              </w:rPr>
              <w:t> статті 10 цього Закону;</w:t>
            </w:r>
          </w:p>
          <w:p w:rsidR="000B430D" w:rsidRPr="000B430D" w:rsidRDefault="000B430D" w:rsidP="000B430D">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pacing w:after="0" w:line="0" w:lineRule="atLeast"/>
              <w:ind w:right="450"/>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color w:val="000000"/>
                <w:sz w:val="24"/>
                <w:szCs w:val="24"/>
                <w:lang w:eastAsia="uk-UA"/>
              </w:rPr>
              <w:t>-</w:t>
            </w:r>
          </w:p>
        </w:tc>
      </w:tr>
      <w:tr w:rsidR="000B430D" w:rsidRPr="000B430D" w:rsidTr="000B43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hd w:val="clear" w:color="auto" w:fill="FFFFFF"/>
              <w:spacing w:after="150" w:line="240" w:lineRule="auto"/>
              <w:ind w:firstLine="30"/>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color w:val="000000"/>
                <w:sz w:val="24"/>
                <w:szCs w:val="24"/>
                <w:lang w:eastAsia="uk-UA"/>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p w:rsidR="000B430D" w:rsidRPr="000B430D" w:rsidRDefault="000B430D" w:rsidP="000B430D">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pacing w:after="0" w:line="0" w:lineRule="atLeast"/>
              <w:ind w:right="450"/>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i/>
                <w:iCs/>
                <w:color w:val="000000"/>
                <w:sz w:val="24"/>
                <w:szCs w:val="24"/>
                <w:lang w:eastAsia="uk-UA"/>
              </w:rPr>
              <w:t>0,5 %</w:t>
            </w:r>
          </w:p>
        </w:tc>
      </w:tr>
      <w:tr w:rsidR="000B430D" w:rsidRPr="000B430D" w:rsidTr="000B43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hd w:val="clear" w:color="auto" w:fill="FFFFFF"/>
              <w:spacing w:after="150" w:line="240" w:lineRule="auto"/>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color w:val="000000"/>
                <w:sz w:val="24"/>
                <w:szCs w:val="24"/>
                <w:lang w:eastAsia="uk-UA"/>
              </w:rPr>
              <w:t>12) математична формула для розрахунку приведеної ціни (у разі її застосування).</w:t>
            </w:r>
          </w:p>
          <w:p w:rsidR="000B430D" w:rsidRPr="000B430D" w:rsidRDefault="000B430D" w:rsidP="000B430D">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pacing w:after="0" w:line="0" w:lineRule="atLeast"/>
              <w:ind w:right="450"/>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i/>
                <w:iCs/>
                <w:color w:val="000000"/>
                <w:sz w:val="24"/>
                <w:szCs w:val="24"/>
                <w:lang w:eastAsia="uk-UA"/>
              </w:rPr>
              <w:t>Оцінка тендерних пропозицій здійснюється на основі критерію „Ціна”. Питома вага – 100%.</w:t>
            </w:r>
          </w:p>
        </w:tc>
      </w:tr>
      <w:tr w:rsidR="000B430D" w:rsidRPr="000B430D" w:rsidTr="000B430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30D" w:rsidRPr="000B430D" w:rsidRDefault="000B430D" w:rsidP="000B430D">
            <w:pPr>
              <w:shd w:val="clear" w:color="auto" w:fill="FFFFFF"/>
              <w:spacing w:after="0" w:line="240" w:lineRule="auto"/>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color w:val="000000"/>
                <w:sz w:val="24"/>
                <w:szCs w:val="24"/>
                <w:lang w:eastAsia="uk-UA"/>
              </w:rPr>
              <w:t> </w:t>
            </w:r>
          </w:p>
          <w:p w:rsidR="000B430D" w:rsidRPr="000B430D" w:rsidRDefault="000B430D" w:rsidP="000B430D">
            <w:pPr>
              <w:shd w:val="clear" w:color="auto" w:fill="FFFFFF"/>
              <w:spacing w:after="150" w:line="240" w:lineRule="auto"/>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color w:val="000000"/>
                <w:sz w:val="24"/>
                <w:szCs w:val="24"/>
                <w:lang w:eastAsia="uk-UA"/>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0B430D">
              <w:rPr>
                <w:rFonts w:ascii="Times New Roman" w:eastAsia="Times New Roman" w:hAnsi="Times New Roman" w:cs="Times New Roman"/>
                <w:color w:val="000000"/>
                <w:sz w:val="24"/>
                <w:szCs w:val="24"/>
                <w:lang w:eastAsia="uk-UA"/>
              </w:rPr>
              <w:t>закупівель</w:t>
            </w:r>
            <w:proofErr w:type="spellEnd"/>
            <w:r w:rsidRPr="000B430D">
              <w:rPr>
                <w:rFonts w:ascii="Times New Roman" w:eastAsia="Times New Roman" w:hAnsi="Times New Roman" w:cs="Times New Roman"/>
                <w:color w:val="000000"/>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B430D">
              <w:rPr>
                <w:rFonts w:ascii="Times New Roman" w:eastAsia="Times New Roman" w:hAnsi="Times New Roman" w:cs="Times New Roman"/>
                <w:color w:val="000000"/>
                <w:sz w:val="24"/>
                <w:szCs w:val="24"/>
                <w:lang w:eastAsia="uk-UA"/>
              </w:rPr>
              <w:t>закупівель</w:t>
            </w:r>
            <w:proofErr w:type="spellEnd"/>
            <w:r w:rsidRPr="000B430D">
              <w:rPr>
                <w:rFonts w:ascii="Times New Roman" w:eastAsia="Times New Roman" w:hAnsi="Times New Roman" w:cs="Times New Roman"/>
                <w:color w:val="000000"/>
                <w:sz w:val="24"/>
                <w:szCs w:val="24"/>
                <w:lang w:eastAsia="uk-UA"/>
              </w:rPr>
              <w:t>.</w:t>
            </w:r>
          </w:p>
          <w:p w:rsidR="000B430D" w:rsidRPr="000B430D" w:rsidRDefault="000B430D" w:rsidP="000B430D">
            <w:pPr>
              <w:spacing w:after="0" w:line="0" w:lineRule="atLeast"/>
              <w:rPr>
                <w:rFonts w:ascii="Times New Roman" w:eastAsia="Times New Roman" w:hAnsi="Times New Roman" w:cs="Times New Roman"/>
                <w:sz w:val="24"/>
                <w:szCs w:val="24"/>
                <w:lang w:eastAsia="uk-UA"/>
              </w:rPr>
            </w:pPr>
          </w:p>
        </w:tc>
      </w:tr>
    </w:tbl>
    <w:p w:rsidR="000B430D" w:rsidRPr="000B430D" w:rsidRDefault="000B430D" w:rsidP="000B430D">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0B430D">
        <w:rPr>
          <w:rFonts w:ascii="Times New Roman" w:eastAsia="Times New Roman" w:hAnsi="Times New Roman" w:cs="Times New Roman"/>
          <w:sz w:val="24"/>
          <w:szCs w:val="24"/>
          <w:lang w:eastAsia="uk-UA"/>
        </w:rPr>
        <w:t> </w:t>
      </w:r>
    </w:p>
    <w:p w:rsidR="00CD3F7D" w:rsidRDefault="006A2E75"/>
    <w:sectPr w:rsidR="00CD3F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79"/>
    <w:rsid w:val="000B430D"/>
    <w:rsid w:val="002E4579"/>
    <w:rsid w:val="00520DDA"/>
    <w:rsid w:val="0065615C"/>
    <w:rsid w:val="006A2E75"/>
    <w:rsid w:val="00756C3B"/>
    <w:rsid w:val="00936728"/>
    <w:rsid w:val="00C068D8"/>
    <w:rsid w:val="00FC66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3DE3"/>
  <w15:docId w15:val="{AB8337EA-E758-43BE-8903-EE1F9474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B4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425430">
      <w:bodyDiv w:val="1"/>
      <w:marLeft w:val="0"/>
      <w:marRight w:val="0"/>
      <w:marTop w:val="0"/>
      <w:marBottom w:val="0"/>
      <w:divBdr>
        <w:top w:val="none" w:sz="0" w:space="0" w:color="auto"/>
        <w:left w:val="none" w:sz="0" w:space="0" w:color="auto"/>
        <w:bottom w:val="none" w:sz="0" w:space="0" w:color="auto"/>
        <w:right w:val="none" w:sz="0" w:space="0" w:color="auto"/>
      </w:divBdr>
      <w:divsChild>
        <w:div w:id="1639527240">
          <w:marLeft w:val="-6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1888</Words>
  <Characters>1077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Маряна Шейгец</cp:lastModifiedBy>
  <cp:revision>3</cp:revision>
  <dcterms:created xsi:type="dcterms:W3CDTF">2022-12-02T16:28:00Z</dcterms:created>
  <dcterms:modified xsi:type="dcterms:W3CDTF">2022-12-02T16:43:00Z</dcterms:modified>
</cp:coreProperties>
</file>