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beforeAutospacing="0" w:before="280" w:afterAutospacing="0" w:after="150"/>
        <w:jc w:val="right"/>
        <w:rPr/>
      </w:pPr>
      <w:r>
        <w:rPr>
          <w:b/>
          <w:color w:val="121212"/>
          <w:lang w:val="uk-UA"/>
        </w:rPr>
        <w:t>Додаток № 2</w:t>
      </w:r>
    </w:p>
    <w:p>
      <w:pPr>
        <w:pStyle w:val="Normal"/>
        <w:spacing w:lineRule="auto" w:line="240"/>
        <w:ind w:right="187" w:hanging="0"/>
        <w:jc w:val="center"/>
        <w:rPr/>
      </w:pPr>
      <w:r>
        <w:rPr>
          <w:b/>
          <w:color w:val="000000"/>
          <w:sz w:val="24"/>
          <w:szCs w:val="24"/>
          <w:lang w:val="uk-UA"/>
        </w:rPr>
        <w:t xml:space="preserve">ПЕРЕЛІК ДОКУМЕНТІВ, ЯКІ ВИМАГАЮТЬСЯ ЗАМОВНИКОМ ДЛЯ ПІДТВЕРДЖЕННЯ ВІДПОВІДНОСТІ ТЕНДЕРНОЇ ПРОПОЗИЦІЇ УЧАСНИКА КВАЛІФІКАЦІЙНИМ КРИТЕРІЯМ </w:t>
      </w:r>
      <w:r>
        <w:rPr>
          <w:b/>
          <w:color w:val="000000"/>
          <w:sz w:val="24"/>
          <w:szCs w:val="24"/>
          <w:u w:val="single"/>
          <w:lang w:val="uk-UA"/>
        </w:rPr>
        <w:t>ВІДПОВІДНО ДО СТАТТІ 16  ЗАКОНУ</w:t>
      </w:r>
    </w:p>
    <w:p>
      <w:pPr>
        <w:pStyle w:val="Normal"/>
        <w:spacing w:lineRule="auto" w:line="240"/>
        <w:ind w:right="187" w:hanging="0"/>
        <w:jc w:val="both"/>
        <w:rPr>
          <w:b/>
          <w:b/>
          <w:color w:val="000000"/>
          <w:sz w:val="24"/>
          <w:szCs w:val="24"/>
          <w:lang w:val="uk-UA"/>
        </w:rPr>
      </w:pPr>
      <w:r>
        <w:rPr>
          <w:b/>
          <w:color w:val="000000"/>
          <w:sz w:val="24"/>
          <w:szCs w:val="24"/>
          <w:lang w:val="uk-UA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737" w:right="170" w:hanging="0"/>
        <w:jc w:val="both"/>
        <w:rPr/>
      </w:pPr>
      <w:r>
        <w:rPr>
          <w:b/>
          <w:color w:val="000000"/>
          <w:sz w:val="24"/>
          <w:szCs w:val="24"/>
          <w:lang w:val="uk-UA"/>
        </w:rPr>
        <w:t xml:space="preserve">1. </w:t>
      </w:r>
      <w:r>
        <w:rPr>
          <w:b/>
          <w:bCs/>
          <w:color w:val="000000"/>
          <w:sz w:val="24"/>
          <w:szCs w:val="24"/>
          <w:lang w:val="uk-UA"/>
        </w:rPr>
        <w:t>Н</w:t>
      </w:r>
      <w:r>
        <w:rPr>
          <w:b/>
          <w:sz w:val="24"/>
          <w:szCs w:val="24"/>
          <w:lang w:val="uk-UA"/>
        </w:rPr>
        <w:t>аявність обладнання та матеріально-технічної бази.</w:t>
      </w:r>
    </w:p>
    <w:p>
      <w:pPr>
        <w:pStyle w:val="Normal"/>
        <w:spacing w:lineRule="auto" w:line="240"/>
        <w:ind w:right="187" w:hanging="0"/>
        <w:jc w:val="both"/>
        <w:rPr>
          <w:sz w:val="24"/>
          <w:szCs w:val="24"/>
        </w:rPr>
      </w:pPr>
      <w:r>
        <w:rPr>
          <w:sz w:val="24"/>
          <w:szCs w:val="24"/>
          <w:lang w:val="uk-UA"/>
        </w:rPr>
        <w:tab/>
        <w:t>Довідка на фірмовому бланку (у разі наявності  таких бланків) за підписом керівника або уповноваженої особи учасника про наявність обладнання та матеріально-технічної бази, необхідних для постачання товару, що є предметом закупівлі (</w:t>
      </w:r>
      <w:r>
        <w:rPr>
          <w:b/>
          <w:bCs/>
          <w:sz w:val="24"/>
          <w:szCs w:val="24"/>
          <w:lang w:val="uk-UA"/>
        </w:rPr>
        <w:t>Зразок №1</w:t>
      </w:r>
      <w:r>
        <w:rPr>
          <w:sz w:val="24"/>
          <w:szCs w:val="24"/>
          <w:lang w:val="uk-UA"/>
        </w:rPr>
        <w:t>).</w:t>
      </w:r>
    </w:p>
    <w:p>
      <w:pPr>
        <w:pStyle w:val="Normal"/>
        <w:spacing w:lineRule="auto" w:line="240"/>
        <w:ind w:firstLine="207"/>
        <w:jc w:val="both"/>
        <w:rPr>
          <w:lang w:val="uk-UA"/>
        </w:rPr>
      </w:pPr>
      <w:r>
        <w:rPr>
          <w:sz w:val="24"/>
          <w:szCs w:val="24"/>
          <w:lang w:val="uk-UA"/>
        </w:rPr>
        <w:tab/>
        <w:t xml:space="preserve">У якості документального підтвердження наявності власного обладнання та матеріально-технічної бази учасник надає довідку (виписку) за рахунками обліку основних засобів, або інший підтверджуючий документ. </w:t>
      </w:r>
    </w:p>
    <w:p>
      <w:pPr>
        <w:pStyle w:val="Normal"/>
        <w:spacing w:lineRule="auto" w:line="240"/>
        <w:ind w:firstLine="207"/>
        <w:jc w:val="both"/>
        <w:rPr>
          <w:lang w:val="uk-UA"/>
        </w:rPr>
      </w:pPr>
      <w:r>
        <w:rPr>
          <w:sz w:val="24"/>
          <w:szCs w:val="24"/>
          <w:lang w:val="uk-UA"/>
        </w:rPr>
        <w:tab/>
        <w:t>У разі відсутності власного обладнання та матеріально – технічної бази та/або використання їх на договірних умовах та/або отримання необхідних для постачання товару робіт чи послуги від інших фізичних/юридичних осіб, про це зазначається у довідці із наданням документів, що підтверджують право користування обладнанням та матеріально-технічною базою або наданням завірених учасником копій договорів на підставі яких учасник користується обладнанням чи матеріально – технічною базою та/або отримує необхідні для постачання товару робіт чи послуги від інших фізичних/юридичних осіб.</w:t>
      </w:r>
    </w:p>
    <w:p>
      <w:pPr>
        <w:pStyle w:val="Normal"/>
        <w:spacing w:lineRule="auto" w:line="240"/>
        <w:ind w:firstLine="720"/>
        <w:jc w:val="both"/>
        <w:rPr>
          <w:b/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</w:r>
    </w:p>
    <w:p>
      <w:pPr>
        <w:pStyle w:val="Normal"/>
        <w:spacing w:lineRule="auto" w:line="240"/>
        <w:ind w:firstLine="720"/>
        <w:jc w:val="center"/>
        <w:rPr>
          <w:sz w:val="24"/>
          <w:szCs w:val="24"/>
        </w:rPr>
      </w:pPr>
      <w:r>
        <w:rPr>
          <w:b/>
          <w:sz w:val="24"/>
          <w:szCs w:val="24"/>
          <w:lang w:val="uk-UA"/>
        </w:rPr>
        <w:t>Зразок №1</w:t>
      </w:r>
    </w:p>
    <w:p>
      <w:pPr>
        <w:pStyle w:val="Normal"/>
        <w:spacing w:lineRule="auto" w:line="240"/>
        <w:ind w:left="6379" w:hanging="0"/>
        <w:jc w:val="both"/>
        <w:rPr>
          <w:i/>
          <w:i/>
          <w:lang w:val="uk-UA"/>
        </w:rPr>
      </w:pPr>
      <w:r>
        <w:rPr>
          <w:i/>
          <w:sz w:val="24"/>
          <w:szCs w:val="24"/>
          <w:lang w:val="uk-UA"/>
        </w:rPr>
        <w:t>Довідка про наявність обладнання та матеріально-технічної бази, необхідних для постачання товару (виконання робіт, надання послуг) подається на фірмовому бланку Учасника (у разі наявності таких бланків)</w:t>
      </w:r>
    </w:p>
    <w:p>
      <w:pPr>
        <w:pStyle w:val="Normal"/>
        <w:spacing w:lineRule="auto" w:line="240"/>
        <w:jc w:val="both"/>
        <w:rPr>
          <w:lang w:val="uk-UA"/>
        </w:rPr>
      </w:pPr>
      <w:r>
        <w:rPr>
          <w:sz w:val="24"/>
          <w:szCs w:val="24"/>
          <w:lang w:val="uk-UA"/>
        </w:rPr>
        <w:t>№</w:t>
      </w:r>
      <w:r>
        <w:rPr>
          <w:sz w:val="24"/>
          <w:szCs w:val="24"/>
          <w:lang w:val="uk-UA"/>
        </w:rPr>
        <w:t>___________</w:t>
      </w:r>
    </w:p>
    <w:p>
      <w:pPr>
        <w:pStyle w:val="Normal"/>
        <w:spacing w:lineRule="auto" w:line="240"/>
        <w:jc w:val="both"/>
        <w:rPr>
          <w:lang w:val="uk-UA"/>
        </w:rPr>
      </w:pPr>
      <w:r>
        <w:rPr>
          <w:sz w:val="24"/>
          <w:szCs w:val="24"/>
          <w:lang w:val="uk-UA"/>
        </w:rPr>
        <w:t>від__________</w:t>
      </w:r>
    </w:p>
    <w:p>
      <w:pPr>
        <w:pStyle w:val="Normal"/>
        <w:spacing w:lineRule="auto" w:line="240"/>
        <w:jc w:val="center"/>
        <w:rPr>
          <w:b/>
          <w:b/>
          <w:lang w:val="uk-UA"/>
        </w:rPr>
      </w:pPr>
      <w:r>
        <w:rPr>
          <w:b/>
          <w:sz w:val="24"/>
          <w:szCs w:val="24"/>
          <w:lang w:val="uk-UA"/>
        </w:rPr>
        <w:t>ДОВІДКА</w:t>
      </w:r>
    </w:p>
    <w:p>
      <w:pPr>
        <w:pStyle w:val="Normal"/>
        <w:spacing w:lineRule="auto" w:line="240"/>
        <w:ind w:firstLine="709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</w:r>
    </w:p>
    <w:p>
      <w:pPr>
        <w:pStyle w:val="Normal"/>
        <w:spacing w:lineRule="auto" w:line="240"/>
        <w:ind w:firstLine="709"/>
        <w:jc w:val="both"/>
        <w:rPr>
          <w:lang w:val="uk-UA"/>
        </w:rPr>
      </w:pPr>
      <w:r>
        <w:rPr>
          <w:sz w:val="24"/>
          <w:szCs w:val="24"/>
          <w:lang w:val="uk-UA"/>
        </w:rPr>
        <w:t>За предметом закупівлі</w:t>
      </w:r>
      <w:r>
        <w:rPr>
          <w:rFonts w:eastAsia="Calibri"/>
          <w:sz w:val="24"/>
          <w:szCs w:val="24"/>
          <w:lang w:val="uk-UA"/>
        </w:rPr>
        <w:t>:</w:t>
      </w:r>
      <w:r>
        <w:rPr>
          <w:rFonts w:eastAsia="Calibri"/>
          <w:b/>
          <w:sz w:val="24"/>
          <w:szCs w:val="24"/>
          <w:lang w:val="uk-UA"/>
        </w:rPr>
        <w:t xml:space="preserve"> бензину – за кодом CPV за ДК 021:2015 </w:t>
      </w:r>
      <w:r>
        <w:rPr>
          <w:b/>
          <w:bCs/>
          <w:i/>
          <w:iCs/>
          <w:color w:val="00000A"/>
          <w:sz w:val="24"/>
          <w:szCs w:val="24"/>
          <w:lang w:val="uk-UA"/>
        </w:rPr>
        <w:t xml:space="preserve">09130000-9(нафта і дистиляти) </w:t>
      </w:r>
      <w:r>
        <w:rPr>
          <w:rFonts w:eastAsia="Calibri"/>
          <w:i/>
          <w:sz w:val="24"/>
          <w:szCs w:val="24"/>
          <w:lang w:val="uk-UA"/>
        </w:rPr>
        <w:t xml:space="preserve"> </w:t>
      </w:r>
      <w:r>
        <w:rPr>
          <w:i/>
          <w:sz w:val="24"/>
          <w:szCs w:val="24"/>
          <w:u w:val="single"/>
          <w:lang w:val="uk-UA"/>
        </w:rPr>
        <w:t>(найменування учасника</w:t>
      </w:r>
      <w:r>
        <w:rPr>
          <w:sz w:val="24"/>
          <w:szCs w:val="24"/>
          <w:u w:val="single"/>
          <w:lang w:val="uk-UA"/>
        </w:rPr>
        <w:t>)</w:t>
      </w:r>
      <w:r>
        <w:rPr>
          <w:sz w:val="24"/>
          <w:szCs w:val="24"/>
          <w:lang w:val="uk-UA"/>
        </w:rPr>
        <w:t xml:space="preserve"> має у своїй власності обладнання та матеріально-технічну базу необхідну для постачання товару /використовує  обладнання та матеріально-технічну базу необхідну для постачання товару /отримує від інших фізичних/юридичних осіб роботи чи послуги, необхідні для постачання товару / а саме:</w:t>
      </w:r>
    </w:p>
    <w:p>
      <w:pPr>
        <w:pStyle w:val="Normal"/>
        <w:spacing w:lineRule="auto" w:line="240"/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</w:r>
    </w:p>
    <w:tbl>
      <w:tblPr>
        <w:tblW w:w="11256" w:type="dxa"/>
        <w:jc w:val="left"/>
        <w:tblInd w:w="65" w:type="dxa"/>
        <w:tblCellMar>
          <w:top w:w="0" w:type="dxa"/>
          <w:left w:w="108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514"/>
        <w:gridCol w:w="2813"/>
        <w:gridCol w:w="935"/>
        <w:gridCol w:w="1227"/>
        <w:gridCol w:w="2635"/>
        <w:gridCol w:w="3131"/>
      </w:tblGrid>
      <w:tr>
        <w:trPr>
          <w:trHeight w:val="525" w:hRule="atLeast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lineRule="auto" w:line="240"/>
              <w:jc w:val="center"/>
              <w:rPr/>
            </w:pPr>
            <w:r>
              <w:rPr>
                <w:sz w:val="24"/>
                <w:szCs w:val="24"/>
                <w:lang w:val="uk-UA"/>
              </w:rPr>
              <w:t>№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lineRule="auto" w:line="240"/>
              <w:jc w:val="center"/>
              <w:rPr/>
            </w:pPr>
            <w:r>
              <w:rPr>
                <w:sz w:val="24"/>
                <w:szCs w:val="24"/>
                <w:lang w:val="uk-UA"/>
              </w:rPr>
              <w:t>Обладнання та матеріально-технічна база / найменування робіт чи послуг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lineRule="auto" w:line="240"/>
              <w:jc w:val="center"/>
              <w:rPr/>
            </w:pPr>
            <w:r>
              <w:rPr>
                <w:sz w:val="24"/>
                <w:szCs w:val="24"/>
                <w:lang w:val="uk-UA"/>
              </w:rPr>
              <w:t>Од. виміру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lineRule="auto" w:line="240"/>
              <w:jc w:val="center"/>
              <w:rPr/>
            </w:pPr>
            <w:r>
              <w:rPr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spacing w:lineRule="auto" w:line="240"/>
              <w:jc w:val="center"/>
              <w:rPr/>
            </w:pPr>
            <w:r>
              <w:rPr>
                <w:sz w:val="24"/>
                <w:szCs w:val="24"/>
                <w:lang w:val="uk-UA"/>
              </w:rPr>
              <w:t xml:space="preserve">Підстава користування </w:t>
            </w:r>
          </w:p>
          <w:p>
            <w:pPr>
              <w:pStyle w:val="Normal"/>
              <w:snapToGrid w:val="false"/>
              <w:spacing w:lineRule="auto" w:line="240"/>
              <w:jc w:val="center"/>
              <w:rPr/>
            </w:pPr>
            <w:r>
              <w:rPr>
                <w:sz w:val="24"/>
                <w:szCs w:val="24"/>
                <w:lang w:val="uk-UA"/>
              </w:rPr>
              <w:t>(власне)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40"/>
              <w:jc w:val="center"/>
              <w:rPr/>
            </w:pPr>
            <w:r>
              <w:rPr>
                <w:sz w:val="24"/>
                <w:szCs w:val="24"/>
                <w:lang w:val="uk-UA"/>
              </w:rPr>
              <w:t xml:space="preserve">Підстава користування </w:t>
            </w:r>
          </w:p>
          <w:p>
            <w:pPr>
              <w:pStyle w:val="Normal"/>
              <w:snapToGrid w:val="false"/>
              <w:spacing w:lineRule="auto" w:line="240"/>
              <w:jc w:val="center"/>
              <w:rPr/>
            </w:pPr>
            <w:r>
              <w:rPr>
                <w:sz w:val="24"/>
                <w:szCs w:val="24"/>
                <w:lang w:val="uk-UA"/>
              </w:rPr>
              <w:t>орендоване, інше право користування, на підставі договору</w:t>
            </w:r>
          </w:p>
        </w:tc>
      </w:tr>
      <w:tr>
        <w:trPr>
          <w:trHeight w:val="300" w:hRule="atLeast"/>
        </w:trPr>
        <w:tc>
          <w:tcPr>
            <w:tcW w:w="51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4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</w:r>
          </w:p>
        </w:tc>
        <w:tc>
          <w:tcPr>
            <w:tcW w:w="281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4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</w:r>
          </w:p>
        </w:tc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4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</w:r>
          </w:p>
        </w:tc>
        <w:tc>
          <w:tcPr>
            <w:tcW w:w="12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4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</w:r>
          </w:p>
        </w:tc>
        <w:tc>
          <w:tcPr>
            <w:tcW w:w="2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4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</w:r>
          </w:p>
        </w:tc>
        <w:tc>
          <w:tcPr>
            <w:tcW w:w="3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4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</w:r>
          </w:p>
        </w:tc>
      </w:tr>
      <w:tr>
        <w:trPr>
          <w:trHeight w:val="240" w:hRule="atLeast"/>
        </w:trPr>
        <w:tc>
          <w:tcPr>
            <w:tcW w:w="51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4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</w:r>
          </w:p>
        </w:tc>
        <w:tc>
          <w:tcPr>
            <w:tcW w:w="281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4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</w:r>
          </w:p>
        </w:tc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4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</w:r>
          </w:p>
        </w:tc>
        <w:tc>
          <w:tcPr>
            <w:tcW w:w="12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4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</w:r>
          </w:p>
        </w:tc>
        <w:tc>
          <w:tcPr>
            <w:tcW w:w="2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4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</w:r>
          </w:p>
        </w:tc>
        <w:tc>
          <w:tcPr>
            <w:tcW w:w="3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uto" w:line="24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</w:r>
          </w:p>
        </w:tc>
      </w:tr>
    </w:tbl>
    <w:p>
      <w:pPr>
        <w:pStyle w:val="Normal"/>
        <w:spacing w:lineRule="auto" w:line="240"/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</w:r>
    </w:p>
    <w:p>
      <w:pPr>
        <w:pStyle w:val="Normal"/>
        <w:spacing w:lineRule="auto" w:line="240"/>
        <w:ind w:firstLine="720"/>
        <w:jc w:val="both"/>
        <w:rPr>
          <w:lang w:val="uk-UA"/>
        </w:rPr>
      </w:pPr>
      <w:r>
        <w:rPr>
          <w:sz w:val="24"/>
          <w:szCs w:val="24"/>
          <w:lang w:val="uk-UA"/>
        </w:rPr>
        <w:t>Вище перелічене є цілком достатнім для виконання вимог наведених у «Технічних вимогах» тендерної документації по зазначеному предмету закупівлі.</w:t>
      </w:r>
    </w:p>
    <w:p>
      <w:pPr>
        <w:pStyle w:val="Normal"/>
        <w:spacing w:lineRule="auto" w:line="24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</w:r>
    </w:p>
    <w:p>
      <w:pPr>
        <w:pStyle w:val="Normal"/>
        <w:spacing w:lineRule="auto" w:line="240"/>
        <w:jc w:val="both"/>
        <w:rPr>
          <w:i/>
          <w:i/>
          <w:lang w:val="uk-UA"/>
        </w:rPr>
      </w:pPr>
      <w:r>
        <w:rPr>
          <w:i/>
          <w:sz w:val="24"/>
          <w:szCs w:val="24"/>
          <w:lang w:val="uk-UA"/>
        </w:rPr>
        <w:t>Керівник учасника процедури закупівлі</w:t>
        <w:tab/>
        <w:tab/>
        <w:t>_____________</w:t>
        <w:tab/>
        <w:t xml:space="preserve">Прізвище, ініціали  </w:t>
      </w:r>
    </w:p>
    <w:p>
      <w:pPr>
        <w:pStyle w:val="Normal"/>
        <w:spacing w:lineRule="auto" w:line="240"/>
        <w:jc w:val="both"/>
        <w:rPr>
          <w:i/>
          <w:i/>
          <w:lang w:val="uk-UA"/>
        </w:rPr>
      </w:pPr>
      <w:r>
        <w:rPr>
          <w:i/>
          <w:sz w:val="24"/>
          <w:szCs w:val="24"/>
          <w:lang w:val="uk-UA"/>
        </w:rPr>
        <w:t>(або уповноважена особа)                                          (підпис)</w:t>
      </w:r>
    </w:p>
    <w:p>
      <w:pPr>
        <w:pStyle w:val="Normal"/>
        <w:spacing w:lineRule="auto" w:line="240"/>
        <w:jc w:val="both"/>
        <w:rPr>
          <w:i/>
          <w:i/>
          <w:lang w:val="uk-UA"/>
        </w:rPr>
      </w:pPr>
      <w:r>
        <w:rPr>
          <w:i/>
          <w:sz w:val="24"/>
          <w:szCs w:val="24"/>
          <w:lang w:val="uk-UA"/>
        </w:rPr>
        <w:tab/>
        <w:tab/>
        <w:tab/>
        <w:tab/>
        <w:tab/>
      </w:r>
      <w:r>
        <w:rPr>
          <w:b/>
          <w:bCs/>
          <w:color w:val="00000A"/>
          <w:sz w:val="24"/>
          <w:szCs w:val="24"/>
          <w:lang w:val="uk-UA"/>
        </w:rPr>
        <w:t xml:space="preserve">М.П. </w:t>
      </w:r>
      <w:r>
        <w:rPr>
          <w:i/>
          <w:iCs/>
          <w:color w:val="00000A"/>
          <w:sz w:val="24"/>
          <w:szCs w:val="24"/>
          <w:lang w:val="uk-UA"/>
        </w:rPr>
        <w:t>(у разі наявності)</w:t>
      </w:r>
      <w:r>
        <w:rPr>
          <w:b/>
          <w:bCs/>
          <w:i/>
          <w:iCs/>
          <w:color w:val="00000A"/>
          <w:sz w:val="24"/>
          <w:szCs w:val="24"/>
          <w:lang w:val="uk-UA"/>
        </w:rPr>
        <w:t xml:space="preserve"> </w:t>
      </w:r>
    </w:p>
    <w:p>
      <w:pPr>
        <w:pStyle w:val="Normal"/>
        <w:tabs>
          <w:tab w:val="clear" w:pos="720"/>
          <w:tab w:val="left" w:pos="219" w:leader="none"/>
        </w:tabs>
        <w:spacing w:lineRule="auto" w:line="240"/>
        <w:ind w:right="187" w:hanging="0"/>
        <w:jc w:val="both"/>
        <w:rPr>
          <w:b/>
          <w:b/>
          <w:bCs/>
          <w:i/>
          <w:i/>
          <w:iCs/>
          <w:color w:val="00000A"/>
          <w:sz w:val="24"/>
          <w:szCs w:val="24"/>
          <w:lang w:val="uk-UA"/>
        </w:rPr>
      </w:pPr>
      <w:r>
        <w:rPr>
          <w:b/>
          <w:bCs/>
          <w:i/>
          <w:iCs/>
          <w:color w:val="00000A"/>
          <w:sz w:val="24"/>
          <w:szCs w:val="24"/>
          <w:lang w:val="uk-UA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737" w:right="0" w:hanging="0"/>
        <w:jc w:val="both"/>
        <w:rPr/>
      </w:pPr>
      <w:r>
        <w:rPr>
          <w:b/>
          <w:sz w:val="24"/>
          <w:szCs w:val="24"/>
          <w:lang w:val="uk-UA"/>
        </w:rPr>
        <w:t>2.Наявність документально підтвердженого досвіду виконання аналогічного договору.</w:t>
      </w:r>
    </w:p>
    <w:p>
      <w:pPr>
        <w:pStyle w:val="Normal"/>
        <w:suppressAutoHyphens w:val="false"/>
        <w:spacing w:lineRule="auto" w:line="240"/>
        <w:ind w:firstLine="708"/>
        <w:jc w:val="both"/>
        <w:rPr>
          <w:b/>
          <w:b/>
          <w:lang w:val="uk-UA"/>
        </w:rPr>
      </w:pPr>
      <w:r>
        <w:rPr>
          <w:sz w:val="24"/>
          <w:szCs w:val="24"/>
          <w:lang w:val="uk-UA"/>
        </w:rPr>
        <w:t xml:space="preserve">Аналогічним договором є договір, у якому предметом договору є поставка товару за ДК 021:2015 </w:t>
      </w:r>
      <w:r>
        <w:rPr>
          <w:b/>
          <w:bCs/>
          <w:i/>
          <w:iCs/>
          <w:color w:val="00000A"/>
          <w:sz w:val="24"/>
          <w:szCs w:val="24"/>
          <w:lang w:val="uk-UA"/>
        </w:rPr>
        <w:t>09130000-9(нафта і дистиляти)</w:t>
      </w:r>
      <w:r>
        <w:rPr>
          <w:b/>
          <w:sz w:val="24"/>
          <w:szCs w:val="24"/>
          <w:u w:val="single"/>
          <w:lang w:val="uk-UA"/>
        </w:rPr>
        <w:t xml:space="preserve"> </w:t>
      </w:r>
      <w:r>
        <w:rPr>
          <w:sz w:val="24"/>
          <w:szCs w:val="24"/>
          <w:lang w:val="uk-UA"/>
        </w:rPr>
        <w:t>(</w:t>
      </w:r>
      <w:r>
        <w:rPr>
          <w:bCs/>
          <w:sz w:val="24"/>
          <w:szCs w:val="24"/>
          <w:lang w:val="uk-UA"/>
        </w:rPr>
        <w:t>не менше  2 (двох) аналогічних договорів).</w:t>
      </w:r>
    </w:p>
    <w:p>
      <w:pPr>
        <w:pStyle w:val="ListParagraph"/>
        <w:spacing w:lineRule="auto" w:line="240"/>
        <w:ind w:left="0" w:firstLine="708"/>
        <w:jc w:val="both"/>
        <w:rPr>
          <w:lang w:val="uk-UA"/>
        </w:rPr>
      </w:pPr>
      <w:r>
        <w:rPr>
          <w:bCs/>
          <w:sz w:val="24"/>
          <w:szCs w:val="24"/>
          <w:lang w:val="uk-UA"/>
        </w:rPr>
        <w:t xml:space="preserve">Для підтвердження виконання аналогічного(их) договору(ів) учасник у складі тендерної пропозиції повинен надати </w:t>
      </w:r>
      <w:r>
        <w:rPr>
          <w:bCs/>
          <w:sz w:val="24"/>
          <w:szCs w:val="24"/>
          <w:u w:val="single"/>
          <w:lang w:val="uk-UA"/>
        </w:rPr>
        <w:t>довідку складену у довільній формі, яка містить відомості про виконання аналогічного(их) договору(ів)</w:t>
      </w:r>
      <w:r>
        <w:rPr>
          <w:bCs/>
          <w:sz w:val="24"/>
          <w:szCs w:val="24"/>
          <w:lang w:val="uk-UA"/>
        </w:rPr>
        <w:t xml:space="preserve"> (з зазначенням кількості аналогічних договорів, що є предметом закупівлі, переліку організацій (замовників) з адресами та контактними телефонами, сум та стану виконання договорів, в тому числі своєчасності виконання договорів), </w:t>
      </w:r>
      <w:r>
        <w:rPr>
          <w:bCs/>
          <w:sz w:val="24"/>
          <w:szCs w:val="24"/>
          <w:u w:val="single"/>
          <w:lang w:val="uk-UA"/>
        </w:rPr>
        <w:t>копії аналогічного(их) договору(ів)</w:t>
      </w:r>
      <w:r>
        <w:rPr>
          <w:bCs/>
          <w:sz w:val="24"/>
          <w:szCs w:val="24"/>
          <w:lang w:val="uk-UA"/>
        </w:rPr>
        <w:t xml:space="preserve"> стосовно предмета закупівлі ( не менше 2-х договорів) та  </w:t>
      </w:r>
      <w:r>
        <w:rPr>
          <w:bCs/>
          <w:sz w:val="24"/>
          <w:szCs w:val="24"/>
          <w:u w:val="single"/>
          <w:lang w:val="uk-UA"/>
        </w:rPr>
        <w:t>о</w:t>
      </w:r>
      <w:r>
        <w:rPr>
          <w:sz w:val="24"/>
          <w:szCs w:val="24"/>
          <w:u w:val="single"/>
          <w:lang w:val="uk-UA"/>
        </w:rPr>
        <w:t>ригінал або нотаріально завірену(і) копію(ї) відгуку(ів)</w:t>
      </w:r>
      <w:r>
        <w:rPr>
          <w:sz w:val="24"/>
          <w:szCs w:val="24"/>
          <w:lang w:val="uk-UA"/>
        </w:rPr>
        <w:t xml:space="preserve"> про виконання учасником аналогічного(их) договору(ів) від замовників (не менше двох) </w:t>
      </w:r>
      <w:r>
        <w:rPr>
          <w:sz w:val="24"/>
          <w:szCs w:val="24"/>
          <w:u w:val="single"/>
          <w:lang w:val="uk-UA"/>
        </w:rPr>
        <w:t>відповідно до поданих копій договорів</w:t>
      </w:r>
      <w:r>
        <w:rPr>
          <w:sz w:val="24"/>
          <w:szCs w:val="24"/>
          <w:lang w:val="uk-UA"/>
        </w:rPr>
        <w:t xml:space="preserve"> (відгуки повинні містити інформацію про якість поставлених товарів, своєчасність виконання, наявність чи відсутність зауважень, обов’язково вказати фактичне виконання договорів).  </w:t>
      </w:r>
    </w:p>
    <w:p>
      <w:pPr>
        <w:pStyle w:val="ListParagraph"/>
        <w:spacing w:lineRule="auto" w:line="240"/>
        <w:ind w:left="720" w:hanging="0"/>
        <w:jc w:val="both"/>
        <w:rPr>
          <w:b/>
          <w:b/>
          <w:bCs/>
          <w:iCs/>
          <w:color w:val="00000A"/>
          <w:sz w:val="24"/>
          <w:szCs w:val="24"/>
          <w:lang w:val="uk-UA"/>
        </w:rPr>
      </w:pPr>
      <w:r>
        <w:rPr/>
      </w:r>
    </w:p>
    <w:p>
      <w:pPr>
        <w:pStyle w:val="ListParagraph"/>
        <w:widowControl/>
        <w:suppressAutoHyphens w:val="true"/>
        <w:bidi w:val="0"/>
        <w:spacing w:lineRule="auto" w:line="240" w:before="0" w:after="0"/>
        <w:ind w:left="737" w:right="0" w:hanging="0"/>
        <w:contextualSpacing/>
        <w:jc w:val="both"/>
        <w:rPr/>
      </w:pPr>
      <w:r>
        <w:rPr>
          <w:b/>
          <w:bCs/>
          <w:iCs/>
          <w:color w:val="00000A"/>
          <w:sz w:val="24"/>
          <w:szCs w:val="24"/>
          <w:lang w:val="uk-UA"/>
        </w:rPr>
        <w:t>3. Наявність фінансової спроможності, яка підтверджується фінансовою звітністю:</w:t>
      </w:r>
    </w:p>
    <w:p>
      <w:pPr>
        <w:pStyle w:val="ListParagraph"/>
        <w:widowControl/>
        <w:numPr>
          <w:ilvl w:val="0"/>
          <w:numId w:val="0"/>
        </w:numPr>
        <w:suppressAutoHyphens w:val="true"/>
        <w:bidi w:val="0"/>
        <w:spacing w:lineRule="auto" w:line="240" w:before="0" w:after="0"/>
        <w:ind w:left="737" w:right="0" w:hanging="0"/>
        <w:contextualSpacing/>
        <w:jc w:val="both"/>
        <w:rPr/>
      </w:pPr>
      <w:r>
        <w:rPr>
          <w:color w:val="000000"/>
          <w:sz w:val="24"/>
          <w:szCs w:val="24"/>
          <w:shd w:fill="FFFFFF" w:val="clear"/>
          <w:lang w:val="uk-UA"/>
        </w:rPr>
        <w:t>1) Копії балансу та звіту про фінансові результати за останній звітний період з відміткою про прийняття уповноваженим органом, засвідчені учасником.*</w:t>
      </w:r>
    </w:p>
    <w:p>
      <w:pPr>
        <w:pStyle w:val="ListParagraph"/>
        <w:widowControl/>
        <w:numPr>
          <w:ilvl w:val="0"/>
          <w:numId w:val="0"/>
        </w:numPr>
        <w:suppressAutoHyphens w:val="true"/>
        <w:bidi w:val="0"/>
        <w:spacing w:lineRule="auto" w:line="240" w:before="0" w:after="0"/>
        <w:ind w:left="737" w:right="0" w:hanging="0"/>
        <w:contextualSpacing/>
        <w:jc w:val="both"/>
        <w:rPr/>
      </w:pPr>
      <w:r>
        <w:rPr>
          <w:color w:val="000000"/>
          <w:sz w:val="24"/>
          <w:szCs w:val="24"/>
          <w:shd w:fill="FFFFFF" w:val="clear"/>
          <w:lang w:val="uk-UA"/>
        </w:rPr>
        <w:t>2) Копію звіту про рух грошових коштів за останній звітній період, з відміткою про прийняття уповноваженим органу, засвідчена учасником*</w:t>
      </w:r>
    </w:p>
    <w:p>
      <w:pPr>
        <w:pStyle w:val="ListParagraph"/>
        <w:widowControl/>
        <w:numPr>
          <w:ilvl w:val="0"/>
          <w:numId w:val="0"/>
        </w:numPr>
        <w:suppressAutoHyphens w:val="true"/>
        <w:bidi w:val="0"/>
        <w:spacing w:lineRule="auto" w:line="240" w:before="0" w:after="0"/>
        <w:ind w:left="737" w:right="0" w:hanging="0"/>
        <w:contextualSpacing/>
        <w:jc w:val="both"/>
        <w:rPr/>
      </w:pPr>
      <w:r>
        <w:rPr>
          <w:color w:val="000000"/>
          <w:sz w:val="24"/>
          <w:szCs w:val="24"/>
          <w:shd w:fill="FFFFFF" w:val="clear"/>
          <w:lang w:val="uk-UA"/>
        </w:rPr>
        <w:t>3) Оригінал довідки з обслуговуючого банку(банків) про відсутність (наявність) заборгованості за кредитами, видану не раніше ніж за місяць до дати подання учасником документів*.</w:t>
      </w:r>
    </w:p>
    <w:p>
      <w:pPr>
        <w:pStyle w:val="ListParagraph"/>
        <w:spacing w:lineRule="auto" w:line="240"/>
        <w:ind w:left="0" w:hanging="0"/>
        <w:jc w:val="both"/>
        <w:rPr>
          <w:color w:val="293237"/>
          <w:highlight w:val="white"/>
          <w:lang w:val="uk-UA"/>
        </w:rPr>
      </w:pPr>
      <w:r>
        <w:rPr>
          <w:color w:val="000000"/>
          <w:sz w:val="24"/>
          <w:szCs w:val="24"/>
          <w:shd w:fill="FFFFFF" w:val="clear"/>
          <w:lang w:val="uk-UA"/>
        </w:rPr>
        <w:t>* У разі, якщо учасник відповідно до норм чинного законодавства не зобов’язаний складати вказані документи, він подає інші фінансові документи, що є документами фінансової звітності, та зазначає інформацію про законодавчі підстави для їх ведення; такі документи мають бути належним чином завірені учасником та супроводжуватись офіційним перекладом на українську мову.</w:t>
      </w:r>
    </w:p>
    <w:p>
      <w:pPr>
        <w:pStyle w:val="Normal"/>
        <w:shd w:val="clear" w:color="auto" w:fill="FFFFFF"/>
        <w:spacing w:lineRule="auto" w:line="240"/>
        <w:ind w:right="23" w:firstLine="709"/>
        <w:jc w:val="both"/>
        <w:rPr>
          <w:color w:val="000000"/>
          <w:lang w:val="uk-UA"/>
        </w:rPr>
      </w:pPr>
      <w:r>
        <w:rPr>
          <w:color w:val="000000"/>
          <w:sz w:val="24"/>
          <w:szCs w:val="24"/>
          <w:lang w:val="uk-UA"/>
        </w:rPr>
        <w:t>Учасник за власним бажанням може надати у складі тендерної пропозиції додаткові матеріали про його відповідність кваліфікаційним критеріям.</w:t>
      </w:r>
    </w:p>
    <w:p>
      <w:pPr>
        <w:pStyle w:val="Normal"/>
        <w:spacing w:lineRule="exact" w:line="240"/>
        <w:jc w:val="both"/>
        <w:rPr>
          <w:b/>
          <w:b/>
          <w:bCs/>
          <w:i/>
          <w:i/>
          <w:iCs/>
          <w:color w:val="00000A"/>
          <w:lang w:val="uk-UA"/>
        </w:rPr>
      </w:pPr>
      <w:r>
        <w:rPr>
          <w:b/>
          <w:bCs/>
          <w:i/>
          <w:iCs/>
          <w:color w:val="00000A"/>
          <w:lang w:val="uk-UA"/>
        </w:rPr>
      </w:r>
    </w:p>
    <w:p>
      <w:pPr>
        <w:pStyle w:val="Normal"/>
        <w:spacing w:lineRule="exact" w:line="240"/>
        <w:jc w:val="both"/>
        <w:rPr/>
      </w:pPr>
      <w:r>
        <w:rPr/>
      </w:r>
    </w:p>
    <w:sectPr>
      <w:footerReference w:type="default" r:id="rId2"/>
      <w:type w:val="nextPage"/>
      <w:pgSz w:w="11906" w:h="16838"/>
      <w:pgMar w:left="567" w:right="567" w:header="0" w:top="567" w:footer="709" w:bottom="76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Courier New">
    <w:charset w:val="01"/>
    <w:family w:val="roman"/>
    <w:pitch w:val="variable"/>
  </w:font>
  <w:font w:name="Consolas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573126268"/>
    </w:sdtPr>
    <w:sdtContent>
      <w:p>
        <w:pPr>
          <w:pStyle w:val="Style28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2</w:t>
        </w:r>
        <w:r>
          <w:rPr/>
          <w:fldChar w:fldCharType="end"/>
        </w:r>
      </w:p>
    </w:sdtContent>
  </w:sdt>
</w:ftr>
</file>

<file path=word/settings.xml><?xml version="1.0" encoding="utf-8"?>
<w:settings xmlns:w="http://schemas.openxmlformats.org/wordprocessingml/2006/main">
  <w:zoom w:percent="110"/>
  <w:defaultTabStop w:val="720"/>
  <w:autoHyphenation w:val="fals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0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iPriority="0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363bd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ar-SA" w:bidi="ar-SA"/>
    </w:rPr>
  </w:style>
  <w:style w:type="paragraph" w:styleId="1">
    <w:name w:val="Heading 1"/>
    <w:basedOn w:val="Normal"/>
    <w:next w:val="Normal"/>
    <w:link w:val="10"/>
    <w:uiPriority w:val="9"/>
    <w:qFormat/>
    <w:rsid w:val="000c0e62"/>
    <w:pPr>
      <w:keepNext w:val="true"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Normal"/>
    <w:next w:val="Normal"/>
    <w:uiPriority w:val="9"/>
    <w:semiHidden/>
    <w:unhideWhenUsed/>
    <w:qFormat/>
    <w:rsid w:val="002d0da0"/>
    <w:pPr>
      <w:keepNext w:val="true"/>
      <w:keepLines/>
      <w:spacing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3">
    <w:name w:val="Heading 3"/>
    <w:basedOn w:val="Normal"/>
    <w:link w:val="30"/>
    <w:qFormat/>
    <w:rsid w:val="004363bd"/>
    <w:pPr>
      <w:suppressAutoHyphens w:val="false"/>
      <w:spacing w:beforeAutospacing="1" w:afterAutospacing="1"/>
      <w:outlineLvl w:val="2"/>
    </w:pPr>
    <w:rPr>
      <w:b/>
      <w:bCs/>
      <w:sz w:val="27"/>
      <w:szCs w:val="27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TML" w:customStyle="1">
    <w:name w:val="Стандартный HTML Знак"/>
    <w:link w:val="HTML0"/>
    <w:qFormat/>
    <w:locked/>
    <w:rsid w:val="004363bd"/>
    <w:rPr>
      <w:rFonts w:ascii="Courier New" w:hAnsi="Courier New" w:cs="Courier New"/>
    </w:rPr>
  </w:style>
  <w:style w:type="character" w:styleId="HTML1" w:customStyle="1">
    <w:name w:val="Стандартный HTML Знак1"/>
    <w:basedOn w:val="DefaultParagraphFont"/>
    <w:uiPriority w:val="99"/>
    <w:semiHidden/>
    <w:qFormat/>
    <w:rsid w:val="004363bd"/>
    <w:rPr>
      <w:rFonts w:ascii="Consolas" w:hAnsi="Consolas" w:eastAsia="Times New Roman" w:cs="Consolas"/>
      <w:sz w:val="20"/>
      <w:szCs w:val="20"/>
      <w:lang w:eastAsia="ar-SA"/>
    </w:rPr>
  </w:style>
  <w:style w:type="character" w:styleId="Style11" w:customStyle="1">
    <w:name w:val="Обычный (веб) Знак"/>
    <w:qFormat/>
    <w:rsid w:val="004363bd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2" w:customStyle="1">
    <w:name w:val="Основной текст Знак"/>
    <w:basedOn w:val="DefaultParagraphFont"/>
    <w:uiPriority w:val="99"/>
    <w:semiHidden/>
    <w:qFormat/>
    <w:rsid w:val="004363bd"/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31" w:customStyle="1">
    <w:name w:val="Заголовок 3 Знак"/>
    <w:basedOn w:val="DefaultParagraphFont"/>
    <w:link w:val="3"/>
    <w:qFormat/>
    <w:rsid w:val="004363bd"/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styleId="Appleconvertedspace" w:customStyle="1">
    <w:name w:val="apple-converted-space"/>
    <w:basedOn w:val="DefaultParagraphFont"/>
    <w:qFormat/>
    <w:rsid w:val="004363bd"/>
    <w:rPr/>
  </w:style>
  <w:style w:type="character" w:styleId="Style13" w:customStyle="1">
    <w:name w:val="Гіперпосилання"/>
    <w:rsid w:val="004363bd"/>
    <w:rPr>
      <w:color w:val="0000FF"/>
      <w:u w:val="single"/>
    </w:rPr>
  </w:style>
  <w:style w:type="character" w:styleId="Style14" w:customStyle="1">
    <w:name w:val="Без интервала Знак"/>
    <w:qFormat/>
    <w:rsid w:val="004363bd"/>
    <w:rPr>
      <w:rFonts w:ascii="Calibri" w:hAnsi="Calibri" w:eastAsia="Calibri" w:cs="Times New Roman"/>
      <w:lang w:val="uk-UA"/>
    </w:rPr>
  </w:style>
  <w:style w:type="character" w:styleId="11" w:customStyle="1">
    <w:name w:val="Заголовок 1 Знак"/>
    <w:basedOn w:val="DefaultParagraphFont"/>
    <w:link w:val="1"/>
    <w:uiPriority w:val="9"/>
    <w:qFormat/>
    <w:rsid w:val="000c0e62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  <w:lang w:eastAsia="ar-SA"/>
    </w:rPr>
  </w:style>
  <w:style w:type="character" w:styleId="21" w:customStyle="1">
    <w:name w:val="Основной текст (2)_"/>
    <w:basedOn w:val="DefaultParagraphFont"/>
    <w:link w:val="20"/>
    <w:qFormat/>
    <w:rsid w:val="002f5cec"/>
    <w:rPr>
      <w:rFonts w:ascii="Times New Roman" w:hAnsi="Times New Roman" w:eastAsia="Times New Roman" w:cs="Times New Roman"/>
      <w:sz w:val="18"/>
      <w:szCs w:val="18"/>
      <w:shd w:fill="FFFFFF" w:val="clear"/>
    </w:rPr>
  </w:style>
  <w:style w:type="character" w:styleId="Style15" w:customStyle="1">
    <w:name w:val="Верхний колонтитул Знак"/>
    <w:basedOn w:val="DefaultParagraphFont"/>
    <w:uiPriority w:val="99"/>
    <w:semiHidden/>
    <w:qFormat/>
    <w:rsid w:val="004555a1"/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Style16" w:customStyle="1">
    <w:name w:val="Нижний колонтитул Знак"/>
    <w:basedOn w:val="DefaultParagraphFont"/>
    <w:uiPriority w:val="99"/>
    <w:qFormat/>
    <w:rsid w:val="004555a1"/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Style17" w:customStyle="1">
    <w:name w:val="Текст выноски Знак"/>
    <w:basedOn w:val="DefaultParagraphFont"/>
    <w:semiHidden/>
    <w:qFormat/>
    <w:rsid w:val="00a57432"/>
    <w:rPr>
      <w:rFonts w:ascii="Tahoma" w:hAnsi="Tahoma" w:eastAsia="Times New Roman" w:cs="Tahoma"/>
      <w:sz w:val="16"/>
      <w:szCs w:val="16"/>
      <w:lang w:eastAsia="ru-RU"/>
    </w:rPr>
  </w:style>
  <w:style w:type="character" w:styleId="22" w:customStyle="1">
    <w:name w:val="Заголовок 2 Знак"/>
    <w:basedOn w:val="DefaultParagraphFont"/>
    <w:uiPriority w:val="9"/>
    <w:semiHidden/>
    <w:qFormat/>
    <w:rsid w:val="002d0da0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  <w:lang w:eastAsia="ar-SA"/>
    </w:rPr>
  </w:style>
  <w:style w:type="character" w:styleId="23" w:customStyle="1">
    <w:name w:val="Основной текст 2 Знак"/>
    <w:basedOn w:val="DefaultParagraphFont"/>
    <w:link w:val="22"/>
    <w:uiPriority w:val="99"/>
    <w:semiHidden/>
    <w:qFormat/>
    <w:rsid w:val="002d0da0"/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Style18" w:customStyle="1">
    <w:name w:val="Название Знак"/>
    <w:basedOn w:val="DefaultParagraphFont"/>
    <w:qFormat/>
    <w:rsid w:val="002d0da0"/>
    <w:rPr>
      <w:rFonts w:ascii="Times New Roman" w:hAnsi="Times New Roman" w:eastAsia="Times New Roman" w:cs="Times New Roman"/>
      <w:sz w:val="24"/>
      <w:szCs w:val="20"/>
      <w:lang w:eastAsia="ru-RU"/>
    </w:rPr>
  </w:style>
  <w:style w:type="character" w:styleId="Rvts0" w:customStyle="1">
    <w:name w:val="rvts0"/>
    <w:basedOn w:val="DefaultParagraphFont"/>
    <w:qFormat/>
    <w:rsid w:val="002d0da0"/>
    <w:rPr/>
  </w:style>
  <w:style w:type="character" w:styleId="Spelle" w:customStyle="1">
    <w:name w:val="spelle"/>
    <w:qFormat/>
    <w:rsid w:val="007959a2"/>
    <w:rPr/>
  </w:style>
  <w:style w:type="character" w:styleId="Style19">
    <w:name w:val="Відвідане гіперпосилання"/>
    <w:rPr>
      <w:color w:val="800080"/>
      <w:u w:val="single"/>
    </w:rPr>
  </w:style>
  <w:style w:type="paragraph" w:styleId="Style20" w:customStyle="1">
    <w:name w:val="Заголовок"/>
    <w:basedOn w:val="Normal"/>
    <w:next w:val="Style21"/>
    <w:qFormat/>
    <w:pPr>
      <w:keepNext w:val="true"/>
      <w:spacing w:before="240" w:after="120"/>
    </w:pPr>
    <w:rPr>
      <w:rFonts w:ascii="Liberation Sans" w:hAnsi="Liberation Sans" w:eastAsia="Noto Sans CJK SC" w:cs="Noto Sans Devanagari"/>
      <w:sz w:val="28"/>
      <w:szCs w:val="28"/>
    </w:rPr>
  </w:style>
  <w:style w:type="paragraph" w:styleId="Style21">
    <w:name w:val="Body Text"/>
    <w:basedOn w:val="Normal"/>
    <w:uiPriority w:val="99"/>
    <w:semiHidden/>
    <w:unhideWhenUsed/>
    <w:rsid w:val="004363bd"/>
    <w:pPr>
      <w:spacing w:before="0" w:after="120"/>
    </w:pPr>
    <w:rPr/>
  </w:style>
  <w:style w:type="paragraph" w:styleId="Style22">
    <w:name w:val="List"/>
    <w:basedOn w:val="Style21"/>
    <w:pPr/>
    <w:rPr>
      <w:rFonts w:cs="Noto Sans Devanagari"/>
    </w:rPr>
  </w:style>
  <w:style w:type="paragraph" w:styleId="Style23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Style24" w:customStyle="1">
    <w:name w:val="Покажчик"/>
    <w:basedOn w:val="Normal"/>
    <w:qFormat/>
    <w:pPr>
      <w:suppressLineNumbers/>
    </w:pPr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</w:rPr>
  </w:style>
  <w:style w:type="paragraph" w:styleId="HTMLPreformatted">
    <w:name w:val="HTML Preformatted"/>
    <w:basedOn w:val="Normal"/>
    <w:link w:val="HTML"/>
    <w:qFormat/>
    <w:rsid w:val="004363bd"/>
    <w:pPr>
      <w:tabs>
        <w:tab w:val="clear" w:pos="720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false"/>
    </w:pPr>
    <w:rPr>
      <w:rFonts w:ascii="Courier New" w:hAnsi="Courier New" w:eastAsia="Calibri" w:cs="Courier New" w:eastAsiaTheme="minorHAnsi"/>
      <w:sz w:val="22"/>
      <w:szCs w:val="22"/>
      <w:lang w:eastAsia="en-US"/>
    </w:rPr>
  </w:style>
  <w:style w:type="paragraph" w:styleId="NormalWeb">
    <w:name w:val="Normal (Web)"/>
    <w:basedOn w:val="Normal"/>
    <w:qFormat/>
    <w:rsid w:val="004363bd"/>
    <w:pPr>
      <w:suppressAutoHyphens w:val="false"/>
      <w:spacing w:beforeAutospacing="1" w:afterAutospacing="1"/>
    </w:pPr>
    <w:rPr>
      <w:lang w:eastAsia="ru-RU"/>
    </w:rPr>
  </w:style>
  <w:style w:type="paragraph" w:styleId="Rvps2" w:customStyle="1">
    <w:name w:val="rvps2"/>
    <w:basedOn w:val="Normal"/>
    <w:qFormat/>
    <w:rsid w:val="004363bd"/>
    <w:pPr>
      <w:suppressAutoHyphens w:val="false"/>
      <w:spacing w:beforeAutospacing="1" w:afterAutospacing="1"/>
    </w:pPr>
    <w:rPr>
      <w:lang w:eastAsia="ru-RU"/>
    </w:rPr>
  </w:style>
  <w:style w:type="paragraph" w:styleId="Western" w:customStyle="1">
    <w:name w:val="western"/>
    <w:basedOn w:val="Normal"/>
    <w:qFormat/>
    <w:rsid w:val="004363bd"/>
    <w:pPr>
      <w:suppressAutoHyphens w:val="false"/>
      <w:spacing w:lineRule="auto" w:line="276" w:beforeAutospacing="1" w:after="119"/>
    </w:pPr>
    <w:rPr>
      <w:rFonts w:ascii="Calibri" w:hAnsi="Calibri"/>
      <w:color w:val="00000A"/>
      <w:sz w:val="22"/>
      <w:szCs w:val="22"/>
      <w:lang w:eastAsia="ru-RU"/>
    </w:rPr>
  </w:style>
  <w:style w:type="paragraph" w:styleId="ListParagraph">
    <w:name w:val="List Paragraph"/>
    <w:basedOn w:val="Normal"/>
    <w:uiPriority w:val="34"/>
    <w:qFormat/>
    <w:rsid w:val="004363bd"/>
    <w:pPr>
      <w:spacing w:before="0" w:after="0"/>
      <w:ind w:left="720" w:hanging="0"/>
      <w:contextualSpacing/>
    </w:pPr>
    <w:rPr/>
  </w:style>
  <w:style w:type="paragraph" w:styleId="Style25" w:customStyle="1">
    <w:name w:val="Содержимое таблицы"/>
    <w:basedOn w:val="Style21"/>
    <w:qFormat/>
    <w:rsid w:val="004363bd"/>
    <w:pPr>
      <w:suppressLineNumbers/>
      <w:spacing w:before="0" w:after="0"/>
      <w:jc w:val="right"/>
    </w:pPr>
    <w:rPr>
      <w:sz w:val="28"/>
      <w:szCs w:val="20"/>
      <w:lang w:val="uk-UA"/>
    </w:rPr>
  </w:style>
  <w:style w:type="paragraph" w:styleId="12" w:customStyle="1">
    <w:name w:val="Обычный1"/>
    <w:qFormat/>
    <w:rsid w:val="004363bd"/>
    <w:pPr>
      <w:widowControl w:val="false"/>
      <w:bidi w:val="0"/>
      <w:spacing w:lineRule="auto" w:line="276" w:before="40" w:after="0"/>
      <w:ind w:firstLine="840"/>
      <w:jc w:val="both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uk-UA" w:eastAsia="ru-RU" w:bidi="ar-SA"/>
    </w:rPr>
  </w:style>
  <w:style w:type="paragraph" w:styleId="NoSpacing">
    <w:name w:val="No Spacing"/>
    <w:qFormat/>
    <w:rsid w:val="004363bd"/>
    <w:pPr>
      <w:widowControl/>
      <w:bidi w:val="0"/>
      <w:spacing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4"/>
      <w:szCs w:val="22"/>
      <w:lang w:val="uk-UA" w:eastAsia="en-US" w:bidi="ar-SA"/>
    </w:rPr>
  </w:style>
  <w:style w:type="paragraph" w:styleId="24" w:customStyle="1">
    <w:name w:val="Основной текст (2)"/>
    <w:basedOn w:val="Normal"/>
    <w:link w:val="210"/>
    <w:qFormat/>
    <w:rsid w:val="002f5cec"/>
    <w:pPr>
      <w:widowControl w:val="false"/>
      <w:shd w:val="clear" w:color="auto" w:fill="FFFFFF"/>
      <w:suppressAutoHyphens w:val="false"/>
      <w:spacing w:lineRule="exact" w:line="205" w:before="0" w:after="360"/>
      <w:jc w:val="both"/>
    </w:pPr>
    <w:rPr>
      <w:sz w:val="18"/>
      <w:szCs w:val="18"/>
      <w:lang w:eastAsia="en-US"/>
    </w:rPr>
  </w:style>
  <w:style w:type="paragraph" w:styleId="Style26" w:customStyle="1">
    <w:name w:val="Верхній і нижній колонтитули"/>
    <w:basedOn w:val="Normal"/>
    <w:qFormat/>
    <w:pPr/>
    <w:rPr/>
  </w:style>
  <w:style w:type="paragraph" w:styleId="Style27">
    <w:name w:val="Header"/>
    <w:basedOn w:val="Normal"/>
    <w:uiPriority w:val="99"/>
    <w:semiHidden/>
    <w:unhideWhenUsed/>
    <w:rsid w:val="004555a1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Style28">
    <w:name w:val="Footer"/>
    <w:basedOn w:val="Normal"/>
    <w:uiPriority w:val="99"/>
    <w:unhideWhenUsed/>
    <w:rsid w:val="004555a1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211" w:customStyle="1">
    <w:name w:val="Основной текст 2 Знак1"/>
    <w:link w:val="23"/>
    <w:qFormat/>
    <w:rsid w:val="005667f3"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000000"/>
      <w:kern w:val="0"/>
      <w:sz w:val="24"/>
      <w:szCs w:val="22"/>
      <w:lang w:val="ru-RU" w:eastAsia="ru-RU" w:bidi="ar-SA"/>
    </w:rPr>
  </w:style>
  <w:style w:type="paragraph" w:styleId="13" w:customStyle="1">
    <w:name w:val="Абзац списка1"/>
    <w:basedOn w:val="Normal"/>
    <w:qFormat/>
    <w:rsid w:val="00cf54cd"/>
    <w:pPr>
      <w:spacing w:before="20" w:after="20"/>
      <w:ind w:left="720" w:firstLine="737"/>
      <w:jc w:val="both"/>
    </w:pPr>
    <w:rPr>
      <w:szCs w:val="20"/>
      <w:lang w:val="uk-UA" w:eastAsia="zh-CN"/>
    </w:rPr>
  </w:style>
  <w:style w:type="paragraph" w:styleId="LOnormal" w:customStyle="1">
    <w:name w:val="LO-normal"/>
    <w:qFormat/>
    <w:rsid w:val="00cf54cd"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Times New Roman" w:cs="Arial"/>
      <w:color w:val="000000"/>
      <w:kern w:val="0"/>
      <w:sz w:val="24"/>
      <w:szCs w:val="22"/>
      <w:lang w:val="ru-RU" w:eastAsia="zh-CN" w:bidi="ar-SA"/>
    </w:rPr>
  </w:style>
  <w:style w:type="paragraph" w:styleId="WW" w:customStyle="1">
    <w:name w:val="WW-Основний текст"/>
    <w:basedOn w:val="Normal"/>
    <w:qFormat/>
    <w:rsid w:val="00cf54cd"/>
    <w:pPr>
      <w:spacing w:lineRule="auto" w:line="288" w:before="0" w:after="140"/>
    </w:pPr>
    <w:rPr>
      <w:rFonts w:ascii="Liberation Serif" w:hAnsi="Liberation Serif" w:cs="Lohit Devanagari"/>
      <w:color w:val="00000A"/>
      <w:lang w:val="uk-UA" w:eastAsia="zh-CN" w:bidi="hi-IN"/>
    </w:rPr>
  </w:style>
  <w:style w:type="paragraph" w:styleId="BalloonText">
    <w:name w:val="Balloon Text"/>
    <w:basedOn w:val="Normal"/>
    <w:semiHidden/>
    <w:qFormat/>
    <w:rsid w:val="00a57432"/>
    <w:pPr>
      <w:suppressAutoHyphens w:val="false"/>
    </w:pPr>
    <w:rPr>
      <w:rFonts w:ascii="Tahoma" w:hAnsi="Tahoma" w:cs="Tahoma"/>
      <w:sz w:val="16"/>
      <w:szCs w:val="16"/>
      <w:lang w:eastAsia="ru-RU"/>
    </w:rPr>
  </w:style>
  <w:style w:type="paragraph" w:styleId="BodyText2">
    <w:name w:val="Body Text 2"/>
    <w:basedOn w:val="Normal"/>
    <w:uiPriority w:val="99"/>
    <w:semiHidden/>
    <w:unhideWhenUsed/>
    <w:qFormat/>
    <w:rsid w:val="002d0da0"/>
    <w:pPr>
      <w:spacing w:lineRule="auto" w:line="480" w:before="0" w:after="120"/>
    </w:pPr>
    <w:rPr/>
  </w:style>
  <w:style w:type="paragraph" w:styleId="Style29">
    <w:name w:val="Title"/>
    <w:basedOn w:val="Normal"/>
    <w:qFormat/>
    <w:rsid w:val="002d0da0"/>
    <w:pPr>
      <w:suppressAutoHyphens w:val="false"/>
      <w:jc w:val="center"/>
    </w:pPr>
    <w:rPr>
      <w:szCs w:val="20"/>
      <w:lang w:eastAsia="ru-RU"/>
    </w:rPr>
  </w:style>
  <w:style w:type="paragraph" w:styleId="Default" w:customStyle="1">
    <w:name w:val="Default"/>
    <w:uiPriority w:val="99"/>
    <w:qFormat/>
    <w:rsid w:val="00847091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uk-UA" w:eastAsia="zh-CN" w:bidi="ar-SA"/>
    </w:rPr>
  </w:style>
  <w:style w:type="paragraph" w:styleId="14" w:customStyle="1">
    <w:name w:val="Без интервала1"/>
    <w:qFormat/>
    <w:rsid w:val="009d6275"/>
    <w:pPr>
      <w:widowControl/>
      <w:bidi w:val="0"/>
      <w:spacing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4"/>
      <w:szCs w:val="22"/>
      <w:lang w:val="uk-UA" w:eastAsia="uk-UA" w:bidi="ar-SA"/>
    </w:rPr>
  </w:style>
  <w:style w:type="paragraph" w:styleId="LOnormal1" w:customStyle="1">
    <w:name w:val="LO-normal1"/>
    <w:qFormat/>
    <w:rsid w:val="00bf2416"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000000"/>
      <w:kern w:val="0"/>
      <w:sz w:val="24"/>
      <w:szCs w:val="22"/>
      <w:lang w:val="ru-RU" w:eastAsia="zh-CN" w:bidi="ar-SA"/>
    </w:rPr>
  </w:style>
  <w:style w:type="paragraph" w:styleId="Style30" w:customStyle="1">
    <w:name w:val="Вміст таблиці"/>
    <w:basedOn w:val="Normal"/>
    <w:qFormat/>
    <w:pPr>
      <w:suppressLineNumbers/>
    </w:pPr>
    <w:rPr/>
  </w:style>
  <w:style w:type="paragraph" w:styleId="Style31" w:customStyle="1">
    <w:name w:val="Заголовок таблиці"/>
    <w:basedOn w:val="Style30"/>
    <w:qFormat/>
    <w:pPr>
      <w:jc w:val="center"/>
    </w:pPr>
    <w:rPr>
      <w:b/>
      <w:bCs/>
    </w:rPr>
  </w:style>
  <w:style w:type="paragraph" w:styleId="Style32">
    <w:name w:val="Обычный (веб)"/>
    <w:basedOn w:val="Normal"/>
    <w:qFormat/>
    <w:pPr>
      <w:spacing w:before="280" w:after="28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b">
    <w:name w:val="Table Grid"/>
    <w:basedOn w:val="a1"/>
    <w:uiPriority w:val="59"/>
    <w:rsid w:val="007b4e02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DA0710-25A7-4597-BF21-8A781E3C4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1782</TotalTime>
  <Application>LibreOffice/6.3.5.2$Linux_X86_64 LibreOffice_project/30$Build-2</Application>
  <Pages>2</Pages>
  <Words>565</Words>
  <Characters>4018</Characters>
  <CharactersWithSpaces>4616</CharactersWithSpaces>
  <Paragraphs>34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2016-12-12T06:37:00Z</dcterms:created>
  <dc:creator>Admin</dc:creator>
  <dc:description/>
  <dc:language>uk-UA</dc:language>
  <cp:lastModifiedBy/>
  <cp:lastPrinted>2022-07-08T12:17:47Z</cp:lastPrinted>
  <dcterms:modified xsi:type="dcterms:W3CDTF">2022-07-22T09:46:42Z</dcterms:modified>
  <cp:revision>109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