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04" w:rsidRDefault="00065604" w:rsidP="00065604">
      <w:pPr>
        <w:spacing w:line="264" w:lineRule="auto"/>
        <w:ind w:left="5245"/>
        <w:jc w:val="right"/>
        <w:rPr>
          <w:b/>
          <w:caps/>
        </w:rPr>
      </w:pPr>
      <w:r>
        <w:rPr>
          <w:b/>
          <w:caps/>
        </w:rPr>
        <w:t>ДОДАТОК №4</w:t>
      </w:r>
    </w:p>
    <w:p w:rsidR="00065604" w:rsidRDefault="00065604" w:rsidP="00065604">
      <w:pPr>
        <w:spacing w:line="264" w:lineRule="auto"/>
        <w:ind w:left="5245"/>
        <w:jc w:val="right"/>
        <w:rPr>
          <w:b/>
          <w:caps/>
        </w:rPr>
      </w:pPr>
      <w:r>
        <w:rPr>
          <w:b/>
          <w:caps/>
        </w:rPr>
        <w:t>До тендерної документації</w:t>
      </w:r>
    </w:p>
    <w:p w:rsidR="00A70343" w:rsidRPr="00731EDE" w:rsidRDefault="00A70343" w:rsidP="00A70343">
      <w:pPr>
        <w:pStyle w:val="a4"/>
        <w:spacing w:after="0" w:line="240" w:lineRule="auto"/>
        <w:ind w:left="0"/>
        <w:jc w:val="both"/>
        <w:rPr>
          <w:rFonts w:cs="Calibri"/>
        </w:rPr>
      </w:pPr>
    </w:p>
    <w:tbl>
      <w:tblPr>
        <w:tblW w:w="0" w:type="auto"/>
        <w:tblLook w:val="04A0" w:firstRow="1" w:lastRow="0" w:firstColumn="1" w:lastColumn="0" w:noHBand="0" w:noVBand="1"/>
      </w:tblPr>
      <w:tblGrid>
        <w:gridCol w:w="4610"/>
      </w:tblGrid>
      <w:tr w:rsidR="00A70343" w:rsidRPr="00731EDE" w:rsidTr="00616C3A">
        <w:tc>
          <w:tcPr>
            <w:tcW w:w="4610" w:type="dxa"/>
          </w:tcPr>
          <w:p w:rsidR="00A70343" w:rsidRPr="00731EDE" w:rsidRDefault="00A70343" w:rsidP="00616C3A">
            <w:pPr>
              <w:pStyle w:val="a3"/>
              <w:spacing w:line="256" w:lineRule="auto"/>
              <w:jc w:val="both"/>
              <w:rPr>
                <w:rFonts w:ascii="Times New Roman" w:hAnsi="Times New Roman"/>
                <w:sz w:val="24"/>
                <w:szCs w:val="24"/>
                <w:lang w:val="uk-UA"/>
              </w:rPr>
            </w:pPr>
          </w:p>
        </w:tc>
      </w:tr>
    </w:tbl>
    <w:p w:rsidR="00A70343" w:rsidRPr="003E6F0B" w:rsidRDefault="00A70343" w:rsidP="00A70343">
      <w:pPr>
        <w:ind w:firstLine="567"/>
        <w:jc w:val="center"/>
        <w:rPr>
          <w:rFonts w:eastAsia="Calibri"/>
          <w:b/>
          <w:kern w:val="2"/>
          <w:lang w:eastAsia="hi-IN" w:bidi="hi-IN"/>
        </w:rPr>
      </w:pPr>
      <w:r w:rsidRPr="003E6F0B">
        <w:rPr>
          <w:rFonts w:eastAsia="Calibri"/>
          <w:b/>
          <w:kern w:val="2"/>
          <w:lang w:eastAsia="hi-IN" w:bidi="hi-IN"/>
        </w:rPr>
        <w:t xml:space="preserve">ПРОЄКТ ДОГОВОРУ ПРО ЗАКУПІВЛЮ </w:t>
      </w:r>
    </w:p>
    <w:p w:rsidR="00A70343" w:rsidRPr="003E6F0B" w:rsidRDefault="00A70343" w:rsidP="00A70343">
      <w:pPr>
        <w:ind w:firstLine="567"/>
        <w:jc w:val="center"/>
        <w:rPr>
          <w:rFonts w:eastAsia="Calibri"/>
          <w:b/>
          <w:kern w:val="2"/>
          <w:lang w:eastAsia="hi-IN" w:bidi="hi-IN"/>
        </w:rPr>
      </w:pPr>
      <w:r w:rsidRPr="003E6F0B">
        <w:rPr>
          <w:rFonts w:eastAsia="Calibri"/>
          <w:b/>
          <w:kern w:val="2"/>
          <w:lang w:eastAsia="hi-IN" w:bidi="hi-IN"/>
        </w:rPr>
        <w:t>ІЗ ЗАЗНАЧЕННЯМ ПОРЯДКУ ЗМІН ЙОГО УМОВ</w:t>
      </w:r>
    </w:p>
    <w:p w:rsidR="00A70343" w:rsidRPr="003E6F0B" w:rsidRDefault="00A70343" w:rsidP="00A70343">
      <w:pPr>
        <w:rPr>
          <w:b/>
          <w:lang w:val="ru-RU" w:eastAsia="uk-UA"/>
        </w:rPr>
      </w:pPr>
    </w:p>
    <w:p w:rsidR="00A70343" w:rsidRPr="003E6F0B" w:rsidRDefault="00A70343" w:rsidP="00A70343"/>
    <w:p w:rsidR="00A70343" w:rsidRDefault="00A70343" w:rsidP="00A70343">
      <w:pPr>
        <w:rPr>
          <w:b/>
        </w:rPr>
      </w:pPr>
      <w:r w:rsidRPr="003E6F0B">
        <w:rPr>
          <w:b/>
        </w:rPr>
        <w:t xml:space="preserve">м. Київ                                                                     </w:t>
      </w:r>
      <w:r w:rsidR="002A1C73">
        <w:rPr>
          <w:b/>
        </w:rPr>
        <w:t xml:space="preserve">                            </w:t>
      </w:r>
      <w:r w:rsidR="00092A67">
        <w:rPr>
          <w:b/>
        </w:rPr>
        <w:t xml:space="preserve">            </w:t>
      </w:r>
      <w:r w:rsidRPr="003E6F0B">
        <w:rPr>
          <w:b/>
        </w:rPr>
        <w:t>_______________ 20__ рік</w:t>
      </w:r>
    </w:p>
    <w:p w:rsidR="002E43DA" w:rsidRPr="003E6F0B" w:rsidRDefault="002E43DA" w:rsidP="00A70343">
      <w:pPr>
        <w:rPr>
          <w:b/>
        </w:rPr>
      </w:pPr>
    </w:p>
    <w:p w:rsidR="00A70343" w:rsidRPr="003E6F0B" w:rsidRDefault="00A70343" w:rsidP="00A70343"/>
    <w:p w:rsidR="00092A67" w:rsidRDefault="00A70343" w:rsidP="0038689C">
      <w:pPr>
        <w:keepNext/>
        <w:keepLines/>
        <w:tabs>
          <w:tab w:val="left" w:pos="3682"/>
          <w:tab w:val="left" w:pos="4825"/>
        </w:tabs>
        <w:jc w:val="both"/>
        <w:outlineLvl w:val="1"/>
      </w:pPr>
      <w:r w:rsidRPr="00782A13">
        <w:rPr>
          <w:b/>
        </w:rPr>
        <w:t>Державний архів Київської області</w:t>
      </w:r>
      <w:r>
        <w:rPr>
          <w:b/>
        </w:rPr>
        <w:t xml:space="preserve"> </w:t>
      </w:r>
      <w:r>
        <w:t xml:space="preserve">, в особі </w:t>
      </w:r>
      <w:r w:rsidRPr="004E20EA">
        <w:rPr>
          <w:sz w:val="23"/>
        </w:rPr>
        <w:t>директора</w:t>
      </w:r>
      <w:r>
        <w:t xml:space="preserve">  _____________________________________________________________</w:t>
      </w:r>
      <w:r w:rsidRPr="003E6F0B">
        <w:t xml:space="preserve">, який діє на підставі </w:t>
      </w:r>
      <w:r w:rsidRPr="004E20EA">
        <w:rPr>
          <w:sz w:val="23"/>
        </w:rPr>
        <w:t>діє на підставі Положення про Державний архів Київської області, затвердженого розпорядженням голови Київської обласної адміністрації від 16 березня 2018 року за № 149</w:t>
      </w:r>
      <w:r>
        <w:t xml:space="preserve"> </w:t>
      </w:r>
      <w:r w:rsidRPr="003E6F0B">
        <w:t>(далі – Споживач), з однієї сторони,    та,____________________________________________________, що діє на підставі ліцензії на право провадження господарської діяльності з постачання електричної енергії споживачу, виданої відповідно до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w:t>
      </w:r>
      <w:r>
        <w:t xml:space="preserve">_, яка діє на підставі Статуту </w:t>
      </w:r>
      <w:r w:rsidRPr="003E6F0B">
        <w:t>(далі – Постачальник), надалі разом іменовані як Сторони, а кожен окремо – Сторона, уклали цей договір про постачання електричної енергії споживачу (далі – Договір) про таке:</w:t>
      </w:r>
    </w:p>
    <w:p w:rsidR="00D216E3" w:rsidRPr="00981DAD" w:rsidRDefault="00D216E3" w:rsidP="00D216E3">
      <w:pPr>
        <w:ind w:firstLine="567"/>
        <w:jc w:val="center"/>
        <w:rPr>
          <w:b/>
          <w:lang w:eastAsia="uk-UA"/>
        </w:rPr>
      </w:pPr>
      <w:r w:rsidRPr="00981DAD">
        <w:rPr>
          <w:b/>
          <w:lang w:eastAsia="uk-UA"/>
        </w:rPr>
        <w:t>1. Загальні положення</w:t>
      </w:r>
    </w:p>
    <w:p w:rsidR="00D216E3" w:rsidRPr="00981DAD" w:rsidRDefault="00D216E3" w:rsidP="00D216E3">
      <w:pPr>
        <w:ind w:firstLine="567"/>
        <w:jc w:val="both"/>
        <w:rPr>
          <w:lang w:eastAsia="uk-UA"/>
        </w:rPr>
      </w:pPr>
      <w:r w:rsidRPr="00981DAD">
        <w:rPr>
          <w:lang w:eastAsia="uk-UA"/>
        </w:rPr>
        <w:t xml:space="preserve">1.1. </w:t>
      </w:r>
      <w:r w:rsidRPr="00981DAD">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D216E3" w:rsidRPr="00981DAD" w:rsidRDefault="00D216E3" w:rsidP="00D216E3">
      <w:pPr>
        <w:ind w:firstLine="567"/>
        <w:jc w:val="both"/>
      </w:pPr>
      <w:r w:rsidRPr="00981DAD">
        <w:rPr>
          <w:lang w:eastAsia="uk-U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981DAD">
        <w:t>«Про публічні закупівлі».</w:t>
      </w:r>
    </w:p>
    <w:p w:rsidR="00D216E3" w:rsidRPr="00981DAD" w:rsidRDefault="00D216E3" w:rsidP="00231D57">
      <w:pPr>
        <w:ind w:firstLine="567"/>
        <w:jc w:val="both"/>
        <w:rPr>
          <w:lang w:eastAsia="uk-UA"/>
        </w:rPr>
      </w:pPr>
      <w:r w:rsidRPr="00981DAD">
        <w:rPr>
          <w:lang w:eastAsia="uk-UA"/>
        </w:rPr>
        <w:t>1.3. Терміни, що використовуються у Договорі використовуються в розумінні Закону України «Про ринок електричної енергії» та ПРРЕЕ.</w:t>
      </w:r>
    </w:p>
    <w:p w:rsidR="00D216E3" w:rsidRPr="00981DAD" w:rsidRDefault="00D216E3" w:rsidP="00D216E3">
      <w:pPr>
        <w:ind w:firstLine="567"/>
        <w:jc w:val="center"/>
        <w:rPr>
          <w:b/>
        </w:rPr>
      </w:pPr>
      <w:r w:rsidRPr="00981DAD">
        <w:rPr>
          <w:b/>
        </w:rPr>
        <w:t>2. Предмет Договору</w:t>
      </w:r>
    </w:p>
    <w:p w:rsidR="00D216E3" w:rsidRPr="00981DAD" w:rsidRDefault="00D216E3" w:rsidP="00D216E3">
      <w:pPr>
        <w:ind w:firstLine="567"/>
        <w:jc w:val="both"/>
      </w:pPr>
      <w:r w:rsidRPr="00981DAD">
        <w:rPr>
          <w:lang w:eastAsia="uk-UA"/>
        </w:rPr>
        <w:t xml:space="preserve">2.1. </w:t>
      </w:r>
      <w:r w:rsidRPr="00981DAD">
        <w:t xml:space="preserve">Постачальник зобов’язується поставити Споживачу у терміни та на умовах визначених Договором електричну енергію, код </w:t>
      </w:r>
      <w:r w:rsidRPr="00981DAD">
        <w:rPr>
          <w:b/>
        </w:rPr>
        <w:t>ДК 021:2015 - 09310000-5 ‒ Електрична енергія</w:t>
      </w:r>
      <w:r w:rsidRPr="00981DAD">
        <w:t xml:space="preserve"> в обсягах і порядку передбачених Договором для забезпечення потреб електроустановок Споживача, а Споживач сплачує Постачальнику за </w:t>
      </w:r>
      <w:r w:rsidR="00B96AF1">
        <w:t xml:space="preserve">фактично </w:t>
      </w:r>
      <w:r w:rsidRPr="00981DAD">
        <w:t>використану електричну енергії у розмірі, строки, порядку та на умовах передбачених Договором.</w:t>
      </w:r>
    </w:p>
    <w:p w:rsidR="00D216E3" w:rsidRPr="00981DAD" w:rsidRDefault="00D216E3" w:rsidP="00D216E3">
      <w:pPr>
        <w:ind w:firstLine="567"/>
        <w:jc w:val="both"/>
      </w:pPr>
      <w:r w:rsidRPr="00981DAD">
        <w:rPr>
          <w:lang w:eastAsia="uk-UA"/>
        </w:rPr>
        <w:t xml:space="preserve">2.2. </w:t>
      </w:r>
      <w:r w:rsidRPr="00981DAD">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D216E3" w:rsidRPr="00981DAD" w:rsidRDefault="00D216E3" w:rsidP="00231D57">
      <w:pPr>
        <w:ind w:firstLine="567"/>
        <w:jc w:val="both"/>
        <w:rPr>
          <w:lang w:val="ru-RU"/>
        </w:rPr>
      </w:pPr>
      <w:r w:rsidRPr="00981DAD">
        <w:t xml:space="preserve">2.3. Підписанням Договору Постачальник підтверджує, що має ліцензію з постачання електричної енергії Споживачу. </w:t>
      </w:r>
    </w:p>
    <w:p w:rsidR="00D216E3" w:rsidRPr="00981DAD" w:rsidRDefault="00D216E3" w:rsidP="00D216E3">
      <w:pPr>
        <w:pStyle w:val="2"/>
        <w:tabs>
          <w:tab w:val="left" w:pos="426"/>
        </w:tabs>
        <w:spacing w:after="0" w:line="240" w:lineRule="auto"/>
        <w:ind w:left="0"/>
        <w:jc w:val="center"/>
        <w:rPr>
          <w:b/>
          <w:bCs/>
          <w:lang w:eastAsia="ru-RU"/>
        </w:rPr>
      </w:pPr>
      <w:r w:rsidRPr="00981DAD">
        <w:rPr>
          <w:b/>
          <w:bCs/>
          <w:lang w:eastAsia="ru-RU"/>
        </w:rPr>
        <w:t>3. Умови постачання</w:t>
      </w:r>
    </w:p>
    <w:p w:rsidR="00D216E3" w:rsidRPr="00981DAD" w:rsidRDefault="00D216E3" w:rsidP="009E073F">
      <w:pPr>
        <w:ind w:firstLine="567"/>
        <w:jc w:val="both"/>
      </w:pPr>
      <w:r w:rsidRPr="00981DAD">
        <w:t>3.1. Початком постачання електричної енергії Споживачу є дата, зазначена в заяві-приєднанні, яка є Додатком 1 до Договору.</w:t>
      </w:r>
    </w:p>
    <w:p w:rsidR="00D216E3" w:rsidRPr="00981DAD" w:rsidRDefault="00D216E3" w:rsidP="009E073F">
      <w:pPr>
        <w:ind w:firstLine="567"/>
        <w:jc w:val="both"/>
      </w:pPr>
      <w:r w:rsidRPr="00981DAD">
        <w:t>3.2. Споживач має право вільно змінювати Постачальника відповідно до процедури, визначеної ПРРЕЕ, та умов Договору.</w:t>
      </w:r>
    </w:p>
    <w:p w:rsidR="00D216E3" w:rsidRDefault="00D216E3" w:rsidP="009E073F">
      <w:pPr>
        <w:ind w:firstLine="567"/>
        <w:jc w:val="both"/>
      </w:pPr>
      <w:r w:rsidRPr="00981DAD">
        <w:t>3.3. Постачальник не має право вимагати від Споживача будь-якої іншої плати за електричну енергію, крім передбаченої умовами Договору.</w:t>
      </w:r>
    </w:p>
    <w:p w:rsidR="00EF1389" w:rsidRPr="009501EF" w:rsidRDefault="000D2B7D" w:rsidP="009E073F">
      <w:pPr>
        <w:ind w:right="141" w:firstLine="454"/>
        <w:jc w:val="both"/>
      </w:pPr>
      <w:r>
        <w:rPr>
          <w:lang w:eastAsia="uk-UA"/>
        </w:rPr>
        <w:t xml:space="preserve">  </w:t>
      </w:r>
      <w:r w:rsidR="00EF1389">
        <w:rPr>
          <w:lang w:eastAsia="uk-UA"/>
        </w:rPr>
        <w:t xml:space="preserve">3.4. </w:t>
      </w:r>
      <w:bookmarkStart w:id="0" w:name="_Hlk526263669"/>
      <w:r w:rsidR="00EF1389">
        <w:rPr>
          <w:lang w:eastAsia="uk-UA"/>
        </w:rPr>
        <w:t xml:space="preserve">Постачання електричної енергії Споживачу здійснюється Постачальником на підставі поданої Споживачем заявки </w:t>
      </w:r>
      <w:bookmarkEnd w:id="0"/>
      <w:r w:rsidR="00EF1389">
        <w:rPr>
          <w:lang w:eastAsia="uk-UA"/>
        </w:rPr>
        <w:t xml:space="preserve">(далі – Заявка), </w:t>
      </w:r>
      <w:r w:rsidR="00EF1389" w:rsidRPr="00231D57">
        <w:rPr>
          <w:lang w:eastAsia="uk-UA"/>
        </w:rPr>
        <w:t xml:space="preserve">Додаток № </w:t>
      </w:r>
      <w:r w:rsidR="00231D57" w:rsidRPr="00231D57">
        <w:rPr>
          <w:lang w:eastAsia="uk-UA"/>
        </w:rPr>
        <w:t>2</w:t>
      </w:r>
      <w:r w:rsidR="00EF1389" w:rsidRPr="00231D57">
        <w:rPr>
          <w:lang w:eastAsia="uk-UA"/>
        </w:rPr>
        <w:t xml:space="preserve"> до</w:t>
      </w:r>
      <w:r w:rsidR="00EF1389">
        <w:rPr>
          <w:lang w:eastAsia="uk-UA"/>
        </w:rPr>
        <w:t xml:space="preserve"> даного Договору, яка має містити: інформацію щодо об’єкта (об’єктів) постачання електричної енергії, в тому числі найменування </w:t>
      </w:r>
      <w:r w:rsidR="00EF1389">
        <w:rPr>
          <w:lang w:eastAsia="uk-UA"/>
        </w:rPr>
        <w:lastRenderedPageBreak/>
        <w:t xml:space="preserve">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EF1389" w:rsidRDefault="000D2B7D" w:rsidP="000D2B7D">
      <w:pPr>
        <w:ind w:right="141"/>
        <w:jc w:val="both"/>
      </w:pPr>
      <w:r>
        <w:rPr>
          <w:lang w:eastAsia="uk-UA"/>
        </w:rPr>
        <w:t xml:space="preserve">         </w:t>
      </w:r>
      <w:r w:rsidR="00EF1389">
        <w:rPr>
          <w:lang w:eastAsia="uk-UA"/>
        </w:rPr>
        <w:t xml:space="preserve">3.5. Заявки подаються Споживачем шляхом відправлення </w:t>
      </w:r>
      <w:r w:rsidR="009E073F">
        <w:rPr>
          <w:lang w:eastAsia="uk-UA"/>
        </w:rPr>
        <w:t xml:space="preserve">електронного листа на </w:t>
      </w:r>
      <w:r w:rsidR="00EF1389">
        <w:rPr>
          <w:lang w:eastAsia="uk-UA"/>
        </w:rPr>
        <w:t>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власноручним підписом такого представника.</w:t>
      </w:r>
    </w:p>
    <w:p w:rsidR="00EF1389" w:rsidRDefault="000D2B7D" w:rsidP="000D2B7D">
      <w:pPr>
        <w:ind w:right="141"/>
        <w:jc w:val="both"/>
      </w:pPr>
      <w:r>
        <w:rPr>
          <w:lang w:eastAsia="uk-UA"/>
        </w:rPr>
        <w:t xml:space="preserve">         </w:t>
      </w:r>
      <w:r w:rsidR="00EF1389">
        <w:rPr>
          <w:lang w:eastAsia="uk-UA"/>
        </w:rPr>
        <w:t xml:space="preserve">3.5.1. Заявки Споживача направлені електронним листом зі </w:t>
      </w:r>
      <w:proofErr w:type="spellStart"/>
      <w:r w:rsidR="00EF1389">
        <w:rPr>
          <w:lang w:eastAsia="uk-UA"/>
        </w:rPr>
        <w:t>скан</w:t>
      </w:r>
      <w:proofErr w:type="spellEnd"/>
      <w:r w:rsidR="00EF1389">
        <w:rPr>
          <w:lang w:eastAsia="uk-UA"/>
        </w:rPr>
        <w:t>-копіями вважаються отриманими Постачальником з дати направлення вказаних документів Споживачем.</w:t>
      </w:r>
    </w:p>
    <w:p w:rsidR="00EF1389" w:rsidRDefault="000D2B7D" w:rsidP="000D2B7D">
      <w:pPr>
        <w:ind w:right="141"/>
        <w:jc w:val="both"/>
      </w:pPr>
      <w:r>
        <w:rPr>
          <w:lang w:eastAsia="uk-UA"/>
        </w:rPr>
        <w:t xml:space="preserve">        </w:t>
      </w:r>
      <w:r w:rsidR="00EF1389">
        <w:rPr>
          <w:lang w:eastAsia="uk-UA"/>
        </w:rPr>
        <w:t xml:space="preserve">3.5.2. У випадку направлення Заявки декількома з перелічених у цьому Договорі способів, датою отримання Постачальником Заявки Споживача вважається найбільш рання дата отримання Заявки. </w:t>
      </w:r>
    </w:p>
    <w:p w:rsidR="00D216E3" w:rsidRPr="00231D57" w:rsidRDefault="000D2B7D" w:rsidP="000D2B7D">
      <w:pPr>
        <w:ind w:right="141"/>
        <w:jc w:val="both"/>
      </w:pPr>
      <w:r>
        <w:rPr>
          <w:lang w:eastAsia="uk-UA"/>
        </w:rPr>
        <w:t xml:space="preserve">         </w:t>
      </w:r>
      <w:r w:rsidR="00EF1389">
        <w:rPr>
          <w:lang w:eastAsia="uk-UA"/>
        </w:rPr>
        <w:t>3.5.3. Заявка є невід’ємною частиною цього договору. Електронні адреси та адреси для листування зазначені Сторонами у розділі «Місцезнаходження та банківські реквізити Сторін» цього Договору.</w:t>
      </w:r>
    </w:p>
    <w:p w:rsidR="00D216E3" w:rsidRPr="00981DAD" w:rsidRDefault="00D216E3" w:rsidP="00D216E3">
      <w:pPr>
        <w:pStyle w:val="2"/>
        <w:widowControl w:val="0"/>
        <w:tabs>
          <w:tab w:val="left" w:pos="443"/>
        </w:tabs>
        <w:autoSpaceDE w:val="0"/>
        <w:autoSpaceDN w:val="0"/>
        <w:spacing w:after="0" w:line="240" w:lineRule="auto"/>
        <w:ind w:left="0" w:firstLine="567"/>
        <w:jc w:val="center"/>
        <w:outlineLvl w:val="0"/>
        <w:rPr>
          <w:b/>
          <w:bCs/>
          <w:lang w:eastAsia="hi-IN"/>
        </w:rPr>
      </w:pPr>
      <w:r w:rsidRPr="00981DAD">
        <w:rPr>
          <w:b/>
          <w:bCs/>
        </w:rPr>
        <w:t>4. Якість постачання електричної енергії</w:t>
      </w:r>
    </w:p>
    <w:p w:rsidR="00D216E3" w:rsidRPr="00981DAD" w:rsidRDefault="00D216E3" w:rsidP="00D216E3">
      <w:pPr>
        <w:widowControl w:val="0"/>
        <w:tabs>
          <w:tab w:val="left" w:pos="610"/>
        </w:tabs>
        <w:autoSpaceDE w:val="0"/>
        <w:autoSpaceDN w:val="0"/>
        <w:ind w:firstLine="567"/>
        <w:jc w:val="both"/>
      </w:pPr>
      <w:r w:rsidRPr="00981DAD">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216E3" w:rsidRPr="00981DAD" w:rsidRDefault="00D216E3" w:rsidP="00D216E3">
      <w:pPr>
        <w:widowControl w:val="0"/>
        <w:tabs>
          <w:tab w:val="left" w:pos="605"/>
        </w:tabs>
        <w:autoSpaceDE w:val="0"/>
        <w:autoSpaceDN w:val="0"/>
        <w:ind w:firstLine="567"/>
        <w:jc w:val="both"/>
      </w:pPr>
      <w:r w:rsidRPr="00981DAD">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981DAD">
        <w:rPr>
          <w:spacing w:val="-5"/>
        </w:rPr>
        <w:t xml:space="preserve">із </w:t>
      </w:r>
      <w:r w:rsidRPr="00981DAD">
        <w:t>Споживачем, а також можливість вирішення спірних питань шляхом досудового врегулювання.</w:t>
      </w:r>
    </w:p>
    <w:p w:rsidR="00D216E3" w:rsidRPr="00981DAD" w:rsidRDefault="00D216E3" w:rsidP="00D216E3">
      <w:pPr>
        <w:widowControl w:val="0"/>
        <w:tabs>
          <w:tab w:val="left" w:pos="596"/>
        </w:tabs>
        <w:autoSpaceDE w:val="0"/>
        <w:autoSpaceDN w:val="0"/>
        <w:ind w:firstLine="567"/>
        <w:jc w:val="both"/>
      </w:pPr>
      <w:r w:rsidRPr="00981DAD">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981DAD">
        <w:t>призначеності</w:t>
      </w:r>
      <w:proofErr w:type="spellEnd"/>
      <w:r w:rsidRPr="00981DAD">
        <w:t xml:space="preserve">»). </w:t>
      </w:r>
    </w:p>
    <w:p w:rsidR="00D216E3" w:rsidRPr="00981DAD" w:rsidRDefault="00D216E3" w:rsidP="00D216E3">
      <w:pPr>
        <w:widowControl w:val="0"/>
        <w:tabs>
          <w:tab w:val="left" w:pos="596"/>
        </w:tabs>
        <w:autoSpaceDE w:val="0"/>
        <w:autoSpaceDN w:val="0"/>
        <w:ind w:firstLine="567"/>
        <w:jc w:val="both"/>
      </w:pPr>
      <w:r w:rsidRPr="00981DAD">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981DAD">
        <w:rPr>
          <w:spacing w:val="-3"/>
        </w:rPr>
        <w:t>їх</w:t>
      </w:r>
      <w:r w:rsidRPr="00981DAD">
        <w:t xml:space="preserve"> розміри.</w:t>
      </w:r>
    </w:p>
    <w:p w:rsidR="00D216E3" w:rsidRPr="00981DAD" w:rsidRDefault="00D216E3" w:rsidP="00D216E3">
      <w:pPr>
        <w:tabs>
          <w:tab w:val="left" w:pos="426"/>
        </w:tabs>
        <w:ind w:firstLine="567"/>
        <w:rPr>
          <w:b/>
          <w:bCs/>
        </w:rPr>
      </w:pPr>
    </w:p>
    <w:p w:rsidR="00D216E3" w:rsidRPr="00981DAD" w:rsidRDefault="00D216E3" w:rsidP="00D216E3">
      <w:pPr>
        <w:pStyle w:val="2"/>
        <w:tabs>
          <w:tab w:val="left" w:pos="426"/>
        </w:tabs>
        <w:spacing w:after="0" w:line="240" w:lineRule="auto"/>
        <w:ind w:left="0" w:firstLine="567"/>
        <w:jc w:val="center"/>
        <w:rPr>
          <w:b/>
          <w:bCs/>
          <w:lang w:eastAsia="ru-RU"/>
        </w:rPr>
      </w:pPr>
      <w:r w:rsidRPr="00981DAD">
        <w:rPr>
          <w:b/>
          <w:bCs/>
          <w:lang w:eastAsia="ru-RU"/>
        </w:rPr>
        <w:t>5. Ціна, порядок обліку та оплати електричної енергії</w:t>
      </w:r>
    </w:p>
    <w:p w:rsidR="00D216E3" w:rsidRPr="00981DAD" w:rsidRDefault="00D216E3" w:rsidP="00D216E3">
      <w:pPr>
        <w:ind w:firstLine="567"/>
        <w:jc w:val="both"/>
      </w:pPr>
      <w:r w:rsidRPr="00981DAD">
        <w:rPr>
          <w:lang w:eastAsia="uk-UA"/>
        </w:rPr>
        <w:t>5.1. Загальна ціна Договору становить _______ грн (</w:t>
      </w:r>
      <w:r w:rsidRPr="00981DAD">
        <w:rPr>
          <w:i/>
          <w:lang w:eastAsia="uk-UA"/>
        </w:rPr>
        <w:t>прописом</w:t>
      </w:r>
      <w:r w:rsidRPr="00981DAD">
        <w:rPr>
          <w:lang w:eastAsia="uk-UA"/>
        </w:rPr>
        <w:t xml:space="preserve">_____), в </w:t>
      </w:r>
      <w:proofErr w:type="spellStart"/>
      <w:r w:rsidRPr="00981DAD">
        <w:rPr>
          <w:lang w:eastAsia="uk-UA"/>
        </w:rPr>
        <w:t>т.ч</w:t>
      </w:r>
      <w:proofErr w:type="spellEnd"/>
      <w:r w:rsidRPr="00981DAD">
        <w:rPr>
          <w:lang w:eastAsia="uk-UA"/>
        </w:rPr>
        <w:t>. ПДВ ____ грн (</w:t>
      </w:r>
      <w:r w:rsidRPr="00981DAD">
        <w:rPr>
          <w:i/>
          <w:lang w:eastAsia="uk-UA"/>
        </w:rPr>
        <w:t>прописом</w:t>
      </w:r>
      <w:r w:rsidRPr="00981DAD">
        <w:rPr>
          <w:lang w:eastAsia="uk-UA"/>
        </w:rPr>
        <w:t>__________). Очікуваний обсяг постачання електричної енергії на період _____________________ становить ___________________</w:t>
      </w:r>
      <w:r w:rsidRPr="00981DAD">
        <w:t xml:space="preserve"> кВт*год</w:t>
      </w:r>
      <w:r w:rsidRPr="00981DAD">
        <w:rPr>
          <w:lang w:eastAsia="uk-UA"/>
        </w:rPr>
        <w:t xml:space="preserve">. </w:t>
      </w:r>
      <w:r w:rsidRPr="00981DAD">
        <w:t xml:space="preserve">Всього з ПДВ </w:t>
      </w:r>
      <w:r w:rsidRPr="00981DAD">
        <w:rPr>
          <w:lang w:val="ru-RU"/>
        </w:rPr>
        <w:t xml:space="preserve">_________ </w:t>
      </w:r>
      <w:r w:rsidRPr="00981DAD">
        <w:t>грн (</w:t>
      </w:r>
      <w:r w:rsidRPr="00981DAD">
        <w:rPr>
          <w:i/>
        </w:rPr>
        <w:t>прописом</w:t>
      </w:r>
      <w:r w:rsidRPr="00981DAD">
        <w:t>_____).</w:t>
      </w:r>
    </w:p>
    <w:p w:rsidR="00D216E3" w:rsidRPr="00981DAD" w:rsidRDefault="00D216E3" w:rsidP="00D216E3">
      <w:pPr>
        <w:ind w:firstLine="567"/>
        <w:jc w:val="both"/>
        <w:rPr>
          <w:lang w:val="ru-RU"/>
        </w:rPr>
      </w:pPr>
      <w:r w:rsidRPr="00981DAD">
        <w:t>5.2. Ціна за одиницю товару  - за</w:t>
      </w:r>
      <w:r w:rsidRPr="00981DAD">
        <w:rPr>
          <w:bCs/>
        </w:rPr>
        <w:t xml:space="preserve"> 1 кВт*год </w:t>
      </w:r>
      <w:r w:rsidRPr="00981DAD">
        <w:t xml:space="preserve">електричної енергії розраховується відповідно до  Додатку 3 до Договору та складає: </w:t>
      </w:r>
      <w:bookmarkStart w:id="1" w:name="%2525252525D0%2525252525A6%2525252525D0%"/>
      <w:bookmarkEnd w:id="1"/>
      <w:r w:rsidRPr="00981DAD">
        <w:t>________ грн. (</w:t>
      </w:r>
      <w:r w:rsidRPr="00981DAD">
        <w:rPr>
          <w:i/>
        </w:rPr>
        <w:t>прописом</w:t>
      </w:r>
      <w:r w:rsidRPr="00981DAD">
        <w:t>_____.) без ПДВ,  крім того ПДВ 20% – _________ грн (</w:t>
      </w:r>
      <w:r w:rsidRPr="00981DAD">
        <w:rPr>
          <w:i/>
        </w:rPr>
        <w:t>прописом</w:t>
      </w:r>
      <w:r w:rsidRPr="00981DAD">
        <w:t xml:space="preserve">_____). Всього з ПДВ </w:t>
      </w:r>
      <w:r w:rsidRPr="00981DAD">
        <w:rPr>
          <w:lang w:val="ru-RU"/>
        </w:rPr>
        <w:t xml:space="preserve">_________ </w:t>
      </w:r>
      <w:r w:rsidRPr="00981DAD">
        <w:t>грн (</w:t>
      </w:r>
      <w:r w:rsidRPr="00981DAD">
        <w:rPr>
          <w:i/>
        </w:rPr>
        <w:t>прописом</w:t>
      </w:r>
      <w:r w:rsidRPr="00981DAD">
        <w:t>_____).</w:t>
      </w:r>
    </w:p>
    <w:p w:rsidR="00D216E3" w:rsidRPr="00981DAD" w:rsidRDefault="00D216E3" w:rsidP="00D216E3">
      <w:pPr>
        <w:tabs>
          <w:tab w:val="left" w:pos="426"/>
        </w:tabs>
        <w:ind w:firstLine="567"/>
        <w:jc w:val="both"/>
      </w:pPr>
      <w:r w:rsidRPr="00981DAD">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електричної енергії не включає вартість послуг з розподілу електричної енергії. Вказані послуги оплачуються Споживачем самостійно.</w:t>
      </w:r>
    </w:p>
    <w:p w:rsidR="00D216E3" w:rsidRPr="00981DAD" w:rsidRDefault="00D216E3" w:rsidP="00D216E3">
      <w:pPr>
        <w:ind w:firstLine="567"/>
        <w:jc w:val="both"/>
        <w:rPr>
          <w:lang w:eastAsia="uk-UA"/>
        </w:rPr>
      </w:pPr>
      <w:r w:rsidRPr="00981DAD">
        <w:rPr>
          <w:lang w:eastAsia="uk-UA"/>
        </w:rPr>
        <w:t>5.3. 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D216E3" w:rsidRPr="00981DAD" w:rsidRDefault="00D216E3" w:rsidP="00D216E3">
      <w:pPr>
        <w:ind w:firstLine="567"/>
        <w:jc w:val="both"/>
      </w:pPr>
      <w:r w:rsidRPr="00981DAD">
        <w:rPr>
          <w:lang w:eastAsia="uk-UA"/>
        </w:rPr>
        <w:t xml:space="preserve">5.4. </w:t>
      </w:r>
      <w:r w:rsidRPr="00981DAD">
        <w:t>Ціна за одиницю товару</w:t>
      </w:r>
      <w:r w:rsidRPr="00981DAD">
        <w:rPr>
          <w:lang w:val="ru-RU"/>
        </w:rPr>
        <w:t xml:space="preserve"> за Договором </w:t>
      </w:r>
      <w:r w:rsidRPr="00981DAD">
        <w:t xml:space="preserve">може змінюватися з дотриманням Сторонами норм, передбачених ч. 5 статті 41 Законом України «Про публічні закупівлі». </w:t>
      </w:r>
    </w:p>
    <w:p w:rsidR="00D216E3" w:rsidRPr="00981DAD" w:rsidRDefault="00D216E3" w:rsidP="00D216E3">
      <w:pPr>
        <w:ind w:firstLine="567"/>
        <w:jc w:val="both"/>
        <w:rPr>
          <w:lang w:val="ru-RU"/>
        </w:rPr>
      </w:pPr>
      <w:r w:rsidRPr="00981DAD">
        <w:t xml:space="preserve">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w:t>
      </w:r>
      <w:r w:rsidRPr="00981DAD">
        <w:rPr>
          <w:lang w:val="ru-RU"/>
        </w:rPr>
        <w:t>Договору.</w:t>
      </w:r>
    </w:p>
    <w:p w:rsidR="00D216E3" w:rsidRPr="00981DAD" w:rsidRDefault="00D216E3" w:rsidP="00D216E3">
      <w:pPr>
        <w:tabs>
          <w:tab w:val="left" w:pos="426"/>
          <w:tab w:val="left" w:pos="993"/>
        </w:tabs>
        <w:ind w:firstLine="567"/>
        <w:jc w:val="both"/>
        <w:rPr>
          <w:bCs/>
        </w:rPr>
      </w:pPr>
      <w:r w:rsidRPr="00981DAD">
        <w:lastRenderedPageBreak/>
        <w:t>5.5.</w:t>
      </w:r>
      <w:r w:rsidRPr="00981DAD">
        <w:rPr>
          <w:lang w:val="ru-RU"/>
        </w:rPr>
        <w:t xml:space="preserve"> </w:t>
      </w:r>
      <w:r w:rsidRPr="00981DAD">
        <w:tab/>
        <w:t xml:space="preserve">Ціна за одиницю товару  може збільшуватись протягом дії Договору </w:t>
      </w:r>
      <w:r w:rsidRPr="00981DAD">
        <w:rPr>
          <w:bCs/>
          <w:lang w:val="ru-RU"/>
        </w:rPr>
        <w:t>до</w:t>
      </w:r>
      <w:r w:rsidRPr="00981DAD">
        <w:rPr>
          <w:bCs/>
        </w:rPr>
        <w:t xml:space="preserve"> 10 відсотків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товару здійснюється у такому порядку:</w:t>
      </w:r>
    </w:p>
    <w:p w:rsidR="00D216E3" w:rsidRPr="00981DAD" w:rsidRDefault="00D216E3" w:rsidP="00D216E3">
      <w:pPr>
        <w:tabs>
          <w:tab w:val="left" w:pos="426"/>
          <w:tab w:val="left" w:pos="993"/>
        </w:tabs>
        <w:ind w:firstLine="567"/>
        <w:jc w:val="both"/>
        <w:rPr>
          <w:bCs/>
        </w:rPr>
      </w:pPr>
      <w:r w:rsidRPr="00981DAD">
        <w:rPr>
          <w:bCs/>
        </w:rPr>
        <w:t>- 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D216E3" w:rsidRPr="00092A67" w:rsidRDefault="00D216E3" w:rsidP="00D216E3">
      <w:pPr>
        <w:tabs>
          <w:tab w:val="left" w:pos="426"/>
          <w:tab w:val="left" w:pos="993"/>
        </w:tabs>
        <w:ind w:firstLine="567"/>
        <w:jc w:val="both"/>
        <w:rPr>
          <w:bCs/>
          <w:i/>
        </w:rPr>
      </w:pPr>
      <w:r w:rsidRPr="00981DAD">
        <w:rPr>
          <w:bCs/>
        </w:rPr>
        <w:t xml:space="preserve">- </w:t>
      </w:r>
      <w:r w:rsidRPr="00092A67">
        <w:rPr>
          <w:bCs/>
        </w:rPr>
        <w:t xml:space="preserve">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092A67">
        <w:rPr>
          <w:bCs/>
        </w:rPr>
        <w:t>скріншот</w:t>
      </w:r>
      <w:proofErr w:type="spellEnd"/>
      <w:r w:rsidRPr="00092A67">
        <w:rPr>
          <w:bCs/>
        </w:rPr>
        <w:t xml:space="preserve"> зі сторінки офіційного сайту</w:t>
      </w:r>
      <w:r w:rsidRPr="00092A67">
        <w:t xml:space="preserve"> Національної комісії регулювання електроенергетики та комунальних послуг України (далі – </w:t>
      </w:r>
      <w:r w:rsidRPr="00092A67">
        <w:rPr>
          <w:bCs/>
        </w:rPr>
        <w:t xml:space="preserve">НКРЕКП) або </w:t>
      </w:r>
      <w:proofErr w:type="spellStart"/>
      <w:r w:rsidRPr="00092A67">
        <w:rPr>
          <w:bCs/>
        </w:rPr>
        <w:t>скріншот</w:t>
      </w:r>
      <w:proofErr w:type="spellEnd"/>
      <w:r w:rsidRPr="00092A67">
        <w:rPr>
          <w:bCs/>
        </w:rPr>
        <w:t xml:space="preserve"> з </w:t>
      </w:r>
      <w:proofErr w:type="spellStart"/>
      <w:r w:rsidRPr="00092A67">
        <w:rPr>
          <w:bCs/>
        </w:rPr>
        <w:t>вебсайту</w:t>
      </w:r>
      <w:proofErr w:type="spellEnd"/>
      <w:r w:rsidRPr="00092A67">
        <w:rPr>
          <w:bCs/>
        </w:rPr>
        <w:t xml:space="preserve"> ДП «Оператор Ринку» </w:t>
      </w:r>
      <w:r w:rsidRPr="00092A67">
        <w:rPr>
          <w:bCs/>
          <w:i/>
        </w:rPr>
        <w:t>(</w:t>
      </w:r>
      <w:r w:rsidRPr="00092A67">
        <w:rPr>
          <w:bCs/>
          <w:i/>
          <w:lang w:val="en-US"/>
        </w:rPr>
        <w:t>https</w:t>
      </w:r>
      <w:r w:rsidRPr="00092A67">
        <w:rPr>
          <w:bCs/>
          <w:i/>
        </w:rPr>
        <w:t xml:space="preserve">:// </w:t>
      </w:r>
      <w:hyperlink r:id="rId6" w:history="1">
        <w:r w:rsidRPr="00092A67">
          <w:rPr>
            <w:rStyle w:val="a6"/>
            <w:bCs/>
            <w:i/>
            <w:lang w:val="en-US"/>
          </w:rPr>
          <w:t>www</w:t>
        </w:r>
        <w:r w:rsidRPr="00092A67">
          <w:rPr>
            <w:rStyle w:val="a6"/>
            <w:bCs/>
            <w:i/>
          </w:rPr>
          <w:t>.</w:t>
        </w:r>
        <w:proofErr w:type="spellStart"/>
        <w:r w:rsidRPr="00092A67">
          <w:rPr>
            <w:rStyle w:val="a6"/>
            <w:bCs/>
            <w:i/>
            <w:lang w:val="en-US"/>
          </w:rPr>
          <w:t>oree</w:t>
        </w:r>
        <w:proofErr w:type="spellEnd"/>
        <w:r w:rsidRPr="00092A67">
          <w:rPr>
            <w:rStyle w:val="a6"/>
            <w:bCs/>
            <w:i/>
          </w:rPr>
          <w:t>.</w:t>
        </w:r>
        <w:r w:rsidRPr="00092A67">
          <w:rPr>
            <w:rStyle w:val="a6"/>
            <w:bCs/>
            <w:i/>
            <w:lang w:val="en-US"/>
          </w:rPr>
          <w:t>com</w:t>
        </w:r>
        <w:r w:rsidRPr="00092A67">
          <w:rPr>
            <w:rStyle w:val="a6"/>
            <w:bCs/>
            <w:i/>
          </w:rPr>
          <w:t>.</w:t>
        </w:r>
        <w:proofErr w:type="spellStart"/>
        <w:r w:rsidRPr="00092A67">
          <w:rPr>
            <w:rStyle w:val="a6"/>
            <w:bCs/>
            <w:i/>
            <w:lang w:val="en-US"/>
          </w:rPr>
          <w:t>ua</w:t>
        </w:r>
        <w:proofErr w:type="spellEnd"/>
      </w:hyperlink>
      <w:r w:rsidRPr="00092A67">
        <w:rPr>
          <w:bCs/>
          <w:i/>
        </w:rPr>
        <w:t>);</w:t>
      </w:r>
    </w:p>
    <w:p w:rsidR="00D216E3" w:rsidRPr="00092A67" w:rsidRDefault="00D216E3" w:rsidP="00D216E3">
      <w:pPr>
        <w:pStyle w:val="21"/>
        <w:shd w:val="clear" w:color="auto" w:fill="auto"/>
        <w:spacing w:before="0" w:after="0" w:line="240" w:lineRule="auto"/>
        <w:ind w:firstLine="800"/>
        <w:rPr>
          <w:rFonts w:ascii="Times New Roman" w:hAnsi="Times New Roman"/>
          <w:sz w:val="24"/>
          <w:szCs w:val="24"/>
          <w:lang w:val="uk-UA" w:eastAsia="uk-UA"/>
        </w:rPr>
      </w:pPr>
      <w:r w:rsidRPr="00092A67">
        <w:rPr>
          <w:rFonts w:ascii="Times New Roman" w:hAnsi="Times New Roman"/>
          <w:sz w:val="24"/>
          <w:szCs w:val="24"/>
          <w:lang w:val="uk-UA"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 5.2 до Договору. За такої умови ціна за одиницю товару збільшується пропорційно збільшенню середнього показника ціни у наданих документах відносно ціни за одиницю товару, визначеної у п. 5.2 до Договору, але не більше ніж на 10%.</w:t>
      </w:r>
    </w:p>
    <w:p w:rsidR="00D216E3" w:rsidRPr="00092A67" w:rsidRDefault="00D216E3" w:rsidP="00D216E3">
      <w:pPr>
        <w:pStyle w:val="21"/>
        <w:shd w:val="clear" w:color="auto" w:fill="auto"/>
        <w:spacing w:before="0" w:after="0" w:line="240" w:lineRule="auto"/>
        <w:ind w:firstLine="800"/>
        <w:rPr>
          <w:rFonts w:ascii="Times New Roman" w:hAnsi="Times New Roman"/>
          <w:sz w:val="24"/>
          <w:szCs w:val="24"/>
          <w:lang w:val="uk-UA" w:eastAsia="uk-UA"/>
        </w:rPr>
      </w:pPr>
      <w:r w:rsidRPr="00092A67">
        <w:rPr>
          <w:rFonts w:ascii="Times New Roman" w:hAnsi="Times New Roman"/>
          <w:sz w:val="24"/>
          <w:szCs w:val="24"/>
          <w:lang w:val="uk-UA" w:eastAsia="uk-UA"/>
        </w:rPr>
        <w:t>Зміна ціни за одиницю товару може бути здійснена не частіше 1 (одного) разу протягом розрахункового періоду, встановленого у п. 5.10. Договору, та не раніше ніж через 30 (тридцять) календарних днів після укладення цього Договору.</w:t>
      </w:r>
    </w:p>
    <w:p w:rsidR="00D216E3" w:rsidRPr="00092A67" w:rsidRDefault="00D216E3" w:rsidP="00D216E3">
      <w:pPr>
        <w:pStyle w:val="21"/>
        <w:shd w:val="clear" w:color="auto" w:fill="auto"/>
        <w:spacing w:before="0" w:after="0" w:line="240" w:lineRule="auto"/>
        <w:ind w:firstLine="800"/>
        <w:rPr>
          <w:rFonts w:ascii="Times New Roman" w:hAnsi="Times New Roman"/>
          <w:sz w:val="24"/>
          <w:szCs w:val="24"/>
          <w:lang w:eastAsia="uk-UA"/>
        </w:rPr>
      </w:pPr>
      <w:r w:rsidRPr="00092A67">
        <w:rPr>
          <w:rFonts w:ascii="Times New Roman" w:hAnsi="Times New Roman"/>
          <w:sz w:val="24"/>
          <w:szCs w:val="24"/>
          <w:lang w:val="uk-UA"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 3.</w:t>
      </w:r>
    </w:p>
    <w:p w:rsidR="00D216E3" w:rsidRPr="00092A67" w:rsidRDefault="00D216E3" w:rsidP="00D216E3">
      <w:pPr>
        <w:tabs>
          <w:tab w:val="left" w:pos="426"/>
          <w:tab w:val="left" w:pos="993"/>
        </w:tabs>
        <w:ind w:firstLine="567"/>
        <w:jc w:val="both"/>
        <w:rPr>
          <w:bCs/>
        </w:rPr>
      </w:pPr>
      <w:r w:rsidRPr="00092A67">
        <w:rPr>
          <w:bCs/>
        </w:rPr>
        <w:t>5.6.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D216E3" w:rsidRPr="00092A67" w:rsidRDefault="00D216E3" w:rsidP="00D216E3">
      <w:pPr>
        <w:pStyle w:val="2"/>
        <w:numPr>
          <w:ilvl w:val="0"/>
          <w:numId w:val="3"/>
        </w:numPr>
        <w:tabs>
          <w:tab w:val="left" w:pos="426"/>
          <w:tab w:val="left" w:pos="851"/>
        </w:tabs>
        <w:spacing w:after="0" w:line="240" w:lineRule="auto"/>
        <w:ind w:left="0" w:firstLine="567"/>
        <w:jc w:val="both"/>
        <w:rPr>
          <w:bCs/>
          <w:lang w:eastAsia="ru-RU"/>
        </w:rPr>
      </w:pPr>
      <w:r w:rsidRPr="00092A67">
        <w:rPr>
          <w:bCs/>
          <w:lang w:eastAsia="ru-RU"/>
        </w:rPr>
        <w:t>підставою для зміни ціни є набрання чинності рішення НКРЕКП про зміну відповідного тарифу, що застосовується у Договорі;</w:t>
      </w:r>
    </w:p>
    <w:p w:rsidR="00D216E3" w:rsidRPr="00092A67" w:rsidRDefault="00D216E3" w:rsidP="00D216E3">
      <w:pPr>
        <w:pStyle w:val="2"/>
        <w:numPr>
          <w:ilvl w:val="0"/>
          <w:numId w:val="3"/>
        </w:numPr>
        <w:tabs>
          <w:tab w:val="left" w:pos="426"/>
          <w:tab w:val="left" w:pos="851"/>
        </w:tabs>
        <w:spacing w:after="0" w:line="240" w:lineRule="auto"/>
        <w:ind w:left="0" w:firstLine="567"/>
        <w:jc w:val="both"/>
        <w:rPr>
          <w:bCs/>
          <w:lang w:eastAsia="ru-RU"/>
        </w:rPr>
      </w:pPr>
      <w:r w:rsidRPr="00092A67">
        <w:rPr>
          <w:lang w:eastAsia="uk-UA"/>
        </w:rPr>
        <w:t xml:space="preserve">Постачальник повинен письмово протягом 15 днів з дня </w:t>
      </w:r>
      <w:r w:rsidRPr="00092A67">
        <w:rPr>
          <w:bCs/>
          <w:lang w:eastAsia="ru-RU"/>
        </w:rPr>
        <w:t xml:space="preserve">набрання чинності такого рішення </w:t>
      </w:r>
      <w:r w:rsidRPr="00092A67">
        <w:rPr>
          <w:lang w:eastAsia="uk-UA"/>
        </w:rPr>
        <w:t xml:space="preserve">звернутися до Споживача та надати додаткову угоду до Договору  з розрахунком </w:t>
      </w:r>
      <w:r w:rsidRPr="00092A67">
        <w:rPr>
          <w:bCs/>
          <w:lang w:eastAsia="ru-RU"/>
        </w:rPr>
        <w:t xml:space="preserve">нової ціни за одиницю товару </w:t>
      </w:r>
      <w:r w:rsidRPr="00092A67">
        <w:rPr>
          <w:lang w:eastAsia="uk-UA"/>
        </w:rPr>
        <w:t>за Формулою визначення ціни товару, вказаною у Додатку 3.</w:t>
      </w:r>
    </w:p>
    <w:p w:rsidR="00D216E3" w:rsidRPr="00092A67" w:rsidRDefault="00D216E3" w:rsidP="00D216E3">
      <w:pPr>
        <w:pStyle w:val="2"/>
        <w:tabs>
          <w:tab w:val="left" w:pos="142"/>
          <w:tab w:val="left" w:pos="851"/>
        </w:tabs>
        <w:spacing w:after="0" w:line="240" w:lineRule="auto"/>
        <w:ind w:left="0" w:firstLine="567"/>
        <w:jc w:val="both"/>
        <w:rPr>
          <w:bCs/>
          <w:lang w:eastAsia="ru-RU"/>
        </w:rPr>
      </w:pPr>
      <w:r w:rsidRPr="00092A67">
        <w:rPr>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D216E3" w:rsidRPr="00092A67" w:rsidRDefault="00D216E3" w:rsidP="00D216E3">
      <w:pPr>
        <w:pStyle w:val="21"/>
        <w:shd w:val="clear" w:color="auto" w:fill="auto"/>
        <w:spacing w:before="0" w:after="0" w:line="240" w:lineRule="auto"/>
        <w:ind w:firstLine="567"/>
        <w:rPr>
          <w:rFonts w:ascii="Times New Roman" w:hAnsi="Times New Roman"/>
          <w:sz w:val="24"/>
          <w:szCs w:val="24"/>
          <w:lang w:val="uk-UA" w:eastAsia="uk-UA"/>
        </w:rPr>
      </w:pPr>
      <w:r w:rsidRPr="00092A67">
        <w:rPr>
          <w:rFonts w:ascii="Times New Roman" w:hAnsi="Times New Roman"/>
          <w:sz w:val="24"/>
          <w:szCs w:val="24"/>
          <w:lang w:val="uk-UA" w:eastAsia="uk-UA"/>
        </w:rPr>
        <w:t>5.7. 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 5.2.</w:t>
      </w:r>
    </w:p>
    <w:p w:rsidR="00D216E3" w:rsidRPr="00092A67" w:rsidRDefault="00D216E3" w:rsidP="00D216E3">
      <w:pPr>
        <w:ind w:firstLine="567"/>
        <w:jc w:val="both"/>
      </w:pPr>
      <w:r w:rsidRPr="00092A67">
        <w:t xml:space="preserve">5.8. Місячна вартість електричної енергії  визначається як добуток ціни, що визначено у            п. 5.2. Договору, на кількість електричної енергії, реалізованої у відповідному місяці. Загальна вартість </w:t>
      </w:r>
      <w:r w:rsidRPr="00092A67">
        <w:rPr>
          <w:lang w:eastAsia="uk-UA"/>
        </w:rPr>
        <w:t>електричної енергії</w:t>
      </w:r>
      <w:r w:rsidRPr="00092A67">
        <w:t xml:space="preserve"> за Договором визначається, як сума місячних вартостей електричної енергії.</w:t>
      </w:r>
    </w:p>
    <w:p w:rsidR="00D216E3" w:rsidRPr="00092A67" w:rsidRDefault="00D216E3" w:rsidP="00D216E3">
      <w:pPr>
        <w:ind w:firstLine="567"/>
        <w:jc w:val="both"/>
      </w:pPr>
      <w:r w:rsidRPr="00092A67">
        <w:t>5.9. Моментом оплати вважається день надходження грошових коштів на рахунок Постачальника.</w:t>
      </w:r>
    </w:p>
    <w:p w:rsidR="00D216E3" w:rsidRPr="00092A67" w:rsidRDefault="00D216E3" w:rsidP="00D216E3">
      <w:pPr>
        <w:ind w:firstLine="567"/>
        <w:jc w:val="both"/>
      </w:pPr>
      <w:r w:rsidRPr="00092A67">
        <w:t>Ціна електричної енергії має зазначатися Постачальником в Актах за Договором, у тому числі у разі її зміни.</w:t>
      </w:r>
    </w:p>
    <w:p w:rsidR="00D216E3" w:rsidRPr="00092A67" w:rsidRDefault="00D216E3" w:rsidP="00D216E3">
      <w:pPr>
        <w:ind w:firstLine="567"/>
        <w:jc w:val="both"/>
      </w:pPr>
      <w:r w:rsidRPr="00092A67">
        <w:t>5.10. Розрахунковим періодом за Договором є календарний місяць.</w:t>
      </w:r>
    </w:p>
    <w:p w:rsidR="00D216E3" w:rsidRPr="00092A67" w:rsidRDefault="00D216E3" w:rsidP="00D216E3">
      <w:pPr>
        <w:ind w:firstLine="567"/>
        <w:jc w:val="both"/>
      </w:pPr>
      <w:r w:rsidRPr="00092A67">
        <w:t>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отриманого не пізніше 25 числа поточного місяця.</w:t>
      </w:r>
    </w:p>
    <w:p w:rsidR="00D216E3" w:rsidRPr="00092A67" w:rsidRDefault="00D216E3" w:rsidP="00D216E3">
      <w:pPr>
        <w:ind w:firstLine="567"/>
        <w:jc w:val="both"/>
      </w:pPr>
      <w:r w:rsidRPr="00092A67">
        <w:t xml:space="preserve">5.11.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092A67">
        <w:t>спецрахунок</w:t>
      </w:r>
      <w:proofErr w:type="spellEnd"/>
      <w:r w:rsidRPr="00092A67">
        <w:t>).</w:t>
      </w:r>
    </w:p>
    <w:p w:rsidR="00D216E3" w:rsidRPr="00092A67" w:rsidRDefault="00D216E3" w:rsidP="00D216E3">
      <w:pPr>
        <w:ind w:firstLine="567"/>
        <w:jc w:val="both"/>
      </w:pPr>
      <w:r w:rsidRPr="00092A67">
        <w:t xml:space="preserve">Оплата вважається здійсненою після того, як на </w:t>
      </w:r>
      <w:proofErr w:type="spellStart"/>
      <w:r w:rsidRPr="00092A67">
        <w:t>спецрахунок</w:t>
      </w:r>
      <w:proofErr w:type="spellEnd"/>
      <w:r w:rsidRPr="00092A67">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092A67">
        <w:lastRenderedPageBreak/>
        <w:t>Спецрахунок</w:t>
      </w:r>
      <w:proofErr w:type="spellEnd"/>
      <w:r w:rsidRPr="00092A67">
        <w:t xml:space="preserve"> Постачальника зазначається у платіжних документах Постачальника, у тому числі у разі його зміни.</w:t>
      </w:r>
    </w:p>
    <w:p w:rsidR="00D216E3" w:rsidRPr="00092A67" w:rsidRDefault="00D216E3" w:rsidP="00D216E3">
      <w:pPr>
        <w:ind w:firstLine="567"/>
        <w:jc w:val="both"/>
      </w:pPr>
      <w:r w:rsidRPr="00092A67">
        <w:t>5.12. Оплата Акта Постачальника за Договором має бути здійснена Споживачем у строк, визначений в Акті, який не може бути меншим 10 (десяти) робочих днів з моменту підписання його Споживачем.</w:t>
      </w:r>
    </w:p>
    <w:p w:rsidR="00D216E3" w:rsidRPr="00092A67" w:rsidRDefault="00D216E3" w:rsidP="00D216E3">
      <w:pPr>
        <w:ind w:firstLine="567"/>
        <w:jc w:val="both"/>
      </w:pPr>
      <w:r w:rsidRPr="00092A67">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216E3" w:rsidRPr="00092A67" w:rsidRDefault="00D216E3" w:rsidP="00D216E3">
      <w:pPr>
        <w:ind w:firstLine="567"/>
        <w:jc w:val="both"/>
      </w:pPr>
      <w:r w:rsidRPr="00092A67">
        <w:t>5.13.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D216E3" w:rsidRDefault="00D216E3" w:rsidP="000008C1">
      <w:pPr>
        <w:ind w:firstLine="567"/>
        <w:jc w:val="both"/>
      </w:pPr>
      <w:r w:rsidRPr="00092A6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0008C1" w:rsidRPr="000008C1" w:rsidRDefault="000008C1" w:rsidP="000008C1">
      <w:pPr>
        <w:ind w:firstLine="567"/>
        <w:jc w:val="both"/>
      </w:pPr>
    </w:p>
    <w:p w:rsidR="00D216E3" w:rsidRPr="00092A67" w:rsidRDefault="00D216E3" w:rsidP="00D216E3">
      <w:pPr>
        <w:ind w:firstLine="709"/>
        <w:jc w:val="center"/>
        <w:rPr>
          <w:b/>
        </w:rPr>
      </w:pPr>
      <w:r w:rsidRPr="00092A67">
        <w:rPr>
          <w:b/>
        </w:rPr>
        <w:t>6. Права та обов'язки Споживача</w:t>
      </w:r>
    </w:p>
    <w:p w:rsidR="00D216E3" w:rsidRPr="00092A67" w:rsidRDefault="00D216E3" w:rsidP="00D216E3">
      <w:pPr>
        <w:tabs>
          <w:tab w:val="left" w:pos="567"/>
        </w:tabs>
        <w:ind w:firstLine="567"/>
        <w:jc w:val="both"/>
      </w:pPr>
      <w:r w:rsidRPr="00092A67">
        <w:rPr>
          <w:b/>
          <w:bCs/>
        </w:rPr>
        <w:t xml:space="preserve">6.1. </w:t>
      </w:r>
      <w:r w:rsidRPr="00092A67">
        <w:rPr>
          <w:b/>
          <w:bCs/>
          <w:iCs/>
          <w:lang w:eastAsia="uk-UA"/>
        </w:rPr>
        <w:t>Споживач має право:</w:t>
      </w:r>
    </w:p>
    <w:p w:rsidR="00D216E3" w:rsidRPr="00092A67" w:rsidRDefault="00D216E3" w:rsidP="00D216E3">
      <w:pPr>
        <w:ind w:firstLine="567"/>
        <w:jc w:val="both"/>
      </w:pPr>
      <w:r w:rsidRPr="00092A67">
        <w:t>1) отримувати електричну енергію на умовах, зазначених у Договорі;</w:t>
      </w:r>
    </w:p>
    <w:p w:rsidR="00D216E3" w:rsidRPr="00092A67" w:rsidRDefault="00D216E3" w:rsidP="00D216E3">
      <w:pPr>
        <w:ind w:firstLine="567"/>
        <w:jc w:val="both"/>
      </w:pPr>
      <w:r w:rsidRPr="00092A67">
        <w:rPr>
          <w:bCs/>
        </w:rPr>
        <w:t>2)</w:t>
      </w:r>
      <w:r w:rsidRPr="00092A67">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D216E3" w:rsidRPr="00092A67" w:rsidRDefault="00D216E3" w:rsidP="00D216E3">
      <w:pPr>
        <w:ind w:firstLine="567"/>
        <w:jc w:val="both"/>
      </w:pPr>
      <w:r w:rsidRPr="00092A67">
        <w:rPr>
          <w:bCs/>
        </w:rPr>
        <w:t>3)</w:t>
      </w:r>
      <w:r w:rsidRPr="00092A67">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D216E3" w:rsidRPr="00092A67" w:rsidRDefault="00D216E3" w:rsidP="00D216E3">
      <w:pPr>
        <w:ind w:firstLine="567"/>
        <w:jc w:val="both"/>
      </w:pPr>
      <w:r w:rsidRPr="00092A67">
        <w:rPr>
          <w:bCs/>
        </w:rPr>
        <w:t>4)</w:t>
      </w:r>
      <w:r w:rsidRPr="00092A67">
        <w:t xml:space="preserve"> безоплатно отримувати інформацію про обсяги та інші параметри власного споживання електричної енергії;</w:t>
      </w:r>
    </w:p>
    <w:p w:rsidR="00D216E3" w:rsidRPr="00092A67" w:rsidRDefault="00D216E3" w:rsidP="00D216E3">
      <w:pPr>
        <w:ind w:firstLine="567"/>
        <w:jc w:val="both"/>
      </w:pPr>
      <w:r w:rsidRPr="00092A67">
        <w:rPr>
          <w:bCs/>
        </w:rPr>
        <w:t>5)</w:t>
      </w:r>
      <w:r w:rsidRPr="00092A67">
        <w:t xml:space="preserve"> звертатися до Постачальника для вирішення будь-яких питань, пов'язаних з виконанням Договору;</w:t>
      </w:r>
    </w:p>
    <w:p w:rsidR="00D216E3" w:rsidRPr="00092A67" w:rsidRDefault="00D216E3" w:rsidP="00D216E3">
      <w:pPr>
        <w:ind w:firstLine="567"/>
        <w:jc w:val="both"/>
      </w:pPr>
      <w:r w:rsidRPr="00092A67">
        <w:rPr>
          <w:bCs/>
        </w:rPr>
        <w:t>6)</w:t>
      </w:r>
      <w:r w:rsidRPr="00092A67">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D216E3" w:rsidRPr="00092A67" w:rsidRDefault="00D216E3" w:rsidP="00D216E3">
      <w:pPr>
        <w:ind w:firstLine="567"/>
        <w:jc w:val="both"/>
      </w:pPr>
      <w:r w:rsidRPr="00092A67">
        <w:rPr>
          <w:bCs/>
        </w:rPr>
        <w:t>7)</w:t>
      </w:r>
      <w:r w:rsidRPr="00092A67">
        <w:t xml:space="preserve"> проводити звіряння фактичних розрахунків в установленому ПРРЕЕ порядку з підписанням відповідного акта;</w:t>
      </w:r>
    </w:p>
    <w:p w:rsidR="00D216E3" w:rsidRPr="00092A67" w:rsidRDefault="00D216E3" w:rsidP="00D216E3">
      <w:pPr>
        <w:ind w:firstLine="567"/>
        <w:jc w:val="both"/>
      </w:pPr>
      <w:r w:rsidRPr="00092A67">
        <w:rPr>
          <w:bCs/>
        </w:rPr>
        <w:t>8)</w:t>
      </w:r>
      <w:r w:rsidRPr="00092A67">
        <w:t xml:space="preserve"> вільно обирати іншого </w:t>
      </w:r>
      <w:proofErr w:type="spellStart"/>
      <w:r w:rsidRPr="00092A67">
        <w:t>електропостачальника</w:t>
      </w:r>
      <w:proofErr w:type="spellEnd"/>
      <w:r w:rsidRPr="00092A67">
        <w:t xml:space="preserve"> та розірвати Договір у встановленому Договором та законодавством України порядку;</w:t>
      </w:r>
    </w:p>
    <w:p w:rsidR="00D216E3" w:rsidRPr="00092A67" w:rsidRDefault="00D216E3" w:rsidP="00D216E3">
      <w:pPr>
        <w:ind w:firstLine="567"/>
        <w:jc w:val="both"/>
      </w:pPr>
      <w:r w:rsidRPr="00092A67">
        <w:rPr>
          <w:bCs/>
        </w:rPr>
        <w:t>9)</w:t>
      </w:r>
      <w:r w:rsidRPr="00092A67">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D216E3" w:rsidRPr="00092A67" w:rsidRDefault="00D216E3" w:rsidP="00D216E3">
      <w:pPr>
        <w:ind w:firstLine="567"/>
        <w:jc w:val="both"/>
      </w:pPr>
      <w:r w:rsidRPr="00092A67">
        <w:rPr>
          <w:bCs/>
        </w:rPr>
        <w:t>10)</w:t>
      </w:r>
      <w:r w:rsidRPr="00092A67">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D216E3" w:rsidRPr="00092A67" w:rsidRDefault="00D216E3" w:rsidP="00D216E3">
      <w:pPr>
        <w:ind w:firstLine="567"/>
        <w:jc w:val="both"/>
        <w:rPr>
          <w:bCs/>
        </w:rPr>
      </w:pPr>
      <w:r w:rsidRPr="00092A67">
        <w:rPr>
          <w:bCs/>
        </w:rPr>
        <w:t>11)</w:t>
      </w:r>
      <w:r w:rsidRPr="00092A67">
        <w:t xml:space="preserve"> перейти на постачання електричної енергії до іншого </w:t>
      </w:r>
      <w:proofErr w:type="spellStart"/>
      <w:r w:rsidRPr="00092A67">
        <w:t>електропостачальника</w:t>
      </w:r>
      <w:proofErr w:type="spellEnd"/>
      <w:r w:rsidRPr="00092A67">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D216E3" w:rsidRPr="00092A67" w:rsidRDefault="00D216E3" w:rsidP="00D216E3">
      <w:pPr>
        <w:ind w:firstLine="567"/>
        <w:jc w:val="both"/>
      </w:pPr>
      <w:r w:rsidRPr="00092A67">
        <w:rPr>
          <w:bCs/>
        </w:rPr>
        <w:t>13)</w:t>
      </w:r>
      <w:r w:rsidRPr="00092A67">
        <w:t xml:space="preserve"> інші права, передбачені законодавством України та Договором.</w:t>
      </w:r>
    </w:p>
    <w:p w:rsidR="00D216E3" w:rsidRPr="00092A67" w:rsidRDefault="00D216E3" w:rsidP="00D216E3">
      <w:pPr>
        <w:autoSpaceDE w:val="0"/>
        <w:autoSpaceDN w:val="0"/>
        <w:adjustRightInd w:val="0"/>
        <w:ind w:firstLine="567"/>
        <w:jc w:val="both"/>
        <w:rPr>
          <w:b/>
          <w:bCs/>
          <w:iCs/>
          <w:lang w:eastAsia="uk-UA"/>
        </w:rPr>
      </w:pPr>
      <w:r w:rsidRPr="00092A67">
        <w:rPr>
          <w:b/>
          <w:bCs/>
          <w:iCs/>
          <w:lang w:eastAsia="uk-UA"/>
        </w:rPr>
        <w:t>6.2. Споживач зобов'язується:</w:t>
      </w:r>
    </w:p>
    <w:p w:rsidR="00D216E3" w:rsidRPr="00092A67" w:rsidRDefault="00D216E3" w:rsidP="00D216E3">
      <w:pPr>
        <w:autoSpaceDE w:val="0"/>
        <w:autoSpaceDN w:val="0"/>
        <w:adjustRightInd w:val="0"/>
        <w:ind w:firstLine="567"/>
        <w:jc w:val="both"/>
        <w:rPr>
          <w:bCs/>
          <w:iCs/>
          <w:lang w:eastAsia="uk-UA"/>
        </w:rPr>
      </w:pPr>
      <w:r w:rsidRPr="00092A67">
        <w:rPr>
          <w:bCs/>
          <w:iCs/>
          <w:lang w:eastAsia="uk-UA"/>
        </w:rPr>
        <w:lastRenderedPageBreak/>
        <w:t>1) забезпечувати своєчасну та повну оплату спожитої електричної енергії згідно з умовами Договору;</w:t>
      </w:r>
    </w:p>
    <w:p w:rsidR="00D216E3" w:rsidRPr="00092A67" w:rsidRDefault="00D216E3" w:rsidP="00D216E3">
      <w:pPr>
        <w:tabs>
          <w:tab w:val="left" w:pos="1134"/>
        </w:tabs>
        <w:autoSpaceDE w:val="0"/>
        <w:autoSpaceDN w:val="0"/>
        <w:adjustRightInd w:val="0"/>
        <w:ind w:firstLine="567"/>
        <w:jc w:val="both"/>
        <w:rPr>
          <w:bCs/>
          <w:iCs/>
          <w:lang w:eastAsia="uk-UA"/>
        </w:rPr>
      </w:pPr>
      <w:r w:rsidRPr="00092A67">
        <w:rPr>
          <w:bCs/>
          <w:iCs/>
          <w:lang w:eastAsia="uk-UA"/>
        </w:rPr>
        <w:t xml:space="preserve">2) </w:t>
      </w:r>
      <w:r w:rsidRPr="00092A67">
        <w:rPr>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092A67">
        <w:rPr>
          <w:bCs/>
          <w:iCs/>
          <w:lang w:eastAsia="uk-UA"/>
        </w:rPr>
        <w:t>;</w:t>
      </w:r>
    </w:p>
    <w:p w:rsidR="00D216E3" w:rsidRPr="00092A67" w:rsidRDefault="00D216E3" w:rsidP="00D216E3">
      <w:pPr>
        <w:tabs>
          <w:tab w:val="left" w:pos="1134"/>
        </w:tabs>
        <w:autoSpaceDE w:val="0"/>
        <w:autoSpaceDN w:val="0"/>
        <w:adjustRightInd w:val="0"/>
        <w:ind w:firstLine="567"/>
        <w:jc w:val="both"/>
        <w:rPr>
          <w:bCs/>
          <w:iCs/>
          <w:lang w:val="ru-RU" w:eastAsia="uk-UA"/>
        </w:rPr>
      </w:pPr>
      <w:r w:rsidRPr="00092A67">
        <w:rPr>
          <w:bCs/>
          <w:iCs/>
          <w:lang w:val="ru-RU" w:eastAsia="uk-UA"/>
        </w:rPr>
        <w:t xml:space="preserve">3) </w:t>
      </w:r>
      <w:r w:rsidRPr="00092A67">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216E3" w:rsidRPr="00092A67" w:rsidRDefault="00D216E3" w:rsidP="00D216E3">
      <w:pPr>
        <w:tabs>
          <w:tab w:val="left" w:pos="1134"/>
        </w:tabs>
        <w:autoSpaceDE w:val="0"/>
        <w:autoSpaceDN w:val="0"/>
        <w:adjustRightInd w:val="0"/>
        <w:ind w:firstLine="567"/>
        <w:jc w:val="both"/>
        <w:rPr>
          <w:bCs/>
          <w:iCs/>
          <w:lang w:val="ru-RU" w:eastAsia="uk-UA"/>
        </w:rPr>
      </w:pPr>
      <w:r w:rsidRPr="00092A67">
        <w:rPr>
          <w:bCs/>
          <w:iCs/>
          <w:lang w:val="ru-RU" w:eastAsia="uk-UA"/>
        </w:rPr>
        <w:t xml:space="preserve">4) </w:t>
      </w:r>
      <w:r w:rsidRPr="00092A67">
        <w:t xml:space="preserve">протягом 5 робочих днів </w:t>
      </w:r>
      <w:proofErr w:type="gramStart"/>
      <w:r w:rsidRPr="00092A67">
        <w:t>до початку</w:t>
      </w:r>
      <w:proofErr w:type="gramEnd"/>
      <w:r w:rsidRPr="00092A67">
        <w:t xml:space="preserve"> постачання електричної енергії новим </w:t>
      </w:r>
      <w:proofErr w:type="spellStart"/>
      <w:r w:rsidRPr="00092A67">
        <w:t>електропостачальником</w:t>
      </w:r>
      <w:proofErr w:type="spellEnd"/>
      <w:r w:rsidRPr="00092A67">
        <w:t>, але не пізніше дати, визначеної Договором, розрахуватися з Постачальником за спожиту електричну енергію;</w:t>
      </w:r>
    </w:p>
    <w:p w:rsidR="00D216E3" w:rsidRPr="00092A67" w:rsidRDefault="00D216E3" w:rsidP="00D216E3">
      <w:pPr>
        <w:autoSpaceDE w:val="0"/>
        <w:autoSpaceDN w:val="0"/>
        <w:adjustRightInd w:val="0"/>
        <w:ind w:firstLine="567"/>
        <w:jc w:val="both"/>
        <w:rPr>
          <w:bCs/>
          <w:iCs/>
          <w:lang w:eastAsia="uk-UA"/>
        </w:rPr>
      </w:pPr>
      <w:r w:rsidRPr="00092A67">
        <w:rPr>
          <w:bCs/>
          <w:iCs/>
          <w:lang w:eastAsia="uk-UA"/>
        </w:rPr>
        <w:t>5)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216E3" w:rsidRDefault="00D216E3" w:rsidP="00D216E3">
      <w:pPr>
        <w:autoSpaceDE w:val="0"/>
        <w:autoSpaceDN w:val="0"/>
        <w:adjustRightInd w:val="0"/>
        <w:ind w:firstLine="567"/>
        <w:jc w:val="both"/>
        <w:rPr>
          <w:bCs/>
          <w:iCs/>
          <w:lang w:eastAsia="uk-UA"/>
        </w:rPr>
      </w:pPr>
      <w:r w:rsidRPr="00092A67">
        <w:rPr>
          <w:bCs/>
          <w:iCs/>
          <w:lang w:eastAsia="uk-UA"/>
        </w:rPr>
        <w:t xml:space="preserve">6) виконувати інші обов'язки, покладені на Споживача </w:t>
      </w:r>
      <w:r w:rsidRPr="00092A67">
        <w:t>законодавством України</w:t>
      </w:r>
      <w:r w:rsidRPr="00092A67">
        <w:rPr>
          <w:bCs/>
          <w:iCs/>
          <w:lang w:eastAsia="uk-UA"/>
        </w:rPr>
        <w:t xml:space="preserve"> та/або Договором.</w:t>
      </w:r>
    </w:p>
    <w:p w:rsidR="000008C1" w:rsidRPr="00092A67" w:rsidRDefault="000008C1" w:rsidP="00D216E3">
      <w:pPr>
        <w:autoSpaceDE w:val="0"/>
        <w:autoSpaceDN w:val="0"/>
        <w:adjustRightInd w:val="0"/>
        <w:ind w:firstLine="567"/>
        <w:jc w:val="both"/>
        <w:rPr>
          <w:bCs/>
          <w:iCs/>
          <w:lang w:eastAsia="uk-UA"/>
        </w:rPr>
      </w:pPr>
    </w:p>
    <w:p w:rsidR="00D216E3" w:rsidRPr="00092A67" w:rsidRDefault="00D216E3" w:rsidP="00231D57">
      <w:pPr>
        <w:autoSpaceDE w:val="0"/>
        <w:autoSpaceDN w:val="0"/>
        <w:adjustRightInd w:val="0"/>
        <w:jc w:val="center"/>
        <w:rPr>
          <w:bCs/>
          <w:iCs/>
          <w:lang w:val="ru-RU" w:eastAsia="uk-UA"/>
        </w:rPr>
      </w:pPr>
      <w:r w:rsidRPr="00092A67">
        <w:rPr>
          <w:b/>
          <w:bCs/>
        </w:rPr>
        <w:t>7. Права та обов'язки Постачальника</w:t>
      </w:r>
    </w:p>
    <w:p w:rsidR="00D216E3" w:rsidRPr="00092A67" w:rsidRDefault="00D216E3" w:rsidP="00D216E3">
      <w:pPr>
        <w:tabs>
          <w:tab w:val="left" w:pos="426"/>
        </w:tabs>
        <w:ind w:firstLine="567"/>
        <w:jc w:val="both"/>
        <w:rPr>
          <w:b/>
          <w:bCs/>
        </w:rPr>
      </w:pPr>
      <w:r w:rsidRPr="00092A67">
        <w:rPr>
          <w:b/>
          <w:bCs/>
        </w:rPr>
        <w:t>7.1. Постачальник має право:</w:t>
      </w:r>
    </w:p>
    <w:p w:rsidR="00D216E3" w:rsidRPr="00092A67" w:rsidRDefault="00D216E3" w:rsidP="00D216E3">
      <w:pPr>
        <w:tabs>
          <w:tab w:val="left" w:pos="567"/>
        </w:tabs>
        <w:ind w:firstLine="567"/>
        <w:jc w:val="both"/>
      </w:pPr>
      <w:r w:rsidRPr="00092A67">
        <w:t>1) отримувати від Споживача оплату за поставлену електричну енергію;</w:t>
      </w:r>
    </w:p>
    <w:p w:rsidR="00D216E3" w:rsidRPr="00092A67" w:rsidRDefault="00D216E3" w:rsidP="00D216E3">
      <w:pPr>
        <w:tabs>
          <w:tab w:val="left" w:pos="567"/>
        </w:tabs>
        <w:ind w:firstLine="567"/>
        <w:jc w:val="both"/>
      </w:pPr>
      <w:r w:rsidRPr="00092A67">
        <w:t>2) контролювати правильність оформлення Споживачем платіжних документів;</w:t>
      </w:r>
    </w:p>
    <w:p w:rsidR="00D216E3" w:rsidRPr="00092A67" w:rsidRDefault="00D216E3" w:rsidP="00D216E3">
      <w:pPr>
        <w:tabs>
          <w:tab w:val="left" w:pos="567"/>
        </w:tabs>
        <w:ind w:firstLine="567"/>
        <w:jc w:val="both"/>
      </w:pPr>
      <w:r w:rsidRPr="00092A67">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D216E3" w:rsidRPr="00092A67" w:rsidRDefault="00D216E3" w:rsidP="00D216E3">
      <w:pPr>
        <w:ind w:firstLine="567"/>
        <w:jc w:val="both"/>
      </w:pPr>
      <w:r w:rsidRPr="00092A67">
        <w:t>4) проводити разом зі Споживачем звіряння фактично використаних обсягів електричної енергії з підписанням відповідного акта;</w:t>
      </w:r>
    </w:p>
    <w:p w:rsidR="00D216E3" w:rsidRPr="00092A67" w:rsidRDefault="00D216E3" w:rsidP="00D216E3">
      <w:pPr>
        <w:tabs>
          <w:tab w:val="left" w:pos="567"/>
        </w:tabs>
        <w:ind w:firstLine="567"/>
        <w:jc w:val="both"/>
      </w:pPr>
      <w:r w:rsidRPr="00092A67">
        <w:t>5) ініціювати процедуру припинення (обмеження) постачання електричної енергії Споживачу згідно з умовами Договору та законодавства України;</w:t>
      </w:r>
    </w:p>
    <w:p w:rsidR="00D216E3" w:rsidRPr="00092A67" w:rsidRDefault="00D216E3" w:rsidP="00D216E3">
      <w:pPr>
        <w:ind w:firstLine="709"/>
        <w:jc w:val="both"/>
        <w:rPr>
          <w:lang w:eastAsia="uk-UA"/>
        </w:rPr>
      </w:pPr>
      <w:r w:rsidRPr="00092A67">
        <w:rPr>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D216E3" w:rsidRPr="00092A67" w:rsidRDefault="00D216E3" w:rsidP="00D216E3">
      <w:pPr>
        <w:tabs>
          <w:tab w:val="left" w:pos="567"/>
        </w:tabs>
        <w:ind w:firstLine="567"/>
        <w:jc w:val="both"/>
      </w:pPr>
      <w:r w:rsidRPr="00092A67">
        <w:rPr>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D216E3" w:rsidRPr="00092A67" w:rsidRDefault="00D216E3" w:rsidP="00D216E3">
      <w:pPr>
        <w:tabs>
          <w:tab w:val="left" w:pos="567"/>
        </w:tabs>
        <w:ind w:firstLine="567"/>
        <w:jc w:val="both"/>
      </w:pPr>
      <w:r w:rsidRPr="00092A67">
        <w:t>8) інші права, передбачені законодавством України та Договором.</w:t>
      </w:r>
    </w:p>
    <w:p w:rsidR="00D216E3" w:rsidRPr="00092A67" w:rsidRDefault="00D216E3" w:rsidP="00D216E3">
      <w:pPr>
        <w:tabs>
          <w:tab w:val="left" w:pos="426"/>
        </w:tabs>
        <w:ind w:firstLine="567"/>
        <w:jc w:val="both"/>
        <w:rPr>
          <w:b/>
          <w:bCs/>
        </w:rPr>
      </w:pPr>
      <w:r w:rsidRPr="00092A67">
        <w:rPr>
          <w:b/>
          <w:bCs/>
        </w:rPr>
        <w:t>7.2. Постачальник зобов'язується:</w:t>
      </w:r>
    </w:p>
    <w:p w:rsidR="00D216E3" w:rsidRPr="00092A67" w:rsidRDefault="00D216E3" w:rsidP="00D216E3">
      <w:pPr>
        <w:ind w:firstLine="567"/>
        <w:jc w:val="both"/>
      </w:pPr>
      <w:r w:rsidRPr="00092A67">
        <w:t>1) забезпечувати належну якість надання послуг з постачання електричної енергії відповідно до вимог законодавства України та Договору;</w:t>
      </w:r>
    </w:p>
    <w:p w:rsidR="00D216E3" w:rsidRPr="00092A67" w:rsidRDefault="00D216E3" w:rsidP="00D216E3">
      <w:pPr>
        <w:ind w:firstLine="567"/>
        <w:jc w:val="both"/>
      </w:pPr>
      <w:r w:rsidRPr="00092A67">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D216E3" w:rsidRPr="00092A67" w:rsidRDefault="00D216E3" w:rsidP="00D216E3">
      <w:pPr>
        <w:ind w:firstLine="567"/>
        <w:jc w:val="both"/>
      </w:pPr>
      <w:r w:rsidRPr="00092A67">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веб сайті Постачальника і безкоштовно надається Споживачу на його запит;</w:t>
      </w:r>
    </w:p>
    <w:p w:rsidR="00D216E3" w:rsidRPr="00092A67" w:rsidRDefault="00D216E3" w:rsidP="00D216E3">
      <w:pPr>
        <w:ind w:firstLine="567"/>
        <w:jc w:val="both"/>
      </w:pPr>
      <w:r w:rsidRPr="00092A67">
        <w:t>4) публікувати на офіційному веб сайті детальну інформацію про зміну ціни електричної енергії за 20 днів до введення її у дію;</w:t>
      </w:r>
    </w:p>
    <w:p w:rsidR="00D216E3" w:rsidRPr="00092A67" w:rsidRDefault="00D216E3" w:rsidP="00D216E3">
      <w:pPr>
        <w:ind w:firstLine="567"/>
        <w:jc w:val="both"/>
      </w:pPr>
      <w:r w:rsidRPr="00092A67">
        <w:t>5) видавати Споживачеві безоплатно платіжні документи та форми звернень;</w:t>
      </w:r>
    </w:p>
    <w:p w:rsidR="00D216E3" w:rsidRPr="00092A67" w:rsidRDefault="00D216E3" w:rsidP="00D216E3">
      <w:pPr>
        <w:ind w:firstLine="567"/>
        <w:jc w:val="both"/>
      </w:pPr>
      <w:r w:rsidRPr="00092A67">
        <w:t>6) приймати оплату наданих за Договором послуг будь-яким способом, що передбачений Договором;</w:t>
      </w:r>
    </w:p>
    <w:p w:rsidR="00D216E3" w:rsidRPr="00092A67" w:rsidRDefault="00D216E3" w:rsidP="00D216E3">
      <w:pPr>
        <w:ind w:firstLine="567"/>
        <w:jc w:val="both"/>
      </w:pPr>
      <w:r w:rsidRPr="00092A67">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216E3" w:rsidRPr="00092A67" w:rsidRDefault="00D216E3" w:rsidP="00D216E3">
      <w:pPr>
        <w:ind w:firstLine="567"/>
        <w:jc w:val="both"/>
      </w:pPr>
      <w:r w:rsidRPr="00092A67">
        <w:lastRenderedPageBreak/>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D216E3" w:rsidRPr="00092A67" w:rsidRDefault="00D216E3" w:rsidP="00D216E3">
      <w:pPr>
        <w:ind w:firstLine="567"/>
        <w:jc w:val="both"/>
      </w:pPr>
      <w:r w:rsidRPr="00092A67">
        <w:t>9) відшкодовувати збитки, понесені Споживачем у випадку невиконання або неналежного виконання Постачальником своїх зобов'язань за Договором;</w:t>
      </w:r>
    </w:p>
    <w:p w:rsidR="00D216E3" w:rsidRPr="00092A67" w:rsidRDefault="00D216E3" w:rsidP="00D216E3">
      <w:pPr>
        <w:ind w:firstLine="567"/>
        <w:jc w:val="both"/>
      </w:pPr>
      <w:r w:rsidRPr="00092A67">
        <w:t>10) забезпечувати конфіденційність даних, отриманих від Споживача;</w:t>
      </w:r>
    </w:p>
    <w:p w:rsidR="00D216E3" w:rsidRPr="00092A67" w:rsidRDefault="00D216E3" w:rsidP="00D216E3">
      <w:pPr>
        <w:ind w:firstLine="567"/>
        <w:jc w:val="both"/>
      </w:pPr>
      <w:r w:rsidRPr="00092A67">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права:</w:t>
      </w:r>
    </w:p>
    <w:p w:rsidR="00D216E3" w:rsidRPr="00092A67" w:rsidRDefault="00D216E3" w:rsidP="00D216E3">
      <w:pPr>
        <w:ind w:firstLine="567"/>
        <w:jc w:val="both"/>
      </w:pPr>
      <w:r w:rsidRPr="00092A67">
        <w:t xml:space="preserve">вибрати іншого </w:t>
      </w:r>
      <w:proofErr w:type="spellStart"/>
      <w:r w:rsidRPr="00092A67">
        <w:t>електропостачальника</w:t>
      </w:r>
      <w:proofErr w:type="spellEnd"/>
      <w:r w:rsidRPr="00092A67">
        <w:t xml:space="preserve"> та про наслідки невиконання цього;</w:t>
      </w:r>
    </w:p>
    <w:p w:rsidR="00D216E3" w:rsidRPr="00092A67" w:rsidRDefault="00D216E3" w:rsidP="00D216E3">
      <w:pPr>
        <w:ind w:firstLine="567"/>
        <w:jc w:val="both"/>
      </w:pPr>
      <w:r w:rsidRPr="00092A67">
        <w:t xml:space="preserve">перейти до </w:t>
      </w:r>
      <w:proofErr w:type="spellStart"/>
      <w:r w:rsidRPr="00092A67">
        <w:t>електропостачальника</w:t>
      </w:r>
      <w:proofErr w:type="spellEnd"/>
      <w:r w:rsidRPr="00092A67">
        <w:t>, на якого в установленому порядку покладені спеціальні обов’язки (постачальник «останньої надії»);</w:t>
      </w:r>
    </w:p>
    <w:p w:rsidR="00D216E3" w:rsidRPr="00092A67" w:rsidRDefault="00D216E3" w:rsidP="00D216E3">
      <w:pPr>
        <w:ind w:firstLine="567"/>
        <w:jc w:val="both"/>
      </w:pPr>
      <w:r w:rsidRPr="00092A67">
        <w:t>на відшкодування збитків, завданих у зв’язку з неможливістю подальшого виконання Постачальником своїх зобов’язань за Договором;</w:t>
      </w:r>
    </w:p>
    <w:p w:rsidR="00D216E3" w:rsidRPr="00231D57" w:rsidRDefault="00D216E3" w:rsidP="00231D57">
      <w:pPr>
        <w:ind w:firstLine="567"/>
        <w:jc w:val="both"/>
      </w:pPr>
      <w:r w:rsidRPr="00092A67">
        <w:t>12) виконувати інші обов'язки, покладені на Постачальника законодавством України та/або Договором.</w:t>
      </w:r>
    </w:p>
    <w:p w:rsidR="00D216E3" w:rsidRPr="00092A67" w:rsidRDefault="00D216E3" w:rsidP="00D216E3">
      <w:pPr>
        <w:pStyle w:val="2"/>
        <w:widowControl w:val="0"/>
        <w:tabs>
          <w:tab w:val="left" w:pos="443"/>
        </w:tabs>
        <w:autoSpaceDE w:val="0"/>
        <w:autoSpaceDN w:val="0"/>
        <w:spacing w:after="0" w:line="240" w:lineRule="auto"/>
        <w:ind w:left="0" w:firstLine="567"/>
        <w:jc w:val="center"/>
        <w:outlineLvl w:val="0"/>
        <w:rPr>
          <w:b/>
          <w:bCs/>
        </w:rPr>
      </w:pPr>
      <w:r w:rsidRPr="00092A67">
        <w:rPr>
          <w:b/>
          <w:bCs/>
        </w:rPr>
        <w:t>8. Порядок припинення та відновлення постачання електричної енергії</w:t>
      </w:r>
    </w:p>
    <w:p w:rsidR="00D216E3" w:rsidRPr="00092A67" w:rsidRDefault="00D216E3" w:rsidP="00D216E3">
      <w:pPr>
        <w:widowControl w:val="0"/>
        <w:tabs>
          <w:tab w:val="left" w:pos="605"/>
        </w:tabs>
        <w:autoSpaceDE w:val="0"/>
        <w:autoSpaceDN w:val="0"/>
        <w:ind w:firstLine="567"/>
        <w:jc w:val="both"/>
      </w:pPr>
      <w:r w:rsidRPr="00092A67">
        <w:t xml:space="preserve">8.1. Постачальник має право звернутися до оператора системи з вимогою про відключення об'єкта Споживача </w:t>
      </w:r>
      <w:r w:rsidRPr="00092A67">
        <w:rPr>
          <w:spacing w:val="-3"/>
        </w:rPr>
        <w:t xml:space="preserve">від </w:t>
      </w:r>
      <w:r w:rsidRPr="00092A67">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D216E3" w:rsidRPr="00092A67" w:rsidRDefault="00D216E3" w:rsidP="00D216E3">
      <w:pPr>
        <w:widowControl w:val="0"/>
        <w:tabs>
          <w:tab w:val="left" w:pos="610"/>
        </w:tabs>
        <w:autoSpaceDE w:val="0"/>
        <w:autoSpaceDN w:val="0"/>
        <w:ind w:firstLine="567"/>
        <w:jc w:val="both"/>
      </w:pPr>
      <w:r w:rsidRPr="00092A67">
        <w:t xml:space="preserve">8.2. Припинення електропостачання не звільняє Споживача </w:t>
      </w:r>
      <w:r w:rsidRPr="00092A67">
        <w:rPr>
          <w:spacing w:val="-3"/>
        </w:rPr>
        <w:t xml:space="preserve">від </w:t>
      </w:r>
      <w:r w:rsidRPr="00092A67">
        <w:t>обов'язку сплатити заборгованість Постачальнику за Договором.</w:t>
      </w:r>
    </w:p>
    <w:p w:rsidR="00D216E3" w:rsidRPr="00092A67" w:rsidRDefault="00D216E3" w:rsidP="00D216E3">
      <w:pPr>
        <w:widowControl w:val="0"/>
        <w:tabs>
          <w:tab w:val="left" w:pos="591"/>
        </w:tabs>
        <w:autoSpaceDE w:val="0"/>
        <w:autoSpaceDN w:val="0"/>
        <w:ind w:firstLine="567"/>
        <w:jc w:val="both"/>
      </w:pPr>
      <w:r w:rsidRPr="00092A67">
        <w:t xml:space="preserve">8.3. Відновлення постачання електричної енергії Споживачу може </w:t>
      </w:r>
      <w:r w:rsidRPr="00092A67">
        <w:rPr>
          <w:spacing w:val="-4"/>
        </w:rPr>
        <w:t xml:space="preserve">бути </w:t>
      </w:r>
      <w:r w:rsidRPr="00092A67">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D216E3" w:rsidRPr="00092A67" w:rsidRDefault="00D216E3" w:rsidP="00D216E3">
      <w:pPr>
        <w:widowControl w:val="0"/>
        <w:tabs>
          <w:tab w:val="left" w:pos="591"/>
        </w:tabs>
        <w:autoSpaceDE w:val="0"/>
        <w:autoSpaceDN w:val="0"/>
        <w:ind w:firstLine="567"/>
        <w:jc w:val="both"/>
      </w:pPr>
      <w:r w:rsidRPr="00092A6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216E3" w:rsidRPr="00092A67" w:rsidRDefault="00D216E3" w:rsidP="00D216E3">
      <w:pPr>
        <w:widowControl w:val="0"/>
        <w:tabs>
          <w:tab w:val="left" w:pos="591"/>
        </w:tabs>
        <w:autoSpaceDE w:val="0"/>
        <w:autoSpaceDN w:val="0"/>
        <w:ind w:firstLine="567"/>
        <w:jc w:val="both"/>
      </w:pPr>
    </w:p>
    <w:p w:rsidR="00D216E3" w:rsidRPr="00092A67" w:rsidRDefault="00D216E3" w:rsidP="00D216E3">
      <w:pPr>
        <w:pStyle w:val="2"/>
        <w:tabs>
          <w:tab w:val="left" w:pos="426"/>
        </w:tabs>
        <w:spacing w:after="0" w:line="240" w:lineRule="auto"/>
        <w:ind w:left="0" w:firstLine="567"/>
        <w:jc w:val="center"/>
        <w:rPr>
          <w:b/>
          <w:bCs/>
          <w:lang w:eastAsia="ru-RU"/>
        </w:rPr>
      </w:pPr>
      <w:r w:rsidRPr="00092A67">
        <w:rPr>
          <w:b/>
          <w:bCs/>
          <w:lang w:eastAsia="ru-RU"/>
        </w:rPr>
        <w:t>9. Відповідальність Сторін</w:t>
      </w:r>
    </w:p>
    <w:p w:rsidR="00D216E3" w:rsidRPr="00092A67" w:rsidRDefault="00D216E3" w:rsidP="00D216E3">
      <w:pPr>
        <w:widowControl w:val="0"/>
        <w:tabs>
          <w:tab w:val="left" w:pos="0"/>
        </w:tabs>
        <w:autoSpaceDE w:val="0"/>
        <w:autoSpaceDN w:val="0"/>
        <w:ind w:firstLine="567"/>
        <w:jc w:val="both"/>
      </w:pPr>
      <w:r w:rsidRPr="00092A67">
        <w:t>9.1. 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D216E3" w:rsidRPr="00092A67" w:rsidRDefault="00D216E3" w:rsidP="00D216E3">
      <w:pPr>
        <w:widowControl w:val="0"/>
        <w:autoSpaceDE w:val="0"/>
        <w:autoSpaceDN w:val="0"/>
        <w:ind w:firstLine="567"/>
        <w:jc w:val="both"/>
      </w:pPr>
      <w:r w:rsidRPr="00092A67">
        <w:rPr>
          <w:spacing w:val="-3"/>
        </w:rPr>
        <w:t xml:space="preserve">9.2. </w:t>
      </w:r>
      <w:r w:rsidRPr="00092A67">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216E3" w:rsidRPr="00092A67" w:rsidRDefault="00D216E3" w:rsidP="00D216E3">
      <w:pPr>
        <w:ind w:firstLine="567"/>
        <w:jc w:val="both"/>
      </w:pPr>
      <w:r w:rsidRPr="00092A67">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216E3" w:rsidRPr="00092A67" w:rsidRDefault="00D216E3" w:rsidP="00D216E3">
      <w:pPr>
        <w:pStyle w:val="1"/>
        <w:ind w:firstLine="600"/>
        <w:jc w:val="both"/>
        <w:rPr>
          <w:rFonts w:ascii="Times New Roman" w:hAnsi="Times New Roman" w:cs="Times New Roman"/>
        </w:rPr>
      </w:pPr>
      <w:r w:rsidRPr="00092A67">
        <w:rPr>
          <w:rFonts w:ascii="Times New Roman" w:hAnsi="Times New Roman" w:cs="Times New Roman"/>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 Споживач звільняється від відповідальності за порушення грошових зобов’язань у зв’язку з несвоєчасним відкриттям бюджетних асигнувань не з його вини, а також несвоєчасним проведенням органами Державної казначейської служби України відповідних платежів.</w:t>
      </w:r>
    </w:p>
    <w:p w:rsidR="00D216E3" w:rsidRPr="00092A67" w:rsidRDefault="00D216E3" w:rsidP="00D216E3">
      <w:pPr>
        <w:widowControl w:val="0"/>
        <w:autoSpaceDE w:val="0"/>
        <w:autoSpaceDN w:val="0"/>
        <w:ind w:firstLine="567"/>
        <w:jc w:val="both"/>
      </w:pPr>
      <w:r w:rsidRPr="00092A67">
        <w:t>9.5. Порядок документального підтвердження порушень умов Договору, а також відшкодування збитків встановлюється ПРРЕЕ.</w:t>
      </w:r>
    </w:p>
    <w:p w:rsidR="00D216E3" w:rsidRPr="00092A67" w:rsidRDefault="00D216E3" w:rsidP="00D216E3">
      <w:pPr>
        <w:widowControl w:val="0"/>
        <w:autoSpaceDE w:val="0"/>
        <w:autoSpaceDN w:val="0"/>
        <w:ind w:firstLine="567"/>
        <w:jc w:val="both"/>
      </w:pPr>
    </w:p>
    <w:p w:rsidR="00D216E3" w:rsidRPr="00092A67" w:rsidRDefault="00D216E3" w:rsidP="00D216E3">
      <w:pPr>
        <w:pStyle w:val="2"/>
        <w:widowControl w:val="0"/>
        <w:tabs>
          <w:tab w:val="left" w:pos="577"/>
        </w:tabs>
        <w:autoSpaceDE w:val="0"/>
        <w:autoSpaceDN w:val="0"/>
        <w:spacing w:after="0" w:line="240" w:lineRule="auto"/>
        <w:ind w:left="0" w:firstLine="567"/>
        <w:jc w:val="center"/>
        <w:outlineLvl w:val="0"/>
        <w:rPr>
          <w:b/>
          <w:bCs/>
          <w:lang w:eastAsia="hi-IN"/>
        </w:rPr>
      </w:pPr>
      <w:r w:rsidRPr="00092A67">
        <w:rPr>
          <w:b/>
          <w:bCs/>
        </w:rPr>
        <w:t xml:space="preserve">10. Порядок зміни </w:t>
      </w:r>
      <w:proofErr w:type="spellStart"/>
      <w:r w:rsidRPr="00092A67">
        <w:rPr>
          <w:b/>
          <w:bCs/>
        </w:rPr>
        <w:t>електропостачальника</w:t>
      </w:r>
      <w:proofErr w:type="spellEnd"/>
    </w:p>
    <w:p w:rsidR="00D216E3" w:rsidRPr="00092A67" w:rsidRDefault="00D216E3" w:rsidP="00D216E3">
      <w:pPr>
        <w:ind w:firstLine="567"/>
        <w:jc w:val="both"/>
      </w:pPr>
      <w:r w:rsidRPr="00092A67">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92A67">
        <w:t>електропостачальником</w:t>
      </w:r>
      <w:proofErr w:type="spellEnd"/>
      <w:r w:rsidRPr="00092A67">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216E3" w:rsidRPr="00092A67" w:rsidRDefault="00D216E3" w:rsidP="00D216E3">
      <w:pPr>
        <w:widowControl w:val="0"/>
        <w:tabs>
          <w:tab w:val="left" w:pos="787"/>
        </w:tabs>
        <w:autoSpaceDE w:val="0"/>
        <w:autoSpaceDN w:val="0"/>
        <w:ind w:firstLine="567"/>
        <w:jc w:val="both"/>
      </w:pPr>
      <w:r w:rsidRPr="00092A67">
        <w:rPr>
          <w:spacing w:val="-3"/>
        </w:rPr>
        <w:t>10.</w:t>
      </w:r>
      <w:r w:rsidRPr="00092A67">
        <w:rPr>
          <w:spacing w:val="-3"/>
          <w:lang w:val="ru-RU"/>
        </w:rPr>
        <w:t>2</w:t>
      </w:r>
      <w:r w:rsidRPr="00092A67">
        <w:rPr>
          <w:spacing w:val="-3"/>
        </w:rPr>
        <w:t xml:space="preserve">. Зміна </w:t>
      </w:r>
      <w:r w:rsidRPr="00092A67">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D216E3" w:rsidRPr="00092A67" w:rsidRDefault="00D216E3" w:rsidP="00D216E3">
      <w:pPr>
        <w:pStyle w:val="2"/>
        <w:widowControl w:val="0"/>
        <w:tabs>
          <w:tab w:val="left" w:pos="577"/>
        </w:tabs>
        <w:autoSpaceDE w:val="0"/>
        <w:autoSpaceDN w:val="0"/>
        <w:spacing w:after="0" w:line="240" w:lineRule="auto"/>
        <w:ind w:left="0" w:firstLine="567"/>
        <w:jc w:val="center"/>
        <w:outlineLvl w:val="0"/>
        <w:rPr>
          <w:b/>
          <w:bCs/>
        </w:rPr>
      </w:pPr>
    </w:p>
    <w:p w:rsidR="00B96AF1" w:rsidRDefault="00B96AF1" w:rsidP="00D216E3">
      <w:pPr>
        <w:pStyle w:val="2"/>
        <w:widowControl w:val="0"/>
        <w:tabs>
          <w:tab w:val="left" w:pos="577"/>
        </w:tabs>
        <w:autoSpaceDE w:val="0"/>
        <w:autoSpaceDN w:val="0"/>
        <w:spacing w:after="0" w:line="240" w:lineRule="auto"/>
        <w:ind w:left="0" w:firstLine="567"/>
        <w:jc w:val="center"/>
        <w:outlineLvl w:val="0"/>
        <w:rPr>
          <w:b/>
          <w:bCs/>
        </w:rPr>
      </w:pPr>
    </w:p>
    <w:p w:rsidR="00D216E3" w:rsidRPr="00092A67" w:rsidRDefault="00D216E3" w:rsidP="00D216E3">
      <w:pPr>
        <w:pStyle w:val="2"/>
        <w:widowControl w:val="0"/>
        <w:tabs>
          <w:tab w:val="left" w:pos="577"/>
        </w:tabs>
        <w:autoSpaceDE w:val="0"/>
        <w:autoSpaceDN w:val="0"/>
        <w:spacing w:after="0" w:line="240" w:lineRule="auto"/>
        <w:ind w:left="0" w:firstLine="567"/>
        <w:jc w:val="center"/>
        <w:outlineLvl w:val="0"/>
        <w:rPr>
          <w:b/>
          <w:bCs/>
          <w:lang w:eastAsia="hi-IN"/>
        </w:rPr>
      </w:pPr>
      <w:r w:rsidRPr="00092A67">
        <w:rPr>
          <w:b/>
          <w:bCs/>
        </w:rPr>
        <w:lastRenderedPageBreak/>
        <w:t>11. Порядок розв'язання спорів</w:t>
      </w:r>
    </w:p>
    <w:p w:rsidR="00D216E3" w:rsidRPr="00092A67" w:rsidRDefault="00D216E3" w:rsidP="00D216E3">
      <w:pPr>
        <w:widowControl w:val="0"/>
        <w:autoSpaceDE w:val="0"/>
        <w:autoSpaceDN w:val="0"/>
        <w:ind w:firstLine="567"/>
        <w:jc w:val="both"/>
      </w:pPr>
      <w:r w:rsidRPr="00092A67">
        <w:t xml:space="preserve">11.1. Спори та розбіжності, що можуть виникнути </w:t>
      </w:r>
      <w:r w:rsidRPr="00092A67">
        <w:rPr>
          <w:spacing w:val="-5"/>
        </w:rPr>
        <w:t xml:space="preserve">із </w:t>
      </w:r>
      <w:r w:rsidRPr="00092A67">
        <w:t xml:space="preserve">виконання умов Договору, у разі якщо вони не </w:t>
      </w:r>
      <w:r w:rsidRPr="00092A67">
        <w:rPr>
          <w:spacing w:val="-3"/>
        </w:rPr>
        <w:t xml:space="preserve">будуть </w:t>
      </w:r>
      <w:r w:rsidRPr="00092A67">
        <w:t xml:space="preserve">узгоджені шляхом переговорів між Сторонами, можуть бути вирішені шляхом звернення Споживача </w:t>
      </w:r>
      <w:r w:rsidRPr="00092A67">
        <w:rPr>
          <w:spacing w:val="-4"/>
        </w:rPr>
        <w:t xml:space="preserve">до </w:t>
      </w:r>
      <w:r w:rsidRPr="00092A67">
        <w:t xml:space="preserve">Інформаційно-консультаційного центру по роботі </w:t>
      </w:r>
      <w:r w:rsidRPr="00092A67">
        <w:rPr>
          <w:spacing w:val="-5"/>
        </w:rPr>
        <w:t xml:space="preserve">із </w:t>
      </w:r>
      <w:r w:rsidRPr="00092A67">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092A67">
        <w:rPr>
          <w:spacing w:val="-3"/>
        </w:rPr>
        <w:t xml:space="preserve">із </w:t>
      </w:r>
      <w:r w:rsidRPr="00092A67">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D216E3" w:rsidRPr="00092A67" w:rsidRDefault="00D216E3" w:rsidP="00D216E3">
      <w:pPr>
        <w:widowControl w:val="0"/>
        <w:autoSpaceDE w:val="0"/>
        <w:autoSpaceDN w:val="0"/>
        <w:ind w:firstLine="567"/>
        <w:jc w:val="both"/>
      </w:pPr>
      <w:r w:rsidRPr="00092A67">
        <w:t>Під час вирішення спорів Сторони мають керуватися порядком врегулювання спорів, встановленим ПРРЕЕ та Положенням про ІКЦ.</w:t>
      </w:r>
    </w:p>
    <w:p w:rsidR="00D216E3" w:rsidRPr="00092A67" w:rsidRDefault="00D216E3" w:rsidP="00D216E3">
      <w:pPr>
        <w:widowControl w:val="0"/>
        <w:tabs>
          <w:tab w:val="left" w:pos="538"/>
        </w:tabs>
        <w:autoSpaceDE w:val="0"/>
        <w:autoSpaceDN w:val="0"/>
        <w:ind w:firstLine="567"/>
        <w:jc w:val="both"/>
      </w:pPr>
      <w:r w:rsidRPr="00092A67">
        <w:rPr>
          <w:spacing w:val="-3"/>
        </w:rPr>
        <w:t xml:space="preserve">11.2. </w:t>
      </w:r>
      <w:r w:rsidRPr="00092A67">
        <w:t xml:space="preserve">У разі недосягнення </w:t>
      </w:r>
      <w:r w:rsidRPr="00092A67">
        <w:rPr>
          <w:spacing w:val="-3"/>
        </w:rPr>
        <w:t xml:space="preserve">між </w:t>
      </w:r>
      <w:r w:rsidRPr="00092A67">
        <w:t xml:space="preserve">Сторонами згоди шляхом проведення переговорів або у разі незгоди Споживача </w:t>
      </w:r>
      <w:r w:rsidRPr="00092A67">
        <w:rPr>
          <w:spacing w:val="-5"/>
        </w:rPr>
        <w:t xml:space="preserve">із </w:t>
      </w:r>
      <w:r w:rsidRPr="00092A67">
        <w:t xml:space="preserve">рішенням ІКЦ чи неотримання ним у встановлені ПРРЕЕ та Положенням про ІКЦ строки відповіді, Споживач має право звернутися </w:t>
      </w:r>
      <w:r w:rsidRPr="00092A67">
        <w:rPr>
          <w:spacing w:val="-5"/>
        </w:rPr>
        <w:t xml:space="preserve">із </w:t>
      </w:r>
      <w:r w:rsidRPr="00092A67">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216E3" w:rsidRPr="00092A67" w:rsidRDefault="00D216E3" w:rsidP="00D216E3">
      <w:pPr>
        <w:widowControl w:val="0"/>
        <w:autoSpaceDE w:val="0"/>
        <w:autoSpaceDN w:val="0"/>
        <w:ind w:firstLine="567"/>
        <w:jc w:val="both"/>
        <w:rPr>
          <w:lang w:val="ru-RU"/>
        </w:rPr>
      </w:pPr>
      <w:r w:rsidRPr="00092A6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216E3" w:rsidRPr="00092A67" w:rsidRDefault="00D216E3" w:rsidP="00D216E3">
      <w:pPr>
        <w:pStyle w:val="2"/>
        <w:widowControl w:val="0"/>
        <w:tabs>
          <w:tab w:val="left" w:pos="582"/>
        </w:tabs>
        <w:autoSpaceDE w:val="0"/>
        <w:autoSpaceDN w:val="0"/>
        <w:spacing w:after="0" w:line="240" w:lineRule="auto"/>
        <w:ind w:left="0" w:firstLine="567"/>
        <w:jc w:val="center"/>
        <w:outlineLvl w:val="0"/>
        <w:rPr>
          <w:b/>
          <w:bCs/>
        </w:rPr>
      </w:pPr>
    </w:p>
    <w:p w:rsidR="00D216E3" w:rsidRPr="00092A67" w:rsidRDefault="00D216E3" w:rsidP="00D216E3">
      <w:pPr>
        <w:pStyle w:val="2"/>
        <w:widowControl w:val="0"/>
        <w:tabs>
          <w:tab w:val="left" w:pos="582"/>
        </w:tabs>
        <w:autoSpaceDE w:val="0"/>
        <w:autoSpaceDN w:val="0"/>
        <w:spacing w:after="0" w:line="240" w:lineRule="auto"/>
        <w:ind w:left="0" w:firstLine="567"/>
        <w:jc w:val="center"/>
        <w:outlineLvl w:val="0"/>
        <w:rPr>
          <w:b/>
          <w:bCs/>
          <w:lang w:eastAsia="hi-IN"/>
        </w:rPr>
      </w:pPr>
      <w:r w:rsidRPr="00092A67">
        <w:rPr>
          <w:b/>
          <w:bCs/>
        </w:rPr>
        <w:t>12. Форс-мажорні обставини</w:t>
      </w:r>
    </w:p>
    <w:p w:rsidR="00D216E3" w:rsidRPr="00092A67" w:rsidRDefault="00D216E3" w:rsidP="00D216E3">
      <w:pPr>
        <w:widowControl w:val="0"/>
        <w:tabs>
          <w:tab w:val="left" w:pos="725"/>
          <w:tab w:val="left" w:pos="851"/>
        </w:tabs>
        <w:autoSpaceDE w:val="0"/>
        <w:autoSpaceDN w:val="0"/>
        <w:ind w:firstLine="567"/>
        <w:jc w:val="both"/>
      </w:pPr>
      <w:r w:rsidRPr="00092A67">
        <w:t xml:space="preserve">12.1. Сторони звільняються від відповідальності за часткове </w:t>
      </w:r>
      <w:r w:rsidRPr="00092A67">
        <w:rPr>
          <w:spacing w:val="-3"/>
        </w:rPr>
        <w:t xml:space="preserve">або </w:t>
      </w:r>
      <w:r w:rsidRPr="00092A67">
        <w:t>повне невиконання зобов'язань за Договором, якщо це невиконання є наслідком непереборної сили (форс-мажорних обставин).</w:t>
      </w:r>
    </w:p>
    <w:p w:rsidR="00D216E3" w:rsidRPr="00092A67" w:rsidRDefault="00D216E3" w:rsidP="00D216E3">
      <w:pPr>
        <w:widowControl w:val="0"/>
        <w:tabs>
          <w:tab w:val="left" w:pos="754"/>
          <w:tab w:val="left" w:pos="851"/>
        </w:tabs>
        <w:autoSpaceDE w:val="0"/>
        <w:autoSpaceDN w:val="0"/>
        <w:ind w:firstLine="567"/>
        <w:jc w:val="both"/>
      </w:pPr>
      <w:r w:rsidRPr="00092A67">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D216E3" w:rsidRPr="00092A67" w:rsidRDefault="00D216E3" w:rsidP="00D216E3">
      <w:pPr>
        <w:widowControl w:val="0"/>
        <w:tabs>
          <w:tab w:val="left" w:pos="754"/>
          <w:tab w:val="left" w:pos="851"/>
        </w:tabs>
        <w:autoSpaceDE w:val="0"/>
        <w:autoSpaceDN w:val="0"/>
        <w:ind w:firstLine="567"/>
        <w:jc w:val="both"/>
      </w:pPr>
      <w:r w:rsidRPr="00092A67">
        <w:t xml:space="preserve">12.3. Строк виконання зобов'язань за Договором відкладається на строк </w:t>
      </w:r>
      <w:r w:rsidRPr="00092A67">
        <w:rPr>
          <w:spacing w:val="-3"/>
        </w:rPr>
        <w:t xml:space="preserve">дії </w:t>
      </w:r>
      <w:r w:rsidRPr="00092A67">
        <w:t>форс-мажорних обставин.</w:t>
      </w:r>
    </w:p>
    <w:p w:rsidR="00D216E3" w:rsidRPr="00092A67" w:rsidRDefault="00D216E3" w:rsidP="00D216E3">
      <w:pPr>
        <w:widowControl w:val="0"/>
        <w:tabs>
          <w:tab w:val="left" w:pos="768"/>
          <w:tab w:val="left" w:pos="851"/>
          <w:tab w:val="left" w:pos="993"/>
        </w:tabs>
        <w:autoSpaceDE w:val="0"/>
        <w:autoSpaceDN w:val="0"/>
        <w:ind w:firstLine="567"/>
        <w:jc w:val="both"/>
      </w:pPr>
      <w:r w:rsidRPr="00092A67">
        <w:t xml:space="preserve">12.4. Сторони зобов'язані негайно повідомити про форс-мажорні обставини та протягом чотирнадцяти </w:t>
      </w:r>
      <w:r w:rsidRPr="00092A67">
        <w:rPr>
          <w:spacing w:val="-4"/>
        </w:rPr>
        <w:t xml:space="preserve">днів </w:t>
      </w:r>
      <w:r w:rsidRPr="00092A67">
        <w:t xml:space="preserve">з дня </w:t>
      </w:r>
      <w:r w:rsidRPr="00092A67">
        <w:rPr>
          <w:spacing w:val="-3"/>
        </w:rPr>
        <w:t xml:space="preserve">їх </w:t>
      </w:r>
      <w:r w:rsidRPr="00092A67">
        <w:t xml:space="preserve">виникнення надати підтверджуючі документи щодо </w:t>
      </w:r>
      <w:r w:rsidRPr="00092A67">
        <w:rPr>
          <w:spacing w:val="-3"/>
        </w:rPr>
        <w:t xml:space="preserve">їх </w:t>
      </w:r>
      <w:r w:rsidRPr="00092A67">
        <w:t xml:space="preserve">настання відповідно </w:t>
      </w:r>
      <w:r w:rsidRPr="00092A67">
        <w:rPr>
          <w:spacing w:val="-4"/>
        </w:rPr>
        <w:t xml:space="preserve">до </w:t>
      </w:r>
      <w:r w:rsidRPr="00092A67">
        <w:t>законодавства України.</w:t>
      </w:r>
    </w:p>
    <w:p w:rsidR="00D216E3" w:rsidRPr="00092A67" w:rsidRDefault="00D216E3" w:rsidP="00D216E3">
      <w:pPr>
        <w:widowControl w:val="0"/>
        <w:tabs>
          <w:tab w:val="left" w:pos="768"/>
          <w:tab w:val="left" w:pos="851"/>
        </w:tabs>
        <w:autoSpaceDE w:val="0"/>
        <w:autoSpaceDN w:val="0"/>
        <w:ind w:firstLine="567"/>
        <w:jc w:val="both"/>
      </w:pPr>
      <w:r w:rsidRPr="00092A67">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092A67">
        <w:rPr>
          <w:spacing w:val="-3"/>
        </w:rPr>
        <w:t xml:space="preserve">їх </w:t>
      </w:r>
      <w:r w:rsidRPr="00092A67">
        <w:t>виникнення.</w:t>
      </w:r>
    </w:p>
    <w:p w:rsidR="00D216E3" w:rsidRPr="00092A67" w:rsidRDefault="00D216E3" w:rsidP="00D216E3">
      <w:pPr>
        <w:tabs>
          <w:tab w:val="left" w:pos="426"/>
        </w:tabs>
        <w:ind w:firstLine="567"/>
        <w:jc w:val="center"/>
        <w:rPr>
          <w:b/>
          <w:bCs/>
        </w:rPr>
      </w:pPr>
    </w:p>
    <w:p w:rsidR="00D216E3" w:rsidRPr="00092A67" w:rsidRDefault="00D216E3" w:rsidP="00D216E3">
      <w:pPr>
        <w:pStyle w:val="2"/>
        <w:tabs>
          <w:tab w:val="left" w:pos="426"/>
        </w:tabs>
        <w:spacing w:after="0" w:line="240" w:lineRule="auto"/>
        <w:ind w:left="0" w:firstLine="567"/>
        <w:jc w:val="center"/>
        <w:rPr>
          <w:b/>
          <w:bCs/>
          <w:lang w:eastAsia="ru-RU"/>
        </w:rPr>
      </w:pPr>
      <w:r w:rsidRPr="00092A67">
        <w:rPr>
          <w:b/>
          <w:bCs/>
          <w:lang w:eastAsia="ru-RU"/>
        </w:rPr>
        <w:t>13. Строк дії Договору та інші умови</w:t>
      </w:r>
    </w:p>
    <w:p w:rsidR="00D216E3" w:rsidRPr="00092A67" w:rsidRDefault="00D216E3" w:rsidP="00D216E3">
      <w:pPr>
        <w:tabs>
          <w:tab w:val="left" w:pos="426"/>
        </w:tabs>
        <w:ind w:firstLine="567"/>
        <w:jc w:val="both"/>
        <w:rPr>
          <w:bCs/>
        </w:rPr>
      </w:pPr>
      <w:r w:rsidRPr="00092A67">
        <w:rPr>
          <w:bCs/>
        </w:rPr>
        <w:t xml:space="preserve">13.1 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___________ і діє до </w:t>
      </w:r>
      <w:r w:rsidRPr="00092A67">
        <w:rPr>
          <w:b/>
          <w:bCs/>
        </w:rPr>
        <w:t>31.12.20</w:t>
      </w:r>
      <w:r w:rsidR="00012306">
        <w:rPr>
          <w:b/>
          <w:bCs/>
        </w:rPr>
        <w:t>24</w:t>
      </w:r>
      <w:r w:rsidRPr="00092A67">
        <w:rPr>
          <w:b/>
          <w:bCs/>
        </w:rPr>
        <w:t xml:space="preserve"> року</w:t>
      </w:r>
      <w:r w:rsidRPr="00092A67">
        <w:rPr>
          <w:bCs/>
        </w:rPr>
        <w:t>, а в частині проведення розрахунків – до їх повного здійснення.</w:t>
      </w:r>
    </w:p>
    <w:p w:rsidR="00D216E3" w:rsidRPr="00092A67" w:rsidRDefault="00D216E3" w:rsidP="00D216E3">
      <w:pPr>
        <w:ind w:firstLine="567"/>
        <w:jc w:val="both"/>
      </w:pPr>
      <w:r w:rsidRPr="00092A67">
        <w:t>13.2.Умови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216E3" w:rsidRPr="00092A67" w:rsidRDefault="00D216E3" w:rsidP="00D216E3">
      <w:pPr>
        <w:ind w:firstLine="567"/>
        <w:jc w:val="both"/>
      </w:pPr>
      <w:r w:rsidRPr="00092A67">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D216E3" w:rsidRPr="00092A67" w:rsidRDefault="00D216E3" w:rsidP="00D216E3">
      <w:pPr>
        <w:autoSpaceDE w:val="0"/>
        <w:autoSpaceDN w:val="0"/>
        <w:adjustRightInd w:val="0"/>
        <w:ind w:firstLine="567"/>
        <w:jc w:val="both"/>
      </w:pPr>
      <w:r w:rsidRPr="00092A67">
        <w:t>13.3. 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D216E3" w:rsidRPr="00092A67" w:rsidRDefault="00D216E3" w:rsidP="00D216E3">
      <w:pPr>
        <w:tabs>
          <w:tab w:val="left" w:pos="709"/>
        </w:tabs>
        <w:ind w:firstLine="567"/>
        <w:jc w:val="both"/>
        <w:rPr>
          <w:i/>
        </w:rPr>
      </w:pPr>
      <w:r w:rsidRPr="00092A67">
        <w:t xml:space="preserve">13.4.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D216E3" w:rsidRPr="00092A67" w:rsidRDefault="00D216E3" w:rsidP="00D216E3">
      <w:pPr>
        <w:ind w:firstLine="567"/>
        <w:jc w:val="both"/>
      </w:pPr>
      <w:r w:rsidRPr="00092A67">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D216E3" w:rsidRPr="00092A67" w:rsidRDefault="00D216E3" w:rsidP="00D216E3">
      <w:pPr>
        <w:ind w:firstLine="567"/>
        <w:jc w:val="both"/>
      </w:pPr>
      <w:r w:rsidRPr="00092A67">
        <w:lastRenderedPageBreak/>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D216E3" w:rsidRPr="00092A67" w:rsidRDefault="00D216E3" w:rsidP="00D216E3">
      <w:pPr>
        <w:ind w:firstLine="567"/>
        <w:jc w:val="both"/>
      </w:pPr>
      <w:r w:rsidRPr="00092A67">
        <w:t> Сторони несуть відповідальність за розголошення конфіденційної інформації.</w:t>
      </w:r>
    </w:p>
    <w:p w:rsidR="00D216E3" w:rsidRPr="00092A67" w:rsidRDefault="00D216E3" w:rsidP="00D216E3">
      <w:pPr>
        <w:ind w:firstLine="567"/>
        <w:jc w:val="both"/>
      </w:pPr>
      <w:r w:rsidRPr="00092A67">
        <w:t> Умови збереження конфіденційності не розповсюджуються на:</w:t>
      </w:r>
    </w:p>
    <w:p w:rsidR="00D216E3" w:rsidRPr="00092A67" w:rsidRDefault="00D216E3" w:rsidP="00D216E3">
      <w:pPr>
        <w:pStyle w:val="2"/>
        <w:numPr>
          <w:ilvl w:val="0"/>
          <w:numId w:val="2"/>
        </w:numPr>
        <w:spacing w:after="0" w:line="240" w:lineRule="auto"/>
        <w:ind w:left="0" w:firstLine="567"/>
        <w:jc w:val="both"/>
      </w:pPr>
      <w:r w:rsidRPr="00092A67">
        <w:t>інформацію, яка на момент її розголошення стала загально відома не з вини Сторін;</w:t>
      </w:r>
    </w:p>
    <w:p w:rsidR="00D216E3" w:rsidRPr="00092A67" w:rsidRDefault="00D216E3" w:rsidP="00D216E3">
      <w:pPr>
        <w:pStyle w:val="2"/>
        <w:numPr>
          <w:ilvl w:val="0"/>
          <w:numId w:val="2"/>
        </w:numPr>
        <w:spacing w:after="0" w:line="240" w:lineRule="auto"/>
        <w:ind w:left="0" w:firstLine="567"/>
        <w:jc w:val="both"/>
      </w:pPr>
      <w:r w:rsidRPr="00092A67">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D216E3" w:rsidRPr="00092A67" w:rsidRDefault="00D216E3" w:rsidP="00D216E3">
      <w:pPr>
        <w:tabs>
          <w:tab w:val="left" w:pos="709"/>
        </w:tabs>
        <w:ind w:firstLine="567"/>
        <w:jc w:val="both"/>
      </w:pPr>
      <w:r w:rsidRPr="00092A67">
        <w:t>13.7. Договір складено українською мовою у двох примірниках – по одному для кожної з Сторін. Кожний примірник має однакову юридичну силу.</w:t>
      </w:r>
    </w:p>
    <w:p w:rsidR="00D216E3" w:rsidRPr="00092A67" w:rsidRDefault="00D216E3" w:rsidP="00D216E3">
      <w:pPr>
        <w:tabs>
          <w:tab w:val="left" w:pos="709"/>
        </w:tabs>
        <w:ind w:firstLine="567"/>
        <w:jc w:val="both"/>
      </w:pPr>
      <w:r w:rsidRPr="00092A67">
        <w:t>13.8. Постачальник є платником податку на прибуток на загальних умовах.</w:t>
      </w:r>
    </w:p>
    <w:p w:rsidR="00D216E3" w:rsidRPr="00092A67" w:rsidRDefault="00D216E3" w:rsidP="00D216E3">
      <w:pPr>
        <w:tabs>
          <w:tab w:val="left" w:pos="709"/>
        </w:tabs>
        <w:ind w:firstLine="567"/>
        <w:jc w:val="both"/>
      </w:pPr>
      <w:r w:rsidRPr="00092A67">
        <w:t>13.9. Споживач не є платником податку.</w:t>
      </w:r>
    </w:p>
    <w:p w:rsidR="00D216E3" w:rsidRPr="00092A67" w:rsidRDefault="00D216E3" w:rsidP="00D216E3">
      <w:pPr>
        <w:ind w:firstLine="567"/>
        <w:jc w:val="both"/>
      </w:pPr>
      <w:r w:rsidRPr="00092A67">
        <w:t>13.10. Дія Договору також припиняється у наступних випадках:</w:t>
      </w:r>
    </w:p>
    <w:p w:rsidR="00D216E3" w:rsidRPr="00092A67" w:rsidRDefault="00D216E3" w:rsidP="00D216E3">
      <w:pPr>
        <w:ind w:firstLine="567"/>
        <w:jc w:val="both"/>
      </w:pPr>
      <w:r w:rsidRPr="00092A67">
        <w:t xml:space="preserve">13.10.1. </w:t>
      </w:r>
      <w:r w:rsidRPr="00092A67">
        <w:rPr>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092A67">
        <w:t>;</w:t>
      </w:r>
    </w:p>
    <w:p w:rsidR="00D216E3" w:rsidRPr="00092A67" w:rsidRDefault="00D216E3" w:rsidP="00D216E3">
      <w:pPr>
        <w:ind w:firstLine="567"/>
        <w:jc w:val="both"/>
      </w:pPr>
      <w:r w:rsidRPr="00092A67">
        <w:t>13.10.2. банкрутства або припинення господарської діяльності Постачальником;</w:t>
      </w:r>
    </w:p>
    <w:p w:rsidR="00D216E3" w:rsidRPr="00092A67" w:rsidRDefault="00D216E3" w:rsidP="00D216E3">
      <w:pPr>
        <w:ind w:firstLine="567"/>
        <w:jc w:val="both"/>
      </w:pPr>
      <w:r w:rsidRPr="00092A67">
        <w:t xml:space="preserve">13.10.3. </w:t>
      </w:r>
      <w:r w:rsidRPr="00092A67">
        <w:rPr>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092A67">
        <w:t>;</w:t>
      </w:r>
    </w:p>
    <w:p w:rsidR="00D216E3" w:rsidRPr="00092A67" w:rsidRDefault="00D216E3" w:rsidP="00D216E3">
      <w:pPr>
        <w:ind w:firstLine="567"/>
        <w:jc w:val="both"/>
        <w:rPr>
          <w:color w:val="333333"/>
          <w:lang w:eastAsia="uk-UA"/>
        </w:rPr>
      </w:pPr>
      <w:r w:rsidRPr="00092A67">
        <w:t xml:space="preserve">13.10.4. </w:t>
      </w:r>
      <w:r w:rsidRPr="00092A67">
        <w:rPr>
          <w:lang w:eastAsia="uk-UA"/>
        </w:rPr>
        <w:t>у разі зміни Постачальника - у частині постачання;</w:t>
      </w:r>
    </w:p>
    <w:p w:rsidR="00D216E3" w:rsidRPr="00092A67" w:rsidRDefault="00D216E3" w:rsidP="00D216E3">
      <w:pPr>
        <w:ind w:firstLine="567"/>
        <w:jc w:val="both"/>
      </w:pPr>
      <w:r w:rsidRPr="00092A67">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D216E3" w:rsidRPr="00231D57" w:rsidRDefault="00D216E3" w:rsidP="00231D57">
      <w:pPr>
        <w:widowControl w:val="0"/>
        <w:ind w:firstLine="567"/>
        <w:jc w:val="both"/>
      </w:pPr>
      <w:r w:rsidRPr="00092A67">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w:t>
      </w:r>
      <w:r w:rsidRPr="00092A67">
        <w:rPr>
          <w:lang w:val="ru-RU"/>
        </w:rPr>
        <w:t xml:space="preserve"> </w:t>
      </w:r>
      <w:r w:rsidRPr="00092A67">
        <w:t xml:space="preserve">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D216E3" w:rsidRPr="00092A67" w:rsidRDefault="00D216E3" w:rsidP="00D216E3">
      <w:pPr>
        <w:pStyle w:val="2"/>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b/>
        </w:rPr>
      </w:pPr>
      <w:r w:rsidRPr="00092A67">
        <w:rPr>
          <w:b/>
        </w:rPr>
        <w:t>14. Додатки до Договору</w:t>
      </w:r>
    </w:p>
    <w:p w:rsidR="00D216E3" w:rsidRPr="00092A67" w:rsidRDefault="00D216E3" w:rsidP="00D216E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092A67">
        <w:t>14.1. Невід’ємною частиною Договору є:</w:t>
      </w:r>
    </w:p>
    <w:p w:rsidR="00D216E3" w:rsidRPr="00092A67" w:rsidRDefault="00D216E3" w:rsidP="00D216E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eastAsia="zh-CN"/>
        </w:rPr>
      </w:pPr>
      <w:r w:rsidRPr="00092A67">
        <w:t xml:space="preserve">14.1.1. Заява-приєднання до Договору про постачання електричної енергії споживачу </w:t>
      </w:r>
      <w:r w:rsidRPr="00092A67">
        <w:rPr>
          <w:lang w:eastAsia="zh-CN"/>
        </w:rPr>
        <w:t>(Додаток 1 до Договору).</w:t>
      </w:r>
    </w:p>
    <w:p w:rsidR="00D216E3" w:rsidRPr="00092A67" w:rsidRDefault="00D216E3" w:rsidP="00D216E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092A67">
        <w:rPr>
          <w:lang w:eastAsia="zh-CN"/>
        </w:rPr>
        <w:t xml:space="preserve">14.1.2. </w:t>
      </w:r>
      <w:r w:rsidRPr="00092A67">
        <w:t>План-графік постачання</w:t>
      </w:r>
      <w:r w:rsidRPr="00092A67">
        <w:rPr>
          <w:b/>
        </w:rPr>
        <w:t xml:space="preserve"> </w:t>
      </w:r>
      <w:r w:rsidRPr="00092A67">
        <w:t xml:space="preserve">електричної енергії </w:t>
      </w:r>
      <w:r w:rsidRPr="00092A67">
        <w:rPr>
          <w:lang w:eastAsia="zh-CN"/>
        </w:rPr>
        <w:t>(Додаток 2 до Договору)</w:t>
      </w:r>
      <w:r w:rsidRPr="00092A67">
        <w:t>.</w:t>
      </w:r>
    </w:p>
    <w:p w:rsidR="00D216E3" w:rsidRPr="00092A67" w:rsidRDefault="00D216E3" w:rsidP="00D216E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eastAsia="zh-CN"/>
        </w:rPr>
      </w:pPr>
      <w:r w:rsidRPr="00092A67">
        <w:t>14.1.3 Порядок визначення вартості електричної енергії (Додаток 3 до Договору).</w:t>
      </w:r>
    </w:p>
    <w:p w:rsidR="00A70343" w:rsidRPr="00231D57" w:rsidRDefault="00AD31C6" w:rsidP="00231D57">
      <w:pPr>
        <w:tabs>
          <w:tab w:val="left" w:pos="426"/>
        </w:tabs>
        <w:rPr>
          <w:bCs/>
        </w:rPr>
      </w:pPr>
      <w:r>
        <w:rPr>
          <w:b/>
          <w:bCs/>
        </w:rPr>
        <w:t xml:space="preserve">          </w:t>
      </w:r>
      <w:r w:rsidRPr="00F06D1E">
        <w:rPr>
          <w:bCs/>
        </w:rPr>
        <w:t>14.1.4. Інформація про технічні, якісні та кількісні характеристики предмета за</w:t>
      </w:r>
      <w:r w:rsidR="00231D57">
        <w:rPr>
          <w:bCs/>
        </w:rPr>
        <w:t>купівлі (Додаток 4 до Договору).</w:t>
      </w:r>
    </w:p>
    <w:p w:rsidR="00A70343" w:rsidRDefault="00A70343" w:rsidP="00A70343">
      <w:pPr>
        <w:jc w:val="center"/>
        <w:rPr>
          <w:b/>
        </w:rPr>
      </w:pPr>
      <w:r w:rsidRPr="00092A67">
        <w:rPr>
          <w:b/>
        </w:rPr>
        <w:t>14. Реквізити Сторін</w:t>
      </w:r>
    </w:p>
    <w:p w:rsidR="00F06D1E" w:rsidRPr="00092A67" w:rsidRDefault="00F06D1E" w:rsidP="00A70343">
      <w:pPr>
        <w:jc w:val="center"/>
        <w:rPr>
          <w:b/>
        </w:rPr>
      </w:pPr>
    </w:p>
    <w:tbl>
      <w:tblPr>
        <w:tblW w:w="9795" w:type="dxa"/>
        <w:jc w:val="right"/>
        <w:tblBorders>
          <w:insideH w:val="nil"/>
          <w:insideV w:val="nil"/>
        </w:tblBorders>
        <w:tblLayout w:type="fixed"/>
        <w:tblLook w:val="04A0" w:firstRow="1" w:lastRow="0" w:firstColumn="1" w:lastColumn="0" w:noHBand="0" w:noVBand="1"/>
      </w:tblPr>
      <w:tblGrid>
        <w:gridCol w:w="4842"/>
        <w:gridCol w:w="4953"/>
      </w:tblGrid>
      <w:tr w:rsidR="00A70343" w:rsidRPr="00092A67" w:rsidTr="00F06D1E">
        <w:trPr>
          <w:trHeight w:val="80"/>
          <w:jc w:val="right"/>
        </w:trPr>
        <w:tc>
          <w:tcPr>
            <w:tcW w:w="4844" w:type="dxa"/>
            <w:tcBorders>
              <w:top w:val="nil"/>
              <w:left w:val="nil"/>
              <w:bottom w:val="nil"/>
              <w:right w:val="nil"/>
            </w:tcBorders>
          </w:tcPr>
          <w:p w:rsidR="00A70343" w:rsidRPr="00092A67" w:rsidRDefault="00A70343" w:rsidP="00616C3A">
            <w:pPr>
              <w:shd w:val="clear" w:color="auto" w:fill="FFFFFF"/>
              <w:spacing w:line="276" w:lineRule="auto"/>
              <w:rPr>
                <w:b/>
                <w:color w:val="000000"/>
                <w:spacing w:val="-4"/>
              </w:rPr>
            </w:pPr>
            <w:r w:rsidRPr="00092A67">
              <w:rPr>
                <w:b/>
                <w:color w:val="000000"/>
                <w:spacing w:val="-4"/>
              </w:rPr>
              <w:t>Постачальник:</w:t>
            </w:r>
          </w:p>
          <w:p w:rsidR="00A70343" w:rsidRPr="00092A67" w:rsidRDefault="00A70343" w:rsidP="00616C3A">
            <w:pPr>
              <w:spacing w:line="276" w:lineRule="auto"/>
              <w:rPr>
                <w:b/>
                <w:color w:val="000000"/>
                <w:spacing w:val="-4"/>
              </w:rPr>
            </w:pPr>
            <w:r w:rsidRPr="00092A67">
              <w:rPr>
                <w:b/>
                <w:color w:val="000000"/>
                <w:spacing w:val="-4"/>
              </w:rPr>
              <w:t>_______________________________________</w:t>
            </w:r>
          </w:p>
          <w:p w:rsidR="00A70343" w:rsidRPr="00092A67" w:rsidRDefault="00A70343" w:rsidP="00616C3A">
            <w:pPr>
              <w:shd w:val="clear" w:color="auto" w:fill="FFFFFF"/>
              <w:spacing w:line="276" w:lineRule="auto"/>
              <w:rPr>
                <w:color w:val="000000"/>
                <w:spacing w:val="-4"/>
              </w:rPr>
            </w:pPr>
            <w:r w:rsidRPr="00092A67">
              <w:rPr>
                <w:color w:val="000000"/>
                <w:spacing w:val="-4"/>
              </w:rPr>
              <w:t>місцезнаходження зареєстровано за адресою:</w:t>
            </w:r>
          </w:p>
          <w:p w:rsidR="00A70343" w:rsidRPr="00092A67" w:rsidRDefault="00A70343" w:rsidP="00616C3A">
            <w:pPr>
              <w:spacing w:line="276" w:lineRule="auto"/>
              <w:rPr>
                <w:color w:val="000000"/>
                <w:spacing w:val="-4"/>
              </w:rPr>
            </w:pPr>
            <w:r w:rsidRPr="00092A67">
              <w:rPr>
                <w:color w:val="000000"/>
                <w:spacing w:val="-4"/>
              </w:rPr>
              <w:t>_______________________________________</w:t>
            </w:r>
          </w:p>
          <w:p w:rsidR="00A70343" w:rsidRPr="00092A67" w:rsidRDefault="00A70343" w:rsidP="00616C3A">
            <w:pPr>
              <w:spacing w:line="276" w:lineRule="auto"/>
              <w:rPr>
                <w:color w:val="000000"/>
                <w:spacing w:val="-4"/>
              </w:rPr>
            </w:pPr>
            <w:r w:rsidRPr="00092A67">
              <w:rPr>
                <w:color w:val="000000"/>
                <w:spacing w:val="-4"/>
              </w:rPr>
              <w:t>_______________________________________</w:t>
            </w:r>
          </w:p>
          <w:p w:rsidR="00A70343" w:rsidRPr="00092A67" w:rsidRDefault="00A70343" w:rsidP="00616C3A">
            <w:pPr>
              <w:spacing w:line="276" w:lineRule="auto"/>
              <w:rPr>
                <w:color w:val="000000"/>
                <w:spacing w:val="-4"/>
                <w:shd w:val="clear" w:color="auto" w:fill="FFFFFF"/>
              </w:rPr>
            </w:pPr>
            <w:r w:rsidRPr="00092A67">
              <w:rPr>
                <w:color w:val="000000"/>
                <w:spacing w:val="-4"/>
              </w:rPr>
              <w:t xml:space="preserve">ідентифікаційний код за ЄДРПОУ: </w:t>
            </w:r>
            <w:r w:rsidRPr="00092A67">
              <w:rPr>
                <w:color w:val="000000"/>
                <w:spacing w:val="-4"/>
                <w:shd w:val="clear" w:color="auto" w:fill="FFFFFF"/>
              </w:rPr>
              <w:t>_________</w:t>
            </w:r>
          </w:p>
          <w:p w:rsidR="00A70343" w:rsidRPr="00092A67" w:rsidRDefault="00A70343" w:rsidP="00616C3A">
            <w:pPr>
              <w:spacing w:line="276" w:lineRule="auto"/>
              <w:rPr>
                <w:color w:val="000000"/>
                <w:spacing w:val="-4"/>
              </w:rPr>
            </w:pPr>
            <w:r w:rsidRPr="00092A67">
              <w:rPr>
                <w:color w:val="000000"/>
                <w:spacing w:val="-4"/>
              </w:rPr>
              <w:t>банківські реквізити:</w:t>
            </w:r>
          </w:p>
          <w:p w:rsidR="00A70343" w:rsidRPr="00092A67" w:rsidRDefault="00A70343" w:rsidP="00616C3A">
            <w:pPr>
              <w:spacing w:line="276" w:lineRule="auto"/>
              <w:rPr>
                <w:color w:val="000000"/>
                <w:spacing w:val="-4"/>
                <w:lang w:eastAsia="ar-SA"/>
              </w:rPr>
            </w:pPr>
            <w:r w:rsidRPr="00092A67">
              <w:rPr>
                <w:color w:val="000000"/>
                <w:spacing w:val="-4"/>
                <w:lang w:eastAsia="ar-SA"/>
              </w:rPr>
              <w:t>_______________________________________</w:t>
            </w:r>
          </w:p>
          <w:p w:rsidR="00A70343" w:rsidRPr="00092A67" w:rsidRDefault="00A70343" w:rsidP="00616C3A">
            <w:pPr>
              <w:spacing w:line="276" w:lineRule="auto"/>
              <w:rPr>
                <w:color w:val="000000"/>
                <w:spacing w:val="-4"/>
                <w:lang w:eastAsia="ar-SA"/>
              </w:rPr>
            </w:pPr>
            <w:r w:rsidRPr="00092A67">
              <w:rPr>
                <w:color w:val="000000"/>
                <w:spacing w:val="-4"/>
                <w:lang w:eastAsia="ar-SA"/>
              </w:rPr>
              <w:t>_______________________________________</w:t>
            </w:r>
          </w:p>
          <w:p w:rsidR="00A70343" w:rsidRPr="00092A67" w:rsidRDefault="00A70343" w:rsidP="00616C3A">
            <w:pPr>
              <w:spacing w:line="276" w:lineRule="auto"/>
              <w:rPr>
                <w:color w:val="000000"/>
                <w:spacing w:val="-4"/>
              </w:rPr>
            </w:pPr>
            <w:r w:rsidRPr="00092A67">
              <w:rPr>
                <w:color w:val="000000"/>
                <w:spacing w:val="-4"/>
                <w:lang w:eastAsia="ar-SA"/>
              </w:rPr>
              <w:t>_______________________________________</w:t>
            </w:r>
          </w:p>
          <w:p w:rsidR="00A70343" w:rsidRPr="00092A67" w:rsidRDefault="00A70343" w:rsidP="00616C3A">
            <w:pPr>
              <w:spacing w:line="276" w:lineRule="auto"/>
              <w:rPr>
                <w:bCs/>
                <w:color w:val="000000"/>
                <w:spacing w:val="-4"/>
              </w:rPr>
            </w:pPr>
          </w:p>
        </w:tc>
        <w:tc>
          <w:tcPr>
            <w:tcW w:w="4955" w:type="dxa"/>
            <w:tcBorders>
              <w:top w:val="nil"/>
              <w:left w:val="nil"/>
              <w:bottom w:val="nil"/>
              <w:right w:val="nil"/>
            </w:tcBorders>
          </w:tcPr>
          <w:p w:rsidR="00A70343" w:rsidRPr="00092A67" w:rsidRDefault="00A70343" w:rsidP="0038689C">
            <w:pPr>
              <w:shd w:val="clear" w:color="auto" w:fill="FFFFFF"/>
              <w:spacing w:line="276" w:lineRule="auto"/>
              <w:jc w:val="center"/>
              <w:rPr>
                <w:b/>
                <w:color w:val="000000"/>
                <w:spacing w:val="-4"/>
              </w:rPr>
            </w:pPr>
            <w:r w:rsidRPr="00092A67">
              <w:rPr>
                <w:b/>
                <w:color w:val="000000"/>
                <w:spacing w:val="-4"/>
              </w:rPr>
              <w:t>Споживач:</w:t>
            </w:r>
          </w:p>
          <w:p w:rsidR="00A70343" w:rsidRPr="00092A67" w:rsidRDefault="00A70343" w:rsidP="00616C3A">
            <w:pPr>
              <w:shd w:val="clear" w:color="auto" w:fill="FFFFFF"/>
              <w:spacing w:line="276" w:lineRule="auto"/>
              <w:rPr>
                <w:b/>
                <w:color w:val="000000"/>
                <w:spacing w:val="-4"/>
              </w:rPr>
            </w:pPr>
            <w:r w:rsidRPr="00092A67">
              <w:rPr>
                <w:b/>
                <w:snapToGrid w:val="0"/>
              </w:rPr>
              <w:t xml:space="preserve">Державний архів Київської області </w:t>
            </w:r>
          </w:p>
          <w:p w:rsidR="00A70343" w:rsidRPr="00092A67" w:rsidRDefault="00A70343" w:rsidP="00616C3A">
            <w:pPr>
              <w:spacing w:line="276" w:lineRule="auto"/>
              <w:jc w:val="both"/>
              <w:rPr>
                <w:color w:val="000000"/>
                <w:spacing w:val="-4"/>
              </w:rPr>
            </w:pPr>
            <w:r w:rsidRPr="00092A67">
              <w:rPr>
                <w:color w:val="000000"/>
                <w:spacing w:val="-4"/>
              </w:rPr>
              <w:t>місцезнаходження зареєстровано за адресою:</w:t>
            </w:r>
          </w:p>
          <w:p w:rsidR="00A70343" w:rsidRPr="00092A67" w:rsidRDefault="00A70343" w:rsidP="00616C3A">
            <w:pPr>
              <w:spacing w:line="276" w:lineRule="auto"/>
              <w:jc w:val="both"/>
              <w:rPr>
                <w:color w:val="000000"/>
                <w:spacing w:val="-4"/>
              </w:rPr>
            </w:pPr>
            <w:r w:rsidRPr="00092A67">
              <w:rPr>
                <w:color w:val="000000"/>
                <w:spacing w:val="-4"/>
              </w:rPr>
              <w:t>________________________________________</w:t>
            </w:r>
          </w:p>
          <w:p w:rsidR="00A70343" w:rsidRPr="00092A67" w:rsidRDefault="00A70343" w:rsidP="00616C3A">
            <w:pPr>
              <w:spacing w:line="276" w:lineRule="auto"/>
              <w:jc w:val="both"/>
              <w:rPr>
                <w:color w:val="000000"/>
                <w:spacing w:val="-4"/>
                <w:shd w:val="clear" w:color="auto" w:fill="FFFFFF"/>
              </w:rPr>
            </w:pPr>
            <w:r w:rsidRPr="00092A67">
              <w:rPr>
                <w:color w:val="000000"/>
                <w:spacing w:val="-4"/>
                <w:shd w:val="clear" w:color="auto" w:fill="FFFFFF"/>
              </w:rPr>
              <w:t>________________________________________</w:t>
            </w:r>
          </w:p>
          <w:p w:rsidR="00A70343" w:rsidRPr="00092A67" w:rsidRDefault="00A70343" w:rsidP="00616C3A">
            <w:pPr>
              <w:spacing w:line="276" w:lineRule="auto"/>
              <w:jc w:val="both"/>
              <w:rPr>
                <w:color w:val="000000"/>
                <w:spacing w:val="-4"/>
              </w:rPr>
            </w:pPr>
            <w:r w:rsidRPr="00092A67">
              <w:rPr>
                <w:color w:val="000000"/>
                <w:spacing w:val="-4"/>
              </w:rPr>
              <w:t xml:space="preserve">ідентифікаційний код за ЄДРПОУ: </w:t>
            </w:r>
            <w:r w:rsidRPr="00092A67">
              <w:rPr>
                <w:color w:val="000000"/>
                <w:spacing w:val="-4"/>
                <w:shd w:val="clear" w:color="auto" w:fill="FFFFFF"/>
              </w:rPr>
              <w:t>__________</w:t>
            </w:r>
          </w:p>
          <w:p w:rsidR="00A70343" w:rsidRPr="00092A67" w:rsidRDefault="00A70343" w:rsidP="00616C3A">
            <w:pPr>
              <w:spacing w:line="276" w:lineRule="auto"/>
              <w:jc w:val="both"/>
              <w:rPr>
                <w:color w:val="000000"/>
                <w:spacing w:val="-4"/>
              </w:rPr>
            </w:pPr>
            <w:r w:rsidRPr="00092A67">
              <w:rPr>
                <w:color w:val="000000"/>
                <w:spacing w:val="-4"/>
              </w:rPr>
              <w:t>банківські реквізити:</w:t>
            </w:r>
          </w:p>
          <w:p w:rsidR="00A70343" w:rsidRPr="00092A67" w:rsidRDefault="00A70343" w:rsidP="00616C3A">
            <w:pPr>
              <w:suppressAutoHyphens/>
              <w:spacing w:line="276" w:lineRule="auto"/>
              <w:rPr>
                <w:color w:val="000000"/>
                <w:spacing w:val="-4"/>
                <w:lang w:eastAsia="ar-SA"/>
              </w:rPr>
            </w:pPr>
            <w:r w:rsidRPr="00092A67">
              <w:rPr>
                <w:color w:val="000000"/>
                <w:spacing w:val="-4"/>
                <w:lang w:eastAsia="ar-SA"/>
              </w:rPr>
              <w:t>________________________________________</w:t>
            </w:r>
          </w:p>
          <w:p w:rsidR="00A70343" w:rsidRPr="00092A67" w:rsidRDefault="00A70343" w:rsidP="00616C3A">
            <w:pPr>
              <w:suppressAutoHyphens/>
              <w:spacing w:line="276" w:lineRule="auto"/>
              <w:rPr>
                <w:color w:val="000000"/>
                <w:spacing w:val="-4"/>
                <w:lang w:eastAsia="ar-SA"/>
              </w:rPr>
            </w:pPr>
            <w:r w:rsidRPr="00092A67">
              <w:rPr>
                <w:color w:val="000000"/>
                <w:spacing w:val="-4"/>
                <w:lang w:eastAsia="ar-SA"/>
              </w:rPr>
              <w:t>________________________________________</w:t>
            </w:r>
          </w:p>
          <w:p w:rsidR="00A70343" w:rsidRPr="00092A67" w:rsidRDefault="00A70343" w:rsidP="0038689C">
            <w:pPr>
              <w:spacing w:line="276" w:lineRule="auto"/>
              <w:rPr>
                <w:color w:val="000000"/>
                <w:spacing w:val="-4"/>
              </w:rPr>
            </w:pPr>
            <w:r w:rsidRPr="00092A67">
              <w:rPr>
                <w:color w:val="000000"/>
                <w:spacing w:val="-4"/>
                <w:lang w:eastAsia="ar-SA"/>
              </w:rPr>
              <w:t>_________________________________</w:t>
            </w:r>
          </w:p>
        </w:tc>
      </w:tr>
    </w:tbl>
    <w:p w:rsidR="00092A67" w:rsidRDefault="00092A67" w:rsidP="00BE79BD">
      <w:pPr>
        <w:tabs>
          <w:tab w:val="left" w:pos="6804"/>
        </w:tabs>
      </w:pPr>
    </w:p>
    <w:p w:rsidR="00092A67" w:rsidRPr="00092A67" w:rsidRDefault="00092A67" w:rsidP="00BE79BD">
      <w:pPr>
        <w:tabs>
          <w:tab w:val="left" w:pos="6804"/>
        </w:tabs>
      </w:pPr>
    </w:p>
    <w:p w:rsidR="000008C1" w:rsidRDefault="00CD27D5" w:rsidP="006A2061">
      <w:pPr>
        <w:tabs>
          <w:tab w:val="left" w:pos="6804"/>
        </w:tabs>
      </w:pPr>
      <w:r w:rsidRPr="00092A67">
        <w:t xml:space="preserve">                                                                  </w:t>
      </w:r>
      <w:r w:rsidR="006A2061" w:rsidRPr="00092A67">
        <w:t xml:space="preserve">                               </w:t>
      </w:r>
      <w:r w:rsidR="00566968">
        <w:t xml:space="preserve">                                                      </w:t>
      </w:r>
    </w:p>
    <w:p w:rsidR="00566968" w:rsidRDefault="000008C1" w:rsidP="006A2061">
      <w:pPr>
        <w:tabs>
          <w:tab w:val="left" w:pos="6804"/>
        </w:tabs>
      </w:pPr>
      <w:r>
        <w:lastRenderedPageBreak/>
        <w:t xml:space="preserve">                                                                                                                                                      </w:t>
      </w:r>
      <w:r w:rsidR="00566968">
        <w:t xml:space="preserve">    </w:t>
      </w:r>
      <w:r w:rsidR="006A2061" w:rsidRPr="00092A67">
        <w:t>Додаток 1</w:t>
      </w:r>
    </w:p>
    <w:p w:rsidR="006A2061" w:rsidRPr="00092A67" w:rsidRDefault="00231D57" w:rsidP="00566968">
      <w:pPr>
        <w:tabs>
          <w:tab w:val="left" w:pos="6804"/>
        </w:tabs>
      </w:pPr>
      <w:r>
        <w:t xml:space="preserve">        </w:t>
      </w:r>
      <w:r w:rsidR="00566968">
        <w:t xml:space="preserve">                                           </w:t>
      </w:r>
      <w:r>
        <w:t xml:space="preserve">                   </w:t>
      </w:r>
      <w:r w:rsidR="006A2061" w:rsidRPr="00092A67">
        <w:rPr>
          <w:lang w:val="ru-RU"/>
        </w:rPr>
        <w:t xml:space="preserve"> </w:t>
      </w:r>
      <w:r w:rsidR="006A2061" w:rsidRPr="00092A67">
        <w:t>до договору про постачання</w:t>
      </w:r>
      <w:r w:rsidR="00566968">
        <w:t xml:space="preserve"> </w:t>
      </w:r>
      <w:r w:rsidR="006A2061" w:rsidRPr="00092A67">
        <w:t xml:space="preserve">електричної енергії споживачу  </w:t>
      </w:r>
    </w:p>
    <w:p w:rsidR="006A2061" w:rsidRPr="00D16D4C" w:rsidRDefault="00566968" w:rsidP="006A2061">
      <w:pPr>
        <w:rPr>
          <w:highlight w:val="yellow"/>
        </w:rPr>
      </w:pPr>
      <w:r>
        <w:t xml:space="preserve">                                                                                                            №________  </w:t>
      </w:r>
      <w:r w:rsidR="006A2061" w:rsidRPr="00092A67">
        <w:rPr>
          <w:lang w:val="ru-RU"/>
        </w:rPr>
        <w:t xml:space="preserve"> </w:t>
      </w:r>
      <w:r w:rsidR="006A2061" w:rsidRPr="00092A67">
        <w:t>від _________ 20__ року</w:t>
      </w:r>
    </w:p>
    <w:p w:rsidR="006A2061" w:rsidRPr="00092A67" w:rsidRDefault="006A2061" w:rsidP="006A2061"/>
    <w:p w:rsidR="006A2061" w:rsidRPr="00092A67" w:rsidRDefault="006A2061" w:rsidP="006A2061">
      <w:pPr>
        <w:jc w:val="center"/>
      </w:pPr>
    </w:p>
    <w:p w:rsidR="006A2061" w:rsidRPr="00092A67" w:rsidRDefault="006A2061" w:rsidP="006A2061">
      <w:pPr>
        <w:suppressAutoHyphens/>
        <w:jc w:val="center"/>
        <w:rPr>
          <w:lang w:eastAsia="zh-CN"/>
        </w:rPr>
      </w:pPr>
      <w:r w:rsidRPr="00092A67">
        <w:rPr>
          <w:b/>
          <w:lang w:eastAsia="zh-CN"/>
        </w:rPr>
        <w:t>ЗАЯВА-ПРИЄДНАННЯ</w:t>
      </w:r>
    </w:p>
    <w:p w:rsidR="006A2061" w:rsidRPr="00092A67" w:rsidRDefault="006A2061" w:rsidP="006A2061">
      <w:pPr>
        <w:suppressAutoHyphens/>
        <w:jc w:val="center"/>
        <w:rPr>
          <w:b/>
          <w:lang w:eastAsia="zh-CN"/>
        </w:rPr>
      </w:pPr>
      <w:r w:rsidRPr="00092A67">
        <w:rPr>
          <w:b/>
          <w:lang w:eastAsia="zh-CN"/>
        </w:rPr>
        <w:t>до договору про постачання електричної енергії споживачу</w:t>
      </w:r>
    </w:p>
    <w:p w:rsidR="006A2061" w:rsidRPr="00092A67" w:rsidRDefault="006A2061" w:rsidP="006A2061">
      <w:pPr>
        <w:suppressAutoHyphens/>
        <w:jc w:val="center"/>
        <w:rPr>
          <w:lang w:eastAsia="zh-CN"/>
        </w:rPr>
      </w:pPr>
    </w:p>
    <w:p w:rsidR="006A2061" w:rsidRPr="00092A67" w:rsidRDefault="006A2061" w:rsidP="006A2061">
      <w:pPr>
        <w:ind w:firstLine="709"/>
        <w:jc w:val="both"/>
      </w:pPr>
      <w:r w:rsidRPr="00092A6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092A67">
        <w:rPr>
          <w:lang w:val="ru-RU"/>
        </w:rPr>
        <w:t>_____________________</w:t>
      </w:r>
      <w:r w:rsidRPr="00092A67">
        <w:t xml:space="preserve"> (далі - Договір) на сайті </w:t>
      </w:r>
      <w:proofErr w:type="spellStart"/>
      <w:r w:rsidRPr="00092A67">
        <w:t>електропостачальника</w:t>
      </w:r>
      <w:proofErr w:type="spellEnd"/>
      <w:r w:rsidRPr="00092A67">
        <w:t xml:space="preserve"> (далі - Постачальник) в мережі Інтернет за адресою: </w:t>
      </w:r>
      <w:r w:rsidRPr="00092A67">
        <w:rPr>
          <w:lang w:val="ru-RU"/>
        </w:rPr>
        <w:t>_______________________</w:t>
      </w:r>
      <w:r w:rsidRPr="00092A67">
        <w:t>, приєднуюсь до умов Договору з такими нижченаведеними персоніфікованими даними.</w:t>
      </w:r>
    </w:p>
    <w:p w:rsidR="006A2061" w:rsidRPr="00092A67" w:rsidRDefault="006A2061" w:rsidP="006A2061">
      <w:pPr>
        <w:ind w:firstLine="709"/>
        <w:jc w:val="both"/>
      </w:pPr>
    </w:p>
    <w:p w:rsidR="006A2061" w:rsidRPr="00092A67" w:rsidRDefault="006A2061" w:rsidP="006A2061">
      <w:pPr>
        <w:ind w:firstLine="709"/>
        <w:jc w:val="both"/>
        <w:rPr>
          <w:b/>
        </w:rPr>
      </w:pPr>
      <w:r w:rsidRPr="00092A67">
        <w:rPr>
          <w:b/>
        </w:rPr>
        <w:t>Персоніфіковані дані Споживача:</w:t>
      </w:r>
    </w:p>
    <w:p w:rsidR="006A2061" w:rsidRPr="00092A67" w:rsidRDefault="006A2061" w:rsidP="006A2061">
      <w:pPr>
        <w:ind w:firstLine="709"/>
        <w:jc w:val="both"/>
        <w:rPr>
          <w:b/>
        </w:rPr>
      </w:pPr>
    </w:p>
    <w:tbl>
      <w:tblPr>
        <w:tblW w:w="10620" w:type="dxa"/>
        <w:tblInd w:w="109" w:type="dxa"/>
        <w:tblLook w:val="01E0" w:firstRow="1" w:lastRow="1" w:firstColumn="1" w:lastColumn="1" w:noHBand="0" w:noVBand="0"/>
      </w:tblPr>
      <w:tblGrid>
        <w:gridCol w:w="493"/>
        <w:gridCol w:w="5830"/>
        <w:gridCol w:w="4297"/>
      </w:tblGrid>
      <w:tr w:rsidR="006A2061" w:rsidRPr="00092A67" w:rsidTr="002D5901">
        <w:trPr>
          <w:trHeight w:val="260"/>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1</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 xml:space="preserve">Назва </w:t>
            </w:r>
            <w:proofErr w:type="spellStart"/>
            <w:r w:rsidRPr="00092A67">
              <w:t>суб</w:t>
            </w:r>
            <w:proofErr w:type="spellEnd"/>
            <w:r w:rsidRPr="00092A67">
              <w:t>’</w:t>
            </w:r>
            <w:proofErr w:type="spellStart"/>
            <w:r w:rsidRPr="00092A67">
              <w:rPr>
                <w:lang w:val="en-US"/>
              </w:rPr>
              <w:t>єкта</w:t>
            </w:r>
            <w:proofErr w:type="spellEnd"/>
            <w:r w:rsidRPr="00092A67">
              <w:rPr>
                <w:lang w:val="en-US"/>
              </w:rPr>
              <w:t xml:space="preserve"> </w:t>
            </w:r>
            <w:proofErr w:type="spellStart"/>
            <w:r w:rsidRPr="00092A67">
              <w:rPr>
                <w:lang w:val="en-US"/>
              </w:rPr>
              <w:t>господарювання</w:t>
            </w:r>
            <w:proofErr w:type="spellEnd"/>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keepNext/>
              <w:keepLines/>
              <w:tabs>
                <w:tab w:val="left" w:pos="3682"/>
                <w:tab w:val="left" w:pos="4825"/>
              </w:tabs>
              <w:outlineLvl w:val="1"/>
              <w:rPr>
                <w:b/>
              </w:rPr>
            </w:pPr>
            <w:r w:rsidRPr="00092A67">
              <w:rPr>
                <w:b/>
              </w:rPr>
              <w:t>Державний архів Київської області</w:t>
            </w:r>
          </w:p>
        </w:tc>
      </w:tr>
      <w:tr w:rsidR="006A2061" w:rsidRPr="00092A67" w:rsidTr="002D5901">
        <w:trPr>
          <w:trHeight w:val="535"/>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2</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Паспортні дані, ідентифікаційний код (за наявності), ЕДРПОУ (обрати необхідне)</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 xml:space="preserve">03494333 </w:t>
            </w:r>
          </w:p>
        </w:tc>
      </w:tr>
      <w:tr w:rsidR="006A2061" w:rsidRPr="00092A67" w:rsidTr="002D5901">
        <w:trPr>
          <w:trHeight w:val="260"/>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3</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 xml:space="preserve">Вид об'єкта </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будівля бюджетної організації</w:t>
            </w:r>
          </w:p>
        </w:tc>
      </w:tr>
      <w:tr w:rsidR="006A2061" w:rsidRPr="00092A67" w:rsidTr="002D5901">
        <w:trPr>
          <w:trHeight w:val="767"/>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4</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Адреса об’єкта, ЕІС-код точки (точок) комерційного обліку</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keepNext/>
              <w:keepLines/>
              <w:tabs>
                <w:tab w:val="left" w:pos="3682"/>
                <w:tab w:val="left" w:pos="4825"/>
              </w:tabs>
              <w:outlineLvl w:val="1"/>
            </w:pPr>
            <w:r w:rsidRPr="00092A67">
              <w:t>м. Київ, вул. Юрія Іллєнка, 38</w:t>
            </w:r>
          </w:p>
          <w:p w:rsidR="006A2061" w:rsidRPr="00092A67" w:rsidRDefault="006A2061" w:rsidP="002D5901">
            <w:pPr>
              <w:keepNext/>
              <w:keepLines/>
              <w:tabs>
                <w:tab w:val="left" w:pos="3682"/>
                <w:tab w:val="left" w:pos="4825"/>
              </w:tabs>
              <w:outlineLvl w:val="1"/>
            </w:pPr>
            <w:r w:rsidRPr="00092A67">
              <w:t>м</w:t>
            </w:r>
            <w:r w:rsidR="00B63197">
              <w:t xml:space="preserve">. Київ, вул. Володимирська, 15 </w:t>
            </w:r>
          </w:p>
          <w:p w:rsidR="006A2061" w:rsidRPr="00092A67" w:rsidRDefault="006A2061" w:rsidP="002D5901"/>
        </w:tc>
      </w:tr>
      <w:tr w:rsidR="006A2061" w:rsidRPr="00092A67" w:rsidTr="002D5901">
        <w:trPr>
          <w:trHeight w:val="796"/>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5</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 xml:space="preserve">Найменування Оператора, з яким Споживач уклав </w:t>
            </w:r>
            <w:r w:rsidRPr="00092A67">
              <w:rPr>
                <w:lang w:eastAsia="uk-UA"/>
              </w:rPr>
              <w:t>договір споживача про надання послуг з розподілу електричної енергії</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r w:rsidRPr="00092A67">
              <w:rPr>
                <w:b/>
                <w:sz w:val="20"/>
                <w:shd w:val="clear" w:color="auto" w:fill="FFFFFF"/>
              </w:rPr>
              <w:t>ПРАТ «</w:t>
            </w:r>
            <w:r w:rsidRPr="00092A67">
              <w:rPr>
                <w:b/>
                <w:bCs/>
                <w:sz w:val="20"/>
                <w:shd w:val="clear" w:color="auto" w:fill="FFFFFF"/>
              </w:rPr>
              <w:t>ДТЕК КИЇВСЬКІ ЕЛЕКТРОМЕРЕЖІ</w:t>
            </w:r>
            <w:r w:rsidRPr="00092A67">
              <w:rPr>
                <w:bCs/>
                <w:sz w:val="20"/>
                <w:shd w:val="clear" w:color="auto" w:fill="FFFFFF"/>
              </w:rPr>
              <w:t>»</w:t>
            </w:r>
          </w:p>
        </w:tc>
      </w:tr>
      <w:tr w:rsidR="006A2061" w:rsidRPr="00092A67" w:rsidTr="002D5901">
        <w:trPr>
          <w:trHeight w:val="796"/>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6</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ЕІС-код як суб’єкта ринку електричної енергії, присвоєний відповідним системним оператором</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rPr>
                <w:lang w:val="ru-RU"/>
              </w:rPr>
            </w:pPr>
            <w:r w:rsidRPr="00092A67">
              <w:t xml:space="preserve"> </w:t>
            </w:r>
          </w:p>
        </w:tc>
      </w:tr>
      <w:tr w:rsidR="006A2061" w:rsidRPr="00092A67" w:rsidTr="002D5901">
        <w:trPr>
          <w:trHeight w:val="535"/>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7</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Інформація про наявність пільг/субсидії* (є/немає)</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немає</w:t>
            </w:r>
          </w:p>
        </w:tc>
      </w:tr>
    </w:tbl>
    <w:p w:rsidR="006A2061" w:rsidRPr="00092A67" w:rsidRDefault="006A2061" w:rsidP="006A2061">
      <w:pPr>
        <w:ind w:firstLine="709"/>
        <w:jc w:val="both"/>
        <w:rPr>
          <w:b/>
        </w:rPr>
      </w:pPr>
      <w:r w:rsidRPr="00092A67">
        <w:rPr>
          <w:b/>
        </w:rPr>
        <w:t xml:space="preserve">Строк (терміни) поставки електричної енергії: з ___ 202_ року, включно </w:t>
      </w:r>
    </w:p>
    <w:p w:rsidR="006A2061" w:rsidRPr="00092A67" w:rsidRDefault="006A2061" w:rsidP="006A2061">
      <w:pPr>
        <w:ind w:firstLine="709"/>
        <w:jc w:val="both"/>
        <w:rPr>
          <w:b/>
        </w:rPr>
      </w:pPr>
      <w:r w:rsidRPr="00092A67">
        <w:rPr>
          <w:b/>
        </w:rPr>
        <w:t>*Примітка:</w:t>
      </w:r>
    </w:p>
    <w:p w:rsidR="006A2061" w:rsidRPr="00092A67" w:rsidRDefault="006A2061" w:rsidP="006A2061">
      <w:pPr>
        <w:ind w:firstLine="709"/>
        <w:jc w:val="both"/>
      </w:pPr>
      <w:r w:rsidRPr="00092A67">
        <w:t>Заповнюється Постачальником, якщо заява-приєднання надається для заповнення Постачальником.</w:t>
      </w:r>
    </w:p>
    <w:p w:rsidR="006A2061" w:rsidRPr="00092A67" w:rsidRDefault="006A2061" w:rsidP="006A2061">
      <w:pPr>
        <w:ind w:firstLine="709"/>
        <w:jc w:val="both"/>
      </w:pPr>
      <w:r w:rsidRPr="00092A67">
        <w:t>Заповнюється Споживачем, якщо заява-приєднання заповнюється Споживачем самостійно.</w:t>
      </w:r>
    </w:p>
    <w:p w:rsidR="006A2061" w:rsidRPr="00092A67" w:rsidRDefault="006A2061" w:rsidP="006A2061">
      <w:pPr>
        <w:ind w:firstLine="709"/>
        <w:jc w:val="both"/>
      </w:pPr>
      <w:r w:rsidRPr="00092A67">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A2061" w:rsidRPr="00092A67" w:rsidRDefault="006A2061" w:rsidP="006A2061">
      <w:pPr>
        <w:ind w:firstLine="709"/>
        <w:jc w:val="both"/>
      </w:pPr>
      <w:r w:rsidRPr="00092A67">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A2061" w:rsidRPr="00092A67" w:rsidRDefault="006A2061" w:rsidP="006A2061">
      <w:pPr>
        <w:ind w:firstLine="709"/>
        <w:jc w:val="both"/>
      </w:pPr>
      <w:r w:rsidRPr="00092A67">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A2061" w:rsidRPr="00092A67" w:rsidRDefault="006A2061" w:rsidP="006A2061">
      <w:pPr>
        <w:ind w:firstLine="709"/>
        <w:jc w:val="both"/>
      </w:pPr>
      <w:r w:rsidRPr="00092A67">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A2061" w:rsidRPr="00092A67" w:rsidRDefault="006A2061" w:rsidP="006A2061">
      <w:pPr>
        <w:ind w:firstLine="709"/>
        <w:jc w:val="both"/>
        <w:rPr>
          <w:b/>
        </w:rPr>
      </w:pPr>
    </w:p>
    <w:p w:rsidR="006A2061" w:rsidRPr="00092A67" w:rsidRDefault="006A2061" w:rsidP="006A2061">
      <w:pPr>
        <w:ind w:firstLine="709"/>
        <w:jc w:val="both"/>
        <w:rPr>
          <w:b/>
        </w:rPr>
      </w:pPr>
      <w:r w:rsidRPr="00092A67">
        <w:rPr>
          <w:b/>
        </w:rPr>
        <w:t>Відмітка про згоду Споживача на обробку персональних даних:</w:t>
      </w:r>
    </w:p>
    <w:p w:rsidR="006A2061" w:rsidRPr="00092A67" w:rsidRDefault="006A2061" w:rsidP="006A2061">
      <w:pPr>
        <w:ind w:firstLine="709"/>
        <w:jc w:val="both"/>
        <w:rPr>
          <w:b/>
        </w:rPr>
      </w:pPr>
    </w:p>
    <w:p w:rsidR="006A2061" w:rsidRPr="00092A67" w:rsidRDefault="006A2061" w:rsidP="006A2061">
      <w:pPr>
        <w:jc w:val="both"/>
        <w:rPr>
          <w:b/>
        </w:rPr>
      </w:pPr>
      <w:r w:rsidRPr="00092A67">
        <w:rPr>
          <w:b/>
        </w:rPr>
        <w:t>____________________</w:t>
      </w:r>
      <w:r w:rsidRPr="00092A67">
        <w:rPr>
          <w:b/>
        </w:rPr>
        <w:tab/>
        <w:t>_________________</w:t>
      </w:r>
      <w:r w:rsidRPr="00092A67">
        <w:rPr>
          <w:b/>
        </w:rPr>
        <w:tab/>
        <w:t>______________________</w:t>
      </w:r>
    </w:p>
    <w:p w:rsidR="006A2061" w:rsidRPr="00092A67" w:rsidRDefault="006A2061" w:rsidP="006A2061">
      <w:r w:rsidRPr="00092A67">
        <w:tab/>
        <w:t>(дата)</w:t>
      </w:r>
      <w:r w:rsidRPr="00092A67">
        <w:tab/>
      </w:r>
      <w:r w:rsidRPr="00092A67">
        <w:tab/>
      </w:r>
      <w:r w:rsidRPr="00092A67">
        <w:tab/>
        <w:t>(особистий підпис)</w:t>
      </w:r>
      <w:r w:rsidRPr="00092A67">
        <w:tab/>
      </w:r>
      <w:r w:rsidRPr="00092A67">
        <w:tab/>
        <w:t>(П.І.Б. Споживача)</w:t>
      </w:r>
    </w:p>
    <w:p w:rsidR="006A2061" w:rsidRPr="00092A67" w:rsidRDefault="006A2061" w:rsidP="006A2061">
      <w:pPr>
        <w:jc w:val="both"/>
        <w:rPr>
          <w:b/>
        </w:rPr>
      </w:pPr>
    </w:p>
    <w:p w:rsidR="006A2061" w:rsidRPr="00092A67" w:rsidRDefault="006A2061" w:rsidP="006A2061">
      <w:pPr>
        <w:ind w:firstLine="709"/>
        <w:jc w:val="both"/>
        <w:rPr>
          <w:b/>
        </w:rPr>
      </w:pPr>
      <w:r w:rsidRPr="00092A67">
        <w:rPr>
          <w:b/>
        </w:rPr>
        <w:lastRenderedPageBreak/>
        <w:t>*Примітка:</w:t>
      </w:r>
    </w:p>
    <w:p w:rsidR="006A2061" w:rsidRPr="00092A67" w:rsidRDefault="006A2061" w:rsidP="006A2061">
      <w:pPr>
        <w:ind w:firstLine="709"/>
        <w:jc w:val="both"/>
      </w:pPr>
      <w:r w:rsidRPr="00092A67">
        <w:t>Споживач зобов'язується у місячний строк повідомити Постачальника про зміну будь-якої інформації та даних, зазначених у заяві-приєднанні.</w:t>
      </w:r>
    </w:p>
    <w:p w:rsidR="006A2061" w:rsidRPr="00092A67" w:rsidRDefault="006A2061" w:rsidP="006A2061">
      <w:pPr>
        <w:snapToGrid w:val="0"/>
      </w:pPr>
      <w:r w:rsidRPr="00092A67">
        <w:rPr>
          <w:b/>
        </w:rPr>
        <w:t>Реквізити Споживача:</w:t>
      </w:r>
      <w:r w:rsidRPr="00092A67">
        <w:t xml:space="preserve"> </w:t>
      </w:r>
    </w:p>
    <w:p w:rsidR="006A2061" w:rsidRPr="00092A67" w:rsidRDefault="006A2061" w:rsidP="006A2061">
      <w:pPr>
        <w:keepNext/>
        <w:keepLines/>
        <w:tabs>
          <w:tab w:val="left" w:pos="3682"/>
          <w:tab w:val="left" w:pos="4825"/>
        </w:tabs>
        <w:outlineLvl w:val="1"/>
      </w:pPr>
      <w:r w:rsidRPr="00092A67">
        <w:t>04119, м. Київ, вул. Юрія Іллєнка, 38</w:t>
      </w:r>
    </w:p>
    <w:p w:rsidR="006A2061" w:rsidRPr="00092A67" w:rsidRDefault="006A2061" w:rsidP="006A2061">
      <w:pPr>
        <w:keepNext/>
        <w:keepLines/>
        <w:tabs>
          <w:tab w:val="left" w:pos="3682"/>
          <w:tab w:val="left" w:pos="4825"/>
        </w:tabs>
        <w:outlineLvl w:val="1"/>
      </w:pPr>
      <w:r w:rsidRPr="00092A67">
        <w:t>р/р UA 058201720343160001000016311</w:t>
      </w:r>
    </w:p>
    <w:p w:rsidR="006A2061" w:rsidRPr="00092A67" w:rsidRDefault="006A2061" w:rsidP="006A2061">
      <w:pPr>
        <w:keepNext/>
        <w:keepLines/>
        <w:tabs>
          <w:tab w:val="left" w:pos="3682"/>
          <w:tab w:val="left" w:pos="4825"/>
        </w:tabs>
        <w:outlineLvl w:val="1"/>
      </w:pPr>
      <w:r w:rsidRPr="00092A67">
        <w:t>р/р UA 218201720343151001200016311</w:t>
      </w:r>
    </w:p>
    <w:p w:rsidR="006A2061" w:rsidRPr="00092A67" w:rsidRDefault="006A2061" w:rsidP="006A2061">
      <w:pPr>
        <w:shd w:val="clear" w:color="auto" w:fill="FFFFFF"/>
        <w:tabs>
          <w:tab w:val="left" w:leader="underscore" w:pos="3182"/>
        </w:tabs>
        <w:jc w:val="both"/>
        <w:rPr>
          <w:lang w:val="ru-RU"/>
        </w:rPr>
      </w:pPr>
      <w:r w:rsidRPr="00092A67">
        <w:t xml:space="preserve">В </w:t>
      </w:r>
      <w:proofErr w:type="spellStart"/>
      <w:r w:rsidRPr="00092A67">
        <w:t>Держказначейській</w:t>
      </w:r>
      <w:proofErr w:type="spellEnd"/>
      <w:r w:rsidRPr="00092A67">
        <w:t xml:space="preserve"> службі України, </w:t>
      </w:r>
    </w:p>
    <w:p w:rsidR="006A2061" w:rsidRPr="00092A67" w:rsidRDefault="006A2061" w:rsidP="006A2061">
      <w:pPr>
        <w:shd w:val="clear" w:color="auto" w:fill="FFFFFF"/>
        <w:tabs>
          <w:tab w:val="left" w:leader="underscore" w:pos="3182"/>
        </w:tabs>
        <w:jc w:val="both"/>
      </w:pPr>
      <w:r w:rsidRPr="00092A67">
        <w:t>м. Київ</w:t>
      </w:r>
    </w:p>
    <w:p w:rsidR="006A2061" w:rsidRPr="00092A67" w:rsidRDefault="006A2061" w:rsidP="006A2061">
      <w:pPr>
        <w:shd w:val="clear" w:color="auto" w:fill="FFFFFF"/>
        <w:tabs>
          <w:tab w:val="left" w:leader="underscore" w:pos="3182"/>
        </w:tabs>
        <w:jc w:val="both"/>
      </w:pPr>
      <w:r w:rsidRPr="00092A67">
        <w:t>МФО 8201172</w:t>
      </w:r>
    </w:p>
    <w:p w:rsidR="006A2061" w:rsidRPr="00092A67" w:rsidRDefault="006A2061" w:rsidP="006A2061">
      <w:pPr>
        <w:shd w:val="clear" w:color="auto" w:fill="FFFFFF"/>
        <w:tabs>
          <w:tab w:val="left" w:leader="underscore" w:pos="3182"/>
        </w:tabs>
        <w:jc w:val="both"/>
      </w:pPr>
      <w:r w:rsidRPr="00092A67">
        <w:t>Код ЄДРПОУ 03494333</w:t>
      </w:r>
    </w:p>
    <w:p w:rsidR="006A2061" w:rsidRPr="00092A67" w:rsidRDefault="006A2061" w:rsidP="006A2061">
      <w:pPr>
        <w:shd w:val="clear" w:color="auto" w:fill="FFFFFF"/>
        <w:tabs>
          <w:tab w:val="left" w:leader="underscore" w:pos="3182"/>
        </w:tabs>
        <w:jc w:val="both"/>
      </w:pPr>
      <w:r w:rsidRPr="00092A67">
        <w:t>Не є платником ПДВ</w:t>
      </w:r>
    </w:p>
    <w:p w:rsidR="006A2061" w:rsidRPr="00092A67" w:rsidRDefault="006A2061" w:rsidP="006A2061">
      <w:pPr>
        <w:shd w:val="clear" w:color="auto" w:fill="FFFFFF"/>
        <w:jc w:val="both"/>
        <w:rPr>
          <w:bCs/>
          <w:lang w:val="ru-RU"/>
        </w:rPr>
      </w:pPr>
      <w:r w:rsidRPr="00092A67">
        <w:rPr>
          <w:bCs/>
        </w:rPr>
        <w:t xml:space="preserve">тел. 206-74-99, бух. 206-53-05, </w:t>
      </w:r>
    </w:p>
    <w:p w:rsidR="006A2061" w:rsidRPr="00092A67" w:rsidRDefault="006A2061" w:rsidP="006A2061">
      <w:pPr>
        <w:shd w:val="clear" w:color="auto" w:fill="FFFFFF"/>
        <w:jc w:val="both"/>
        <w:rPr>
          <w:bCs/>
        </w:rPr>
      </w:pPr>
      <w:r w:rsidRPr="00092A67">
        <w:rPr>
          <w:bCs/>
        </w:rPr>
        <w:t>ф. 206-53-07</w:t>
      </w:r>
    </w:p>
    <w:p w:rsidR="006A2061" w:rsidRPr="00566968" w:rsidRDefault="006A2061" w:rsidP="006A2061">
      <w:pPr>
        <w:shd w:val="clear" w:color="auto" w:fill="FFFFFF"/>
        <w:tabs>
          <w:tab w:val="left" w:leader="underscore" w:pos="3182"/>
        </w:tabs>
        <w:jc w:val="both"/>
      </w:pPr>
      <w:r w:rsidRPr="00566968">
        <w:rPr>
          <w:bCs/>
        </w:rPr>
        <w:t>E-</w:t>
      </w:r>
      <w:proofErr w:type="spellStart"/>
      <w:r w:rsidRPr="00566968">
        <w:rPr>
          <w:bCs/>
        </w:rPr>
        <w:t>mail</w:t>
      </w:r>
      <w:proofErr w:type="spellEnd"/>
      <w:r w:rsidRPr="00566968">
        <w:rPr>
          <w:bCs/>
        </w:rPr>
        <w:t xml:space="preserve">: </w:t>
      </w:r>
      <w:hyperlink r:id="rId7" w:history="1">
        <w:r w:rsidRPr="00566968">
          <w:rPr>
            <w:rStyle w:val="a6"/>
            <w:bCs/>
            <w:color w:val="auto"/>
          </w:rPr>
          <w:t>org@dako.gov.ua</w:t>
        </w:r>
      </w:hyperlink>
      <w:r w:rsidRPr="00566968">
        <w:rPr>
          <w:bCs/>
        </w:rPr>
        <w:t xml:space="preserve"> </w:t>
      </w:r>
    </w:p>
    <w:p w:rsidR="006A2061" w:rsidRPr="00092A67" w:rsidRDefault="006A2061" w:rsidP="006A2061"/>
    <w:p w:rsidR="006A2061" w:rsidRPr="00092A67" w:rsidRDefault="006A2061" w:rsidP="006A2061">
      <w:pPr>
        <w:rPr>
          <w:b/>
        </w:rPr>
      </w:pPr>
      <w:r w:rsidRPr="00092A67">
        <w:rPr>
          <w:b/>
        </w:rPr>
        <w:t>Відмітка про підписання Споживачем цієї заяви-приєднання:</w:t>
      </w:r>
    </w:p>
    <w:p w:rsidR="006A2061" w:rsidRPr="00092A67" w:rsidRDefault="006A2061" w:rsidP="006A2061">
      <w:pPr>
        <w:rPr>
          <w:b/>
        </w:rPr>
      </w:pPr>
    </w:p>
    <w:p w:rsidR="006A2061" w:rsidRPr="00092A67" w:rsidRDefault="006A2061" w:rsidP="006A2061">
      <w:pPr>
        <w:jc w:val="both"/>
        <w:rPr>
          <w:b/>
        </w:rPr>
      </w:pPr>
      <w:r w:rsidRPr="00092A67">
        <w:rPr>
          <w:b/>
        </w:rPr>
        <w:t>____________________</w:t>
      </w:r>
      <w:r w:rsidRPr="00092A67">
        <w:rPr>
          <w:b/>
        </w:rPr>
        <w:tab/>
      </w:r>
      <w:r w:rsidRPr="00092A67">
        <w:rPr>
          <w:b/>
        </w:rPr>
        <w:tab/>
        <w:t>_________________</w:t>
      </w:r>
      <w:r w:rsidRPr="00092A67">
        <w:rPr>
          <w:b/>
        </w:rPr>
        <w:tab/>
        <w:t>______________________</w:t>
      </w:r>
    </w:p>
    <w:p w:rsidR="006A2061" w:rsidRPr="00092A67" w:rsidRDefault="006A2061" w:rsidP="006A2061">
      <w:r w:rsidRPr="00092A67">
        <w:t>(дата подання заяви-приєднання)</w:t>
      </w:r>
      <w:r w:rsidRPr="00092A67">
        <w:tab/>
        <w:t xml:space="preserve"> (особистий підпис)</w:t>
      </w:r>
      <w:r w:rsidRPr="00092A67">
        <w:tab/>
      </w:r>
      <w:r w:rsidRPr="00092A67">
        <w:tab/>
        <w:t>(П.І.Б. Споживача)</w:t>
      </w: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r w:rsidRPr="00092A67">
        <w:lastRenderedPageBreak/>
        <w:t>Додаток до Заяви-приєднання</w:t>
      </w:r>
    </w:p>
    <w:p w:rsidR="006A2061" w:rsidRPr="00092A67" w:rsidRDefault="006A2061" w:rsidP="006A2061">
      <w:pPr>
        <w:jc w:val="center"/>
        <w:rPr>
          <w:b/>
          <w:lang w:val="ru-RU"/>
        </w:rPr>
      </w:pPr>
    </w:p>
    <w:p w:rsidR="006A2061" w:rsidRPr="00092A67" w:rsidRDefault="006A2061" w:rsidP="006A2061">
      <w:pPr>
        <w:jc w:val="both"/>
      </w:pPr>
    </w:p>
    <w:p w:rsidR="006A2061" w:rsidRPr="00092A67" w:rsidRDefault="006A2061" w:rsidP="006A2061">
      <w:pPr>
        <w:jc w:val="both"/>
      </w:pPr>
    </w:p>
    <w:p w:rsidR="006A2061" w:rsidRPr="00092A67" w:rsidRDefault="006A2061" w:rsidP="006A2061">
      <w:pPr>
        <w:jc w:val="center"/>
        <w:rPr>
          <w:b/>
          <w:lang w:eastAsia="en-US"/>
        </w:rPr>
      </w:pPr>
      <w:r w:rsidRPr="00092A67">
        <w:rPr>
          <w:b/>
          <w:lang w:eastAsia="en-US"/>
        </w:rPr>
        <w:t>ПЕРЕЛІК</w:t>
      </w:r>
    </w:p>
    <w:p w:rsidR="006A2061" w:rsidRPr="00092A67" w:rsidRDefault="006A2061" w:rsidP="006A2061">
      <w:pPr>
        <w:jc w:val="center"/>
        <w:rPr>
          <w:b/>
          <w:lang w:eastAsia="en-US"/>
        </w:rPr>
      </w:pPr>
      <w:r w:rsidRPr="00092A67">
        <w:rPr>
          <w:b/>
          <w:lang w:eastAsia="en-US"/>
        </w:rPr>
        <w:t>об’єктів та точок комерційного обліку споживача</w:t>
      </w:r>
    </w:p>
    <w:p w:rsidR="006A2061" w:rsidRPr="00092A67" w:rsidRDefault="006A2061" w:rsidP="006A2061">
      <w:pPr>
        <w:jc w:val="center"/>
        <w:rPr>
          <w:b/>
          <w:lang w:eastAsia="en-US"/>
        </w:rPr>
      </w:pPr>
    </w:p>
    <w:tbl>
      <w:tblPr>
        <w:tblW w:w="99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874"/>
        <w:gridCol w:w="3509"/>
      </w:tblGrid>
      <w:tr w:rsidR="006A2061" w:rsidRPr="00092A67" w:rsidTr="002D5901">
        <w:trPr>
          <w:trHeight w:val="57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jc w:val="center"/>
              <w:rPr>
                <w:rFonts w:eastAsia="Calibri"/>
                <w:b/>
                <w:lang w:eastAsia="en-US"/>
              </w:rPr>
            </w:pPr>
            <w:r w:rsidRPr="00092A67">
              <w:rPr>
                <w:rFonts w:eastAsia="Calibri"/>
                <w:b/>
                <w:lang w:eastAsia="en-US"/>
              </w:rPr>
              <w:t>№</w:t>
            </w:r>
          </w:p>
          <w:p w:rsidR="006A2061" w:rsidRPr="00092A67" w:rsidRDefault="006A2061" w:rsidP="002D5901">
            <w:pPr>
              <w:jc w:val="center"/>
              <w:rPr>
                <w:rFonts w:eastAsia="Calibri"/>
                <w:b/>
                <w:lang w:eastAsia="en-US"/>
              </w:rPr>
            </w:pPr>
            <w:r w:rsidRPr="00092A67">
              <w:rPr>
                <w:rFonts w:eastAsia="Calibri"/>
                <w:b/>
                <w:lang w:eastAsia="en-US"/>
              </w:rPr>
              <w:t>з/п</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jc w:val="center"/>
              <w:rPr>
                <w:rFonts w:eastAsia="Calibri"/>
                <w:b/>
                <w:lang w:eastAsia="en-US"/>
              </w:rPr>
            </w:pPr>
            <w:r w:rsidRPr="00092A67">
              <w:rPr>
                <w:rFonts w:eastAsia="Calibri"/>
                <w:b/>
                <w:lang w:eastAsia="en-US"/>
              </w:rPr>
              <w:t xml:space="preserve">Адреса </w:t>
            </w:r>
            <w:proofErr w:type="spellStart"/>
            <w:r w:rsidRPr="00092A67">
              <w:rPr>
                <w:rFonts w:eastAsia="Calibri"/>
                <w:b/>
                <w:lang w:eastAsia="en-US"/>
              </w:rPr>
              <w:t>обєкта</w:t>
            </w:r>
            <w:proofErr w:type="spellEnd"/>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jc w:val="center"/>
              <w:rPr>
                <w:rFonts w:eastAsia="Calibri"/>
                <w:b/>
                <w:lang w:eastAsia="en-US"/>
              </w:rPr>
            </w:pPr>
            <w:r w:rsidRPr="00092A67">
              <w:rPr>
                <w:rFonts w:eastAsia="Calibri"/>
                <w:b/>
                <w:lang w:eastAsia="en-US"/>
              </w:rPr>
              <w:t>ЕІС-код(и) точки (точок) комерційного обліку</w:t>
            </w:r>
          </w:p>
        </w:tc>
      </w:tr>
      <w:tr w:rsidR="006A2061" w:rsidRPr="00092A67" w:rsidTr="002D5901">
        <w:trPr>
          <w:trHeight w:val="419"/>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rPr>
                <w:rFonts w:eastAsia="Calibri"/>
                <w:lang w:eastAsia="en-US"/>
              </w:rPr>
            </w:pPr>
            <w:r w:rsidRPr="00092A67">
              <w:rPr>
                <w:rFonts w:eastAsia="Calibri"/>
                <w:lang w:eastAsia="en-US"/>
              </w:rPr>
              <w:t>1</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keepNext/>
              <w:keepLines/>
              <w:tabs>
                <w:tab w:val="left" w:pos="3682"/>
                <w:tab w:val="left" w:pos="4825"/>
              </w:tabs>
              <w:outlineLvl w:val="1"/>
            </w:pPr>
            <w:r w:rsidRPr="00092A67">
              <w:t>м. Київ, вул. Юрія Іллєнка, 38</w:t>
            </w:r>
          </w:p>
          <w:p w:rsidR="006A2061" w:rsidRPr="00092A67" w:rsidRDefault="006A2061" w:rsidP="002D5901">
            <w:pPr>
              <w:ind w:left="-75" w:right="-108"/>
              <w:rPr>
                <w:rFonts w:eastAsia="Calibri"/>
                <w:color w:val="FF0000"/>
                <w:lang w:eastAsia="en-US"/>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ind w:left="-75"/>
              <w:jc w:val="center"/>
              <w:rPr>
                <w:rFonts w:eastAsia="Calibri"/>
                <w:color w:val="FF0000"/>
                <w:lang w:eastAsia="en-US"/>
              </w:rPr>
            </w:pPr>
            <w:r w:rsidRPr="00092A67">
              <w:t>627 698 902 982 3406</w:t>
            </w:r>
          </w:p>
        </w:tc>
      </w:tr>
      <w:tr w:rsidR="006A2061" w:rsidRPr="00092A67" w:rsidTr="002D5901">
        <w:trPr>
          <w:trHeight w:val="309"/>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rPr>
                <w:rFonts w:eastAsia="Calibri"/>
                <w:lang w:eastAsia="en-US"/>
              </w:rPr>
            </w:pPr>
            <w:r w:rsidRPr="00092A67">
              <w:rPr>
                <w:rFonts w:eastAsia="Calibri"/>
                <w:lang w:eastAsia="en-US"/>
              </w:rPr>
              <w:t>2</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keepNext/>
              <w:keepLines/>
              <w:tabs>
                <w:tab w:val="left" w:pos="3682"/>
                <w:tab w:val="left" w:pos="4825"/>
              </w:tabs>
              <w:outlineLvl w:val="1"/>
            </w:pPr>
            <w:r w:rsidRPr="00092A67">
              <w:t>м</w:t>
            </w:r>
            <w:r w:rsidR="00B63197">
              <w:t xml:space="preserve">. Київ, вул. Володимирська, 15 </w:t>
            </w:r>
          </w:p>
          <w:p w:rsidR="006A2061" w:rsidRPr="00092A67" w:rsidRDefault="006A2061" w:rsidP="002D5901">
            <w:pPr>
              <w:keepNext/>
              <w:keepLines/>
              <w:tabs>
                <w:tab w:val="left" w:pos="3682"/>
                <w:tab w:val="left" w:pos="4825"/>
              </w:tabs>
              <w:outlineLvl w:val="1"/>
              <w:rPr>
                <w:rFonts w:eastAsia="Calibri"/>
                <w:color w:val="FF0000"/>
                <w:lang w:eastAsia="en-US"/>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jc w:val="center"/>
            </w:pPr>
            <w:r w:rsidRPr="00092A67">
              <w:t>627 710 115 573 3022</w:t>
            </w:r>
          </w:p>
        </w:tc>
      </w:tr>
      <w:tr w:rsidR="006A2061" w:rsidRPr="00092A67" w:rsidTr="002D5901">
        <w:trPr>
          <w:trHeight w:val="208"/>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rPr>
                <w:rFonts w:eastAsia="Calibri"/>
                <w:lang w:eastAsia="en-US"/>
              </w:rPr>
            </w:pPr>
            <w:r w:rsidRPr="00092A67">
              <w:rPr>
                <w:rFonts w:eastAsia="Calibri"/>
                <w:lang w:eastAsia="en-US"/>
              </w:rPr>
              <w:t>3</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keepNext/>
              <w:keepLines/>
              <w:tabs>
                <w:tab w:val="left" w:pos="3682"/>
                <w:tab w:val="left" w:pos="4825"/>
              </w:tabs>
              <w:outlineLvl w:val="1"/>
            </w:pPr>
            <w:r w:rsidRPr="00092A67">
              <w:t>м</w:t>
            </w:r>
            <w:r w:rsidR="00B63197">
              <w:t xml:space="preserve">. Київ, вул. Володимирська, 15 </w:t>
            </w:r>
          </w:p>
          <w:p w:rsidR="006A2061" w:rsidRPr="00092A67" w:rsidRDefault="006A2061" w:rsidP="002D5901">
            <w:pPr>
              <w:keepNext/>
              <w:keepLines/>
              <w:tabs>
                <w:tab w:val="left" w:pos="3682"/>
                <w:tab w:val="left" w:pos="4825"/>
              </w:tabs>
              <w:outlineLvl w:val="1"/>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ind w:left="-75"/>
              <w:jc w:val="center"/>
            </w:pPr>
            <w:r w:rsidRPr="00092A67">
              <w:t>627 575 475 822 1391</w:t>
            </w:r>
          </w:p>
        </w:tc>
      </w:tr>
    </w:tbl>
    <w:p w:rsidR="006A2061" w:rsidRPr="00092A67" w:rsidRDefault="006A2061" w:rsidP="006A2061"/>
    <w:p w:rsidR="006A2061" w:rsidRPr="00092A67" w:rsidRDefault="006A2061" w:rsidP="006A2061"/>
    <w:p w:rsidR="006A2061" w:rsidRPr="00092A67" w:rsidRDefault="006A2061" w:rsidP="006A2061"/>
    <w:p w:rsidR="006A2061" w:rsidRPr="00092A67" w:rsidRDefault="006A2061" w:rsidP="006A2061">
      <w:pPr>
        <w:tabs>
          <w:tab w:val="left" w:pos="3402"/>
          <w:tab w:val="left" w:pos="5954"/>
        </w:tabs>
        <w:jc w:val="both"/>
        <w:rPr>
          <w:b/>
        </w:rPr>
      </w:pPr>
      <w:r w:rsidRPr="00092A67">
        <w:rPr>
          <w:b/>
        </w:rPr>
        <w:t>_______________________</w:t>
      </w:r>
      <w:r w:rsidRPr="00092A67">
        <w:rPr>
          <w:b/>
        </w:rPr>
        <w:tab/>
        <w:t xml:space="preserve">     _________________</w:t>
      </w:r>
      <w:r w:rsidRPr="00092A67">
        <w:rPr>
          <w:b/>
        </w:rPr>
        <w:tab/>
      </w:r>
    </w:p>
    <w:p w:rsidR="006A2061" w:rsidRPr="00092A67" w:rsidRDefault="006A2061" w:rsidP="006A2061">
      <w:pPr>
        <w:tabs>
          <w:tab w:val="left" w:pos="3686"/>
          <w:tab w:val="left" w:pos="6663"/>
        </w:tabs>
      </w:pPr>
      <w:r w:rsidRPr="00092A67">
        <w:t xml:space="preserve">    (дата подання заяви-приєднання)</w:t>
      </w:r>
      <w:r w:rsidRPr="00092A67">
        <w:tab/>
        <w:t xml:space="preserve"> (особистий підпис)</w:t>
      </w:r>
      <w:r w:rsidRPr="00092A67">
        <w:tab/>
        <w:t>(П.І.Б. Споживача)</w:t>
      </w:r>
    </w:p>
    <w:p w:rsidR="006A2061" w:rsidRPr="00092A67" w:rsidRDefault="006A2061" w:rsidP="006A2061">
      <w:pPr>
        <w:ind w:left="6663"/>
      </w:pPr>
    </w:p>
    <w:p w:rsidR="006A2061" w:rsidRPr="00092A67" w:rsidRDefault="006A2061" w:rsidP="006A2061">
      <w:pPr>
        <w:ind w:left="6663"/>
      </w:pPr>
    </w:p>
    <w:p w:rsidR="006A2061" w:rsidRPr="00092A67" w:rsidRDefault="006A2061" w:rsidP="006A2061">
      <w:pPr>
        <w:ind w:left="6663"/>
      </w:pPr>
    </w:p>
    <w:p w:rsidR="006A2061" w:rsidRPr="00092A67" w:rsidRDefault="006A2061" w:rsidP="006A2061">
      <w:pPr>
        <w:ind w:left="6663"/>
      </w:pPr>
    </w:p>
    <w:p w:rsidR="006A2061" w:rsidRPr="00092A67" w:rsidRDefault="006A2061" w:rsidP="006A2061">
      <w:r w:rsidRPr="00092A67">
        <w:br w:type="page"/>
      </w:r>
    </w:p>
    <w:p w:rsidR="00566968" w:rsidRDefault="00566968" w:rsidP="006A2061">
      <w:pPr>
        <w:ind w:left="5670"/>
        <w:rPr>
          <w:lang w:val="ru-RU"/>
        </w:rPr>
      </w:pPr>
      <w:r>
        <w:lastRenderedPageBreak/>
        <w:t xml:space="preserve">                                                          </w:t>
      </w:r>
      <w:r w:rsidR="006A2061" w:rsidRPr="00092A67">
        <w:t>Додаток 2</w:t>
      </w:r>
      <w:r w:rsidR="006A2061" w:rsidRPr="00092A67">
        <w:rPr>
          <w:lang w:val="ru-RU"/>
        </w:rPr>
        <w:t xml:space="preserve"> </w:t>
      </w:r>
    </w:p>
    <w:p w:rsidR="006A2061" w:rsidRPr="00092A67" w:rsidRDefault="00566968" w:rsidP="00566968">
      <w:r>
        <w:t xml:space="preserve">                                                                     </w:t>
      </w:r>
      <w:r w:rsidR="006A2061" w:rsidRPr="00092A67">
        <w:t>до договору про постачання</w:t>
      </w:r>
      <w:r>
        <w:t xml:space="preserve"> </w:t>
      </w:r>
      <w:r w:rsidR="006A2061" w:rsidRPr="00092A67">
        <w:t xml:space="preserve">електричної енергії споживачу  </w:t>
      </w:r>
    </w:p>
    <w:p w:rsidR="006A2061" w:rsidRDefault="00566968" w:rsidP="00231D57">
      <w:pPr>
        <w:ind w:left="5670"/>
      </w:pPr>
      <w:r>
        <w:t xml:space="preserve">        </w:t>
      </w:r>
      <w:r w:rsidR="006A2061" w:rsidRPr="00092A67">
        <w:t>№_________</w:t>
      </w:r>
      <w:r w:rsidR="006A2061" w:rsidRPr="00092A67">
        <w:rPr>
          <w:lang w:val="ru-RU"/>
        </w:rPr>
        <w:t xml:space="preserve"> </w:t>
      </w:r>
      <w:r w:rsidR="006A2061" w:rsidRPr="00092A67">
        <w:t>від ___________ 20__ року</w:t>
      </w:r>
    </w:p>
    <w:p w:rsidR="00231D57" w:rsidRPr="00231D57" w:rsidRDefault="00231D57" w:rsidP="00231D57">
      <w:pPr>
        <w:ind w:left="5670"/>
      </w:pPr>
    </w:p>
    <w:p w:rsidR="006A2061" w:rsidRPr="00231D57" w:rsidRDefault="006A2061" w:rsidP="00231D57">
      <w:pPr>
        <w:jc w:val="center"/>
        <w:rPr>
          <w:b/>
        </w:rPr>
      </w:pPr>
      <w:r w:rsidRPr="00092A67">
        <w:rPr>
          <w:b/>
        </w:rPr>
        <w:t>План-графік постачання електричної енергії</w:t>
      </w:r>
    </w:p>
    <w:p w:rsidR="006A2061" w:rsidRPr="00092A67" w:rsidRDefault="006A2061" w:rsidP="006A2061">
      <w:pPr>
        <w:jc w:val="center"/>
      </w:pPr>
    </w:p>
    <w:tbl>
      <w:tblPr>
        <w:tblW w:w="99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4116"/>
      </w:tblGrid>
      <w:tr w:rsidR="006A2061" w:rsidRPr="00231D57" w:rsidTr="002D5901">
        <w:trPr>
          <w:trHeight w:val="439"/>
        </w:trPr>
        <w:tc>
          <w:tcPr>
            <w:tcW w:w="5852" w:type="dxa"/>
            <w:vMerge w:val="restart"/>
            <w:shd w:val="clear" w:color="auto" w:fill="auto"/>
            <w:vAlign w:val="center"/>
            <w:hideMark/>
          </w:tcPr>
          <w:p w:rsidR="006A2061" w:rsidRPr="00231D57" w:rsidRDefault="006A2061" w:rsidP="002D5901">
            <w:pPr>
              <w:jc w:val="center"/>
              <w:rPr>
                <w:b/>
                <w:bCs/>
                <w:sz w:val="20"/>
                <w:szCs w:val="20"/>
              </w:rPr>
            </w:pPr>
            <w:r w:rsidRPr="00231D57">
              <w:rPr>
                <w:b/>
                <w:bCs/>
                <w:sz w:val="20"/>
                <w:szCs w:val="20"/>
              </w:rPr>
              <w:t>Період  (Місяць)</w:t>
            </w:r>
          </w:p>
        </w:tc>
        <w:tc>
          <w:tcPr>
            <w:tcW w:w="4116" w:type="dxa"/>
            <w:vMerge w:val="restart"/>
            <w:shd w:val="clear" w:color="auto" w:fill="auto"/>
            <w:vAlign w:val="center"/>
            <w:hideMark/>
          </w:tcPr>
          <w:p w:rsidR="006A2061" w:rsidRPr="00231D57" w:rsidRDefault="006A2061" w:rsidP="002D5901">
            <w:pPr>
              <w:jc w:val="center"/>
              <w:rPr>
                <w:b/>
                <w:bCs/>
                <w:sz w:val="20"/>
                <w:szCs w:val="20"/>
              </w:rPr>
            </w:pPr>
            <w:r w:rsidRPr="00231D57">
              <w:rPr>
                <w:b/>
                <w:bCs/>
                <w:sz w:val="20"/>
                <w:szCs w:val="20"/>
              </w:rPr>
              <w:t>Обсяг, (кВт*год)</w:t>
            </w:r>
          </w:p>
        </w:tc>
      </w:tr>
      <w:tr w:rsidR="006A2061" w:rsidRPr="00231D57" w:rsidTr="00231D57">
        <w:trPr>
          <w:trHeight w:val="230"/>
        </w:trPr>
        <w:tc>
          <w:tcPr>
            <w:tcW w:w="5852" w:type="dxa"/>
            <w:vMerge/>
            <w:vAlign w:val="center"/>
            <w:hideMark/>
          </w:tcPr>
          <w:p w:rsidR="006A2061" w:rsidRPr="00231D57" w:rsidRDefault="006A2061" w:rsidP="002D5901">
            <w:pPr>
              <w:rPr>
                <w:b/>
                <w:bCs/>
                <w:sz w:val="20"/>
                <w:szCs w:val="20"/>
              </w:rPr>
            </w:pPr>
          </w:p>
        </w:tc>
        <w:tc>
          <w:tcPr>
            <w:tcW w:w="4116" w:type="dxa"/>
            <w:vMerge/>
            <w:vAlign w:val="center"/>
            <w:hideMark/>
          </w:tcPr>
          <w:p w:rsidR="006A2061" w:rsidRPr="00231D57" w:rsidRDefault="006A2061" w:rsidP="002D5901">
            <w:pPr>
              <w:rPr>
                <w:b/>
                <w:bCs/>
                <w:sz w:val="20"/>
                <w:szCs w:val="20"/>
              </w:rPr>
            </w:pP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Січень</w:t>
            </w:r>
          </w:p>
        </w:tc>
        <w:tc>
          <w:tcPr>
            <w:tcW w:w="4116" w:type="dxa"/>
            <w:shd w:val="clear" w:color="auto" w:fill="auto"/>
            <w:vAlign w:val="center"/>
          </w:tcPr>
          <w:p w:rsidR="00661ED9" w:rsidRPr="00661ED9" w:rsidRDefault="006B3C9D" w:rsidP="00661ED9">
            <w:pPr>
              <w:jc w:val="center"/>
              <w:rPr>
                <w:sz w:val="20"/>
                <w:szCs w:val="20"/>
              </w:rPr>
            </w:pPr>
            <w:r>
              <w:rPr>
                <w:sz w:val="20"/>
                <w:szCs w:val="20"/>
              </w:rPr>
              <w:t>-</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Лютий</w:t>
            </w:r>
          </w:p>
        </w:tc>
        <w:tc>
          <w:tcPr>
            <w:tcW w:w="4116" w:type="dxa"/>
            <w:shd w:val="clear" w:color="auto" w:fill="auto"/>
          </w:tcPr>
          <w:p w:rsidR="00661ED9" w:rsidRPr="00661ED9" w:rsidRDefault="006B3C9D" w:rsidP="00661ED9">
            <w:pPr>
              <w:jc w:val="center"/>
              <w:rPr>
                <w:sz w:val="20"/>
                <w:szCs w:val="20"/>
              </w:rPr>
            </w:pPr>
            <w:r>
              <w:rPr>
                <w:sz w:val="20"/>
                <w:szCs w:val="20"/>
              </w:rPr>
              <w:t>-</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Березень</w:t>
            </w:r>
          </w:p>
        </w:tc>
        <w:tc>
          <w:tcPr>
            <w:tcW w:w="4116" w:type="dxa"/>
            <w:shd w:val="clear" w:color="auto" w:fill="auto"/>
          </w:tcPr>
          <w:p w:rsidR="00661ED9" w:rsidRPr="00661ED9" w:rsidRDefault="006B3C9D" w:rsidP="00661ED9">
            <w:pPr>
              <w:jc w:val="center"/>
              <w:rPr>
                <w:sz w:val="20"/>
                <w:szCs w:val="20"/>
              </w:rPr>
            </w:pPr>
            <w:r>
              <w:rPr>
                <w:sz w:val="20"/>
                <w:szCs w:val="20"/>
              </w:rPr>
              <w:t>-</w:t>
            </w:r>
          </w:p>
        </w:tc>
      </w:tr>
      <w:tr w:rsidR="006B3C9D" w:rsidRPr="00231D57" w:rsidTr="002D5901">
        <w:trPr>
          <w:trHeight w:val="286"/>
        </w:trPr>
        <w:tc>
          <w:tcPr>
            <w:tcW w:w="5852" w:type="dxa"/>
            <w:shd w:val="clear" w:color="auto" w:fill="auto"/>
            <w:vAlign w:val="center"/>
          </w:tcPr>
          <w:p w:rsidR="006B3C9D" w:rsidRPr="00231D57" w:rsidRDefault="006B3C9D" w:rsidP="006B3C9D">
            <w:pPr>
              <w:jc w:val="center"/>
              <w:rPr>
                <w:sz w:val="20"/>
                <w:szCs w:val="20"/>
              </w:rPr>
            </w:pPr>
            <w:r w:rsidRPr="00231D57">
              <w:rPr>
                <w:sz w:val="20"/>
                <w:szCs w:val="20"/>
              </w:rPr>
              <w:t>Квітень</w:t>
            </w:r>
          </w:p>
        </w:tc>
        <w:tc>
          <w:tcPr>
            <w:tcW w:w="4116" w:type="dxa"/>
            <w:shd w:val="clear" w:color="auto" w:fill="auto"/>
          </w:tcPr>
          <w:p w:rsidR="006B3C9D" w:rsidRPr="00902F7C" w:rsidRDefault="006B3C9D" w:rsidP="006B3C9D">
            <w:pPr>
              <w:jc w:val="center"/>
            </w:pPr>
            <w:r>
              <w:t>9</w:t>
            </w:r>
            <w:r w:rsidRPr="00902F7C">
              <w:t>000,00</w:t>
            </w:r>
          </w:p>
        </w:tc>
      </w:tr>
      <w:tr w:rsidR="006B3C9D" w:rsidRPr="00231D57" w:rsidTr="002D5901">
        <w:trPr>
          <w:trHeight w:val="286"/>
        </w:trPr>
        <w:tc>
          <w:tcPr>
            <w:tcW w:w="5852" w:type="dxa"/>
            <w:shd w:val="clear" w:color="auto" w:fill="auto"/>
            <w:vAlign w:val="center"/>
          </w:tcPr>
          <w:p w:rsidR="006B3C9D" w:rsidRPr="00231D57" w:rsidRDefault="006B3C9D" w:rsidP="006B3C9D">
            <w:pPr>
              <w:jc w:val="center"/>
              <w:rPr>
                <w:sz w:val="20"/>
                <w:szCs w:val="20"/>
              </w:rPr>
            </w:pPr>
            <w:r w:rsidRPr="00231D57">
              <w:rPr>
                <w:sz w:val="20"/>
                <w:szCs w:val="20"/>
              </w:rPr>
              <w:t>Травень</w:t>
            </w:r>
          </w:p>
        </w:tc>
        <w:tc>
          <w:tcPr>
            <w:tcW w:w="4116" w:type="dxa"/>
            <w:shd w:val="clear" w:color="auto" w:fill="auto"/>
          </w:tcPr>
          <w:p w:rsidR="006B3C9D" w:rsidRDefault="006B3C9D" w:rsidP="006B3C9D">
            <w:pPr>
              <w:jc w:val="center"/>
            </w:pPr>
            <w:r>
              <w:t>8</w:t>
            </w:r>
            <w:r w:rsidRPr="00AA2E96">
              <w:t>000,00</w:t>
            </w:r>
          </w:p>
        </w:tc>
      </w:tr>
      <w:tr w:rsidR="006B3C9D" w:rsidRPr="00231D57" w:rsidTr="002D5901">
        <w:trPr>
          <w:trHeight w:val="286"/>
        </w:trPr>
        <w:tc>
          <w:tcPr>
            <w:tcW w:w="5852" w:type="dxa"/>
            <w:shd w:val="clear" w:color="auto" w:fill="auto"/>
            <w:vAlign w:val="center"/>
          </w:tcPr>
          <w:p w:rsidR="006B3C9D" w:rsidRPr="00231D57" w:rsidRDefault="006B3C9D" w:rsidP="006B3C9D">
            <w:pPr>
              <w:jc w:val="center"/>
              <w:rPr>
                <w:sz w:val="20"/>
                <w:szCs w:val="20"/>
              </w:rPr>
            </w:pPr>
            <w:r w:rsidRPr="00231D57">
              <w:rPr>
                <w:sz w:val="20"/>
                <w:szCs w:val="20"/>
              </w:rPr>
              <w:t>Червень</w:t>
            </w:r>
          </w:p>
        </w:tc>
        <w:tc>
          <w:tcPr>
            <w:tcW w:w="4116" w:type="dxa"/>
            <w:shd w:val="clear" w:color="auto" w:fill="auto"/>
          </w:tcPr>
          <w:p w:rsidR="006B3C9D" w:rsidRDefault="006B3C9D" w:rsidP="006B3C9D">
            <w:pPr>
              <w:jc w:val="center"/>
            </w:pPr>
            <w:r>
              <w:t>8</w:t>
            </w:r>
            <w:r w:rsidRPr="00AA2E96">
              <w:t>000,00</w:t>
            </w:r>
          </w:p>
        </w:tc>
      </w:tr>
      <w:tr w:rsidR="006B3C9D" w:rsidRPr="00231D57" w:rsidTr="002D5901">
        <w:trPr>
          <w:trHeight w:val="286"/>
        </w:trPr>
        <w:tc>
          <w:tcPr>
            <w:tcW w:w="5852" w:type="dxa"/>
            <w:shd w:val="clear" w:color="auto" w:fill="auto"/>
            <w:vAlign w:val="center"/>
          </w:tcPr>
          <w:p w:rsidR="006B3C9D" w:rsidRPr="00231D57" w:rsidRDefault="006B3C9D" w:rsidP="006B3C9D">
            <w:pPr>
              <w:jc w:val="center"/>
              <w:rPr>
                <w:sz w:val="20"/>
                <w:szCs w:val="20"/>
              </w:rPr>
            </w:pPr>
            <w:r w:rsidRPr="00231D57">
              <w:rPr>
                <w:sz w:val="20"/>
                <w:szCs w:val="20"/>
              </w:rPr>
              <w:t>Липень</w:t>
            </w:r>
          </w:p>
        </w:tc>
        <w:tc>
          <w:tcPr>
            <w:tcW w:w="4116" w:type="dxa"/>
            <w:shd w:val="clear" w:color="auto" w:fill="auto"/>
          </w:tcPr>
          <w:p w:rsidR="006B3C9D" w:rsidRDefault="006B3C9D" w:rsidP="006B3C9D">
            <w:pPr>
              <w:jc w:val="center"/>
            </w:pPr>
            <w:r>
              <w:t>8</w:t>
            </w:r>
            <w:r w:rsidRPr="00AA2E96">
              <w:t>000,00</w:t>
            </w:r>
          </w:p>
        </w:tc>
      </w:tr>
      <w:tr w:rsidR="006B3C9D" w:rsidRPr="00231D57" w:rsidTr="002D5901">
        <w:trPr>
          <w:trHeight w:val="286"/>
        </w:trPr>
        <w:tc>
          <w:tcPr>
            <w:tcW w:w="5852" w:type="dxa"/>
            <w:shd w:val="clear" w:color="auto" w:fill="auto"/>
            <w:vAlign w:val="center"/>
          </w:tcPr>
          <w:p w:rsidR="006B3C9D" w:rsidRPr="00231D57" w:rsidRDefault="006B3C9D" w:rsidP="006B3C9D">
            <w:pPr>
              <w:jc w:val="center"/>
              <w:rPr>
                <w:sz w:val="20"/>
                <w:szCs w:val="20"/>
              </w:rPr>
            </w:pPr>
            <w:r w:rsidRPr="00231D57">
              <w:rPr>
                <w:sz w:val="20"/>
                <w:szCs w:val="20"/>
              </w:rPr>
              <w:t>Серпень</w:t>
            </w:r>
          </w:p>
        </w:tc>
        <w:tc>
          <w:tcPr>
            <w:tcW w:w="4116" w:type="dxa"/>
            <w:shd w:val="clear" w:color="auto" w:fill="auto"/>
          </w:tcPr>
          <w:p w:rsidR="006B3C9D" w:rsidRDefault="006B3C9D" w:rsidP="006B3C9D">
            <w:pPr>
              <w:jc w:val="center"/>
            </w:pPr>
            <w:r>
              <w:t>8</w:t>
            </w:r>
            <w:r w:rsidRPr="00AA2E96">
              <w:t>000,00</w:t>
            </w:r>
          </w:p>
        </w:tc>
      </w:tr>
      <w:tr w:rsidR="006B3C9D" w:rsidRPr="00231D57" w:rsidTr="002D5901">
        <w:trPr>
          <w:trHeight w:val="286"/>
        </w:trPr>
        <w:tc>
          <w:tcPr>
            <w:tcW w:w="5852" w:type="dxa"/>
            <w:shd w:val="clear" w:color="auto" w:fill="auto"/>
            <w:vAlign w:val="center"/>
          </w:tcPr>
          <w:p w:rsidR="006B3C9D" w:rsidRPr="00231D57" w:rsidRDefault="006B3C9D" w:rsidP="006B3C9D">
            <w:pPr>
              <w:jc w:val="center"/>
              <w:rPr>
                <w:sz w:val="20"/>
                <w:szCs w:val="20"/>
              </w:rPr>
            </w:pPr>
            <w:r w:rsidRPr="00231D57">
              <w:rPr>
                <w:sz w:val="20"/>
                <w:szCs w:val="20"/>
              </w:rPr>
              <w:t>Вересень</w:t>
            </w:r>
          </w:p>
        </w:tc>
        <w:tc>
          <w:tcPr>
            <w:tcW w:w="4116" w:type="dxa"/>
            <w:shd w:val="clear" w:color="auto" w:fill="auto"/>
          </w:tcPr>
          <w:p w:rsidR="006B3C9D" w:rsidRDefault="006B3C9D" w:rsidP="006B3C9D">
            <w:pPr>
              <w:jc w:val="center"/>
            </w:pPr>
            <w:r>
              <w:t>9</w:t>
            </w:r>
            <w:r w:rsidRPr="00AA2E96">
              <w:t>000,00</w:t>
            </w:r>
          </w:p>
        </w:tc>
      </w:tr>
      <w:tr w:rsidR="006B3C9D" w:rsidRPr="00231D57" w:rsidTr="002D5901">
        <w:trPr>
          <w:trHeight w:val="286"/>
        </w:trPr>
        <w:tc>
          <w:tcPr>
            <w:tcW w:w="5852" w:type="dxa"/>
            <w:shd w:val="clear" w:color="auto" w:fill="auto"/>
            <w:vAlign w:val="center"/>
            <w:hideMark/>
          </w:tcPr>
          <w:p w:rsidR="006B3C9D" w:rsidRPr="00231D57" w:rsidRDefault="006B3C9D" w:rsidP="006B3C9D">
            <w:pPr>
              <w:jc w:val="center"/>
              <w:rPr>
                <w:sz w:val="20"/>
                <w:szCs w:val="20"/>
              </w:rPr>
            </w:pPr>
            <w:r w:rsidRPr="00231D57">
              <w:rPr>
                <w:sz w:val="20"/>
                <w:szCs w:val="20"/>
              </w:rPr>
              <w:t>Жовтень</w:t>
            </w:r>
          </w:p>
        </w:tc>
        <w:tc>
          <w:tcPr>
            <w:tcW w:w="4116" w:type="dxa"/>
            <w:shd w:val="clear" w:color="auto" w:fill="auto"/>
            <w:hideMark/>
          </w:tcPr>
          <w:p w:rsidR="006B3C9D" w:rsidRDefault="006B3C9D" w:rsidP="006B3C9D">
            <w:pPr>
              <w:jc w:val="center"/>
            </w:pPr>
            <w:r>
              <w:t>10</w:t>
            </w:r>
            <w:r w:rsidRPr="00AA2E96">
              <w:t>000,00</w:t>
            </w:r>
          </w:p>
        </w:tc>
      </w:tr>
      <w:tr w:rsidR="006B3C9D" w:rsidRPr="00231D57" w:rsidTr="00B16FD2">
        <w:trPr>
          <w:trHeight w:val="310"/>
        </w:trPr>
        <w:tc>
          <w:tcPr>
            <w:tcW w:w="5852" w:type="dxa"/>
            <w:shd w:val="clear" w:color="auto" w:fill="auto"/>
            <w:vAlign w:val="center"/>
            <w:hideMark/>
          </w:tcPr>
          <w:p w:rsidR="006B3C9D" w:rsidRPr="00231D57" w:rsidRDefault="006B3C9D" w:rsidP="006B3C9D">
            <w:pPr>
              <w:jc w:val="center"/>
              <w:rPr>
                <w:sz w:val="20"/>
                <w:szCs w:val="20"/>
              </w:rPr>
            </w:pPr>
            <w:r w:rsidRPr="00231D57">
              <w:rPr>
                <w:sz w:val="20"/>
                <w:szCs w:val="20"/>
              </w:rPr>
              <w:t>Листопад</w:t>
            </w:r>
          </w:p>
        </w:tc>
        <w:tc>
          <w:tcPr>
            <w:tcW w:w="4116" w:type="dxa"/>
            <w:shd w:val="clear" w:color="auto" w:fill="auto"/>
            <w:hideMark/>
          </w:tcPr>
          <w:p w:rsidR="006B3C9D" w:rsidRPr="00902F7C" w:rsidRDefault="006B3C9D" w:rsidP="006B3C9D">
            <w:pPr>
              <w:jc w:val="center"/>
            </w:pPr>
            <w:r>
              <w:t>11</w:t>
            </w:r>
            <w:r w:rsidRPr="00902F7C">
              <w:t>000,00</w:t>
            </w:r>
          </w:p>
        </w:tc>
      </w:tr>
      <w:tr w:rsidR="006B3C9D" w:rsidRPr="00231D57" w:rsidTr="005916FE">
        <w:trPr>
          <w:trHeight w:val="286"/>
        </w:trPr>
        <w:tc>
          <w:tcPr>
            <w:tcW w:w="5852" w:type="dxa"/>
            <w:shd w:val="clear" w:color="auto" w:fill="auto"/>
            <w:vAlign w:val="center"/>
            <w:hideMark/>
          </w:tcPr>
          <w:p w:rsidR="006B3C9D" w:rsidRPr="00231D57" w:rsidRDefault="006B3C9D" w:rsidP="006B3C9D">
            <w:pPr>
              <w:jc w:val="center"/>
              <w:rPr>
                <w:sz w:val="20"/>
                <w:szCs w:val="20"/>
              </w:rPr>
            </w:pPr>
            <w:r w:rsidRPr="00231D57">
              <w:rPr>
                <w:sz w:val="20"/>
                <w:szCs w:val="20"/>
              </w:rPr>
              <w:t>Грудень</w:t>
            </w:r>
          </w:p>
        </w:tc>
        <w:tc>
          <w:tcPr>
            <w:tcW w:w="4116" w:type="dxa"/>
            <w:shd w:val="clear" w:color="auto" w:fill="auto"/>
            <w:hideMark/>
          </w:tcPr>
          <w:p w:rsidR="006B3C9D" w:rsidRPr="00902F7C" w:rsidRDefault="006B3C9D" w:rsidP="006B3C9D">
            <w:pPr>
              <w:jc w:val="center"/>
            </w:pPr>
            <w:r>
              <w:t>12</w:t>
            </w:r>
            <w:r w:rsidRPr="00902F7C">
              <w:t>000,00</w:t>
            </w:r>
          </w:p>
        </w:tc>
      </w:tr>
      <w:tr w:rsidR="0038397D" w:rsidRPr="00231D57" w:rsidTr="002D5901">
        <w:trPr>
          <w:trHeight w:val="286"/>
        </w:trPr>
        <w:tc>
          <w:tcPr>
            <w:tcW w:w="5852" w:type="dxa"/>
            <w:shd w:val="clear" w:color="auto" w:fill="auto"/>
            <w:vAlign w:val="center"/>
            <w:hideMark/>
          </w:tcPr>
          <w:p w:rsidR="0038397D" w:rsidRPr="00231D57" w:rsidRDefault="0038397D" w:rsidP="002D5901">
            <w:pPr>
              <w:jc w:val="center"/>
              <w:rPr>
                <w:b/>
                <w:sz w:val="20"/>
                <w:szCs w:val="20"/>
              </w:rPr>
            </w:pPr>
            <w:r w:rsidRPr="00231D57">
              <w:rPr>
                <w:b/>
                <w:sz w:val="20"/>
                <w:szCs w:val="20"/>
              </w:rPr>
              <w:t>Всього</w:t>
            </w:r>
          </w:p>
        </w:tc>
        <w:tc>
          <w:tcPr>
            <w:tcW w:w="4116" w:type="dxa"/>
            <w:shd w:val="clear" w:color="auto" w:fill="auto"/>
            <w:hideMark/>
          </w:tcPr>
          <w:p w:rsidR="0038397D" w:rsidRPr="00231D57" w:rsidRDefault="006B3C9D" w:rsidP="002D5901">
            <w:pPr>
              <w:jc w:val="center"/>
              <w:rPr>
                <w:b/>
                <w:sz w:val="20"/>
                <w:szCs w:val="20"/>
              </w:rPr>
            </w:pPr>
            <w:r>
              <w:rPr>
                <w:b/>
                <w:sz w:val="20"/>
                <w:szCs w:val="20"/>
              </w:rPr>
              <w:t>83000</w:t>
            </w:r>
          </w:p>
        </w:tc>
      </w:tr>
    </w:tbl>
    <w:p w:rsidR="00231D57" w:rsidRDefault="00231D57" w:rsidP="00231D57">
      <w:pPr>
        <w:ind w:right="141"/>
        <w:rPr>
          <w:b/>
          <w:lang w:eastAsia="uk-UA"/>
        </w:rPr>
      </w:pPr>
    </w:p>
    <w:p w:rsidR="00231D57" w:rsidRDefault="00231D57" w:rsidP="00231D57">
      <w:pPr>
        <w:ind w:right="141" w:firstLine="426"/>
        <w:jc w:val="center"/>
      </w:pPr>
      <w:r>
        <w:rPr>
          <w:lang w:eastAsia="uk-UA"/>
        </w:rPr>
        <w:t xml:space="preserve">Примірна форма </w:t>
      </w:r>
    </w:p>
    <w:p w:rsidR="00231D57" w:rsidRDefault="00231D57" w:rsidP="00231D57">
      <w:pPr>
        <w:ind w:right="141" w:firstLine="426"/>
        <w:jc w:val="center"/>
      </w:pPr>
      <w:r>
        <w:rPr>
          <w:lang w:eastAsia="uk-UA"/>
        </w:rPr>
        <w:t xml:space="preserve">Заявки на постачання електричної енергії Споживачу </w:t>
      </w:r>
    </w:p>
    <w:p w:rsidR="00231D57" w:rsidRDefault="00231D57" w:rsidP="00231D57">
      <w:pPr>
        <w:ind w:right="141"/>
        <w:jc w:val="center"/>
      </w:pPr>
      <w:r>
        <w:rPr>
          <w:b/>
          <w:lang w:eastAsia="uk-UA"/>
        </w:rPr>
        <w:t>Заявка на постачання електричної енергії Споживачу</w:t>
      </w:r>
    </w:p>
    <w:p w:rsidR="00231D57" w:rsidRDefault="00231D57" w:rsidP="00231D57">
      <w:pPr>
        <w:ind w:right="141" w:firstLine="426"/>
        <w:jc w:val="center"/>
        <w:rPr>
          <w:b/>
          <w:lang w:eastAsia="uk-UA"/>
        </w:rPr>
      </w:pPr>
    </w:p>
    <w:p w:rsidR="00231D57" w:rsidRDefault="00231D57" w:rsidP="00231D57">
      <w:pPr>
        <w:ind w:right="141" w:firstLine="426"/>
        <w:jc w:val="both"/>
      </w:pPr>
      <w:r>
        <w:rPr>
          <w:lang w:eastAsia="uk-UA"/>
        </w:rPr>
        <w:t>На виконання умов Договору постачання електричної енергії від______ № ________ просимо забезпечити постачання електричної енергії за наступними Об’єктами електроспоживання:</w:t>
      </w:r>
    </w:p>
    <w:p w:rsidR="00231D57" w:rsidRDefault="00231D57" w:rsidP="00231D57">
      <w:pPr>
        <w:ind w:right="141" w:firstLine="426"/>
        <w:jc w:val="both"/>
        <w:rPr>
          <w:lang w:eastAsia="uk-UA"/>
        </w:rPr>
      </w:pPr>
    </w:p>
    <w:tbl>
      <w:tblPr>
        <w:tblW w:w="0" w:type="auto"/>
        <w:tblInd w:w="-50" w:type="dxa"/>
        <w:tblLayout w:type="fixed"/>
        <w:tblCellMar>
          <w:left w:w="113" w:type="dxa"/>
        </w:tblCellMar>
        <w:tblLook w:val="0000" w:firstRow="0" w:lastRow="0" w:firstColumn="0" w:lastColumn="0" w:noHBand="0" w:noVBand="0"/>
      </w:tblPr>
      <w:tblGrid>
        <w:gridCol w:w="872"/>
        <w:gridCol w:w="3544"/>
        <w:gridCol w:w="2551"/>
        <w:gridCol w:w="1560"/>
        <w:gridCol w:w="2028"/>
      </w:tblGrid>
      <w:tr w:rsidR="00231D57" w:rsidTr="009E073F">
        <w:tc>
          <w:tcPr>
            <w:tcW w:w="872" w:type="dxa"/>
            <w:tcBorders>
              <w:top w:val="single" w:sz="4" w:space="0" w:color="000000"/>
              <w:left w:val="single" w:sz="4" w:space="0" w:color="000000"/>
              <w:bottom w:val="single" w:sz="4" w:space="0" w:color="000000"/>
            </w:tcBorders>
            <w:shd w:val="clear" w:color="auto" w:fill="auto"/>
          </w:tcPr>
          <w:p w:rsidR="00231D57" w:rsidRDefault="00231D57" w:rsidP="009E073F">
            <w:pPr>
              <w:ind w:right="141"/>
              <w:jc w:val="both"/>
            </w:pPr>
            <w:r>
              <w:rPr>
                <w:b/>
                <w:bCs/>
                <w:color w:val="000000"/>
                <w:lang w:eastAsia="uk-UA"/>
              </w:rPr>
              <w:t>№</w:t>
            </w:r>
          </w:p>
          <w:p w:rsidR="00231D57" w:rsidRDefault="00231D57" w:rsidP="009E073F">
            <w:pPr>
              <w:ind w:right="141"/>
              <w:jc w:val="both"/>
            </w:pPr>
            <w:r>
              <w:rPr>
                <w:b/>
                <w:bCs/>
                <w:color w:val="000000"/>
                <w:lang w:eastAsia="uk-UA"/>
              </w:rPr>
              <w:t>п/р</w:t>
            </w:r>
          </w:p>
          <w:p w:rsidR="00231D57" w:rsidRDefault="00231D57" w:rsidP="00B94DB0">
            <w:pPr>
              <w:ind w:right="141"/>
              <w:jc w:val="both"/>
            </w:pPr>
            <w:r>
              <w:rPr>
                <w:b/>
                <w:bCs/>
                <w:color w:val="000000"/>
                <w:lang w:eastAsia="uk-UA"/>
              </w:rPr>
              <w:t xml:space="preserve"> </w:t>
            </w:r>
          </w:p>
        </w:tc>
        <w:tc>
          <w:tcPr>
            <w:tcW w:w="3544"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ind w:right="141"/>
              <w:jc w:val="both"/>
              <w:rPr>
                <w:b/>
                <w:bCs/>
                <w:color w:val="000000"/>
                <w:lang w:eastAsia="uk-UA"/>
              </w:rPr>
            </w:pPr>
            <w:r w:rsidRPr="009E073F">
              <w:rPr>
                <w:b/>
                <w:bCs/>
                <w:color w:val="000000"/>
                <w:sz w:val="22"/>
                <w:szCs w:val="22"/>
                <w:lang w:eastAsia="uk-UA"/>
              </w:rPr>
              <w:t xml:space="preserve">Адреса об’єкта </w:t>
            </w:r>
            <w:proofErr w:type="spellStart"/>
            <w:r w:rsidRPr="009E073F">
              <w:rPr>
                <w:b/>
                <w:bCs/>
                <w:color w:val="000000"/>
                <w:sz w:val="22"/>
                <w:szCs w:val="22"/>
                <w:lang w:eastAsia="uk-UA"/>
              </w:rPr>
              <w:t>електро</w:t>
            </w:r>
            <w:proofErr w:type="spellEnd"/>
            <w:r w:rsidRPr="009E073F">
              <w:rPr>
                <w:b/>
                <w:bCs/>
                <w:color w:val="000000"/>
                <w:sz w:val="22"/>
                <w:szCs w:val="22"/>
                <w:lang w:eastAsia="uk-UA"/>
              </w:rPr>
              <w:t>-</w:t>
            </w:r>
          </w:p>
          <w:p w:rsidR="00231D57" w:rsidRPr="009E073F" w:rsidRDefault="00231D57" w:rsidP="00B94DB0">
            <w:pPr>
              <w:ind w:right="141"/>
              <w:jc w:val="both"/>
            </w:pPr>
            <w:r w:rsidRPr="009E073F">
              <w:rPr>
                <w:b/>
                <w:bCs/>
                <w:color w:val="000000"/>
                <w:sz w:val="22"/>
                <w:szCs w:val="22"/>
                <w:lang w:eastAsia="uk-UA"/>
              </w:rPr>
              <w:t xml:space="preserve">споживання  </w:t>
            </w:r>
          </w:p>
        </w:tc>
        <w:tc>
          <w:tcPr>
            <w:tcW w:w="2551"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ind w:right="141" w:hanging="2"/>
              <w:rPr>
                <w:b/>
                <w:bCs/>
                <w:color w:val="000000"/>
                <w:lang w:eastAsia="uk-UA"/>
              </w:rPr>
            </w:pPr>
            <w:r w:rsidRPr="009E073F">
              <w:rPr>
                <w:b/>
                <w:bCs/>
                <w:color w:val="000000"/>
                <w:sz w:val="22"/>
                <w:szCs w:val="22"/>
                <w:lang w:eastAsia="uk-UA"/>
              </w:rPr>
              <w:t xml:space="preserve">EIC код  об’єкта </w:t>
            </w:r>
            <w:proofErr w:type="spellStart"/>
            <w:r w:rsidRPr="009E073F">
              <w:rPr>
                <w:b/>
                <w:bCs/>
                <w:color w:val="000000"/>
                <w:sz w:val="22"/>
                <w:szCs w:val="22"/>
                <w:lang w:eastAsia="uk-UA"/>
              </w:rPr>
              <w:t>електро</w:t>
            </w:r>
            <w:proofErr w:type="spellEnd"/>
            <w:r w:rsidRPr="009E073F">
              <w:rPr>
                <w:b/>
                <w:bCs/>
                <w:color w:val="000000"/>
                <w:sz w:val="22"/>
                <w:szCs w:val="22"/>
                <w:lang w:eastAsia="uk-UA"/>
              </w:rPr>
              <w:t>-</w:t>
            </w:r>
          </w:p>
          <w:p w:rsidR="00231D57" w:rsidRPr="009E073F" w:rsidRDefault="00231D57" w:rsidP="00B94DB0">
            <w:pPr>
              <w:ind w:right="141" w:hanging="2"/>
              <w:rPr>
                <w:b/>
                <w:bCs/>
                <w:color w:val="000000"/>
                <w:lang w:eastAsia="uk-UA"/>
              </w:rPr>
            </w:pPr>
            <w:r w:rsidRPr="009E073F">
              <w:rPr>
                <w:b/>
                <w:bCs/>
                <w:color w:val="000000"/>
                <w:sz w:val="22"/>
                <w:szCs w:val="22"/>
                <w:lang w:eastAsia="uk-UA"/>
              </w:rPr>
              <w:t xml:space="preserve">споживання  </w:t>
            </w:r>
          </w:p>
        </w:tc>
        <w:tc>
          <w:tcPr>
            <w:tcW w:w="1560"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ind w:right="141" w:firstLine="85"/>
              <w:jc w:val="both"/>
            </w:pPr>
            <w:r w:rsidRPr="009E073F">
              <w:rPr>
                <w:b/>
                <w:bCs/>
                <w:color w:val="000000"/>
                <w:sz w:val="22"/>
                <w:szCs w:val="22"/>
                <w:lang w:eastAsia="uk-UA"/>
              </w:rPr>
              <w:t xml:space="preserve">Період постачання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31D57" w:rsidRPr="009E073F" w:rsidRDefault="00231D57" w:rsidP="009E073F">
            <w:pPr>
              <w:ind w:right="141" w:firstLine="29"/>
            </w:pPr>
            <w:r w:rsidRPr="009E073F">
              <w:rPr>
                <w:b/>
                <w:bCs/>
                <w:color w:val="000000"/>
                <w:sz w:val="22"/>
                <w:szCs w:val="22"/>
                <w:lang w:eastAsia="uk-UA"/>
              </w:rPr>
              <w:t>Відомості щодо спожива-</w:t>
            </w:r>
            <w:proofErr w:type="spellStart"/>
            <w:r w:rsidRPr="009E073F">
              <w:rPr>
                <w:b/>
                <w:bCs/>
                <w:color w:val="000000"/>
                <w:sz w:val="22"/>
                <w:szCs w:val="22"/>
                <w:lang w:eastAsia="uk-UA"/>
              </w:rPr>
              <w:t>ння</w:t>
            </w:r>
            <w:proofErr w:type="spellEnd"/>
            <w:r w:rsidRPr="009E073F">
              <w:rPr>
                <w:b/>
                <w:bCs/>
                <w:color w:val="000000"/>
                <w:sz w:val="22"/>
                <w:szCs w:val="22"/>
                <w:lang w:eastAsia="uk-UA"/>
              </w:rPr>
              <w:t xml:space="preserve"> </w:t>
            </w:r>
            <w:proofErr w:type="spellStart"/>
            <w:r w:rsidRPr="009E073F">
              <w:rPr>
                <w:b/>
                <w:bCs/>
                <w:color w:val="000000"/>
                <w:sz w:val="22"/>
                <w:szCs w:val="22"/>
                <w:lang w:eastAsia="uk-UA"/>
              </w:rPr>
              <w:t>електрич-ної</w:t>
            </w:r>
            <w:proofErr w:type="spellEnd"/>
            <w:r w:rsidRPr="009E073F">
              <w:rPr>
                <w:b/>
                <w:bCs/>
                <w:color w:val="000000"/>
                <w:sz w:val="22"/>
                <w:szCs w:val="22"/>
                <w:lang w:eastAsia="uk-UA"/>
              </w:rPr>
              <w:t xml:space="preserve"> енергії  </w:t>
            </w:r>
          </w:p>
        </w:tc>
      </w:tr>
      <w:tr w:rsidR="00231D57" w:rsidTr="009E073F">
        <w:tc>
          <w:tcPr>
            <w:tcW w:w="872"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firstLine="226"/>
              <w:jc w:val="both"/>
            </w:pPr>
            <w:r w:rsidRPr="009E073F">
              <w:rPr>
                <w:color w:val="000000"/>
                <w:sz w:val="22"/>
                <w:szCs w:val="22"/>
                <w:lang w:eastAsia="uk-UA"/>
              </w:rPr>
              <w:t>1</w:t>
            </w:r>
          </w:p>
        </w:tc>
        <w:tc>
          <w:tcPr>
            <w:tcW w:w="3544" w:type="dxa"/>
            <w:tcBorders>
              <w:top w:val="single" w:sz="4" w:space="0" w:color="000000"/>
              <w:left w:val="single" w:sz="4" w:space="0" w:color="000000"/>
              <w:bottom w:val="single" w:sz="4" w:space="0" w:color="000000"/>
            </w:tcBorders>
            <w:shd w:val="clear" w:color="auto" w:fill="auto"/>
          </w:tcPr>
          <w:p w:rsidR="00231D57" w:rsidRPr="009E073F" w:rsidRDefault="00231D57" w:rsidP="00231D57">
            <w:pPr>
              <w:keepNext/>
              <w:keepLines/>
              <w:tabs>
                <w:tab w:val="left" w:pos="3682"/>
                <w:tab w:val="left" w:pos="4825"/>
              </w:tabs>
              <w:outlineLvl w:val="1"/>
            </w:pPr>
            <w:r w:rsidRPr="009E073F">
              <w:rPr>
                <w:sz w:val="22"/>
                <w:szCs w:val="22"/>
              </w:rPr>
              <w:t>м. Київ, вул. Юрія Іллєнка, 38</w:t>
            </w:r>
          </w:p>
          <w:p w:rsidR="00231D57" w:rsidRPr="009E073F" w:rsidRDefault="00231D57" w:rsidP="00B94DB0">
            <w:pPr>
              <w:snapToGrid w:val="0"/>
              <w:spacing w:line="276" w:lineRule="auto"/>
              <w:ind w:right="141"/>
              <w:jc w:val="both"/>
            </w:pPr>
          </w:p>
        </w:tc>
        <w:tc>
          <w:tcPr>
            <w:tcW w:w="2551"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hanging="2"/>
              <w:jc w:val="both"/>
            </w:pPr>
            <w:r w:rsidRPr="009E073F">
              <w:rPr>
                <w:sz w:val="22"/>
                <w:szCs w:val="22"/>
              </w:rPr>
              <w:t>627 698 902 982 3406</w:t>
            </w:r>
          </w:p>
        </w:tc>
        <w:tc>
          <w:tcPr>
            <w:tcW w:w="1560" w:type="dxa"/>
            <w:tcBorders>
              <w:top w:val="single" w:sz="4" w:space="0" w:color="000000"/>
              <w:left w:val="single" w:sz="4" w:space="0" w:color="000000"/>
              <w:bottom w:val="single" w:sz="4" w:space="0" w:color="000000"/>
            </w:tcBorders>
            <w:shd w:val="clear" w:color="auto" w:fill="auto"/>
          </w:tcPr>
          <w:p w:rsidR="00231D57" w:rsidRDefault="00231D57" w:rsidP="00B94DB0">
            <w:pPr>
              <w:snapToGrid w:val="0"/>
              <w:spacing w:line="276" w:lineRule="auto"/>
              <w:ind w:right="141" w:firstLine="85"/>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31D57" w:rsidRDefault="00231D57" w:rsidP="00B94DB0">
            <w:pPr>
              <w:snapToGrid w:val="0"/>
              <w:spacing w:line="276" w:lineRule="auto"/>
              <w:ind w:right="141" w:firstLine="426"/>
              <w:jc w:val="both"/>
              <w:rPr>
                <w:color w:val="000000"/>
                <w:lang w:eastAsia="uk-UA"/>
              </w:rPr>
            </w:pPr>
          </w:p>
        </w:tc>
      </w:tr>
      <w:tr w:rsidR="00231D57" w:rsidTr="009E073F">
        <w:tc>
          <w:tcPr>
            <w:tcW w:w="872"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firstLine="226"/>
              <w:jc w:val="both"/>
            </w:pPr>
            <w:r w:rsidRPr="009E073F">
              <w:rPr>
                <w:color w:val="000000"/>
                <w:sz w:val="22"/>
                <w:szCs w:val="22"/>
                <w:lang w:eastAsia="uk-UA"/>
              </w:rPr>
              <w:t>2</w:t>
            </w:r>
          </w:p>
        </w:tc>
        <w:tc>
          <w:tcPr>
            <w:tcW w:w="3544" w:type="dxa"/>
            <w:tcBorders>
              <w:top w:val="single" w:sz="4" w:space="0" w:color="000000"/>
              <w:left w:val="single" w:sz="4" w:space="0" w:color="000000"/>
              <w:bottom w:val="single" w:sz="4" w:space="0" w:color="000000"/>
            </w:tcBorders>
            <w:shd w:val="clear" w:color="auto" w:fill="auto"/>
          </w:tcPr>
          <w:p w:rsidR="00231D57" w:rsidRPr="009E073F" w:rsidRDefault="00231D57" w:rsidP="00231D57">
            <w:pPr>
              <w:keepNext/>
              <w:keepLines/>
              <w:tabs>
                <w:tab w:val="left" w:pos="3682"/>
                <w:tab w:val="left" w:pos="4825"/>
              </w:tabs>
              <w:outlineLvl w:val="1"/>
            </w:pPr>
            <w:r w:rsidRPr="009E073F">
              <w:rPr>
                <w:sz w:val="22"/>
                <w:szCs w:val="22"/>
              </w:rPr>
              <w:t xml:space="preserve">м. Київ, вул. Володимирська, 15 </w:t>
            </w:r>
          </w:p>
          <w:p w:rsidR="00231D57" w:rsidRPr="009E073F" w:rsidRDefault="00231D57" w:rsidP="00B94DB0">
            <w:pPr>
              <w:snapToGrid w:val="0"/>
              <w:spacing w:line="276" w:lineRule="auto"/>
              <w:ind w:right="141"/>
              <w:jc w:val="both"/>
            </w:pPr>
          </w:p>
        </w:tc>
        <w:tc>
          <w:tcPr>
            <w:tcW w:w="2551"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hanging="2"/>
              <w:jc w:val="both"/>
            </w:pPr>
            <w:r w:rsidRPr="009E073F">
              <w:rPr>
                <w:sz w:val="22"/>
                <w:szCs w:val="22"/>
              </w:rPr>
              <w:t>627 710 115 573 3022</w:t>
            </w:r>
          </w:p>
        </w:tc>
        <w:tc>
          <w:tcPr>
            <w:tcW w:w="1560" w:type="dxa"/>
            <w:tcBorders>
              <w:top w:val="single" w:sz="4" w:space="0" w:color="000000"/>
              <w:left w:val="single" w:sz="4" w:space="0" w:color="000000"/>
              <w:bottom w:val="single" w:sz="4" w:space="0" w:color="000000"/>
            </w:tcBorders>
            <w:shd w:val="clear" w:color="auto" w:fill="auto"/>
          </w:tcPr>
          <w:p w:rsidR="00231D57" w:rsidRDefault="00231D57" w:rsidP="00B94DB0">
            <w:pPr>
              <w:snapToGrid w:val="0"/>
              <w:spacing w:line="276" w:lineRule="auto"/>
              <w:ind w:right="141" w:firstLine="85"/>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31D57" w:rsidRDefault="00231D57" w:rsidP="00B94DB0">
            <w:pPr>
              <w:snapToGrid w:val="0"/>
              <w:spacing w:line="276" w:lineRule="auto"/>
              <w:ind w:right="141" w:firstLine="426"/>
              <w:jc w:val="both"/>
              <w:rPr>
                <w:color w:val="000000"/>
                <w:lang w:eastAsia="uk-UA"/>
              </w:rPr>
            </w:pPr>
          </w:p>
        </w:tc>
      </w:tr>
      <w:tr w:rsidR="00231D57" w:rsidTr="009E073F">
        <w:tc>
          <w:tcPr>
            <w:tcW w:w="872"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firstLine="226"/>
              <w:jc w:val="both"/>
            </w:pPr>
            <w:r w:rsidRPr="009E073F">
              <w:rPr>
                <w:color w:val="000000"/>
                <w:sz w:val="22"/>
                <w:szCs w:val="22"/>
                <w:lang w:eastAsia="uk-UA"/>
              </w:rPr>
              <w:t>3</w:t>
            </w:r>
          </w:p>
        </w:tc>
        <w:tc>
          <w:tcPr>
            <w:tcW w:w="3544" w:type="dxa"/>
            <w:tcBorders>
              <w:top w:val="single" w:sz="4" w:space="0" w:color="000000"/>
              <w:left w:val="single" w:sz="4" w:space="0" w:color="000000"/>
              <w:bottom w:val="single" w:sz="4" w:space="0" w:color="000000"/>
            </w:tcBorders>
            <w:shd w:val="clear" w:color="auto" w:fill="auto"/>
          </w:tcPr>
          <w:p w:rsidR="00231D57" w:rsidRPr="009E073F" w:rsidRDefault="00231D57" w:rsidP="00231D57">
            <w:pPr>
              <w:keepNext/>
              <w:keepLines/>
              <w:tabs>
                <w:tab w:val="left" w:pos="3682"/>
                <w:tab w:val="left" w:pos="4825"/>
              </w:tabs>
              <w:outlineLvl w:val="1"/>
            </w:pPr>
            <w:r w:rsidRPr="009E073F">
              <w:rPr>
                <w:sz w:val="22"/>
                <w:szCs w:val="22"/>
              </w:rPr>
              <w:t xml:space="preserve">м. Київ, вул. Володимирська, 15 </w:t>
            </w:r>
          </w:p>
          <w:p w:rsidR="00231D57" w:rsidRPr="009E073F" w:rsidRDefault="00231D57" w:rsidP="00B94DB0">
            <w:pPr>
              <w:snapToGrid w:val="0"/>
              <w:spacing w:line="276" w:lineRule="auto"/>
              <w:ind w:right="141"/>
              <w:jc w:val="both"/>
            </w:pPr>
          </w:p>
        </w:tc>
        <w:tc>
          <w:tcPr>
            <w:tcW w:w="2551"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hanging="2"/>
              <w:jc w:val="both"/>
            </w:pPr>
            <w:r w:rsidRPr="009E073F">
              <w:rPr>
                <w:sz w:val="22"/>
                <w:szCs w:val="22"/>
              </w:rPr>
              <w:t>627 575 475 822 1391</w:t>
            </w:r>
          </w:p>
        </w:tc>
        <w:tc>
          <w:tcPr>
            <w:tcW w:w="1560" w:type="dxa"/>
            <w:tcBorders>
              <w:top w:val="single" w:sz="4" w:space="0" w:color="000000"/>
              <w:left w:val="single" w:sz="4" w:space="0" w:color="000000"/>
              <w:bottom w:val="single" w:sz="4" w:space="0" w:color="000000"/>
            </w:tcBorders>
            <w:shd w:val="clear" w:color="auto" w:fill="auto"/>
          </w:tcPr>
          <w:p w:rsidR="00231D57" w:rsidRDefault="00231D57" w:rsidP="00B94DB0">
            <w:pPr>
              <w:snapToGrid w:val="0"/>
              <w:spacing w:line="276" w:lineRule="auto"/>
              <w:ind w:right="141" w:firstLine="85"/>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31D57" w:rsidRDefault="00231D57" w:rsidP="00B94DB0">
            <w:pPr>
              <w:snapToGrid w:val="0"/>
              <w:spacing w:line="276" w:lineRule="auto"/>
              <w:ind w:right="141" w:firstLine="426"/>
              <w:jc w:val="both"/>
              <w:rPr>
                <w:color w:val="000000"/>
                <w:lang w:eastAsia="uk-UA"/>
              </w:rPr>
            </w:pPr>
          </w:p>
        </w:tc>
      </w:tr>
    </w:tbl>
    <w:p w:rsidR="00231D57" w:rsidRDefault="00231D57" w:rsidP="00231D57">
      <w:pPr>
        <w:ind w:right="141" w:firstLine="426"/>
        <w:jc w:val="both"/>
      </w:pPr>
    </w:p>
    <w:p w:rsidR="006A2061" w:rsidRPr="00092A67" w:rsidRDefault="00231D57" w:rsidP="00231D57">
      <w:pPr>
        <w:ind w:right="141" w:firstLine="426"/>
        <w:jc w:val="both"/>
      </w:pPr>
      <w:r>
        <w:rPr>
          <w:lang w:eastAsia="uk-UA"/>
        </w:rPr>
        <w:t xml:space="preserve">                                  Посада                                                                           Підпис</w:t>
      </w:r>
    </w:p>
    <w:tbl>
      <w:tblPr>
        <w:tblpPr w:leftFromText="180" w:rightFromText="180" w:vertAnchor="text" w:horzAnchor="margin" w:tblpXSpec="right" w:tblpY="102"/>
        <w:tblW w:w="10385" w:type="dxa"/>
        <w:tblBorders>
          <w:top w:val="nil"/>
          <w:left w:val="nil"/>
          <w:bottom w:val="nil"/>
          <w:right w:val="nil"/>
          <w:insideH w:val="nil"/>
          <w:insideV w:val="nil"/>
        </w:tblBorders>
        <w:tblLayout w:type="fixed"/>
        <w:tblLook w:val="0000" w:firstRow="0" w:lastRow="0" w:firstColumn="0" w:lastColumn="0" w:noHBand="0" w:noVBand="0"/>
      </w:tblPr>
      <w:tblGrid>
        <w:gridCol w:w="5115"/>
        <w:gridCol w:w="5270"/>
      </w:tblGrid>
      <w:tr w:rsidR="006A2061" w:rsidRPr="00092A67" w:rsidTr="00F06D1E">
        <w:trPr>
          <w:trHeight w:val="81"/>
        </w:trPr>
        <w:tc>
          <w:tcPr>
            <w:tcW w:w="5115" w:type="dxa"/>
            <w:tcBorders>
              <w:top w:val="nil"/>
              <w:left w:val="nil"/>
              <w:bottom w:val="nil"/>
              <w:right w:val="nil"/>
            </w:tcBorders>
            <w:shd w:val="clear" w:color="auto" w:fill="auto"/>
          </w:tcPr>
          <w:p w:rsidR="006A2061" w:rsidRPr="00092A67" w:rsidRDefault="006A2061" w:rsidP="006A2061">
            <w:pPr>
              <w:shd w:val="clear" w:color="auto" w:fill="FFFFFF"/>
              <w:rPr>
                <w:b/>
                <w:color w:val="000000"/>
                <w:spacing w:val="-4"/>
              </w:rPr>
            </w:pPr>
            <w:r w:rsidRPr="00092A67">
              <w:rPr>
                <w:b/>
                <w:color w:val="000000"/>
                <w:spacing w:val="-4"/>
              </w:rPr>
              <w:t>Споживач:</w:t>
            </w:r>
          </w:p>
          <w:p w:rsidR="006A2061" w:rsidRPr="00092A67" w:rsidRDefault="006A2061" w:rsidP="006A2061">
            <w:pPr>
              <w:shd w:val="clear" w:color="auto" w:fill="FFFFFF"/>
              <w:rPr>
                <w:b/>
                <w:color w:val="000000"/>
                <w:spacing w:val="-4"/>
              </w:rPr>
            </w:pPr>
            <w:r w:rsidRPr="00092A67">
              <w:rPr>
                <w:b/>
                <w:snapToGrid w:val="0"/>
              </w:rPr>
              <w:t xml:space="preserve">Державний архів Київської області </w:t>
            </w:r>
          </w:p>
          <w:p w:rsidR="006A2061" w:rsidRPr="00092A67" w:rsidRDefault="006A2061" w:rsidP="006A2061">
            <w:pPr>
              <w:rPr>
                <w:color w:val="000000"/>
                <w:spacing w:val="-4"/>
              </w:rPr>
            </w:pPr>
            <w:r w:rsidRPr="00092A67">
              <w:rPr>
                <w:color w:val="000000"/>
                <w:spacing w:val="-4"/>
              </w:rPr>
              <w:t>місцезнаходження зареєстровано за адресою:</w:t>
            </w:r>
          </w:p>
          <w:p w:rsidR="006A2061" w:rsidRPr="00092A67" w:rsidRDefault="006A2061" w:rsidP="006A2061">
            <w:pPr>
              <w:jc w:val="both"/>
              <w:rPr>
                <w:color w:val="000000"/>
                <w:spacing w:val="-4"/>
              </w:rPr>
            </w:pPr>
            <w:r w:rsidRPr="00092A67">
              <w:rPr>
                <w:color w:val="000000"/>
                <w:spacing w:val="-4"/>
              </w:rPr>
              <w:t>_______________________________</w:t>
            </w:r>
          </w:p>
          <w:p w:rsidR="006A2061" w:rsidRPr="00092A67" w:rsidRDefault="006A2061" w:rsidP="006A2061">
            <w:pPr>
              <w:jc w:val="both"/>
              <w:rPr>
                <w:color w:val="000000"/>
                <w:spacing w:val="-4"/>
                <w:shd w:val="clear" w:color="auto" w:fill="FFFFFF"/>
              </w:rPr>
            </w:pPr>
            <w:r w:rsidRPr="00092A67">
              <w:rPr>
                <w:color w:val="000000"/>
                <w:spacing w:val="-4"/>
                <w:shd w:val="clear" w:color="auto" w:fill="FFFFFF"/>
              </w:rPr>
              <w:t>_______________________________</w:t>
            </w:r>
          </w:p>
          <w:p w:rsidR="006A2061" w:rsidRPr="00092A67" w:rsidRDefault="006A2061" w:rsidP="006A2061">
            <w:pPr>
              <w:rPr>
                <w:color w:val="000000"/>
                <w:spacing w:val="-4"/>
              </w:rPr>
            </w:pPr>
            <w:r w:rsidRPr="00092A67">
              <w:rPr>
                <w:color w:val="000000"/>
                <w:spacing w:val="-4"/>
              </w:rPr>
              <w:t xml:space="preserve">ідентифікаційний код за ЄДРПОУ: </w:t>
            </w:r>
          </w:p>
          <w:p w:rsidR="006A2061" w:rsidRPr="00092A67" w:rsidRDefault="006A2061" w:rsidP="006A2061">
            <w:pPr>
              <w:rPr>
                <w:color w:val="000000"/>
                <w:spacing w:val="-4"/>
              </w:rPr>
            </w:pPr>
            <w:r w:rsidRPr="00092A67">
              <w:rPr>
                <w:color w:val="000000"/>
                <w:spacing w:val="-4"/>
              </w:rPr>
              <w:t>банківські реквізити:</w:t>
            </w:r>
          </w:p>
          <w:p w:rsidR="006A2061" w:rsidRPr="00092A67" w:rsidRDefault="006A2061" w:rsidP="006A2061">
            <w:pPr>
              <w:suppressAutoHyphens/>
              <w:rPr>
                <w:color w:val="000000"/>
                <w:spacing w:val="-4"/>
                <w:lang w:eastAsia="ar-SA"/>
              </w:rPr>
            </w:pPr>
            <w:r w:rsidRPr="00092A67">
              <w:rPr>
                <w:color w:val="000000"/>
                <w:spacing w:val="-4"/>
                <w:lang w:eastAsia="ar-SA"/>
              </w:rPr>
              <w:t>________________________________</w:t>
            </w:r>
          </w:p>
          <w:p w:rsidR="006A2061" w:rsidRPr="00092A67" w:rsidRDefault="006A2061" w:rsidP="006A2061">
            <w:pPr>
              <w:shd w:val="clear" w:color="auto" w:fill="FFFFFF"/>
              <w:tabs>
                <w:tab w:val="left" w:pos="142"/>
                <w:tab w:val="left" w:pos="284"/>
              </w:tabs>
              <w:rPr>
                <w:bCs/>
              </w:rPr>
            </w:pPr>
          </w:p>
        </w:tc>
        <w:tc>
          <w:tcPr>
            <w:tcW w:w="5270" w:type="dxa"/>
            <w:tcBorders>
              <w:top w:val="nil"/>
              <w:left w:val="nil"/>
              <w:bottom w:val="nil"/>
              <w:right w:val="nil"/>
            </w:tcBorders>
            <w:shd w:val="clear" w:color="auto" w:fill="auto"/>
          </w:tcPr>
          <w:p w:rsidR="006A2061" w:rsidRPr="00092A67" w:rsidRDefault="006A2061" w:rsidP="006A2061">
            <w:pPr>
              <w:shd w:val="clear" w:color="auto" w:fill="FFFFFF"/>
              <w:tabs>
                <w:tab w:val="left" w:pos="142"/>
                <w:tab w:val="left" w:pos="284"/>
              </w:tabs>
              <w:ind w:hanging="11"/>
              <w:jc w:val="center"/>
              <w:rPr>
                <w:b/>
              </w:rPr>
            </w:pPr>
            <w:r w:rsidRPr="00092A67">
              <w:rPr>
                <w:b/>
              </w:rPr>
              <w:t>Постачальник:</w:t>
            </w:r>
          </w:p>
          <w:p w:rsidR="006A2061" w:rsidRPr="00092A67" w:rsidRDefault="006A2061" w:rsidP="006A2061">
            <w:pPr>
              <w:shd w:val="clear" w:color="auto" w:fill="FFFFFF"/>
              <w:tabs>
                <w:tab w:val="left" w:pos="142"/>
                <w:tab w:val="left" w:pos="284"/>
              </w:tabs>
              <w:ind w:hanging="11"/>
            </w:pPr>
            <w:r w:rsidRPr="00092A67">
              <w:t>_______________________________</w:t>
            </w:r>
          </w:p>
          <w:p w:rsidR="006A2061" w:rsidRPr="00092A67" w:rsidRDefault="006A2061" w:rsidP="006A2061">
            <w:pPr>
              <w:shd w:val="clear" w:color="auto" w:fill="FFFFFF"/>
              <w:tabs>
                <w:tab w:val="left" w:pos="142"/>
                <w:tab w:val="left" w:pos="284"/>
              </w:tabs>
              <w:ind w:hanging="11"/>
            </w:pPr>
          </w:p>
          <w:p w:rsidR="006A2061" w:rsidRPr="00092A67" w:rsidRDefault="006A2061" w:rsidP="006A2061">
            <w:pPr>
              <w:shd w:val="clear" w:color="auto" w:fill="FFFFFF"/>
              <w:tabs>
                <w:tab w:val="left" w:pos="142"/>
                <w:tab w:val="left" w:pos="284"/>
              </w:tabs>
              <w:ind w:hanging="11"/>
            </w:pPr>
          </w:p>
          <w:p w:rsidR="006A2061" w:rsidRPr="00092A67" w:rsidRDefault="006A2061" w:rsidP="006A2061">
            <w:pPr>
              <w:shd w:val="clear" w:color="auto" w:fill="FFFFFF"/>
              <w:tabs>
                <w:tab w:val="left" w:pos="142"/>
                <w:tab w:val="left" w:pos="284"/>
              </w:tabs>
              <w:ind w:hanging="11"/>
            </w:pPr>
            <w:r w:rsidRPr="00092A67">
              <w:t>_________________ _____________</w:t>
            </w:r>
          </w:p>
          <w:p w:rsidR="006A2061" w:rsidRPr="00092A67" w:rsidRDefault="006A2061" w:rsidP="006A2061">
            <w:pPr>
              <w:shd w:val="clear" w:color="auto" w:fill="FFFFFF"/>
              <w:tabs>
                <w:tab w:val="left" w:pos="142"/>
                <w:tab w:val="left" w:pos="284"/>
              </w:tabs>
              <w:autoSpaceDE w:val="0"/>
              <w:ind w:hanging="11"/>
            </w:pPr>
            <w:r w:rsidRPr="00092A67">
              <w:t xml:space="preserve"> ________________/______________/</w:t>
            </w:r>
          </w:p>
          <w:p w:rsidR="006A2061" w:rsidRPr="00092A67" w:rsidRDefault="006A2061" w:rsidP="006A2061">
            <w:pPr>
              <w:shd w:val="clear" w:color="auto" w:fill="FFFFFF"/>
              <w:tabs>
                <w:tab w:val="left" w:pos="142"/>
                <w:tab w:val="left" w:pos="284"/>
              </w:tabs>
              <w:rPr>
                <w:bCs/>
              </w:rPr>
            </w:pPr>
            <w:r w:rsidRPr="00092A67">
              <w:rPr>
                <w:bCs/>
              </w:rPr>
              <w:t xml:space="preserve">         Підпис                          ПІБ</w:t>
            </w:r>
          </w:p>
        </w:tc>
      </w:tr>
    </w:tbl>
    <w:p w:rsidR="00EB3DC3" w:rsidRPr="00092A67" w:rsidRDefault="00EB3DC3" w:rsidP="00231D57"/>
    <w:p w:rsidR="00EB3DC3" w:rsidRPr="00092A67" w:rsidRDefault="00EB3DC3" w:rsidP="00EB3DC3">
      <w:pPr>
        <w:jc w:val="center"/>
      </w:pPr>
    </w:p>
    <w:p w:rsidR="00EB3DC3" w:rsidRPr="00092A67" w:rsidRDefault="00EB3DC3" w:rsidP="00EB3DC3">
      <w:pPr>
        <w:jc w:val="center"/>
      </w:pPr>
    </w:p>
    <w:p w:rsidR="00EB3DC3" w:rsidRPr="00092A67" w:rsidRDefault="00EB3DC3" w:rsidP="00EB3DC3">
      <w:pPr>
        <w:jc w:val="center"/>
        <w:rPr>
          <w:b/>
        </w:rPr>
      </w:pPr>
    </w:p>
    <w:p w:rsidR="00EB3DC3" w:rsidRPr="00092A67" w:rsidRDefault="00EB3DC3" w:rsidP="00092A67">
      <w:pPr>
        <w:rPr>
          <w:b/>
        </w:rPr>
      </w:pPr>
    </w:p>
    <w:p w:rsidR="00092A67" w:rsidRPr="00092A67" w:rsidRDefault="00566968" w:rsidP="006A2061">
      <w:pPr>
        <w:ind w:left="5103"/>
      </w:pPr>
      <w:r>
        <w:t xml:space="preserve">                                                                       </w:t>
      </w:r>
      <w:r w:rsidR="006A2061" w:rsidRPr="00092A67">
        <w:t>Додаток 3</w:t>
      </w:r>
    </w:p>
    <w:p w:rsidR="00092A67" w:rsidRPr="00092A67" w:rsidRDefault="00566968" w:rsidP="00566968">
      <w:r>
        <w:t xml:space="preserve">                                                                       </w:t>
      </w:r>
      <w:r w:rsidR="006A2061" w:rsidRPr="00092A67">
        <w:t xml:space="preserve"> до договору про постачання</w:t>
      </w:r>
      <w:r>
        <w:t xml:space="preserve"> </w:t>
      </w:r>
      <w:r w:rsidR="00092A67" w:rsidRPr="00092A67">
        <w:t xml:space="preserve">електричної енергії споживачу  </w:t>
      </w:r>
    </w:p>
    <w:p w:rsidR="006A2061" w:rsidRPr="00092A67" w:rsidRDefault="00566968" w:rsidP="006A2061">
      <w:pPr>
        <w:ind w:left="5103"/>
        <w:rPr>
          <w:highlight w:val="yellow"/>
        </w:rPr>
      </w:pPr>
      <w:r>
        <w:t xml:space="preserve">                     </w:t>
      </w:r>
      <w:r w:rsidR="006A2061" w:rsidRPr="00092A67">
        <w:t>№_______від _____________ 20__ року</w:t>
      </w:r>
    </w:p>
    <w:p w:rsidR="006A2061" w:rsidRPr="00092A67" w:rsidRDefault="006A2061" w:rsidP="006A2061">
      <w:pPr>
        <w:pStyle w:val="30"/>
        <w:shd w:val="clear" w:color="auto" w:fill="auto"/>
        <w:spacing w:after="0" w:line="240" w:lineRule="exact"/>
        <w:ind w:right="40"/>
        <w:jc w:val="center"/>
        <w:rPr>
          <w:rFonts w:ascii="Times New Roman" w:hAnsi="Times New Roman"/>
          <w:sz w:val="24"/>
          <w:szCs w:val="24"/>
          <w:lang w:val="uk-UA"/>
        </w:rPr>
      </w:pPr>
    </w:p>
    <w:p w:rsidR="006A2061" w:rsidRPr="00092A67" w:rsidRDefault="006A2061" w:rsidP="006A2061">
      <w:pPr>
        <w:pStyle w:val="30"/>
        <w:shd w:val="clear" w:color="auto" w:fill="auto"/>
        <w:spacing w:after="0" w:line="240" w:lineRule="exact"/>
        <w:ind w:right="40"/>
        <w:jc w:val="center"/>
        <w:rPr>
          <w:rFonts w:ascii="Times New Roman" w:hAnsi="Times New Roman"/>
          <w:sz w:val="24"/>
          <w:szCs w:val="24"/>
          <w:lang w:val="uk-UA"/>
        </w:rPr>
      </w:pPr>
    </w:p>
    <w:p w:rsidR="006A2061" w:rsidRPr="00092A67" w:rsidRDefault="006A2061" w:rsidP="006A2061">
      <w:pPr>
        <w:pStyle w:val="30"/>
        <w:shd w:val="clear" w:color="auto" w:fill="auto"/>
        <w:spacing w:after="0" w:line="240" w:lineRule="exact"/>
        <w:ind w:right="40"/>
        <w:jc w:val="center"/>
        <w:rPr>
          <w:rFonts w:ascii="Times New Roman" w:hAnsi="Times New Roman"/>
          <w:sz w:val="24"/>
          <w:szCs w:val="24"/>
          <w:lang w:val="uk-UA"/>
        </w:rPr>
      </w:pPr>
    </w:p>
    <w:p w:rsidR="006A2061" w:rsidRPr="00092A67" w:rsidRDefault="006A2061" w:rsidP="006A2061">
      <w:pPr>
        <w:pStyle w:val="30"/>
        <w:shd w:val="clear" w:color="auto" w:fill="auto"/>
        <w:spacing w:after="0" w:line="240" w:lineRule="exact"/>
        <w:ind w:right="40"/>
        <w:jc w:val="center"/>
        <w:rPr>
          <w:rFonts w:ascii="Times New Roman" w:hAnsi="Times New Roman"/>
          <w:sz w:val="24"/>
          <w:szCs w:val="24"/>
          <w:lang w:val="uk-UA"/>
        </w:rPr>
      </w:pPr>
      <w:r w:rsidRPr="00092A67">
        <w:rPr>
          <w:rFonts w:ascii="Times New Roman" w:hAnsi="Times New Roman"/>
          <w:sz w:val="24"/>
          <w:szCs w:val="24"/>
          <w:lang w:val="uk-UA"/>
        </w:rPr>
        <w:t>ПОРЯДОК</w:t>
      </w:r>
    </w:p>
    <w:p w:rsidR="006A2061" w:rsidRPr="00092A67" w:rsidRDefault="006A2061" w:rsidP="006A2061">
      <w:pPr>
        <w:pStyle w:val="30"/>
        <w:shd w:val="clear" w:color="auto" w:fill="auto"/>
        <w:spacing w:after="271" w:line="240" w:lineRule="exact"/>
        <w:ind w:right="40"/>
        <w:jc w:val="center"/>
        <w:rPr>
          <w:rFonts w:ascii="Times New Roman" w:hAnsi="Times New Roman"/>
          <w:sz w:val="24"/>
          <w:szCs w:val="24"/>
          <w:lang w:val="uk-UA"/>
        </w:rPr>
      </w:pPr>
      <w:r w:rsidRPr="00092A67">
        <w:rPr>
          <w:rFonts w:ascii="Times New Roman" w:hAnsi="Times New Roman"/>
          <w:sz w:val="24"/>
          <w:szCs w:val="24"/>
          <w:lang w:val="uk-UA"/>
        </w:rPr>
        <w:t>визначення вартості електричної енергії</w:t>
      </w:r>
    </w:p>
    <w:p w:rsidR="006A2061" w:rsidRDefault="006A2061" w:rsidP="006A2061">
      <w:pPr>
        <w:pStyle w:val="30"/>
        <w:shd w:val="clear" w:color="auto" w:fill="auto"/>
        <w:spacing w:after="0" w:line="240" w:lineRule="exact"/>
        <w:ind w:firstLine="709"/>
        <w:jc w:val="center"/>
        <w:rPr>
          <w:rFonts w:ascii="Times New Roman" w:hAnsi="Times New Roman"/>
          <w:sz w:val="24"/>
          <w:szCs w:val="24"/>
          <w:lang w:val="uk-UA"/>
        </w:rPr>
      </w:pPr>
      <w:r w:rsidRPr="00092A67">
        <w:rPr>
          <w:rFonts w:ascii="Times New Roman" w:hAnsi="Times New Roman"/>
          <w:sz w:val="24"/>
          <w:szCs w:val="24"/>
          <w:lang w:val="uk-UA"/>
        </w:rPr>
        <w:t xml:space="preserve">1. Розмір ціни за одиницю електричної енергії, як </w:t>
      </w:r>
      <w:r w:rsidRPr="00566968">
        <w:rPr>
          <w:rFonts w:ascii="Times New Roman" w:hAnsi="Times New Roman"/>
          <w:sz w:val="24"/>
          <w:szCs w:val="24"/>
          <w:lang w:val="uk-UA"/>
        </w:rPr>
        <w:t xml:space="preserve">складової </w:t>
      </w:r>
      <w:r w:rsidRPr="00566968">
        <w:rPr>
          <w:rStyle w:val="311pt0pt"/>
          <w:rFonts w:ascii="Times New Roman" w:hAnsi="Times New Roman"/>
          <w:sz w:val="24"/>
          <w:szCs w:val="24"/>
          <w:u w:val="none"/>
        </w:rPr>
        <w:t>одиниці</w:t>
      </w:r>
      <w:r w:rsidRPr="00092A67">
        <w:rPr>
          <w:rStyle w:val="311pt0pt"/>
          <w:rFonts w:ascii="Times New Roman" w:hAnsi="Times New Roman"/>
          <w:sz w:val="24"/>
          <w:szCs w:val="24"/>
        </w:rPr>
        <w:t xml:space="preserve"> </w:t>
      </w:r>
      <w:r w:rsidRPr="00092A67">
        <w:rPr>
          <w:rFonts w:ascii="Times New Roman" w:hAnsi="Times New Roman"/>
          <w:sz w:val="24"/>
          <w:szCs w:val="24"/>
          <w:lang w:val="uk-UA"/>
        </w:rPr>
        <w:t>Товару</w:t>
      </w:r>
    </w:p>
    <w:p w:rsidR="00566968" w:rsidRPr="00092A67" w:rsidRDefault="00566968" w:rsidP="006A2061">
      <w:pPr>
        <w:pStyle w:val="30"/>
        <w:shd w:val="clear" w:color="auto" w:fill="auto"/>
        <w:spacing w:after="0" w:line="240" w:lineRule="exact"/>
        <w:ind w:firstLine="709"/>
        <w:jc w:val="center"/>
        <w:rPr>
          <w:rFonts w:ascii="Times New Roman" w:hAnsi="Times New Roman"/>
          <w:sz w:val="24"/>
          <w:szCs w:val="24"/>
          <w:lang w:val="uk-UA"/>
        </w:rPr>
      </w:pPr>
    </w:p>
    <w:p w:rsidR="006A2061" w:rsidRPr="00092A67" w:rsidRDefault="006A2061" w:rsidP="006A2061">
      <w:pPr>
        <w:pStyle w:val="21"/>
        <w:shd w:val="clear" w:color="auto" w:fill="auto"/>
        <w:spacing w:before="0" w:after="0" w:line="240" w:lineRule="exact"/>
        <w:ind w:firstLine="709"/>
        <w:rPr>
          <w:rFonts w:ascii="Times New Roman" w:hAnsi="Times New Roman"/>
          <w:sz w:val="24"/>
          <w:szCs w:val="24"/>
          <w:lang w:val="uk-UA"/>
        </w:rPr>
      </w:pPr>
      <w:r w:rsidRPr="00092A67">
        <w:rPr>
          <w:rFonts w:ascii="Times New Roman" w:hAnsi="Times New Roman"/>
          <w:sz w:val="24"/>
          <w:szCs w:val="24"/>
          <w:lang w:val="uk-UA"/>
        </w:rPr>
        <w:t>Ціна за одиницю електричної енергії поточна становить _</w:t>
      </w:r>
      <w:r w:rsidRPr="00092A67">
        <w:rPr>
          <w:rFonts w:ascii="Times New Roman" w:hAnsi="Times New Roman"/>
          <w:sz w:val="24"/>
          <w:szCs w:val="24"/>
          <w:u w:val="single"/>
          <w:lang w:val="uk-UA"/>
        </w:rPr>
        <w:t>________</w:t>
      </w:r>
      <w:r w:rsidRPr="00092A67">
        <w:rPr>
          <w:rFonts w:ascii="Times New Roman" w:hAnsi="Times New Roman"/>
          <w:sz w:val="24"/>
          <w:szCs w:val="24"/>
          <w:lang w:val="uk-UA"/>
        </w:rPr>
        <w:t xml:space="preserve"> грн/кіловат-година без ПДВ.</w:t>
      </w:r>
    </w:p>
    <w:p w:rsidR="006A2061" w:rsidRPr="00092A67" w:rsidRDefault="006A2061" w:rsidP="006A2061">
      <w:pPr>
        <w:pStyle w:val="21"/>
        <w:shd w:val="clear" w:color="auto" w:fill="auto"/>
        <w:tabs>
          <w:tab w:val="left" w:pos="7090"/>
        </w:tabs>
        <w:spacing w:before="0" w:after="0" w:line="264" w:lineRule="exact"/>
        <w:ind w:firstLine="709"/>
        <w:rPr>
          <w:rFonts w:ascii="Times New Roman" w:hAnsi="Times New Roman"/>
          <w:sz w:val="24"/>
          <w:szCs w:val="24"/>
          <w:lang w:val="uk-UA"/>
        </w:rPr>
      </w:pPr>
      <w:r w:rsidRPr="00092A67">
        <w:rPr>
          <w:rFonts w:ascii="Times New Roman" w:hAnsi="Times New Roman"/>
          <w:sz w:val="24"/>
          <w:szCs w:val="24"/>
          <w:lang w:val="uk-UA"/>
        </w:rPr>
        <w:t xml:space="preserve">Ціна (тариф) послуг оператора системи передачі (ціна регульованих послуг, яка визначається НКРЕКП) встановлена відповідно до постанови НКРЕКП від 09.12.2020 № 2353 та становить </w:t>
      </w:r>
      <w:r w:rsidRPr="00092A67">
        <w:rPr>
          <w:rFonts w:ascii="Times New Roman" w:hAnsi="Times New Roman"/>
          <w:sz w:val="24"/>
          <w:szCs w:val="24"/>
          <w:u w:val="single"/>
          <w:lang w:val="uk-UA"/>
        </w:rPr>
        <w:t xml:space="preserve">__________ </w:t>
      </w:r>
      <w:r w:rsidRPr="00092A67">
        <w:rPr>
          <w:rFonts w:ascii="Times New Roman" w:hAnsi="Times New Roman"/>
          <w:sz w:val="24"/>
          <w:szCs w:val="24"/>
          <w:lang w:val="uk-UA"/>
        </w:rPr>
        <w:t>грн/кіловат-година без ПДВ.</w:t>
      </w:r>
    </w:p>
    <w:p w:rsidR="006A2061" w:rsidRPr="00092A67" w:rsidRDefault="006A2061" w:rsidP="006A2061">
      <w:pPr>
        <w:pStyle w:val="30"/>
        <w:shd w:val="clear" w:color="auto" w:fill="auto"/>
        <w:spacing w:after="0" w:line="240" w:lineRule="exact"/>
        <w:ind w:left="2560"/>
        <w:jc w:val="left"/>
        <w:rPr>
          <w:rFonts w:ascii="Times New Roman" w:hAnsi="Times New Roman"/>
          <w:sz w:val="24"/>
          <w:szCs w:val="24"/>
          <w:lang w:val="uk-UA"/>
        </w:rPr>
      </w:pPr>
    </w:p>
    <w:p w:rsidR="006A2061" w:rsidRDefault="006A2061" w:rsidP="006A2061">
      <w:pPr>
        <w:pStyle w:val="30"/>
        <w:shd w:val="clear" w:color="auto" w:fill="auto"/>
        <w:spacing w:after="0" w:line="240" w:lineRule="exact"/>
        <w:ind w:left="2560"/>
        <w:jc w:val="left"/>
        <w:rPr>
          <w:rFonts w:ascii="Times New Roman" w:hAnsi="Times New Roman"/>
          <w:sz w:val="24"/>
          <w:szCs w:val="24"/>
          <w:lang w:val="uk-UA"/>
        </w:rPr>
      </w:pPr>
      <w:r w:rsidRPr="00092A67">
        <w:rPr>
          <w:rFonts w:ascii="Times New Roman" w:hAnsi="Times New Roman"/>
          <w:sz w:val="24"/>
          <w:szCs w:val="24"/>
          <w:lang w:val="uk-UA"/>
        </w:rPr>
        <w:t>2. Формула визначення ціни за одиницю Товару</w:t>
      </w:r>
    </w:p>
    <w:p w:rsidR="00566968" w:rsidRPr="00092A67" w:rsidRDefault="00566968" w:rsidP="006A2061">
      <w:pPr>
        <w:pStyle w:val="30"/>
        <w:shd w:val="clear" w:color="auto" w:fill="auto"/>
        <w:spacing w:after="0" w:line="240" w:lineRule="exact"/>
        <w:ind w:left="2560"/>
        <w:jc w:val="left"/>
        <w:rPr>
          <w:rFonts w:ascii="Times New Roman" w:hAnsi="Times New Roman"/>
          <w:sz w:val="24"/>
          <w:szCs w:val="24"/>
          <w:lang w:val="uk-UA"/>
        </w:rPr>
      </w:pPr>
    </w:p>
    <w:p w:rsidR="006A2061" w:rsidRPr="00092A67" w:rsidRDefault="006A2061" w:rsidP="006A2061">
      <w:pPr>
        <w:pStyle w:val="21"/>
        <w:shd w:val="clear" w:color="auto" w:fill="auto"/>
        <w:spacing w:before="0" w:after="0" w:line="254" w:lineRule="exact"/>
        <w:ind w:firstLine="709"/>
        <w:rPr>
          <w:rFonts w:ascii="Times New Roman" w:hAnsi="Times New Roman"/>
          <w:sz w:val="24"/>
          <w:szCs w:val="24"/>
          <w:lang w:val="uk-UA"/>
        </w:rPr>
      </w:pPr>
      <w:r w:rsidRPr="00092A67">
        <w:rPr>
          <w:rFonts w:ascii="Times New Roman" w:hAnsi="Times New Roman"/>
          <w:sz w:val="24"/>
          <w:szCs w:val="24"/>
          <w:lang w:val="uk-UA"/>
        </w:rPr>
        <w:t xml:space="preserve">Ціна за одиницю Товару </w:t>
      </w:r>
      <w:r w:rsidRPr="00092A67">
        <w:rPr>
          <w:rStyle w:val="28pt"/>
          <w:rFonts w:ascii="Times New Roman" w:hAnsi="Times New Roman"/>
          <w:sz w:val="24"/>
          <w:szCs w:val="24"/>
        </w:rPr>
        <w:t xml:space="preserve">(Ц) </w:t>
      </w:r>
      <w:r w:rsidRPr="00092A67">
        <w:rPr>
          <w:rFonts w:ascii="Times New Roman" w:hAnsi="Times New Roman"/>
          <w:sz w:val="24"/>
          <w:szCs w:val="24"/>
          <w:lang w:val="uk-UA"/>
        </w:rPr>
        <w:t>визначається за формулою та змінюється на підставі звернення листом однієї зі Сторін у порядку, визначеному п.5.4 Договору:</w:t>
      </w:r>
    </w:p>
    <w:p w:rsidR="006A2061" w:rsidRPr="00092A67" w:rsidRDefault="006A2061" w:rsidP="006A2061">
      <w:pPr>
        <w:pStyle w:val="60"/>
        <w:shd w:val="clear" w:color="auto" w:fill="auto"/>
        <w:spacing w:before="0" w:line="160" w:lineRule="exact"/>
        <w:ind w:firstLine="709"/>
        <w:rPr>
          <w:rFonts w:ascii="Times New Roman" w:hAnsi="Times New Roman"/>
          <w:sz w:val="24"/>
          <w:szCs w:val="24"/>
          <w:lang w:val="uk-UA"/>
        </w:rPr>
      </w:pPr>
    </w:p>
    <w:p w:rsidR="006A2061" w:rsidRPr="00092A67" w:rsidRDefault="006A2061" w:rsidP="006A2061">
      <w:pPr>
        <w:pStyle w:val="60"/>
        <w:shd w:val="clear" w:color="auto" w:fill="auto"/>
        <w:spacing w:before="0" w:line="240" w:lineRule="auto"/>
        <w:ind w:left="113"/>
        <w:jc w:val="center"/>
        <w:rPr>
          <w:rFonts w:ascii="Times New Roman" w:hAnsi="Times New Roman"/>
          <w:sz w:val="24"/>
          <w:szCs w:val="24"/>
          <w:lang w:val="uk-UA"/>
        </w:rPr>
      </w:pPr>
      <w:r w:rsidRPr="00092A67">
        <w:rPr>
          <w:rFonts w:ascii="Times New Roman" w:hAnsi="Times New Roman"/>
          <w:sz w:val="24"/>
          <w:szCs w:val="24"/>
          <w:lang w:val="uk-UA"/>
        </w:rPr>
        <w:t xml:space="preserve">Ц=(К • </w:t>
      </w:r>
      <w:proofErr w:type="spellStart"/>
      <w:r w:rsidRPr="00092A67">
        <w:rPr>
          <w:rFonts w:ascii="Times New Roman" w:hAnsi="Times New Roman"/>
          <w:sz w:val="24"/>
          <w:szCs w:val="24"/>
          <w:lang w:val="uk-UA"/>
        </w:rPr>
        <w:t>Цп</w:t>
      </w:r>
      <w:proofErr w:type="spellEnd"/>
      <w:r w:rsidRPr="00092A67">
        <w:rPr>
          <w:rFonts w:ascii="Times New Roman" w:hAnsi="Times New Roman"/>
          <w:sz w:val="24"/>
          <w:szCs w:val="24"/>
          <w:lang w:val="uk-UA"/>
        </w:rPr>
        <w:t xml:space="preserve"> + </w:t>
      </w:r>
      <w:proofErr w:type="spellStart"/>
      <w:r w:rsidRPr="00092A67">
        <w:rPr>
          <w:rFonts w:ascii="Times New Roman" w:hAnsi="Times New Roman"/>
          <w:sz w:val="24"/>
          <w:szCs w:val="24"/>
          <w:lang w:val="uk-UA"/>
        </w:rPr>
        <w:t>Тпер</w:t>
      </w:r>
      <w:proofErr w:type="spellEnd"/>
      <w:r w:rsidRPr="00092A67">
        <w:rPr>
          <w:rFonts w:ascii="Times New Roman" w:hAnsi="Times New Roman"/>
          <w:sz w:val="24"/>
          <w:szCs w:val="24"/>
          <w:lang w:val="uk-UA"/>
        </w:rPr>
        <w:t xml:space="preserve">  + </w:t>
      </w:r>
      <w:proofErr w:type="spellStart"/>
      <w:r w:rsidRPr="00092A67">
        <w:rPr>
          <w:rFonts w:ascii="Times New Roman" w:hAnsi="Times New Roman"/>
          <w:sz w:val="24"/>
          <w:szCs w:val="24"/>
          <w:lang w:val="uk-UA"/>
        </w:rPr>
        <w:t>Впосг</w:t>
      </w:r>
      <w:proofErr w:type="spellEnd"/>
      <w:r w:rsidRPr="00092A67">
        <w:rPr>
          <w:rFonts w:ascii="Times New Roman" w:hAnsi="Times New Roman"/>
          <w:sz w:val="24"/>
          <w:szCs w:val="24"/>
          <w:lang w:val="uk-UA"/>
        </w:rPr>
        <w:t xml:space="preserve">)* 1,2 </w:t>
      </w:r>
    </w:p>
    <w:p w:rsidR="006A2061" w:rsidRPr="00092A67" w:rsidRDefault="006A2061" w:rsidP="006A2061">
      <w:pPr>
        <w:pStyle w:val="30"/>
        <w:shd w:val="clear" w:color="auto" w:fill="auto"/>
        <w:spacing w:after="0" w:line="240" w:lineRule="exact"/>
        <w:ind w:left="113"/>
        <w:jc w:val="left"/>
        <w:rPr>
          <w:rFonts w:ascii="Times New Roman" w:hAnsi="Times New Roman"/>
          <w:sz w:val="24"/>
          <w:szCs w:val="24"/>
          <w:lang w:val="uk-UA"/>
        </w:rPr>
      </w:pPr>
    </w:p>
    <w:p w:rsidR="006A2061" w:rsidRPr="00092A67" w:rsidRDefault="006A2061" w:rsidP="006A2061">
      <w:pPr>
        <w:pStyle w:val="21"/>
        <w:shd w:val="clear" w:color="auto" w:fill="auto"/>
        <w:spacing w:before="0" w:after="0" w:line="240" w:lineRule="exact"/>
        <w:ind w:firstLine="709"/>
        <w:rPr>
          <w:rFonts w:ascii="Times New Roman" w:hAnsi="Times New Roman"/>
          <w:sz w:val="24"/>
          <w:szCs w:val="24"/>
          <w:lang w:val="uk-UA"/>
        </w:rPr>
      </w:pPr>
      <w:r w:rsidRPr="00092A67">
        <w:rPr>
          <w:rFonts w:ascii="Times New Roman" w:hAnsi="Times New Roman"/>
          <w:sz w:val="24"/>
          <w:szCs w:val="24"/>
          <w:lang w:val="uk-UA"/>
        </w:rPr>
        <w:t xml:space="preserve">де </w:t>
      </w:r>
      <w:r w:rsidRPr="00092A67">
        <w:rPr>
          <w:rStyle w:val="22"/>
          <w:rFonts w:ascii="Times New Roman" w:hAnsi="Times New Roman"/>
        </w:rPr>
        <w:t xml:space="preserve">1,2 </w:t>
      </w:r>
      <w:r w:rsidRPr="00092A67">
        <w:rPr>
          <w:rFonts w:ascii="Times New Roman" w:hAnsi="Times New Roman"/>
          <w:sz w:val="24"/>
          <w:szCs w:val="24"/>
          <w:lang w:val="uk-UA"/>
        </w:rPr>
        <w:t>- урахування ПДВ (у разі, якщо Постачальник не є платником ПДВ, у формулі замість 1,2 зазначається 1);</w:t>
      </w:r>
    </w:p>
    <w:p w:rsidR="006A2061" w:rsidRPr="00092A67" w:rsidRDefault="006A2061" w:rsidP="006A2061">
      <w:pPr>
        <w:pStyle w:val="21"/>
        <w:shd w:val="clear" w:color="auto" w:fill="auto"/>
        <w:spacing w:before="0" w:after="0" w:line="240" w:lineRule="exact"/>
        <w:ind w:firstLine="709"/>
        <w:rPr>
          <w:rFonts w:ascii="Times New Roman" w:hAnsi="Times New Roman"/>
          <w:sz w:val="24"/>
          <w:szCs w:val="24"/>
          <w:lang w:val="uk-UA"/>
        </w:rPr>
      </w:pPr>
      <w:proofErr w:type="spellStart"/>
      <w:r w:rsidRPr="00092A67">
        <w:rPr>
          <w:rStyle w:val="28pt"/>
          <w:rFonts w:ascii="Times New Roman" w:hAnsi="Times New Roman"/>
          <w:sz w:val="24"/>
          <w:szCs w:val="24"/>
        </w:rPr>
        <w:t>Цп</w:t>
      </w:r>
      <w:proofErr w:type="spellEnd"/>
      <w:r w:rsidRPr="00092A67">
        <w:rPr>
          <w:rStyle w:val="28pt"/>
          <w:rFonts w:ascii="Times New Roman" w:hAnsi="Times New Roman"/>
          <w:sz w:val="24"/>
          <w:szCs w:val="24"/>
        </w:rPr>
        <w:t xml:space="preserve"> </w:t>
      </w:r>
      <m:oMath>
        <m:r>
          <w:rPr>
            <w:rFonts w:ascii="Times New Roman" w:hAnsi="Times New Roman"/>
            <w:sz w:val="24"/>
            <w:szCs w:val="24"/>
          </w:rPr>
          <m:t>-</m:t>
        </m:r>
      </m:oMath>
      <w:r w:rsidRPr="00092A67">
        <w:rPr>
          <w:rFonts w:ascii="Times New Roman" w:hAnsi="Times New Roman"/>
          <w:sz w:val="24"/>
          <w:szCs w:val="24"/>
          <w:lang w:val="uk-UA"/>
        </w:rPr>
        <w:t xml:space="preserve"> ціна за одиницю електричної енергії поточна, грн/кіловат-година без ПДВ;</w:t>
      </w:r>
    </w:p>
    <w:p w:rsidR="006A2061" w:rsidRPr="00092A67" w:rsidRDefault="006A2061" w:rsidP="006A2061">
      <w:pPr>
        <w:pStyle w:val="21"/>
        <w:shd w:val="clear" w:color="auto" w:fill="auto"/>
        <w:spacing w:before="0" w:after="0" w:line="250" w:lineRule="exact"/>
        <w:ind w:firstLine="709"/>
        <w:rPr>
          <w:rFonts w:ascii="Times New Roman" w:hAnsi="Times New Roman"/>
          <w:sz w:val="24"/>
          <w:szCs w:val="24"/>
          <w:lang w:val="uk-UA"/>
        </w:rPr>
      </w:pPr>
      <w:proofErr w:type="spellStart"/>
      <w:r w:rsidRPr="00092A67">
        <w:rPr>
          <w:rStyle w:val="28pt"/>
          <w:rFonts w:ascii="Times New Roman" w:hAnsi="Times New Roman"/>
          <w:sz w:val="24"/>
          <w:szCs w:val="24"/>
        </w:rPr>
        <w:t>Тпер</w:t>
      </w:r>
      <w:proofErr w:type="spellEnd"/>
      <w:r w:rsidRPr="00092A67">
        <w:rPr>
          <w:rStyle w:val="28pt"/>
          <w:rFonts w:ascii="Times New Roman" w:hAnsi="Times New Roman"/>
          <w:sz w:val="24"/>
          <w:szCs w:val="24"/>
        </w:rPr>
        <w:t xml:space="preserve"> </w:t>
      </w:r>
      <w:r w:rsidRPr="00092A67">
        <w:rPr>
          <w:rFonts w:ascii="Times New Roman" w:hAnsi="Times New Roman"/>
          <w:sz w:val="24"/>
          <w:szCs w:val="24"/>
          <w:lang w:val="uk-UA"/>
        </w:rPr>
        <w:t>‒ ціна (тариф) послуг оператора системи передачі (ціна регульованих послуг, яка визначається НКРЕКП), грн/кіловат-година без ПДВ;</w:t>
      </w:r>
    </w:p>
    <w:p w:rsidR="006A2061" w:rsidRPr="00092A67" w:rsidRDefault="006A2061" w:rsidP="006A2061">
      <w:pPr>
        <w:pStyle w:val="21"/>
        <w:shd w:val="clear" w:color="auto" w:fill="auto"/>
        <w:spacing w:before="0" w:after="0" w:line="269" w:lineRule="exact"/>
        <w:ind w:firstLine="709"/>
        <w:rPr>
          <w:rFonts w:ascii="Times New Roman" w:hAnsi="Times New Roman"/>
          <w:sz w:val="24"/>
          <w:szCs w:val="24"/>
          <w:lang w:val="uk-UA"/>
        </w:rPr>
      </w:pPr>
      <w:proofErr w:type="spellStart"/>
      <w:r w:rsidRPr="00092A67">
        <w:rPr>
          <w:rStyle w:val="28pt"/>
          <w:rFonts w:ascii="Times New Roman" w:hAnsi="Times New Roman"/>
          <w:sz w:val="24"/>
          <w:szCs w:val="24"/>
        </w:rPr>
        <w:t>Впосг</w:t>
      </w:r>
      <w:proofErr w:type="spellEnd"/>
      <w:r w:rsidRPr="00092A67">
        <w:rPr>
          <w:rStyle w:val="28pt"/>
          <w:rFonts w:ascii="Times New Roman" w:hAnsi="Times New Roman"/>
          <w:sz w:val="24"/>
          <w:szCs w:val="24"/>
        </w:rPr>
        <w:t xml:space="preserve"> </w:t>
      </w:r>
      <w:r w:rsidRPr="00092A67">
        <w:rPr>
          <w:rFonts w:ascii="Times New Roman" w:hAnsi="Times New Roman"/>
          <w:sz w:val="24"/>
          <w:szCs w:val="24"/>
          <w:lang w:val="uk-UA"/>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6A2061" w:rsidRPr="00092A67" w:rsidRDefault="006A2061" w:rsidP="006A2061">
      <w:pPr>
        <w:pStyle w:val="21"/>
        <w:shd w:val="clear" w:color="auto" w:fill="auto"/>
        <w:spacing w:before="0" w:after="0" w:line="235" w:lineRule="exact"/>
        <w:ind w:firstLine="709"/>
        <w:rPr>
          <w:rFonts w:ascii="Times New Roman" w:hAnsi="Times New Roman"/>
          <w:sz w:val="24"/>
          <w:szCs w:val="24"/>
          <w:lang w:val="uk-UA"/>
        </w:rPr>
      </w:pPr>
      <w:proofErr w:type="spellStart"/>
      <w:r w:rsidRPr="00092A67">
        <w:rPr>
          <w:rStyle w:val="28pt"/>
          <w:rFonts w:ascii="Times New Roman" w:hAnsi="Times New Roman"/>
          <w:sz w:val="24"/>
          <w:szCs w:val="24"/>
        </w:rPr>
        <w:t>Впосг</w:t>
      </w:r>
      <w:proofErr w:type="spellEnd"/>
      <w:r w:rsidRPr="00092A67">
        <w:rPr>
          <w:rStyle w:val="28pt"/>
          <w:rFonts w:ascii="Times New Roman" w:hAnsi="Times New Roman"/>
          <w:sz w:val="24"/>
          <w:szCs w:val="24"/>
        </w:rPr>
        <w:t xml:space="preserve"> </w:t>
      </w:r>
      <w:r w:rsidRPr="00092A67">
        <w:rPr>
          <w:rFonts w:ascii="Times New Roman" w:hAnsi="Times New Roman"/>
          <w:sz w:val="24"/>
          <w:szCs w:val="24"/>
          <w:lang w:val="uk-UA"/>
        </w:rPr>
        <w:t xml:space="preserve">становить </w:t>
      </w:r>
      <w:r w:rsidRPr="00092A67">
        <w:rPr>
          <w:rStyle w:val="22"/>
          <w:rFonts w:ascii="Times New Roman" w:hAnsi="Times New Roman"/>
        </w:rPr>
        <w:t xml:space="preserve">________ грн/кіловат-година без </w:t>
      </w:r>
      <w:r w:rsidRPr="00092A67">
        <w:rPr>
          <w:rStyle w:val="28pt"/>
          <w:rFonts w:ascii="Times New Roman" w:hAnsi="Times New Roman"/>
          <w:sz w:val="24"/>
          <w:szCs w:val="24"/>
        </w:rPr>
        <w:t xml:space="preserve">ПДВ </w:t>
      </w:r>
      <w:r w:rsidRPr="00092A67">
        <w:rPr>
          <w:rFonts w:ascii="Times New Roman" w:hAnsi="Times New Roman"/>
          <w:sz w:val="24"/>
          <w:szCs w:val="24"/>
          <w:lang w:val="uk-UA"/>
        </w:rPr>
        <w:t>та не змінюється протягом усього строку дії Договору;</w:t>
      </w:r>
    </w:p>
    <w:p w:rsidR="006A2061" w:rsidRPr="00092A67" w:rsidRDefault="006A2061" w:rsidP="006A2061">
      <w:pPr>
        <w:pStyle w:val="21"/>
        <w:shd w:val="clear" w:color="auto" w:fill="auto"/>
        <w:spacing w:before="0" w:after="0" w:line="269" w:lineRule="exact"/>
        <w:ind w:firstLine="709"/>
        <w:rPr>
          <w:rFonts w:ascii="Times New Roman" w:hAnsi="Times New Roman"/>
          <w:sz w:val="24"/>
          <w:szCs w:val="24"/>
          <w:lang w:val="uk-UA"/>
        </w:rPr>
      </w:pPr>
      <w:r w:rsidRPr="00092A67">
        <w:rPr>
          <w:rStyle w:val="22"/>
          <w:rFonts w:ascii="Times New Roman" w:hAnsi="Times New Roman"/>
        </w:rPr>
        <w:t xml:space="preserve">К </w:t>
      </w:r>
      <w:r w:rsidRPr="00092A67">
        <w:rPr>
          <w:rFonts w:ascii="Times New Roman" w:hAnsi="Times New Roman"/>
          <w:sz w:val="24"/>
          <w:szCs w:val="24"/>
          <w:lang w:val="uk-UA"/>
        </w:rPr>
        <w:t>‒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092A67">
        <w:rPr>
          <w:rFonts w:ascii="Times New Roman" w:hAnsi="Times New Roman"/>
          <w:sz w:val="24"/>
          <w:szCs w:val="24"/>
          <w:lang w:val="uk-UA"/>
        </w:rPr>
        <w:t>Ц</w:t>
      </w:r>
      <w:r w:rsidRPr="00092A67">
        <w:rPr>
          <w:rFonts w:ascii="Times New Roman" w:hAnsi="Times New Roman"/>
          <w:sz w:val="24"/>
          <w:szCs w:val="24"/>
          <w:vertAlign w:val="subscript"/>
          <w:lang w:val="uk-UA"/>
        </w:rPr>
        <w:t>п</w:t>
      </w:r>
      <w:proofErr w:type="spellEnd"/>
      <w:r w:rsidRPr="00092A67">
        <w:rPr>
          <w:rFonts w:ascii="Times New Roman" w:hAnsi="Times New Roman"/>
          <w:sz w:val="24"/>
          <w:szCs w:val="24"/>
          <w:lang w:val="uk-UA"/>
        </w:rPr>
        <w:t>), який на момент укладення Договору становить 1 (один) і, у разі зміни ціни за одиницю електричної енергії, визначається за формулою:</w:t>
      </w:r>
    </w:p>
    <w:p w:rsidR="006A2061" w:rsidRPr="00092A67" w:rsidRDefault="006A2061" w:rsidP="006A2061">
      <w:pPr>
        <w:pStyle w:val="21"/>
        <w:shd w:val="clear" w:color="auto" w:fill="auto"/>
        <w:spacing w:before="0" w:after="0" w:line="240" w:lineRule="exact"/>
        <w:ind w:left="2240" w:firstLine="0"/>
        <w:jc w:val="left"/>
        <w:rPr>
          <w:rFonts w:ascii="Times New Roman" w:hAnsi="Times New Roman"/>
          <w:sz w:val="24"/>
          <w:szCs w:val="24"/>
          <w:lang w:val="uk-UA"/>
        </w:rPr>
      </w:pPr>
      <w:r w:rsidRPr="00092A67">
        <w:rPr>
          <w:rFonts w:ascii="Times New Roman" w:hAnsi="Times New Roman"/>
          <w:b/>
          <w:sz w:val="24"/>
          <w:szCs w:val="24"/>
          <w:lang w:val="uk-UA"/>
        </w:rPr>
        <w:t>К</w:t>
      </w:r>
      <w:r w:rsidRPr="00092A67">
        <w:rPr>
          <w:rFonts w:ascii="Times New Roman" w:hAnsi="Times New Roman"/>
          <w:sz w:val="24"/>
          <w:szCs w:val="24"/>
          <w:lang w:val="uk-UA"/>
        </w:rPr>
        <w:t xml:space="preserve">= </w:t>
      </w:r>
      <w:proofErr w:type="spellStart"/>
      <w:r w:rsidRPr="00092A67">
        <w:rPr>
          <w:rStyle w:val="28pt"/>
          <w:rFonts w:ascii="Times New Roman" w:hAnsi="Times New Roman"/>
          <w:sz w:val="24"/>
          <w:szCs w:val="24"/>
        </w:rPr>
        <w:t>Цсер</w:t>
      </w:r>
      <w:proofErr w:type="spellEnd"/>
      <w:r w:rsidRPr="00092A67">
        <w:rPr>
          <w:rStyle w:val="28pt"/>
          <w:rFonts w:ascii="Times New Roman" w:hAnsi="Times New Roman"/>
          <w:sz w:val="24"/>
          <w:szCs w:val="24"/>
        </w:rPr>
        <w:t>/</w:t>
      </w:r>
      <w:proofErr w:type="spellStart"/>
      <w:r w:rsidRPr="00092A67">
        <w:rPr>
          <w:rStyle w:val="28pt"/>
          <w:rFonts w:ascii="Times New Roman" w:hAnsi="Times New Roman"/>
          <w:sz w:val="24"/>
          <w:szCs w:val="24"/>
        </w:rPr>
        <w:t>Цп</w:t>
      </w:r>
      <w:proofErr w:type="spellEnd"/>
      <w:r w:rsidRPr="00092A67">
        <w:rPr>
          <w:rStyle w:val="28pt"/>
          <w:rFonts w:ascii="Times New Roman" w:hAnsi="Times New Roman"/>
          <w:sz w:val="24"/>
          <w:szCs w:val="24"/>
        </w:rPr>
        <w:t xml:space="preserve"> </w:t>
      </w:r>
      <w:r w:rsidRPr="00092A67">
        <w:rPr>
          <w:rFonts w:ascii="Times New Roman" w:hAnsi="Times New Roman"/>
          <w:sz w:val="24"/>
          <w:szCs w:val="24"/>
          <w:lang w:val="uk-UA"/>
        </w:rPr>
        <w:t xml:space="preserve">(якщо </w:t>
      </w:r>
      <w:r w:rsidRPr="00092A67">
        <w:rPr>
          <w:rStyle w:val="22"/>
          <w:rFonts w:ascii="Times New Roman" w:hAnsi="Times New Roman"/>
        </w:rPr>
        <w:t xml:space="preserve">К </w:t>
      </w:r>
      <w:r w:rsidRPr="00092A67">
        <w:rPr>
          <w:rFonts w:ascii="Times New Roman" w:hAnsi="Times New Roman"/>
          <w:sz w:val="24"/>
          <w:szCs w:val="24"/>
          <w:lang w:val="uk-UA"/>
        </w:rPr>
        <w:t xml:space="preserve">більше за 1, то застосовується </w:t>
      </w:r>
      <w:r w:rsidRPr="00092A67">
        <w:rPr>
          <w:rStyle w:val="22"/>
          <w:rFonts w:ascii="Times New Roman" w:hAnsi="Times New Roman"/>
        </w:rPr>
        <w:t xml:space="preserve">К= </w:t>
      </w:r>
      <w:r w:rsidRPr="00092A67">
        <w:rPr>
          <w:rFonts w:ascii="Times New Roman" w:hAnsi="Times New Roman"/>
          <w:sz w:val="24"/>
          <w:szCs w:val="24"/>
          <w:lang w:val="uk-UA"/>
        </w:rPr>
        <w:t>1,099),</w:t>
      </w:r>
    </w:p>
    <w:p w:rsidR="006A2061" w:rsidRPr="00092A67" w:rsidRDefault="006A2061" w:rsidP="006A2061">
      <w:pPr>
        <w:ind w:firstLine="709"/>
        <w:jc w:val="both"/>
      </w:pPr>
      <w:r w:rsidRPr="00092A67">
        <w:t xml:space="preserve">де </w:t>
      </w:r>
      <w:proofErr w:type="spellStart"/>
      <w:r w:rsidRPr="00092A67">
        <w:rPr>
          <w:rStyle w:val="28pt"/>
          <w:rFonts w:eastAsia="Calibri"/>
          <w:sz w:val="24"/>
          <w:szCs w:val="24"/>
        </w:rPr>
        <w:t>Цсер</w:t>
      </w:r>
      <w:proofErr w:type="spellEnd"/>
      <w:r w:rsidRPr="00092A67">
        <w:rPr>
          <w:rStyle w:val="28pt"/>
          <w:rFonts w:eastAsia="Calibri"/>
          <w:sz w:val="24"/>
          <w:szCs w:val="24"/>
        </w:rPr>
        <w:t xml:space="preserve"> </w:t>
      </w:r>
      <w:r w:rsidRPr="00092A67">
        <w:t>- середній показник ціни за одиницю електричної енергії у наданій Довідці, грн/кіловат-година без 'ПДВ.</w:t>
      </w:r>
    </w:p>
    <w:p w:rsidR="006A2061" w:rsidRPr="00092A67" w:rsidRDefault="006A2061" w:rsidP="00AD31C6">
      <w:pPr>
        <w:tabs>
          <w:tab w:val="left" w:pos="6804"/>
        </w:tabs>
      </w:pPr>
      <w:r w:rsidRPr="00092A67">
        <w:t xml:space="preserve">                     </w:t>
      </w:r>
    </w:p>
    <w:p w:rsidR="006A2061" w:rsidRPr="00092A67" w:rsidRDefault="006A2061" w:rsidP="006A2061"/>
    <w:p w:rsidR="002739D9" w:rsidRPr="00092A67" w:rsidRDefault="002739D9"/>
    <w:p w:rsidR="00BE79BD" w:rsidRPr="00092A67" w:rsidRDefault="00BE79BD" w:rsidP="002739D9">
      <w:pPr>
        <w:tabs>
          <w:tab w:val="left" w:pos="6804"/>
        </w:tabs>
        <w:ind w:left="6804"/>
      </w:pPr>
    </w:p>
    <w:p w:rsidR="00BE79BD" w:rsidRPr="00092A67" w:rsidRDefault="00BE79BD" w:rsidP="002739D9">
      <w:pPr>
        <w:tabs>
          <w:tab w:val="left" w:pos="6804"/>
        </w:tabs>
        <w:ind w:left="6804"/>
      </w:pPr>
    </w:p>
    <w:p w:rsidR="00BE79BD" w:rsidRPr="00092A67" w:rsidRDefault="00BE79BD" w:rsidP="002A1C73">
      <w:pPr>
        <w:tabs>
          <w:tab w:val="left" w:pos="6804"/>
        </w:tabs>
      </w:pPr>
    </w:p>
    <w:p w:rsidR="002A1C73" w:rsidRPr="00092A67" w:rsidRDefault="002A1C73" w:rsidP="002739D9">
      <w:pPr>
        <w:tabs>
          <w:tab w:val="left" w:pos="6804"/>
        </w:tabs>
        <w:ind w:left="6804"/>
      </w:pPr>
    </w:p>
    <w:tbl>
      <w:tblPr>
        <w:tblpPr w:leftFromText="180" w:rightFromText="180" w:vertAnchor="text" w:horzAnchor="margin" w:tblpXSpec="right" w:tblpY="102"/>
        <w:tblW w:w="10385" w:type="dxa"/>
        <w:tblBorders>
          <w:top w:val="nil"/>
          <w:left w:val="nil"/>
          <w:bottom w:val="nil"/>
          <w:right w:val="nil"/>
          <w:insideH w:val="nil"/>
          <w:insideV w:val="nil"/>
        </w:tblBorders>
        <w:tblLayout w:type="fixed"/>
        <w:tblLook w:val="0000" w:firstRow="0" w:lastRow="0" w:firstColumn="0" w:lastColumn="0" w:noHBand="0" w:noVBand="0"/>
      </w:tblPr>
      <w:tblGrid>
        <w:gridCol w:w="5115"/>
        <w:gridCol w:w="5270"/>
      </w:tblGrid>
      <w:tr w:rsidR="00AD31C6" w:rsidRPr="00092A67" w:rsidTr="00F06D1E">
        <w:trPr>
          <w:trHeight w:val="81"/>
        </w:trPr>
        <w:tc>
          <w:tcPr>
            <w:tcW w:w="5115" w:type="dxa"/>
            <w:tcBorders>
              <w:top w:val="nil"/>
              <w:left w:val="nil"/>
              <w:bottom w:val="nil"/>
              <w:right w:val="nil"/>
            </w:tcBorders>
            <w:shd w:val="clear" w:color="auto" w:fill="auto"/>
          </w:tcPr>
          <w:p w:rsidR="00AD31C6" w:rsidRPr="00092A67" w:rsidRDefault="00AD31C6" w:rsidP="002D5901">
            <w:pPr>
              <w:shd w:val="clear" w:color="auto" w:fill="FFFFFF"/>
              <w:rPr>
                <w:b/>
                <w:color w:val="000000"/>
                <w:spacing w:val="-4"/>
              </w:rPr>
            </w:pPr>
            <w:r w:rsidRPr="00092A67">
              <w:rPr>
                <w:b/>
                <w:color w:val="000000"/>
                <w:spacing w:val="-4"/>
              </w:rPr>
              <w:t>Споживач:</w:t>
            </w:r>
          </w:p>
          <w:p w:rsidR="00AD31C6" w:rsidRPr="00092A67" w:rsidRDefault="00AD31C6" w:rsidP="002D5901">
            <w:pPr>
              <w:shd w:val="clear" w:color="auto" w:fill="FFFFFF"/>
              <w:rPr>
                <w:b/>
                <w:color w:val="000000"/>
                <w:spacing w:val="-4"/>
              </w:rPr>
            </w:pPr>
            <w:r w:rsidRPr="00092A67">
              <w:rPr>
                <w:b/>
                <w:snapToGrid w:val="0"/>
              </w:rPr>
              <w:t xml:space="preserve">Державний архів Київської області </w:t>
            </w:r>
          </w:p>
          <w:p w:rsidR="00AD31C6" w:rsidRPr="00092A67" w:rsidRDefault="00AD31C6" w:rsidP="002D5901">
            <w:pPr>
              <w:rPr>
                <w:color w:val="000000"/>
                <w:spacing w:val="-4"/>
              </w:rPr>
            </w:pPr>
            <w:r w:rsidRPr="00092A67">
              <w:rPr>
                <w:color w:val="000000"/>
                <w:spacing w:val="-4"/>
              </w:rPr>
              <w:t>місцезнаходження зареєстровано за адресою:</w:t>
            </w:r>
          </w:p>
          <w:p w:rsidR="00AD31C6" w:rsidRPr="00092A67" w:rsidRDefault="00AD31C6" w:rsidP="002D5901">
            <w:pPr>
              <w:jc w:val="both"/>
              <w:rPr>
                <w:color w:val="000000"/>
                <w:spacing w:val="-4"/>
              </w:rPr>
            </w:pPr>
            <w:r w:rsidRPr="00092A67">
              <w:rPr>
                <w:color w:val="000000"/>
                <w:spacing w:val="-4"/>
              </w:rPr>
              <w:t>_______________________________</w:t>
            </w:r>
          </w:p>
          <w:p w:rsidR="00AD31C6" w:rsidRPr="00092A67" w:rsidRDefault="00AD31C6" w:rsidP="002D5901">
            <w:pPr>
              <w:jc w:val="both"/>
              <w:rPr>
                <w:color w:val="000000"/>
                <w:spacing w:val="-4"/>
                <w:shd w:val="clear" w:color="auto" w:fill="FFFFFF"/>
              </w:rPr>
            </w:pPr>
            <w:r w:rsidRPr="00092A67">
              <w:rPr>
                <w:color w:val="000000"/>
                <w:spacing w:val="-4"/>
                <w:shd w:val="clear" w:color="auto" w:fill="FFFFFF"/>
              </w:rPr>
              <w:t>_______________________________</w:t>
            </w:r>
          </w:p>
          <w:p w:rsidR="00AD31C6" w:rsidRPr="00092A67" w:rsidRDefault="00AD31C6" w:rsidP="002D5901">
            <w:pPr>
              <w:rPr>
                <w:color w:val="000000"/>
                <w:spacing w:val="-4"/>
              </w:rPr>
            </w:pPr>
            <w:r w:rsidRPr="00092A67">
              <w:rPr>
                <w:color w:val="000000"/>
                <w:spacing w:val="-4"/>
              </w:rPr>
              <w:t xml:space="preserve">ідентифікаційний код за ЄДРПОУ: </w:t>
            </w:r>
          </w:p>
          <w:p w:rsidR="00AD31C6" w:rsidRPr="00092A67" w:rsidRDefault="00AD31C6" w:rsidP="002D5901">
            <w:pPr>
              <w:rPr>
                <w:color w:val="000000"/>
                <w:spacing w:val="-4"/>
              </w:rPr>
            </w:pPr>
            <w:r w:rsidRPr="00092A67">
              <w:rPr>
                <w:color w:val="000000"/>
                <w:spacing w:val="-4"/>
              </w:rPr>
              <w:t>банківські реквізити:</w:t>
            </w:r>
          </w:p>
          <w:p w:rsidR="00AD31C6" w:rsidRPr="00092A67" w:rsidRDefault="00AD31C6" w:rsidP="002D5901">
            <w:pPr>
              <w:suppressAutoHyphens/>
              <w:rPr>
                <w:color w:val="000000"/>
                <w:spacing w:val="-4"/>
                <w:lang w:eastAsia="ar-SA"/>
              </w:rPr>
            </w:pPr>
            <w:r w:rsidRPr="00092A67">
              <w:rPr>
                <w:color w:val="000000"/>
                <w:spacing w:val="-4"/>
                <w:lang w:eastAsia="ar-SA"/>
              </w:rPr>
              <w:t>________________________________</w:t>
            </w:r>
          </w:p>
          <w:p w:rsidR="00AD31C6" w:rsidRPr="00092A67" w:rsidRDefault="00AD31C6" w:rsidP="002D5901">
            <w:pPr>
              <w:shd w:val="clear" w:color="auto" w:fill="FFFFFF"/>
              <w:tabs>
                <w:tab w:val="left" w:pos="142"/>
                <w:tab w:val="left" w:pos="284"/>
              </w:tabs>
              <w:rPr>
                <w:bCs/>
              </w:rPr>
            </w:pPr>
          </w:p>
        </w:tc>
        <w:tc>
          <w:tcPr>
            <w:tcW w:w="5270" w:type="dxa"/>
            <w:tcBorders>
              <w:top w:val="nil"/>
              <w:left w:val="nil"/>
              <w:bottom w:val="nil"/>
              <w:right w:val="nil"/>
            </w:tcBorders>
            <w:shd w:val="clear" w:color="auto" w:fill="auto"/>
          </w:tcPr>
          <w:p w:rsidR="00AD31C6" w:rsidRPr="00092A67" w:rsidRDefault="00AD31C6" w:rsidP="002D5901">
            <w:pPr>
              <w:shd w:val="clear" w:color="auto" w:fill="FFFFFF"/>
              <w:tabs>
                <w:tab w:val="left" w:pos="142"/>
                <w:tab w:val="left" w:pos="284"/>
              </w:tabs>
              <w:ind w:hanging="11"/>
              <w:jc w:val="center"/>
              <w:rPr>
                <w:b/>
              </w:rPr>
            </w:pPr>
            <w:r w:rsidRPr="00092A67">
              <w:rPr>
                <w:b/>
              </w:rPr>
              <w:lastRenderedPageBreak/>
              <w:t>Постачальник:</w:t>
            </w:r>
          </w:p>
          <w:p w:rsidR="00AD31C6" w:rsidRPr="00092A67" w:rsidRDefault="00AD31C6" w:rsidP="002D5901">
            <w:pPr>
              <w:shd w:val="clear" w:color="auto" w:fill="FFFFFF"/>
              <w:tabs>
                <w:tab w:val="left" w:pos="142"/>
                <w:tab w:val="left" w:pos="284"/>
              </w:tabs>
              <w:ind w:hanging="11"/>
            </w:pPr>
            <w:r w:rsidRPr="00092A67">
              <w:t>_______________________________</w:t>
            </w:r>
          </w:p>
          <w:p w:rsidR="00AD31C6" w:rsidRPr="00092A67" w:rsidRDefault="00AD31C6" w:rsidP="002D5901">
            <w:pPr>
              <w:shd w:val="clear" w:color="auto" w:fill="FFFFFF"/>
              <w:tabs>
                <w:tab w:val="left" w:pos="142"/>
                <w:tab w:val="left" w:pos="284"/>
              </w:tabs>
              <w:ind w:hanging="11"/>
            </w:pPr>
          </w:p>
          <w:p w:rsidR="00AD31C6" w:rsidRPr="00092A67" w:rsidRDefault="00AD31C6" w:rsidP="002D5901">
            <w:pPr>
              <w:shd w:val="clear" w:color="auto" w:fill="FFFFFF"/>
              <w:tabs>
                <w:tab w:val="left" w:pos="142"/>
                <w:tab w:val="left" w:pos="284"/>
              </w:tabs>
              <w:ind w:hanging="11"/>
            </w:pPr>
          </w:p>
          <w:p w:rsidR="00AD31C6" w:rsidRPr="00092A67" w:rsidRDefault="00AD31C6" w:rsidP="002D5901">
            <w:pPr>
              <w:shd w:val="clear" w:color="auto" w:fill="FFFFFF"/>
              <w:tabs>
                <w:tab w:val="left" w:pos="142"/>
                <w:tab w:val="left" w:pos="284"/>
              </w:tabs>
              <w:ind w:hanging="11"/>
            </w:pPr>
            <w:r w:rsidRPr="00092A67">
              <w:t>_________________ _____________</w:t>
            </w:r>
          </w:p>
          <w:p w:rsidR="00AD31C6" w:rsidRPr="00092A67" w:rsidRDefault="00AD31C6" w:rsidP="002D5901">
            <w:pPr>
              <w:shd w:val="clear" w:color="auto" w:fill="FFFFFF"/>
              <w:tabs>
                <w:tab w:val="left" w:pos="142"/>
                <w:tab w:val="left" w:pos="284"/>
              </w:tabs>
              <w:autoSpaceDE w:val="0"/>
              <w:ind w:hanging="11"/>
            </w:pPr>
            <w:r w:rsidRPr="00092A67">
              <w:t xml:space="preserve"> ________________/______________/</w:t>
            </w:r>
          </w:p>
          <w:p w:rsidR="00AD31C6" w:rsidRPr="00092A67" w:rsidRDefault="00AD31C6" w:rsidP="002D5901">
            <w:pPr>
              <w:shd w:val="clear" w:color="auto" w:fill="FFFFFF"/>
              <w:tabs>
                <w:tab w:val="left" w:pos="142"/>
                <w:tab w:val="left" w:pos="284"/>
              </w:tabs>
              <w:rPr>
                <w:bCs/>
              </w:rPr>
            </w:pPr>
            <w:r w:rsidRPr="00092A67">
              <w:rPr>
                <w:bCs/>
              </w:rPr>
              <w:t xml:space="preserve">         Підпис                          ПІБ</w:t>
            </w:r>
          </w:p>
        </w:tc>
      </w:tr>
    </w:tbl>
    <w:p w:rsidR="00BE79BD" w:rsidRDefault="00AD31C6" w:rsidP="00231D57">
      <w:pPr>
        <w:tabs>
          <w:tab w:val="left" w:pos="6804"/>
        </w:tabs>
      </w:pPr>
      <w:r>
        <w:t xml:space="preserve"> </w:t>
      </w:r>
      <w:r w:rsidR="00092A67" w:rsidRPr="00092A67">
        <w:t xml:space="preserve">                                                            </w:t>
      </w:r>
    </w:p>
    <w:p w:rsidR="00566968" w:rsidRPr="00092A67" w:rsidRDefault="00566968" w:rsidP="00566968">
      <w:pPr>
        <w:ind w:left="5103"/>
      </w:pPr>
      <w:r>
        <w:t xml:space="preserve">                                                                      </w:t>
      </w:r>
      <w:r w:rsidRPr="00092A67">
        <w:t>Д</w:t>
      </w:r>
      <w:r>
        <w:t>одаток 4</w:t>
      </w:r>
    </w:p>
    <w:p w:rsidR="00566968" w:rsidRPr="00092A67" w:rsidRDefault="00566968" w:rsidP="00566968">
      <w:r>
        <w:t xml:space="preserve">                                                                       </w:t>
      </w:r>
      <w:r w:rsidRPr="00092A67">
        <w:t xml:space="preserve"> до договору про постачання</w:t>
      </w:r>
      <w:r>
        <w:t xml:space="preserve"> </w:t>
      </w:r>
      <w:r w:rsidRPr="00092A67">
        <w:t xml:space="preserve">електричної енергії споживачу  </w:t>
      </w:r>
    </w:p>
    <w:p w:rsidR="00566968" w:rsidRPr="00092A67" w:rsidRDefault="00566968" w:rsidP="00566968">
      <w:pPr>
        <w:ind w:left="5103"/>
        <w:rPr>
          <w:highlight w:val="yellow"/>
        </w:rPr>
      </w:pPr>
      <w:r>
        <w:t xml:space="preserve">                     </w:t>
      </w:r>
      <w:r w:rsidRPr="00092A67">
        <w:t>№_______від _____________ 20__ року</w:t>
      </w:r>
    </w:p>
    <w:p w:rsidR="00566968" w:rsidRPr="00092A67" w:rsidRDefault="00566968" w:rsidP="00BE79BD">
      <w:pPr>
        <w:ind w:left="6521"/>
      </w:pPr>
    </w:p>
    <w:p w:rsidR="002739D9" w:rsidRPr="00092A67" w:rsidRDefault="002739D9" w:rsidP="002739D9">
      <w:pPr>
        <w:jc w:val="center"/>
        <w:rPr>
          <w:b/>
          <w:bCs/>
        </w:rPr>
      </w:pPr>
      <w:r w:rsidRPr="00092A67">
        <w:t xml:space="preserve"> </w:t>
      </w:r>
      <w:r w:rsidRPr="00092A67">
        <w:rPr>
          <w:b/>
          <w:bCs/>
        </w:rPr>
        <w:t>Інформація про технічні, якісні та кількісні характеристики предмета закупівлі</w:t>
      </w:r>
    </w:p>
    <w:p w:rsidR="002739D9" w:rsidRPr="00092A67" w:rsidRDefault="002739D9" w:rsidP="002739D9">
      <w:pPr>
        <w:jc w:val="center"/>
        <w:rPr>
          <w:b/>
          <w:bCs/>
        </w:rPr>
      </w:pPr>
    </w:p>
    <w:p w:rsidR="002739D9" w:rsidRPr="00092A67" w:rsidRDefault="002739D9" w:rsidP="002739D9">
      <w:pPr>
        <w:jc w:val="center"/>
        <w:rPr>
          <w:b/>
        </w:rPr>
      </w:pPr>
      <w:r w:rsidRPr="00092A67">
        <w:rPr>
          <w:b/>
        </w:rPr>
        <w:t>Технічна специфікація*</w:t>
      </w:r>
    </w:p>
    <w:p w:rsidR="002739D9" w:rsidRPr="00092A67" w:rsidRDefault="002739D9" w:rsidP="002739D9">
      <w:r w:rsidRPr="00092A67">
        <w:t>Кількість електричної енергії, яку одержав Замовник, визначається на підставі знятих показників електричних лічильників.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62"/>
        <w:gridCol w:w="1480"/>
        <w:gridCol w:w="1892"/>
        <w:gridCol w:w="2562"/>
      </w:tblGrid>
      <w:tr w:rsidR="002739D9" w:rsidRPr="00092A67" w:rsidTr="00616C3A">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bCs/>
              </w:rPr>
            </w:pPr>
            <w:r w:rsidRPr="00092A67">
              <w:rPr>
                <w:rFonts w:eastAsia="Calibri"/>
                <w:b/>
                <w:bCs/>
              </w:rPr>
              <w:t>№ п/п</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rPr>
            </w:pPr>
            <w:r w:rsidRPr="00092A67">
              <w:rPr>
                <w:rFonts w:eastAsia="Calibri"/>
                <w:b/>
              </w:rPr>
              <w:t>Найменування товару</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ind w:left="-72" w:firstLine="72"/>
              <w:jc w:val="center"/>
              <w:rPr>
                <w:rFonts w:eastAsia="Calibri"/>
                <w:b/>
              </w:rPr>
            </w:pPr>
            <w:r w:rsidRPr="00092A67">
              <w:rPr>
                <w:rFonts w:eastAsia="Calibri"/>
                <w:b/>
              </w:rPr>
              <w:t>Клас напруги</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ind w:left="-72" w:firstLine="72"/>
              <w:jc w:val="center"/>
              <w:rPr>
                <w:rFonts w:eastAsia="Calibri"/>
                <w:b/>
              </w:rPr>
            </w:pPr>
            <w:r w:rsidRPr="00092A67">
              <w:rPr>
                <w:rFonts w:eastAsia="Calibri"/>
                <w:b/>
              </w:rPr>
              <w:t>Одиницю виміру</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rPr>
            </w:pPr>
            <w:r w:rsidRPr="00092A67">
              <w:rPr>
                <w:rFonts w:eastAsia="Calibri"/>
                <w:b/>
              </w:rPr>
              <w:t>Загальна кількість, кВт*год</w:t>
            </w:r>
          </w:p>
        </w:tc>
      </w:tr>
      <w:tr w:rsidR="002739D9" w:rsidRPr="00092A67" w:rsidTr="00616C3A">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right"/>
              <w:rPr>
                <w:rFonts w:eastAsia="Calibri"/>
                <w:b/>
                <w:bCs/>
              </w:rPr>
            </w:pPr>
            <w:r w:rsidRPr="00092A67">
              <w:rPr>
                <w:rFonts w:eastAsia="Calibri"/>
                <w:b/>
                <w:bCs/>
              </w:rPr>
              <w:t xml:space="preserve">1. </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rPr>
                <w:rFonts w:eastAsia="Calibri"/>
                <w:bCs/>
              </w:rPr>
            </w:pPr>
            <w:r w:rsidRPr="00092A67">
              <w:rPr>
                <w:rFonts w:eastAsia="Calibri"/>
              </w:rPr>
              <w:t>Електрична енергія (постачання електричної енергії)</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bCs/>
              </w:rPr>
            </w:pPr>
            <w:r w:rsidRPr="00092A67">
              <w:rPr>
                <w:rFonts w:eastAsia="Calibri"/>
                <w:b/>
                <w:bCs/>
              </w:rPr>
              <w:t>2</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bCs/>
              </w:rPr>
            </w:pPr>
            <w:r w:rsidRPr="00092A67">
              <w:rPr>
                <w:rFonts w:eastAsia="Calibri"/>
                <w:b/>
                <w:bCs/>
              </w:rPr>
              <w:t>кВт*год</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A948F7" w:rsidP="00616C3A">
            <w:pPr>
              <w:jc w:val="center"/>
              <w:rPr>
                <w:rFonts w:eastAsia="Calibri"/>
                <w:b/>
                <w:bCs/>
              </w:rPr>
            </w:pPr>
            <w:r>
              <w:rPr>
                <w:rFonts w:eastAsia="Calibri"/>
                <w:b/>
              </w:rPr>
              <w:t>83000</w:t>
            </w:r>
            <w:bookmarkStart w:id="2" w:name="_GoBack"/>
            <w:bookmarkEnd w:id="2"/>
          </w:p>
        </w:tc>
      </w:tr>
    </w:tbl>
    <w:p w:rsidR="002739D9" w:rsidRPr="00092A67" w:rsidRDefault="002739D9" w:rsidP="002739D9">
      <w:pPr>
        <w:jc w:val="both"/>
        <w:rPr>
          <w:bCs/>
          <w:u w:val="single"/>
        </w:rPr>
      </w:pPr>
      <w:r w:rsidRPr="00092A67">
        <w:rPr>
          <w:bCs/>
          <w:u w:val="single"/>
        </w:rPr>
        <w:t>Вимоги щодо якості електричної енергії:</w:t>
      </w:r>
    </w:p>
    <w:p w:rsidR="002739D9" w:rsidRPr="00092A67" w:rsidRDefault="002739D9" w:rsidP="002739D9">
      <w:pPr>
        <w:ind w:firstLine="567"/>
        <w:jc w:val="both"/>
      </w:pPr>
      <w:r w:rsidRPr="00092A67">
        <w:t xml:space="preserve">1. Параметри якості електричної енергії в точках приєднання споживачів в нормальних умовах експлуатації повинні відповідати параметрам, визначеним у ДСТУ EN 50160:2014 «Характеристики напруги електропостачання в електричних мережах загальної </w:t>
      </w:r>
      <w:proofErr w:type="spellStart"/>
      <w:r w:rsidRPr="00092A67">
        <w:t>призначеності</w:t>
      </w:r>
      <w:proofErr w:type="spellEnd"/>
      <w:r w:rsidRPr="00092A67">
        <w:t>» (далі – ДСТУ EN 50160:2014).</w:t>
      </w:r>
    </w:p>
    <w:p w:rsidR="002739D9" w:rsidRPr="00092A67" w:rsidRDefault="002739D9" w:rsidP="002739D9">
      <w:pPr>
        <w:ind w:firstLine="567"/>
        <w:jc w:val="both"/>
      </w:pPr>
      <w:r w:rsidRPr="00092A67">
        <w:t>2. Під час постачання повинні бути дотримані загальні та гарантовані стандарти якості електричної енергії, визначені постановою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2739D9" w:rsidRPr="00092A67" w:rsidRDefault="002739D9" w:rsidP="002739D9">
      <w:pPr>
        <w:ind w:firstLine="567"/>
        <w:jc w:val="both"/>
      </w:pPr>
      <w:r w:rsidRPr="00092A67">
        <w:t>3. Електрична енергія, яка буде постачатися, повинна відповідати показникам якості безпеки, які встановлюються законодавством України та діючими стандартами, а також не повинна мати негативного впливу на навколишнє середовище.</w:t>
      </w:r>
    </w:p>
    <w:p w:rsidR="002739D9" w:rsidRPr="00092A67" w:rsidRDefault="002739D9" w:rsidP="002739D9">
      <w:pPr>
        <w:ind w:firstLine="567"/>
        <w:jc w:val="both"/>
      </w:pPr>
      <w:r w:rsidRPr="00092A67">
        <w:t>4.</w:t>
      </w:r>
      <w:r w:rsidRPr="00092A67">
        <w:rPr>
          <w:rFonts w:eastAsia="Calibri"/>
          <w:bCs/>
        </w:rPr>
        <w:t xml:space="preserve"> Постачання електричної енергії повинно здійснюватися  відповідно до:</w:t>
      </w:r>
    </w:p>
    <w:p w:rsidR="002739D9" w:rsidRPr="00092A67" w:rsidRDefault="002739D9" w:rsidP="002739D9">
      <w:pPr>
        <w:tabs>
          <w:tab w:val="left" w:pos="851"/>
        </w:tabs>
        <w:ind w:firstLine="567"/>
        <w:jc w:val="both"/>
      </w:pPr>
      <w:r w:rsidRPr="00092A67">
        <w:t>-</w:t>
      </w:r>
      <w:r w:rsidRPr="00092A67">
        <w:tab/>
        <w:t>Закону України «Про ринок електричної енергії»;</w:t>
      </w:r>
    </w:p>
    <w:p w:rsidR="002739D9" w:rsidRPr="00092A67" w:rsidRDefault="002739D9" w:rsidP="002739D9">
      <w:pPr>
        <w:tabs>
          <w:tab w:val="left" w:pos="851"/>
        </w:tabs>
        <w:ind w:firstLine="567"/>
        <w:jc w:val="both"/>
      </w:pPr>
      <w:r w:rsidRPr="00092A67">
        <w:t>-</w:t>
      </w:r>
      <w:r w:rsidRPr="00092A67">
        <w:tab/>
        <w:t>Правил роздрібного ринку електричної енергії (далі – ПРРЕЕ), затвердженим постановою НКРЕКП від 14.03.2018 № 312;</w:t>
      </w:r>
    </w:p>
    <w:p w:rsidR="002739D9" w:rsidRPr="00092A67" w:rsidRDefault="002739D9" w:rsidP="002739D9">
      <w:pPr>
        <w:numPr>
          <w:ilvl w:val="0"/>
          <w:numId w:val="1"/>
        </w:numPr>
        <w:tabs>
          <w:tab w:val="left" w:pos="851"/>
        </w:tabs>
        <w:spacing w:line="276" w:lineRule="auto"/>
        <w:ind w:left="0" w:firstLine="567"/>
        <w:jc w:val="both"/>
        <w:rPr>
          <w:spacing w:val="-6"/>
        </w:rPr>
      </w:pPr>
      <w:r w:rsidRPr="00092A67">
        <w:rPr>
          <w:spacing w:val="-6"/>
        </w:rPr>
        <w:t>Кодексу системи передачі, затвердженого постановою НКРЕКП від 14.03.2018 № 309;</w:t>
      </w:r>
    </w:p>
    <w:p w:rsidR="002739D9" w:rsidRPr="00092A67" w:rsidRDefault="002739D9" w:rsidP="002739D9">
      <w:pPr>
        <w:widowControl w:val="0"/>
        <w:numPr>
          <w:ilvl w:val="0"/>
          <w:numId w:val="1"/>
        </w:numPr>
        <w:tabs>
          <w:tab w:val="left" w:pos="851"/>
        </w:tabs>
        <w:suppressAutoHyphens/>
        <w:autoSpaceDE w:val="0"/>
        <w:ind w:hanging="77"/>
        <w:jc w:val="both"/>
      </w:pPr>
      <w:r w:rsidRPr="00092A67">
        <w:t>Кодексу комерційного обліку електричної енергії, затвердженого постановою НКРЕКП від 14.03.2018 року № 311;</w:t>
      </w:r>
    </w:p>
    <w:p w:rsidR="002739D9" w:rsidRDefault="002739D9" w:rsidP="002739D9">
      <w:pPr>
        <w:widowControl w:val="0"/>
        <w:numPr>
          <w:ilvl w:val="0"/>
          <w:numId w:val="1"/>
        </w:numPr>
        <w:suppressAutoHyphens/>
        <w:autoSpaceDE w:val="0"/>
        <w:ind w:hanging="77"/>
        <w:jc w:val="both"/>
      </w:pPr>
      <w:r w:rsidRPr="00092A67">
        <w:t>Ліцензійним умовам провадження господарської діяльності з постачання електричної енергії споживачу, затвердженим постановою НКРЕКП від 27.12.2017 року № 1469;</w:t>
      </w:r>
    </w:p>
    <w:p w:rsidR="00566968" w:rsidRPr="00BD0F2B" w:rsidRDefault="00566968" w:rsidP="00566968">
      <w:pPr>
        <w:widowControl w:val="0"/>
        <w:numPr>
          <w:ilvl w:val="0"/>
          <w:numId w:val="1"/>
        </w:numPr>
        <w:suppressAutoHyphens/>
        <w:autoSpaceDE w:val="0"/>
        <w:jc w:val="both"/>
      </w:pPr>
      <w:r w:rsidRPr="00BD0F2B">
        <w:t>Ліцензійним умовам провадження господарської діяльності з розподілу електричної енергії</w:t>
      </w:r>
      <w:r>
        <w:t>, затвердженим п</w:t>
      </w:r>
      <w:r w:rsidRPr="00BD0F2B">
        <w:t>останов</w:t>
      </w:r>
      <w:r>
        <w:t xml:space="preserve">ою </w:t>
      </w:r>
      <w:r w:rsidRPr="00BD0F2B">
        <w:t xml:space="preserve"> НКРЕКП від 27.12.2017 року № 1470.</w:t>
      </w:r>
    </w:p>
    <w:p w:rsidR="00566968" w:rsidRPr="00092A67" w:rsidRDefault="00566968" w:rsidP="00566968">
      <w:pPr>
        <w:widowControl w:val="0"/>
        <w:suppressAutoHyphens/>
        <w:autoSpaceDE w:val="0"/>
        <w:ind w:left="644"/>
        <w:jc w:val="both"/>
      </w:pPr>
    </w:p>
    <w:p w:rsidR="00D2667B" w:rsidRPr="00092A67" w:rsidRDefault="00D2667B" w:rsidP="00092A67">
      <w:pPr>
        <w:widowControl w:val="0"/>
        <w:suppressAutoHyphens/>
        <w:autoSpaceDE w:val="0"/>
        <w:ind w:left="644"/>
        <w:jc w:val="both"/>
      </w:pPr>
    </w:p>
    <w:p w:rsidR="00D2667B" w:rsidRPr="00092A67" w:rsidRDefault="00D2667B" w:rsidP="00D2667B">
      <w:pPr>
        <w:rPr>
          <w:b/>
        </w:rPr>
      </w:pPr>
      <w:r w:rsidRPr="00092A67">
        <w:rPr>
          <w:b/>
        </w:rPr>
        <w:t xml:space="preserve">        </w:t>
      </w:r>
    </w:p>
    <w:tbl>
      <w:tblPr>
        <w:tblpPr w:leftFromText="180" w:rightFromText="180" w:vertAnchor="text" w:horzAnchor="margin" w:tblpXSpec="right" w:tblpY="102"/>
        <w:tblW w:w="10385" w:type="dxa"/>
        <w:tblBorders>
          <w:top w:val="nil"/>
          <w:left w:val="nil"/>
          <w:bottom w:val="nil"/>
          <w:right w:val="nil"/>
          <w:insideH w:val="nil"/>
          <w:insideV w:val="nil"/>
        </w:tblBorders>
        <w:tblLayout w:type="fixed"/>
        <w:tblLook w:val="0000" w:firstRow="0" w:lastRow="0" w:firstColumn="0" w:lastColumn="0" w:noHBand="0" w:noVBand="0"/>
      </w:tblPr>
      <w:tblGrid>
        <w:gridCol w:w="5115"/>
        <w:gridCol w:w="5270"/>
      </w:tblGrid>
      <w:tr w:rsidR="00AD31C6" w:rsidRPr="00092A67" w:rsidTr="00566968">
        <w:trPr>
          <w:trHeight w:val="81"/>
        </w:trPr>
        <w:tc>
          <w:tcPr>
            <w:tcW w:w="5115" w:type="dxa"/>
            <w:tcBorders>
              <w:top w:val="nil"/>
              <w:left w:val="nil"/>
              <w:bottom w:val="nil"/>
              <w:right w:val="nil"/>
            </w:tcBorders>
            <w:shd w:val="clear" w:color="auto" w:fill="auto"/>
          </w:tcPr>
          <w:p w:rsidR="00AD31C6" w:rsidRPr="00092A67" w:rsidRDefault="00AD31C6" w:rsidP="002D5901">
            <w:pPr>
              <w:shd w:val="clear" w:color="auto" w:fill="FFFFFF"/>
              <w:rPr>
                <w:b/>
                <w:color w:val="000000"/>
                <w:spacing w:val="-4"/>
              </w:rPr>
            </w:pPr>
            <w:r w:rsidRPr="00092A67">
              <w:rPr>
                <w:b/>
                <w:color w:val="000000"/>
                <w:spacing w:val="-4"/>
              </w:rPr>
              <w:t>Споживач:</w:t>
            </w:r>
          </w:p>
          <w:p w:rsidR="00AD31C6" w:rsidRPr="00092A67" w:rsidRDefault="00AD31C6" w:rsidP="002D5901">
            <w:pPr>
              <w:shd w:val="clear" w:color="auto" w:fill="FFFFFF"/>
              <w:rPr>
                <w:b/>
                <w:color w:val="000000"/>
                <w:spacing w:val="-4"/>
              </w:rPr>
            </w:pPr>
            <w:r w:rsidRPr="00092A67">
              <w:rPr>
                <w:b/>
                <w:snapToGrid w:val="0"/>
              </w:rPr>
              <w:t xml:space="preserve">Державний архів Київської області </w:t>
            </w:r>
          </w:p>
          <w:p w:rsidR="00AD31C6" w:rsidRPr="00092A67" w:rsidRDefault="00AD31C6" w:rsidP="002D5901">
            <w:pPr>
              <w:rPr>
                <w:color w:val="000000"/>
                <w:spacing w:val="-4"/>
              </w:rPr>
            </w:pPr>
            <w:r w:rsidRPr="00092A67">
              <w:rPr>
                <w:color w:val="000000"/>
                <w:spacing w:val="-4"/>
              </w:rPr>
              <w:t>місцезнаходження зареєстровано за адресою:</w:t>
            </w:r>
          </w:p>
          <w:p w:rsidR="00AD31C6" w:rsidRPr="00092A67" w:rsidRDefault="00AD31C6" w:rsidP="002D5901">
            <w:pPr>
              <w:jc w:val="both"/>
              <w:rPr>
                <w:color w:val="000000"/>
                <w:spacing w:val="-4"/>
              </w:rPr>
            </w:pPr>
            <w:r w:rsidRPr="00092A67">
              <w:rPr>
                <w:color w:val="000000"/>
                <w:spacing w:val="-4"/>
              </w:rPr>
              <w:t>_______________________________</w:t>
            </w:r>
          </w:p>
          <w:p w:rsidR="00AD31C6" w:rsidRPr="00092A67" w:rsidRDefault="00AD31C6" w:rsidP="002D5901">
            <w:pPr>
              <w:jc w:val="both"/>
              <w:rPr>
                <w:color w:val="000000"/>
                <w:spacing w:val="-4"/>
                <w:shd w:val="clear" w:color="auto" w:fill="FFFFFF"/>
              </w:rPr>
            </w:pPr>
            <w:r w:rsidRPr="00092A67">
              <w:rPr>
                <w:color w:val="000000"/>
                <w:spacing w:val="-4"/>
                <w:shd w:val="clear" w:color="auto" w:fill="FFFFFF"/>
              </w:rPr>
              <w:t>_______________________________</w:t>
            </w:r>
          </w:p>
          <w:p w:rsidR="00AD31C6" w:rsidRPr="00092A67" w:rsidRDefault="00AD31C6" w:rsidP="002D5901">
            <w:pPr>
              <w:rPr>
                <w:color w:val="000000"/>
                <w:spacing w:val="-4"/>
              </w:rPr>
            </w:pPr>
            <w:r w:rsidRPr="00092A67">
              <w:rPr>
                <w:color w:val="000000"/>
                <w:spacing w:val="-4"/>
              </w:rPr>
              <w:t xml:space="preserve">ідентифікаційний код за ЄДРПОУ: </w:t>
            </w:r>
          </w:p>
          <w:p w:rsidR="00AD31C6" w:rsidRPr="00092A67" w:rsidRDefault="00AD31C6" w:rsidP="002D5901">
            <w:pPr>
              <w:rPr>
                <w:color w:val="000000"/>
                <w:spacing w:val="-4"/>
              </w:rPr>
            </w:pPr>
            <w:r w:rsidRPr="00092A67">
              <w:rPr>
                <w:color w:val="000000"/>
                <w:spacing w:val="-4"/>
              </w:rPr>
              <w:t>банківські реквізити:</w:t>
            </w:r>
          </w:p>
          <w:p w:rsidR="00AD31C6" w:rsidRPr="00092A67" w:rsidRDefault="00AD31C6" w:rsidP="002D5901">
            <w:pPr>
              <w:suppressAutoHyphens/>
              <w:rPr>
                <w:color w:val="000000"/>
                <w:spacing w:val="-4"/>
                <w:lang w:eastAsia="ar-SA"/>
              </w:rPr>
            </w:pPr>
            <w:r w:rsidRPr="00092A67">
              <w:rPr>
                <w:color w:val="000000"/>
                <w:spacing w:val="-4"/>
                <w:lang w:eastAsia="ar-SA"/>
              </w:rPr>
              <w:t>________________________________</w:t>
            </w:r>
          </w:p>
          <w:p w:rsidR="00AD31C6" w:rsidRPr="00092A67" w:rsidRDefault="00AD31C6" w:rsidP="002D5901">
            <w:pPr>
              <w:shd w:val="clear" w:color="auto" w:fill="FFFFFF"/>
              <w:tabs>
                <w:tab w:val="left" w:pos="142"/>
                <w:tab w:val="left" w:pos="284"/>
              </w:tabs>
              <w:rPr>
                <w:bCs/>
              </w:rPr>
            </w:pPr>
          </w:p>
        </w:tc>
        <w:tc>
          <w:tcPr>
            <w:tcW w:w="5270" w:type="dxa"/>
            <w:tcBorders>
              <w:top w:val="nil"/>
              <w:left w:val="nil"/>
              <w:bottom w:val="nil"/>
              <w:right w:val="nil"/>
            </w:tcBorders>
            <w:shd w:val="clear" w:color="auto" w:fill="auto"/>
          </w:tcPr>
          <w:p w:rsidR="00AD31C6" w:rsidRPr="00092A67" w:rsidRDefault="00AD31C6" w:rsidP="002D5901">
            <w:pPr>
              <w:shd w:val="clear" w:color="auto" w:fill="FFFFFF"/>
              <w:tabs>
                <w:tab w:val="left" w:pos="142"/>
                <w:tab w:val="left" w:pos="284"/>
              </w:tabs>
              <w:ind w:hanging="11"/>
              <w:jc w:val="center"/>
              <w:rPr>
                <w:b/>
              </w:rPr>
            </w:pPr>
            <w:r w:rsidRPr="00092A67">
              <w:rPr>
                <w:b/>
              </w:rPr>
              <w:t>Постачальник:</w:t>
            </w:r>
          </w:p>
          <w:p w:rsidR="00AD31C6" w:rsidRPr="00092A67" w:rsidRDefault="00AD31C6" w:rsidP="002D5901">
            <w:pPr>
              <w:shd w:val="clear" w:color="auto" w:fill="FFFFFF"/>
              <w:tabs>
                <w:tab w:val="left" w:pos="142"/>
                <w:tab w:val="left" w:pos="284"/>
              </w:tabs>
              <w:ind w:hanging="11"/>
            </w:pPr>
            <w:r w:rsidRPr="00092A67">
              <w:t>_______________________________</w:t>
            </w:r>
          </w:p>
          <w:p w:rsidR="00AD31C6" w:rsidRPr="00092A67" w:rsidRDefault="00AD31C6" w:rsidP="002D5901">
            <w:pPr>
              <w:shd w:val="clear" w:color="auto" w:fill="FFFFFF"/>
              <w:tabs>
                <w:tab w:val="left" w:pos="142"/>
                <w:tab w:val="left" w:pos="284"/>
              </w:tabs>
              <w:ind w:hanging="11"/>
            </w:pPr>
          </w:p>
          <w:p w:rsidR="00AD31C6" w:rsidRPr="00092A67" w:rsidRDefault="00AD31C6" w:rsidP="002D5901">
            <w:pPr>
              <w:shd w:val="clear" w:color="auto" w:fill="FFFFFF"/>
              <w:tabs>
                <w:tab w:val="left" w:pos="142"/>
                <w:tab w:val="left" w:pos="284"/>
              </w:tabs>
              <w:ind w:hanging="11"/>
            </w:pPr>
          </w:p>
          <w:p w:rsidR="00AD31C6" w:rsidRPr="00092A67" w:rsidRDefault="00AD31C6" w:rsidP="002D5901">
            <w:pPr>
              <w:shd w:val="clear" w:color="auto" w:fill="FFFFFF"/>
              <w:tabs>
                <w:tab w:val="left" w:pos="142"/>
                <w:tab w:val="left" w:pos="284"/>
              </w:tabs>
              <w:ind w:hanging="11"/>
            </w:pPr>
            <w:r w:rsidRPr="00092A67">
              <w:t>_________________ _____________</w:t>
            </w:r>
          </w:p>
          <w:p w:rsidR="00AD31C6" w:rsidRPr="00092A67" w:rsidRDefault="00AD31C6" w:rsidP="002D5901">
            <w:pPr>
              <w:shd w:val="clear" w:color="auto" w:fill="FFFFFF"/>
              <w:tabs>
                <w:tab w:val="left" w:pos="142"/>
                <w:tab w:val="left" w:pos="284"/>
              </w:tabs>
              <w:autoSpaceDE w:val="0"/>
              <w:ind w:hanging="11"/>
            </w:pPr>
            <w:r w:rsidRPr="00092A67">
              <w:t xml:space="preserve"> ________________/______________/</w:t>
            </w:r>
          </w:p>
          <w:p w:rsidR="00AD31C6" w:rsidRPr="00092A67" w:rsidRDefault="00AD31C6" w:rsidP="002D5901">
            <w:pPr>
              <w:shd w:val="clear" w:color="auto" w:fill="FFFFFF"/>
              <w:tabs>
                <w:tab w:val="left" w:pos="142"/>
                <w:tab w:val="left" w:pos="284"/>
              </w:tabs>
              <w:rPr>
                <w:bCs/>
              </w:rPr>
            </w:pPr>
            <w:r w:rsidRPr="00092A67">
              <w:rPr>
                <w:bCs/>
              </w:rPr>
              <w:t xml:space="preserve">         Підпис                          ПІБ</w:t>
            </w:r>
          </w:p>
        </w:tc>
      </w:tr>
    </w:tbl>
    <w:p w:rsidR="00BE79BD" w:rsidRPr="00092A67" w:rsidRDefault="0091548C" w:rsidP="00092A67">
      <w:pPr>
        <w:tabs>
          <w:tab w:val="left" w:pos="6804"/>
        </w:tabs>
        <w:jc w:val="center"/>
      </w:pPr>
      <w:r w:rsidRPr="00092A67">
        <w:rPr>
          <w:b/>
          <w:caps/>
        </w:rPr>
        <w:t xml:space="preserve">                                                                                                                     </w:t>
      </w:r>
    </w:p>
    <w:p w:rsidR="00BE79BD" w:rsidRDefault="00BE79BD"/>
    <w:p w:rsidR="00EF1389" w:rsidRDefault="00EF1389"/>
    <w:p w:rsidR="00EF1389" w:rsidRDefault="00EF1389"/>
    <w:sectPr w:rsidR="00EF1389" w:rsidSect="003868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B107C88"/>
    <w:multiLevelType w:val="hybridMultilevel"/>
    <w:tmpl w:val="77487E8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45F1008"/>
    <w:multiLevelType w:val="multilevel"/>
    <w:tmpl w:val="71B0E304"/>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3"/>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70343"/>
    <w:rsid w:val="000008C1"/>
    <w:rsid w:val="00012306"/>
    <w:rsid w:val="00044F07"/>
    <w:rsid w:val="00065604"/>
    <w:rsid w:val="00092A67"/>
    <w:rsid w:val="000D2B7D"/>
    <w:rsid w:val="000D6214"/>
    <w:rsid w:val="0014001B"/>
    <w:rsid w:val="001E1EAF"/>
    <w:rsid w:val="001F27E3"/>
    <w:rsid w:val="00231D57"/>
    <w:rsid w:val="002739D9"/>
    <w:rsid w:val="002A1C73"/>
    <w:rsid w:val="002E43DA"/>
    <w:rsid w:val="00357F9B"/>
    <w:rsid w:val="0038397D"/>
    <w:rsid w:val="0038689C"/>
    <w:rsid w:val="004C34F6"/>
    <w:rsid w:val="005023A6"/>
    <w:rsid w:val="00566968"/>
    <w:rsid w:val="00661ED9"/>
    <w:rsid w:val="006A2061"/>
    <w:rsid w:val="006B3C9D"/>
    <w:rsid w:val="006D1703"/>
    <w:rsid w:val="006F7B9C"/>
    <w:rsid w:val="0080480D"/>
    <w:rsid w:val="00872245"/>
    <w:rsid w:val="008744AA"/>
    <w:rsid w:val="008A77B1"/>
    <w:rsid w:val="0091548C"/>
    <w:rsid w:val="009E073F"/>
    <w:rsid w:val="00A5446B"/>
    <w:rsid w:val="00A70343"/>
    <w:rsid w:val="00A948F7"/>
    <w:rsid w:val="00AC5A3B"/>
    <w:rsid w:val="00AD31C6"/>
    <w:rsid w:val="00B16FD2"/>
    <w:rsid w:val="00B63197"/>
    <w:rsid w:val="00B96AF1"/>
    <w:rsid w:val="00BE387B"/>
    <w:rsid w:val="00BE79BD"/>
    <w:rsid w:val="00CD27D5"/>
    <w:rsid w:val="00D16D4C"/>
    <w:rsid w:val="00D216E3"/>
    <w:rsid w:val="00D2667B"/>
    <w:rsid w:val="00EB3DC3"/>
    <w:rsid w:val="00EF1389"/>
    <w:rsid w:val="00F06D1E"/>
    <w:rsid w:val="00F2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9AFA"/>
  <w15:docId w15:val="{3E6EF243-2A44-40D8-894B-10147B2C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43"/>
    <w:pPr>
      <w:spacing w:after="0" w:line="240" w:lineRule="auto"/>
    </w:pPr>
    <w:rPr>
      <w:rFonts w:ascii="Times New Roman" w:eastAsia="Times New Roman" w:hAnsi="Times New Roman" w:cs="Times New Roman"/>
      <w:sz w:val="24"/>
      <w:szCs w:val="24"/>
      <w:lang w:val="uk-UA" w:eastAsia="ru-RU"/>
    </w:rPr>
  </w:style>
  <w:style w:type="paragraph" w:styleId="5">
    <w:name w:val="heading 5"/>
    <w:basedOn w:val="a"/>
    <w:next w:val="a"/>
    <w:link w:val="50"/>
    <w:qFormat/>
    <w:rsid w:val="00A70343"/>
    <w:pPr>
      <w:keepNext/>
      <w:keepLines/>
      <w:spacing w:before="40"/>
      <w:outlineLvl w:val="4"/>
    </w:pPr>
    <w:rPr>
      <w:rFonts w:ascii="Calibri Light" w:hAnsi="Calibri Light"/>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70343"/>
    <w:rPr>
      <w:rFonts w:ascii="Calibri Light" w:eastAsia="Times New Roman" w:hAnsi="Calibri Light" w:cs="Times New Roman"/>
      <w:color w:val="2E74B5"/>
      <w:sz w:val="20"/>
      <w:szCs w:val="20"/>
      <w:lang w:val="uk-UA"/>
    </w:rPr>
  </w:style>
  <w:style w:type="paragraph" w:styleId="a3">
    <w:name w:val="No Spacing"/>
    <w:qFormat/>
    <w:rsid w:val="00A70343"/>
    <w:pPr>
      <w:spacing w:after="0" w:line="240" w:lineRule="auto"/>
    </w:pPr>
    <w:rPr>
      <w:rFonts w:ascii="Calibri" w:eastAsia="Calibri" w:hAnsi="Calibri" w:cs="Times New Roman"/>
    </w:rPr>
  </w:style>
  <w:style w:type="paragraph" w:styleId="a4">
    <w:name w:val="List Paragraph"/>
    <w:basedOn w:val="a"/>
    <w:link w:val="a5"/>
    <w:uiPriority w:val="99"/>
    <w:qFormat/>
    <w:rsid w:val="00A70343"/>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A70343"/>
    <w:rPr>
      <w:rFonts w:ascii="Calibri" w:eastAsia="Calibri" w:hAnsi="Calibri" w:cs="Times New Roman"/>
      <w:lang w:val="uk-UA"/>
    </w:rPr>
  </w:style>
  <w:style w:type="character" w:styleId="a6">
    <w:name w:val="Hyperlink"/>
    <w:basedOn w:val="a0"/>
    <w:uiPriority w:val="99"/>
    <w:unhideWhenUsed/>
    <w:rsid w:val="00BE79BD"/>
    <w:rPr>
      <w:color w:val="0563C1" w:themeColor="hyperlink"/>
      <w:u w:val="single"/>
    </w:rPr>
  </w:style>
  <w:style w:type="paragraph" w:customStyle="1" w:styleId="1">
    <w:name w:val="Без интервала1"/>
    <w:uiPriority w:val="99"/>
    <w:qFormat/>
    <w:rsid w:val="00D216E3"/>
    <w:pPr>
      <w:spacing w:after="0" w:line="240" w:lineRule="auto"/>
    </w:pPr>
    <w:rPr>
      <w:rFonts w:ascii="Calibri" w:eastAsia="Calibri" w:hAnsi="Calibri" w:cs="Calibri"/>
      <w:sz w:val="24"/>
      <w:szCs w:val="24"/>
      <w:lang w:val="uk-UA"/>
    </w:rPr>
  </w:style>
  <w:style w:type="paragraph" w:customStyle="1" w:styleId="2">
    <w:name w:val="Абзац списка2"/>
    <w:basedOn w:val="a"/>
    <w:uiPriority w:val="34"/>
    <w:qFormat/>
    <w:rsid w:val="00D216E3"/>
    <w:pPr>
      <w:spacing w:after="200" w:line="276" w:lineRule="auto"/>
      <w:ind w:left="720"/>
    </w:pPr>
    <w:rPr>
      <w:rFonts w:eastAsia="Calibri"/>
      <w:lang w:eastAsia="en-US"/>
    </w:rPr>
  </w:style>
  <w:style w:type="character" w:customStyle="1" w:styleId="20">
    <w:name w:val="Основной текст (2)_"/>
    <w:link w:val="21"/>
    <w:rsid w:val="00D216E3"/>
    <w:rPr>
      <w:rFonts w:eastAsia="Times New Roman" w:cs="Times New Roman"/>
      <w:shd w:val="clear" w:color="auto" w:fill="FFFFFF"/>
    </w:rPr>
  </w:style>
  <w:style w:type="paragraph" w:customStyle="1" w:styleId="21">
    <w:name w:val="Основной текст (2)"/>
    <w:basedOn w:val="a"/>
    <w:link w:val="20"/>
    <w:rsid w:val="00D216E3"/>
    <w:pPr>
      <w:widowControl w:val="0"/>
      <w:shd w:val="clear" w:color="auto" w:fill="FFFFFF"/>
      <w:spacing w:before="540" w:after="240" w:line="274" w:lineRule="exact"/>
      <w:ind w:hanging="380"/>
      <w:jc w:val="both"/>
    </w:pPr>
    <w:rPr>
      <w:rFonts w:asciiTheme="minorHAnsi" w:hAnsiTheme="minorHAnsi"/>
      <w:sz w:val="22"/>
      <w:szCs w:val="22"/>
      <w:lang w:val="ru-RU" w:eastAsia="en-US"/>
    </w:rPr>
  </w:style>
  <w:style w:type="character" w:customStyle="1" w:styleId="3">
    <w:name w:val="Основной текст (3)_"/>
    <w:link w:val="30"/>
    <w:rsid w:val="006A2061"/>
    <w:rPr>
      <w:rFonts w:eastAsia="Times New Roman" w:cs="Times New Roman"/>
      <w:b/>
      <w:bCs/>
      <w:shd w:val="clear" w:color="auto" w:fill="FFFFFF"/>
    </w:rPr>
  </w:style>
  <w:style w:type="character" w:customStyle="1" w:styleId="28pt">
    <w:name w:val="Основной текст (2) + 8 pt;Полужирный"/>
    <w:rsid w:val="006A2061"/>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0">
    <w:name w:val="Основной текст (3)"/>
    <w:basedOn w:val="a"/>
    <w:link w:val="3"/>
    <w:rsid w:val="006A2061"/>
    <w:pPr>
      <w:widowControl w:val="0"/>
      <w:shd w:val="clear" w:color="auto" w:fill="FFFFFF"/>
      <w:spacing w:after="240" w:line="278" w:lineRule="exact"/>
      <w:jc w:val="both"/>
    </w:pPr>
    <w:rPr>
      <w:rFonts w:asciiTheme="minorHAnsi" w:hAnsiTheme="minorHAnsi"/>
      <w:b/>
      <w:bCs/>
      <w:sz w:val="22"/>
      <w:szCs w:val="22"/>
      <w:lang w:val="ru-RU" w:eastAsia="en-US"/>
    </w:rPr>
  </w:style>
  <w:style w:type="character" w:customStyle="1" w:styleId="311pt0pt">
    <w:name w:val="Основной текст (3) + 11 pt;Интервал 0 pt"/>
    <w:rsid w:val="006A2061"/>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2">
    <w:name w:val="Основной текст (2) + Полужирный"/>
    <w:rsid w:val="006A2061"/>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
    <w:name w:val="Основной текст (6)_"/>
    <w:link w:val="60"/>
    <w:rsid w:val="006A2061"/>
    <w:rPr>
      <w:rFonts w:eastAsia="Times New Roman" w:cs="Times New Roman"/>
      <w:b/>
      <w:bCs/>
      <w:sz w:val="16"/>
      <w:szCs w:val="16"/>
      <w:shd w:val="clear" w:color="auto" w:fill="FFFFFF"/>
    </w:rPr>
  </w:style>
  <w:style w:type="paragraph" w:customStyle="1" w:styleId="60">
    <w:name w:val="Основной текст (6)"/>
    <w:basedOn w:val="a"/>
    <w:link w:val="6"/>
    <w:rsid w:val="006A2061"/>
    <w:pPr>
      <w:widowControl w:val="0"/>
      <w:shd w:val="clear" w:color="auto" w:fill="FFFFFF"/>
      <w:spacing w:before="300" w:line="0" w:lineRule="atLeast"/>
    </w:pPr>
    <w:rPr>
      <w:rFonts w:asciiTheme="minorHAnsi" w:hAnsiTheme="minorHAnsi"/>
      <w:b/>
      <w:bCs/>
      <w:sz w:val="16"/>
      <w:szCs w:val="16"/>
      <w:lang w:val="ru-RU" w:eastAsia="en-US"/>
    </w:rPr>
  </w:style>
  <w:style w:type="paragraph" w:styleId="a7">
    <w:name w:val="Balloon Text"/>
    <w:basedOn w:val="a"/>
    <w:link w:val="a8"/>
    <w:uiPriority w:val="99"/>
    <w:semiHidden/>
    <w:unhideWhenUsed/>
    <w:rsid w:val="006A2061"/>
    <w:rPr>
      <w:rFonts w:ascii="Tahoma" w:hAnsi="Tahoma" w:cs="Tahoma"/>
      <w:sz w:val="16"/>
      <w:szCs w:val="16"/>
    </w:rPr>
  </w:style>
  <w:style w:type="character" w:customStyle="1" w:styleId="a8">
    <w:name w:val="Текст выноски Знак"/>
    <w:basedOn w:val="a0"/>
    <w:link w:val="a7"/>
    <w:uiPriority w:val="99"/>
    <w:semiHidden/>
    <w:rsid w:val="006A206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rg@dak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C8491-4446-47DA-921C-17CDDF23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6254</Words>
  <Characters>35652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User-K002</dc:creator>
  <cp:keywords/>
  <dc:description/>
  <cp:lastModifiedBy>User</cp:lastModifiedBy>
  <cp:revision>38</cp:revision>
  <dcterms:created xsi:type="dcterms:W3CDTF">2021-11-25T12:37:00Z</dcterms:created>
  <dcterms:modified xsi:type="dcterms:W3CDTF">2024-03-21T14:04:00Z</dcterms:modified>
</cp:coreProperties>
</file>