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3" w:rsidRDefault="006B11B3" w:rsidP="006B11B3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ДОДАТОК 5</w:t>
      </w:r>
    </w:p>
    <w:p w:rsidR="006B11B3" w:rsidRDefault="006B11B3" w:rsidP="006B11B3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 ТЕНДЕРНОЇ ДОКУМЕНТАЦІЇ</w:t>
      </w:r>
    </w:p>
    <w:p w:rsidR="00782DEB" w:rsidRDefault="006B11B3" w:rsidP="00782DEB">
      <w:pPr>
        <w:pStyle w:val="1"/>
      </w:pPr>
      <w:r>
        <w:t xml:space="preserve"> </w:t>
      </w:r>
    </w:p>
    <w:p w:rsidR="00782DEB" w:rsidRDefault="00782DEB" w:rsidP="00782DEB">
      <w:pPr>
        <w:pStyle w:val="1"/>
      </w:pPr>
    </w:p>
    <w:p w:rsidR="00782DEB" w:rsidRDefault="00782DEB" w:rsidP="00782DEB">
      <w:pPr>
        <w:pStyle w:val="1"/>
      </w:pPr>
    </w:p>
    <w:p w:rsidR="00782DEB" w:rsidRDefault="00782DEB" w:rsidP="00782DEB">
      <w:pPr>
        <w:pStyle w:val="1"/>
      </w:pPr>
    </w:p>
    <w:p w:rsidR="00782DEB" w:rsidRDefault="00782DEB" w:rsidP="00782DEB">
      <w:pPr>
        <w:pStyle w:val="1"/>
      </w:pPr>
    </w:p>
    <w:p w:rsidR="00782DEB" w:rsidRDefault="00782DEB" w:rsidP="00782DEB">
      <w:pPr>
        <w:pStyle w:val="1"/>
      </w:pPr>
      <w:r>
        <w:t>Лист-згода</w:t>
      </w:r>
    </w:p>
    <w:p w:rsidR="00782DEB" w:rsidRDefault="00782DEB" w:rsidP="00782DEB">
      <w:pPr>
        <w:spacing w:before="43"/>
        <w:ind w:left="994" w:right="1002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обробку,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використання,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поширення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доступ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персональних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даних</w:t>
      </w:r>
    </w:p>
    <w:p w:rsidR="00782DEB" w:rsidRDefault="00782DEB" w:rsidP="00782DEB">
      <w:pPr>
        <w:pStyle w:val="a3"/>
        <w:rPr>
          <w:b/>
          <w:sz w:val="26"/>
        </w:rPr>
      </w:pPr>
    </w:p>
    <w:p w:rsidR="00782DEB" w:rsidRDefault="00782DEB" w:rsidP="00782DEB">
      <w:pPr>
        <w:pStyle w:val="a3"/>
        <w:rPr>
          <w:b/>
          <w:sz w:val="22"/>
        </w:rPr>
      </w:pPr>
    </w:p>
    <w:p w:rsidR="00782DEB" w:rsidRDefault="00782DEB" w:rsidP="00782DEB">
      <w:pPr>
        <w:pStyle w:val="a3"/>
        <w:spacing w:line="276" w:lineRule="auto"/>
        <w:ind w:left="1143" w:right="1149"/>
        <w:jc w:val="center"/>
      </w:pPr>
      <w:r>
        <w:t>(для фізичних осіб, суб‘єктів підприємницької діяльності – фізичних осіб,</w:t>
      </w:r>
      <w:r>
        <w:rPr>
          <w:spacing w:val="-57"/>
        </w:rPr>
        <w:t xml:space="preserve"> </w:t>
      </w:r>
      <w:r>
        <w:t>службових/посадових</w:t>
      </w:r>
      <w:r>
        <w:rPr>
          <w:spacing w:val="1"/>
        </w:rPr>
        <w:t xml:space="preserve"> </w:t>
      </w:r>
      <w:r>
        <w:t>осіб, підписантів</w:t>
      </w:r>
      <w:r>
        <w:rPr>
          <w:spacing w:val="-2"/>
        </w:rPr>
        <w:t xml:space="preserve"> </w:t>
      </w:r>
      <w:r>
        <w:t>договору)</w:t>
      </w:r>
    </w:p>
    <w:p w:rsidR="00782DEB" w:rsidRDefault="00782DEB" w:rsidP="00782DEB">
      <w:pPr>
        <w:pStyle w:val="a3"/>
        <w:rPr>
          <w:sz w:val="26"/>
        </w:rPr>
      </w:pPr>
    </w:p>
    <w:p w:rsidR="00782DEB" w:rsidRDefault="00782DEB" w:rsidP="00782DEB">
      <w:pPr>
        <w:pStyle w:val="a3"/>
        <w:spacing w:before="1"/>
        <w:rPr>
          <w:sz w:val="36"/>
        </w:rPr>
      </w:pPr>
    </w:p>
    <w:p w:rsidR="00782DEB" w:rsidRDefault="00782DEB" w:rsidP="00782DEB">
      <w:pPr>
        <w:pStyle w:val="a3"/>
        <w:tabs>
          <w:tab w:val="left" w:pos="2354"/>
          <w:tab w:val="left" w:pos="2980"/>
          <w:tab w:val="left" w:pos="4071"/>
          <w:tab w:val="left" w:pos="5299"/>
          <w:tab w:val="left" w:pos="6210"/>
          <w:tab w:val="left" w:pos="7256"/>
          <w:tab w:val="left" w:pos="9061"/>
        </w:tabs>
        <w:ind w:left="821"/>
      </w:pPr>
      <w:r>
        <w:t>Відповідно</w:t>
      </w:r>
      <w:r>
        <w:tab/>
        <w:t>до</w:t>
      </w:r>
      <w:r>
        <w:tab/>
        <w:t>Закону</w:t>
      </w:r>
      <w:r>
        <w:tab/>
        <w:t>України</w:t>
      </w:r>
      <w:r>
        <w:tab/>
        <w:t>«Про</w:t>
      </w:r>
      <w:r>
        <w:tab/>
        <w:t>захист</w:t>
      </w:r>
      <w:r>
        <w:tab/>
        <w:t>персональних</w:t>
      </w:r>
      <w:r>
        <w:tab/>
        <w:t>даних»</w:t>
      </w:r>
    </w:p>
    <w:p w:rsidR="00782DEB" w:rsidRDefault="00782DEB" w:rsidP="00782DEB">
      <w:pPr>
        <w:pStyle w:val="a3"/>
        <w:tabs>
          <w:tab w:val="left" w:pos="3437"/>
          <w:tab w:val="left" w:pos="4888"/>
          <w:tab w:val="left" w:pos="5566"/>
          <w:tab w:val="left" w:pos="7049"/>
          <w:tab w:val="left" w:pos="7672"/>
          <w:tab w:val="left" w:pos="8439"/>
          <w:tab w:val="left" w:pos="8885"/>
        </w:tabs>
        <w:spacing w:before="41"/>
        <w:ind w:left="102"/>
      </w:pPr>
      <w:r>
        <w:t>Я</w:t>
      </w:r>
      <w:r>
        <w:rPr>
          <w:u w:val="single"/>
        </w:rPr>
        <w:tab/>
      </w:r>
      <w:r>
        <w:t>(прізвище,</w:t>
      </w:r>
      <w:r>
        <w:tab/>
        <w:t>ім’я,</w:t>
      </w:r>
      <w:r>
        <w:tab/>
        <w:t>по-батькові)</w:t>
      </w:r>
      <w:r>
        <w:tab/>
        <w:t>даю</w:t>
      </w:r>
      <w:r>
        <w:tab/>
        <w:t>згоду</w:t>
      </w:r>
      <w:r>
        <w:tab/>
        <w:t>на</w:t>
      </w:r>
      <w:r>
        <w:tab/>
        <w:t>обробку,</w:t>
      </w:r>
    </w:p>
    <w:p w:rsidR="00782DEB" w:rsidRDefault="00782DEB" w:rsidP="00782DEB">
      <w:pPr>
        <w:pStyle w:val="a3"/>
        <w:spacing w:before="41" w:line="276" w:lineRule="auto"/>
        <w:ind w:left="102" w:right="109"/>
        <w:jc w:val="both"/>
      </w:pPr>
      <w:r>
        <w:t>використання,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 «Про Публічні закупівлі», а також згідно з нормами чинного законодавства, моїх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паспортні</w:t>
      </w:r>
      <w:r>
        <w:rPr>
          <w:spacing w:val="1"/>
        </w:rPr>
        <w:t xml:space="preserve"> </w:t>
      </w:r>
      <w:r>
        <w:t>дані,</w:t>
      </w:r>
      <w:r>
        <w:rPr>
          <w:spacing w:val="61"/>
        </w:rPr>
        <w:t xml:space="preserve"> </w:t>
      </w:r>
      <w:r>
        <w:t>ідентифікаційний</w:t>
      </w:r>
      <w:r>
        <w:rPr>
          <w:spacing w:val="61"/>
        </w:rPr>
        <w:t xml:space="preserve"> </w:t>
      </w:r>
      <w:r>
        <w:t>код,</w:t>
      </w:r>
      <w:r>
        <w:rPr>
          <w:spacing w:val="6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ідентифікаційні</w:t>
      </w:r>
      <w:r>
        <w:rPr>
          <w:spacing w:val="1"/>
        </w:rPr>
        <w:t xml:space="preserve"> </w:t>
      </w:r>
      <w:r>
        <w:t>дані:</w:t>
      </w:r>
      <w:r>
        <w:rPr>
          <w:spacing w:val="61"/>
        </w:rPr>
        <w:t xml:space="preserve"> </w:t>
      </w:r>
      <w:r>
        <w:t>номери</w:t>
      </w:r>
      <w:r>
        <w:rPr>
          <w:spacing w:val="61"/>
        </w:rPr>
        <w:t xml:space="preserve"> </w:t>
      </w:r>
      <w:r>
        <w:t>телефонів,</w:t>
      </w:r>
      <w:r>
        <w:rPr>
          <w:spacing w:val="61"/>
        </w:rPr>
        <w:t xml:space="preserve"> </w:t>
      </w:r>
      <w:r>
        <w:t>електронні</w:t>
      </w:r>
      <w:r>
        <w:rPr>
          <w:spacing w:val="61"/>
        </w:rPr>
        <w:t xml:space="preserve"> </w:t>
      </w:r>
      <w:r>
        <w:t>адреси</w:t>
      </w:r>
      <w:r>
        <w:rPr>
          <w:spacing w:val="61"/>
        </w:rPr>
        <w:t xml:space="preserve"> </w:t>
      </w:r>
      <w:r>
        <w:t>або</w:t>
      </w:r>
      <w:r>
        <w:rPr>
          <w:spacing w:val="61"/>
        </w:rPr>
        <w:t xml:space="preserve"> </w:t>
      </w:r>
      <w:r>
        <w:t>інша</w:t>
      </w:r>
      <w:r>
        <w:rPr>
          <w:spacing w:val="6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>законодавством),</w:t>
      </w:r>
      <w:r>
        <w:rPr>
          <w:spacing w:val="1"/>
        </w:rPr>
        <w:t xml:space="preserve"> </w:t>
      </w:r>
      <w:r>
        <w:t>відомостей,</w:t>
      </w:r>
      <w:r>
        <w:rPr>
          <w:spacing w:val="61"/>
        </w:rPr>
        <w:t xml:space="preserve"> </w:t>
      </w:r>
      <w:r>
        <w:t>які</w:t>
      </w:r>
      <w:r>
        <w:rPr>
          <w:spacing w:val="61"/>
        </w:rPr>
        <w:t xml:space="preserve"> </w:t>
      </w:r>
      <w:r>
        <w:t>надаю</w:t>
      </w:r>
      <w:r>
        <w:rPr>
          <w:spacing w:val="61"/>
        </w:rPr>
        <w:t xml:space="preserve"> </w:t>
      </w:r>
      <w:r>
        <w:t>про</w:t>
      </w:r>
      <w:r>
        <w:rPr>
          <w:spacing w:val="61"/>
        </w:rPr>
        <w:t xml:space="preserve"> </w:t>
      </w:r>
      <w:r>
        <w:t>себе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участі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тендері,</w:t>
      </w:r>
      <w:r>
        <w:rPr>
          <w:spacing w:val="-1"/>
        </w:rPr>
        <w:t xml:space="preserve"> </w:t>
      </w:r>
      <w:r>
        <w:t>цивільно-правових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відносин.</w:t>
      </w:r>
    </w:p>
    <w:p w:rsidR="00782DEB" w:rsidRDefault="00782DEB" w:rsidP="00782DEB">
      <w:pPr>
        <w:pStyle w:val="a3"/>
        <w:rPr>
          <w:sz w:val="26"/>
        </w:rPr>
      </w:pPr>
    </w:p>
    <w:p w:rsidR="00782DEB" w:rsidRDefault="00782DEB" w:rsidP="00782DEB">
      <w:pPr>
        <w:pStyle w:val="a3"/>
        <w:rPr>
          <w:sz w:val="26"/>
        </w:rPr>
      </w:pPr>
    </w:p>
    <w:p w:rsidR="00782DEB" w:rsidRDefault="00782DEB" w:rsidP="00782DEB">
      <w:pPr>
        <w:pStyle w:val="a3"/>
        <w:rPr>
          <w:sz w:val="26"/>
        </w:rPr>
      </w:pPr>
    </w:p>
    <w:p w:rsidR="00782DEB" w:rsidRDefault="00782DEB" w:rsidP="00782DEB">
      <w:pPr>
        <w:pStyle w:val="a3"/>
        <w:rPr>
          <w:sz w:val="26"/>
        </w:rPr>
      </w:pPr>
    </w:p>
    <w:p w:rsidR="00782DEB" w:rsidRDefault="00782DEB" w:rsidP="00782DEB">
      <w:pPr>
        <w:pStyle w:val="a3"/>
        <w:rPr>
          <w:sz w:val="26"/>
        </w:rPr>
      </w:pPr>
    </w:p>
    <w:p w:rsidR="00782DEB" w:rsidRDefault="00782DEB" w:rsidP="00782DEB">
      <w:pPr>
        <w:pStyle w:val="a3"/>
        <w:spacing w:before="5"/>
        <w:rPr>
          <w:sz w:val="22"/>
        </w:rPr>
      </w:pPr>
    </w:p>
    <w:p w:rsidR="00782DEB" w:rsidRDefault="00782DEB" w:rsidP="00782DEB">
      <w:pPr>
        <w:pStyle w:val="a3"/>
        <w:tabs>
          <w:tab w:val="left" w:pos="4212"/>
          <w:tab w:val="left" w:pos="8174"/>
        </w:tabs>
        <w:spacing w:before="1"/>
        <w:ind w:left="102"/>
        <w:jc w:val="both"/>
      </w:pPr>
      <w:r>
        <w:t>Прізвище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ініціали</w:t>
      </w:r>
      <w:r>
        <w:tab/>
        <w:t>Дата</w:t>
      </w:r>
      <w:r>
        <w:tab/>
        <w:t>Підпис</w:t>
      </w:r>
    </w:p>
    <w:p w:rsidR="00782DEB" w:rsidRDefault="00782DEB" w:rsidP="00782DEB">
      <w:pPr>
        <w:pStyle w:val="a3"/>
        <w:rPr>
          <w:sz w:val="26"/>
        </w:rPr>
      </w:pPr>
    </w:p>
    <w:p w:rsidR="00782DEB" w:rsidRDefault="00782DEB" w:rsidP="00782DEB">
      <w:pPr>
        <w:pStyle w:val="a3"/>
        <w:rPr>
          <w:sz w:val="26"/>
        </w:rPr>
      </w:pPr>
    </w:p>
    <w:p w:rsidR="00782DEB" w:rsidRDefault="00782DEB" w:rsidP="00782DEB">
      <w:pPr>
        <w:pStyle w:val="a3"/>
        <w:rPr>
          <w:sz w:val="26"/>
        </w:rPr>
      </w:pPr>
    </w:p>
    <w:p w:rsidR="00A5446B" w:rsidRDefault="00782DEB">
      <w:r>
        <w:t xml:space="preserve"> </w:t>
      </w:r>
    </w:p>
    <w:sectPr w:rsidR="00A5446B" w:rsidSect="00A5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DEB"/>
    <w:rsid w:val="003D5D48"/>
    <w:rsid w:val="006B11B3"/>
    <w:rsid w:val="00782DEB"/>
    <w:rsid w:val="00A5446B"/>
    <w:rsid w:val="00B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82DEB"/>
    <w:pPr>
      <w:ind w:left="994" w:right="99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DE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782DE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82DEB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User-K002</dc:creator>
  <cp:keywords/>
  <dc:description/>
  <cp:lastModifiedBy>User-K002</cp:lastModifiedBy>
  <cp:revision>3</cp:revision>
  <dcterms:created xsi:type="dcterms:W3CDTF">2021-11-26T07:53:00Z</dcterms:created>
  <dcterms:modified xsi:type="dcterms:W3CDTF">2021-11-26T07:56:00Z</dcterms:modified>
</cp:coreProperties>
</file>