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13" w:rsidRDefault="00FF06B2">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p>
    <w:p w:rsidR="00FF06B2" w:rsidRDefault="00FF06B2">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КРОЛЕВЕЦЬКОЇ МІСЬКОЇ РАДИ</w:t>
      </w:r>
    </w:p>
    <w:p w:rsidR="00FF06B2" w:rsidRPr="00FF06B2" w:rsidRDefault="00FF06B2">
      <w:pPr>
        <w:spacing w:line="240" w:lineRule="auto"/>
        <w:jc w:val="center"/>
        <w:rPr>
          <w:sz w:val="28"/>
          <w:szCs w:val="28"/>
          <w:lang w:val="uk-UA"/>
        </w:rPr>
      </w:pP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582713">
        <w:tc>
          <w:tcPr>
            <w:tcW w:w="3931" w:type="dxa"/>
            <w:tcBorders>
              <w:top w:val="none" w:sz="4" w:space="0" w:color="000000"/>
              <w:left w:val="none" w:sz="4" w:space="0" w:color="000000"/>
              <w:bottom w:val="none" w:sz="4" w:space="0" w:color="000000"/>
              <w:right w:val="none" w:sz="4" w:space="0" w:color="000000"/>
            </w:tcBorders>
          </w:tcPr>
          <w:p w:rsidR="00582713" w:rsidRDefault="00582713">
            <w:pPr>
              <w:spacing w:line="240" w:lineRule="auto"/>
            </w:pPr>
          </w:p>
          <w:p w:rsidR="00582713" w:rsidRDefault="00582713">
            <w:pPr>
              <w:spacing w:line="240" w:lineRule="auto"/>
              <w:rPr>
                <w:rFonts w:ascii="Times New Roman" w:eastAsia="Times New Roman" w:hAnsi="Times New Roman" w:cs="Times New Roman"/>
                <w:color w:val="000000"/>
                <w:sz w:val="28"/>
                <w:szCs w:val="28"/>
              </w:rPr>
            </w:pPr>
          </w:p>
        </w:tc>
        <w:tc>
          <w:tcPr>
            <w:tcW w:w="5387" w:type="dxa"/>
            <w:tcBorders>
              <w:top w:val="none" w:sz="4" w:space="0" w:color="000000"/>
              <w:left w:val="none" w:sz="4" w:space="0" w:color="000000"/>
              <w:bottom w:val="none" w:sz="4" w:space="0" w:color="000000"/>
              <w:right w:val="none" w:sz="4" w:space="0" w:color="000000"/>
            </w:tcBorders>
          </w:tcPr>
          <w:p w:rsidR="00582713" w:rsidRDefault="00582713">
            <w:pPr>
              <w:spacing w:line="240" w:lineRule="auto"/>
              <w:rPr>
                <w:rFonts w:ascii="Times New Roman" w:eastAsia="Times New Roman" w:hAnsi="Times New Roman" w:cs="Times New Roman"/>
                <w:color w:val="000000"/>
                <w:sz w:val="24"/>
                <w:szCs w:val="24"/>
              </w:rPr>
            </w:pPr>
          </w:p>
          <w:p w:rsidR="00582713" w:rsidRDefault="00FF06B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ЗАТВЕРДЖЕНО</w:t>
            </w:r>
          </w:p>
        </w:tc>
      </w:tr>
    </w:tbl>
    <w:p w:rsidR="00582713" w:rsidRDefault="00FF06B2">
      <w:pPr>
        <w:spacing w:line="240" w:lineRule="auto"/>
        <w:ind w:left="32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Рішенням Уповноваженої особи</w:t>
      </w:r>
    </w:p>
    <w:p w:rsidR="00582713" w:rsidRDefault="007E1030">
      <w:pPr>
        <w:spacing w:line="240" w:lineRule="auto"/>
        <w:ind w:left="3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C327AA">
        <w:rPr>
          <w:rFonts w:ascii="Times New Roman" w:eastAsia="Times New Roman" w:hAnsi="Times New Roman" w:cs="Times New Roman"/>
          <w:color w:val="000000"/>
          <w:sz w:val="24"/>
          <w:szCs w:val="24"/>
          <w:lang w:val="uk-UA"/>
        </w:rPr>
        <w:t xml:space="preserve">   </w:t>
      </w:r>
    </w:p>
    <w:p w:rsidR="00582713" w:rsidRDefault="00582713">
      <w:pPr>
        <w:spacing w:line="240" w:lineRule="auto"/>
        <w:ind w:left="320"/>
        <w:jc w:val="center"/>
        <w:rPr>
          <w:rFonts w:ascii="Times New Roman" w:eastAsia="Times New Roman" w:hAnsi="Times New Roman" w:cs="Times New Roman"/>
          <w:color w:val="000000"/>
          <w:sz w:val="24"/>
          <w:szCs w:val="24"/>
        </w:rPr>
      </w:pPr>
    </w:p>
    <w:p w:rsidR="00582713" w:rsidRDefault="00582713">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582713">
        <w:tc>
          <w:tcPr>
            <w:tcW w:w="9847" w:type="dxa"/>
            <w:tcBorders>
              <w:top w:val="none" w:sz="4" w:space="0" w:color="000000"/>
              <w:left w:val="none" w:sz="4" w:space="0" w:color="000000"/>
              <w:bottom w:val="none" w:sz="4" w:space="0" w:color="000000"/>
              <w:right w:val="none" w:sz="4" w:space="0" w:color="000000"/>
            </w:tcBorders>
          </w:tcPr>
          <w:p w:rsidR="00582713" w:rsidRPr="007E1030" w:rsidRDefault="00FF06B2">
            <w:pPr>
              <w:spacing w:line="240" w:lineRule="auto"/>
              <w:jc w:val="center"/>
              <w:rPr>
                <w:rFonts w:ascii="Times New Roman" w:eastAsia="Times New Roman" w:hAnsi="Times New Roman" w:cs="Times New Roman"/>
                <w:color w:val="000000"/>
                <w:sz w:val="40"/>
                <w:szCs w:val="40"/>
                <w:lang w:val="uk-UA"/>
              </w:rPr>
            </w:pPr>
            <w:r>
              <w:rPr>
                <w:rFonts w:ascii="Times New Roman" w:eastAsia="Times New Roman" w:hAnsi="Times New Roman" w:cs="Times New Roman"/>
                <w:b/>
                <w:color w:val="000000"/>
                <w:sz w:val="40"/>
                <w:szCs w:val="40"/>
              </w:rPr>
              <w:t>ТЕНДЕРНА ДОКУМЕНТАЦІЯ</w:t>
            </w:r>
          </w:p>
        </w:tc>
      </w:tr>
    </w:tbl>
    <w:p w:rsidR="00582713" w:rsidRDefault="00582713">
      <w:pPr>
        <w:spacing w:line="240" w:lineRule="auto"/>
        <w:jc w:val="center"/>
        <w:rPr>
          <w:rFonts w:ascii="Times New Roman" w:eastAsia="Times New Roman" w:hAnsi="Times New Roman" w:cs="Times New Roman"/>
          <w:color w:val="000000"/>
          <w:sz w:val="24"/>
          <w:szCs w:val="24"/>
        </w:rPr>
      </w:pPr>
    </w:p>
    <w:p w:rsidR="00C327AA" w:rsidRDefault="00C327AA">
      <w:pPr>
        <w:spacing w:line="240" w:lineRule="auto"/>
        <w:jc w:val="center"/>
        <w:rPr>
          <w:rFonts w:ascii="Times New Roman" w:eastAsia="Times New Roman" w:hAnsi="Times New Roman" w:cs="Times New Roman"/>
          <w:color w:val="000000"/>
          <w:sz w:val="24"/>
          <w:szCs w:val="24"/>
        </w:rPr>
      </w:pPr>
    </w:p>
    <w:p w:rsidR="00C327AA" w:rsidRDefault="00C327AA">
      <w:pPr>
        <w:spacing w:line="240" w:lineRule="auto"/>
        <w:jc w:val="center"/>
        <w:rPr>
          <w:rFonts w:ascii="Times New Roman" w:eastAsia="Times New Roman" w:hAnsi="Times New Roman" w:cs="Times New Roman"/>
          <w:color w:val="000000"/>
          <w:sz w:val="24"/>
          <w:szCs w:val="24"/>
        </w:rPr>
      </w:pPr>
    </w:p>
    <w:p w:rsidR="00582713" w:rsidRDefault="00FF06B2">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582713" w:rsidRDefault="00FF06B2">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ВІДКРИТІ ТОРГИ</w:t>
      </w:r>
    </w:p>
    <w:p w:rsidR="00FF06B2" w:rsidRDefault="00FF06B2">
      <w:pPr>
        <w:spacing w:line="240" w:lineRule="auto"/>
        <w:jc w:val="center"/>
        <w:rPr>
          <w:rFonts w:ascii="Times New Roman" w:eastAsia="Times New Roman" w:hAnsi="Times New Roman" w:cs="Times New Roman"/>
          <w:color w:val="000000"/>
          <w:sz w:val="32"/>
          <w:szCs w:val="32"/>
        </w:rPr>
      </w:pPr>
    </w:p>
    <w:p w:rsidR="00C327AA" w:rsidRPr="00C327AA" w:rsidRDefault="00FF06B2" w:rsidP="00C327AA">
      <w:pPr>
        <w:spacing w:line="240" w:lineRule="auto"/>
        <w:jc w:val="center"/>
        <w:rPr>
          <w:rFonts w:ascii="Times New Roman" w:eastAsia="Times New Roman" w:hAnsi="Times New Roman" w:cs="Times New Roman"/>
          <w:sz w:val="32"/>
          <w:szCs w:val="32"/>
        </w:rPr>
      </w:pPr>
      <w:r w:rsidRPr="00FF06B2">
        <w:rPr>
          <w:rFonts w:ascii="Times New Roman" w:eastAsia="Times New Roman" w:hAnsi="Times New Roman" w:cs="Times New Roman"/>
          <w:b/>
          <w:sz w:val="32"/>
          <w:szCs w:val="32"/>
        </w:rPr>
        <w:t xml:space="preserve"> </w:t>
      </w:r>
      <w:r w:rsidR="00C327AA" w:rsidRPr="00C327AA">
        <w:rPr>
          <w:rFonts w:ascii="Times New Roman" w:eastAsia="Times New Roman" w:hAnsi="Times New Roman" w:cs="Times New Roman"/>
          <w:sz w:val="32"/>
          <w:szCs w:val="32"/>
        </w:rPr>
        <w:t>ДК 021:2015 «Єдиний закупівельний словник» 33190000-8 - Медичне обладнання та вироби медичного призначення різні (</w:t>
      </w:r>
      <w:r w:rsidR="00C327AA">
        <w:rPr>
          <w:rFonts w:ascii="Times New Roman" w:eastAsia="Times New Roman" w:hAnsi="Times New Roman" w:cs="Times New Roman"/>
          <w:sz w:val="32"/>
          <w:szCs w:val="32"/>
          <w:lang w:val="uk-UA"/>
        </w:rPr>
        <w:t xml:space="preserve">Банкетка БК-3 </w:t>
      </w:r>
      <w:r w:rsidR="00C327AA" w:rsidRPr="00C327AA">
        <w:rPr>
          <w:rFonts w:ascii="Times New Roman" w:eastAsia="Times New Roman" w:hAnsi="Times New Roman" w:cs="Times New Roman"/>
          <w:sz w:val="32"/>
          <w:szCs w:val="32"/>
        </w:rPr>
        <w:t xml:space="preserve">(або еквівалент) (НК 024:2023 - 34833 - Стілець загального призначення); </w:t>
      </w:r>
      <w:r w:rsidR="00C327AA">
        <w:rPr>
          <w:rFonts w:ascii="Times New Roman" w:eastAsia="Times New Roman" w:hAnsi="Times New Roman" w:cs="Times New Roman"/>
          <w:sz w:val="32"/>
          <w:szCs w:val="32"/>
          <w:lang w:val="uk-UA"/>
        </w:rPr>
        <w:t>Штатив ШДВ-3Б-К (або еквівалент)</w:t>
      </w:r>
      <w:r w:rsidR="00C327AA" w:rsidRPr="00C327AA">
        <w:rPr>
          <w:rFonts w:ascii="Times New Roman" w:eastAsia="Times New Roman" w:hAnsi="Times New Roman" w:cs="Times New Roman"/>
          <w:sz w:val="32"/>
          <w:szCs w:val="32"/>
        </w:rPr>
        <w:t xml:space="preserve"> (НК 024:2023 - 36069 - Стійка для внутрішньовенних вливань); </w:t>
      </w:r>
      <w:r w:rsidR="00C327AA">
        <w:rPr>
          <w:rFonts w:ascii="Times New Roman" w:eastAsia="Times New Roman" w:hAnsi="Times New Roman" w:cs="Times New Roman"/>
          <w:sz w:val="32"/>
          <w:szCs w:val="32"/>
          <w:lang w:val="uk-UA"/>
        </w:rPr>
        <w:t>Корзин</w:t>
      </w:r>
      <w:r w:rsidR="00BE19F5">
        <w:rPr>
          <w:rFonts w:ascii="Times New Roman" w:eastAsia="Times New Roman" w:hAnsi="Times New Roman" w:cs="Times New Roman"/>
          <w:sz w:val="32"/>
          <w:szCs w:val="32"/>
          <w:lang w:val="uk-UA"/>
        </w:rPr>
        <w:t>к</w:t>
      </w:r>
      <w:r w:rsidR="00C327AA">
        <w:rPr>
          <w:rFonts w:ascii="Times New Roman" w:eastAsia="Times New Roman" w:hAnsi="Times New Roman" w:cs="Times New Roman"/>
          <w:sz w:val="32"/>
          <w:szCs w:val="32"/>
          <w:lang w:val="uk-UA"/>
        </w:rPr>
        <w:t>а для флаконів</w:t>
      </w:r>
      <w:r w:rsidR="00BE19F5">
        <w:rPr>
          <w:rFonts w:ascii="Times New Roman" w:eastAsia="Times New Roman" w:hAnsi="Times New Roman" w:cs="Times New Roman"/>
          <w:sz w:val="32"/>
          <w:szCs w:val="32"/>
          <w:lang w:val="uk-UA"/>
        </w:rPr>
        <w:t xml:space="preserve"> К-Ц (або еквівалент)</w:t>
      </w:r>
      <w:r w:rsidR="00C327AA">
        <w:rPr>
          <w:rFonts w:ascii="Times New Roman" w:eastAsia="Times New Roman" w:hAnsi="Times New Roman" w:cs="Times New Roman"/>
          <w:sz w:val="32"/>
          <w:szCs w:val="32"/>
        </w:rPr>
        <w:t xml:space="preserve"> </w:t>
      </w:r>
      <w:r w:rsidR="006B5F5C">
        <w:rPr>
          <w:rFonts w:ascii="Times New Roman" w:eastAsia="Times New Roman" w:hAnsi="Times New Roman" w:cs="Times New Roman"/>
          <w:sz w:val="32"/>
          <w:szCs w:val="32"/>
        </w:rPr>
        <w:t>(НК 024:2023 -</w:t>
      </w:r>
      <w:r w:rsidR="00C327AA" w:rsidRPr="00C327AA">
        <w:rPr>
          <w:rFonts w:ascii="Times New Roman" w:eastAsia="Times New Roman" w:hAnsi="Times New Roman" w:cs="Times New Roman"/>
          <w:sz w:val="32"/>
          <w:szCs w:val="32"/>
        </w:rPr>
        <w:t xml:space="preserve">36069 - Стійка для внутрішньовенних вливань); </w:t>
      </w:r>
      <w:r w:rsidR="00C327AA">
        <w:rPr>
          <w:rFonts w:ascii="Times New Roman" w:eastAsia="Times New Roman" w:hAnsi="Times New Roman" w:cs="Times New Roman"/>
          <w:sz w:val="32"/>
          <w:szCs w:val="32"/>
          <w:lang w:val="uk-UA"/>
        </w:rPr>
        <w:t>Візок для перевезення хворих</w:t>
      </w:r>
      <w:r w:rsidR="00B5012B" w:rsidRPr="00B5012B">
        <w:t xml:space="preserve"> </w:t>
      </w:r>
      <w:r w:rsidR="00B5012B" w:rsidRPr="00B5012B">
        <w:rPr>
          <w:rFonts w:ascii="Times New Roman" w:eastAsia="Times New Roman" w:hAnsi="Times New Roman" w:cs="Times New Roman"/>
          <w:sz w:val="32"/>
          <w:szCs w:val="32"/>
          <w:lang w:val="uk-UA"/>
        </w:rPr>
        <w:t>ТПБ</w:t>
      </w:r>
      <w:r w:rsidR="00B5012B">
        <w:rPr>
          <w:rFonts w:ascii="Times New Roman" w:eastAsia="Times New Roman" w:hAnsi="Times New Roman" w:cs="Times New Roman"/>
          <w:sz w:val="32"/>
          <w:szCs w:val="32"/>
          <w:lang w:val="uk-UA"/>
        </w:rPr>
        <w:t xml:space="preserve"> (або еквівалент)</w:t>
      </w:r>
      <w:r w:rsidR="00C327AA" w:rsidRPr="00C327AA">
        <w:rPr>
          <w:rFonts w:ascii="Times New Roman" w:eastAsia="Times New Roman" w:hAnsi="Times New Roman" w:cs="Times New Roman"/>
          <w:sz w:val="32"/>
          <w:szCs w:val="32"/>
        </w:rPr>
        <w:t xml:space="preserve"> (НК 024:2</w:t>
      </w:r>
      <w:r w:rsidR="00C327AA">
        <w:rPr>
          <w:rFonts w:ascii="Times New Roman" w:eastAsia="Times New Roman" w:hAnsi="Times New Roman" w:cs="Times New Roman"/>
          <w:sz w:val="32"/>
          <w:szCs w:val="32"/>
        </w:rPr>
        <w:t xml:space="preserve">023 - </w:t>
      </w:r>
      <w:r w:rsidR="00C327AA" w:rsidRPr="00C327AA">
        <w:rPr>
          <w:rFonts w:ascii="Times New Roman" w:eastAsia="Times New Roman" w:hAnsi="Times New Roman" w:cs="Times New Roman"/>
          <w:sz w:val="32"/>
          <w:szCs w:val="32"/>
        </w:rPr>
        <w:t>31163 - Каталка з положенням лежачи адаптаційна))</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582713" w:rsidRPr="00FF06B2">
        <w:tc>
          <w:tcPr>
            <w:tcW w:w="10165" w:type="dxa"/>
            <w:tcBorders>
              <w:top w:val="none" w:sz="4" w:space="0" w:color="000000"/>
              <w:left w:val="none" w:sz="4" w:space="0" w:color="000000"/>
              <w:bottom w:val="none" w:sz="4" w:space="0" w:color="000000"/>
              <w:right w:val="none" w:sz="4" w:space="0" w:color="000000"/>
            </w:tcBorders>
          </w:tcPr>
          <w:p w:rsidR="00582713" w:rsidRPr="00FF06B2" w:rsidRDefault="00582713" w:rsidP="00FF06B2">
            <w:pPr>
              <w:spacing w:line="240" w:lineRule="auto"/>
              <w:jc w:val="center"/>
              <w:rPr>
                <w:rFonts w:ascii="Times New Roman" w:eastAsia="Times New Roman" w:hAnsi="Times New Roman" w:cs="Times New Roman"/>
                <w:b/>
                <w:color w:val="000000"/>
                <w:sz w:val="32"/>
                <w:szCs w:val="32"/>
              </w:rPr>
            </w:pPr>
          </w:p>
        </w:tc>
      </w:tr>
      <w:tr w:rsidR="00582713">
        <w:tc>
          <w:tcPr>
            <w:tcW w:w="10165" w:type="dxa"/>
            <w:tcBorders>
              <w:top w:val="none" w:sz="4" w:space="0" w:color="000000"/>
              <w:left w:val="none" w:sz="4" w:space="0" w:color="000000"/>
              <w:bottom w:val="none" w:sz="4" w:space="0" w:color="000000"/>
              <w:right w:val="none" w:sz="4" w:space="0" w:color="000000"/>
            </w:tcBorders>
          </w:tcPr>
          <w:p w:rsidR="00582713" w:rsidRDefault="00582713">
            <w:pPr>
              <w:spacing w:line="240" w:lineRule="auto"/>
              <w:rPr>
                <w:rFonts w:ascii="Times New Roman" w:eastAsia="Times New Roman" w:hAnsi="Times New Roman" w:cs="Times New Roman"/>
                <w:color w:val="000000"/>
                <w:sz w:val="28"/>
                <w:szCs w:val="28"/>
              </w:rPr>
            </w:pPr>
          </w:p>
        </w:tc>
      </w:tr>
    </w:tbl>
    <w:p w:rsidR="00582713" w:rsidRDefault="00582713">
      <w:pPr>
        <w:spacing w:line="240" w:lineRule="auto"/>
        <w:rPr>
          <w:rFonts w:ascii="Times New Roman" w:eastAsia="Times New Roman" w:hAnsi="Times New Roman" w:cs="Times New Roman"/>
          <w:color w:val="000000"/>
          <w:sz w:val="24"/>
          <w:szCs w:val="24"/>
        </w:rPr>
      </w:pPr>
    </w:p>
    <w:p w:rsidR="00582713" w:rsidRDefault="00582713">
      <w:pPr>
        <w:spacing w:line="240" w:lineRule="auto"/>
        <w:jc w:val="center"/>
        <w:rPr>
          <w:rFonts w:ascii="Times New Roman" w:eastAsia="Times New Roman" w:hAnsi="Times New Roman" w:cs="Times New Roman"/>
          <w:color w:val="000000"/>
          <w:sz w:val="24"/>
          <w:szCs w:val="24"/>
        </w:rPr>
      </w:pPr>
    </w:p>
    <w:p w:rsidR="00582713" w:rsidRDefault="00582713">
      <w:pPr>
        <w:spacing w:line="240" w:lineRule="auto"/>
        <w:rPr>
          <w:rFonts w:ascii="Times New Roman" w:eastAsia="Times New Roman" w:hAnsi="Times New Roman" w:cs="Times New Roman"/>
          <w:color w:val="000000"/>
          <w:sz w:val="24"/>
          <w:szCs w:val="24"/>
        </w:rPr>
      </w:pPr>
    </w:p>
    <w:p w:rsidR="00582713" w:rsidRDefault="00582713">
      <w:pPr>
        <w:spacing w:line="240" w:lineRule="auto"/>
        <w:rPr>
          <w:rFonts w:ascii="Times New Roman" w:eastAsia="Times New Roman" w:hAnsi="Times New Roman" w:cs="Times New Roman"/>
          <w:color w:val="000000"/>
          <w:sz w:val="24"/>
          <w:szCs w:val="24"/>
        </w:rPr>
      </w:pPr>
    </w:p>
    <w:p w:rsidR="00582713" w:rsidRDefault="00FF06B2">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582713" w:rsidRDefault="00582713">
      <w:pPr>
        <w:spacing w:line="240" w:lineRule="auto"/>
        <w:rPr>
          <w:rFonts w:ascii="Times New Roman" w:eastAsia="Times New Roman" w:hAnsi="Times New Roman" w:cs="Times New Roman"/>
          <w:color w:val="000000"/>
          <w:sz w:val="32"/>
          <w:szCs w:val="32"/>
        </w:rPr>
      </w:pPr>
    </w:p>
    <w:p w:rsidR="00582713" w:rsidRDefault="00582713">
      <w:pPr>
        <w:spacing w:line="240" w:lineRule="auto"/>
        <w:rPr>
          <w:rFonts w:ascii="Times New Roman" w:eastAsia="Times New Roman" w:hAnsi="Times New Roman" w:cs="Times New Roman"/>
          <w:color w:val="000000"/>
          <w:sz w:val="32"/>
          <w:szCs w:val="32"/>
        </w:rPr>
      </w:pPr>
    </w:p>
    <w:p w:rsidR="00582713" w:rsidRDefault="00582713">
      <w:pPr>
        <w:spacing w:line="240" w:lineRule="auto"/>
        <w:rPr>
          <w:rFonts w:ascii="Times New Roman" w:eastAsia="Times New Roman" w:hAnsi="Times New Roman" w:cs="Times New Roman"/>
          <w:color w:val="000000"/>
          <w:sz w:val="32"/>
          <w:szCs w:val="32"/>
        </w:rPr>
      </w:pPr>
    </w:p>
    <w:p w:rsidR="00582713" w:rsidRDefault="00582713">
      <w:pPr>
        <w:spacing w:line="240" w:lineRule="auto"/>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582713">
      <w:pPr>
        <w:spacing w:line="240" w:lineRule="auto"/>
        <w:jc w:val="center"/>
        <w:rPr>
          <w:rFonts w:ascii="Times New Roman" w:eastAsia="Times New Roman" w:hAnsi="Times New Roman" w:cs="Times New Roman"/>
          <w:color w:val="000000"/>
          <w:sz w:val="32"/>
          <w:szCs w:val="32"/>
        </w:rPr>
      </w:pPr>
    </w:p>
    <w:p w:rsidR="00582713" w:rsidRDefault="001663A5">
      <w:pPr>
        <w:spacing w:line="240" w:lineRule="auto"/>
        <w:jc w:val="center"/>
        <w:rPr>
          <w:rFonts w:ascii="Times New Roman" w:eastAsia="Times New Roman" w:hAnsi="Times New Roman" w:cs="Times New Roman"/>
          <w:b/>
          <w:color w:val="000000"/>
          <w:sz w:val="32"/>
          <w:szCs w:val="32"/>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FF06B2">
        <w:rPr>
          <w:rFonts w:ascii="Times New Roman" w:eastAsia="Times New Roman" w:hAnsi="Times New Roman" w:cs="Times New Roman"/>
          <w:b/>
          <w:color w:val="000000"/>
          <w:sz w:val="32"/>
          <w:szCs w:val="32"/>
        </w:rPr>
        <w:t xml:space="preserve"> - 202</w:t>
      </w:r>
      <w:r w:rsidR="00FF06B2">
        <w:rPr>
          <w:rFonts w:ascii="Times New Roman" w:eastAsia="Times New Roman" w:hAnsi="Times New Roman" w:cs="Times New Roman"/>
          <w:b/>
          <w:color w:val="000000"/>
          <w:sz w:val="32"/>
          <w:szCs w:val="32"/>
          <w:lang w:val="en-US"/>
        </w:rPr>
        <w:t>3</w:t>
      </w:r>
    </w:p>
    <w:p w:rsidR="001663A5" w:rsidRDefault="001663A5" w:rsidP="00AF7527">
      <w:pPr>
        <w:spacing w:line="240" w:lineRule="auto"/>
        <w:rPr>
          <w:rFonts w:ascii="Times New Roman" w:eastAsia="Times New Roman" w:hAnsi="Times New Roman" w:cs="Times New Roman"/>
          <w:b/>
          <w:color w:val="000000"/>
          <w:sz w:val="32"/>
          <w:szCs w:val="32"/>
          <w:lang w:val="en-US"/>
        </w:rPr>
      </w:pPr>
    </w:p>
    <w:p w:rsidR="001663A5" w:rsidRDefault="001663A5">
      <w:pPr>
        <w:spacing w:line="240" w:lineRule="auto"/>
        <w:jc w:val="center"/>
        <w:rPr>
          <w:rFonts w:ascii="Verdana" w:eastAsia="Verdana" w:hAnsi="Verdana" w:cs="Verdana"/>
          <w:sz w:val="16"/>
          <w:szCs w:val="16"/>
          <w:lang w:val="en-US"/>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82713">
        <w:trPr>
          <w:trHeight w:val="520"/>
          <w:jc w:val="center"/>
        </w:trPr>
        <w:tc>
          <w:tcPr>
            <w:tcW w:w="576" w:type="dxa"/>
            <w:shd w:val="clear" w:color="auto" w:fill="D8D8D8" w:themeFill="background1" w:themeFillShade="D8"/>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582713">
        <w:trPr>
          <w:trHeight w:val="520"/>
          <w:jc w:val="center"/>
        </w:trPr>
        <w:tc>
          <w:tcPr>
            <w:tcW w:w="576" w:type="dxa"/>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FF06B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582713" w:rsidRPr="001663A5" w:rsidRDefault="001663A5" w:rsidP="001663A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lang w:val="uk-UA"/>
              </w:rPr>
            </w:pPr>
            <w:r w:rsidRPr="001663A5">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w:t>
            </w:r>
            <w:r>
              <w:rPr>
                <w:rFonts w:ascii="Times New Roman" w:eastAsia="Times New Roman" w:hAnsi="Times New Roman" w:cs="Times New Roman"/>
                <w:color w:val="000000"/>
                <w:sz w:val="24"/>
                <w:szCs w:val="24"/>
                <w:lang w:val="uk-UA"/>
              </w:rPr>
              <w:t>3</w:t>
            </w:r>
            <w:r w:rsidRPr="001663A5">
              <w:rPr>
                <w:rFonts w:ascii="Times New Roman" w:eastAsia="Times New Roman" w:hAnsi="Times New Roman" w:cs="Times New Roman"/>
                <w:color w:val="000000"/>
                <w:sz w:val="24"/>
                <w:szCs w:val="24"/>
              </w:rPr>
              <w:t xml:space="preserve"> ч.</w:t>
            </w: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xml:space="preserve"> </w:t>
            </w:r>
            <w:r w:rsidRPr="001663A5">
              <w:rPr>
                <w:rFonts w:ascii="Times New Roman" w:eastAsia="Times New Roman" w:hAnsi="Times New Roman" w:cs="Times New Roman"/>
                <w:color w:val="000000"/>
                <w:sz w:val="24"/>
                <w:szCs w:val="24"/>
              </w:rPr>
              <w:t>ст. 2 ЗУ "Про публічні закупівлі"</w:t>
            </w:r>
            <w:r>
              <w:rPr>
                <w:rFonts w:ascii="Times New Roman" w:eastAsia="Times New Roman" w:hAnsi="Times New Roman" w:cs="Times New Roman"/>
                <w:color w:val="000000"/>
                <w:sz w:val="24"/>
                <w:szCs w:val="24"/>
                <w:lang w:val="uk-UA"/>
              </w:rPr>
              <w:t xml:space="preserve"> (</w:t>
            </w:r>
            <w:r w:rsidRPr="001663A5">
              <w:rPr>
                <w:rFonts w:ascii="Times New Roman" w:eastAsia="Times New Roman" w:hAnsi="Times New Roman" w:cs="Times New Roman"/>
                <w:color w:val="000000"/>
                <w:sz w:val="24"/>
                <w:szCs w:val="24"/>
                <w:lang w:val="uk-UA"/>
              </w:rPr>
              <w:t xml:space="preserve">юридична особа є розпорядником, </w:t>
            </w:r>
            <w:r w:rsidRPr="003A31AC">
              <w:rPr>
                <w:rFonts w:ascii="Times New Roman" w:eastAsia="Times New Roman" w:hAnsi="Times New Roman" w:cs="Times New Roman"/>
                <w:b/>
                <w:color w:val="000000"/>
                <w:sz w:val="24"/>
                <w:szCs w:val="24"/>
                <w:lang w:val="uk-UA"/>
              </w:rPr>
              <w:t>одержувачем бюджетних коштів)</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582713" w:rsidRDefault="001663A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1663A5">
              <w:rPr>
                <w:rFonts w:ascii="Times New Roman" w:eastAsia="Times New Roman" w:hAnsi="Times New Roman" w:cs="Times New Roman"/>
                <w:color w:val="000000"/>
                <w:sz w:val="24"/>
                <w:szCs w:val="24"/>
              </w:rPr>
              <w:t>41300, Україна, Сумська область, м.Кролевець, бул.Шевченка,57</w:t>
            </w:r>
          </w:p>
        </w:tc>
      </w:tr>
      <w:tr w:rsidR="00582713" w:rsidRPr="006B5F5C">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1663A5" w:rsidRPr="00AB6AAE" w:rsidRDefault="001663A5" w:rsidP="001663A5">
            <w:pPr>
              <w:widowControl w:val="0"/>
              <w:spacing w:before="120" w:line="240" w:lineRule="auto"/>
              <w:jc w:val="both"/>
              <w:rPr>
                <w:rFonts w:ascii="Times New Roman" w:eastAsia="Times New Roman" w:hAnsi="Times New Roman" w:cs="Times New Roman"/>
                <w:color w:val="000000"/>
                <w:sz w:val="24"/>
                <w:szCs w:val="24"/>
              </w:rPr>
            </w:pPr>
            <w:r w:rsidRPr="00AB6AAE">
              <w:rPr>
                <w:rFonts w:ascii="Times New Roman" w:eastAsia="Times New Roman" w:hAnsi="Times New Roman" w:cs="Times New Roman"/>
                <w:color w:val="000000"/>
                <w:sz w:val="24"/>
                <w:szCs w:val="24"/>
              </w:rPr>
              <w:t>ПІБ: Бурименко Світлана Володимирівна</w:t>
            </w:r>
          </w:p>
          <w:p w:rsidR="001663A5" w:rsidRPr="00AB6AAE" w:rsidRDefault="001663A5" w:rsidP="001663A5">
            <w:pPr>
              <w:widowControl w:val="0"/>
              <w:spacing w:before="120" w:line="240" w:lineRule="auto"/>
              <w:jc w:val="both"/>
              <w:rPr>
                <w:rFonts w:ascii="Times New Roman" w:eastAsia="Times New Roman" w:hAnsi="Times New Roman" w:cs="Times New Roman"/>
                <w:color w:val="000000"/>
                <w:sz w:val="24"/>
                <w:szCs w:val="24"/>
              </w:rPr>
            </w:pPr>
            <w:r w:rsidRPr="00AB6AAE">
              <w:rPr>
                <w:rFonts w:ascii="Times New Roman" w:eastAsia="Times New Roman" w:hAnsi="Times New Roman" w:cs="Times New Roman"/>
                <w:color w:val="000000"/>
                <w:sz w:val="24"/>
                <w:szCs w:val="24"/>
              </w:rPr>
              <w:t>Посада: фахівець з публічних закупівель, уповноважена особа</w:t>
            </w:r>
          </w:p>
          <w:p w:rsidR="001663A5" w:rsidRPr="00AB6AAE" w:rsidRDefault="001663A5" w:rsidP="001663A5">
            <w:pPr>
              <w:widowControl w:val="0"/>
              <w:spacing w:before="120" w:line="240" w:lineRule="auto"/>
              <w:jc w:val="both"/>
              <w:rPr>
                <w:rFonts w:ascii="Times New Roman" w:eastAsia="Times New Roman" w:hAnsi="Times New Roman" w:cs="Times New Roman"/>
                <w:color w:val="000000"/>
                <w:sz w:val="24"/>
                <w:szCs w:val="24"/>
              </w:rPr>
            </w:pPr>
            <w:r w:rsidRPr="00AB6AAE">
              <w:rPr>
                <w:rFonts w:ascii="Times New Roman" w:eastAsia="Times New Roman" w:hAnsi="Times New Roman" w:cs="Times New Roman"/>
                <w:color w:val="000000"/>
                <w:sz w:val="24"/>
                <w:szCs w:val="24"/>
              </w:rPr>
              <w:t xml:space="preserve">Адреса: 41300, Україна, Сумська область, м.Кролевець, </w:t>
            </w:r>
            <w:proofErr w:type="gramStart"/>
            <w:r w:rsidRPr="00AB6AAE">
              <w:rPr>
                <w:rFonts w:ascii="Times New Roman" w:eastAsia="Times New Roman" w:hAnsi="Times New Roman" w:cs="Times New Roman"/>
                <w:color w:val="000000"/>
                <w:sz w:val="24"/>
                <w:szCs w:val="24"/>
              </w:rPr>
              <w:t>бул.Шевченка</w:t>
            </w:r>
            <w:proofErr w:type="gramEnd"/>
            <w:r w:rsidRPr="00AB6AAE">
              <w:rPr>
                <w:rFonts w:ascii="Times New Roman" w:eastAsia="Times New Roman" w:hAnsi="Times New Roman" w:cs="Times New Roman"/>
                <w:color w:val="000000"/>
                <w:sz w:val="24"/>
                <w:szCs w:val="24"/>
              </w:rPr>
              <w:t>,57</w:t>
            </w:r>
          </w:p>
          <w:p w:rsidR="001663A5" w:rsidRPr="00AB6AAE" w:rsidRDefault="001663A5" w:rsidP="001663A5">
            <w:pPr>
              <w:widowControl w:val="0"/>
              <w:spacing w:before="120" w:line="240" w:lineRule="auto"/>
              <w:jc w:val="both"/>
              <w:rPr>
                <w:rFonts w:ascii="Times New Roman" w:eastAsia="Times New Roman" w:hAnsi="Times New Roman" w:cs="Times New Roman"/>
                <w:color w:val="000000"/>
                <w:sz w:val="24"/>
                <w:szCs w:val="24"/>
              </w:rPr>
            </w:pPr>
            <w:r w:rsidRPr="00AB6AAE">
              <w:rPr>
                <w:rFonts w:ascii="Times New Roman" w:eastAsia="Times New Roman" w:hAnsi="Times New Roman" w:cs="Times New Roman"/>
                <w:color w:val="000000"/>
                <w:sz w:val="24"/>
                <w:szCs w:val="24"/>
              </w:rPr>
              <w:t>Засоби зв’язку: тел. (05453)5-15-33</w:t>
            </w:r>
          </w:p>
          <w:p w:rsidR="00582713" w:rsidRPr="006C5F3F" w:rsidRDefault="001663A5" w:rsidP="001663A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B6AAE">
              <w:rPr>
                <w:rFonts w:ascii="Times New Roman" w:eastAsia="Times New Roman" w:hAnsi="Times New Roman" w:cs="Times New Roman"/>
                <w:color w:val="000000"/>
                <w:sz w:val="24"/>
                <w:szCs w:val="24"/>
                <w:lang w:val="en-US"/>
              </w:rPr>
              <w:t>E</w:t>
            </w:r>
            <w:r w:rsidRPr="006C5F3F">
              <w:rPr>
                <w:rFonts w:ascii="Times New Roman" w:eastAsia="Times New Roman" w:hAnsi="Times New Roman" w:cs="Times New Roman"/>
                <w:color w:val="000000"/>
                <w:sz w:val="24"/>
                <w:szCs w:val="24"/>
              </w:rPr>
              <w:t>-</w:t>
            </w:r>
            <w:r w:rsidRPr="00AB6AAE">
              <w:rPr>
                <w:rFonts w:ascii="Times New Roman" w:eastAsia="Times New Roman" w:hAnsi="Times New Roman" w:cs="Times New Roman"/>
                <w:color w:val="000000"/>
                <w:sz w:val="24"/>
                <w:szCs w:val="24"/>
                <w:lang w:val="en-US"/>
              </w:rPr>
              <w:t>mail</w:t>
            </w:r>
            <w:r w:rsidRPr="006C5F3F">
              <w:rPr>
                <w:rFonts w:ascii="Times New Roman" w:eastAsia="Times New Roman" w:hAnsi="Times New Roman" w:cs="Times New Roman"/>
                <w:color w:val="000000"/>
                <w:sz w:val="24"/>
                <w:szCs w:val="24"/>
              </w:rPr>
              <w:t xml:space="preserve">: </w:t>
            </w:r>
            <w:r w:rsidRPr="00AB6AAE">
              <w:rPr>
                <w:rFonts w:ascii="Times New Roman" w:eastAsia="Times New Roman" w:hAnsi="Times New Roman" w:cs="Times New Roman"/>
                <w:color w:val="000000"/>
                <w:sz w:val="24"/>
                <w:szCs w:val="24"/>
                <w:lang w:val="en-US"/>
              </w:rPr>
              <w:t>crlkrolevets</w:t>
            </w:r>
            <w:r w:rsidRPr="006C5F3F">
              <w:rPr>
                <w:rFonts w:ascii="Times New Roman" w:eastAsia="Times New Roman" w:hAnsi="Times New Roman" w:cs="Times New Roman"/>
                <w:color w:val="000000"/>
                <w:sz w:val="24"/>
                <w:szCs w:val="24"/>
              </w:rPr>
              <w:t>@</w:t>
            </w:r>
            <w:r w:rsidRPr="00AB6AAE">
              <w:rPr>
                <w:rFonts w:ascii="Times New Roman" w:eastAsia="Times New Roman" w:hAnsi="Times New Roman" w:cs="Times New Roman"/>
                <w:color w:val="000000"/>
                <w:sz w:val="24"/>
                <w:szCs w:val="24"/>
                <w:lang w:val="en-US"/>
              </w:rPr>
              <w:t>ukr</w:t>
            </w:r>
            <w:r w:rsidRPr="006C5F3F">
              <w:rPr>
                <w:rFonts w:ascii="Times New Roman" w:eastAsia="Times New Roman" w:hAnsi="Times New Roman" w:cs="Times New Roman"/>
                <w:color w:val="000000"/>
                <w:sz w:val="24"/>
                <w:szCs w:val="24"/>
              </w:rPr>
              <w:t>.</w:t>
            </w:r>
            <w:r w:rsidRPr="00AB6AAE">
              <w:rPr>
                <w:rFonts w:ascii="Times New Roman" w:eastAsia="Times New Roman" w:hAnsi="Times New Roman" w:cs="Times New Roman"/>
                <w:color w:val="000000"/>
                <w:sz w:val="24"/>
                <w:szCs w:val="24"/>
                <w:lang w:val="en-US"/>
              </w:rPr>
              <w:t>net</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582713" w:rsidRPr="00FF06B2"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FF06B2">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FF06B2">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582713" w:rsidRPr="00AF7527" w:rsidRDefault="00B5012B" w:rsidP="001663A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5012B">
              <w:rPr>
                <w:rFonts w:ascii="Times New Roman" w:eastAsia="Times New Roman" w:hAnsi="Times New Roman" w:cs="Times New Roman"/>
                <w:color w:val="000000"/>
                <w:sz w:val="24"/>
                <w:szCs w:val="24"/>
              </w:rPr>
              <w:t>ДК 021:2015 «Єдиний закупівельний словник» 33190000-8 - Медичне обладнання та вироби медичного призначення різні (Банкетка БК-3 (або еквівалент) (НК 024:2023 - 34833 - Стілець загального призначення); Штатив ШДВ-3Б-К (або еквівалент) (НК 024:2023 - 36069 - Стійка для внутрішньовенних вливань); Корзинка для флаконів К-Ц (або еквівале</w:t>
            </w:r>
            <w:r w:rsidR="006B5F5C">
              <w:rPr>
                <w:rFonts w:ascii="Times New Roman" w:eastAsia="Times New Roman" w:hAnsi="Times New Roman" w:cs="Times New Roman"/>
                <w:color w:val="000000"/>
                <w:sz w:val="24"/>
                <w:szCs w:val="24"/>
              </w:rPr>
              <w:t xml:space="preserve">нт) (НК 024:2023 </w:t>
            </w:r>
            <w:r w:rsidRPr="00B5012B">
              <w:rPr>
                <w:rFonts w:ascii="Times New Roman" w:eastAsia="Times New Roman" w:hAnsi="Times New Roman" w:cs="Times New Roman"/>
                <w:color w:val="000000"/>
                <w:sz w:val="24"/>
                <w:szCs w:val="24"/>
              </w:rPr>
              <w:t>- 36069 - Стійка для внутрішньовенних вливань); Візок для перевезення хворих ТПБ (або еквівалент) (НК 024:2023 - 31163 - Каталка з положенням лежачи адаптаційна))</w:t>
            </w:r>
          </w:p>
        </w:tc>
      </w:tr>
      <w:tr w:rsidR="00582713">
        <w:trPr>
          <w:trHeight w:val="1743"/>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582713" w:rsidRDefault="00FF06B2">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582713" w:rsidRDefault="00582713">
            <w:pPr>
              <w:widowControl w:val="0"/>
              <w:spacing w:line="240" w:lineRule="auto"/>
              <w:ind w:right="113"/>
              <w:jc w:val="both"/>
              <w:rPr>
                <w:rFonts w:ascii="Times New Roman" w:eastAsia="Times New Roman" w:hAnsi="Times New Roman" w:cs="Times New Roman"/>
                <w:sz w:val="24"/>
                <w:szCs w:val="24"/>
              </w:rPr>
            </w:pPr>
          </w:p>
          <w:p w:rsidR="00582713" w:rsidRDefault="0058271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B85A1D" w:rsidRPr="00B85A1D" w:rsidRDefault="00B85A1D" w:rsidP="00B85A1D">
            <w:pPr>
              <w:widowControl w:val="0"/>
              <w:spacing w:before="120" w:after="120" w:line="240" w:lineRule="auto"/>
              <w:ind w:right="113" w:hanging="2"/>
              <w:jc w:val="both"/>
              <w:rPr>
                <w:rFonts w:ascii="Times New Roman" w:eastAsia="Times New Roman" w:hAnsi="Times New Roman" w:cs="Times New Roman"/>
                <w:sz w:val="24"/>
                <w:szCs w:val="24"/>
              </w:rPr>
            </w:pPr>
            <w:r w:rsidRPr="00B85A1D">
              <w:rPr>
                <w:rFonts w:ascii="Times New Roman" w:eastAsia="Times New Roman" w:hAnsi="Times New Roman" w:cs="Times New Roman"/>
                <w:sz w:val="24"/>
                <w:szCs w:val="24"/>
              </w:rPr>
              <w:t xml:space="preserve">Місце поставки товарів: 41300, Україна, Сумська область, м.Кролевець, </w:t>
            </w:r>
            <w:proofErr w:type="gramStart"/>
            <w:r w:rsidRPr="00B85A1D">
              <w:rPr>
                <w:rFonts w:ascii="Times New Roman" w:eastAsia="Times New Roman" w:hAnsi="Times New Roman" w:cs="Times New Roman"/>
                <w:sz w:val="24"/>
                <w:szCs w:val="24"/>
              </w:rPr>
              <w:t>бул.Шевч</w:t>
            </w:r>
            <w:r>
              <w:rPr>
                <w:rFonts w:ascii="Times New Roman" w:eastAsia="Times New Roman" w:hAnsi="Times New Roman" w:cs="Times New Roman"/>
                <w:sz w:val="24"/>
                <w:szCs w:val="24"/>
              </w:rPr>
              <w:t>енка</w:t>
            </w:r>
            <w:proofErr w:type="gramEnd"/>
            <w:r>
              <w:rPr>
                <w:rFonts w:ascii="Times New Roman" w:eastAsia="Times New Roman" w:hAnsi="Times New Roman" w:cs="Times New Roman"/>
                <w:sz w:val="24"/>
                <w:szCs w:val="24"/>
              </w:rPr>
              <w:t>,57</w:t>
            </w:r>
          </w:p>
          <w:p w:rsidR="00582713" w:rsidRPr="00B85A1D" w:rsidRDefault="00B85A1D" w:rsidP="00B85A1D">
            <w:pPr>
              <w:widowControl w:val="0"/>
              <w:spacing w:before="120" w:after="120" w:line="240" w:lineRule="auto"/>
              <w:ind w:right="113" w:hanging="2"/>
              <w:jc w:val="both"/>
              <w:rPr>
                <w:lang w:val="uk-UA"/>
              </w:rPr>
            </w:pPr>
            <w:r w:rsidRPr="00B85A1D">
              <w:rPr>
                <w:rFonts w:ascii="Times New Roman" w:eastAsia="Times New Roman" w:hAnsi="Times New Roman" w:cs="Times New Roman"/>
                <w:sz w:val="24"/>
                <w:szCs w:val="24"/>
              </w:rPr>
              <w:t xml:space="preserve">Кількість: </w:t>
            </w:r>
            <w:r w:rsidR="00AF7527">
              <w:rPr>
                <w:rFonts w:ascii="Times New Roman" w:eastAsia="Times New Roman" w:hAnsi="Times New Roman" w:cs="Times New Roman"/>
                <w:sz w:val="24"/>
                <w:szCs w:val="24"/>
                <w:lang w:val="uk-UA"/>
              </w:rPr>
              <w:t>зазначена в Додатку 3 тендерної документації</w:t>
            </w:r>
          </w:p>
        </w:tc>
      </w:tr>
      <w:tr w:rsidR="00582713">
        <w:trPr>
          <w:trHeight w:val="1056"/>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82713" w:rsidRPr="00B85A1D" w:rsidRDefault="00B85A1D" w:rsidP="00B85A1D">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п</w:t>
            </w:r>
            <w:r w:rsidR="00FF06B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lang w:val="uk-UA"/>
              </w:rPr>
              <w:t xml:space="preserve"> 31 грудня 2023 року </w:t>
            </w:r>
          </w:p>
        </w:tc>
      </w:tr>
      <w:tr w:rsidR="00582713">
        <w:trPr>
          <w:trHeight w:val="1056"/>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582713" w:rsidRPr="00B85A1D" w:rsidRDefault="00710310">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AF7527">
              <w:rPr>
                <w:rFonts w:ascii="Times New Roman" w:eastAsia="Times New Roman" w:hAnsi="Times New Roman" w:cs="Times New Roman"/>
                <w:sz w:val="24"/>
                <w:szCs w:val="24"/>
                <w:lang w:val="uk-UA"/>
              </w:rPr>
              <w:t>7350.00</w:t>
            </w:r>
            <w:r w:rsidR="00B85A1D">
              <w:rPr>
                <w:rFonts w:ascii="Times New Roman" w:eastAsia="Times New Roman" w:hAnsi="Times New Roman" w:cs="Times New Roman"/>
                <w:sz w:val="24"/>
                <w:szCs w:val="24"/>
                <w:lang w:val="uk-UA"/>
              </w:rPr>
              <w:t xml:space="preserve"> </w:t>
            </w:r>
            <w:r w:rsidR="00FF06B2">
              <w:rPr>
                <w:rFonts w:ascii="Times New Roman" w:eastAsia="Times New Roman" w:hAnsi="Times New Roman" w:cs="Times New Roman"/>
                <w:sz w:val="24"/>
                <w:szCs w:val="24"/>
              </w:rPr>
              <w:t xml:space="preserve"> грн</w:t>
            </w:r>
            <w:r w:rsidR="00B85A1D">
              <w:rPr>
                <w:rFonts w:ascii="Times New Roman" w:eastAsia="Times New Roman" w:hAnsi="Times New Roman" w:cs="Times New Roman"/>
                <w:sz w:val="24"/>
                <w:szCs w:val="24"/>
                <w:lang w:val="uk-UA"/>
              </w:rPr>
              <w:t xml:space="preserve"> з ПДВ</w:t>
            </w:r>
          </w:p>
          <w:p w:rsidR="00582713" w:rsidRPr="00AF7527" w:rsidRDefault="00582713">
            <w:pPr>
              <w:widowControl w:val="0"/>
              <w:spacing w:before="120" w:after="120" w:line="240" w:lineRule="auto"/>
              <w:ind w:right="113"/>
              <w:jc w:val="both"/>
              <w:rPr>
                <w:rFonts w:ascii="Times New Roman" w:eastAsia="Times New Roman" w:hAnsi="Times New Roman" w:cs="Times New Roman"/>
                <w:sz w:val="24"/>
                <w:szCs w:val="24"/>
              </w:rPr>
            </w:pPr>
          </w:p>
        </w:tc>
      </w:tr>
      <w:tr w:rsidR="00582713">
        <w:trPr>
          <w:trHeight w:val="19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582713" w:rsidRDefault="00FF06B2">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Pr>
                <w:rFonts w:ascii="Times New Roman" w:eastAsia="Times New Roman" w:hAnsi="Times New Roman" w:cs="Times New Roman"/>
                <w:color w:val="000000"/>
                <w:sz w:val="24"/>
                <w:szCs w:val="24"/>
              </w:rPr>
              <w:t xml:space="preserve">до </w:t>
            </w:r>
            <w:r w:rsidRPr="00B85A1D">
              <w:rPr>
                <w:rFonts w:ascii="Times New Roman" w:eastAsia="Times New Roman" w:hAnsi="Times New Roman" w:cs="Times New Roman"/>
                <w:color w:val="000000"/>
                <w:sz w:val="24"/>
                <w:szCs w:val="24"/>
              </w:rPr>
              <w:t>абзацу</w:t>
            </w:r>
            <w:proofErr w:type="gramEnd"/>
            <w:r w:rsidRPr="00B85A1D">
              <w:rPr>
                <w:rFonts w:ascii="Times New Roman" w:eastAsia="Times New Roman" w:hAnsi="Times New Roman" w:cs="Times New Roman"/>
                <w:color w:val="000000"/>
                <w:sz w:val="24"/>
                <w:szCs w:val="24"/>
              </w:rPr>
              <w:t xml:space="preserve"> четвертого підпункту 2 пункту 44 цих особливостей.</w:t>
            </w:r>
          </w:p>
          <w:p w:rsidR="00582713" w:rsidRDefault="00582713">
            <w:pPr>
              <w:widowControl w:val="0"/>
              <w:spacing w:line="240" w:lineRule="auto"/>
              <w:ind w:right="113"/>
              <w:jc w:val="both"/>
              <w:rPr>
                <w:rFonts w:ascii="Times New Roman" w:eastAsia="Times New Roman" w:hAnsi="Times New Roman" w:cs="Times New Roman"/>
                <w:sz w:val="24"/>
                <w:szCs w:val="24"/>
              </w:rPr>
            </w:pPr>
          </w:p>
          <w:p w:rsidR="00582713" w:rsidRDefault="00582713">
            <w:pPr>
              <w:widowControl w:val="0"/>
              <w:spacing w:after="120" w:line="240" w:lineRule="auto"/>
              <w:ind w:right="113"/>
              <w:jc w:val="both"/>
              <w:rPr>
                <w:rFonts w:ascii="Times New Roman" w:eastAsia="Times New Roman" w:hAnsi="Times New Roman" w:cs="Times New Roman"/>
                <w:sz w:val="24"/>
                <w:szCs w:val="24"/>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рівних умовах.</w:t>
            </w:r>
          </w:p>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Pr>
                <w:rFonts w:ascii="Times New Roman" w:eastAsia="Times New Roman" w:hAnsi="Times New Roman" w:cs="Times New Roman"/>
                <w:color w:val="000000"/>
                <w:sz w:val="24"/>
                <w:szCs w:val="24"/>
              </w:rPr>
              <w:lastRenderedPageBreak/>
              <w:t>доларів США, установленим Національним банком України на дату розкриття тендерних пропозицій.</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582713">
        <w:trPr>
          <w:trHeight w:val="520"/>
          <w:jc w:val="center"/>
        </w:trPr>
        <w:tc>
          <w:tcPr>
            <w:tcW w:w="10492" w:type="dxa"/>
            <w:gridSpan w:val="3"/>
            <w:shd w:val="clear" w:color="auto" w:fill="D8D8D8" w:themeFill="background1" w:themeFillShade="D8"/>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FF06B2">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82713" w:rsidRDefault="00FF06B2">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w:t>
            </w:r>
            <w:r>
              <w:rPr>
                <w:rFonts w:ascii="Times New Roman" w:eastAsia="Times New Roman" w:hAnsi="Times New Roman" w:cs="Times New Roman"/>
                <w:color w:val="000000"/>
                <w:sz w:val="24"/>
                <w:szCs w:val="24"/>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2713" w:rsidRDefault="00FF06B2">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582713" w:rsidRDefault="00FF06B2">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2713">
        <w:trPr>
          <w:trHeight w:val="520"/>
          <w:jc w:val="center"/>
        </w:trPr>
        <w:tc>
          <w:tcPr>
            <w:tcW w:w="10492" w:type="dxa"/>
            <w:gridSpan w:val="3"/>
            <w:shd w:val="clear" w:color="auto" w:fill="D8D8D8" w:themeFill="background1" w:themeFillShade="D8"/>
            <w:vAlign w:val="center"/>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FF06B2">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582713" w:rsidRDefault="00FF06B2">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82713" w:rsidRDefault="00FF06B2">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582713" w:rsidRDefault="00FF06B2">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FF06B2">
              <w:rPr>
                <w:rFonts w:ascii="Times New Roman" w:eastAsia="Times New Roman" w:hAnsi="Times New Roman" w:cs="Times New Roman"/>
                <w:color w:val="000000"/>
                <w:sz w:val="24"/>
                <w:szCs w:val="24"/>
              </w:rPr>
              <w:t xml:space="preserve">пункті </w:t>
            </w:r>
            <w:r w:rsidRPr="00B85A1D">
              <w:rPr>
                <w:rFonts w:ascii="Times New Roman" w:eastAsia="Times New Roman" w:hAnsi="Times New Roman" w:cs="Times New Roman"/>
                <w:color w:val="000000"/>
                <w:sz w:val="24"/>
                <w:szCs w:val="24"/>
              </w:rPr>
              <w:t xml:space="preserve">47 </w:t>
            </w:r>
            <w:r w:rsidRPr="00FF06B2">
              <w:rPr>
                <w:rFonts w:ascii="Times New Roman" w:eastAsia="Times New Roman" w:hAnsi="Times New Roman" w:cs="Times New Roman"/>
                <w:color w:val="000000"/>
                <w:sz w:val="24"/>
                <w:szCs w:val="24"/>
              </w:rPr>
              <w:t>Особливостей</w:t>
            </w:r>
            <w:r>
              <w:rPr>
                <w:rFonts w:ascii="Times New Roman" w:eastAsia="Times New Roman" w:hAnsi="Times New Roman" w:cs="Times New Roman"/>
                <w:color w:val="000000"/>
                <w:sz w:val="24"/>
                <w:szCs w:val="24"/>
              </w:rPr>
              <w:t xml:space="preserve">, згідно </w:t>
            </w:r>
            <w:r w:rsidRPr="00FF06B2">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FF06B2">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582713" w:rsidRDefault="00FF06B2">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582713" w:rsidRDefault="00FF06B2">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82713" w:rsidRDefault="00FF06B2">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FF06B2">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582713" w:rsidRDefault="00FF06B2">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582713" w:rsidRDefault="00FF06B2">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FF06B2">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82713" w:rsidRDefault="00FF06B2">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582713" w:rsidRDefault="00FF06B2">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582713" w:rsidRDefault="00FF06B2">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582713" w:rsidRDefault="00FF06B2">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582713" w:rsidRDefault="00FF06B2">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582713" w:rsidRDefault="00FF06B2">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582713" w:rsidRDefault="00FF06B2">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582713" w:rsidRDefault="00FF06B2">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582713" w:rsidRDefault="00FF06B2">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582713" w:rsidRDefault="00FF06B2">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82713" w:rsidRDefault="00FF06B2">
            <w:pPr>
              <w:spacing w:line="240" w:lineRule="auto"/>
              <w:ind w:firstLine="281"/>
              <w:jc w:val="both"/>
              <w:rPr>
                <w:rFonts w:ascii="Times New Roman" w:eastAsia="Times New Roman" w:hAnsi="Times New Roman" w:cs="Times New Roman CYR"/>
                <w:sz w:val="24"/>
                <w:szCs w:val="24"/>
                <w:lang w:val="uk-UA"/>
              </w:rPr>
            </w:pPr>
            <w:r w:rsidRPr="00FF06B2">
              <w:rPr>
                <w:rFonts w:ascii="Times New Roman" w:eastAsia="Times New Roman" w:hAnsi="Times New Roman" w:cs="Times New Roman CYR"/>
                <w:sz w:val="24"/>
                <w:szCs w:val="24"/>
                <w:lang w:val="uk-UA"/>
              </w:rPr>
              <w:t xml:space="preserve">9) </w:t>
            </w:r>
            <w:r w:rsidR="00B85A1D" w:rsidRPr="00B85A1D">
              <w:rPr>
                <w:rFonts w:ascii="Times New Roman" w:eastAsia="Times New Roman" w:hAnsi="Times New Roman" w:cs="Times New Roman CYR"/>
                <w:sz w:val="24"/>
                <w:szCs w:val="24"/>
                <w:lang w:val="uk-UA"/>
              </w:rPr>
              <w:t>лист-згода на обробку персональних даних (Додаток № 5)</w:t>
            </w:r>
          </w:p>
          <w:p w:rsidR="00CE40A8" w:rsidRDefault="00CE40A8">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10)</w:t>
            </w:r>
            <w:r>
              <w:t xml:space="preserve"> </w:t>
            </w:r>
            <w:r w:rsidRPr="00CE40A8">
              <w:rPr>
                <w:rFonts w:ascii="Times New Roman" w:eastAsia="Times New Roman" w:hAnsi="Times New Roman" w:cs="Times New Roman CYR"/>
                <w:sz w:val="24"/>
                <w:szCs w:val="24"/>
                <w:lang w:val="uk-UA"/>
              </w:rPr>
              <w:t>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(Додаток № 4)</w:t>
            </w:r>
          </w:p>
          <w:p w:rsidR="00CE40A8" w:rsidRDefault="00CE40A8">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11)</w:t>
            </w:r>
            <w:r w:rsidRPr="00CE40A8">
              <w:rPr>
                <w:lang w:val="uk-UA"/>
              </w:rPr>
              <w:t xml:space="preserve"> </w:t>
            </w:r>
            <w:r w:rsidRPr="00CE40A8">
              <w:rPr>
                <w:rFonts w:ascii="Times New Roman" w:eastAsia="Times New Roman" w:hAnsi="Times New Roman" w:cs="Times New Roman CYR"/>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E40A8">
              <w:rPr>
                <w:rFonts w:ascii="Times New Roman" w:eastAsia="Times New Roman" w:hAnsi="Times New Roman" w:cs="Times New Roman CYR"/>
                <w:sz w:val="24"/>
                <w:szCs w:val="24"/>
                <w:lang w:val="uk-UA"/>
              </w:rPr>
              <w:lastRenderedPageBreak/>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CYR"/>
                <w:sz w:val="24"/>
                <w:szCs w:val="24"/>
                <w:lang w:val="uk-UA"/>
              </w:rPr>
              <w:t>.</w:t>
            </w:r>
          </w:p>
          <w:p w:rsidR="00582713" w:rsidRDefault="00CE40A8" w:rsidP="00CE40A8">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12)</w:t>
            </w:r>
            <w:r w:rsidRPr="007E2E5F">
              <w:rPr>
                <w:lang w:val="uk-UA"/>
              </w:rPr>
              <w:t xml:space="preserve"> </w:t>
            </w:r>
            <w:r w:rsidRPr="00CE40A8">
              <w:rPr>
                <w:rFonts w:ascii="Times New Roman" w:eastAsia="Times New Roman" w:hAnsi="Times New Roman" w:cs="Times New Roman CYR"/>
                <w:sz w:val="24"/>
                <w:szCs w:val="24"/>
                <w:lang w:val="uk-UA"/>
              </w:rPr>
              <w:t>тендерна (цінова) пропозиція (Додатк 6)</w:t>
            </w:r>
            <w:r>
              <w:rPr>
                <w:rFonts w:ascii="Times New Roman" w:eastAsia="Times New Roman" w:hAnsi="Times New Roman" w:cs="Times New Roman CYR"/>
                <w:sz w:val="24"/>
                <w:szCs w:val="24"/>
                <w:lang w:val="uk-UA"/>
              </w:rPr>
              <w:t>.</w:t>
            </w:r>
          </w:p>
          <w:p w:rsidR="007E2E5F" w:rsidRDefault="007E2E5F" w:rsidP="00CE40A8">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CYR"/>
                <w:sz w:val="24"/>
                <w:szCs w:val="24"/>
                <w:lang w:val="uk-UA"/>
              </w:rPr>
              <w:t>13)</w:t>
            </w:r>
            <w:r>
              <w:t xml:space="preserve"> </w:t>
            </w:r>
            <w:r w:rsidRPr="007E2E5F">
              <w:rPr>
                <w:rFonts w:ascii="Times New Roman" w:eastAsia="Times New Roman" w:hAnsi="Times New Roman" w:cs="Times New Roman CYR"/>
                <w:sz w:val="24"/>
                <w:szCs w:val="24"/>
                <w:lang w:val="uk-UA"/>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r>
              <w:rPr>
                <w:rFonts w:ascii="Times New Roman" w:eastAsia="Times New Roman" w:hAnsi="Times New Roman" w:cs="Times New Roman CYR"/>
                <w:sz w:val="24"/>
                <w:szCs w:val="24"/>
                <w:lang w:val="uk-UA"/>
              </w:rPr>
              <w:t>.</w:t>
            </w:r>
          </w:p>
          <w:p w:rsidR="00CE40A8" w:rsidRPr="00CE40A8" w:rsidRDefault="00CE40A8" w:rsidP="00CE40A8">
            <w:pPr>
              <w:spacing w:line="240" w:lineRule="auto"/>
              <w:ind w:firstLine="281"/>
              <w:jc w:val="both"/>
              <w:rPr>
                <w:rFonts w:ascii="Times New Roman" w:eastAsia="Times New Roman" w:hAnsi="Times New Roman" w:cs="Times New Roman"/>
                <w:color w:val="000000"/>
                <w:sz w:val="24"/>
                <w:szCs w:val="24"/>
                <w:lang w:val="uk-UA"/>
              </w:rPr>
            </w:pPr>
          </w:p>
          <w:p w:rsidR="00582713" w:rsidRPr="00FF06B2" w:rsidRDefault="00FF06B2">
            <w:pPr>
              <w:spacing w:line="240" w:lineRule="auto"/>
              <w:jc w:val="both"/>
              <w:rPr>
                <w:rFonts w:ascii="Times New Roman" w:eastAsia="Times New Roman" w:hAnsi="Times New Roman" w:cs="Times New Roman"/>
                <w:bCs/>
                <w:color w:val="000000"/>
                <w:sz w:val="24"/>
                <w:szCs w:val="24"/>
                <w:lang w:val="uk-UA"/>
              </w:rPr>
            </w:pPr>
            <w:r w:rsidRPr="00FF06B2">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582713" w:rsidRPr="00FF06B2" w:rsidRDefault="00582713">
            <w:pPr>
              <w:widowControl w:val="0"/>
              <w:spacing w:line="240" w:lineRule="auto"/>
              <w:ind w:firstLine="281"/>
              <w:jc w:val="both"/>
              <w:rPr>
                <w:rFonts w:ascii="Times New Roman" w:eastAsia="Times New Roman" w:hAnsi="Times New Roman" w:cs="Times New Roman"/>
                <w:color w:val="000000"/>
                <w:sz w:val="24"/>
                <w:szCs w:val="24"/>
                <w:lang w:val="uk-UA"/>
              </w:rPr>
            </w:pPr>
          </w:p>
          <w:p w:rsidR="00582713" w:rsidRDefault="00FF06B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582713" w:rsidRDefault="00FF06B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582713" w:rsidRDefault="00FF06B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i/>
                <w:color w:val="000000"/>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582713" w:rsidRDefault="00582713">
            <w:pPr>
              <w:spacing w:line="240" w:lineRule="auto"/>
              <w:jc w:val="both"/>
              <w:rPr>
                <w:rFonts w:ascii="Times New Roman" w:eastAsia="Times New Roman" w:hAnsi="Times New Roman" w:cs="Times New Roman"/>
                <w:color w:val="000000"/>
                <w:sz w:val="24"/>
                <w:szCs w:val="24"/>
              </w:rPr>
            </w:pP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FF06B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rPr>
              <w:t>пропозиції,  як</w:t>
            </w:r>
            <w:proofErr w:type="gramEnd"/>
            <w:r>
              <w:rPr>
                <w:rFonts w:ascii="Times New Roman" w:eastAsia="Times New Roman" w:hAnsi="Times New Roman" w:cs="Times New Roman"/>
                <w:color w:val="000000"/>
                <w:sz w:val="24"/>
                <w:szCs w:val="24"/>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f9"/>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пунктом </w:t>
            </w:r>
            <w:r w:rsidRPr="00CE40A8">
              <w:rPr>
                <w:rFonts w:ascii="Times New Roman" w:eastAsia="sans-serif" w:hAnsi="Times New Roman" w:cs="Times New Roman"/>
                <w:sz w:val="24"/>
                <w:szCs w:val="24"/>
              </w:rPr>
              <w:t>47</w:t>
            </w:r>
            <w:r w:rsidRPr="00FF06B2">
              <w:rPr>
                <w:rFonts w:ascii="Times New Roman" w:eastAsia="sans-serif" w:hAnsi="Times New Roman" w:cs="Times New Roman"/>
                <w:sz w:val="24"/>
                <w:szCs w:val="24"/>
                <w:highlight w:val="yellow"/>
              </w:rPr>
              <w:t xml:space="preserve"> </w:t>
            </w:r>
            <w:r w:rsidRPr="00FF06B2">
              <w:rPr>
                <w:rFonts w:ascii="Times New Roman" w:eastAsia="sans-serif" w:hAnsi="Times New Roman" w:cs="Times New Roman"/>
                <w:sz w:val="24"/>
                <w:szCs w:val="24"/>
              </w:rPr>
              <w:t>О</w:t>
            </w:r>
            <w:r>
              <w:rPr>
                <w:rFonts w:ascii="Times New Roman" w:eastAsia="sans-serif" w:hAnsi="Times New Roman" w:cs="Times New Roman"/>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 xml:space="preserve">Про доступ до </w:t>
              </w:r>
              <w:r>
                <w:rPr>
                  <w:rFonts w:ascii="Times New Roman" w:eastAsia="Times New Roman" w:hAnsi="Times New Roman" w:cs="Times New Roman"/>
                  <w:color w:val="000000"/>
                  <w:sz w:val="24"/>
                  <w:szCs w:val="24"/>
                  <w:u w:val="single"/>
                </w:rPr>
                <w:lastRenderedPageBreak/>
                <w:t>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2713"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582713" w:rsidRDefault="00FF06B2">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82713">
        <w:trPr>
          <w:trHeight w:val="40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582713" w:rsidRDefault="00FF06B2">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rPr>
                <w:color w:val="000000"/>
              </w:rPr>
            </w:pPr>
          </w:p>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582713">
        <w:trPr>
          <w:trHeight w:val="1128"/>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82713" w:rsidRDefault="00582713">
            <w:pPr>
              <w:widowControl w:val="0"/>
              <w:spacing w:after="72" w:line="240" w:lineRule="auto"/>
              <w:ind w:left="34" w:right="113"/>
              <w:jc w:val="both"/>
              <w:rPr>
                <w:rFonts w:ascii="Times New Roman" w:eastAsia="Times New Roman" w:hAnsi="Times New Roman" w:cs="Times New Roman"/>
                <w:sz w:val="24"/>
                <w:szCs w:val="24"/>
              </w:rPr>
            </w:pP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Pr>
                <w:rFonts w:ascii="Times New Roman" w:eastAsia="Times New Roman" w:hAnsi="Times New Roman" w:cs="Times New Roman"/>
                <w:color w:val="000000"/>
                <w:sz w:val="24"/>
                <w:szCs w:val="24"/>
              </w:rPr>
              <w:lastRenderedPageBreak/>
              <w:t>систему закупівель.</w:t>
            </w:r>
          </w:p>
        </w:tc>
      </w:tr>
      <w:tr w:rsidR="00582713" w:rsidRPr="00130AAF">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61218D">
              <w:rPr>
                <w:rFonts w:ascii="Times New Roman" w:eastAsia="Times New Roman" w:hAnsi="Times New Roman" w:cs="Times New Roman"/>
                <w:color w:val="000000"/>
                <w:sz w:val="24"/>
                <w:szCs w:val="24"/>
              </w:rPr>
              <w:t xml:space="preserve">пунктом 47 </w:t>
            </w:r>
            <w:r w:rsidRPr="00FF06B2">
              <w:rPr>
                <w:rFonts w:ascii="Times New Roman" w:eastAsia="Times New Roman" w:hAnsi="Times New Roman" w:cs="Times New Roman"/>
                <w:color w:val="000000"/>
                <w:sz w:val="24"/>
                <w:szCs w:val="24"/>
              </w:rPr>
              <w:t>Особливостей</w:t>
            </w:r>
          </w:p>
        </w:tc>
        <w:tc>
          <w:tcPr>
            <w:tcW w:w="6769" w:type="dxa"/>
          </w:tcPr>
          <w:p w:rsidR="00582713" w:rsidRPr="00130AAF" w:rsidRDefault="00FF06B2">
            <w:pPr>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582713" w:rsidRPr="00130AAF" w:rsidRDefault="00FF06B2">
            <w:pPr>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82713" w:rsidRPr="00130AAF" w:rsidRDefault="0061218D" w:rsidP="0061218D">
            <w:pPr>
              <w:spacing w:line="240" w:lineRule="auto"/>
              <w:ind w:firstLine="281"/>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1)</w:t>
            </w:r>
            <w:r w:rsidR="00FF06B2" w:rsidRPr="00130AAF">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82713" w:rsidRPr="00130AAF" w:rsidRDefault="00FF06B2">
            <w:pPr>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2713" w:rsidRPr="00130AAF" w:rsidRDefault="00582713">
            <w:pPr>
              <w:widowControl w:val="0"/>
              <w:spacing w:line="240" w:lineRule="auto"/>
              <w:jc w:val="both"/>
              <w:rPr>
                <w:rFonts w:ascii="Times New Roman" w:eastAsia="Times New Roman" w:hAnsi="Times New Roman" w:cs="Times New Roman"/>
                <w:color w:val="000000"/>
                <w:sz w:val="24"/>
                <w:szCs w:val="24"/>
              </w:rPr>
            </w:pPr>
          </w:p>
          <w:p w:rsidR="00582713" w:rsidRPr="00130AAF" w:rsidRDefault="00FF06B2">
            <w:pPr>
              <w:widowControl w:val="0"/>
              <w:spacing w:line="240" w:lineRule="auto"/>
              <w:jc w:val="both"/>
              <w:rPr>
                <w:rFonts w:ascii="Times New Roman" w:eastAsia="Times New Roman" w:hAnsi="Times New Roman" w:cs="Times New Roman"/>
                <w:b/>
                <w:bCs/>
                <w:color w:val="000000"/>
                <w:sz w:val="24"/>
                <w:szCs w:val="24"/>
              </w:rPr>
            </w:pPr>
            <w:r w:rsidRPr="00130AAF">
              <w:rPr>
                <w:rFonts w:ascii="Times New Roman" w:eastAsia="Times New Roman" w:hAnsi="Times New Roman" w:cs="Times New Roman"/>
                <w:b/>
                <w:bCs/>
                <w:color w:val="000000"/>
                <w:sz w:val="24"/>
                <w:szCs w:val="24"/>
              </w:rPr>
              <w:t>Для об’єднань учасників:</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582713" w:rsidRPr="00130AAF" w:rsidRDefault="00582713">
            <w:pPr>
              <w:widowControl w:val="0"/>
              <w:spacing w:line="240" w:lineRule="auto"/>
              <w:jc w:val="both"/>
              <w:rPr>
                <w:rFonts w:ascii="Times New Roman" w:eastAsia="Times New Roman" w:hAnsi="Times New Roman" w:cs="Times New Roman"/>
                <w:color w:val="000000"/>
                <w:sz w:val="24"/>
                <w:szCs w:val="24"/>
              </w:rPr>
            </w:pP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30AAF">
              <w:rPr>
                <w:rFonts w:ascii="Times New Roman" w:eastAsia="Times New Roman" w:hAnsi="Times New Roman" w:cs="Times New Roman"/>
                <w:color w:val="000000"/>
                <w:sz w:val="24"/>
                <w:szCs w:val="24"/>
              </w:rPr>
              <w:t>в будь</w:t>
            </w:r>
            <w:proofErr w:type="gramEnd"/>
            <w:r w:rsidRPr="00130AAF">
              <w:rPr>
                <w:rFonts w:ascii="Times New Roman" w:eastAsia="Times New Roman" w:hAnsi="Times New Roman" w:cs="Times New Roman"/>
                <w:color w:val="000000"/>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130AAF">
              <w:rPr>
                <w:rFonts w:ascii="Times New Roman" w:eastAsia="Times New Roman" w:hAnsi="Times New Roman" w:cs="Times New Roman"/>
                <w:color w:val="000000"/>
                <w:sz w:val="24"/>
                <w:szCs w:val="24"/>
              </w:rPr>
              <w:lastRenderedPageBreak/>
              <w:t>дорівнює чи перевищує 20 млн. гривень (у тому числі за лотом);</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Pr="00130AAF">
              <w:rPr>
                <w:rFonts w:ascii="Times New Roman" w:eastAsia="Times New Roman" w:hAnsi="Times New Roman" w:cs="Times New Roman"/>
                <w:color w:val="000000"/>
                <w:sz w:val="24"/>
                <w:szCs w:val="24"/>
              </w:rPr>
              <w:lastRenderedPageBreak/>
              <w:t xml:space="preserve">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30AAF">
              <w:rPr>
                <w:rFonts w:ascii="Times New Roman" w:eastAsia="Times New Roman" w:hAnsi="Times New Roman" w:cs="Times New Roman"/>
                <w:color w:val="000000"/>
                <w:sz w:val="24"/>
                <w:szCs w:val="24"/>
              </w:rPr>
              <w:t>до абзацу</w:t>
            </w:r>
            <w:proofErr w:type="gramEnd"/>
            <w:r w:rsidRPr="00130AAF">
              <w:rPr>
                <w:rFonts w:ascii="Times New Roman" w:eastAsia="Times New Roman" w:hAnsi="Times New Roman" w:cs="Times New Roman"/>
                <w:color w:val="000000"/>
                <w:sz w:val="24"/>
                <w:szCs w:val="24"/>
              </w:rPr>
              <w:t xml:space="preserve"> шістнадцятого цього пункту.</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582713" w:rsidRPr="00130AAF" w:rsidRDefault="00FF06B2">
            <w:pPr>
              <w:widowControl w:val="0"/>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582713" w:rsidRPr="00130AAF" w:rsidRDefault="00FF06B2">
            <w:pPr>
              <w:widowControl w:val="0"/>
              <w:spacing w:line="240" w:lineRule="auto"/>
              <w:jc w:val="both"/>
              <w:rPr>
                <w:rFonts w:ascii="Times New Roman" w:eastAsia="sans-serif" w:hAnsi="Times New Roman" w:cs="Times New Roman"/>
                <w:sz w:val="24"/>
                <w:szCs w:val="24"/>
              </w:rPr>
            </w:pPr>
            <w:r w:rsidRPr="00130AAF">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82713" w:rsidRPr="00130AAF" w:rsidRDefault="00582713">
            <w:pPr>
              <w:widowControl w:val="0"/>
              <w:spacing w:line="240" w:lineRule="auto"/>
              <w:jc w:val="both"/>
              <w:rPr>
                <w:rFonts w:ascii="Times New Roman" w:eastAsia="sans-serif" w:hAnsi="Times New Roman" w:cs="Times New Roman"/>
                <w:sz w:val="24"/>
                <w:szCs w:val="24"/>
              </w:rPr>
            </w:pPr>
          </w:p>
          <w:p w:rsidR="00582713" w:rsidRPr="00130AAF" w:rsidRDefault="00FF06B2">
            <w:pPr>
              <w:pStyle w:val="afa"/>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130AAF">
              <w:rPr>
                <w:rFonts w:eastAsia="sans-serif"/>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130AAF">
              <w:rPr>
                <w:rFonts w:eastAsia="sans-serif"/>
                <w:lang w:val="ru-RU"/>
              </w:rPr>
              <w:lastRenderedPageBreak/>
              <w:t>такої інформації є обмеженим на момент оприлюднення оголошення про проведення відкритих торгів</w:t>
            </w:r>
            <w:r w:rsidRPr="00130AAF">
              <w:rPr>
                <w:rFonts w:eastAsia="Times New Roman"/>
                <w:color w:val="000000"/>
                <w:lang w:val="ru-RU"/>
              </w:rPr>
              <w:t>, а саме:</w:t>
            </w:r>
          </w:p>
          <w:p w:rsidR="00582713" w:rsidRPr="00130AAF"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sz w:val="24"/>
                <w:szCs w:val="24"/>
              </w:rPr>
              <w:t xml:space="preserve">- </w:t>
            </w:r>
            <w:r w:rsidRPr="00130AAF">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130AAF">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130AAF">
              <w:rPr>
                <w:rFonts w:ascii="Times New Roman" w:eastAsia="Times New Roman" w:hAnsi="Times New Roman"/>
                <w:bCs/>
                <w:color w:val="0E1D2F"/>
                <w:sz w:val="24"/>
                <w:szCs w:val="24"/>
              </w:rPr>
              <w:t xml:space="preserve">отримуну з Реєстрі в онлайн-режимі за посиланням </w:t>
            </w:r>
            <w:hyperlink r:id="rId14" w:tooltip="https://bit.ly/3sUToHs?fbclid=IwAR2T3ybsUOxlihiwTP9PfWI7AKimscmZigh70IkfIfIOvSCcl9gTYRCkeYU" w:history="1">
              <w:r w:rsidRPr="00130AAF">
                <w:rPr>
                  <w:rStyle w:val="af9"/>
                  <w:rFonts w:ascii="Times New Roman" w:eastAsia="Times New Roman" w:hAnsi="Times New Roman"/>
                  <w:bCs/>
                  <w:color w:val="368BB6"/>
                  <w:sz w:val="24"/>
                  <w:szCs w:val="24"/>
                </w:rPr>
                <w:t>https://bit.ly/3sUToHs</w:t>
              </w:r>
            </w:hyperlink>
            <w:r w:rsidRPr="00130AAF">
              <w:rPr>
                <w:rFonts w:ascii="Times New Roman" w:eastAsia="Times New Roman" w:hAnsi="Times New Roman"/>
                <w:bCs/>
                <w:sz w:val="24"/>
                <w:szCs w:val="24"/>
              </w:rPr>
              <w:t>)</w:t>
            </w:r>
            <w:r w:rsidRPr="00130AAF">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130AAF">
              <w:rPr>
                <w:rFonts w:ascii="Times New Roman" w:eastAsia="Times New Roman" w:hAnsi="Times New Roman" w:cs="Times New Roman"/>
                <w:i/>
                <w:sz w:val="24"/>
                <w:szCs w:val="24"/>
              </w:rPr>
              <w:t>;</w:t>
            </w:r>
          </w:p>
          <w:p w:rsidR="00582713" w:rsidRPr="00130AAF"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30AAF">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130AAF">
                <w:rPr>
                  <w:rFonts w:ascii="Times New Roman" w:eastAsia="Times New Roman" w:hAnsi="Times New Roman" w:cs="Times New Roman"/>
                  <w:color w:val="368BB6"/>
                  <w:sz w:val="24"/>
                  <w:szCs w:val="24"/>
                  <w:u w:val="single"/>
                </w:rPr>
                <w:t>vytiah.mvs.gov.ua</w:t>
              </w:r>
            </w:hyperlink>
            <w:r w:rsidRPr="00130AAF">
              <w:rPr>
                <w:rFonts w:ascii="Times New Roman" w:eastAsia="Times New Roman" w:hAnsi="Times New Roman" w:cs="Times New Roman"/>
                <w:sz w:val="24"/>
                <w:szCs w:val="24"/>
              </w:rPr>
              <w:t>.</w:t>
            </w:r>
            <w:r w:rsidRPr="00130AAF">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30AAF">
              <w:rPr>
                <w:rFonts w:ascii="Times New Roman" w:eastAsia="Times New Roman" w:hAnsi="Times New Roman" w:cs="Times New Roman"/>
                <w:b/>
                <w:sz w:val="24"/>
                <w:szCs w:val="24"/>
              </w:rPr>
              <w:t xml:space="preserve">підпунктом 5 пункту 47 Особливостей </w:t>
            </w:r>
            <w:r w:rsidRPr="00130AAF">
              <w:rPr>
                <w:rFonts w:ascii="Times New Roman" w:eastAsia="Times New Roman" w:hAnsi="Times New Roman" w:cs="Times New Roman"/>
                <w:color w:val="000000"/>
                <w:sz w:val="24"/>
                <w:szCs w:val="24"/>
              </w:rPr>
              <w:t>(виключно для фізичних осіб, які є учасниками);</w:t>
            </w:r>
          </w:p>
          <w:p w:rsidR="00582713" w:rsidRPr="00130AAF"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30AAF">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130AAF">
                <w:rPr>
                  <w:rFonts w:ascii="Times New Roman" w:eastAsia="Times New Roman" w:hAnsi="Times New Roman" w:cs="Times New Roman"/>
                  <w:color w:val="368BB6"/>
                  <w:sz w:val="24"/>
                  <w:szCs w:val="24"/>
                  <w:u w:val="single"/>
                </w:rPr>
                <w:t>vytiah.mvs.gov.ua</w:t>
              </w:r>
            </w:hyperlink>
            <w:r w:rsidRPr="00130AAF">
              <w:rPr>
                <w:rFonts w:ascii="Times New Roman" w:eastAsia="Times New Roman" w:hAnsi="Times New Roman" w:cs="Times New Roman"/>
                <w:sz w:val="24"/>
                <w:szCs w:val="24"/>
              </w:rPr>
              <w:t>.</w:t>
            </w:r>
            <w:r w:rsidRPr="00130AAF">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30AAF">
              <w:rPr>
                <w:rFonts w:ascii="Times New Roman" w:eastAsia="Times New Roman" w:hAnsi="Times New Roman" w:cs="Times New Roman"/>
                <w:b/>
                <w:sz w:val="24"/>
                <w:szCs w:val="24"/>
              </w:rPr>
              <w:t xml:space="preserve">підпунктом 6 пункту </w:t>
            </w:r>
            <w:proofErr w:type="gramStart"/>
            <w:r w:rsidRPr="00130AAF">
              <w:rPr>
                <w:rFonts w:ascii="Times New Roman" w:eastAsia="Times New Roman" w:hAnsi="Times New Roman" w:cs="Times New Roman"/>
                <w:b/>
                <w:sz w:val="24"/>
                <w:szCs w:val="24"/>
              </w:rPr>
              <w:t>47  Особливостей</w:t>
            </w:r>
            <w:proofErr w:type="gramEnd"/>
            <w:r w:rsidRPr="00130AAF">
              <w:rPr>
                <w:rFonts w:ascii="Times New Roman" w:eastAsia="Times New Roman" w:hAnsi="Times New Roman" w:cs="Times New Roman"/>
                <w:b/>
                <w:sz w:val="24"/>
                <w:szCs w:val="24"/>
              </w:rPr>
              <w:t xml:space="preserve"> </w:t>
            </w:r>
            <w:r w:rsidRPr="00130AAF">
              <w:rPr>
                <w:rFonts w:ascii="Times New Roman" w:eastAsia="Times New Roman" w:hAnsi="Times New Roman" w:cs="Times New Roman"/>
                <w:color w:val="000000"/>
                <w:sz w:val="24"/>
                <w:szCs w:val="24"/>
              </w:rPr>
              <w:t xml:space="preserve">(виключно для </w:t>
            </w:r>
            <w:r w:rsidRPr="00130AAF">
              <w:rPr>
                <w:rFonts w:ascii="Times New Roman" w:eastAsia="sans-serif" w:hAnsi="Times New Roman" w:cs="Times New Roman"/>
                <w:sz w:val="24"/>
                <w:szCs w:val="24"/>
              </w:rPr>
              <w:t>керівник учасника процедури закупівлі</w:t>
            </w:r>
            <w:r w:rsidRPr="00130AAF">
              <w:rPr>
                <w:rFonts w:ascii="Times New Roman" w:eastAsia="Times New Roman" w:hAnsi="Times New Roman" w:cs="Times New Roman"/>
                <w:color w:val="000000"/>
                <w:sz w:val="24"/>
                <w:szCs w:val="24"/>
              </w:rPr>
              <w:t>);</w:t>
            </w:r>
          </w:p>
          <w:p w:rsidR="00582713" w:rsidRPr="00130AAF"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30AAF">
              <w:rPr>
                <w:rFonts w:ascii="Times New Roman" w:eastAsia="Times New Roman" w:hAnsi="Times New Roman" w:cs="Times New Roman"/>
                <w:sz w:val="24"/>
                <w:szCs w:val="24"/>
              </w:rPr>
              <w:t>- Гарантійний лист в довільній формі</w:t>
            </w:r>
            <w:r w:rsidRPr="00130AAF">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30AAF">
              <w:rPr>
                <w:rFonts w:ascii="Times New Roman" w:eastAsia="Times New Roman" w:hAnsi="Times New Roman" w:cs="Times New Roman"/>
                <w:b/>
                <w:sz w:val="24"/>
                <w:szCs w:val="24"/>
              </w:rPr>
              <w:t>підпунктом 12 пункту 47 Особливостей</w:t>
            </w:r>
            <w:r w:rsidRPr="00130AAF">
              <w:rPr>
                <w:rFonts w:ascii="Times New Roman" w:eastAsia="Times New Roman" w:hAnsi="Times New Roman" w:cs="Times New Roman"/>
                <w:color w:val="000000"/>
                <w:sz w:val="24"/>
                <w:szCs w:val="24"/>
              </w:rPr>
              <w:t>.</w:t>
            </w:r>
          </w:p>
          <w:p w:rsidR="00582713" w:rsidRPr="00130AAF" w:rsidRDefault="00FF06B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sz w:val="24"/>
                <w:szCs w:val="24"/>
              </w:rPr>
              <w:t>Гарантійний лист в довільній формі</w:t>
            </w:r>
            <w:r w:rsidRPr="00130AAF">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30AAF">
              <w:rPr>
                <w:rFonts w:ascii="Times New Roman" w:eastAsia="Times New Roman" w:hAnsi="Times New Roman" w:cs="Times New Roman"/>
                <w:b/>
                <w:color w:val="000000"/>
                <w:sz w:val="24"/>
                <w:szCs w:val="24"/>
              </w:rPr>
              <w:t>абзацом 14 пункту 47 Особливостей</w:t>
            </w:r>
            <w:r w:rsidRPr="00130AAF">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130AAF">
              <w:rPr>
                <w:rFonts w:ascii="Times New Roman" w:eastAsia="Times New Roman" w:hAnsi="Times New Roman" w:cs="Times New Roman"/>
                <w:b/>
                <w:color w:val="000000"/>
                <w:sz w:val="24"/>
                <w:szCs w:val="24"/>
              </w:rPr>
              <w:t>14 пункту 47 Особливостей</w:t>
            </w:r>
            <w:r w:rsidRPr="00130AAF">
              <w:rPr>
                <w:rFonts w:ascii="Times New Roman" w:eastAsia="Times New Roman" w:hAnsi="Times New Roman" w:cs="Times New Roman"/>
                <w:color w:val="000000"/>
                <w:sz w:val="24"/>
                <w:szCs w:val="24"/>
              </w:rPr>
              <w:t>.</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582713" w:rsidRDefault="00FF0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82713" w:rsidRDefault="00FF06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582713" w:rsidRDefault="00FF06B2">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FF06B2">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FF06B2">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582713" w:rsidRPr="00FF06B2"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FF06B2">
              <w:rPr>
                <w:rFonts w:ascii="Times New Roman" w:eastAsia="Times New Roman" w:hAnsi="Times New Roman" w:cs="Times New Roman"/>
                <w:color w:val="000000"/>
                <w:sz w:val="24"/>
                <w:szCs w:val="24"/>
              </w:rPr>
              <w:t xml:space="preserve"> у разі закупівлі товару.</w:t>
            </w:r>
          </w:p>
          <w:p w:rsidR="00582713" w:rsidRPr="00FF06B2"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582713" w:rsidRPr="00FF06B2"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82713">
        <w:trPr>
          <w:trHeight w:val="520"/>
          <w:jc w:val="center"/>
        </w:trPr>
        <w:tc>
          <w:tcPr>
            <w:tcW w:w="10492" w:type="dxa"/>
            <w:gridSpan w:val="3"/>
            <w:shd w:val="clear" w:color="auto" w:fill="D8D8D8" w:themeFill="background1" w:themeFillShade="D8"/>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FF06B2">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582713" w:rsidRDefault="006C5F3F">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lang w:val="uk-UA"/>
              </w:rPr>
              <w:t>01</w:t>
            </w:r>
            <w:r w:rsidR="00516B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12</w:t>
            </w:r>
            <w:r w:rsidR="00516B04">
              <w:rPr>
                <w:rFonts w:ascii="Times New Roman" w:eastAsia="Times New Roman" w:hAnsi="Times New Roman" w:cs="Times New Roman"/>
                <w:color w:val="000000"/>
                <w:sz w:val="24"/>
                <w:szCs w:val="24"/>
                <w:lang w:val="uk-UA"/>
              </w:rPr>
              <w:t>.2023 року</w:t>
            </w:r>
            <w:r w:rsidR="00FF06B2">
              <w:rPr>
                <w:rFonts w:ascii="Times New Roman" w:eastAsia="Times New Roman" w:hAnsi="Times New Roman" w:cs="Times New Roman"/>
                <w:color w:val="000000"/>
                <w:sz w:val="24"/>
                <w:szCs w:val="24"/>
              </w:rPr>
              <w:t xml:space="preserve"> до 00 год. 00 хв.</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lastRenderedPageBreak/>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82713" w:rsidRPr="00FF06B2"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FF06B2">
              <w:rPr>
                <w:rFonts w:ascii="Times New Roman" w:eastAsia="Times New Roman" w:hAnsi="Times New Roman" w:cs="Times New Roman"/>
                <w:color w:val="000000"/>
                <w:sz w:val="24"/>
                <w:szCs w:val="24"/>
              </w:rPr>
              <w:t>.</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 xml:space="preserve">Тендерні пропозиції подаються відповідно </w:t>
            </w:r>
            <w:proofErr w:type="gramStart"/>
            <w:r w:rsidRPr="00130AAF">
              <w:rPr>
                <w:rFonts w:ascii="Times New Roman" w:eastAsia="Times New Roman" w:hAnsi="Times New Roman" w:cs="Times New Roman"/>
                <w:color w:val="000000"/>
                <w:sz w:val="24"/>
                <w:szCs w:val="24"/>
              </w:rPr>
              <w:t>до порядку</w:t>
            </w:r>
            <w:proofErr w:type="gramEnd"/>
            <w:r w:rsidRPr="00130AAF">
              <w:rPr>
                <w:rFonts w:ascii="Times New Roman" w:eastAsia="Times New Roman" w:hAnsi="Times New Roman" w:cs="Times New Roman"/>
                <w:color w:val="000000"/>
                <w:sz w:val="24"/>
                <w:szCs w:val="24"/>
              </w:rPr>
              <w:t>, визначеного статтею</w:t>
            </w:r>
            <w:r w:rsidRPr="00130AAF">
              <w:rPr>
                <w:rFonts w:ascii="Times New Roman" w:eastAsia="Times New Roman" w:hAnsi="Times New Roman" w:cs="Times New Roman"/>
                <w:color w:val="000000"/>
                <w:sz w:val="24"/>
                <w:szCs w:val="24"/>
                <w:lang w:val="en-US"/>
              </w:rPr>
              <w:t> </w:t>
            </w:r>
            <w:r w:rsidRPr="00130AAF">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130AAF">
              <w:rPr>
                <w:rFonts w:ascii="Times New Roman" w:eastAsia="Times New Roman" w:hAnsi="Times New Roman" w:cs="Times New Roman"/>
                <w:color w:val="000000"/>
                <w:sz w:val="24"/>
                <w:szCs w:val="24"/>
                <w:lang w:val="en-US"/>
              </w:rPr>
              <w:t> </w:t>
            </w:r>
            <w:r w:rsidRPr="00130AAF">
              <w:rPr>
                <w:rFonts w:ascii="Times New Roman" w:eastAsia="Times New Roman" w:hAnsi="Times New Roman" w:cs="Times New Roman"/>
                <w:color w:val="000000"/>
                <w:sz w:val="24"/>
                <w:szCs w:val="24"/>
              </w:rPr>
              <w:t>26 Закону.</w:t>
            </w:r>
          </w:p>
          <w:p w:rsidR="00582713" w:rsidRPr="00FF06B2"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30AAF">
              <w:rPr>
                <w:rFonts w:ascii="Times New Roman" w:eastAsia="Times New Roman" w:hAnsi="Times New Roman" w:cs="Times New Roman"/>
                <w:color w:val="000000"/>
                <w:sz w:val="24"/>
                <w:szCs w:val="24"/>
                <w:lang w:val="en-US"/>
              </w:rPr>
              <w:t> </w:t>
            </w:r>
            <w:r w:rsidRPr="00130AAF">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130AAF">
              <w:rPr>
                <w:rFonts w:ascii="Times New Roman" w:eastAsia="Times New Roman" w:hAnsi="Times New Roman" w:cs="Times New Roman"/>
                <w:color w:val="000000"/>
                <w:sz w:val="24"/>
                <w:szCs w:val="24"/>
                <w:lang w:val="en-US"/>
              </w:rPr>
              <w:t> </w:t>
            </w:r>
            <w:r w:rsidRPr="00130AAF">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2713" w:rsidRPr="00FF06B2"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30AAF">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582713">
        <w:trPr>
          <w:trHeight w:val="520"/>
          <w:jc w:val="center"/>
        </w:trPr>
        <w:tc>
          <w:tcPr>
            <w:tcW w:w="10492" w:type="dxa"/>
            <w:gridSpan w:val="3"/>
            <w:shd w:val="clear" w:color="auto" w:fill="D8D8D8" w:themeFill="background1" w:themeFillShade="D8"/>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582713">
        <w:trPr>
          <w:trHeight w:val="5082"/>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highlight w:val="cyan"/>
              </w:rPr>
            </w:pPr>
          </w:p>
          <w:p w:rsidR="00582713" w:rsidRPr="00130AAF" w:rsidRDefault="00130AAF">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highlight w:val="cyan"/>
                <w:lang w:val="uk-UA"/>
              </w:rPr>
              <w:t xml:space="preserve">  </w:t>
            </w:r>
            <w:r w:rsidR="00FF06B2" w:rsidRPr="00130AA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30AA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30AAF">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30AAF">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30AAF">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582713" w:rsidRPr="00130AAF"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582713" w:rsidRPr="00130AAF" w:rsidRDefault="00FF06B2" w:rsidP="00130AAF">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sidRPr="00130AAF">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582713" w:rsidRDefault="00FF06B2">
            <w:pPr>
              <w:spacing w:before="120" w:line="240" w:lineRule="auto"/>
              <w:jc w:val="both"/>
              <w:rPr>
                <w:rFonts w:ascii="Times New Roman" w:hAnsi="Times New Roman"/>
                <w:sz w:val="24"/>
                <w:szCs w:val="24"/>
              </w:rPr>
            </w:pPr>
            <w:r>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w:t>
            </w:r>
            <w:r>
              <w:rPr>
                <w:rFonts w:ascii="Times New Roman" w:hAnsi="Times New Roman"/>
                <w:sz w:val="24"/>
                <w:szCs w:val="24"/>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2713" w:rsidRDefault="00FF06B2">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FF06B2">
              <w:rPr>
                <w:rFonts w:ascii="Times New Roman" w:hAnsi="Times New Roman"/>
                <w:sz w:val="24"/>
                <w:szCs w:val="24"/>
              </w:rPr>
              <w:t>О</w:t>
            </w:r>
            <w:r>
              <w:rPr>
                <w:rFonts w:ascii="Times New Roman" w:hAnsi="Times New Roman"/>
                <w:sz w:val="24"/>
                <w:szCs w:val="24"/>
              </w:rPr>
              <w:t xml:space="preserve">собливостей замовник розглядає наступну тендерну пропозицію </w:t>
            </w:r>
            <w:proofErr w:type="gramStart"/>
            <w:r>
              <w:rPr>
                <w:rFonts w:ascii="Times New Roman" w:hAnsi="Times New Roman"/>
                <w:sz w:val="24"/>
                <w:szCs w:val="24"/>
              </w:rPr>
              <w:t>у списку</w:t>
            </w:r>
            <w:proofErr w:type="gramEnd"/>
            <w:r>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82713" w:rsidRDefault="00FF06B2">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FF06B2">
              <w:rPr>
                <w:rFonts w:ascii="Times New Roman" w:hAnsi="Times New Roman"/>
                <w:sz w:val="24"/>
                <w:szCs w:val="24"/>
              </w:rPr>
              <w:t>О</w:t>
            </w:r>
            <w:r>
              <w:rPr>
                <w:rFonts w:ascii="Times New Roman" w:hAnsi="Times New Roman"/>
                <w:sz w:val="24"/>
                <w:szCs w:val="24"/>
              </w:rPr>
              <w:t>собливостей.</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FF06B2">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FF06B2">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FF06B2">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2713">
        <w:trPr>
          <w:trHeight w:val="343"/>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130AAF">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highlight w:val="yellow"/>
              </w:rPr>
              <w:t xml:space="preserve"> </w:t>
            </w:r>
            <w:r w:rsidRPr="00FF06B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1) учасник процедури закупівлі:</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lastRenderedPageBreak/>
              <w:t>підпадає під підстави, встановлені пунктом 47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7E2E5F">
              <w:rPr>
                <w:rFonts w:ascii="Times New Roman" w:hAnsi="Times New Roman" w:cs="Times New Roman"/>
                <w:color w:val="000000"/>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2) тендерна пропозиція:</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7E2E5F">
              <w:rPr>
                <w:rFonts w:ascii="Times New Roman" w:hAnsi="Times New Roman" w:cs="Times New Roman"/>
                <w:color w:val="000000"/>
                <w:sz w:val="24"/>
                <w:szCs w:val="24"/>
              </w:rPr>
              <w:t>до пункту</w:t>
            </w:r>
            <w:proofErr w:type="gramEnd"/>
            <w:r w:rsidRPr="007E2E5F">
              <w:rPr>
                <w:rFonts w:ascii="Times New Roman" w:hAnsi="Times New Roman" w:cs="Times New Roman"/>
                <w:color w:val="000000"/>
                <w:sz w:val="24"/>
                <w:szCs w:val="24"/>
              </w:rPr>
              <w:t xml:space="preserve"> 43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є такою, строк дії якої закінчився;</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7E2E5F">
              <w:rPr>
                <w:rFonts w:ascii="Times New Roman" w:hAnsi="Times New Roman" w:cs="Times New Roman"/>
                <w:color w:val="000000"/>
                <w:sz w:val="24"/>
                <w:szCs w:val="24"/>
              </w:rPr>
              <w:t>до абзацу</w:t>
            </w:r>
            <w:proofErr w:type="gramEnd"/>
            <w:r w:rsidRPr="007E2E5F">
              <w:rPr>
                <w:rFonts w:ascii="Times New Roman" w:hAnsi="Times New Roman" w:cs="Times New Roman"/>
                <w:color w:val="000000"/>
                <w:sz w:val="24"/>
                <w:szCs w:val="24"/>
              </w:rPr>
              <w:t xml:space="preserve"> першого частини третьої статті 22 Закону;</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3) переможець процедури закупівлі:</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82713" w:rsidRPr="007E2E5F" w:rsidRDefault="00FF06B2">
            <w:pPr>
              <w:numPr>
                <w:ilvl w:val="0"/>
                <w:numId w:val="1"/>
              </w:num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2713" w:rsidRPr="007E2E5F" w:rsidRDefault="00FF06B2">
            <w:pPr>
              <w:spacing w:before="120" w:after="240" w:line="240" w:lineRule="auto"/>
              <w:jc w:val="both"/>
              <w:rPr>
                <w:rFonts w:ascii="Times New Roman" w:hAnsi="Times New Roman" w:cs="Times New Roman"/>
                <w:color w:val="000000"/>
                <w:sz w:val="24"/>
                <w:szCs w:val="24"/>
              </w:rPr>
            </w:pPr>
            <w:r w:rsidRPr="007E2E5F">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2713" w:rsidRPr="007E2E5F" w:rsidRDefault="00FF06B2">
            <w:pPr>
              <w:spacing w:before="120" w:after="240" w:line="240" w:lineRule="auto"/>
              <w:jc w:val="both"/>
              <w:rPr>
                <w:color w:val="000000"/>
              </w:rPr>
            </w:pPr>
            <w:r w:rsidRPr="007E2E5F">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2713">
        <w:trPr>
          <w:trHeight w:val="520"/>
          <w:jc w:val="center"/>
        </w:trPr>
        <w:tc>
          <w:tcPr>
            <w:tcW w:w="10492" w:type="dxa"/>
            <w:gridSpan w:val="3"/>
            <w:vAlign w:val="center"/>
          </w:tcPr>
          <w:p w:rsidR="00582713" w:rsidRPr="00130AAF"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sidRPr="00130AAF">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w:t>
            </w:r>
            <w:r>
              <w:rPr>
                <w:rFonts w:ascii="Times New Roman" w:eastAsia="Times New Roman" w:hAnsi="Times New Roman" w:cs="Times New Roman"/>
                <w:color w:val="000000"/>
                <w:sz w:val="24"/>
                <w:szCs w:val="24"/>
              </w:rPr>
              <w:lastRenderedPageBreak/>
              <w:t>в електронній системі закупівель підстави прийняття такого рішення.</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582713" w:rsidRDefault="00FF06B2">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582713" w:rsidRDefault="00FF06B2" w:rsidP="00524A85">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82713" w:rsidRDefault="00FF06B2">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FF06B2">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Pr="00FF06B2">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582713" w:rsidRPr="00524A85" w:rsidRDefault="00FF06B2">
            <w:pPr>
              <w:widowControl w:val="0"/>
              <w:spacing w:before="120" w:after="240" w:line="240" w:lineRule="auto"/>
              <w:jc w:val="both"/>
              <w:rPr>
                <w:rFonts w:ascii="Times New Roman" w:eastAsia="Times New Roman" w:hAnsi="Times New Roman" w:cs="Times New Roman"/>
                <w:color w:val="000000" w:themeColor="text1"/>
                <w:sz w:val="24"/>
                <w:szCs w:val="24"/>
              </w:rPr>
            </w:pPr>
            <w:r w:rsidRPr="00524A8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2713" w:rsidRDefault="00FF06B2">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82713" w:rsidRDefault="00FF06B2">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82713" w:rsidRDefault="00FF06B2">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зменшення обсягів закупівлі, зокрема з урахуванням </w:t>
            </w:r>
            <w:r>
              <w:rPr>
                <w:rFonts w:ascii="Times New Roman" w:eastAsia="Times New Roman" w:hAnsi="Times New Roman" w:cs="Times New Roman"/>
                <w:color w:val="000000"/>
                <w:sz w:val="24"/>
                <w:szCs w:val="24"/>
              </w:rPr>
              <w:lastRenderedPageBreak/>
              <w:t>фактичного обсягу видатків замовника;</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582713" w:rsidRDefault="00FF06B2">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FF06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закупівлю відповідно до вимог Закону.</w:t>
            </w:r>
          </w:p>
          <w:p w:rsidR="00582713" w:rsidRDefault="00582713">
            <w:pPr>
              <w:spacing w:line="240" w:lineRule="auto"/>
              <w:jc w:val="both"/>
              <w:rPr>
                <w:rFonts w:ascii="Times New Roman" w:eastAsia="Times New Roman" w:hAnsi="Times New Roman" w:cs="Times New Roman"/>
                <w:color w:val="000000"/>
                <w:sz w:val="24"/>
                <w:szCs w:val="24"/>
              </w:rPr>
            </w:pP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FF06B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582713" w:rsidRDefault="00FF06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FF06B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582713" w:rsidRDefault="00582713">
            <w:pPr>
              <w:spacing w:line="240" w:lineRule="auto"/>
              <w:jc w:val="both"/>
              <w:rPr>
                <w:rFonts w:ascii="Times New Roman" w:eastAsia="Times New Roman" w:hAnsi="Times New Roman" w:cs="Times New Roman"/>
                <w:color w:val="000000"/>
                <w:sz w:val="24"/>
                <w:szCs w:val="24"/>
              </w:rPr>
            </w:pP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82713">
        <w:trPr>
          <w:trHeight w:val="520"/>
          <w:jc w:val="center"/>
        </w:trPr>
        <w:tc>
          <w:tcPr>
            <w:tcW w:w="576"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582713" w:rsidRDefault="00FF06B2">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rsidR="00582713" w:rsidRDefault="00582713">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582713" w:rsidRDefault="00FF06B2">
      <w:pPr>
        <w:spacing w:after="200"/>
        <w:rPr>
          <w:rFonts w:ascii="Times New Roman" w:eastAsia="Times New Roman" w:hAnsi="Times New Roman" w:cs="Times New Roman"/>
          <w:sz w:val="28"/>
          <w:szCs w:val="28"/>
        </w:rPr>
      </w:pPr>
      <w:r>
        <w:br w:type="page" w:clear="all"/>
      </w:r>
    </w:p>
    <w:p w:rsidR="00582713" w:rsidRDefault="00FF06B2">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582713" w:rsidRDefault="00582713">
      <w:pPr>
        <w:jc w:val="center"/>
        <w:rPr>
          <w:rFonts w:ascii="Times New Roman" w:eastAsia="Times New Roman" w:hAnsi="Times New Roman" w:cs="Times New Roman"/>
          <w:color w:val="000000"/>
        </w:rPr>
      </w:pPr>
    </w:p>
    <w:p w:rsidR="00582713" w:rsidRDefault="00FF06B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7E2E5F" w:rsidRDefault="007E2E5F" w:rsidP="00516B04">
      <w:pPr>
        <w:spacing w:line="240" w:lineRule="auto"/>
        <w:rPr>
          <w:rFonts w:ascii="Times New Roman" w:eastAsia="Times New Roman" w:hAnsi="Times New Roman" w:cs="Times New Roman"/>
          <w:sz w:val="24"/>
          <w:szCs w:val="24"/>
        </w:rPr>
      </w:pPr>
    </w:p>
    <w:p w:rsidR="007E2E5F" w:rsidRPr="00017FDD" w:rsidRDefault="007E2E5F" w:rsidP="007E2E5F">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7E2E5F" w:rsidRPr="00463C9E" w:rsidRDefault="007E2E5F" w:rsidP="007E2E5F">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Pr>
          <w:rFonts w:ascii="Times New Roman" w:hAnsi="Times New Roman"/>
          <w:b/>
          <w:sz w:val="24"/>
          <w:szCs w:val="24"/>
        </w:rPr>
        <w:t xml:space="preserve"> закупівлі договору (договорів)</w:t>
      </w:r>
      <w:r>
        <w:rPr>
          <w:rFonts w:ascii="Times New Roman" w:hAnsi="Times New Roman"/>
          <w:b/>
          <w:sz w:val="24"/>
          <w:szCs w:val="24"/>
          <w:lang w:val="uk-UA"/>
        </w:rPr>
        <w:t>:</w:t>
      </w:r>
    </w:p>
    <w:p w:rsidR="007E2E5F" w:rsidRDefault="007E2E5F" w:rsidP="007E2E5F">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7E2E5F" w:rsidRPr="007E2E5F" w:rsidRDefault="007E2E5F" w:rsidP="007E2E5F">
      <w:pPr>
        <w:spacing w:line="240" w:lineRule="auto"/>
        <w:ind w:firstLine="851"/>
        <w:jc w:val="both"/>
        <w:rPr>
          <w:rFonts w:ascii="Times New Roman" w:hAnsi="Times New Roman"/>
          <w:sz w:val="24"/>
          <w:szCs w:val="24"/>
          <w:lang w:val="uk-UA"/>
        </w:rPr>
      </w:pPr>
      <w:r>
        <w:rPr>
          <w:rFonts w:ascii="Times New Roman" w:hAnsi="Times New Roman"/>
          <w:sz w:val="24"/>
          <w:szCs w:val="24"/>
          <w:lang w:val="uk-UA"/>
        </w:rPr>
        <w:t>1.2.</w:t>
      </w:r>
      <w:r w:rsidRPr="007E2E5F">
        <w:t xml:space="preserve"> </w:t>
      </w:r>
      <w:r>
        <w:rPr>
          <w:rFonts w:ascii="Times New Roman" w:hAnsi="Times New Roman"/>
          <w:sz w:val="24"/>
          <w:szCs w:val="24"/>
          <w:lang w:val="uk-UA"/>
        </w:rPr>
        <w:t>Н</w:t>
      </w:r>
      <w:r w:rsidRPr="007E2E5F">
        <w:rPr>
          <w:rFonts w:ascii="Times New Roman" w:hAnsi="Times New Roman"/>
          <w:sz w:val="24"/>
          <w:szCs w:val="24"/>
          <w:lang w:val="uk-UA"/>
        </w:rPr>
        <w:t>е менше 1 копії договору, зазначе</w:t>
      </w:r>
      <w:r>
        <w:rPr>
          <w:rFonts w:ascii="Times New Roman" w:hAnsi="Times New Roman"/>
          <w:sz w:val="24"/>
          <w:szCs w:val="24"/>
          <w:lang w:val="uk-UA"/>
        </w:rPr>
        <w:t>ного в довідці в повному обсязі;</w:t>
      </w:r>
    </w:p>
    <w:p w:rsidR="007E2E5F" w:rsidRPr="00463C9E" w:rsidRDefault="007E2E5F" w:rsidP="007E2E5F">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1.</w:t>
      </w:r>
      <w:r>
        <w:rPr>
          <w:rFonts w:ascii="Times New Roman" w:hAnsi="Times New Roman"/>
          <w:sz w:val="24"/>
          <w:szCs w:val="24"/>
          <w:lang w:val="uk-UA"/>
        </w:rPr>
        <w:t>3</w:t>
      </w:r>
      <w:r w:rsidRPr="00017FDD">
        <w:rPr>
          <w:rFonts w:ascii="Times New Roman" w:hAnsi="Times New Roman"/>
          <w:sz w:val="24"/>
          <w:szCs w:val="24"/>
        </w:rPr>
        <w:t xml:space="preserve">. </w:t>
      </w:r>
      <w:r>
        <w:rPr>
          <w:rFonts w:ascii="Times New Roman" w:hAnsi="Times New Roman"/>
          <w:sz w:val="24"/>
          <w:szCs w:val="24"/>
          <w:lang w:val="uk-UA"/>
        </w:rPr>
        <w:t>К</w:t>
      </w:r>
      <w:r w:rsidRPr="00463C9E">
        <w:rPr>
          <w:rFonts w:ascii="Times New Roman" w:hAnsi="Times New Roman"/>
          <w:sz w:val="24"/>
          <w:szCs w:val="24"/>
          <w:lang w:val="uk-UA"/>
        </w:rPr>
        <w:t>опії/ю документів/а на підтвердження виконання не менше ніж одного</w:t>
      </w:r>
    </w:p>
    <w:p w:rsidR="007E2E5F" w:rsidRPr="004C3B4D" w:rsidRDefault="007E2E5F" w:rsidP="007E2E5F">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7E2E5F" w:rsidRDefault="007E2E5F" w:rsidP="007E2E5F">
      <w:pPr>
        <w:spacing w:line="240" w:lineRule="auto"/>
        <w:ind w:firstLine="851"/>
        <w:jc w:val="both"/>
        <w:rPr>
          <w:rFonts w:ascii="Times New Roman" w:hAnsi="Times New Roman"/>
          <w:b/>
          <w:sz w:val="24"/>
          <w:szCs w:val="24"/>
          <w:lang w:val="uk-UA"/>
        </w:rPr>
      </w:pPr>
      <w:r w:rsidRPr="00A35132">
        <w:rPr>
          <w:rFonts w:ascii="Times New Roman" w:hAnsi="Times New Roman"/>
          <w:b/>
          <w:sz w:val="24"/>
          <w:szCs w:val="24"/>
        </w:rPr>
        <w:t xml:space="preserve">Аналогічним договором в розумінні цієї документації є договір на постачання </w:t>
      </w:r>
      <w:r w:rsidR="00AF7527">
        <w:rPr>
          <w:rFonts w:ascii="Times New Roman" w:hAnsi="Times New Roman"/>
          <w:b/>
          <w:sz w:val="24"/>
          <w:szCs w:val="24"/>
          <w:lang w:val="uk-UA"/>
        </w:rPr>
        <w:t xml:space="preserve">банкеток або візка для перевезення хворих або </w:t>
      </w:r>
      <w:r w:rsidR="00BE19F5">
        <w:rPr>
          <w:rFonts w:ascii="Times New Roman" w:hAnsi="Times New Roman"/>
          <w:b/>
          <w:sz w:val="24"/>
          <w:szCs w:val="24"/>
          <w:lang w:val="uk-UA"/>
        </w:rPr>
        <w:t>корзин</w:t>
      </w:r>
      <w:r w:rsidR="00B5012B">
        <w:rPr>
          <w:rFonts w:ascii="Times New Roman" w:hAnsi="Times New Roman"/>
          <w:b/>
          <w:sz w:val="24"/>
          <w:szCs w:val="24"/>
          <w:lang w:val="uk-UA"/>
        </w:rPr>
        <w:t>к</w:t>
      </w:r>
      <w:r w:rsidR="00BE19F5">
        <w:rPr>
          <w:rFonts w:ascii="Times New Roman" w:hAnsi="Times New Roman"/>
          <w:b/>
          <w:sz w:val="24"/>
          <w:szCs w:val="24"/>
          <w:lang w:val="uk-UA"/>
        </w:rPr>
        <w:t>и для флаконів або штативу</w:t>
      </w:r>
    </w:p>
    <w:p w:rsidR="007E2E5F" w:rsidRDefault="007E2E5F" w:rsidP="007E2E5F">
      <w:pPr>
        <w:spacing w:line="240" w:lineRule="auto"/>
        <w:ind w:firstLine="851"/>
        <w:jc w:val="both"/>
        <w:rPr>
          <w:rFonts w:ascii="Times New Roman" w:hAnsi="Times New Roman"/>
          <w:b/>
          <w:sz w:val="24"/>
          <w:szCs w:val="24"/>
          <w:lang w:val="uk-UA"/>
        </w:rPr>
      </w:pPr>
    </w:p>
    <w:p w:rsidR="007E2E5F" w:rsidRPr="00692A33" w:rsidRDefault="007E2E5F" w:rsidP="007E2E5F">
      <w:pPr>
        <w:spacing w:line="240" w:lineRule="auto"/>
        <w:ind w:firstLine="851"/>
        <w:jc w:val="both"/>
        <w:rPr>
          <w:rFonts w:ascii="Times New Roman" w:hAnsi="Times New Roman"/>
          <w:b/>
          <w:sz w:val="24"/>
          <w:szCs w:val="24"/>
          <w:lang w:val="uk-UA"/>
        </w:rPr>
      </w:pPr>
      <w:r w:rsidRPr="007E2E5F">
        <w:rPr>
          <w:rFonts w:ascii="Times New Roman" w:hAnsi="Times New Roman"/>
          <w:b/>
          <w:sz w:val="24"/>
          <w:szCs w:val="24"/>
          <w:lang w:val="uk-UA"/>
        </w:rPr>
        <w:t>Інформація та документи можуть надаватися про частково виконаний  договір, дія якого не закінчена</w:t>
      </w:r>
    </w:p>
    <w:p w:rsidR="007E2E5F" w:rsidRDefault="007E2E5F" w:rsidP="007E2E5F">
      <w:pPr>
        <w:spacing w:line="240" w:lineRule="auto"/>
        <w:ind w:firstLine="851"/>
        <w:jc w:val="both"/>
        <w:rPr>
          <w:rFonts w:ascii="Times New Roman" w:hAnsi="Times New Roman"/>
          <w:sz w:val="28"/>
          <w:szCs w:val="28"/>
        </w:rPr>
      </w:pPr>
    </w:p>
    <w:p w:rsidR="007E2E5F" w:rsidRPr="00D21241" w:rsidRDefault="007E2E5F" w:rsidP="007E2E5F">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7E2E5F" w:rsidRDefault="007E2E5F" w:rsidP="007E2E5F">
      <w:pPr>
        <w:jc w:val="center"/>
        <w:rPr>
          <w:rFonts w:ascii="Times New Roman" w:hAnsi="Times New Roman"/>
          <w:i/>
        </w:rPr>
      </w:pPr>
      <w:r>
        <w:rPr>
          <w:rFonts w:ascii="Times New Roman" w:hAnsi="Times New Roman"/>
          <w:i/>
        </w:rPr>
        <w:t xml:space="preserve">                                                                                                до тендерної документації.</w:t>
      </w:r>
    </w:p>
    <w:p w:rsidR="007E2E5F" w:rsidRDefault="007E2E5F" w:rsidP="007E2E5F">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7E2E5F" w:rsidRDefault="007E2E5F" w:rsidP="007E2E5F">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7E2E5F" w:rsidRDefault="007E2E5F" w:rsidP="007E2E5F">
      <w:pPr>
        <w:tabs>
          <w:tab w:val="left" w:pos="7980"/>
        </w:tabs>
        <w:rPr>
          <w:rFonts w:ascii="Times New Roman" w:hAnsi="Times New Roman"/>
          <w:b/>
          <w:bCs/>
          <w:sz w:val="28"/>
          <w:szCs w:val="28"/>
        </w:rPr>
      </w:pPr>
    </w:p>
    <w:p w:rsidR="007E2E5F" w:rsidRPr="00D21241" w:rsidRDefault="007E2E5F" w:rsidP="007E2E5F">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7E2E5F" w:rsidRPr="003A77DB" w:rsidRDefault="007E2E5F" w:rsidP="007E2E5F">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7E2E5F" w:rsidRPr="003A77DB" w:rsidTr="007E2E5F">
        <w:tc>
          <w:tcPr>
            <w:tcW w:w="824" w:type="dxa"/>
            <w:tcBorders>
              <w:bottom w:val="single" w:sz="4" w:space="0" w:color="auto"/>
            </w:tcBorders>
            <w:shd w:val="clear" w:color="auto" w:fill="auto"/>
          </w:tcPr>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7E2E5F" w:rsidRPr="00D21241" w:rsidRDefault="007E2E5F" w:rsidP="007E2E5F">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7E2E5F" w:rsidRPr="003A77DB" w:rsidTr="007E2E5F">
        <w:tc>
          <w:tcPr>
            <w:tcW w:w="824" w:type="dxa"/>
            <w:shd w:val="clear" w:color="auto" w:fill="auto"/>
          </w:tcPr>
          <w:p w:rsidR="007E2E5F" w:rsidRPr="003A77DB" w:rsidRDefault="007E2E5F" w:rsidP="007E2E5F">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7E2E5F" w:rsidRPr="003A77DB" w:rsidRDefault="007E2E5F" w:rsidP="007E2E5F">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7E2E5F" w:rsidRPr="003A77DB" w:rsidRDefault="007E2E5F" w:rsidP="007E2E5F">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7E2E5F" w:rsidRPr="003A77DB" w:rsidRDefault="007E2E5F" w:rsidP="007E2E5F">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7E2E5F" w:rsidRPr="003A77DB" w:rsidRDefault="007E2E5F" w:rsidP="007E2E5F">
            <w:pPr>
              <w:jc w:val="center"/>
              <w:rPr>
                <w:rFonts w:ascii="Times New Roman" w:hAnsi="Times New Roman"/>
                <w:bCs/>
                <w:sz w:val="28"/>
                <w:szCs w:val="28"/>
              </w:rPr>
            </w:pPr>
            <w:r w:rsidRPr="003A77DB">
              <w:rPr>
                <w:rFonts w:ascii="Times New Roman" w:hAnsi="Times New Roman"/>
                <w:bCs/>
                <w:sz w:val="28"/>
                <w:szCs w:val="28"/>
              </w:rPr>
              <w:t>5</w:t>
            </w:r>
          </w:p>
        </w:tc>
      </w:tr>
      <w:tr w:rsidR="007E2E5F" w:rsidRPr="003A77DB" w:rsidTr="007E2E5F">
        <w:tc>
          <w:tcPr>
            <w:tcW w:w="824" w:type="dxa"/>
            <w:shd w:val="clear" w:color="auto" w:fill="auto"/>
          </w:tcPr>
          <w:p w:rsidR="007E2E5F" w:rsidRPr="003A77DB" w:rsidRDefault="007E2E5F" w:rsidP="007E2E5F">
            <w:pPr>
              <w:rPr>
                <w:rFonts w:ascii="Times New Roman" w:hAnsi="Times New Roman"/>
                <w:bCs/>
                <w:sz w:val="28"/>
                <w:szCs w:val="28"/>
              </w:rPr>
            </w:pPr>
          </w:p>
        </w:tc>
        <w:tc>
          <w:tcPr>
            <w:tcW w:w="3928" w:type="dxa"/>
            <w:shd w:val="clear" w:color="auto" w:fill="auto"/>
          </w:tcPr>
          <w:p w:rsidR="007E2E5F" w:rsidRPr="003A77DB" w:rsidRDefault="007E2E5F" w:rsidP="007E2E5F">
            <w:pPr>
              <w:rPr>
                <w:rFonts w:ascii="Times New Roman" w:hAnsi="Times New Roman"/>
                <w:bCs/>
                <w:sz w:val="28"/>
                <w:szCs w:val="28"/>
              </w:rPr>
            </w:pPr>
          </w:p>
        </w:tc>
        <w:tc>
          <w:tcPr>
            <w:tcW w:w="1437" w:type="dxa"/>
            <w:shd w:val="clear" w:color="auto" w:fill="auto"/>
          </w:tcPr>
          <w:p w:rsidR="007E2E5F" w:rsidRPr="003A77DB" w:rsidRDefault="007E2E5F" w:rsidP="007E2E5F">
            <w:pPr>
              <w:rPr>
                <w:rFonts w:ascii="Times New Roman" w:hAnsi="Times New Roman"/>
                <w:bCs/>
                <w:sz w:val="28"/>
                <w:szCs w:val="28"/>
              </w:rPr>
            </w:pPr>
          </w:p>
        </w:tc>
        <w:tc>
          <w:tcPr>
            <w:tcW w:w="2199" w:type="dxa"/>
            <w:shd w:val="clear" w:color="auto" w:fill="auto"/>
          </w:tcPr>
          <w:p w:rsidR="007E2E5F" w:rsidRPr="003A77DB" w:rsidRDefault="007E2E5F" w:rsidP="007E2E5F">
            <w:pPr>
              <w:rPr>
                <w:rFonts w:ascii="Times New Roman" w:hAnsi="Times New Roman"/>
                <w:bCs/>
                <w:sz w:val="28"/>
                <w:szCs w:val="28"/>
              </w:rPr>
            </w:pPr>
          </w:p>
        </w:tc>
        <w:tc>
          <w:tcPr>
            <w:tcW w:w="1926" w:type="dxa"/>
            <w:shd w:val="clear" w:color="auto" w:fill="auto"/>
          </w:tcPr>
          <w:p w:rsidR="007E2E5F" w:rsidRPr="003A77DB" w:rsidRDefault="007E2E5F" w:rsidP="007E2E5F">
            <w:pPr>
              <w:rPr>
                <w:rFonts w:ascii="Times New Roman" w:hAnsi="Times New Roman"/>
                <w:bCs/>
                <w:sz w:val="28"/>
                <w:szCs w:val="28"/>
              </w:rPr>
            </w:pPr>
          </w:p>
        </w:tc>
      </w:tr>
      <w:tr w:rsidR="007E2E5F" w:rsidRPr="003A77DB" w:rsidTr="007E2E5F">
        <w:tc>
          <w:tcPr>
            <w:tcW w:w="824" w:type="dxa"/>
            <w:shd w:val="clear" w:color="auto" w:fill="auto"/>
          </w:tcPr>
          <w:p w:rsidR="007E2E5F" w:rsidRPr="003A77DB" w:rsidRDefault="007E2E5F" w:rsidP="007E2E5F">
            <w:pPr>
              <w:rPr>
                <w:rFonts w:ascii="Times New Roman" w:hAnsi="Times New Roman"/>
                <w:bCs/>
                <w:sz w:val="28"/>
                <w:szCs w:val="28"/>
              </w:rPr>
            </w:pPr>
          </w:p>
        </w:tc>
        <w:tc>
          <w:tcPr>
            <w:tcW w:w="3928" w:type="dxa"/>
            <w:shd w:val="clear" w:color="auto" w:fill="auto"/>
          </w:tcPr>
          <w:p w:rsidR="007E2E5F" w:rsidRPr="003A77DB" w:rsidRDefault="007E2E5F" w:rsidP="007E2E5F">
            <w:pPr>
              <w:rPr>
                <w:rFonts w:ascii="Times New Roman" w:hAnsi="Times New Roman"/>
                <w:bCs/>
                <w:sz w:val="28"/>
                <w:szCs w:val="28"/>
              </w:rPr>
            </w:pPr>
          </w:p>
        </w:tc>
        <w:tc>
          <w:tcPr>
            <w:tcW w:w="1437" w:type="dxa"/>
            <w:shd w:val="clear" w:color="auto" w:fill="auto"/>
          </w:tcPr>
          <w:p w:rsidR="007E2E5F" w:rsidRPr="003A77DB" w:rsidRDefault="007E2E5F" w:rsidP="007E2E5F">
            <w:pPr>
              <w:rPr>
                <w:rFonts w:ascii="Times New Roman" w:hAnsi="Times New Roman"/>
                <w:bCs/>
                <w:sz w:val="28"/>
                <w:szCs w:val="28"/>
              </w:rPr>
            </w:pPr>
          </w:p>
        </w:tc>
        <w:tc>
          <w:tcPr>
            <w:tcW w:w="2199" w:type="dxa"/>
            <w:shd w:val="clear" w:color="auto" w:fill="auto"/>
          </w:tcPr>
          <w:p w:rsidR="007E2E5F" w:rsidRPr="003A77DB" w:rsidRDefault="007E2E5F" w:rsidP="007E2E5F">
            <w:pPr>
              <w:rPr>
                <w:rFonts w:ascii="Times New Roman" w:hAnsi="Times New Roman"/>
                <w:bCs/>
                <w:sz w:val="28"/>
                <w:szCs w:val="28"/>
              </w:rPr>
            </w:pPr>
          </w:p>
        </w:tc>
        <w:tc>
          <w:tcPr>
            <w:tcW w:w="1926" w:type="dxa"/>
            <w:shd w:val="clear" w:color="auto" w:fill="auto"/>
          </w:tcPr>
          <w:p w:rsidR="007E2E5F" w:rsidRPr="003A77DB" w:rsidRDefault="007E2E5F" w:rsidP="007E2E5F">
            <w:pPr>
              <w:rPr>
                <w:rFonts w:ascii="Times New Roman" w:hAnsi="Times New Roman"/>
                <w:bCs/>
                <w:sz w:val="28"/>
                <w:szCs w:val="28"/>
              </w:rPr>
            </w:pPr>
          </w:p>
        </w:tc>
      </w:tr>
    </w:tbl>
    <w:p w:rsidR="007E2E5F" w:rsidRDefault="007E2E5F" w:rsidP="007E2E5F"/>
    <w:p w:rsidR="00582713" w:rsidRDefault="00582713"/>
    <w:p w:rsidR="00582713" w:rsidRDefault="00FF06B2">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582713" w:rsidRDefault="00582713">
      <w:pPr>
        <w:widowControl w:val="0"/>
        <w:spacing w:after="120" w:line="240" w:lineRule="auto"/>
        <w:jc w:val="center"/>
        <w:rPr>
          <w:rFonts w:ascii="Times New Roman" w:eastAsia="Times New Roman" w:hAnsi="Times New Roman" w:cs="Times New Roman"/>
        </w:rPr>
      </w:pPr>
    </w:p>
    <w:p w:rsidR="00582713" w:rsidRDefault="00FF06B2">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582713" w:rsidRDefault="00582713">
      <w:pPr>
        <w:widowControl w:val="0"/>
        <w:spacing w:after="120" w:line="240" w:lineRule="auto"/>
        <w:jc w:val="center"/>
        <w:rPr>
          <w:rFonts w:ascii="Times New Roman" w:eastAsia="Times New Roman" w:hAnsi="Times New Roman" w:cs="Times New Roman"/>
        </w:rPr>
      </w:pPr>
    </w:p>
    <w:p w:rsidR="00582713" w:rsidRDefault="00FF06B2">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FF06B2">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582713" w:rsidRDefault="00582713">
      <w:pPr>
        <w:pBdr>
          <w:bottom w:val="single" w:sz="4" w:space="1" w:color="000000"/>
        </w:pBdr>
        <w:spacing w:after="120" w:line="240" w:lineRule="auto"/>
        <w:rPr>
          <w:rFonts w:ascii="Times New Roman" w:eastAsia="Times New Roman" w:hAnsi="Times New Roman" w:cs="Times New Roman"/>
        </w:rPr>
      </w:pPr>
    </w:p>
    <w:p w:rsidR="00582713" w:rsidRDefault="00582713">
      <w:pPr>
        <w:spacing w:after="120" w:line="240" w:lineRule="auto"/>
        <w:ind w:firstLine="709"/>
        <w:jc w:val="both"/>
        <w:rPr>
          <w:rFonts w:ascii="Times New Roman" w:eastAsia="Times New Roman" w:hAnsi="Times New Roman" w:cs="Times New Roman"/>
        </w:rPr>
      </w:pPr>
    </w:p>
    <w:p w:rsidR="00582713" w:rsidRDefault="00582713">
      <w:pPr>
        <w:spacing w:after="120" w:line="240" w:lineRule="auto"/>
        <w:ind w:firstLine="709"/>
        <w:jc w:val="both"/>
        <w:rPr>
          <w:rFonts w:ascii="Times New Roman" w:eastAsia="Times New Roman" w:hAnsi="Times New Roman" w:cs="Times New Roman"/>
        </w:rPr>
      </w:pPr>
    </w:p>
    <w:p w:rsidR="00582713" w:rsidRDefault="00582713">
      <w:pPr>
        <w:spacing w:after="120" w:line="240" w:lineRule="auto"/>
        <w:ind w:firstLine="709"/>
        <w:jc w:val="both"/>
        <w:rPr>
          <w:rFonts w:ascii="Times New Roman" w:eastAsia="Times New Roman" w:hAnsi="Times New Roman" w:cs="Times New Roman"/>
        </w:rPr>
      </w:pPr>
    </w:p>
    <w:p w:rsidR="00582713" w:rsidRDefault="00582713">
      <w:pPr>
        <w:spacing w:after="120" w:line="240" w:lineRule="auto"/>
        <w:ind w:firstLine="709"/>
        <w:jc w:val="both"/>
        <w:rPr>
          <w:rFonts w:ascii="Times New Roman" w:eastAsia="Times New Roman" w:hAnsi="Times New Roman" w:cs="Times New Roman"/>
        </w:rPr>
      </w:pPr>
    </w:p>
    <w:p w:rsidR="00582713" w:rsidRDefault="00582713">
      <w:pPr>
        <w:ind w:right="-25"/>
        <w:jc w:val="center"/>
        <w:rPr>
          <w:rFonts w:ascii="Times New Roman" w:eastAsia="Times New Roman" w:hAnsi="Times New Roman" w:cs="Times New Roman"/>
        </w:rPr>
      </w:pPr>
    </w:p>
    <w:p w:rsidR="00582713" w:rsidRDefault="00582713">
      <w:pPr>
        <w:ind w:right="-25"/>
        <w:jc w:val="center"/>
        <w:rPr>
          <w:rFonts w:ascii="Times New Roman" w:eastAsia="Times New Roman" w:hAnsi="Times New Roman" w:cs="Times New Roman"/>
          <w:sz w:val="24"/>
          <w:szCs w:val="24"/>
        </w:rPr>
      </w:pPr>
    </w:p>
    <w:p w:rsidR="00582713" w:rsidRDefault="00582713">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582713">
      <w:pPr>
        <w:spacing w:after="200"/>
        <w:jc w:val="right"/>
        <w:rPr>
          <w:rFonts w:ascii="Times New Roman" w:eastAsia="Times New Roman" w:hAnsi="Times New Roman" w:cs="Times New Roman"/>
          <w:sz w:val="28"/>
          <w:szCs w:val="28"/>
        </w:rPr>
      </w:pPr>
    </w:p>
    <w:p w:rsidR="00582713" w:rsidRDefault="00FF06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582713" w:rsidRDefault="00FF06B2">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582713" w:rsidRDefault="00FF06B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Технічні вимоги</w:t>
      </w:r>
    </w:p>
    <w:p w:rsidR="00966255" w:rsidRDefault="00966255">
      <w:pPr>
        <w:spacing w:line="240" w:lineRule="auto"/>
        <w:jc w:val="center"/>
        <w:rPr>
          <w:rFonts w:ascii="Times New Roman" w:eastAsia="Times New Roman" w:hAnsi="Times New Roman" w:cs="Times New Roman"/>
          <w:sz w:val="28"/>
          <w:szCs w:val="28"/>
        </w:rPr>
      </w:pPr>
    </w:p>
    <w:p w:rsidR="00BE19F5" w:rsidRDefault="00BE19F5" w:rsidP="00BE19F5">
      <w:pPr>
        <w:pStyle w:val="a3"/>
        <w:numPr>
          <w:ilvl w:val="0"/>
          <w:numId w:val="10"/>
        </w:numPr>
        <w:spacing w:line="240" w:lineRule="auto"/>
        <w:rPr>
          <w:rFonts w:ascii="Times New Roman" w:eastAsia="Times New Roman" w:hAnsi="Times New Roman" w:cs="Times New Roman"/>
          <w:sz w:val="28"/>
          <w:szCs w:val="28"/>
          <w:lang w:val="uk-UA"/>
        </w:rPr>
      </w:pPr>
      <w:r w:rsidRPr="00BE19F5">
        <w:rPr>
          <w:rFonts w:ascii="Times New Roman" w:eastAsia="Times New Roman" w:hAnsi="Times New Roman" w:cs="Times New Roman"/>
          <w:sz w:val="28"/>
          <w:szCs w:val="28"/>
          <w:lang w:val="uk-UA"/>
        </w:rPr>
        <w:t>Банкетка БК-3</w:t>
      </w:r>
      <w:r>
        <w:rPr>
          <w:rFonts w:ascii="Times New Roman" w:eastAsia="Times New Roman" w:hAnsi="Times New Roman" w:cs="Times New Roman"/>
          <w:sz w:val="28"/>
          <w:szCs w:val="28"/>
          <w:lang w:val="uk-UA"/>
        </w:rPr>
        <w:t xml:space="preserve">  (20 штук)</w:t>
      </w:r>
    </w:p>
    <w:p w:rsidR="00BE19F5" w:rsidRPr="00BE19F5" w:rsidRDefault="00BE19F5" w:rsidP="00BE19F5">
      <w:pPr>
        <w:pStyle w:val="a3"/>
        <w:spacing w:line="240" w:lineRule="auto"/>
        <w:rPr>
          <w:rFonts w:ascii="Times New Roman" w:eastAsia="Times New Roman" w:hAnsi="Times New Roman" w:cs="Times New Roman"/>
          <w:sz w:val="28"/>
          <w:szCs w:val="28"/>
          <w:lang w:val="uk-UA"/>
        </w:rPr>
      </w:pPr>
      <w:r w:rsidRPr="00BE19F5">
        <w:rPr>
          <w:rFonts w:ascii="Times New Roman" w:eastAsia="Times New Roman" w:hAnsi="Times New Roman" w:cs="Times New Roman"/>
          <w:sz w:val="28"/>
          <w:szCs w:val="28"/>
          <w:lang w:val="uk-UA"/>
        </w:rPr>
        <w:t xml:space="preserve">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238"/>
      </w:tblGrid>
      <w:tr w:rsidR="00BE19F5" w:rsidTr="006B5F5C">
        <w:trPr>
          <w:trHeight w:val="673"/>
        </w:trPr>
        <w:tc>
          <w:tcPr>
            <w:tcW w:w="636"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 п/п</w:t>
            </w:r>
          </w:p>
        </w:tc>
        <w:tc>
          <w:tcPr>
            <w:tcW w:w="4497"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Опис вимог</w:t>
            </w:r>
          </w:p>
        </w:tc>
        <w:tc>
          <w:tcPr>
            <w:tcW w:w="4238"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Наявність функції або величина параметра за технічним завданням</w:t>
            </w:r>
          </w:p>
        </w:tc>
      </w:tr>
      <w:tr w:rsidR="00BE19F5" w:rsidTr="006B5F5C">
        <w:trPr>
          <w:trHeight w:val="597"/>
        </w:trPr>
        <w:tc>
          <w:tcPr>
            <w:tcW w:w="636" w:type="dxa"/>
            <w:tcBorders>
              <w:top w:val="single" w:sz="4" w:space="0" w:color="auto"/>
              <w:left w:val="single" w:sz="4" w:space="0" w:color="auto"/>
              <w:bottom w:val="single" w:sz="4" w:space="0" w:color="auto"/>
              <w:right w:val="nil"/>
            </w:tcBorders>
          </w:tcPr>
          <w:p w:rsidR="00BE19F5" w:rsidRPr="003D2F56" w:rsidRDefault="00BE19F5" w:rsidP="006B5F5C">
            <w:pPr>
              <w:jc w:val="center"/>
              <w:rPr>
                <w:rFonts w:ascii="Times New Roman" w:hAnsi="Times New Roman" w:cs="Times New Roman"/>
                <w:sz w:val="24"/>
                <w:szCs w:val="24"/>
                <w:lang w:val="uk-UA"/>
              </w:rPr>
            </w:pPr>
          </w:p>
        </w:tc>
        <w:tc>
          <w:tcPr>
            <w:tcW w:w="4497" w:type="dxa"/>
            <w:tcBorders>
              <w:top w:val="single" w:sz="4" w:space="0" w:color="auto"/>
              <w:left w:val="nil"/>
              <w:bottom w:val="single" w:sz="4" w:space="0" w:color="auto"/>
              <w:right w:val="nil"/>
            </w:tcBorders>
          </w:tcPr>
          <w:p w:rsidR="00BE19F5" w:rsidRPr="003D2F56"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                                      1.  </w:t>
            </w:r>
            <w:r w:rsidRPr="003D2F56">
              <w:rPr>
                <w:rFonts w:ascii="Times New Roman" w:hAnsi="Times New Roman" w:cs="Times New Roman"/>
                <w:sz w:val="24"/>
                <w:szCs w:val="24"/>
                <w:lang w:val="uk-UA"/>
              </w:rPr>
              <w:t>Загальні вимоги</w:t>
            </w:r>
          </w:p>
        </w:tc>
        <w:tc>
          <w:tcPr>
            <w:tcW w:w="4238" w:type="dxa"/>
            <w:tcBorders>
              <w:top w:val="single" w:sz="4" w:space="0" w:color="auto"/>
              <w:left w:val="nil"/>
              <w:bottom w:val="single" w:sz="4" w:space="0" w:color="auto"/>
              <w:right w:val="single" w:sz="4" w:space="0" w:color="auto"/>
            </w:tcBorders>
          </w:tcPr>
          <w:p w:rsidR="00BE19F5" w:rsidRPr="003D2F56" w:rsidRDefault="00BE19F5" w:rsidP="006B5F5C">
            <w:pPr>
              <w:jc w:val="center"/>
              <w:rPr>
                <w:rFonts w:ascii="Times New Roman" w:hAnsi="Times New Roman" w:cs="Times New Roman"/>
                <w:sz w:val="24"/>
                <w:szCs w:val="24"/>
                <w:lang w:val="uk-UA"/>
              </w:rPr>
            </w:pPr>
          </w:p>
        </w:tc>
      </w:tr>
      <w:tr w:rsidR="00BE19F5" w:rsidTr="006B5F5C">
        <w:trPr>
          <w:trHeight w:val="529"/>
        </w:trPr>
        <w:tc>
          <w:tcPr>
            <w:tcW w:w="636"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w:t>
            </w:r>
          </w:p>
        </w:tc>
        <w:tc>
          <w:tcPr>
            <w:tcW w:w="4497"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Сертифікат відповідності</w:t>
            </w:r>
          </w:p>
        </w:tc>
        <w:tc>
          <w:tcPr>
            <w:tcW w:w="4238"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w:t>
            </w:r>
          </w:p>
        </w:tc>
      </w:tr>
      <w:tr w:rsidR="00BE19F5" w:rsidTr="006B5F5C">
        <w:trPr>
          <w:trHeight w:val="407"/>
        </w:trPr>
        <w:tc>
          <w:tcPr>
            <w:tcW w:w="636"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1.2</w:t>
            </w:r>
          </w:p>
        </w:tc>
        <w:tc>
          <w:tcPr>
            <w:tcW w:w="4497"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Гарантійний термін експлуатації обладнання обладнання з моменту введення в експлуатацію</w:t>
            </w:r>
          </w:p>
        </w:tc>
        <w:tc>
          <w:tcPr>
            <w:tcW w:w="4238"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18 місяців</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1.3</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Термін служби виробу</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Не менше 5 років</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1.4</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Гарантійний лист від виробника або офіційного представника в Україні про можливість постачання продукції </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1.5</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Паспорт або інструкція користувача </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1.6</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Висновок та протокол  державного інституту визначення біоцидних властивостей зразку фарби RAL 9003, що виданий виробнику меблів</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 з додатками</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1.7</w:t>
            </w:r>
          </w:p>
        </w:tc>
        <w:tc>
          <w:tcPr>
            <w:tcW w:w="4497" w:type="dxa"/>
            <w:tcBorders>
              <w:bottom w:val="single" w:sz="4" w:space="0" w:color="auto"/>
            </w:tcBorders>
          </w:tcPr>
          <w:p w:rsidR="00BE19F5" w:rsidRPr="008D508B"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 xml:space="preserve">Сертифікат ДСТУ </w:t>
            </w:r>
            <w:r>
              <w:rPr>
                <w:rFonts w:ascii="Times New Roman" w:hAnsi="Times New Roman" w:cs="Times New Roman"/>
                <w:sz w:val="24"/>
                <w:szCs w:val="24"/>
                <w:lang w:val="en-US"/>
              </w:rPr>
              <w:t>EN</w:t>
            </w:r>
            <w:r w:rsidRPr="008D508B">
              <w:rPr>
                <w:rFonts w:ascii="Times New Roman" w:hAnsi="Times New Roman" w:cs="Times New Roman"/>
                <w:sz w:val="24"/>
                <w:szCs w:val="24"/>
              </w:rPr>
              <w:t xml:space="preserve"> </w:t>
            </w:r>
            <w:r w:rsidRPr="003B3387">
              <w:rPr>
                <w:rFonts w:ascii="Times New Roman" w:hAnsi="Times New Roman" w:cs="Times New Roman"/>
                <w:sz w:val="24"/>
                <w:szCs w:val="24"/>
              </w:rPr>
              <w:t>ISO 9001:201</w:t>
            </w:r>
            <w:r w:rsidRPr="008D508B">
              <w:rPr>
                <w:rFonts w:ascii="Times New Roman" w:hAnsi="Times New Roman" w:cs="Times New Roman"/>
                <w:sz w:val="24"/>
                <w:szCs w:val="24"/>
              </w:rPr>
              <w:t xml:space="preserve">8/ </w:t>
            </w:r>
            <w:r>
              <w:rPr>
                <w:rFonts w:ascii="Times New Roman" w:hAnsi="Times New Roman" w:cs="Times New Roman"/>
                <w:sz w:val="24"/>
                <w:szCs w:val="24"/>
                <w:lang w:val="uk-UA"/>
              </w:rPr>
              <w:t xml:space="preserve">Системи управління якістю. Вимоги. Сфера застосування: </w:t>
            </w:r>
            <w:r w:rsidRPr="009E5B18">
              <w:rPr>
                <w:rFonts w:ascii="Times New Roman" w:hAnsi="Times New Roman" w:cs="Times New Roman"/>
                <w:sz w:val="24"/>
                <w:szCs w:val="24"/>
                <w:lang w:val="uk-UA"/>
              </w:rPr>
              <w:t>Проектування, розробка, виробництво, реалізація, сервісне обслуговування меблів медичних»</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1.8</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 (надати лист підтвердження в довільній формі від виробника)</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1.9</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Висновок Державної санітарно-епідеміологічної експертизи</w:t>
            </w:r>
            <w:r w:rsidRPr="003B3387">
              <w:rPr>
                <w:rFonts w:ascii="Times New Roman" w:hAnsi="Times New Roman" w:cs="Times New Roman"/>
                <w:sz w:val="24"/>
                <w:szCs w:val="24"/>
                <w:lang w:val="uk-UA"/>
              </w:rPr>
              <w:t xml:space="preserve"> на товар</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 з додатками</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1.10</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Дозвіл та його додатки на викиди забруднюючих речовин в атмосферне повітря  стаціонарними джерелами </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1.11</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Висновок Державної санітарно-епідеміологічної експертизи</w:t>
            </w:r>
            <w:r w:rsidRPr="003B3387">
              <w:rPr>
                <w:rFonts w:ascii="Times New Roman" w:hAnsi="Times New Roman" w:cs="Times New Roman"/>
                <w:sz w:val="24"/>
                <w:szCs w:val="24"/>
                <w:lang w:val="uk-UA"/>
              </w:rPr>
              <w:t xml:space="preserve"> на порошков</w:t>
            </w:r>
            <w:r>
              <w:rPr>
                <w:rFonts w:ascii="Times New Roman" w:hAnsi="Times New Roman" w:cs="Times New Roman"/>
                <w:sz w:val="24"/>
                <w:szCs w:val="24"/>
                <w:lang w:val="uk-UA"/>
              </w:rPr>
              <w:t>у</w:t>
            </w:r>
            <w:r w:rsidRPr="003B3387">
              <w:rPr>
                <w:rFonts w:ascii="Times New Roman" w:hAnsi="Times New Roman" w:cs="Times New Roman"/>
                <w:sz w:val="24"/>
                <w:szCs w:val="24"/>
                <w:lang w:val="uk-UA"/>
              </w:rPr>
              <w:t xml:space="preserve"> фарбу</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надати копію відповідного документу </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lastRenderedPageBreak/>
              <w:t>1.12</w:t>
            </w:r>
          </w:p>
        </w:tc>
        <w:tc>
          <w:tcPr>
            <w:tcW w:w="4497"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 xml:space="preserve">Сертифікат ISO 13485:2016 «Вироби медичні. Системи управління якістю. Вимоги щодо регулювання у  сфері: Проектування, </w:t>
            </w:r>
            <w:r w:rsidRPr="003B3387">
              <w:rPr>
                <w:rFonts w:ascii="Times New Roman" w:hAnsi="Times New Roman" w:cs="Times New Roman"/>
                <w:sz w:val="24"/>
                <w:szCs w:val="24"/>
                <w:lang w:val="uk-UA"/>
              </w:rPr>
              <w:t>розробка, виробництво, реалізація, сервісне обслугов</w:t>
            </w:r>
            <w:r>
              <w:rPr>
                <w:rFonts w:ascii="Times New Roman" w:hAnsi="Times New Roman" w:cs="Times New Roman"/>
                <w:sz w:val="24"/>
                <w:szCs w:val="24"/>
                <w:lang w:val="uk-UA"/>
              </w:rPr>
              <w:t>ув</w:t>
            </w:r>
            <w:r w:rsidRPr="003B3387">
              <w:rPr>
                <w:rFonts w:ascii="Times New Roman" w:hAnsi="Times New Roman" w:cs="Times New Roman"/>
                <w:sz w:val="24"/>
                <w:szCs w:val="24"/>
                <w:lang w:val="uk-UA"/>
              </w:rPr>
              <w:t>ан</w:t>
            </w:r>
            <w:r>
              <w:rPr>
                <w:rFonts w:ascii="Times New Roman" w:hAnsi="Times New Roman" w:cs="Times New Roman"/>
                <w:sz w:val="24"/>
                <w:szCs w:val="24"/>
                <w:lang w:val="uk-UA"/>
              </w:rPr>
              <w:t>н</w:t>
            </w:r>
            <w:r w:rsidRPr="003B3387">
              <w:rPr>
                <w:rFonts w:ascii="Times New Roman" w:hAnsi="Times New Roman" w:cs="Times New Roman"/>
                <w:sz w:val="24"/>
                <w:szCs w:val="24"/>
                <w:lang w:val="uk-UA"/>
              </w:rPr>
              <w:t>я меблів медичних»</w:t>
            </w:r>
          </w:p>
        </w:tc>
        <w:tc>
          <w:tcPr>
            <w:tcW w:w="4238"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top w:val="single" w:sz="4" w:space="0" w:color="auto"/>
              <w:left w:val="single" w:sz="4" w:space="0" w:color="auto"/>
              <w:bottom w:val="single" w:sz="4" w:space="0" w:color="auto"/>
              <w:right w:val="nil"/>
            </w:tcBorders>
          </w:tcPr>
          <w:p w:rsidR="00BE19F5" w:rsidRDefault="00BE19F5" w:rsidP="006B5F5C">
            <w:pPr>
              <w:jc w:val="center"/>
              <w:rPr>
                <w:rFonts w:ascii="Times New Roman" w:hAnsi="Times New Roman" w:cs="Times New Roman"/>
                <w:sz w:val="24"/>
                <w:szCs w:val="24"/>
                <w:lang w:val="uk-UA"/>
              </w:rPr>
            </w:pPr>
          </w:p>
        </w:tc>
        <w:tc>
          <w:tcPr>
            <w:tcW w:w="4497" w:type="dxa"/>
            <w:tcBorders>
              <w:top w:val="single" w:sz="4" w:space="0" w:color="auto"/>
              <w:left w:val="nil"/>
              <w:bottom w:val="single" w:sz="4" w:space="0" w:color="auto"/>
              <w:right w:val="nil"/>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BE19F5" w:rsidRDefault="00BE19F5" w:rsidP="006B5F5C">
            <w:pPr>
              <w:rPr>
                <w:rFonts w:ascii="Times New Roman" w:hAnsi="Times New Roman" w:cs="Times New Roman"/>
                <w:sz w:val="24"/>
                <w:szCs w:val="24"/>
                <w:lang w:val="uk-UA"/>
              </w:rPr>
            </w:pP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sidRPr="00DB7751">
              <w:rPr>
                <w:rFonts w:ascii="Times New Roman" w:hAnsi="Times New Roman" w:cs="Times New Roman"/>
                <w:sz w:val="24"/>
                <w:szCs w:val="24"/>
                <w:lang w:val="uk-UA"/>
              </w:rPr>
              <w:t xml:space="preserve">Довжина </w:t>
            </w:r>
            <w:r>
              <w:rPr>
                <w:rFonts w:ascii="Times New Roman" w:hAnsi="Times New Roman" w:cs="Times New Roman"/>
                <w:sz w:val="24"/>
                <w:szCs w:val="24"/>
                <w:lang w:val="uk-UA"/>
              </w:rPr>
              <w:t>загальна</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1600</w:t>
            </w:r>
            <w:r w:rsidRPr="00DB7751">
              <w:rPr>
                <w:rFonts w:ascii="Times New Roman" w:hAnsi="Times New Roman" w:cs="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sidRPr="00DB7751">
              <w:rPr>
                <w:rFonts w:ascii="Times New Roman" w:hAnsi="Times New Roman" w:cs="Times New Roman"/>
                <w:sz w:val="24"/>
                <w:szCs w:val="24"/>
                <w:lang w:val="uk-UA"/>
              </w:rPr>
              <w:t>Ширина</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355</w:t>
            </w:r>
            <w:r w:rsidRPr="00DB7751">
              <w:rPr>
                <w:rFonts w:ascii="Times New Roman" w:hAnsi="Times New Roman" w:cs="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sidRPr="00DB7751">
              <w:rPr>
                <w:rFonts w:ascii="Times New Roman" w:hAnsi="Times New Roman" w:cs="Times New Roman"/>
                <w:sz w:val="24"/>
                <w:szCs w:val="24"/>
                <w:lang w:val="uk-UA"/>
              </w:rPr>
              <w:t>Висота</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435</w:t>
            </w:r>
            <w:r w:rsidRPr="00DB7751">
              <w:rPr>
                <w:rFonts w:ascii="Times New Roman" w:hAnsi="Times New Roman" w:cs="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Висота від підлоги до сидіння</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450 </w:t>
            </w:r>
            <w:r w:rsidRPr="00DB7751">
              <w:rPr>
                <w:rFonts w:ascii="Times New Roman" w:hAnsi="Times New Roman" w:cs="Times New Roman"/>
                <w:sz w:val="24"/>
                <w:szCs w:val="24"/>
                <w:lang w:val="uk-UA"/>
              </w:rPr>
              <w:t>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4497" w:type="dxa"/>
            <w:tcBorders>
              <w:top w:val="single" w:sz="4" w:space="0" w:color="auto"/>
              <w:bottom w:val="single" w:sz="4" w:space="0" w:color="auto"/>
            </w:tcBorders>
          </w:tcPr>
          <w:p w:rsidR="00BE19F5" w:rsidRPr="00B43D02"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Відстань між ніжками </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1344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p>
        </w:tc>
        <w:tc>
          <w:tcPr>
            <w:tcW w:w="4497"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p>
        </w:tc>
        <w:tc>
          <w:tcPr>
            <w:tcW w:w="4238"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Ніжки мають перемичку для жорсткості</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4497" w:type="dxa"/>
            <w:tcBorders>
              <w:top w:val="single" w:sz="4" w:space="0" w:color="auto"/>
              <w:bottom w:val="single" w:sz="4" w:space="0" w:color="auto"/>
            </w:tcBorders>
          </w:tcPr>
          <w:p w:rsidR="00BE19F5" w:rsidRPr="00940E7A"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Висота від підлоги до перемички </w:t>
            </w:r>
          </w:p>
        </w:tc>
        <w:tc>
          <w:tcPr>
            <w:tcW w:w="4238"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115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497"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Ширина м</w:t>
            </w:r>
            <w:r>
              <w:rPr>
                <w:rFonts w:ascii="Times New Roman" w:hAnsi="Times New Roman" w:cs="Times New Roman"/>
                <w:sz w:val="24"/>
                <w:szCs w:val="24"/>
                <w:lang w:val="en-US"/>
              </w:rPr>
              <w:t>’</w:t>
            </w:r>
            <w:r>
              <w:rPr>
                <w:rFonts w:ascii="Times New Roman" w:hAnsi="Times New Roman" w:cs="Times New Roman"/>
                <w:sz w:val="24"/>
                <w:szCs w:val="24"/>
                <w:lang w:val="uk-UA"/>
              </w:rPr>
              <w:t>якої частини сидіння</w:t>
            </w:r>
          </w:p>
        </w:tc>
        <w:tc>
          <w:tcPr>
            <w:tcW w:w="4238"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355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4497"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Матеріал каркасу</w:t>
            </w:r>
          </w:p>
        </w:tc>
        <w:tc>
          <w:tcPr>
            <w:tcW w:w="4238"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Металева труба 25х25х1,2</w:t>
            </w:r>
          </w:p>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Металевий уголок 40х40х4</w:t>
            </w:r>
          </w:p>
          <w:p w:rsidR="00BE19F5" w:rsidRDefault="00BE19F5" w:rsidP="006B5F5C">
            <w:pPr>
              <w:rPr>
                <w:rFonts w:ascii="Times New Roman" w:hAnsi="Times New Roman" w:cs="Times New Roman"/>
                <w:sz w:val="24"/>
                <w:szCs w:val="24"/>
                <w:lang w:val="uk-UA"/>
              </w:rPr>
            </w:pP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2.10</w:t>
            </w:r>
          </w:p>
        </w:tc>
        <w:tc>
          <w:tcPr>
            <w:tcW w:w="4497" w:type="dxa"/>
            <w:tcBorders>
              <w:top w:val="single" w:sz="4" w:space="0" w:color="auto"/>
              <w:bottom w:val="single" w:sz="4" w:space="0" w:color="auto"/>
            </w:tcBorders>
          </w:tcPr>
          <w:p w:rsidR="00BE19F5" w:rsidRPr="00940E7A" w:rsidRDefault="00BE19F5" w:rsidP="006B5F5C">
            <w:pPr>
              <w:rPr>
                <w:rFonts w:ascii="Times New Roman" w:hAnsi="Times New Roman" w:cs="Times New Roman"/>
                <w:sz w:val="24"/>
                <w:szCs w:val="24"/>
                <w:lang w:val="uk-UA"/>
              </w:rPr>
            </w:pPr>
            <w:r w:rsidRPr="00940E7A">
              <w:rPr>
                <w:rFonts w:ascii="Times New Roman" w:hAnsi="Times New Roman" w:cs="Times New Roman"/>
                <w:sz w:val="24"/>
                <w:szCs w:val="24"/>
                <w:lang w:val="uk-UA"/>
              </w:rPr>
              <w:t xml:space="preserve">Допустиме навантаження на </w:t>
            </w:r>
            <w:r>
              <w:rPr>
                <w:rFonts w:ascii="Times New Roman" w:hAnsi="Times New Roman" w:cs="Times New Roman"/>
                <w:sz w:val="24"/>
                <w:szCs w:val="24"/>
                <w:lang w:val="uk-UA"/>
              </w:rPr>
              <w:t>диван</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Не більше 300 кг</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2.11</w:t>
            </w:r>
          </w:p>
        </w:tc>
        <w:tc>
          <w:tcPr>
            <w:tcW w:w="4497" w:type="dxa"/>
            <w:tcBorders>
              <w:top w:val="single" w:sz="4" w:space="0" w:color="auto"/>
              <w:bottom w:val="single" w:sz="4" w:space="0" w:color="auto"/>
            </w:tcBorders>
          </w:tcPr>
          <w:p w:rsidR="00BE19F5" w:rsidRPr="00940E7A" w:rsidRDefault="00BE19F5" w:rsidP="006B5F5C">
            <w:pPr>
              <w:rPr>
                <w:rFonts w:ascii="Times New Roman" w:hAnsi="Times New Roman" w:cs="Times New Roman"/>
                <w:sz w:val="24"/>
                <w:szCs w:val="24"/>
                <w:lang w:val="uk-UA"/>
              </w:rPr>
            </w:pPr>
            <w:r w:rsidRPr="00940E7A">
              <w:rPr>
                <w:rFonts w:ascii="Times New Roman" w:hAnsi="Times New Roman" w:cs="Times New Roman"/>
                <w:sz w:val="24"/>
                <w:szCs w:val="24"/>
                <w:lang w:val="uk-UA"/>
              </w:rPr>
              <w:t>Вага виробу</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18 кг</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en-US"/>
              </w:rPr>
            </w:pPr>
            <w:r>
              <w:rPr>
                <w:rFonts w:ascii="Times New Roman" w:hAnsi="Times New Roman" w:cs="Times New Roman"/>
                <w:sz w:val="24"/>
                <w:szCs w:val="24"/>
                <w:lang w:val="en-US"/>
              </w:rPr>
              <w:t>2.13</w:t>
            </w:r>
          </w:p>
        </w:tc>
        <w:tc>
          <w:tcPr>
            <w:tcW w:w="4497"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en-US"/>
              </w:rPr>
            </w:pPr>
            <w:r>
              <w:rPr>
                <w:rFonts w:ascii="Times New Roman" w:hAnsi="Times New Roman" w:cs="Times New Roman"/>
                <w:sz w:val="24"/>
                <w:szCs w:val="24"/>
                <w:lang w:val="en-US"/>
              </w:rPr>
              <w:t>Колір каркасу</w:t>
            </w:r>
          </w:p>
        </w:tc>
        <w:tc>
          <w:tcPr>
            <w:tcW w:w="4238"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Білий, RAL 9003 з антибактеріальними властивостями</w:t>
            </w:r>
          </w:p>
        </w:tc>
      </w:tr>
    </w:tbl>
    <w:p w:rsidR="00BE19F5" w:rsidRDefault="00BE19F5" w:rsidP="00BE19F5">
      <w:pPr>
        <w:pStyle w:val="a3"/>
        <w:spacing w:line="240" w:lineRule="auto"/>
        <w:rPr>
          <w:rFonts w:ascii="Times New Roman" w:eastAsia="Times New Roman" w:hAnsi="Times New Roman" w:cs="Times New Roman"/>
          <w:sz w:val="28"/>
          <w:szCs w:val="28"/>
          <w:lang w:val="uk-UA"/>
        </w:rPr>
      </w:pPr>
    </w:p>
    <w:p w:rsidR="00BE19F5" w:rsidRPr="00BE19F5" w:rsidRDefault="00BE19F5" w:rsidP="00BE19F5">
      <w:pPr>
        <w:pStyle w:val="a3"/>
        <w:numPr>
          <w:ilvl w:val="0"/>
          <w:numId w:val="10"/>
        </w:numPr>
        <w:spacing w:line="240" w:lineRule="auto"/>
        <w:rPr>
          <w:rFonts w:ascii="Times New Roman" w:eastAsia="Times New Roman" w:hAnsi="Times New Roman" w:cs="Times New Roman"/>
          <w:b/>
          <w:sz w:val="28"/>
          <w:szCs w:val="28"/>
          <w:lang w:val="uk-UA"/>
        </w:rPr>
      </w:pPr>
      <w:r w:rsidRPr="00BE19F5">
        <w:rPr>
          <w:rFonts w:ascii="Times New Roman" w:eastAsia="Times New Roman" w:hAnsi="Times New Roman" w:cs="Times New Roman"/>
          <w:b/>
          <w:sz w:val="28"/>
          <w:szCs w:val="28"/>
          <w:lang w:val="uk-UA"/>
        </w:rPr>
        <w:t>Ш</w:t>
      </w:r>
      <w:r w:rsidR="00B5012B">
        <w:rPr>
          <w:rFonts w:ascii="Times New Roman" w:eastAsia="Times New Roman" w:hAnsi="Times New Roman" w:cs="Times New Roman"/>
          <w:b/>
          <w:sz w:val="28"/>
          <w:szCs w:val="28"/>
          <w:lang w:val="uk-UA"/>
        </w:rPr>
        <w:t>татив</w:t>
      </w:r>
      <w:r w:rsidR="002A02D5">
        <w:rPr>
          <w:rFonts w:ascii="Times New Roman" w:eastAsia="Times New Roman" w:hAnsi="Times New Roman" w:cs="Times New Roman"/>
          <w:b/>
          <w:sz w:val="28"/>
          <w:szCs w:val="28"/>
          <w:lang w:val="uk-UA"/>
        </w:rPr>
        <w:t xml:space="preserve"> Ш</w:t>
      </w:r>
      <w:r w:rsidRPr="00BE19F5">
        <w:rPr>
          <w:rFonts w:ascii="Times New Roman" w:eastAsia="Times New Roman" w:hAnsi="Times New Roman" w:cs="Times New Roman"/>
          <w:b/>
          <w:sz w:val="28"/>
          <w:szCs w:val="28"/>
          <w:lang w:val="uk-UA"/>
        </w:rPr>
        <w:t>Д</w:t>
      </w:r>
      <w:r w:rsidR="002A02D5">
        <w:rPr>
          <w:rFonts w:ascii="Times New Roman" w:eastAsia="Times New Roman" w:hAnsi="Times New Roman" w:cs="Times New Roman"/>
          <w:b/>
          <w:sz w:val="28"/>
          <w:szCs w:val="28"/>
          <w:lang w:val="uk-UA"/>
        </w:rPr>
        <w:t>В</w:t>
      </w:r>
      <w:bookmarkStart w:id="0" w:name="_GoBack"/>
      <w:bookmarkEnd w:id="0"/>
      <w:r w:rsidRPr="00BE19F5">
        <w:rPr>
          <w:rFonts w:ascii="Times New Roman" w:eastAsia="Times New Roman" w:hAnsi="Times New Roman" w:cs="Times New Roman"/>
          <w:b/>
          <w:sz w:val="28"/>
          <w:szCs w:val="28"/>
          <w:lang w:val="uk-UA"/>
        </w:rPr>
        <w:t>-3Б-К (1 штука)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05"/>
        <w:gridCol w:w="4172"/>
      </w:tblGrid>
      <w:tr w:rsidR="00BE19F5" w:rsidTr="006B5F5C">
        <w:trPr>
          <w:trHeight w:val="673"/>
        </w:trPr>
        <w:tc>
          <w:tcPr>
            <w:tcW w:w="636"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 п/п</w:t>
            </w:r>
          </w:p>
        </w:tc>
        <w:tc>
          <w:tcPr>
            <w:tcW w:w="4405"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Опис вимог</w:t>
            </w:r>
          </w:p>
        </w:tc>
        <w:tc>
          <w:tcPr>
            <w:tcW w:w="4172" w:type="dxa"/>
            <w:tcBorders>
              <w:bottom w:val="single" w:sz="4" w:space="0" w:color="auto"/>
            </w:tcBorders>
          </w:tcPr>
          <w:p w:rsidR="00BE19F5" w:rsidRPr="003D2F56" w:rsidRDefault="00BE19F5" w:rsidP="006B5F5C">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Наявність функції або величина параметра за технічним завданням</w:t>
            </w:r>
          </w:p>
        </w:tc>
      </w:tr>
      <w:tr w:rsidR="00BE19F5" w:rsidTr="006B5F5C">
        <w:trPr>
          <w:trHeight w:val="597"/>
        </w:trPr>
        <w:tc>
          <w:tcPr>
            <w:tcW w:w="636" w:type="dxa"/>
            <w:tcBorders>
              <w:top w:val="single" w:sz="4" w:space="0" w:color="auto"/>
              <w:left w:val="single" w:sz="4" w:space="0" w:color="auto"/>
              <w:bottom w:val="single" w:sz="4" w:space="0" w:color="auto"/>
              <w:right w:val="nil"/>
            </w:tcBorders>
          </w:tcPr>
          <w:p w:rsidR="00BE19F5" w:rsidRPr="003D2F56" w:rsidRDefault="00BE19F5" w:rsidP="006B5F5C">
            <w:pPr>
              <w:jc w:val="center"/>
              <w:rPr>
                <w:rFonts w:ascii="Times New Roman" w:hAnsi="Times New Roman" w:cs="Times New Roman"/>
                <w:sz w:val="24"/>
                <w:szCs w:val="24"/>
                <w:lang w:val="uk-UA"/>
              </w:rPr>
            </w:pPr>
          </w:p>
        </w:tc>
        <w:tc>
          <w:tcPr>
            <w:tcW w:w="4405" w:type="dxa"/>
            <w:tcBorders>
              <w:top w:val="single" w:sz="4" w:space="0" w:color="auto"/>
              <w:left w:val="nil"/>
              <w:bottom w:val="single" w:sz="4" w:space="0" w:color="auto"/>
              <w:right w:val="nil"/>
            </w:tcBorders>
          </w:tcPr>
          <w:p w:rsidR="00BE19F5" w:rsidRPr="003D2F56"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                                      1.  </w:t>
            </w:r>
            <w:r w:rsidRPr="003D2F56">
              <w:rPr>
                <w:rFonts w:ascii="Times New Roman" w:hAnsi="Times New Roman" w:cs="Times New Roman"/>
                <w:sz w:val="24"/>
                <w:szCs w:val="24"/>
                <w:lang w:val="uk-UA"/>
              </w:rPr>
              <w:t>Загальні вимоги</w:t>
            </w:r>
          </w:p>
        </w:tc>
        <w:tc>
          <w:tcPr>
            <w:tcW w:w="4172" w:type="dxa"/>
            <w:tcBorders>
              <w:top w:val="single" w:sz="4" w:space="0" w:color="auto"/>
              <w:left w:val="nil"/>
              <w:bottom w:val="single" w:sz="4" w:space="0" w:color="auto"/>
              <w:right w:val="single" w:sz="4" w:space="0" w:color="auto"/>
            </w:tcBorders>
          </w:tcPr>
          <w:p w:rsidR="00BE19F5" w:rsidRPr="003D2F56" w:rsidRDefault="00BE19F5" w:rsidP="006B5F5C">
            <w:pPr>
              <w:jc w:val="center"/>
              <w:rPr>
                <w:rFonts w:ascii="Times New Roman" w:hAnsi="Times New Roman" w:cs="Times New Roman"/>
                <w:sz w:val="24"/>
                <w:szCs w:val="24"/>
                <w:lang w:val="uk-UA"/>
              </w:rPr>
            </w:pPr>
          </w:p>
        </w:tc>
      </w:tr>
      <w:tr w:rsidR="00BE19F5" w:rsidTr="006B5F5C">
        <w:trPr>
          <w:trHeight w:val="529"/>
        </w:trPr>
        <w:tc>
          <w:tcPr>
            <w:tcW w:w="636"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w:t>
            </w:r>
          </w:p>
        </w:tc>
        <w:tc>
          <w:tcPr>
            <w:tcW w:w="4405"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Сертифікат відповідності</w:t>
            </w:r>
          </w:p>
        </w:tc>
        <w:tc>
          <w:tcPr>
            <w:tcW w:w="4172" w:type="dxa"/>
            <w:tcBorders>
              <w:top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w:t>
            </w:r>
          </w:p>
        </w:tc>
      </w:tr>
      <w:tr w:rsidR="00BE19F5" w:rsidTr="006B5F5C">
        <w:trPr>
          <w:trHeight w:val="529"/>
        </w:trPr>
        <w:tc>
          <w:tcPr>
            <w:tcW w:w="636"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1.2</w:t>
            </w:r>
          </w:p>
        </w:tc>
        <w:tc>
          <w:tcPr>
            <w:tcW w:w="4405"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Гарантійний термін експлуатації обладнання обладнання з моменту введення в експлуатацію</w:t>
            </w:r>
          </w:p>
        </w:tc>
        <w:tc>
          <w:tcPr>
            <w:tcW w:w="4172" w:type="dxa"/>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18 місяців</w:t>
            </w:r>
          </w:p>
        </w:tc>
      </w:tr>
      <w:tr w:rsidR="00BE19F5" w:rsidTr="006B5F5C">
        <w:trPr>
          <w:trHeight w:val="529"/>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1.3</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Термін служби виробу</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Не менше 5 років</w:t>
            </w:r>
          </w:p>
        </w:tc>
      </w:tr>
      <w:tr w:rsidR="00BE19F5" w:rsidTr="006B5F5C">
        <w:trPr>
          <w:trHeight w:val="529"/>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1.4</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Гарантійний лист від виробника або офіційного представника в Україні про можливість постачання продукції </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w:t>
            </w:r>
          </w:p>
        </w:tc>
      </w:tr>
      <w:tr w:rsidR="00BE19F5" w:rsidTr="006B5F5C">
        <w:trPr>
          <w:trHeight w:val="529"/>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1.5</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Паспорт або інструкція користувача </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1.6</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Висновок та протокол  державного інституту визначення біоцидних </w:t>
            </w:r>
            <w:r w:rsidRPr="003B3387">
              <w:rPr>
                <w:rFonts w:ascii="Times New Roman" w:hAnsi="Times New Roman" w:cs="Times New Roman"/>
                <w:sz w:val="24"/>
                <w:szCs w:val="24"/>
              </w:rPr>
              <w:lastRenderedPageBreak/>
              <w:t>властивостей зразку фарби RAL 9003, що виданий виробнику меблів</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lastRenderedPageBreak/>
              <w:t>надати копію відповідного документу з додатками</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lastRenderedPageBreak/>
              <w:t>1.7</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Сертифікат ДСТУ ISO 9001:2015</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1.8</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 (надати лист підтвердження в довільній формі від виробника)</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1.9</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Висновок Державної санітарно-епідеміологічної експертизи</w:t>
            </w:r>
            <w:r w:rsidRPr="003B3387">
              <w:rPr>
                <w:rFonts w:ascii="Times New Roman" w:hAnsi="Times New Roman" w:cs="Times New Roman"/>
                <w:sz w:val="24"/>
                <w:szCs w:val="24"/>
                <w:lang w:val="uk-UA"/>
              </w:rPr>
              <w:t xml:space="preserve"> на товар</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 з додатками</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1.10</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Дозвіл та його додатки на викиди забруднюючих речовин в атмосферне повітря  стаціонарними джерелами </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1.11</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Висновок Державної санітарно-епідеміологічної експертизи</w:t>
            </w:r>
            <w:r w:rsidRPr="003B3387">
              <w:rPr>
                <w:rFonts w:ascii="Times New Roman" w:hAnsi="Times New Roman" w:cs="Times New Roman"/>
                <w:sz w:val="24"/>
                <w:szCs w:val="24"/>
                <w:lang w:val="uk-UA"/>
              </w:rPr>
              <w:t xml:space="preserve"> на порошков фарбу</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 xml:space="preserve">надати копію відповідного документу </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1.12</w:t>
            </w:r>
          </w:p>
        </w:tc>
        <w:tc>
          <w:tcPr>
            <w:tcW w:w="4405" w:type="dxa"/>
            <w:tcBorders>
              <w:bottom w:val="single" w:sz="4" w:space="0" w:color="auto"/>
            </w:tcBorders>
          </w:tcPr>
          <w:p w:rsidR="00BE19F5" w:rsidRPr="003B3387" w:rsidRDefault="00BE19F5" w:rsidP="006B5F5C">
            <w:pPr>
              <w:rPr>
                <w:rFonts w:ascii="Times New Roman" w:hAnsi="Times New Roman" w:cs="Times New Roman"/>
                <w:sz w:val="24"/>
                <w:szCs w:val="24"/>
                <w:lang w:val="uk-UA"/>
              </w:rPr>
            </w:pPr>
            <w:r w:rsidRPr="003B3387">
              <w:rPr>
                <w:rFonts w:ascii="Times New Roman" w:hAnsi="Times New Roman" w:cs="Times New Roman"/>
                <w:sz w:val="24"/>
                <w:szCs w:val="24"/>
              </w:rPr>
              <w:t xml:space="preserve">Сертифікат ISO 13485:2016 «Вироби медичні. Системи управління якістю. Вимоги щодо регулювання у  сфері: Проектування, </w:t>
            </w:r>
            <w:r w:rsidRPr="003B3387">
              <w:rPr>
                <w:rFonts w:ascii="Times New Roman" w:hAnsi="Times New Roman" w:cs="Times New Roman"/>
                <w:sz w:val="24"/>
                <w:szCs w:val="24"/>
                <w:lang w:val="uk-UA"/>
              </w:rPr>
              <w:t>розробка, виробництво, реалізація, сервісне обслуговвання меблів медичних»</w:t>
            </w:r>
          </w:p>
        </w:tc>
        <w:tc>
          <w:tcPr>
            <w:tcW w:w="4172" w:type="dxa"/>
            <w:tcBorders>
              <w:bottom w:val="single" w:sz="4" w:space="0" w:color="auto"/>
            </w:tcBorders>
          </w:tcPr>
          <w:p w:rsidR="00BE19F5" w:rsidRPr="003B3387" w:rsidRDefault="00BE19F5" w:rsidP="006B5F5C">
            <w:pPr>
              <w:rPr>
                <w:rFonts w:ascii="Times New Roman" w:hAnsi="Times New Roman" w:cs="Times New Roman"/>
                <w:sz w:val="24"/>
                <w:szCs w:val="24"/>
              </w:rPr>
            </w:pPr>
            <w:r w:rsidRPr="003B3387">
              <w:rPr>
                <w:rFonts w:ascii="Times New Roman" w:hAnsi="Times New Roman" w:cs="Times New Roman"/>
                <w:sz w:val="24"/>
                <w:szCs w:val="24"/>
              </w:rPr>
              <w:t>Наявність, надати копію відповідного документу</w:t>
            </w:r>
          </w:p>
        </w:tc>
      </w:tr>
      <w:tr w:rsidR="00BE19F5" w:rsidTr="006B5F5C">
        <w:trPr>
          <w:trHeight w:val="407"/>
        </w:trPr>
        <w:tc>
          <w:tcPr>
            <w:tcW w:w="636" w:type="dxa"/>
            <w:tcBorders>
              <w:top w:val="single" w:sz="4" w:space="0" w:color="auto"/>
              <w:left w:val="single" w:sz="4" w:space="0" w:color="auto"/>
              <w:bottom w:val="single" w:sz="4" w:space="0" w:color="auto"/>
              <w:right w:val="nil"/>
            </w:tcBorders>
          </w:tcPr>
          <w:p w:rsidR="00BE19F5" w:rsidRDefault="00BE19F5" w:rsidP="006B5F5C">
            <w:pPr>
              <w:jc w:val="center"/>
              <w:rPr>
                <w:rFonts w:ascii="Times New Roman" w:hAnsi="Times New Roman" w:cs="Times New Roman"/>
                <w:sz w:val="24"/>
                <w:szCs w:val="24"/>
                <w:lang w:val="uk-UA"/>
              </w:rPr>
            </w:pPr>
          </w:p>
        </w:tc>
        <w:tc>
          <w:tcPr>
            <w:tcW w:w="4405" w:type="dxa"/>
            <w:tcBorders>
              <w:top w:val="single" w:sz="4" w:space="0" w:color="auto"/>
              <w:left w:val="nil"/>
              <w:bottom w:val="single" w:sz="4" w:space="0" w:color="auto"/>
              <w:right w:val="nil"/>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                     2. Технічні характеристики</w:t>
            </w:r>
          </w:p>
        </w:tc>
        <w:tc>
          <w:tcPr>
            <w:tcW w:w="4172" w:type="dxa"/>
            <w:tcBorders>
              <w:top w:val="single" w:sz="4" w:space="0" w:color="auto"/>
              <w:left w:val="nil"/>
              <w:bottom w:val="single" w:sz="4" w:space="0" w:color="auto"/>
              <w:right w:val="single" w:sz="4" w:space="0" w:color="auto"/>
            </w:tcBorders>
          </w:tcPr>
          <w:p w:rsidR="00BE19F5" w:rsidRDefault="00BE19F5" w:rsidP="006B5F5C">
            <w:pPr>
              <w:rPr>
                <w:rFonts w:ascii="Times New Roman" w:hAnsi="Times New Roman" w:cs="Times New Roman"/>
                <w:sz w:val="24"/>
                <w:szCs w:val="24"/>
                <w:lang w:val="uk-UA"/>
              </w:rPr>
            </w:pP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4405"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sidRPr="00DB7751">
              <w:rPr>
                <w:rFonts w:ascii="Times New Roman" w:hAnsi="Times New Roman" w:cs="Times New Roman"/>
                <w:sz w:val="24"/>
                <w:szCs w:val="24"/>
                <w:lang w:val="uk-UA"/>
              </w:rPr>
              <w:t xml:space="preserve">Висота </w:t>
            </w:r>
          </w:p>
        </w:tc>
        <w:tc>
          <w:tcPr>
            <w:tcW w:w="4172"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1700-1905мм. Стійка  регулюється по висоті. </w:t>
            </w:r>
          </w:p>
          <w:p w:rsidR="00BE19F5" w:rsidRPr="00DB7751" w:rsidRDefault="00BE19F5" w:rsidP="006B5F5C">
            <w:pPr>
              <w:rPr>
                <w:rFonts w:ascii="Times New Roman" w:hAnsi="Times New Roman" w:cs="Times New Roman"/>
                <w:sz w:val="24"/>
                <w:szCs w:val="24"/>
                <w:lang w:val="uk-UA"/>
              </w:rPr>
            </w:pP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4405"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Діаметр по ніжкам</w:t>
            </w:r>
          </w:p>
        </w:tc>
        <w:tc>
          <w:tcPr>
            <w:tcW w:w="4172"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 xml:space="preserve">335 </w:t>
            </w:r>
            <w:r w:rsidRPr="00DB7751">
              <w:rPr>
                <w:rFonts w:ascii="Times New Roman" w:hAnsi="Times New Roman" w:cs="Times New Roman"/>
                <w:sz w:val="24"/>
                <w:szCs w:val="24"/>
                <w:lang w:val="uk-UA"/>
              </w:rPr>
              <w:t>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p>
        </w:tc>
        <w:tc>
          <w:tcPr>
            <w:tcW w:w="4405"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Навіска</w:t>
            </w:r>
          </w:p>
        </w:tc>
        <w:tc>
          <w:tcPr>
            <w:tcW w:w="4172" w:type="dxa"/>
            <w:tcBorders>
              <w:top w:val="single" w:sz="4" w:space="0" w:color="auto"/>
              <w:bottom w:val="single" w:sz="4" w:space="0" w:color="auto"/>
            </w:tcBorders>
          </w:tcPr>
          <w:p w:rsidR="00BE19F5" w:rsidRDefault="00BE19F5" w:rsidP="006B5F5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Розроблена для двух склянок та (або) для двух інфузійних пакетів</w:t>
            </w:r>
          </w:p>
          <w:p w:rsidR="00BE19F5" w:rsidRDefault="00BE19F5" w:rsidP="006B5F5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Металева проволока.</w:t>
            </w:r>
          </w:p>
          <w:p w:rsidR="00BE19F5" w:rsidRDefault="00BE19F5" w:rsidP="006B5F5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Має полімерне покриття</w:t>
            </w:r>
          </w:p>
          <w:p w:rsidR="00BE19F5" w:rsidRDefault="00BE19F5" w:rsidP="006B5F5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Навіска може змінювати своє положення по висоті, та фіксується за допомогою стопорного гумового кільця. </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405"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Матеріал стійки</w:t>
            </w:r>
          </w:p>
        </w:tc>
        <w:tc>
          <w:tcPr>
            <w:tcW w:w="4172"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Кругла труба діаметром 21,3 мм товщина стінки 2,5 мм</w:t>
            </w:r>
          </w:p>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Має полімерне покриття</w:t>
            </w:r>
          </w:p>
        </w:tc>
      </w:tr>
      <w:tr w:rsidR="00BE19F5" w:rsidRPr="00607DEB"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4405" w:type="dxa"/>
            <w:tcBorders>
              <w:top w:val="single" w:sz="4" w:space="0" w:color="auto"/>
              <w:bottom w:val="single" w:sz="4" w:space="0" w:color="auto"/>
            </w:tcBorders>
          </w:tcPr>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Основа</w:t>
            </w:r>
          </w:p>
        </w:tc>
        <w:tc>
          <w:tcPr>
            <w:tcW w:w="4172" w:type="dxa"/>
            <w:tcBorders>
              <w:top w:val="single" w:sz="4" w:space="0" w:color="auto"/>
              <w:bottom w:val="single" w:sz="4" w:space="0" w:color="auto"/>
            </w:tcBorders>
          </w:tcPr>
          <w:p w:rsidR="00BE19F5" w:rsidRPr="00505D19"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Трипроминева</w:t>
            </w:r>
          </w:p>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Має полімерне покриття</w:t>
            </w:r>
          </w:p>
          <w:p w:rsidR="00BE19F5"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Має колеса з фіксаторами</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t>2.10</w:t>
            </w:r>
          </w:p>
        </w:tc>
        <w:tc>
          <w:tcPr>
            <w:tcW w:w="4405" w:type="dxa"/>
            <w:tcBorders>
              <w:top w:val="single" w:sz="4" w:space="0" w:color="auto"/>
              <w:bottom w:val="single" w:sz="4" w:space="0" w:color="auto"/>
            </w:tcBorders>
          </w:tcPr>
          <w:p w:rsidR="00BE19F5" w:rsidRPr="00940E7A" w:rsidRDefault="00BE19F5" w:rsidP="006B5F5C">
            <w:pPr>
              <w:rPr>
                <w:rFonts w:ascii="Times New Roman" w:hAnsi="Times New Roman" w:cs="Times New Roman"/>
                <w:sz w:val="24"/>
                <w:szCs w:val="24"/>
                <w:lang w:val="uk-UA"/>
              </w:rPr>
            </w:pPr>
            <w:r w:rsidRPr="00940E7A">
              <w:rPr>
                <w:rFonts w:ascii="Times New Roman" w:hAnsi="Times New Roman" w:cs="Times New Roman"/>
                <w:sz w:val="24"/>
                <w:szCs w:val="24"/>
                <w:lang w:val="uk-UA"/>
              </w:rPr>
              <w:t>Вага виробу</w:t>
            </w:r>
          </w:p>
        </w:tc>
        <w:tc>
          <w:tcPr>
            <w:tcW w:w="4172" w:type="dxa"/>
            <w:tcBorders>
              <w:top w:val="single" w:sz="4" w:space="0" w:color="auto"/>
              <w:bottom w:val="single" w:sz="4" w:space="0" w:color="auto"/>
            </w:tcBorders>
          </w:tcPr>
          <w:p w:rsidR="00BE19F5" w:rsidRPr="00DB7751"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1.9 кг</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2.11</w:t>
            </w:r>
          </w:p>
        </w:tc>
        <w:tc>
          <w:tcPr>
            <w:tcW w:w="4405" w:type="dxa"/>
            <w:tcBorders>
              <w:top w:val="single" w:sz="4" w:space="0" w:color="auto"/>
              <w:bottom w:val="single" w:sz="4" w:space="0" w:color="auto"/>
            </w:tcBorders>
          </w:tcPr>
          <w:p w:rsidR="00BE19F5" w:rsidRPr="00940E7A"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uk-UA"/>
              </w:rPr>
              <w:t>Колір каркасу</w:t>
            </w:r>
          </w:p>
        </w:tc>
        <w:tc>
          <w:tcPr>
            <w:tcW w:w="4172" w:type="dxa"/>
            <w:tcBorders>
              <w:top w:val="single" w:sz="4" w:space="0" w:color="auto"/>
              <w:bottom w:val="single" w:sz="4" w:space="0" w:color="auto"/>
            </w:tcBorders>
          </w:tcPr>
          <w:p w:rsidR="00BE19F5" w:rsidRPr="00420A57" w:rsidRDefault="00BE19F5" w:rsidP="006B5F5C">
            <w:pPr>
              <w:rPr>
                <w:rFonts w:ascii="Times New Roman" w:hAnsi="Times New Roman" w:cs="Times New Roman"/>
                <w:sz w:val="24"/>
                <w:szCs w:val="24"/>
                <w:lang w:val="uk-UA"/>
              </w:rPr>
            </w:pPr>
            <w:r>
              <w:rPr>
                <w:rFonts w:ascii="Times New Roman" w:hAnsi="Times New Roman" w:cs="Times New Roman"/>
                <w:sz w:val="24"/>
                <w:szCs w:val="24"/>
                <w:lang w:val="en-US"/>
              </w:rPr>
              <w:t>RAL 9003</w:t>
            </w:r>
            <w:r>
              <w:rPr>
                <w:rFonts w:ascii="Times New Roman" w:hAnsi="Times New Roman" w:cs="Times New Roman"/>
                <w:sz w:val="24"/>
                <w:szCs w:val="24"/>
                <w:lang w:val="uk-UA"/>
              </w:rPr>
              <w:t xml:space="preserve"> з антибактеріальними властивостями</w:t>
            </w:r>
          </w:p>
        </w:tc>
      </w:tr>
    </w:tbl>
    <w:p w:rsidR="00BE19F5" w:rsidRDefault="00BE19F5" w:rsidP="00BE19F5">
      <w:pPr>
        <w:pStyle w:val="a3"/>
        <w:spacing w:line="240" w:lineRule="auto"/>
        <w:rPr>
          <w:rFonts w:ascii="Times New Roman" w:eastAsia="Times New Roman" w:hAnsi="Times New Roman" w:cs="Times New Roman"/>
          <w:sz w:val="28"/>
          <w:szCs w:val="28"/>
          <w:lang w:val="uk-UA"/>
        </w:rPr>
      </w:pPr>
    </w:p>
    <w:p w:rsidR="00582713" w:rsidRDefault="00BE19F5" w:rsidP="00BE19F5">
      <w:pPr>
        <w:pStyle w:val="13"/>
        <w:numPr>
          <w:ilvl w:val="0"/>
          <w:numId w:val="10"/>
        </w:numPr>
        <w:jc w:val="left"/>
        <w:rPr>
          <w:rFonts w:ascii="Times New Roman" w:hAnsi="Times New Roman" w:cs="Times New Roman"/>
          <w:sz w:val="24"/>
          <w:szCs w:val="24"/>
          <w:lang w:val="uk-UA"/>
        </w:rPr>
      </w:pPr>
      <w:r w:rsidRPr="00BE19F5">
        <w:rPr>
          <w:rFonts w:ascii="Times New Roman" w:hAnsi="Times New Roman" w:cs="Times New Roman"/>
          <w:szCs w:val="28"/>
          <w:lang w:val="uk-UA"/>
        </w:rPr>
        <w:t xml:space="preserve"> </w:t>
      </w:r>
      <w:r w:rsidRPr="002940C2">
        <w:rPr>
          <w:rFonts w:ascii="Times New Roman" w:hAnsi="Times New Roman" w:cs="Times New Roman"/>
          <w:sz w:val="24"/>
          <w:szCs w:val="24"/>
          <w:lang w:val="uk-UA"/>
        </w:rPr>
        <w:t>Корзинка для флаконів</w:t>
      </w:r>
      <w:r>
        <w:rPr>
          <w:rFonts w:ascii="Times New Roman" w:hAnsi="Times New Roman" w:cs="Times New Roman"/>
          <w:sz w:val="24"/>
          <w:szCs w:val="24"/>
          <w:lang w:val="uk-UA"/>
        </w:rPr>
        <w:t xml:space="preserve"> К-Ц ( 1 штука)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6"/>
        <w:gridCol w:w="4111"/>
      </w:tblGrid>
      <w:tr w:rsidR="00BE19F5" w:rsidRPr="0024726F" w:rsidTr="00BE19F5">
        <w:trPr>
          <w:trHeight w:val="673"/>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 п/п</w:t>
            </w:r>
          </w:p>
        </w:tc>
        <w:tc>
          <w:tcPr>
            <w:tcW w:w="449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Опис вимог</w:t>
            </w:r>
          </w:p>
        </w:tc>
        <w:tc>
          <w:tcPr>
            <w:tcW w:w="4111"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Наявність функції або величина параметра за технічним завданням</w:t>
            </w:r>
          </w:p>
        </w:tc>
      </w:tr>
      <w:tr w:rsidR="00BE19F5" w:rsidRPr="0024726F" w:rsidTr="00BE19F5">
        <w:trPr>
          <w:trHeight w:val="191"/>
        </w:trPr>
        <w:tc>
          <w:tcPr>
            <w:tcW w:w="636" w:type="dxa"/>
          </w:tcPr>
          <w:p w:rsidR="00BE19F5" w:rsidRPr="0024726F" w:rsidRDefault="00BE19F5" w:rsidP="006B5F5C">
            <w:pPr>
              <w:jc w:val="center"/>
              <w:rPr>
                <w:rFonts w:ascii="Times New Roman" w:hAnsi="Times New Roman" w:cs="Times New Roman"/>
              </w:rPr>
            </w:pP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1.  Загальні вимоги</w:t>
            </w:r>
          </w:p>
        </w:tc>
        <w:tc>
          <w:tcPr>
            <w:tcW w:w="4111" w:type="dxa"/>
          </w:tcPr>
          <w:p w:rsidR="00BE19F5" w:rsidRPr="0024726F" w:rsidRDefault="00BE19F5" w:rsidP="006B5F5C">
            <w:pPr>
              <w:jc w:val="center"/>
              <w:rPr>
                <w:rFonts w:ascii="Times New Roman" w:hAnsi="Times New Roman" w:cs="Times New Roman"/>
              </w:rPr>
            </w:pPr>
          </w:p>
        </w:tc>
      </w:tr>
      <w:tr w:rsidR="00BE19F5" w:rsidRPr="0024726F" w:rsidTr="00BE19F5">
        <w:trPr>
          <w:trHeight w:val="295"/>
        </w:trPr>
        <w:tc>
          <w:tcPr>
            <w:tcW w:w="636" w:type="dxa"/>
            <w:tcBorders>
              <w:top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1.1</w:t>
            </w:r>
          </w:p>
        </w:tc>
        <w:tc>
          <w:tcPr>
            <w:tcW w:w="4496" w:type="dxa"/>
            <w:tcBorders>
              <w:top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Сертифікат відповідності</w:t>
            </w:r>
          </w:p>
        </w:tc>
        <w:tc>
          <w:tcPr>
            <w:tcW w:w="4111" w:type="dxa"/>
            <w:tcBorders>
              <w:top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надати копію відповідного документу</w:t>
            </w:r>
          </w:p>
        </w:tc>
      </w:tr>
      <w:tr w:rsidR="00BE19F5" w:rsidRPr="0024726F" w:rsidTr="00BE19F5">
        <w:trPr>
          <w:trHeight w:val="682"/>
        </w:trPr>
        <w:tc>
          <w:tcPr>
            <w:tcW w:w="636" w:type="dxa"/>
          </w:tcPr>
          <w:p w:rsidR="00BE19F5" w:rsidRPr="003B3387" w:rsidRDefault="00BE19F5" w:rsidP="006B5F5C">
            <w:pPr>
              <w:rPr>
                <w:rFonts w:ascii="Times New Roman" w:hAnsi="Times New Roman" w:cs="Times New Roman"/>
              </w:rPr>
            </w:pPr>
            <w:r w:rsidRPr="003B3387">
              <w:rPr>
                <w:rFonts w:ascii="Times New Roman" w:hAnsi="Times New Roman" w:cs="Times New Roman"/>
              </w:rPr>
              <w:t>1.2</w:t>
            </w:r>
          </w:p>
        </w:tc>
        <w:tc>
          <w:tcPr>
            <w:tcW w:w="4496" w:type="dxa"/>
          </w:tcPr>
          <w:p w:rsidR="00BE19F5" w:rsidRPr="003B3387" w:rsidRDefault="00BE19F5" w:rsidP="006B5F5C">
            <w:pPr>
              <w:rPr>
                <w:rFonts w:ascii="Times New Roman" w:hAnsi="Times New Roman" w:cs="Times New Roman"/>
              </w:rPr>
            </w:pPr>
            <w:r w:rsidRPr="003B3387">
              <w:rPr>
                <w:rFonts w:ascii="Times New Roman" w:hAnsi="Times New Roman" w:cs="Times New Roman"/>
              </w:rPr>
              <w:t>Гарантійний термін експлуатації обладнання обладнання з моменту введення в експлуатацію</w:t>
            </w:r>
          </w:p>
        </w:tc>
        <w:tc>
          <w:tcPr>
            <w:tcW w:w="4111" w:type="dxa"/>
          </w:tcPr>
          <w:p w:rsidR="00BE19F5" w:rsidRPr="003B3387" w:rsidRDefault="00BE19F5" w:rsidP="006B5F5C">
            <w:pPr>
              <w:rPr>
                <w:rFonts w:ascii="Times New Roman" w:hAnsi="Times New Roman" w:cs="Times New Roman"/>
              </w:rPr>
            </w:pPr>
            <w:r w:rsidRPr="003B3387">
              <w:rPr>
                <w:rFonts w:ascii="Times New Roman" w:hAnsi="Times New Roman" w:cs="Times New Roman"/>
              </w:rPr>
              <w:t>18 місяців</w:t>
            </w:r>
          </w:p>
        </w:tc>
      </w:tr>
      <w:tr w:rsidR="00BE19F5" w:rsidRPr="0024726F" w:rsidTr="00BE19F5">
        <w:trPr>
          <w:trHeight w:val="407"/>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1.3</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Термін служби виробу</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Не менше 5 років</w:t>
            </w:r>
          </w:p>
        </w:tc>
      </w:tr>
      <w:tr w:rsidR="00BE19F5" w:rsidRPr="0024726F" w:rsidTr="00BE19F5">
        <w:trPr>
          <w:trHeight w:val="67"/>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1.4</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 xml:space="preserve">Гарантійний лист від виробника або офіційного представника в Україні про можливість постачання продукції </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надати копію відповідного документу</w:t>
            </w:r>
          </w:p>
        </w:tc>
      </w:tr>
      <w:tr w:rsidR="00BE19F5" w:rsidRPr="0024726F" w:rsidTr="00BE19F5">
        <w:trPr>
          <w:trHeight w:val="582"/>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1.5</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 xml:space="preserve">Паспорт або інструкція користувача </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Надати копію</w:t>
            </w:r>
          </w:p>
        </w:tc>
      </w:tr>
      <w:tr w:rsidR="00BE19F5" w:rsidRPr="0024726F" w:rsidTr="00BE19F5">
        <w:trPr>
          <w:trHeight w:val="199"/>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1.6</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Висновок та протокол  державного інституту визначення біоцидних властивостей зразку фарби RAL 9003, що виданий виробнику меблів</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надати копію відповідного документу з додатками</w:t>
            </w:r>
          </w:p>
        </w:tc>
      </w:tr>
      <w:tr w:rsidR="00BE19F5" w:rsidRPr="0024726F" w:rsidTr="00BE19F5">
        <w:trPr>
          <w:trHeight w:val="28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1.7</w:t>
            </w:r>
          </w:p>
        </w:tc>
        <w:tc>
          <w:tcPr>
            <w:tcW w:w="4496" w:type="dxa"/>
            <w:tcBorders>
              <w:bottom w:val="single" w:sz="4" w:space="0" w:color="auto"/>
            </w:tcBorders>
          </w:tcPr>
          <w:p w:rsidR="00BE19F5" w:rsidRPr="008D508B" w:rsidRDefault="00BE19F5" w:rsidP="006B5F5C">
            <w:pPr>
              <w:rPr>
                <w:rFonts w:ascii="Times New Roman" w:hAnsi="Times New Roman" w:cs="Times New Roman"/>
              </w:rPr>
            </w:pPr>
            <w:r w:rsidRPr="003B3387">
              <w:rPr>
                <w:rFonts w:ascii="Times New Roman" w:hAnsi="Times New Roman" w:cs="Times New Roman"/>
              </w:rPr>
              <w:t xml:space="preserve">Сертифікат ДСТУ </w:t>
            </w:r>
            <w:r>
              <w:rPr>
                <w:rFonts w:ascii="Times New Roman" w:hAnsi="Times New Roman" w:cs="Times New Roman"/>
                <w:lang w:val="en-US"/>
              </w:rPr>
              <w:t>EN</w:t>
            </w:r>
            <w:r w:rsidRPr="008D508B">
              <w:rPr>
                <w:rFonts w:ascii="Times New Roman" w:hAnsi="Times New Roman" w:cs="Times New Roman"/>
              </w:rPr>
              <w:t xml:space="preserve"> </w:t>
            </w:r>
            <w:r w:rsidRPr="003B3387">
              <w:rPr>
                <w:rFonts w:ascii="Times New Roman" w:hAnsi="Times New Roman" w:cs="Times New Roman"/>
              </w:rPr>
              <w:t>ISO 9001:201</w:t>
            </w:r>
            <w:r w:rsidRPr="008D508B">
              <w:rPr>
                <w:rFonts w:ascii="Times New Roman" w:hAnsi="Times New Roman" w:cs="Times New Roman"/>
              </w:rPr>
              <w:t xml:space="preserve">8/ </w:t>
            </w:r>
            <w:r>
              <w:rPr>
                <w:rFonts w:ascii="Times New Roman" w:hAnsi="Times New Roman" w:cs="Times New Roman"/>
              </w:rPr>
              <w:t xml:space="preserve">Системи управління якістю. Вимоги. Сфера застосування: </w:t>
            </w:r>
            <w:r w:rsidRPr="009E5B18">
              <w:rPr>
                <w:rFonts w:ascii="Times New Roman" w:hAnsi="Times New Roman" w:cs="Times New Roman"/>
              </w:rPr>
              <w:t>Проектування, розробка, виробництво, реалізація, сервісне обслуговування меблів медичних»</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Наявність, надати копію відповідного документу</w:t>
            </w:r>
          </w:p>
        </w:tc>
      </w:tr>
      <w:tr w:rsidR="00BE19F5" w:rsidRPr="0024726F" w:rsidTr="00BE19F5">
        <w:trPr>
          <w:trHeight w:val="5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1.8</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 (надати лист підтвердження в довільній формі від виробника)</w:t>
            </w:r>
          </w:p>
        </w:tc>
      </w:tr>
      <w:tr w:rsidR="00BE19F5" w:rsidRPr="0024726F" w:rsidTr="00BE19F5">
        <w:trPr>
          <w:trHeight w:val="157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1.9</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Висновок Державної санітарно-епідеміологічної експертизи на товар</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надати копію відповідного документу з додатками</w:t>
            </w:r>
          </w:p>
        </w:tc>
      </w:tr>
      <w:tr w:rsidR="00BE19F5" w:rsidRPr="0024726F" w:rsidTr="00BE19F5">
        <w:trPr>
          <w:trHeight w:val="157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1.10</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 xml:space="preserve">Дозвіл та його додатки на викиди забруднюючих речовин в атмосферне повітря  стаціонарними джерелами </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Наявність, надати копію відповідного документу</w:t>
            </w:r>
          </w:p>
        </w:tc>
      </w:tr>
      <w:tr w:rsidR="00BE19F5" w:rsidRPr="0024726F" w:rsidTr="00BE19F5">
        <w:trPr>
          <w:trHeight w:val="157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1.11</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Висновок Державної санітарно-епідеміологічної експертизи на порошков</w:t>
            </w:r>
            <w:r>
              <w:rPr>
                <w:rFonts w:ascii="Times New Roman" w:hAnsi="Times New Roman" w:cs="Times New Roman"/>
              </w:rPr>
              <w:t>у</w:t>
            </w:r>
            <w:r w:rsidRPr="003B3387">
              <w:rPr>
                <w:rFonts w:ascii="Times New Roman" w:hAnsi="Times New Roman" w:cs="Times New Roman"/>
              </w:rPr>
              <w:t xml:space="preserve"> фарбу</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 xml:space="preserve">надати копію відповідного документу </w:t>
            </w:r>
          </w:p>
        </w:tc>
      </w:tr>
      <w:tr w:rsidR="00BE19F5" w:rsidRPr="0024726F" w:rsidTr="00BE19F5">
        <w:trPr>
          <w:trHeight w:val="1578"/>
        </w:trPr>
        <w:tc>
          <w:tcPr>
            <w:tcW w:w="63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lastRenderedPageBreak/>
              <w:t>1.12</w:t>
            </w:r>
          </w:p>
        </w:tc>
        <w:tc>
          <w:tcPr>
            <w:tcW w:w="4496"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Сертифікат ISO 13485:2016 «Вироби медичні. Системи управління якістю. Вимоги щодо регулювання у  сфері: Проектування, розробка, виробництво, реалізація, сервісне обслугов</w:t>
            </w:r>
            <w:r>
              <w:rPr>
                <w:rFonts w:ascii="Times New Roman" w:hAnsi="Times New Roman" w:cs="Times New Roman"/>
              </w:rPr>
              <w:t>ув</w:t>
            </w:r>
            <w:r w:rsidRPr="003B3387">
              <w:rPr>
                <w:rFonts w:ascii="Times New Roman" w:hAnsi="Times New Roman" w:cs="Times New Roman"/>
              </w:rPr>
              <w:t>ан</w:t>
            </w:r>
            <w:r>
              <w:rPr>
                <w:rFonts w:ascii="Times New Roman" w:hAnsi="Times New Roman" w:cs="Times New Roman"/>
              </w:rPr>
              <w:t>н</w:t>
            </w:r>
            <w:r w:rsidRPr="003B3387">
              <w:rPr>
                <w:rFonts w:ascii="Times New Roman" w:hAnsi="Times New Roman" w:cs="Times New Roman"/>
              </w:rPr>
              <w:t>я меблів медичних»</w:t>
            </w:r>
          </w:p>
        </w:tc>
        <w:tc>
          <w:tcPr>
            <w:tcW w:w="4111" w:type="dxa"/>
            <w:tcBorders>
              <w:bottom w:val="single" w:sz="4" w:space="0" w:color="auto"/>
            </w:tcBorders>
          </w:tcPr>
          <w:p w:rsidR="00BE19F5" w:rsidRPr="003B3387" w:rsidRDefault="00BE19F5" w:rsidP="006B5F5C">
            <w:pPr>
              <w:rPr>
                <w:rFonts w:ascii="Times New Roman" w:hAnsi="Times New Roman" w:cs="Times New Roman"/>
              </w:rPr>
            </w:pPr>
            <w:r w:rsidRPr="003B3387">
              <w:rPr>
                <w:rFonts w:ascii="Times New Roman" w:hAnsi="Times New Roman" w:cs="Times New Roman"/>
              </w:rPr>
              <w:t>Наявність, надати копію відповідного документу</w:t>
            </w:r>
          </w:p>
        </w:tc>
      </w:tr>
      <w:tr w:rsidR="00BE19F5" w:rsidRPr="0024726F" w:rsidTr="00BE19F5">
        <w:trPr>
          <w:trHeight w:val="193"/>
        </w:trPr>
        <w:tc>
          <w:tcPr>
            <w:tcW w:w="636" w:type="dxa"/>
          </w:tcPr>
          <w:p w:rsidR="00BE19F5" w:rsidRPr="0024726F" w:rsidRDefault="00BE19F5" w:rsidP="006B5F5C">
            <w:pPr>
              <w:jc w:val="center"/>
              <w:rPr>
                <w:rFonts w:ascii="Times New Roman" w:hAnsi="Times New Roman" w:cs="Times New Roman"/>
              </w:rPr>
            </w:pP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2. Технічні характеристики</w:t>
            </w:r>
          </w:p>
        </w:tc>
        <w:tc>
          <w:tcPr>
            <w:tcW w:w="4111" w:type="dxa"/>
          </w:tcPr>
          <w:p w:rsidR="00BE19F5" w:rsidRPr="0024726F" w:rsidRDefault="00BE19F5" w:rsidP="006B5F5C">
            <w:pPr>
              <w:rPr>
                <w:rFonts w:ascii="Times New Roman" w:hAnsi="Times New Roman" w:cs="Times New Roman"/>
              </w:rPr>
            </w:pPr>
          </w:p>
        </w:tc>
      </w:tr>
      <w:tr w:rsidR="00BE19F5" w:rsidRPr="0024726F" w:rsidTr="00BE19F5">
        <w:trPr>
          <w:trHeight w:val="54"/>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2.1</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Висота загальна</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220 мм</w:t>
            </w:r>
          </w:p>
        </w:tc>
      </w:tr>
      <w:tr w:rsidR="00BE19F5" w:rsidRPr="0024726F" w:rsidTr="00BE19F5">
        <w:trPr>
          <w:trHeight w:val="103"/>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2.2</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 xml:space="preserve">Діаметр верхнього кільця </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90 мм</w:t>
            </w:r>
          </w:p>
        </w:tc>
      </w:tr>
      <w:tr w:rsidR="00BE19F5" w:rsidRPr="0024726F" w:rsidTr="00BE19F5">
        <w:trPr>
          <w:trHeight w:val="65"/>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2.3</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Діаметр нижнього кільця</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50 мм</w:t>
            </w:r>
          </w:p>
        </w:tc>
      </w:tr>
      <w:tr w:rsidR="00BE19F5" w:rsidRPr="0024726F" w:rsidTr="00BE19F5">
        <w:trPr>
          <w:trHeight w:val="296"/>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2.4</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 xml:space="preserve">Виріб </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складається з підвісної  дуги та кошику</w:t>
            </w:r>
          </w:p>
        </w:tc>
      </w:tr>
      <w:tr w:rsidR="00BE19F5" w:rsidRPr="0024726F" w:rsidTr="00BE19F5">
        <w:trPr>
          <w:trHeight w:val="79"/>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2.5</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Висота кошика</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110 мм</w:t>
            </w:r>
          </w:p>
        </w:tc>
      </w:tr>
      <w:tr w:rsidR="00BE19F5" w:rsidRPr="0024726F" w:rsidTr="00BE19F5">
        <w:trPr>
          <w:trHeight w:val="1600"/>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2.6</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Матеріали</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 xml:space="preserve">Дуга вироблена з металевого дроту діаметром 3 мм з </w:t>
            </w:r>
            <w:r>
              <w:rPr>
                <w:rFonts w:ascii="Times New Roman" w:hAnsi="Times New Roman" w:cs="Times New Roman"/>
              </w:rPr>
              <w:t xml:space="preserve">оцинкованим покриттям </w:t>
            </w:r>
          </w:p>
          <w:p w:rsidR="00BE19F5" w:rsidRPr="0024726F" w:rsidRDefault="00BE19F5" w:rsidP="006B5F5C">
            <w:pPr>
              <w:rPr>
                <w:rFonts w:ascii="Times New Roman" w:hAnsi="Times New Roman" w:cs="Times New Roman"/>
              </w:rPr>
            </w:pPr>
            <w:r w:rsidRPr="0024726F">
              <w:rPr>
                <w:rFonts w:ascii="Times New Roman" w:hAnsi="Times New Roman" w:cs="Times New Roman"/>
              </w:rPr>
              <w:t>Кошик вироблений з металевого дроту діаметром 3 мм та 4 мм з  оцинкованим покриттям</w:t>
            </w:r>
          </w:p>
        </w:tc>
      </w:tr>
      <w:tr w:rsidR="00BE19F5" w:rsidRPr="0024726F" w:rsidTr="00BE19F5">
        <w:trPr>
          <w:trHeight w:val="239"/>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2.7</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Вага</w:t>
            </w:r>
          </w:p>
        </w:tc>
        <w:tc>
          <w:tcPr>
            <w:tcW w:w="4111"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0,04 кг.</w:t>
            </w:r>
          </w:p>
        </w:tc>
      </w:tr>
      <w:tr w:rsidR="00BE19F5" w:rsidRPr="0024726F" w:rsidTr="00BE19F5">
        <w:trPr>
          <w:trHeight w:val="342"/>
        </w:trPr>
        <w:tc>
          <w:tcPr>
            <w:tcW w:w="636" w:type="dxa"/>
          </w:tcPr>
          <w:p w:rsidR="00BE19F5" w:rsidRPr="0024726F" w:rsidRDefault="00BE19F5" w:rsidP="006B5F5C">
            <w:pPr>
              <w:jc w:val="center"/>
              <w:rPr>
                <w:rFonts w:ascii="Times New Roman" w:hAnsi="Times New Roman" w:cs="Times New Roman"/>
              </w:rPr>
            </w:pPr>
            <w:r w:rsidRPr="0024726F">
              <w:rPr>
                <w:rFonts w:ascii="Times New Roman" w:hAnsi="Times New Roman" w:cs="Times New Roman"/>
              </w:rPr>
              <w:t>2.8</w:t>
            </w:r>
          </w:p>
        </w:tc>
        <w:tc>
          <w:tcPr>
            <w:tcW w:w="4496" w:type="dxa"/>
          </w:tcPr>
          <w:p w:rsidR="00BE19F5" w:rsidRPr="0024726F" w:rsidRDefault="00BE19F5" w:rsidP="006B5F5C">
            <w:pPr>
              <w:rPr>
                <w:rFonts w:ascii="Times New Roman" w:hAnsi="Times New Roman" w:cs="Times New Roman"/>
              </w:rPr>
            </w:pPr>
            <w:r w:rsidRPr="0024726F">
              <w:rPr>
                <w:rFonts w:ascii="Times New Roman" w:hAnsi="Times New Roman" w:cs="Times New Roman"/>
              </w:rPr>
              <w:t xml:space="preserve">Колір </w:t>
            </w:r>
          </w:p>
        </w:tc>
        <w:tc>
          <w:tcPr>
            <w:tcW w:w="4111" w:type="dxa"/>
          </w:tcPr>
          <w:p w:rsidR="00BE19F5" w:rsidRPr="0024726F" w:rsidRDefault="00BE19F5" w:rsidP="006B5F5C">
            <w:pPr>
              <w:rPr>
                <w:rFonts w:ascii="Times New Roman" w:hAnsi="Times New Roman" w:cs="Times New Roman"/>
              </w:rPr>
            </w:pPr>
            <w:r>
              <w:rPr>
                <w:rFonts w:ascii="Times New Roman" w:hAnsi="Times New Roman" w:cs="Times New Roman"/>
              </w:rPr>
              <w:t>Цинк</w:t>
            </w:r>
          </w:p>
        </w:tc>
      </w:tr>
    </w:tbl>
    <w:p w:rsidR="00BE19F5" w:rsidRDefault="00BE19F5" w:rsidP="00BE19F5">
      <w:pPr>
        <w:pStyle w:val="afd"/>
        <w:rPr>
          <w:lang w:val="uk-UA" w:eastAsia="zh-CN"/>
        </w:rPr>
      </w:pPr>
    </w:p>
    <w:p w:rsidR="00BE19F5" w:rsidRDefault="00BE19F5" w:rsidP="00BE19F5">
      <w:pPr>
        <w:pStyle w:val="afd"/>
        <w:numPr>
          <w:ilvl w:val="0"/>
          <w:numId w:val="10"/>
        </w:numPr>
        <w:ind w:left="0" w:firstLine="0"/>
        <w:rPr>
          <w:rFonts w:ascii="Times New Roman" w:hAnsi="Times New Roman" w:cs="Times New Roman"/>
          <w:b/>
          <w:sz w:val="28"/>
          <w:szCs w:val="28"/>
          <w:lang w:val="uk-UA" w:eastAsia="zh-CN"/>
        </w:rPr>
      </w:pPr>
      <w:r w:rsidRPr="00BE19F5">
        <w:rPr>
          <w:rFonts w:ascii="Times New Roman" w:hAnsi="Times New Roman" w:cs="Times New Roman"/>
          <w:b/>
          <w:sz w:val="28"/>
          <w:szCs w:val="28"/>
          <w:lang w:val="uk-UA" w:eastAsia="zh-CN"/>
        </w:rPr>
        <w:t>Візок для перевезення хворих ТПБ</w:t>
      </w:r>
      <w:r>
        <w:rPr>
          <w:rFonts w:ascii="Times New Roman" w:hAnsi="Times New Roman" w:cs="Times New Roman"/>
          <w:b/>
          <w:sz w:val="28"/>
          <w:szCs w:val="28"/>
          <w:lang w:val="uk-UA" w:eastAsia="zh-CN"/>
        </w:rPr>
        <w:t xml:space="preserve"> (1 штука)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238"/>
      </w:tblGrid>
      <w:tr w:rsidR="00BE19F5" w:rsidTr="006B5F5C">
        <w:trPr>
          <w:trHeight w:val="673"/>
        </w:trPr>
        <w:tc>
          <w:tcPr>
            <w:tcW w:w="636" w:type="dxa"/>
            <w:tcBorders>
              <w:bottom w:val="single" w:sz="4" w:space="0" w:color="auto"/>
            </w:tcBorders>
          </w:tcPr>
          <w:p w:rsidR="00BE19F5" w:rsidRPr="003D2F56" w:rsidRDefault="00BE19F5" w:rsidP="006B5F5C">
            <w:pPr>
              <w:jc w:val="center"/>
              <w:rPr>
                <w:rFonts w:ascii="Times New Roman" w:hAnsi="Times New Roman"/>
                <w:sz w:val="24"/>
                <w:szCs w:val="24"/>
                <w:lang w:val="uk-UA"/>
              </w:rPr>
            </w:pPr>
            <w:r w:rsidRPr="003D2F56">
              <w:rPr>
                <w:rFonts w:ascii="Times New Roman" w:hAnsi="Times New Roman"/>
                <w:sz w:val="24"/>
                <w:szCs w:val="24"/>
                <w:lang w:val="uk-UA"/>
              </w:rPr>
              <w:t>№ п/п</w:t>
            </w:r>
          </w:p>
        </w:tc>
        <w:tc>
          <w:tcPr>
            <w:tcW w:w="4497" w:type="dxa"/>
            <w:tcBorders>
              <w:bottom w:val="single" w:sz="4" w:space="0" w:color="auto"/>
            </w:tcBorders>
          </w:tcPr>
          <w:p w:rsidR="00BE19F5" w:rsidRPr="003D2F56" w:rsidRDefault="00BE19F5" w:rsidP="006B5F5C">
            <w:pPr>
              <w:jc w:val="center"/>
              <w:rPr>
                <w:rFonts w:ascii="Times New Roman" w:hAnsi="Times New Roman"/>
                <w:sz w:val="24"/>
                <w:szCs w:val="24"/>
                <w:lang w:val="uk-UA"/>
              </w:rPr>
            </w:pPr>
            <w:r w:rsidRPr="003D2F56">
              <w:rPr>
                <w:rFonts w:ascii="Times New Roman" w:hAnsi="Times New Roman"/>
                <w:sz w:val="24"/>
                <w:szCs w:val="24"/>
                <w:lang w:val="uk-UA"/>
              </w:rPr>
              <w:t>Опис вимог</w:t>
            </w:r>
          </w:p>
        </w:tc>
        <w:tc>
          <w:tcPr>
            <w:tcW w:w="4238" w:type="dxa"/>
            <w:tcBorders>
              <w:bottom w:val="single" w:sz="4" w:space="0" w:color="auto"/>
            </w:tcBorders>
          </w:tcPr>
          <w:p w:rsidR="00BE19F5" w:rsidRPr="003D2F56" w:rsidRDefault="00BE19F5" w:rsidP="006B5F5C">
            <w:pPr>
              <w:jc w:val="center"/>
              <w:rPr>
                <w:rFonts w:ascii="Times New Roman" w:hAnsi="Times New Roman"/>
                <w:sz w:val="24"/>
                <w:szCs w:val="24"/>
                <w:lang w:val="uk-UA"/>
              </w:rPr>
            </w:pPr>
            <w:r w:rsidRPr="003D2F56">
              <w:rPr>
                <w:rFonts w:ascii="Times New Roman" w:hAnsi="Times New Roman"/>
                <w:sz w:val="24"/>
                <w:szCs w:val="24"/>
                <w:lang w:val="uk-UA"/>
              </w:rPr>
              <w:t>Наявність функції або величина параметра за технічним завданням</w:t>
            </w:r>
          </w:p>
        </w:tc>
      </w:tr>
      <w:tr w:rsidR="00BE19F5" w:rsidTr="006B5F5C">
        <w:trPr>
          <w:trHeight w:val="597"/>
        </w:trPr>
        <w:tc>
          <w:tcPr>
            <w:tcW w:w="636" w:type="dxa"/>
            <w:tcBorders>
              <w:top w:val="single" w:sz="4" w:space="0" w:color="auto"/>
              <w:left w:val="single" w:sz="4" w:space="0" w:color="auto"/>
              <w:bottom w:val="single" w:sz="4" w:space="0" w:color="auto"/>
              <w:right w:val="nil"/>
            </w:tcBorders>
          </w:tcPr>
          <w:p w:rsidR="00BE19F5" w:rsidRPr="003D2F56" w:rsidRDefault="00BE19F5" w:rsidP="006B5F5C">
            <w:pPr>
              <w:jc w:val="center"/>
              <w:rPr>
                <w:rFonts w:ascii="Times New Roman" w:hAnsi="Times New Roman"/>
                <w:sz w:val="24"/>
                <w:szCs w:val="24"/>
                <w:lang w:val="uk-UA"/>
              </w:rPr>
            </w:pPr>
          </w:p>
        </w:tc>
        <w:tc>
          <w:tcPr>
            <w:tcW w:w="4497" w:type="dxa"/>
            <w:tcBorders>
              <w:top w:val="single" w:sz="4" w:space="0" w:color="auto"/>
              <w:left w:val="nil"/>
              <w:bottom w:val="single" w:sz="4" w:space="0" w:color="auto"/>
              <w:right w:val="nil"/>
            </w:tcBorders>
          </w:tcPr>
          <w:p w:rsidR="00BE19F5" w:rsidRPr="003D2F56" w:rsidRDefault="00BE19F5" w:rsidP="006B5F5C">
            <w:pPr>
              <w:rPr>
                <w:rFonts w:ascii="Times New Roman" w:hAnsi="Times New Roman"/>
                <w:sz w:val="24"/>
                <w:szCs w:val="24"/>
                <w:lang w:val="uk-UA"/>
              </w:rPr>
            </w:pPr>
            <w:r>
              <w:rPr>
                <w:rFonts w:ascii="Times New Roman" w:hAnsi="Times New Roman"/>
                <w:sz w:val="24"/>
                <w:szCs w:val="24"/>
                <w:lang w:val="uk-UA"/>
              </w:rPr>
              <w:t xml:space="preserve">                                      1.  </w:t>
            </w:r>
            <w:r w:rsidRPr="003D2F56">
              <w:rPr>
                <w:rFonts w:ascii="Times New Roman" w:hAnsi="Times New Roman"/>
                <w:sz w:val="24"/>
                <w:szCs w:val="24"/>
                <w:lang w:val="uk-UA"/>
              </w:rPr>
              <w:t>Загальні вимоги</w:t>
            </w:r>
          </w:p>
        </w:tc>
        <w:tc>
          <w:tcPr>
            <w:tcW w:w="4238" w:type="dxa"/>
            <w:tcBorders>
              <w:top w:val="single" w:sz="4" w:space="0" w:color="auto"/>
              <w:left w:val="nil"/>
              <w:bottom w:val="single" w:sz="4" w:space="0" w:color="auto"/>
              <w:right w:val="single" w:sz="4" w:space="0" w:color="auto"/>
            </w:tcBorders>
          </w:tcPr>
          <w:p w:rsidR="00BE19F5" w:rsidRPr="003D2F56" w:rsidRDefault="00BE19F5" w:rsidP="006B5F5C">
            <w:pPr>
              <w:jc w:val="center"/>
              <w:rPr>
                <w:rFonts w:ascii="Times New Roman" w:hAnsi="Times New Roman"/>
                <w:sz w:val="24"/>
                <w:szCs w:val="24"/>
                <w:lang w:val="uk-UA"/>
              </w:rPr>
            </w:pPr>
          </w:p>
        </w:tc>
      </w:tr>
      <w:tr w:rsidR="00BE19F5" w:rsidTr="006B5F5C">
        <w:trPr>
          <w:trHeight w:val="529"/>
        </w:trPr>
        <w:tc>
          <w:tcPr>
            <w:tcW w:w="636" w:type="dxa"/>
            <w:tcBorders>
              <w:top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1.1</w:t>
            </w:r>
          </w:p>
        </w:tc>
        <w:tc>
          <w:tcPr>
            <w:tcW w:w="4497" w:type="dxa"/>
            <w:tcBorders>
              <w:top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Сертифікат відповідності</w:t>
            </w:r>
          </w:p>
        </w:tc>
        <w:tc>
          <w:tcPr>
            <w:tcW w:w="4238" w:type="dxa"/>
            <w:tcBorders>
              <w:top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надати копію відповідного документу</w:t>
            </w:r>
          </w:p>
        </w:tc>
      </w:tr>
      <w:tr w:rsidR="00BE19F5" w:rsidTr="006B5F5C">
        <w:trPr>
          <w:trHeight w:val="407"/>
        </w:trPr>
        <w:tc>
          <w:tcPr>
            <w:tcW w:w="636" w:type="dxa"/>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1.2</w:t>
            </w:r>
          </w:p>
        </w:tc>
        <w:tc>
          <w:tcPr>
            <w:tcW w:w="4497" w:type="dxa"/>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Гарантійний термін експлуатації обладнання обладнання з моменту введення в експлуатацію</w:t>
            </w:r>
          </w:p>
        </w:tc>
        <w:tc>
          <w:tcPr>
            <w:tcW w:w="4238" w:type="dxa"/>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18 місяців</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1.3</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Термін служби виробу</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Не менше 5 років</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1.4</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 xml:space="preserve">Гарантійний лист від виробника або офіційного представника в Україні про можливість постачання продукції </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надати копію відповідного документу</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1.5</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 xml:space="preserve">Паспорт або інструкція користувача </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Надати копію</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1.6</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Висновок та протокол  державного інституту визначення біоцидних властивостей зразку фарби RAL 9003, що виданий виробнику меблів</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надати копію відповідного документу з додатками</w:t>
            </w:r>
          </w:p>
        </w:tc>
      </w:tr>
      <w:tr w:rsidR="00BE19F5"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1.7</w:t>
            </w:r>
          </w:p>
        </w:tc>
        <w:tc>
          <w:tcPr>
            <w:tcW w:w="4497" w:type="dxa"/>
            <w:tcBorders>
              <w:bottom w:val="single" w:sz="4" w:space="0" w:color="auto"/>
            </w:tcBorders>
          </w:tcPr>
          <w:p w:rsidR="00BE19F5" w:rsidRPr="008D508B" w:rsidRDefault="00BE19F5" w:rsidP="006B5F5C">
            <w:pPr>
              <w:rPr>
                <w:rFonts w:ascii="Times New Roman" w:hAnsi="Times New Roman"/>
                <w:sz w:val="24"/>
                <w:szCs w:val="24"/>
                <w:lang w:val="uk-UA"/>
              </w:rPr>
            </w:pPr>
            <w:r w:rsidRPr="003B3387">
              <w:rPr>
                <w:rFonts w:ascii="Times New Roman" w:hAnsi="Times New Roman"/>
                <w:sz w:val="24"/>
                <w:szCs w:val="24"/>
              </w:rPr>
              <w:t xml:space="preserve">Сертифікат ДСТУ </w:t>
            </w:r>
            <w:r>
              <w:rPr>
                <w:rFonts w:ascii="Times New Roman" w:hAnsi="Times New Roman"/>
                <w:sz w:val="24"/>
                <w:szCs w:val="24"/>
                <w:lang w:val="en-US"/>
              </w:rPr>
              <w:t>EN</w:t>
            </w:r>
            <w:r w:rsidRPr="008D508B">
              <w:rPr>
                <w:rFonts w:ascii="Times New Roman" w:hAnsi="Times New Roman"/>
                <w:sz w:val="24"/>
                <w:szCs w:val="24"/>
              </w:rPr>
              <w:t xml:space="preserve"> </w:t>
            </w:r>
            <w:r w:rsidRPr="003B3387">
              <w:rPr>
                <w:rFonts w:ascii="Times New Roman" w:hAnsi="Times New Roman"/>
                <w:sz w:val="24"/>
                <w:szCs w:val="24"/>
              </w:rPr>
              <w:t>ISO 9001:201</w:t>
            </w:r>
            <w:r w:rsidRPr="008D508B">
              <w:rPr>
                <w:rFonts w:ascii="Times New Roman" w:hAnsi="Times New Roman"/>
                <w:sz w:val="24"/>
                <w:szCs w:val="24"/>
              </w:rPr>
              <w:t xml:space="preserve">8/ </w:t>
            </w:r>
            <w:r>
              <w:rPr>
                <w:rFonts w:ascii="Times New Roman" w:hAnsi="Times New Roman"/>
                <w:sz w:val="24"/>
                <w:szCs w:val="24"/>
                <w:lang w:val="uk-UA"/>
              </w:rPr>
              <w:t xml:space="preserve">Системи управління якістю. Вимоги. Сфера застосування: </w:t>
            </w:r>
            <w:r w:rsidRPr="009E5B18">
              <w:rPr>
                <w:rFonts w:ascii="Times New Roman" w:hAnsi="Times New Roman"/>
                <w:sz w:val="24"/>
                <w:szCs w:val="24"/>
                <w:lang w:val="uk-UA"/>
              </w:rPr>
              <w:t>Проектування, розробка, виробництво, реалізація, сервісне обслуговування меблів медичних»</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Наявність, надати копію відповідного документу</w:t>
            </w:r>
          </w:p>
        </w:tc>
      </w:tr>
      <w:tr w:rsidR="00BE19F5" w:rsidRPr="007221C8"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lastRenderedPageBreak/>
              <w:t>1.8</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 (надати лист підтвердження в довільній формі від виробника)</w:t>
            </w:r>
          </w:p>
        </w:tc>
      </w:tr>
      <w:tr w:rsidR="00BE19F5" w:rsidRPr="007221C8"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1.9</w:t>
            </w:r>
          </w:p>
        </w:tc>
        <w:tc>
          <w:tcPr>
            <w:tcW w:w="4497" w:type="dxa"/>
            <w:tcBorders>
              <w:bottom w:val="single" w:sz="4" w:space="0" w:color="auto"/>
            </w:tcBorders>
          </w:tcPr>
          <w:p w:rsidR="00BE19F5" w:rsidRPr="003B3387" w:rsidRDefault="00BE19F5" w:rsidP="006B5F5C">
            <w:pPr>
              <w:rPr>
                <w:rFonts w:ascii="Times New Roman" w:hAnsi="Times New Roman"/>
                <w:sz w:val="24"/>
                <w:szCs w:val="24"/>
                <w:lang w:val="uk-UA"/>
              </w:rPr>
            </w:pPr>
            <w:r w:rsidRPr="003B3387">
              <w:rPr>
                <w:rFonts w:ascii="Times New Roman" w:hAnsi="Times New Roman"/>
                <w:sz w:val="24"/>
                <w:szCs w:val="24"/>
              </w:rPr>
              <w:t>Висновок Державної санітарно-епідеміологічної експертизи</w:t>
            </w:r>
            <w:r w:rsidRPr="003B3387">
              <w:rPr>
                <w:rFonts w:ascii="Times New Roman" w:hAnsi="Times New Roman"/>
                <w:sz w:val="24"/>
                <w:szCs w:val="24"/>
                <w:lang w:val="uk-UA"/>
              </w:rPr>
              <w:t xml:space="preserve"> на товар</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надати копію відповідного документу з додатками</w:t>
            </w:r>
          </w:p>
        </w:tc>
      </w:tr>
      <w:tr w:rsidR="00BE19F5" w:rsidRPr="007221C8"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1.10</w:t>
            </w:r>
          </w:p>
        </w:tc>
        <w:tc>
          <w:tcPr>
            <w:tcW w:w="4497"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 xml:space="preserve">Дозвіл та його додатки на викиди забруднюючих речовин в атмосферне повітря  стаціонарними джерелами </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Наявність, надати копію відповідного документу</w:t>
            </w:r>
          </w:p>
        </w:tc>
      </w:tr>
      <w:tr w:rsidR="00BE19F5" w:rsidRPr="007221C8"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1.11</w:t>
            </w:r>
          </w:p>
        </w:tc>
        <w:tc>
          <w:tcPr>
            <w:tcW w:w="4497" w:type="dxa"/>
            <w:tcBorders>
              <w:bottom w:val="single" w:sz="4" w:space="0" w:color="auto"/>
            </w:tcBorders>
          </w:tcPr>
          <w:p w:rsidR="00BE19F5" w:rsidRPr="003B3387" w:rsidRDefault="00BE19F5" w:rsidP="006B5F5C">
            <w:pPr>
              <w:rPr>
                <w:rFonts w:ascii="Times New Roman" w:hAnsi="Times New Roman"/>
                <w:sz w:val="24"/>
                <w:szCs w:val="24"/>
                <w:lang w:val="uk-UA"/>
              </w:rPr>
            </w:pPr>
            <w:r w:rsidRPr="003B3387">
              <w:rPr>
                <w:rFonts w:ascii="Times New Roman" w:hAnsi="Times New Roman"/>
                <w:sz w:val="24"/>
                <w:szCs w:val="24"/>
              </w:rPr>
              <w:t>Висновок Державної санітарно-епідеміологічної експертизи</w:t>
            </w:r>
            <w:r w:rsidRPr="003B3387">
              <w:rPr>
                <w:rFonts w:ascii="Times New Roman" w:hAnsi="Times New Roman"/>
                <w:sz w:val="24"/>
                <w:szCs w:val="24"/>
                <w:lang w:val="uk-UA"/>
              </w:rPr>
              <w:t xml:space="preserve"> на порошков</w:t>
            </w:r>
            <w:r>
              <w:rPr>
                <w:rFonts w:ascii="Times New Roman" w:hAnsi="Times New Roman"/>
                <w:sz w:val="24"/>
                <w:szCs w:val="24"/>
                <w:lang w:val="uk-UA"/>
              </w:rPr>
              <w:t>у</w:t>
            </w:r>
            <w:r w:rsidRPr="003B3387">
              <w:rPr>
                <w:rFonts w:ascii="Times New Roman" w:hAnsi="Times New Roman"/>
                <w:sz w:val="24"/>
                <w:szCs w:val="24"/>
                <w:lang w:val="uk-UA"/>
              </w:rPr>
              <w:t xml:space="preserve"> фарбу</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 xml:space="preserve">надати копію відповідного документу </w:t>
            </w:r>
          </w:p>
        </w:tc>
      </w:tr>
      <w:tr w:rsidR="00BE19F5" w:rsidRPr="007221C8" w:rsidTr="006B5F5C">
        <w:trPr>
          <w:trHeight w:val="407"/>
        </w:trPr>
        <w:tc>
          <w:tcPr>
            <w:tcW w:w="636"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1.12</w:t>
            </w:r>
          </w:p>
        </w:tc>
        <w:tc>
          <w:tcPr>
            <w:tcW w:w="4497" w:type="dxa"/>
            <w:tcBorders>
              <w:bottom w:val="single" w:sz="4" w:space="0" w:color="auto"/>
            </w:tcBorders>
          </w:tcPr>
          <w:p w:rsidR="00BE19F5" w:rsidRPr="003B3387" w:rsidRDefault="00BE19F5" w:rsidP="006B5F5C">
            <w:pPr>
              <w:rPr>
                <w:rFonts w:ascii="Times New Roman" w:hAnsi="Times New Roman"/>
                <w:sz w:val="24"/>
                <w:szCs w:val="24"/>
                <w:lang w:val="uk-UA"/>
              </w:rPr>
            </w:pPr>
            <w:r w:rsidRPr="003B3387">
              <w:rPr>
                <w:rFonts w:ascii="Times New Roman" w:hAnsi="Times New Roman"/>
                <w:sz w:val="24"/>
                <w:szCs w:val="24"/>
              </w:rPr>
              <w:t xml:space="preserve">Сертифікат ISO 13485:2016 «Вироби медичні. Системи управління якістю. Вимоги щодо регулювання у  сфері: Проектування, </w:t>
            </w:r>
            <w:r w:rsidRPr="003B3387">
              <w:rPr>
                <w:rFonts w:ascii="Times New Roman" w:hAnsi="Times New Roman"/>
                <w:sz w:val="24"/>
                <w:szCs w:val="24"/>
                <w:lang w:val="uk-UA"/>
              </w:rPr>
              <w:t>розробка, виробництво, реалізація, сервісне обслугов</w:t>
            </w:r>
            <w:r>
              <w:rPr>
                <w:rFonts w:ascii="Times New Roman" w:hAnsi="Times New Roman"/>
                <w:sz w:val="24"/>
                <w:szCs w:val="24"/>
                <w:lang w:val="uk-UA"/>
              </w:rPr>
              <w:t>ув</w:t>
            </w:r>
            <w:r w:rsidRPr="003B3387">
              <w:rPr>
                <w:rFonts w:ascii="Times New Roman" w:hAnsi="Times New Roman"/>
                <w:sz w:val="24"/>
                <w:szCs w:val="24"/>
                <w:lang w:val="uk-UA"/>
              </w:rPr>
              <w:t>ан</w:t>
            </w:r>
            <w:r>
              <w:rPr>
                <w:rFonts w:ascii="Times New Roman" w:hAnsi="Times New Roman"/>
                <w:sz w:val="24"/>
                <w:szCs w:val="24"/>
                <w:lang w:val="uk-UA"/>
              </w:rPr>
              <w:t>н</w:t>
            </w:r>
            <w:r w:rsidRPr="003B3387">
              <w:rPr>
                <w:rFonts w:ascii="Times New Roman" w:hAnsi="Times New Roman"/>
                <w:sz w:val="24"/>
                <w:szCs w:val="24"/>
                <w:lang w:val="uk-UA"/>
              </w:rPr>
              <w:t>я меблів медичних»</w:t>
            </w:r>
          </w:p>
        </w:tc>
        <w:tc>
          <w:tcPr>
            <w:tcW w:w="4238" w:type="dxa"/>
            <w:tcBorders>
              <w:bottom w:val="single" w:sz="4" w:space="0" w:color="auto"/>
            </w:tcBorders>
          </w:tcPr>
          <w:p w:rsidR="00BE19F5" w:rsidRPr="003B3387" w:rsidRDefault="00BE19F5" w:rsidP="006B5F5C">
            <w:pPr>
              <w:rPr>
                <w:rFonts w:ascii="Times New Roman" w:hAnsi="Times New Roman"/>
                <w:sz w:val="24"/>
                <w:szCs w:val="24"/>
              </w:rPr>
            </w:pPr>
            <w:r w:rsidRPr="003B3387">
              <w:rPr>
                <w:rFonts w:ascii="Times New Roman" w:hAnsi="Times New Roman"/>
                <w:sz w:val="24"/>
                <w:szCs w:val="24"/>
              </w:rPr>
              <w:t>Наявність, надати копію відповідного документу</w:t>
            </w:r>
          </w:p>
        </w:tc>
      </w:tr>
      <w:tr w:rsidR="00BE19F5" w:rsidTr="006B5F5C">
        <w:trPr>
          <w:trHeight w:val="407"/>
        </w:trPr>
        <w:tc>
          <w:tcPr>
            <w:tcW w:w="636" w:type="dxa"/>
            <w:tcBorders>
              <w:top w:val="single" w:sz="4" w:space="0" w:color="auto"/>
              <w:left w:val="single" w:sz="4" w:space="0" w:color="auto"/>
              <w:bottom w:val="single" w:sz="4" w:space="0" w:color="auto"/>
              <w:right w:val="nil"/>
            </w:tcBorders>
          </w:tcPr>
          <w:p w:rsidR="00BE19F5" w:rsidRDefault="00BE19F5" w:rsidP="006B5F5C">
            <w:pPr>
              <w:jc w:val="center"/>
              <w:rPr>
                <w:rFonts w:ascii="Times New Roman" w:hAnsi="Times New Roman"/>
                <w:sz w:val="24"/>
                <w:szCs w:val="24"/>
                <w:lang w:val="uk-UA"/>
              </w:rPr>
            </w:pPr>
          </w:p>
        </w:tc>
        <w:tc>
          <w:tcPr>
            <w:tcW w:w="4497" w:type="dxa"/>
            <w:tcBorders>
              <w:top w:val="single" w:sz="4" w:space="0" w:color="auto"/>
              <w:left w:val="nil"/>
              <w:bottom w:val="single" w:sz="4" w:space="0" w:color="auto"/>
              <w:right w:val="nil"/>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BE19F5" w:rsidRDefault="00BE19F5" w:rsidP="006B5F5C">
            <w:pPr>
              <w:rPr>
                <w:rFonts w:ascii="Times New Roman" w:hAnsi="Times New Roman"/>
                <w:sz w:val="24"/>
                <w:szCs w:val="24"/>
                <w:lang w:val="uk-UA"/>
              </w:rPr>
            </w:pP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2.1</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sidRPr="00DB7751">
              <w:rPr>
                <w:rFonts w:ascii="Times New Roman" w:hAnsi="Times New Roman"/>
                <w:sz w:val="24"/>
                <w:szCs w:val="24"/>
                <w:lang w:val="uk-UA"/>
              </w:rPr>
              <w:t xml:space="preserve">Довжина </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2056</w:t>
            </w:r>
            <w:r w:rsidRPr="00DB7751">
              <w:rPr>
                <w:rFonts w:ascii="Times New Roman" w:hAnsi="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2.2</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sidRPr="00DB7751">
              <w:rPr>
                <w:rFonts w:ascii="Times New Roman" w:hAnsi="Times New Roman"/>
                <w:sz w:val="24"/>
                <w:szCs w:val="24"/>
                <w:lang w:val="uk-UA"/>
              </w:rPr>
              <w:t>Ширина</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640</w:t>
            </w:r>
            <w:r w:rsidRPr="00DB7751">
              <w:rPr>
                <w:rFonts w:ascii="Times New Roman" w:hAnsi="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2.3</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sidRPr="00DB7751">
              <w:rPr>
                <w:rFonts w:ascii="Times New Roman" w:hAnsi="Times New Roman"/>
                <w:sz w:val="24"/>
                <w:szCs w:val="24"/>
                <w:lang w:val="uk-UA"/>
              </w:rPr>
              <w:t>Висота</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980</w:t>
            </w:r>
            <w:r w:rsidRPr="00DB7751">
              <w:rPr>
                <w:rFonts w:ascii="Times New Roman" w:hAnsi="Times New Roman"/>
                <w:sz w:val="24"/>
                <w:szCs w:val="24"/>
                <w:lang w:val="uk-UA"/>
              </w:rPr>
              <w:t xml:space="preserve">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2.4</w:t>
            </w:r>
          </w:p>
        </w:tc>
        <w:tc>
          <w:tcPr>
            <w:tcW w:w="4497"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 xml:space="preserve">Виріб </w:t>
            </w:r>
          </w:p>
        </w:tc>
        <w:tc>
          <w:tcPr>
            <w:tcW w:w="4238"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Візок с</w:t>
            </w:r>
            <w:r w:rsidRPr="0087449B">
              <w:rPr>
                <w:rFonts w:ascii="Times New Roman" w:hAnsi="Times New Roman"/>
                <w:sz w:val="24"/>
                <w:szCs w:val="24"/>
                <w:lang w:val="uk-UA"/>
              </w:rPr>
              <w:t>кладається з металевого каркаса з полімерним покриттям, на 4-х поворотних колесах</w:t>
            </w:r>
            <w:r>
              <w:rPr>
                <w:rFonts w:ascii="Times New Roman" w:hAnsi="Times New Roman"/>
                <w:sz w:val="24"/>
                <w:szCs w:val="24"/>
                <w:lang w:val="uk-UA"/>
              </w:rPr>
              <w:t xml:space="preserve"> діаметром 150 мм</w:t>
            </w:r>
            <w:r w:rsidRPr="0087449B">
              <w:rPr>
                <w:rFonts w:ascii="Times New Roman" w:hAnsi="Times New Roman"/>
                <w:sz w:val="24"/>
                <w:szCs w:val="24"/>
                <w:lang w:val="uk-UA"/>
              </w:rPr>
              <w:t>, з яких 2 оснащені гальмом, і ложа з піднім</w:t>
            </w:r>
            <w:r>
              <w:rPr>
                <w:rFonts w:ascii="Times New Roman" w:hAnsi="Times New Roman"/>
                <w:sz w:val="24"/>
                <w:szCs w:val="24"/>
                <w:lang w:val="uk-UA"/>
              </w:rPr>
              <w:t>ающимся</w:t>
            </w:r>
            <w:r w:rsidRPr="0087449B">
              <w:rPr>
                <w:rFonts w:ascii="Times New Roman" w:hAnsi="Times New Roman"/>
                <w:sz w:val="24"/>
                <w:szCs w:val="24"/>
                <w:lang w:val="uk-UA"/>
              </w:rPr>
              <w:t xml:space="preserve"> підголовником, обтягнутих вінілісшкірою. Фіксація підголівника під обраним кутом нахилу здійснюється за допомогою "</w:t>
            </w:r>
            <w:r>
              <w:rPr>
                <w:rFonts w:ascii="Times New Roman" w:hAnsi="Times New Roman"/>
                <w:sz w:val="24"/>
                <w:szCs w:val="24"/>
                <w:lang w:val="uk-UA"/>
              </w:rPr>
              <w:t>ростмату</w:t>
            </w:r>
            <w:r w:rsidRPr="0087449B">
              <w:rPr>
                <w:rFonts w:ascii="Times New Roman" w:hAnsi="Times New Roman"/>
                <w:sz w:val="24"/>
                <w:szCs w:val="24"/>
                <w:lang w:val="uk-UA"/>
              </w:rPr>
              <w:t>". Візок оснащена 4-ма відбійниками у вигляді горизонтальних коліс, і ручкою у вигляді низького бильця.</w:t>
            </w:r>
            <w:r>
              <w:rPr>
                <w:rFonts w:ascii="Times New Roman" w:hAnsi="Times New Roman"/>
                <w:sz w:val="24"/>
                <w:szCs w:val="24"/>
                <w:lang w:val="uk-UA"/>
              </w:rPr>
              <w:t>.</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2.6</w:t>
            </w:r>
          </w:p>
        </w:tc>
        <w:tc>
          <w:tcPr>
            <w:tcW w:w="4497" w:type="dxa"/>
            <w:tcBorders>
              <w:top w:val="single" w:sz="4" w:space="0" w:color="auto"/>
              <w:bottom w:val="single" w:sz="4" w:space="0" w:color="auto"/>
            </w:tcBorders>
          </w:tcPr>
          <w:p w:rsidR="00BE19F5" w:rsidRPr="007342F3" w:rsidRDefault="00BE19F5" w:rsidP="006B5F5C">
            <w:pPr>
              <w:rPr>
                <w:rFonts w:ascii="Times New Roman" w:hAnsi="Times New Roman"/>
                <w:sz w:val="24"/>
                <w:szCs w:val="24"/>
                <w:lang w:val="uk-UA"/>
              </w:rPr>
            </w:pPr>
            <w:r>
              <w:rPr>
                <w:rFonts w:ascii="Times New Roman" w:hAnsi="Times New Roman"/>
                <w:sz w:val="24"/>
                <w:szCs w:val="24"/>
                <w:lang w:val="uk-UA"/>
              </w:rPr>
              <w:t xml:space="preserve">Кут нахилу рухомої частини регулюється </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 xml:space="preserve">Від </w:t>
            </w:r>
            <w:r w:rsidRPr="007342F3">
              <w:rPr>
                <w:rFonts w:ascii="Times New Roman" w:hAnsi="Times New Roman"/>
                <w:color w:val="000000"/>
                <w:sz w:val="24"/>
                <w:szCs w:val="24"/>
                <w:shd w:val="clear" w:color="auto" w:fill="FFFFFF"/>
              </w:rPr>
              <w:t>15° до 45°</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2.7</w:t>
            </w:r>
          </w:p>
        </w:tc>
        <w:tc>
          <w:tcPr>
            <w:tcW w:w="4497" w:type="dxa"/>
            <w:tcBorders>
              <w:top w:val="single" w:sz="4" w:space="0" w:color="auto"/>
              <w:bottom w:val="single" w:sz="4" w:space="0" w:color="auto"/>
            </w:tcBorders>
          </w:tcPr>
          <w:p w:rsidR="00BE19F5" w:rsidRPr="00B96212" w:rsidRDefault="00BE19F5" w:rsidP="006B5F5C">
            <w:pPr>
              <w:rPr>
                <w:rFonts w:ascii="Times New Roman" w:hAnsi="Times New Roman"/>
                <w:sz w:val="24"/>
                <w:szCs w:val="24"/>
                <w:lang w:val="uk-UA"/>
              </w:rPr>
            </w:pPr>
          </w:p>
        </w:tc>
        <w:tc>
          <w:tcPr>
            <w:tcW w:w="4238" w:type="dxa"/>
            <w:tcBorders>
              <w:top w:val="single" w:sz="4" w:space="0" w:color="auto"/>
              <w:bottom w:val="single" w:sz="4" w:space="0" w:color="auto"/>
            </w:tcBorders>
          </w:tcPr>
          <w:p w:rsidR="00BE19F5" w:rsidRPr="007342F3" w:rsidRDefault="00BE19F5" w:rsidP="006B5F5C">
            <w:pPr>
              <w:rPr>
                <w:rFonts w:ascii="Times New Roman" w:hAnsi="Times New Roman"/>
                <w:sz w:val="24"/>
                <w:szCs w:val="24"/>
                <w:lang w:val="uk-UA"/>
              </w:rPr>
            </w:pPr>
            <w:r>
              <w:rPr>
                <w:rFonts w:ascii="Times New Roman" w:hAnsi="Times New Roman"/>
                <w:sz w:val="24"/>
                <w:szCs w:val="24"/>
                <w:lang w:val="uk-UA"/>
              </w:rPr>
              <w:t>Ніжки з</w:t>
            </w:r>
            <w:r w:rsidRPr="007342F3">
              <w:rPr>
                <w:rFonts w:ascii="Times New Roman" w:hAnsi="Times New Roman"/>
                <w:sz w:val="24"/>
                <w:szCs w:val="24"/>
              </w:rPr>
              <w:t>’</w:t>
            </w:r>
            <w:r>
              <w:rPr>
                <w:rFonts w:ascii="Times New Roman" w:hAnsi="Times New Roman"/>
                <w:sz w:val="24"/>
                <w:szCs w:val="24"/>
                <w:lang w:val="uk-UA"/>
              </w:rPr>
              <w:t>єднані металевою трубою для жорсткості</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2.8</w:t>
            </w:r>
          </w:p>
        </w:tc>
        <w:tc>
          <w:tcPr>
            <w:tcW w:w="4497"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Матеріал каркасу</w:t>
            </w:r>
          </w:p>
        </w:tc>
        <w:tc>
          <w:tcPr>
            <w:tcW w:w="4238"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Металева труба 20х20х1,2</w:t>
            </w:r>
          </w:p>
          <w:p w:rsidR="00BE19F5" w:rsidRDefault="00BE19F5" w:rsidP="006B5F5C">
            <w:pPr>
              <w:rPr>
                <w:rFonts w:ascii="Times New Roman" w:hAnsi="Times New Roman"/>
                <w:sz w:val="24"/>
                <w:szCs w:val="24"/>
                <w:lang w:val="uk-UA"/>
              </w:rPr>
            </w:pPr>
            <w:r>
              <w:rPr>
                <w:rFonts w:ascii="Times New Roman" w:hAnsi="Times New Roman"/>
                <w:sz w:val="24"/>
                <w:szCs w:val="24"/>
                <w:lang w:val="uk-UA"/>
              </w:rPr>
              <w:t>Металева труба 20х40х1,2</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2.9</w:t>
            </w:r>
          </w:p>
        </w:tc>
        <w:tc>
          <w:tcPr>
            <w:tcW w:w="4497" w:type="dxa"/>
            <w:tcBorders>
              <w:top w:val="single" w:sz="4" w:space="0" w:color="auto"/>
              <w:bottom w:val="single" w:sz="4" w:space="0" w:color="auto"/>
            </w:tcBorders>
          </w:tcPr>
          <w:p w:rsidR="00BE19F5" w:rsidRPr="00DF6F6C" w:rsidRDefault="00BE19F5" w:rsidP="006B5F5C">
            <w:pPr>
              <w:rPr>
                <w:rFonts w:ascii="Times New Roman" w:hAnsi="Times New Roman"/>
                <w:sz w:val="24"/>
                <w:szCs w:val="24"/>
                <w:lang w:val="uk-UA"/>
              </w:rPr>
            </w:pPr>
            <w:r>
              <w:rPr>
                <w:rFonts w:ascii="Times New Roman" w:hAnsi="Times New Roman"/>
                <w:sz w:val="24"/>
                <w:szCs w:val="24"/>
                <w:lang w:val="uk-UA"/>
              </w:rPr>
              <w:t>Матеріал м</w:t>
            </w:r>
            <w:r>
              <w:rPr>
                <w:rFonts w:ascii="Times New Roman" w:hAnsi="Times New Roman"/>
                <w:sz w:val="24"/>
                <w:szCs w:val="24"/>
                <w:lang w:val="en-US"/>
              </w:rPr>
              <w:t>’</w:t>
            </w:r>
            <w:r>
              <w:rPr>
                <w:rFonts w:ascii="Times New Roman" w:hAnsi="Times New Roman"/>
                <w:sz w:val="24"/>
                <w:szCs w:val="24"/>
                <w:lang w:val="uk-UA"/>
              </w:rPr>
              <w:t>якої частини</w:t>
            </w:r>
          </w:p>
        </w:tc>
        <w:tc>
          <w:tcPr>
            <w:tcW w:w="4238" w:type="dxa"/>
            <w:tcBorders>
              <w:top w:val="single" w:sz="4" w:space="0" w:color="auto"/>
              <w:bottom w:val="single" w:sz="4" w:space="0" w:color="auto"/>
            </w:tcBorders>
          </w:tcPr>
          <w:p w:rsidR="00BE19F5" w:rsidRDefault="00BE19F5" w:rsidP="006B5F5C">
            <w:pPr>
              <w:rPr>
                <w:rFonts w:ascii="Times New Roman" w:hAnsi="Times New Roman"/>
                <w:sz w:val="24"/>
                <w:szCs w:val="24"/>
                <w:lang w:val="uk-UA"/>
              </w:rPr>
            </w:pPr>
            <w:r>
              <w:rPr>
                <w:rFonts w:ascii="Times New Roman" w:hAnsi="Times New Roman"/>
                <w:sz w:val="24"/>
                <w:szCs w:val="24"/>
                <w:lang w:val="uk-UA"/>
              </w:rPr>
              <w:t>Вінілісшкіра з поролоновим наповнювачем товщиною 40 мм</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lastRenderedPageBreak/>
              <w:t>2.10</w:t>
            </w:r>
          </w:p>
        </w:tc>
        <w:tc>
          <w:tcPr>
            <w:tcW w:w="4497" w:type="dxa"/>
            <w:tcBorders>
              <w:top w:val="single" w:sz="4" w:space="0" w:color="auto"/>
              <w:bottom w:val="single" w:sz="4" w:space="0" w:color="auto"/>
            </w:tcBorders>
          </w:tcPr>
          <w:p w:rsidR="00BE19F5" w:rsidRPr="00940E7A" w:rsidRDefault="00BE19F5" w:rsidP="006B5F5C">
            <w:pPr>
              <w:rPr>
                <w:rFonts w:ascii="Times New Roman" w:hAnsi="Times New Roman"/>
                <w:sz w:val="24"/>
                <w:szCs w:val="24"/>
                <w:lang w:val="uk-UA"/>
              </w:rPr>
            </w:pPr>
            <w:r>
              <w:rPr>
                <w:rFonts w:ascii="Times New Roman" w:hAnsi="Times New Roman"/>
                <w:sz w:val="24"/>
                <w:szCs w:val="24"/>
                <w:lang w:val="uk-UA"/>
              </w:rPr>
              <w:t xml:space="preserve">Допустиме навантаження </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Не більше 140 кг</w:t>
            </w:r>
          </w:p>
        </w:tc>
      </w:tr>
      <w:tr w:rsidR="00BE19F5" w:rsidTr="006B5F5C">
        <w:trPr>
          <w:trHeight w:val="407"/>
        </w:trPr>
        <w:tc>
          <w:tcPr>
            <w:tcW w:w="636" w:type="dxa"/>
            <w:tcBorders>
              <w:top w:val="single" w:sz="4" w:space="0" w:color="auto"/>
              <w:bottom w:val="single" w:sz="4" w:space="0" w:color="auto"/>
            </w:tcBorders>
          </w:tcPr>
          <w:p w:rsidR="00BE19F5" w:rsidRDefault="00BE19F5" w:rsidP="006B5F5C">
            <w:pPr>
              <w:jc w:val="center"/>
              <w:rPr>
                <w:rFonts w:ascii="Times New Roman" w:hAnsi="Times New Roman"/>
                <w:sz w:val="24"/>
                <w:szCs w:val="24"/>
                <w:lang w:val="uk-UA"/>
              </w:rPr>
            </w:pPr>
            <w:r>
              <w:rPr>
                <w:rFonts w:ascii="Times New Roman" w:hAnsi="Times New Roman"/>
                <w:sz w:val="24"/>
                <w:szCs w:val="24"/>
                <w:lang w:val="uk-UA"/>
              </w:rPr>
              <w:t>2.11</w:t>
            </w:r>
          </w:p>
        </w:tc>
        <w:tc>
          <w:tcPr>
            <w:tcW w:w="4497" w:type="dxa"/>
            <w:tcBorders>
              <w:top w:val="single" w:sz="4" w:space="0" w:color="auto"/>
              <w:bottom w:val="single" w:sz="4" w:space="0" w:color="auto"/>
            </w:tcBorders>
          </w:tcPr>
          <w:p w:rsidR="00BE19F5" w:rsidRPr="00940E7A" w:rsidRDefault="00BE19F5" w:rsidP="006B5F5C">
            <w:pPr>
              <w:rPr>
                <w:rFonts w:ascii="Times New Roman" w:hAnsi="Times New Roman"/>
                <w:sz w:val="24"/>
                <w:szCs w:val="24"/>
                <w:lang w:val="uk-UA"/>
              </w:rPr>
            </w:pPr>
            <w:r w:rsidRPr="00940E7A">
              <w:rPr>
                <w:rFonts w:ascii="Times New Roman" w:hAnsi="Times New Roman"/>
                <w:sz w:val="24"/>
                <w:szCs w:val="24"/>
                <w:lang w:val="uk-UA"/>
              </w:rPr>
              <w:t>Вага виробу</w:t>
            </w:r>
          </w:p>
        </w:tc>
        <w:tc>
          <w:tcPr>
            <w:tcW w:w="4238" w:type="dxa"/>
            <w:tcBorders>
              <w:top w:val="single" w:sz="4" w:space="0" w:color="auto"/>
              <w:bottom w:val="single" w:sz="4" w:space="0" w:color="auto"/>
            </w:tcBorders>
          </w:tcPr>
          <w:p w:rsidR="00BE19F5" w:rsidRPr="00DB7751" w:rsidRDefault="00BE19F5" w:rsidP="006B5F5C">
            <w:pPr>
              <w:rPr>
                <w:rFonts w:ascii="Times New Roman" w:hAnsi="Times New Roman"/>
                <w:sz w:val="24"/>
                <w:szCs w:val="24"/>
                <w:lang w:val="uk-UA"/>
              </w:rPr>
            </w:pPr>
            <w:r>
              <w:rPr>
                <w:rFonts w:ascii="Times New Roman" w:hAnsi="Times New Roman"/>
                <w:sz w:val="24"/>
                <w:szCs w:val="24"/>
                <w:lang w:val="uk-UA"/>
              </w:rPr>
              <w:t>31 кг</w:t>
            </w:r>
          </w:p>
        </w:tc>
      </w:tr>
      <w:tr w:rsidR="00BE19F5" w:rsidTr="006B5F5C">
        <w:trPr>
          <w:trHeight w:val="407"/>
        </w:trPr>
        <w:tc>
          <w:tcPr>
            <w:tcW w:w="636" w:type="dxa"/>
            <w:tcBorders>
              <w:top w:val="single" w:sz="4" w:space="0" w:color="auto"/>
              <w:bottom w:val="single" w:sz="4" w:space="0" w:color="auto"/>
            </w:tcBorders>
          </w:tcPr>
          <w:p w:rsidR="00BE19F5" w:rsidRPr="008D0C8A" w:rsidRDefault="00BE19F5" w:rsidP="006B5F5C">
            <w:pPr>
              <w:jc w:val="center"/>
              <w:rPr>
                <w:rFonts w:ascii="Times New Roman" w:hAnsi="Times New Roman"/>
                <w:sz w:val="24"/>
                <w:szCs w:val="24"/>
                <w:lang w:val="en-US"/>
              </w:rPr>
            </w:pPr>
            <w:r>
              <w:rPr>
                <w:rFonts w:ascii="Times New Roman" w:hAnsi="Times New Roman"/>
                <w:sz w:val="24"/>
                <w:szCs w:val="24"/>
                <w:lang w:val="en-US"/>
              </w:rPr>
              <w:t>2.12</w:t>
            </w:r>
          </w:p>
        </w:tc>
        <w:tc>
          <w:tcPr>
            <w:tcW w:w="4497" w:type="dxa"/>
            <w:tcBorders>
              <w:top w:val="single" w:sz="4" w:space="0" w:color="auto"/>
              <w:bottom w:val="single" w:sz="4" w:space="0" w:color="auto"/>
            </w:tcBorders>
          </w:tcPr>
          <w:p w:rsidR="00BE19F5" w:rsidRPr="008D0C8A" w:rsidRDefault="00BE19F5" w:rsidP="006B5F5C">
            <w:pPr>
              <w:rPr>
                <w:rFonts w:ascii="Times New Roman" w:hAnsi="Times New Roman"/>
                <w:sz w:val="24"/>
                <w:szCs w:val="24"/>
                <w:lang w:val="uk-UA"/>
              </w:rPr>
            </w:pPr>
            <w:r>
              <w:rPr>
                <w:rFonts w:ascii="Times New Roman" w:hAnsi="Times New Roman"/>
                <w:sz w:val="24"/>
                <w:szCs w:val="24"/>
                <w:lang w:val="uk-UA"/>
              </w:rPr>
              <w:t xml:space="preserve">Колір каркасу </w:t>
            </w:r>
          </w:p>
        </w:tc>
        <w:tc>
          <w:tcPr>
            <w:tcW w:w="4238" w:type="dxa"/>
            <w:tcBorders>
              <w:top w:val="single" w:sz="4" w:space="0" w:color="auto"/>
              <w:bottom w:val="single" w:sz="4" w:space="0" w:color="auto"/>
            </w:tcBorders>
          </w:tcPr>
          <w:p w:rsidR="00BE19F5" w:rsidRPr="00105A88" w:rsidRDefault="00BE19F5" w:rsidP="006B5F5C">
            <w:pPr>
              <w:rPr>
                <w:rFonts w:ascii="Times New Roman" w:hAnsi="Times New Roman"/>
                <w:sz w:val="24"/>
                <w:szCs w:val="24"/>
                <w:lang w:val="uk-UA"/>
              </w:rPr>
            </w:pPr>
            <w:r>
              <w:rPr>
                <w:rFonts w:ascii="Times New Roman" w:hAnsi="Times New Roman"/>
                <w:sz w:val="24"/>
                <w:szCs w:val="24"/>
                <w:lang w:val="uk-UA"/>
              </w:rPr>
              <w:t xml:space="preserve">Білий , </w:t>
            </w:r>
            <w:r>
              <w:rPr>
                <w:rFonts w:ascii="Times New Roman" w:hAnsi="Times New Roman"/>
                <w:sz w:val="24"/>
                <w:szCs w:val="24"/>
                <w:lang w:val="en-US"/>
              </w:rPr>
              <w:t>Ral</w:t>
            </w:r>
            <w:r w:rsidRPr="00105A88">
              <w:rPr>
                <w:rFonts w:ascii="Times New Roman" w:hAnsi="Times New Roman"/>
                <w:sz w:val="24"/>
                <w:szCs w:val="24"/>
              </w:rPr>
              <w:t xml:space="preserve"> 9003</w:t>
            </w:r>
            <w:r>
              <w:rPr>
                <w:rFonts w:ascii="Times New Roman" w:hAnsi="Times New Roman"/>
                <w:sz w:val="24"/>
                <w:szCs w:val="24"/>
                <w:lang w:val="uk-UA"/>
              </w:rPr>
              <w:t xml:space="preserve"> з антибактеріальними властивостями</w:t>
            </w:r>
          </w:p>
        </w:tc>
      </w:tr>
    </w:tbl>
    <w:p w:rsidR="00BE19F5" w:rsidRPr="00BE19F5" w:rsidRDefault="00BE19F5" w:rsidP="00BE19F5">
      <w:pPr>
        <w:pStyle w:val="afd"/>
        <w:rPr>
          <w:rFonts w:ascii="Times New Roman" w:hAnsi="Times New Roman" w:cs="Times New Roman"/>
          <w:b/>
          <w:sz w:val="28"/>
          <w:szCs w:val="28"/>
          <w:lang w:eastAsia="zh-CN"/>
        </w:rPr>
      </w:pPr>
    </w:p>
    <w:p w:rsidR="007E2E5F" w:rsidRPr="00B0331D" w:rsidRDefault="007E2E5F" w:rsidP="007E2E5F">
      <w:pPr>
        <w:spacing w:line="240" w:lineRule="auto"/>
        <w:jc w:val="both"/>
        <w:rPr>
          <w:rFonts w:ascii="Times New Roman" w:eastAsia="Times New Roman" w:hAnsi="Times New Roman" w:cs="Times New Roman"/>
          <w:i/>
          <w:color w:val="000000"/>
          <w:sz w:val="24"/>
          <w:szCs w:val="24"/>
        </w:rPr>
      </w:pPr>
      <w:r w:rsidRPr="00966255">
        <w:rPr>
          <w:rFonts w:ascii="Times New Roman" w:eastAsia="Times New Roman" w:hAnsi="Times New Roman"/>
          <w:color w:val="000000"/>
          <w:sz w:val="28"/>
          <w:szCs w:val="28"/>
          <w:lang w:val="uk-UA" w:eastAsia="ar-SA"/>
        </w:rPr>
        <w:t xml:space="preserve">  </w:t>
      </w:r>
      <w:r w:rsidRPr="00B0331D">
        <w:rPr>
          <w:rFonts w:ascii="Times New Roman" w:eastAsia="Times New Roman" w:hAnsi="Times New Roman" w:cs="Times New Roman"/>
          <w:i/>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7E2E5F" w:rsidRPr="00B0331D" w:rsidRDefault="007E2E5F" w:rsidP="007E2E5F">
      <w:pPr>
        <w:spacing w:line="240" w:lineRule="auto"/>
        <w:jc w:val="both"/>
        <w:rPr>
          <w:rFonts w:ascii="Times New Roman" w:eastAsia="Times New Roman" w:hAnsi="Times New Roman" w:cs="Times New Roman"/>
          <w:i/>
          <w:color w:val="000000"/>
          <w:sz w:val="24"/>
          <w:szCs w:val="24"/>
        </w:rPr>
      </w:pPr>
      <w:r w:rsidRPr="00B0331D">
        <w:rPr>
          <w:rFonts w:ascii="Times New Roman" w:eastAsia="Times New Roman" w:hAnsi="Times New Roman" w:cs="Times New Roman"/>
          <w:i/>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7E2E5F" w:rsidRDefault="007E2E5F" w:rsidP="007E2E5F">
      <w:pPr>
        <w:suppressAutoHyphens/>
        <w:spacing w:line="240" w:lineRule="auto"/>
        <w:jc w:val="both"/>
        <w:rPr>
          <w:rFonts w:ascii="Times New Roman" w:eastAsia="Times New Roman" w:hAnsi="Times New Roman"/>
          <w:color w:val="000000"/>
          <w:sz w:val="28"/>
          <w:szCs w:val="28"/>
          <w:lang w:eastAsia="ar-SA"/>
        </w:rPr>
      </w:pPr>
      <w:r w:rsidRPr="00EF6AEA">
        <w:rPr>
          <w:rFonts w:ascii="Times New Roman" w:eastAsia="Times New Roman" w:hAnsi="Times New Roman"/>
          <w:color w:val="000000"/>
          <w:sz w:val="28"/>
          <w:szCs w:val="28"/>
          <w:lang w:eastAsia="ar-SA"/>
        </w:rPr>
        <w:t xml:space="preserve"> </w:t>
      </w:r>
    </w:p>
    <w:p w:rsidR="007E2E5F" w:rsidRDefault="007E2E5F" w:rsidP="007E2E5F">
      <w:pPr>
        <w:suppressAutoHyphens/>
        <w:spacing w:line="240" w:lineRule="auto"/>
        <w:jc w:val="both"/>
        <w:rPr>
          <w:rFonts w:ascii="Times New Roman" w:eastAsia="Times New Roman" w:hAnsi="Times New Roman"/>
          <w:color w:val="000000"/>
          <w:sz w:val="28"/>
          <w:szCs w:val="28"/>
          <w:lang w:eastAsia="ar-SA"/>
        </w:rPr>
      </w:pPr>
    </w:p>
    <w:p w:rsidR="007E2E5F" w:rsidRPr="009D022C" w:rsidRDefault="007E2E5F" w:rsidP="007E2E5F">
      <w:pPr>
        <w:suppressAutoHyphens/>
        <w:spacing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8"/>
          <w:szCs w:val="28"/>
          <w:lang w:val="uk-UA" w:eastAsia="ar-SA"/>
        </w:rPr>
        <w:t>2</w:t>
      </w:r>
      <w:r w:rsidRPr="009D022C">
        <w:rPr>
          <w:rFonts w:ascii="Times New Roman" w:eastAsia="Times New Roman" w:hAnsi="Times New Roman"/>
          <w:color w:val="000000"/>
          <w:sz w:val="28"/>
          <w:szCs w:val="28"/>
          <w:lang w:eastAsia="ar-SA"/>
        </w:rPr>
        <w:t>.</w:t>
      </w:r>
      <w:r w:rsidRPr="009D022C">
        <w:rPr>
          <w:rFonts w:ascii="Times New Roman" w:eastAsia="Times New Roman" w:hAnsi="Times New Roman"/>
          <w:color w:val="000000"/>
          <w:sz w:val="28"/>
          <w:szCs w:val="28"/>
          <w:lang w:eastAsia="ar-SA"/>
        </w:rPr>
        <w:tab/>
      </w:r>
      <w:r w:rsidRPr="009D022C">
        <w:rPr>
          <w:rFonts w:ascii="Times New Roman" w:eastAsia="Times New Roman" w:hAnsi="Times New Roman"/>
          <w:color w:val="000000"/>
          <w:sz w:val="24"/>
          <w:szCs w:val="24"/>
          <w:lang w:eastAsia="ar-SA"/>
        </w:rPr>
        <w:t>Посада, прізвище, ініціали, підпис уповноваженої особи учасника, завірені печаткою</w:t>
      </w:r>
    </w:p>
    <w:p w:rsidR="007E2E5F" w:rsidRPr="009D022C" w:rsidRDefault="007E2E5F" w:rsidP="007E2E5F">
      <w:pPr>
        <w:suppressAutoHyphens/>
        <w:spacing w:line="240" w:lineRule="auto"/>
        <w:jc w:val="both"/>
        <w:rPr>
          <w:rFonts w:ascii="Times New Roman" w:eastAsia="Times New Roman" w:hAnsi="Times New Roman"/>
          <w:color w:val="000000"/>
          <w:sz w:val="24"/>
          <w:szCs w:val="24"/>
          <w:lang w:eastAsia="ar-SA"/>
        </w:rPr>
      </w:pPr>
      <w:r w:rsidRPr="009D022C">
        <w:rPr>
          <w:rFonts w:ascii="Times New Roman" w:eastAsia="Times New Roman" w:hAnsi="Times New Roman"/>
          <w:color w:val="000000"/>
          <w:sz w:val="24"/>
          <w:szCs w:val="24"/>
          <w:lang w:eastAsia="ar-SA"/>
        </w:rPr>
        <w:t>(у разі використання)</w:t>
      </w:r>
    </w:p>
    <w:p w:rsidR="007E2E5F" w:rsidRDefault="007E2E5F" w:rsidP="007E2E5F">
      <w:pPr>
        <w:suppressAutoHyphens/>
        <w:spacing w:line="240" w:lineRule="auto"/>
        <w:jc w:val="both"/>
        <w:rPr>
          <w:rFonts w:ascii="Times New Roman" w:eastAsia="Times New Roman" w:hAnsi="Times New Roman"/>
          <w:color w:val="000000"/>
          <w:sz w:val="28"/>
          <w:szCs w:val="28"/>
          <w:lang w:eastAsia="ar-S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Pr="007E2E5F" w:rsidRDefault="00582713">
      <w:pPr>
        <w:spacing w:line="240" w:lineRule="auto"/>
        <w:jc w:val="right"/>
        <w:rPr>
          <w:rFonts w:ascii="Times New Roman" w:eastAsia="Times New Roman" w:hAnsi="Times New Roman" w:cs="Times New Roman"/>
          <w:sz w:val="28"/>
          <w:szCs w:val="28"/>
          <w:lang w:val="uk-UA"/>
        </w:rPr>
      </w:pPr>
    </w:p>
    <w:p w:rsidR="00582713" w:rsidRDefault="00FF06B2">
      <w:pPr>
        <w:jc w:val="right"/>
        <w:rPr>
          <w:rFonts w:ascii="Times New Roman" w:eastAsia="Times New Roman" w:hAnsi="Times New Roman" w:cs="Times New Roman"/>
          <w:sz w:val="28"/>
          <w:szCs w:val="28"/>
        </w:rPr>
      </w:pPr>
      <w:r w:rsidRPr="007E2E5F">
        <w:rPr>
          <w:lang w:val="uk-UA"/>
        </w:rPr>
        <w:br w:type="page" w:clear="all"/>
      </w:r>
      <w:r>
        <w:rPr>
          <w:rFonts w:ascii="Times New Roman" w:eastAsia="Times New Roman" w:hAnsi="Times New Roman" w:cs="Times New Roman"/>
          <w:b/>
          <w:sz w:val="28"/>
          <w:szCs w:val="28"/>
        </w:rPr>
        <w:lastRenderedPageBreak/>
        <w:t>Додаток № 4</w:t>
      </w:r>
    </w:p>
    <w:p w:rsidR="00582713" w:rsidRDefault="0058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7E2E5F" w:rsidRPr="007E2E5F" w:rsidRDefault="00FF06B2" w:rsidP="007E2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bookmarkEnd w:id="1"/>
      <w:r>
        <w:rPr>
          <w:rFonts w:ascii="Times New Roman" w:eastAsia="Times New Roman" w:hAnsi="Times New Roman" w:cs="Times New Roman"/>
          <w:b/>
          <w:sz w:val="24"/>
          <w:szCs w:val="24"/>
        </w:rPr>
        <w:br/>
      </w:r>
      <w:r w:rsidR="007E2E5F" w:rsidRPr="00024C48">
        <w:rPr>
          <w:rFonts w:ascii="Times New Roman" w:eastAsia="Calibri" w:hAnsi="Times New Roman" w:cs="Times New Roman"/>
          <w:b/>
          <w:sz w:val="24"/>
          <w:szCs w:val="24"/>
        </w:rPr>
        <w:t xml:space="preserve">про закупівлю товарів </w:t>
      </w:r>
      <w:r w:rsidR="007E2E5F" w:rsidRPr="00024C48">
        <w:rPr>
          <w:rFonts w:ascii="Times New Roman" w:eastAsia="Calibri" w:hAnsi="Times New Roman" w:cs="Times New Roman"/>
          <w:b/>
          <w:sz w:val="24"/>
          <w:szCs w:val="24"/>
        </w:rPr>
        <w:br/>
      </w:r>
    </w:p>
    <w:p w:rsidR="007E2E5F" w:rsidRPr="009F62C2" w:rsidRDefault="007E2E5F" w:rsidP="007E2E5F">
      <w:pPr>
        <w:spacing w:line="256" w:lineRule="auto"/>
        <w:ind w:firstLine="708"/>
        <w:rPr>
          <w:rFonts w:ascii="Times New Roman" w:eastAsia="Calibri" w:hAnsi="Times New Roman" w:cs="Times New Roman"/>
          <w:b/>
          <w:i/>
          <w:sz w:val="24"/>
          <w:szCs w:val="24"/>
          <w:lang w:val="uk-UA"/>
        </w:rPr>
      </w:pP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sz w:val="24"/>
          <w:szCs w:val="24"/>
        </w:rPr>
        <w:t xml:space="preserve">м. </w:t>
      </w:r>
      <w:r w:rsidRPr="009F62C2">
        <w:rPr>
          <w:rFonts w:ascii="Times New Roman" w:eastAsia="Calibri" w:hAnsi="Times New Roman" w:cs="Times New Roman"/>
          <w:sz w:val="24"/>
          <w:szCs w:val="24"/>
          <w:lang w:val="uk-UA"/>
        </w:rPr>
        <w:t>Кролевець</w:t>
      </w: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b/>
          <w:i/>
          <w:sz w:val="24"/>
          <w:szCs w:val="24"/>
        </w:rPr>
        <w:tab/>
        <w:t xml:space="preserve">          </w:t>
      </w:r>
      <w:r w:rsidRPr="009F62C2">
        <w:rPr>
          <w:rFonts w:ascii="Times New Roman" w:eastAsia="Calibri" w:hAnsi="Times New Roman" w:cs="Times New Roman"/>
          <w:b/>
          <w:i/>
          <w:sz w:val="24"/>
          <w:szCs w:val="24"/>
        </w:rPr>
        <w:tab/>
      </w:r>
      <w:r w:rsidRPr="009F62C2">
        <w:rPr>
          <w:rFonts w:ascii="Times New Roman" w:eastAsia="Calibri" w:hAnsi="Times New Roman" w:cs="Times New Roman"/>
          <w:i/>
          <w:sz w:val="24"/>
          <w:szCs w:val="24"/>
        </w:rPr>
        <w:t xml:space="preserve">                        </w:t>
      </w:r>
      <w:r w:rsidR="009F62C2">
        <w:rPr>
          <w:rFonts w:ascii="Times New Roman" w:eastAsia="Calibri" w:hAnsi="Times New Roman" w:cs="Times New Roman"/>
          <w:i/>
          <w:sz w:val="24"/>
          <w:szCs w:val="24"/>
        </w:rPr>
        <w:t xml:space="preserve">    </w:t>
      </w:r>
      <w:r w:rsidR="009F62C2">
        <w:rPr>
          <w:rFonts w:ascii="Times New Roman" w:eastAsia="Calibri" w:hAnsi="Times New Roman" w:cs="Times New Roman"/>
          <w:i/>
          <w:sz w:val="24"/>
          <w:szCs w:val="24"/>
        </w:rPr>
        <w:tab/>
      </w:r>
      <w:r w:rsidR="009F62C2">
        <w:rPr>
          <w:rFonts w:ascii="Times New Roman" w:eastAsia="Calibri" w:hAnsi="Times New Roman" w:cs="Times New Roman"/>
          <w:i/>
          <w:sz w:val="24"/>
          <w:szCs w:val="24"/>
        </w:rPr>
        <w:tab/>
      </w:r>
      <w:r w:rsidRPr="009F62C2">
        <w:rPr>
          <w:rFonts w:ascii="Times New Roman" w:eastAsia="Calibri" w:hAnsi="Times New Roman" w:cs="Times New Roman"/>
          <w:i/>
          <w:sz w:val="24"/>
          <w:szCs w:val="24"/>
        </w:rPr>
        <w:t xml:space="preserve">       </w:t>
      </w:r>
      <w:proofErr w:type="gramStart"/>
      <w:r w:rsidRPr="009F62C2">
        <w:rPr>
          <w:rFonts w:ascii="Times New Roman" w:eastAsia="Calibri" w:hAnsi="Times New Roman" w:cs="Times New Roman"/>
          <w:i/>
          <w:sz w:val="24"/>
          <w:szCs w:val="24"/>
        </w:rPr>
        <w:t xml:space="preserve">   «</w:t>
      </w:r>
      <w:proofErr w:type="gramEnd"/>
      <w:r w:rsidRPr="009F62C2">
        <w:rPr>
          <w:rFonts w:ascii="Times New Roman" w:eastAsia="Calibri" w:hAnsi="Times New Roman" w:cs="Times New Roman"/>
          <w:b/>
          <w:i/>
          <w:sz w:val="24"/>
          <w:szCs w:val="24"/>
        </w:rPr>
        <w:t xml:space="preserve">   »  </w:t>
      </w:r>
      <w:r w:rsidRPr="009F62C2">
        <w:rPr>
          <w:rFonts w:ascii="Times New Roman" w:eastAsia="Calibri" w:hAnsi="Times New Roman" w:cs="Times New Roman"/>
          <w:b/>
          <w:i/>
          <w:sz w:val="24"/>
          <w:szCs w:val="24"/>
          <w:u w:val="single"/>
        </w:rPr>
        <w:t xml:space="preserve">                   </w:t>
      </w:r>
      <w:r w:rsidRPr="009F62C2">
        <w:rPr>
          <w:rFonts w:ascii="Times New Roman" w:eastAsia="Calibri" w:hAnsi="Times New Roman" w:cs="Times New Roman"/>
          <w:b/>
          <w:i/>
          <w:sz w:val="24"/>
          <w:szCs w:val="24"/>
        </w:rPr>
        <w:t xml:space="preserve"> 2023 р.</w:t>
      </w:r>
    </w:p>
    <w:p w:rsidR="007E2E5F" w:rsidRPr="007E2E5F" w:rsidRDefault="007E2E5F" w:rsidP="007E2E5F">
      <w:pPr>
        <w:spacing w:line="256" w:lineRule="auto"/>
        <w:ind w:firstLine="708"/>
        <w:rPr>
          <w:rFonts w:ascii="Times New Roman" w:eastAsia="Calibri" w:hAnsi="Times New Roman" w:cs="Times New Roman"/>
          <w:b/>
          <w:sz w:val="20"/>
          <w:szCs w:val="20"/>
          <w:lang w:val="uk-UA"/>
        </w:rPr>
      </w:pPr>
    </w:p>
    <w:p w:rsidR="007E2E5F" w:rsidRDefault="003A31AC" w:rsidP="007E2E5F">
      <w:pPr>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007E2E5F">
        <w:rPr>
          <w:rFonts w:ascii="Times New Roman" w:eastAsia="Calibri" w:hAnsi="Times New Roman" w:cs="Times New Roman"/>
          <w:b/>
          <w:sz w:val="24"/>
          <w:szCs w:val="24"/>
          <w:lang w:val="uk-UA"/>
        </w:rPr>
        <w:t xml:space="preserve">Комунальне </w:t>
      </w:r>
      <w:r w:rsidR="00FF60D2">
        <w:rPr>
          <w:rFonts w:ascii="Times New Roman" w:eastAsia="Calibri" w:hAnsi="Times New Roman" w:cs="Times New Roman"/>
          <w:b/>
          <w:sz w:val="24"/>
          <w:szCs w:val="24"/>
          <w:lang w:val="uk-UA"/>
        </w:rPr>
        <w:t xml:space="preserve"> підприємство «Кролевецька лікарня</w:t>
      </w:r>
      <w:r w:rsidR="007E2E5F" w:rsidRPr="007E2E5F">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 Кролевецької мі</w:t>
      </w:r>
      <w:r w:rsidR="00FF60D2">
        <w:rPr>
          <w:rFonts w:ascii="Times New Roman" w:eastAsia="Calibri" w:hAnsi="Times New Roman" w:cs="Times New Roman"/>
          <w:b/>
          <w:sz w:val="24"/>
          <w:szCs w:val="24"/>
          <w:lang w:val="uk-UA"/>
        </w:rPr>
        <w:t>ської ради</w:t>
      </w:r>
      <w:r w:rsidR="007E2E5F" w:rsidRPr="007E2E5F">
        <w:rPr>
          <w:rFonts w:ascii="Times New Roman" w:eastAsia="Calibri" w:hAnsi="Times New Roman" w:cs="Times New Roman"/>
          <w:sz w:val="24"/>
          <w:szCs w:val="24"/>
          <w:lang w:val="uk-UA"/>
        </w:rPr>
        <w:t xml:space="preserve">, в особі </w:t>
      </w:r>
      <w:r w:rsidR="00FF60D2">
        <w:rPr>
          <w:rFonts w:ascii="Times New Roman" w:eastAsia="Calibri" w:hAnsi="Times New Roman" w:cs="Times New Roman"/>
          <w:sz w:val="24"/>
          <w:szCs w:val="24"/>
          <w:lang w:val="uk-UA"/>
        </w:rPr>
        <w:t>головного лікаря Побивайло Сергія Вікторовича</w:t>
      </w:r>
      <w:r w:rsidR="007E2E5F" w:rsidRPr="007E2E5F">
        <w:rPr>
          <w:rFonts w:ascii="Times New Roman" w:eastAsia="Calibri" w:hAnsi="Times New Roman" w:cs="Times New Roman"/>
          <w:sz w:val="24"/>
          <w:szCs w:val="24"/>
          <w:lang w:val="uk-UA"/>
        </w:rPr>
        <w:t>, що діє на підставі Статуту, далі — «</w:t>
      </w:r>
      <w:r w:rsidR="007E2E5F" w:rsidRPr="00DE3EC5">
        <w:rPr>
          <w:rFonts w:ascii="Times New Roman" w:eastAsia="Calibri" w:hAnsi="Times New Roman" w:cs="Times New Roman"/>
          <w:sz w:val="24"/>
          <w:szCs w:val="24"/>
          <w:lang w:val="uk-UA"/>
        </w:rPr>
        <w:t>Покупець</w:t>
      </w:r>
      <w:r w:rsidR="00FF60D2">
        <w:rPr>
          <w:rFonts w:ascii="Times New Roman" w:eastAsia="Calibri" w:hAnsi="Times New Roman" w:cs="Times New Roman"/>
          <w:sz w:val="24"/>
          <w:szCs w:val="24"/>
          <w:lang w:val="uk-UA"/>
        </w:rPr>
        <w:t>», з однієї сторони, та</w:t>
      </w:r>
      <w:r w:rsidR="007E2E5F" w:rsidRPr="00FF60D2">
        <w:rPr>
          <w:rFonts w:ascii="Times New Roman" w:eastAsia="Calibri" w:hAnsi="Times New Roman" w:cs="Times New Roman"/>
          <w:b/>
          <w:sz w:val="24"/>
          <w:szCs w:val="24"/>
          <w:lang w:val="uk-UA"/>
        </w:rPr>
        <w:t>___________________________________________</w:t>
      </w:r>
      <w:r w:rsidR="007E2E5F" w:rsidRPr="00FF60D2">
        <w:rPr>
          <w:rFonts w:ascii="Times New Roman" w:eastAsia="Calibri" w:hAnsi="Times New Roman" w:cs="Times New Roman"/>
          <w:sz w:val="24"/>
          <w:szCs w:val="24"/>
          <w:lang w:val="uk-UA"/>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007E2E5F" w:rsidRPr="00DE3EC5">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E2E5F" w:rsidRPr="00FF60D2">
        <w:rPr>
          <w:rFonts w:ascii="Times New Roman" w:eastAsia="Calibri" w:hAnsi="Times New Roman" w:cs="Times New Roman"/>
          <w:sz w:val="24"/>
          <w:szCs w:val="24"/>
          <w:lang w:val="uk-UA"/>
        </w:rPr>
        <w:t xml:space="preserve"> уклали цей договір про наступне:</w:t>
      </w:r>
    </w:p>
    <w:p w:rsidR="003A31AC" w:rsidRPr="00FF60D2" w:rsidRDefault="003A31AC" w:rsidP="007E2E5F">
      <w:pPr>
        <w:jc w:val="both"/>
        <w:rPr>
          <w:rFonts w:ascii="Times New Roman" w:eastAsia="Calibri" w:hAnsi="Times New Roman" w:cs="Times New Roman"/>
          <w:sz w:val="24"/>
          <w:szCs w:val="24"/>
          <w:lang w:val="uk-UA"/>
        </w:rPr>
      </w:pPr>
    </w:p>
    <w:p w:rsidR="007E2E5F" w:rsidRPr="00FF60D2" w:rsidRDefault="007E2E5F" w:rsidP="00FF60D2">
      <w:pPr>
        <w:numPr>
          <w:ilvl w:val="0"/>
          <w:numId w:val="6"/>
        </w:numPr>
        <w:suppressAutoHyphens/>
        <w:spacing w:line="240" w:lineRule="auto"/>
        <w:ind w:left="-285" w:firstLine="0"/>
        <w:jc w:val="center"/>
        <w:rPr>
          <w:rFonts w:ascii="Times New Roman" w:eastAsia="Times New Roman" w:hAnsi="Times New Roman" w:cs="Times New Roman"/>
          <w:b/>
          <w:sz w:val="24"/>
          <w:szCs w:val="24"/>
          <w:lang w:eastAsia="ar-SA"/>
        </w:rPr>
      </w:pPr>
      <w:r w:rsidRPr="00DE3EC5">
        <w:rPr>
          <w:rFonts w:ascii="Times New Roman" w:eastAsia="Times New Roman" w:hAnsi="Times New Roman" w:cs="Times New Roman"/>
          <w:b/>
          <w:sz w:val="24"/>
          <w:szCs w:val="24"/>
          <w:lang w:eastAsia="ar-SA"/>
        </w:rPr>
        <w:t>1. Предмет договору</w:t>
      </w:r>
      <w:r w:rsidRPr="00FF60D2">
        <w:rPr>
          <w:rFonts w:ascii="Times New Roman" w:eastAsia="Times New Roman" w:hAnsi="Times New Roman" w:cs="Times New Roman"/>
          <w:b/>
          <w:sz w:val="24"/>
          <w:szCs w:val="24"/>
          <w:lang w:eastAsia="ar-SA"/>
        </w:rPr>
        <w:t xml:space="preserve">   </w:t>
      </w:r>
    </w:p>
    <w:p w:rsidR="007E2E5F" w:rsidRPr="00FF60D2" w:rsidRDefault="007E2E5F" w:rsidP="00FF60D2">
      <w:pPr>
        <w:spacing w:line="240" w:lineRule="auto"/>
        <w:ind w:firstLine="708"/>
        <w:jc w:val="both"/>
        <w:rPr>
          <w:rFonts w:ascii="Times New Roman" w:eastAsia="Calibri" w:hAnsi="Times New Roman" w:cs="Times New Roman"/>
          <w:lang w:val="uk-UA"/>
        </w:rPr>
      </w:pPr>
      <w:r w:rsidRPr="00DE3EC5">
        <w:rPr>
          <w:rFonts w:ascii="Times New Roman" w:eastAsia="Times New Roman" w:hAnsi="Times New Roman" w:cs="Times New Roman"/>
          <w:sz w:val="24"/>
          <w:szCs w:val="24"/>
          <w:lang w:val="uk-UA"/>
        </w:rPr>
        <w:t xml:space="preserve">1.1. </w:t>
      </w:r>
      <w:r w:rsidRPr="00DE3EC5">
        <w:rPr>
          <w:rFonts w:ascii="Times New Roman" w:eastAsia="Times New Roman" w:hAnsi="Times New Roman" w:cs="Times New Roman"/>
          <w:bCs/>
          <w:sz w:val="24"/>
          <w:szCs w:val="24"/>
          <w:lang w:val="uk-UA"/>
        </w:rPr>
        <w:t xml:space="preserve">Постачальник зобов’язується поставити та передати у власність Замовника </w:t>
      </w:r>
      <w:r w:rsidRPr="00DE3EC5">
        <w:rPr>
          <w:rFonts w:ascii="Times New Roman" w:eastAsia="Times New Roman" w:hAnsi="Times New Roman" w:cs="Times New Roman"/>
          <w:bCs/>
          <w:color w:val="000000"/>
          <w:sz w:val="24"/>
          <w:szCs w:val="24"/>
          <w:lang w:val="uk-UA"/>
        </w:rPr>
        <w:t xml:space="preserve"> </w:t>
      </w:r>
      <w:r w:rsidR="00B5012B" w:rsidRPr="00B5012B">
        <w:rPr>
          <w:rFonts w:ascii="Times New Roman" w:eastAsia="Calibri" w:hAnsi="Times New Roman" w:cs="Times New Roman"/>
          <w:lang w:val="uk-UA"/>
        </w:rPr>
        <w:t>ДК 021:2015 «Єдиний закупівельний словник» 33190000-8 - Медичне обладнання та вироби медичного призначення різні (Банкетка БК-3 (або еквівалент) (НК 024:2023 - 34833 - Стілець загального призначення); Штатив ШДВ-3Б-К (або еквівалент) (НК 024:2023 - 36069 - Стійка для внутрішньовенних вливань); Корзинка для флаконів К-Ц (або еквівалент) (НК 024:2023 - 36069 - Стійка для внутрішньовенних вливань); Візок для перевезення хворих ТПБ (або еквівалент) (НК 024:2023 - 31163 - Каталка з положенням лежачи адаптаційна))</w:t>
      </w:r>
      <w:r w:rsidRPr="00DE3EC5">
        <w:rPr>
          <w:rFonts w:ascii="Timer" w:eastAsia="Calibri" w:hAnsi="Timer" w:cs="Times New Roman"/>
          <w:bCs/>
          <w:sz w:val="24"/>
          <w:szCs w:val="24"/>
          <w:lang w:val="uk-UA"/>
        </w:rPr>
        <w:t xml:space="preserve"> </w:t>
      </w:r>
      <w:r w:rsidRPr="00DE3EC5">
        <w:rPr>
          <w:rFonts w:ascii="Timer" w:eastAsia="Calibri" w:hAnsi="Timer" w:cs="Times New Roman"/>
          <w:b/>
          <w:bCs/>
          <w:sz w:val="24"/>
          <w:szCs w:val="24"/>
          <w:lang w:val="uk-UA"/>
        </w:rPr>
        <w:t xml:space="preserve"> </w:t>
      </w:r>
      <w:r w:rsidRPr="00DE3EC5">
        <w:rPr>
          <w:rFonts w:ascii="Times New Roman" w:eastAsia="Times New Roman" w:hAnsi="Times New Roman" w:cs="Times New Roman"/>
          <w:bCs/>
          <w:sz w:val="24"/>
          <w:szCs w:val="24"/>
          <w:lang w:val="uk-UA"/>
        </w:rPr>
        <w:t xml:space="preserve">(далі – Товар), визначений в асортименті, кількості та за цінами, які зазначені у Специфікації </w:t>
      </w:r>
      <w:bookmarkStart w:id="2" w:name="_Hlk74845727"/>
      <w:r w:rsidRPr="00DE3EC5">
        <w:rPr>
          <w:rFonts w:ascii="Times New Roman" w:eastAsia="Times New Roman" w:hAnsi="Times New Roman" w:cs="Times New Roman"/>
          <w:bCs/>
          <w:sz w:val="24"/>
          <w:szCs w:val="24"/>
          <w:lang w:val="uk-UA"/>
        </w:rPr>
        <w:t>(Додаток 1 до Договору)</w:t>
      </w:r>
      <w:bookmarkEnd w:id="2"/>
      <w:r w:rsidRPr="00DE3EC5">
        <w:rPr>
          <w:rFonts w:ascii="Times New Roman" w:eastAsia="Times New Roman" w:hAnsi="Times New Roman" w:cs="Times New Roman"/>
          <w:bCs/>
          <w:sz w:val="24"/>
          <w:szCs w:val="24"/>
          <w:lang w:val="uk-UA"/>
        </w:rPr>
        <w:t>, а Замовник зобов’язується прийняти Товар та сплатити його вартість.</w:t>
      </w:r>
      <w:r w:rsidRPr="00DE3EC5">
        <w:rPr>
          <w:rFonts w:ascii="Times New Roman" w:eastAsia="Times New Roman" w:hAnsi="Times New Roman" w:cs="Times New Roman"/>
          <w:sz w:val="24"/>
          <w:szCs w:val="24"/>
          <w:highlight w:val="yellow"/>
          <w:lang w:val="uk-UA" w:eastAsia="ar-SA"/>
        </w:rPr>
        <w:t xml:space="preserve"> </w:t>
      </w:r>
    </w:p>
    <w:p w:rsidR="007E2E5F" w:rsidRPr="00DE3EC5" w:rsidRDefault="007E2E5F" w:rsidP="007E2E5F">
      <w:pPr>
        <w:shd w:val="clear" w:color="auto" w:fill="FFFFFF"/>
        <w:spacing w:line="240" w:lineRule="auto"/>
        <w:ind w:firstLine="708"/>
        <w:jc w:val="both"/>
        <w:rPr>
          <w:rFonts w:ascii="Times New Roman" w:eastAsia="Times New Roman" w:hAnsi="Times New Roman" w:cs="Times New Roman"/>
          <w:bCs/>
          <w:sz w:val="24"/>
          <w:szCs w:val="24"/>
        </w:rPr>
      </w:pPr>
      <w:r w:rsidRPr="00DE3EC5">
        <w:rPr>
          <w:rFonts w:ascii="Times New Roman" w:eastAsia="Times New Roman" w:hAnsi="Times New Roman" w:cs="Times New Roman"/>
          <w:bCs/>
          <w:sz w:val="24"/>
          <w:szCs w:val="24"/>
        </w:rPr>
        <w:t xml:space="preserve">1.2. Обсяг закупівлі Товару, що є предметом </w:t>
      </w:r>
      <w:proofErr w:type="gramStart"/>
      <w:r w:rsidRPr="00DE3EC5">
        <w:rPr>
          <w:rFonts w:ascii="Times New Roman" w:eastAsia="Times New Roman" w:hAnsi="Times New Roman" w:cs="Times New Roman"/>
          <w:bCs/>
          <w:sz w:val="24"/>
          <w:szCs w:val="24"/>
        </w:rPr>
        <w:t>Договору,  може</w:t>
      </w:r>
      <w:proofErr w:type="gramEnd"/>
      <w:r w:rsidRPr="00DE3EC5">
        <w:rPr>
          <w:rFonts w:ascii="Times New Roman" w:eastAsia="Times New Roman" w:hAnsi="Times New Roman" w:cs="Times New Roman"/>
          <w:bCs/>
          <w:sz w:val="24"/>
          <w:szCs w:val="24"/>
        </w:rPr>
        <w:t xml:space="preserve"> бути зменшений залежно від реальної потреби Замовника.</w:t>
      </w:r>
    </w:p>
    <w:p w:rsidR="007E2E5F" w:rsidRPr="00DE3EC5" w:rsidRDefault="007E2E5F" w:rsidP="007E2E5F">
      <w:pPr>
        <w:tabs>
          <w:tab w:val="left" w:pos="8617"/>
        </w:tabs>
        <w:spacing w:line="240" w:lineRule="auto"/>
        <w:contextualSpacing/>
        <w:jc w:val="both"/>
        <w:rPr>
          <w:rFonts w:ascii="Times New Roman" w:eastAsia="Calibri" w:hAnsi="Times New Roman" w:cs="Times New Roman"/>
          <w:sz w:val="24"/>
          <w:szCs w:val="24"/>
        </w:rPr>
      </w:pPr>
    </w:p>
    <w:p w:rsidR="007E2E5F" w:rsidRPr="00DE3EC5" w:rsidRDefault="007E2E5F" w:rsidP="006E5EDD">
      <w:pPr>
        <w:numPr>
          <w:ilvl w:val="0"/>
          <w:numId w:val="7"/>
        </w:numPr>
        <w:spacing w:line="240" w:lineRule="auto"/>
        <w:ind w:left="896" w:right="-34" w:hanging="754"/>
        <w:jc w:val="center"/>
        <w:rPr>
          <w:rFonts w:ascii="Times New Roman" w:eastAsia="Times New Roman" w:hAnsi="Times New Roman" w:cs="Times New Roman"/>
          <w:b/>
          <w:sz w:val="24"/>
          <w:szCs w:val="24"/>
          <w:lang w:eastAsia="ar-SA"/>
        </w:rPr>
      </w:pPr>
      <w:r w:rsidRPr="00DE3EC5">
        <w:rPr>
          <w:rFonts w:ascii="Times New Roman" w:eastAsia="Times New Roman" w:hAnsi="Times New Roman" w:cs="Times New Roman"/>
          <w:b/>
          <w:sz w:val="24"/>
          <w:szCs w:val="24"/>
          <w:lang w:eastAsia="ar-SA"/>
        </w:rPr>
        <w:t>Якість Товару</w:t>
      </w:r>
      <w:r w:rsidR="00BE3052">
        <w:rPr>
          <w:rFonts w:ascii="Times New Roman" w:eastAsia="Times New Roman" w:hAnsi="Times New Roman" w:cs="Times New Roman"/>
          <w:b/>
          <w:sz w:val="24"/>
          <w:szCs w:val="24"/>
          <w:lang w:val="uk-UA" w:eastAsia="ar-SA"/>
        </w:rPr>
        <w:t xml:space="preserve"> та гарантійні зобов’язання</w:t>
      </w:r>
    </w:p>
    <w:p w:rsidR="002E73EE" w:rsidRPr="002E73EE" w:rsidRDefault="007E2E5F" w:rsidP="002E73EE">
      <w:pPr>
        <w:widowControl w:val="0"/>
        <w:spacing w:line="240" w:lineRule="auto"/>
        <w:jc w:val="both"/>
        <w:rPr>
          <w:rFonts w:ascii="Times New Roman" w:eastAsia="Calibri" w:hAnsi="Times New Roman" w:cs="Times New Roman"/>
          <w:sz w:val="24"/>
          <w:szCs w:val="24"/>
        </w:rPr>
      </w:pPr>
      <w:r w:rsidRPr="00DE3EC5">
        <w:rPr>
          <w:rFonts w:ascii="Times New Roman" w:eastAsia="Calibri" w:hAnsi="Times New Roman" w:cs="Times New Roman"/>
          <w:sz w:val="24"/>
          <w:szCs w:val="24"/>
          <w:lang w:val="uk-UA"/>
        </w:rPr>
        <w:t xml:space="preserve">            </w:t>
      </w:r>
      <w:proofErr w:type="gramStart"/>
      <w:r w:rsidRPr="00DE3EC5">
        <w:rPr>
          <w:rFonts w:ascii="Times New Roman" w:eastAsia="Calibri" w:hAnsi="Times New Roman" w:cs="Times New Roman"/>
          <w:sz w:val="24"/>
          <w:szCs w:val="24"/>
        </w:rPr>
        <w:t xml:space="preserve">2.1. </w:t>
      </w:r>
      <w:r w:rsidR="002E73EE" w:rsidRPr="002E73EE">
        <w:rPr>
          <w:rFonts w:ascii="Times New Roman" w:eastAsia="Calibri" w:hAnsi="Times New Roman" w:cs="Times New Roman"/>
          <w:sz w:val="24"/>
          <w:szCs w:val="24"/>
        </w:rPr>
        <w:t>.</w:t>
      </w:r>
      <w:proofErr w:type="gramEnd"/>
      <w:r w:rsidR="002E73EE" w:rsidRPr="002E73EE">
        <w:rPr>
          <w:rFonts w:ascii="Times New Roman" w:eastAsia="Calibri" w:hAnsi="Times New Roman" w:cs="Times New Roman"/>
          <w:sz w:val="24"/>
          <w:szCs w:val="24"/>
        </w:rPr>
        <w:t xml:space="preserve"> Постачальник зобов’язаний поставити Замовникові Товар, якість якого відповідає діючим в Україні державним стандартам, технічним умовам, нормативно- правовим актам, іншим нормативно – технічним документам, які встановлюють вимоги до показників якості такого роду/виду Товару, а також мати відповідні сертифікати для поставки та використання Товару на території України.</w:t>
      </w:r>
    </w:p>
    <w:p w:rsidR="002E73EE" w:rsidRDefault="00BE3052" w:rsidP="002E73EE">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Pr="00516B04">
        <w:rPr>
          <w:rFonts w:ascii="Times New Roman" w:eastAsia="Calibri" w:hAnsi="Times New Roman" w:cs="Times New Roman"/>
          <w:sz w:val="24"/>
          <w:szCs w:val="24"/>
          <w:lang w:val="uk-UA"/>
        </w:rPr>
        <w:t>2</w:t>
      </w:r>
      <w:r w:rsidR="002E73EE" w:rsidRPr="00516B04">
        <w:rPr>
          <w:rFonts w:ascii="Times New Roman" w:eastAsia="Calibri" w:hAnsi="Times New Roman" w:cs="Times New Roman"/>
          <w:sz w:val="24"/>
          <w:szCs w:val="24"/>
          <w:lang w:val="uk-UA"/>
        </w:rPr>
        <w:t xml:space="preserve">.2. Товар повинен мати сертифікат відповідності, чи інший документ, що підтверджує  відповідність вимогам якості товару. </w:t>
      </w:r>
      <w:r w:rsidR="002E73EE" w:rsidRPr="002E73EE">
        <w:rPr>
          <w:rFonts w:ascii="Times New Roman" w:eastAsia="Calibri" w:hAnsi="Times New Roman" w:cs="Times New Roman"/>
          <w:sz w:val="24"/>
          <w:szCs w:val="24"/>
        </w:rPr>
        <w:t xml:space="preserve">На товар, що поставляється за цим Договором, надається гарантія, що визначається заводом-виробником та за умови дотримання Замовником правил користування Товаром, його зберігання. Гарантійний термін експлуатації Товару </w:t>
      </w:r>
      <w:r w:rsidRPr="00BE3052">
        <w:rPr>
          <w:rFonts w:ascii="Times New Roman" w:eastAsia="Calibri" w:hAnsi="Times New Roman" w:cs="Times New Roman"/>
          <w:sz w:val="24"/>
          <w:szCs w:val="24"/>
        </w:rPr>
        <w:t>не менше 1</w:t>
      </w:r>
      <w:r w:rsidR="00B5012B">
        <w:rPr>
          <w:rFonts w:ascii="Times New Roman" w:eastAsia="Calibri" w:hAnsi="Times New Roman" w:cs="Times New Roman"/>
          <w:sz w:val="24"/>
          <w:szCs w:val="24"/>
          <w:lang w:val="uk-UA"/>
        </w:rPr>
        <w:t>8</w:t>
      </w:r>
      <w:r w:rsidRPr="00BE3052">
        <w:rPr>
          <w:rFonts w:ascii="Times New Roman" w:eastAsia="Calibri" w:hAnsi="Times New Roman" w:cs="Times New Roman"/>
          <w:sz w:val="24"/>
          <w:szCs w:val="24"/>
        </w:rPr>
        <w:t xml:space="preserve"> місяців з моменту введення обладнання в експлуатацію</w:t>
      </w:r>
      <w:r w:rsidR="002E73EE" w:rsidRPr="002E73EE">
        <w:rPr>
          <w:rFonts w:ascii="Times New Roman" w:eastAsia="Calibri" w:hAnsi="Times New Roman" w:cs="Times New Roman"/>
          <w:sz w:val="24"/>
          <w:szCs w:val="24"/>
        </w:rPr>
        <w:t>. Постачальник забезпечує післягарантійне обслуговування Товару.</w:t>
      </w:r>
    </w:p>
    <w:p w:rsidR="00BE3052" w:rsidRDefault="00BE3052" w:rsidP="00BE3052">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2</w:t>
      </w:r>
      <w:r w:rsidRPr="002E73EE">
        <w:rPr>
          <w:rFonts w:ascii="Times New Roman" w:eastAsia="Calibri" w:hAnsi="Times New Roman" w:cs="Times New Roman"/>
          <w:sz w:val="24"/>
          <w:szCs w:val="24"/>
        </w:rPr>
        <w:t>.</w:t>
      </w:r>
      <w:r>
        <w:rPr>
          <w:rFonts w:ascii="Times New Roman" w:eastAsia="Calibri" w:hAnsi="Times New Roman" w:cs="Times New Roman"/>
          <w:sz w:val="24"/>
          <w:szCs w:val="24"/>
          <w:lang w:val="uk-UA"/>
        </w:rPr>
        <w:t>3</w:t>
      </w:r>
      <w:r w:rsidRPr="002E73EE">
        <w:rPr>
          <w:rFonts w:ascii="Times New Roman" w:eastAsia="Calibri" w:hAnsi="Times New Roman" w:cs="Times New Roman"/>
          <w:sz w:val="24"/>
          <w:szCs w:val="24"/>
        </w:rPr>
        <w:t>. Якість предмета закупівлі може бути покращена за умови, що таке покращення не призведе до збільшення суми, визначеної в Договорі.</w:t>
      </w:r>
    </w:p>
    <w:p w:rsidR="00BE3052" w:rsidRPr="00DE3EC5" w:rsidRDefault="00BE3052" w:rsidP="00BE3052">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Pr="00DE3EC5">
        <w:rPr>
          <w:rFonts w:ascii="Times New Roman" w:eastAsia="Calibri" w:hAnsi="Times New Roman" w:cs="Times New Roman"/>
          <w:sz w:val="24"/>
          <w:szCs w:val="24"/>
        </w:rPr>
        <w:t>2.</w:t>
      </w:r>
      <w:r w:rsidRPr="00DE3EC5">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Замовник має право відмовитися від прийняття Товару, який не відповідає за якістю умовам Договору.</w:t>
      </w:r>
    </w:p>
    <w:p w:rsidR="00BE3052" w:rsidRPr="002E73EE" w:rsidRDefault="00BE3052" w:rsidP="00BE3052">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Pr="00516B04">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5</w:t>
      </w:r>
      <w:r w:rsidRPr="00516B04">
        <w:rPr>
          <w:rFonts w:ascii="Times New Roman" w:eastAsia="Calibri" w:hAnsi="Times New Roman" w:cs="Times New Roman"/>
          <w:sz w:val="24"/>
          <w:szCs w:val="24"/>
          <w:lang w:val="uk-UA"/>
        </w:rPr>
        <w:t xml:space="preserve">.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Замовника. </w:t>
      </w:r>
      <w:r w:rsidRPr="00DE3EC5">
        <w:rPr>
          <w:rFonts w:ascii="Times New Roman" w:eastAsia="Calibri" w:hAnsi="Times New Roman" w:cs="Times New Roman"/>
          <w:sz w:val="24"/>
          <w:szCs w:val="24"/>
        </w:rPr>
        <w:t>Всі витрати, пов’язані із заміною Товару неналежної якості, несе Постачальник. У разі заміни Товару гарантійний строк обчислюється заново від дня його заміни.</w:t>
      </w:r>
    </w:p>
    <w:p w:rsidR="002E73EE" w:rsidRPr="002E73EE" w:rsidRDefault="00BE3052" w:rsidP="002E73EE">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lastRenderedPageBreak/>
        <w:t xml:space="preserve">           2</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6</w:t>
      </w:r>
      <w:r w:rsidR="002E73EE" w:rsidRPr="002E73EE">
        <w:rPr>
          <w:rFonts w:ascii="Times New Roman" w:eastAsia="Calibri" w:hAnsi="Times New Roman" w:cs="Times New Roman"/>
          <w:sz w:val="24"/>
          <w:szCs w:val="24"/>
        </w:rPr>
        <w:t xml:space="preserve">. Нормальна робота Товару, що поставляється за цим Договором, гарантується протягом </w:t>
      </w:r>
      <w:proofErr w:type="gramStart"/>
      <w:r w:rsidR="002E73EE" w:rsidRPr="002E73EE">
        <w:rPr>
          <w:rFonts w:ascii="Times New Roman" w:eastAsia="Calibri" w:hAnsi="Times New Roman" w:cs="Times New Roman"/>
          <w:sz w:val="24"/>
          <w:szCs w:val="24"/>
        </w:rPr>
        <w:t>гарантійного  терміну</w:t>
      </w:r>
      <w:proofErr w:type="gramEnd"/>
      <w:r w:rsidR="002E73EE" w:rsidRPr="002E73EE">
        <w:rPr>
          <w:rFonts w:ascii="Times New Roman" w:eastAsia="Calibri" w:hAnsi="Times New Roman" w:cs="Times New Roman"/>
          <w:sz w:val="24"/>
          <w:szCs w:val="24"/>
        </w:rPr>
        <w:t>, вказаного в п.</w:t>
      </w:r>
      <w:r>
        <w:rPr>
          <w:rFonts w:ascii="Times New Roman" w:eastAsia="Calibri" w:hAnsi="Times New Roman" w:cs="Times New Roman"/>
          <w:sz w:val="24"/>
          <w:szCs w:val="24"/>
          <w:lang w:val="uk-UA"/>
        </w:rPr>
        <w:t>2</w:t>
      </w:r>
      <w:r w:rsidR="002E73EE" w:rsidRPr="002E73EE">
        <w:rPr>
          <w:rFonts w:ascii="Times New Roman" w:eastAsia="Calibri" w:hAnsi="Times New Roman" w:cs="Times New Roman"/>
          <w:sz w:val="24"/>
          <w:szCs w:val="24"/>
        </w:rPr>
        <w:t>.2. Договору, за дотримання Замовником умов ефективної та безпечної експлуатації зазначеного Товару у відповідності до інструкції з експлуатації.</w:t>
      </w:r>
    </w:p>
    <w:p w:rsidR="002E73EE" w:rsidRPr="00516B04" w:rsidRDefault="00BE3052" w:rsidP="002E73EE">
      <w:pPr>
        <w:widowControl w:val="0"/>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2</w:t>
      </w:r>
      <w:r w:rsidR="002E73EE" w:rsidRPr="00516B04">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7</w:t>
      </w:r>
      <w:r w:rsidR="002E73EE" w:rsidRPr="00516B04">
        <w:rPr>
          <w:rFonts w:ascii="Times New Roman" w:eastAsia="Calibri" w:hAnsi="Times New Roman" w:cs="Times New Roman"/>
          <w:sz w:val="24"/>
          <w:szCs w:val="24"/>
          <w:lang w:val="uk-UA"/>
        </w:rPr>
        <w:t>.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2E73EE" w:rsidRPr="002E73EE" w:rsidRDefault="00BE3052" w:rsidP="002E73EE">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2</w:t>
      </w:r>
      <w:r w:rsidR="002E73EE" w:rsidRPr="002E73EE">
        <w:rPr>
          <w:rFonts w:ascii="Times New Roman" w:eastAsia="Calibri" w:hAnsi="Times New Roman" w:cs="Times New Roman"/>
          <w:sz w:val="24"/>
          <w:szCs w:val="24"/>
        </w:rPr>
        <w:t>.</w:t>
      </w:r>
      <w:r>
        <w:rPr>
          <w:rFonts w:ascii="Times New Roman" w:eastAsia="Calibri" w:hAnsi="Times New Roman" w:cs="Times New Roman"/>
          <w:sz w:val="24"/>
          <w:szCs w:val="24"/>
          <w:lang w:val="uk-UA"/>
        </w:rPr>
        <w:t>8</w:t>
      </w:r>
      <w:r w:rsidR="002E73EE" w:rsidRPr="002E73EE">
        <w:rPr>
          <w:rFonts w:ascii="Times New Roman" w:eastAsia="Calibri" w:hAnsi="Times New Roman" w:cs="Times New Roman"/>
          <w:sz w:val="24"/>
          <w:szCs w:val="24"/>
        </w:rPr>
        <w:t>. Гарантійний ремонт здійснюється на підставі письмової заявки Замовника протягом 10 робочих днів з моменту отримання такої заявки. За необхідності термін гарантійного ремонту узгоджується Сторонами з продовженням строку гарантії на термін такого ремонту.</w:t>
      </w:r>
    </w:p>
    <w:p w:rsidR="006E5EDD" w:rsidRPr="00DE3EC5" w:rsidRDefault="006E5EDD" w:rsidP="007E2E5F">
      <w:pPr>
        <w:spacing w:line="240" w:lineRule="auto"/>
        <w:contextualSpacing/>
        <w:rPr>
          <w:rFonts w:ascii="Times New Roman" w:eastAsia="Calibri" w:hAnsi="Times New Roman" w:cs="Times New Roman"/>
          <w:spacing w:val="-3"/>
          <w:sz w:val="24"/>
          <w:szCs w:val="24"/>
        </w:rPr>
      </w:pPr>
    </w:p>
    <w:p w:rsidR="007E2E5F" w:rsidRPr="002E73EE" w:rsidRDefault="007E2E5F" w:rsidP="007E2E5F">
      <w:pPr>
        <w:spacing w:line="240" w:lineRule="auto"/>
        <w:ind w:right="-34" w:firstLine="709"/>
        <w:jc w:val="center"/>
        <w:rPr>
          <w:rFonts w:ascii="Times New Roman" w:eastAsia="Calibri" w:hAnsi="Times New Roman" w:cs="Times New Roman"/>
          <w:b/>
          <w:bCs/>
          <w:sz w:val="24"/>
          <w:szCs w:val="24"/>
          <w:lang w:val="uk-UA"/>
        </w:rPr>
      </w:pPr>
      <w:r w:rsidRPr="00DE3EC5">
        <w:rPr>
          <w:rFonts w:ascii="Times New Roman" w:eastAsia="Calibri" w:hAnsi="Times New Roman" w:cs="Times New Roman"/>
          <w:b/>
          <w:bCs/>
          <w:sz w:val="24"/>
          <w:szCs w:val="24"/>
        </w:rPr>
        <w:t>3. Ціна Договору</w:t>
      </w:r>
      <w:r w:rsidR="002E73EE">
        <w:rPr>
          <w:rFonts w:ascii="Times New Roman" w:eastAsia="Calibri" w:hAnsi="Times New Roman" w:cs="Times New Roman"/>
          <w:b/>
          <w:bCs/>
          <w:sz w:val="24"/>
          <w:szCs w:val="24"/>
          <w:lang w:val="uk-UA"/>
        </w:rPr>
        <w:t xml:space="preserve"> та порядок здійснення оплати</w:t>
      </w:r>
    </w:p>
    <w:p w:rsidR="002E73EE" w:rsidRPr="002E73EE" w:rsidRDefault="007E2E5F" w:rsidP="002E73EE">
      <w:pPr>
        <w:spacing w:line="240" w:lineRule="auto"/>
        <w:ind w:right="-36" w:firstLine="708"/>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3</w:t>
      </w:r>
      <w:r w:rsidR="002E73EE" w:rsidRPr="002E73EE">
        <w:rPr>
          <w:rFonts w:ascii="Times New Roman" w:eastAsia="Calibri" w:hAnsi="Times New Roman" w:cs="Times New Roman"/>
          <w:sz w:val="24"/>
          <w:szCs w:val="24"/>
        </w:rPr>
        <w:t>.1. Ціна даного Договору становить:</w:t>
      </w:r>
      <w:r w:rsidR="006B5F5C">
        <w:rPr>
          <w:rFonts w:ascii="Times New Roman" w:eastAsia="Calibri" w:hAnsi="Times New Roman" w:cs="Times New Roman"/>
          <w:sz w:val="24"/>
          <w:szCs w:val="24"/>
        </w:rPr>
        <w:t xml:space="preserve"> ______________ грн. </w:t>
      </w:r>
      <w:proofErr w:type="gramStart"/>
      <w:r w:rsidR="006B5F5C">
        <w:rPr>
          <w:rFonts w:ascii="Times New Roman" w:eastAsia="Calibri" w:hAnsi="Times New Roman" w:cs="Times New Roman"/>
          <w:sz w:val="24"/>
          <w:szCs w:val="24"/>
        </w:rPr>
        <w:t>( _</w:t>
      </w:r>
      <w:proofErr w:type="gramEnd"/>
      <w:r w:rsidR="006B5F5C">
        <w:rPr>
          <w:rFonts w:ascii="Times New Roman" w:eastAsia="Calibri" w:hAnsi="Times New Roman" w:cs="Times New Roman"/>
          <w:sz w:val="24"/>
          <w:szCs w:val="24"/>
        </w:rPr>
        <w:t>_____</w:t>
      </w:r>
      <w:r w:rsidR="002E73EE" w:rsidRPr="002E73EE">
        <w:rPr>
          <w:rFonts w:ascii="Times New Roman" w:eastAsia="Calibri" w:hAnsi="Times New Roman" w:cs="Times New Roman"/>
          <w:sz w:val="24"/>
          <w:szCs w:val="24"/>
        </w:rPr>
        <w:t>гривень __ копійки), в т. ч. ПДВ ________________ грн. / без ПДВ. Ціна за одиницю товару зазначена в специфікації (Додаток 1) до цього Договору, окрім її собівартості включає в себе витрати на транспортування та розвантаження, проведення монтажних та сервісних робіт, проведення кваліфікованого інструктажу працівників Замовника по користуванню з поставленим обладнанням.</w:t>
      </w:r>
    </w:p>
    <w:p w:rsidR="002E73EE" w:rsidRPr="002E73EE" w:rsidRDefault="002E73EE" w:rsidP="002E73EE">
      <w:pPr>
        <w:spacing w:line="240" w:lineRule="auto"/>
        <w:ind w:right="-3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  За</w:t>
      </w:r>
      <w:r w:rsidRPr="002E73EE">
        <w:rPr>
          <w:rFonts w:ascii="Times New Roman" w:eastAsia="Calibri" w:hAnsi="Times New Roman" w:cs="Times New Roman"/>
          <w:sz w:val="24"/>
          <w:szCs w:val="24"/>
        </w:rPr>
        <w:t>м</w:t>
      </w:r>
      <w:r>
        <w:rPr>
          <w:rFonts w:ascii="Times New Roman" w:eastAsia="Calibri" w:hAnsi="Times New Roman" w:cs="Times New Roman"/>
          <w:sz w:val="24"/>
          <w:szCs w:val="24"/>
          <w:lang w:val="uk-UA"/>
        </w:rPr>
        <w:t>о</w:t>
      </w:r>
      <w:r w:rsidRPr="002E73EE">
        <w:rPr>
          <w:rFonts w:ascii="Times New Roman" w:eastAsia="Calibri" w:hAnsi="Times New Roman" w:cs="Times New Roman"/>
          <w:sz w:val="24"/>
          <w:szCs w:val="24"/>
        </w:rPr>
        <w:t>вник здійснює оплату після отримання Товару, в національній валюті України в безготівковій формі, щляхом перерахування коштів на розрахунковий рахунок Постачальника, після отримання накладної на Товар, та за цінами, що вказані в накладній, відповідно до умов даного Договору.</w:t>
      </w:r>
    </w:p>
    <w:p w:rsidR="007E2E5F" w:rsidRPr="002E73EE" w:rsidRDefault="002E73EE" w:rsidP="002E73EE">
      <w:pPr>
        <w:spacing w:line="240" w:lineRule="auto"/>
        <w:ind w:right="-3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006E5EDD">
        <w:rPr>
          <w:rFonts w:ascii="Times New Roman" w:eastAsia="Calibri" w:hAnsi="Times New Roman" w:cs="Times New Roman"/>
          <w:sz w:val="24"/>
          <w:szCs w:val="24"/>
        </w:rPr>
        <w:t xml:space="preserve"> Розрахунок за поставлений Товар здійснюється упродовж </w:t>
      </w:r>
      <w:r w:rsidR="006E5EDD">
        <w:rPr>
          <w:rFonts w:ascii="Times New Roman" w:eastAsia="Calibri" w:hAnsi="Times New Roman" w:cs="Times New Roman"/>
          <w:sz w:val="24"/>
          <w:szCs w:val="24"/>
          <w:lang w:val="uk-UA"/>
        </w:rPr>
        <w:t>15</w:t>
      </w:r>
      <w:r w:rsidR="006E5EDD">
        <w:rPr>
          <w:rFonts w:ascii="Times New Roman" w:eastAsia="Calibri" w:hAnsi="Times New Roman" w:cs="Times New Roman"/>
          <w:sz w:val="24"/>
          <w:szCs w:val="24"/>
        </w:rPr>
        <w:t xml:space="preserve"> (п'ятнадцяти</w:t>
      </w:r>
      <w:r w:rsidR="007E2E5F" w:rsidRPr="00DE3EC5">
        <w:rPr>
          <w:rFonts w:ascii="Times New Roman" w:eastAsia="Calibri" w:hAnsi="Times New Roman" w:cs="Times New Roman"/>
          <w:sz w:val="24"/>
          <w:szCs w:val="24"/>
        </w:rPr>
        <w:t>) календарн</w:t>
      </w:r>
      <w:r w:rsidR="006E5EDD">
        <w:rPr>
          <w:rFonts w:ascii="Times New Roman" w:eastAsia="Calibri" w:hAnsi="Times New Roman" w:cs="Times New Roman"/>
          <w:sz w:val="24"/>
          <w:szCs w:val="24"/>
        </w:rPr>
        <w:t xml:space="preserve">их днів з дати </w:t>
      </w:r>
      <w:proofErr w:type="gramStart"/>
      <w:r w:rsidR="006E5EDD">
        <w:rPr>
          <w:rFonts w:ascii="Times New Roman" w:eastAsia="Calibri" w:hAnsi="Times New Roman" w:cs="Times New Roman"/>
          <w:sz w:val="24"/>
          <w:szCs w:val="24"/>
        </w:rPr>
        <w:t xml:space="preserve">поставки  </w:t>
      </w:r>
      <w:r w:rsidR="007E2E5F" w:rsidRPr="00DE3EC5">
        <w:rPr>
          <w:rFonts w:ascii="Times New Roman" w:eastAsia="Calibri" w:hAnsi="Times New Roman" w:cs="Times New Roman"/>
          <w:sz w:val="24"/>
          <w:szCs w:val="24"/>
        </w:rPr>
        <w:t>Товару</w:t>
      </w:r>
      <w:proofErr w:type="gramEnd"/>
      <w:r w:rsidR="007E2E5F" w:rsidRPr="00DE3EC5">
        <w:rPr>
          <w:rFonts w:ascii="Times New Roman" w:eastAsia="Calibri" w:hAnsi="Times New Roman" w:cs="Times New Roman"/>
          <w:sz w:val="24"/>
          <w:szCs w:val="24"/>
        </w:rPr>
        <w:t xml:space="preserve"> належної якості на адресу Замовника на</w:t>
      </w:r>
      <w:r w:rsidR="007E2E5F" w:rsidRPr="00DE3EC5">
        <w:rPr>
          <w:rFonts w:ascii="Times New Roman" w:eastAsia="Calibri" w:hAnsi="Times New Roman" w:cs="Times New Roman"/>
          <w:color w:val="000000"/>
        </w:rPr>
        <w:t xml:space="preserve"> </w:t>
      </w:r>
      <w:r w:rsidR="007E2E5F" w:rsidRPr="00DE3EC5">
        <w:rPr>
          <w:rFonts w:ascii="Times New Roman" w:eastAsia="Calibri" w:hAnsi="Times New Roman" w:cs="Times New Roman"/>
          <w:color w:val="000000"/>
          <w:sz w:val="24"/>
          <w:szCs w:val="24"/>
        </w:rPr>
        <w:t>підставі надан</w:t>
      </w:r>
      <w:r w:rsidR="007E2E5F" w:rsidRPr="00DE3EC5">
        <w:rPr>
          <w:rFonts w:ascii="Times New Roman" w:eastAsia="Calibri" w:hAnsi="Times New Roman" w:cs="Times New Roman"/>
          <w:color w:val="000000"/>
          <w:sz w:val="24"/>
          <w:szCs w:val="24"/>
          <w:lang w:val="uk-UA"/>
        </w:rPr>
        <w:t>ої</w:t>
      </w:r>
      <w:r w:rsidR="007E2E5F" w:rsidRPr="00DE3EC5">
        <w:rPr>
          <w:rFonts w:ascii="Times New Roman" w:eastAsia="Calibri" w:hAnsi="Times New Roman" w:cs="Times New Roman"/>
          <w:color w:val="000000"/>
          <w:sz w:val="24"/>
          <w:szCs w:val="24"/>
        </w:rPr>
        <w:t xml:space="preserve"> Постачальником </w:t>
      </w:r>
      <w:bookmarkStart w:id="3" w:name="_Hlk75194575"/>
      <w:r w:rsidR="007E2E5F" w:rsidRPr="00DE3EC5">
        <w:rPr>
          <w:rFonts w:ascii="Times New Roman" w:eastAsia="Calibri" w:hAnsi="Times New Roman" w:cs="Times New Roman"/>
          <w:color w:val="000000"/>
          <w:sz w:val="24"/>
          <w:szCs w:val="24"/>
        </w:rPr>
        <w:t xml:space="preserve">оригіналу </w:t>
      </w:r>
      <w:r w:rsidR="007E2E5F" w:rsidRPr="00DE3EC5">
        <w:rPr>
          <w:rFonts w:ascii="Times New Roman" w:eastAsia="Calibri" w:hAnsi="Times New Roman" w:cs="Times New Roman"/>
          <w:bCs/>
          <w:iCs/>
          <w:color w:val="000000"/>
          <w:spacing w:val="4"/>
          <w:sz w:val="24"/>
          <w:szCs w:val="24"/>
        </w:rPr>
        <w:t xml:space="preserve">видаткової </w:t>
      </w:r>
      <w:r w:rsidR="007E2E5F" w:rsidRPr="00DE3EC5">
        <w:rPr>
          <w:rFonts w:ascii="Times New Roman" w:eastAsia="Calibri" w:hAnsi="Times New Roman" w:cs="Times New Roman"/>
          <w:bCs/>
          <w:iCs/>
          <w:color w:val="000000"/>
          <w:sz w:val="24"/>
          <w:szCs w:val="24"/>
        </w:rPr>
        <w:t>накладної</w:t>
      </w:r>
      <w:bookmarkEnd w:id="3"/>
      <w:r w:rsidR="007E2E5F" w:rsidRPr="00DE3EC5">
        <w:rPr>
          <w:rFonts w:ascii="Times New Roman" w:eastAsia="Calibri" w:hAnsi="Times New Roman" w:cs="Times New Roman"/>
          <w:bCs/>
          <w:iCs/>
          <w:color w:val="000000"/>
          <w:sz w:val="24"/>
          <w:szCs w:val="24"/>
          <w:lang w:val="uk-UA"/>
        </w:rPr>
        <w:t>.</w:t>
      </w:r>
    </w:p>
    <w:p w:rsidR="007E2E5F" w:rsidRPr="00DE3EC5" w:rsidRDefault="002E73EE" w:rsidP="007E2E5F">
      <w:pPr>
        <w:spacing w:line="240" w:lineRule="auto"/>
        <w:ind w:firstLine="708"/>
        <w:jc w:val="both"/>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lang w:val="uk-UA"/>
        </w:rPr>
        <w:t>3.4</w:t>
      </w:r>
      <w:r w:rsidR="007E2E5F" w:rsidRPr="00DE3EC5">
        <w:rPr>
          <w:rFonts w:ascii="Times New Roman" w:eastAsia="Calibri" w:hAnsi="Times New Roman" w:cs="Times New Roman"/>
          <w:color w:val="000000"/>
          <w:sz w:val="24"/>
          <w:szCs w:val="24"/>
          <w:lang w:val="uk-UA"/>
        </w:rPr>
        <w:t xml:space="preserve">. У разі затримки  фінансування розрахунок за поставлений Товар здійснюється упродовж </w:t>
      </w:r>
      <w:r w:rsidR="00B24D70">
        <w:rPr>
          <w:rFonts w:ascii="Times New Roman" w:eastAsia="Calibri" w:hAnsi="Times New Roman" w:cs="Times New Roman"/>
          <w:color w:val="000000"/>
          <w:sz w:val="24"/>
          <w:szCs w:val="24"/>
          <w:lang w:val="uk-UA"/>
        </w:rPr>
        <w:t xml:space="preserve">15 (п’ятнадцяти </w:t>
      </w:r>
      <w:r w:rsidR="007E2E5F" w:rsidRPr="00DE3EC5">
        <w:rPr>
          <w:rFonts w:ascii="Times New Roman" w:eastAsia="Calibri" w:hAnsi="Times New Roman" w:cs="Times New Roman"/>
          <w:color w:val="000000"/>
          <w:sz w:val="24"/>
          <w:szCs w:val="24"/>
          <w:lang w:val="uk-UA"/>
        </w:rPr>
        <w:t xml:space="preserve">) </w:t>
      </w:r>
      <w:r w:rsidR="00B24D70">
        <w:rPr>
          <w:rFonts w:ascii="Times New Roman" w:eastAsia="Calibri" w:hAnsi="Times New Roman" w:cs="Times New Roman"/>
          <w:color w:val="000000"/>
          <w:sz w:val="24"/>
          <w:szCs w:val="24"/>
          <w:lang w:val="uk-UA"/>
        </w:rPr>
        <w:t>календарних</w:t>
      </w:r>
      <w:r w:rsidR="007E2E5F" w:rsidRPr="00DE3EC5">
        <w:rPr>
          <w:rFonts w:ascii="Times New Roman" w:eastAsia="Calibri" w:hAnsi="Times New Roman" w:cs="Times New Roman"/>
          <w:color w:val="000000"/>
          <w:sz w:val="24"/>
          <w:szCs w:val="24"/>
          <w:lang w:val="uk-UA"/>
        </w:rPr>
        <w:t xml:space="preserve"> днів з дати отримання Замовником  фінансування закупівлі на свій реєстраційний рахунок. </w:t>
      </w:r>
    </w:p>
    <w:p w:rsidR="007E2E5F" w:rsidRPr="00DE3EC5" w:rsidRDefault="007E2E5F" w:rsidP="007E2E5F">
      <w:pPr>
        <w:spacing w:line="240" w:lineRule="auto"/>
        <w:contextualSpacing/>
        <w:rPr>
          <w:rFonts w:ascii="Times New Roman" w:eastAsia="Calibri" w:hAnsi="Times New Roman" w:cs="Times New Roman"/>
          <w:b/>
          <w:bCs/>
          <w:sz w:val="24"/>
          <w:szCs w:val="24"/>
          <w:lang w:val="uk-UA"/>
        </w:rPr>
      </w:pPr>
    </w:p>
    <w:p w:rsidR="007E2E5F" w:rsidRPr="00DE3EC5" w:rsidRDefault="00B24D70" w:rsidP="007E2E5F">
      <w:pPr>
        <w:tabs>
          <w:tab w:val="left" w:pos="0"/>
        </w:tabs>
        <w:spacing w:line="240" w:lineRule="auto"/>
        <w:ind w:right="-34"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uk-UA"/>
        </w:rPr>
        <w:t>4</w:t>
      </w:r>
      <w:r w:rsidR="007E2E5F" w:rsidRPr="00DE3EC5">
        <w:rPr>
          <w:rFonts w:ascii="Times New Roman" w:eastAsia="Calibri" w:hAnsi="Times New Roman" w:cs="Times New Roman"/>
          <w:b/>
          <w:bCs/>
          <w:sz w:val="24"/>
          <w:szCs w:val="24"/>
        </w:rPr>
        <w:t>. Поставка Товару</w:t>
      </w:r>
    </w:p>
    <w:p w:rsidR="007E2E5F" w:rsidRPr="00DE3EC5" w:rsidRDefault="00B24D70" w:rsidP="007E2E5F">
      <w:pPr>
        <w:spacing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color w:val="121212"/>
          <w:sz w:val="24"/>
          <w:szCs w:val="24"/>
        </w:rPr>
        <w:t>4</w:t>
      </w:r>
      <w:r w:rsidR="007E2E5F" w:rsidRPr="00DE3EC5">
        <w:rPr>
          <w:rFonts w:ascii="Times New Roman" w:eastAsia="Calibri" w:hAnsi="Times New Roman" w:cs="Times New Roman"/>
          <w:color w:val="121212"/>
          <w:sz w:val="24"/>
          <w:szCs w:val="24"/>
        </w:rPr>
        <w:t xml:space="preserve">.1. </w:t>
      </w:r>
      <w:r w:rsidR="007E2E5F" w:rsidRPr="00DE3EC5">
        <w:rPr>
          <w:rFonts w:ascii="Times New Roman" w:eastAsia="Calibri" w:hAnsi="Times New Roman" w:cs="Times New Roman"/>
          <w:sz w:val="24"/>
          <w:szCs w:val="24"/>
          <w:lang w:val="uk-UA" w:eastAsia="uk-UA"/>
        </w:rPr>
        <w:t xml:space="preserve">Поставка Товару здійснюється </w:t>
      </w:r>
      <w:proofErr w:type="gramStart"/>
      <w:r w:rsidR="007E2E5F" w:rsidRPr="00DE3EC5">
        <w:rPr>
          <w:rFonts w:ascii="Times New Roman" w:eastAsia="Calibri" w:hAnsi="Times New Roman" w:cs="Times New Roman"/>
          <w:sz w:val="24"/>
          <w:szCs w:val="24"/>
          <w:lang w:val="uk-UA" w:eastAsia="uk-UA"/>
        </w:rPr>
        <w:t>Постачальником  за</w:t>
      </w:r>
      <w:proofErr w:type="gramEnd"/>
      <w:r w:rsidR="007E2E5F" w:rsidRPr="00DE3EC5">
        <w:rPr>
          <w:rFonts w:ascii="Times New Roman" w:eastAsia="Calibri" w:hAnsi="Times New Roman" w:cs="Times New Roman"/>
          <w:sz w:val="24"/>
          <w:szCs w:val="24"/>
          <w:lang w:val="uk-UA" w:eastAsia="uk-UA"/>
        </w:rPr>
        <w:t xml:space="preserve"> адресою: </w:t>
      </w:r>
      <w:r w:rsidR="00CF1B03" w:rsidRPr="00CF1B03">
        <w:rPr>
          <w:rFonts w:ascii="Times New Roman" w:eastAsia="Calibri" w:hAnsi="Times New Roman" w:cs="Times New Roman"/>
          <w:sz w:val="24"/>
          <w:szCs w:val="24"/>
          <w:lang w:val="uk-UA"/>
        </w:rPr>
        <w:t>41300, Україна, Сумська область, м.Кролевець, бул.Шевченка,57</w:t>
      </w:r>
      <w:r w:rsidR="007E2E5F" w:rsidRPr="00DE3EC5">
        <w:rPr>
          <w:rFonts w:ascii="Times New Roman" w:eastAsia="Calibri" w:hAnsi="Times New Roman" w:cs="Times New Roman"/>
          <w:sz w:val="24"/>
          <w:szCs w:val="24"/>
          <w:lang w:val="uk-UA"/>
        </w:rPr>
        <w:t>.</w:t>
      </w:r>
      <w:r w:rsidR="007E2E5F" w:rsidRPr="00DE3EC5">
        <w:rPr>
          <w:rFonts w:ascii="Times New Roman" w:eastAsia="Calibri" w:hAnsi="Times New Roman" w:cs="Times New Roman"/>
          <w:sz w:val="24"/>
          <w:szCs w:val="24"/>
          <w:lang w:val="uk-UA" w:eastAsia="uk-UA"/>
        </w:rPr>
        <w:t xml:space="preserve"> Строк поставки – </w:t>
      </w:r>
      <w:r w:rsidR="00CF1B03" w:rsidRPr="00CF1B03">
        <w:rPr>
          <w:rFonts w:ascii="Times New Roman" w:eastAsia="Calibri" w:hAnsi="Times New Roman" w:cs="Times New Roman"/>
          <w:sz w:val="24"/>
          <w:szCs w:val="24"/>
          <w:lang w:val="uk-UA" w:eastAsia="uk-UA"/>
        </w:rPr>
        <w:t>по 31 грудня 2023 року</w:t>
      </w:r>
      <w:r w:rsidR="007E2E5F" w:rsidRPr="00CF1B03">
        <w:rPr>
          <w:rFonts w:ascii="Times New Roman" w:eastAsia="Calibri" w:hAnsi="Times New Roman" w:cs="Times New Roman"/>
          <w:sz w:val="24"/>
          <w:szCs w:val="24"/>
          <w:lang w:val="uk-UA" w:eastAsia="uk-UA"/>
        </w:rPr>
        <w:t>.</w:t>
      </w:r>
    </w:p>
    <w:p w:rsidR="007E2E5F" w:rsidRPr="00DE3EC5" w:rsidRDefault="00B24D70" w:rsidP="007E2E5F">
      <w:pPr>
        <w:spacing w:line="240" w:lineRule="auto"/>
        <w:ind w:left="1" w:right="100" w:firstLine="70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4</w:t>
      </w:r>
      <w:r w:rsidR="007E2E5F" w:rsidRPr="00DE3EC5">
        <w:rPr>
          <w:rFonts w:ascii="Times New Roman" w:eastAsia="Calibri" w:hAnsi="Times New Roman" w:cs="Times New Roman"/>
          <w:sz w:val="24"/>
          <w:szCs w:val="24"/>
        </w:rPr>
        <w:t xml:space="preserve">.2. Постачальник повинен забезпечувати належні умови зберігання та транспортування товару. </w:t>
      </w:r>
    </w:p>
    <w:p w:rsidR="007E2E5F" w:rsidRPr="00DE3EC5" w:rsidRDefault="00B24D70" w:rsidP="007E2E5F">
      <w:pPr>
        <w:spacing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lang w:val="uk-UA"/>
        </w:rPr>
        <w:t>4</w:t>
      </w:r>
      <w:r w:rsidR="007E2E5F" w:rsidRPr="00DE3EC5">
        <w:rPr>
          <w:rFonts w:ascii="Times New Roman" w:eastAsia="Calibri" w:hAnsi="Times New Roman" w:cs="Times New Roman"/>
          <w:sz w:val="24"/>
          <w:szCs w:val="24"/>
        </w:rPr>
        <w:t xml:space="preserve">.3. </w:t>
      </w:r>
      <w:bookmarkStart w:id="4" w:name="_Hlk47614834"/>
      <w:r w:rsidR="007E2E5F" w:rsidRPr="00DE3EC5">
        <w:rPr>
          <w:rFonts w:ascii="Times New Roman" w:eastAsia="Calibri" w:hAnsi="Times New Roman" w:cs="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proofErr w:type="gramStart"/>
      <w:r w:rsidR="007E2E5F" w:rsidRPr="00DE3EC5">
        <w:rPr>
          <w:rFonts w:ascii="Times New Roman" w:eastAsia="Calibri" w:hAnsi="Times New Roman" w:cs="Times New Roman"/>
          <w:sz w:val="24"/>
          <w:szCs w:val="24"/>
          <w:shd w:val="clear" w:color="auto" w:fill="FFFFFF"/>
        </w:rPr>
        <w:t>здійсненні  вантажно</w:t>
      </w:r>
      <w:proofErr w:type="gramEnd"/>
      <w:r w:rsidR="007E2E5F" w:rsidRPr="00DE3EC5">
        <w:rPr>
          <w:rFonts w:ascii="Times New Roman" w:eastAsia="Calibri" w:hAnsi="Times New Roman" w:cs="Times New Roman"/>
          <w:sz w:val="24"/>
          <w:szCs w:val="24"/>
          <w:shd w:val="clear" w:color="auto" w:fill="FFFFFF"/>
        </w:rPr>
        <w:t>-розвантажувальних послуг при поставці</w:t>
      </w:r>
      <w:r w:rsidR="007E2E5F" w:rsidRPr="00DE3EC5">
        <w:rPr>
          <w:rFonts w:ascii="Times New Roman" w:eastAsia="Calibri" w:hAnsi="Times New Roman" w:cs="Times New Roman"/>
          <w:sz w:val="24"/>
          <w:szCs w:val="24"/>
        </w:rPr>
        <w:t>.</w:t>
      </w:r>
      <w:r w:rsidR="007E2E5F" w:rsidRPr="00DE3EC5">
        <w:rPr>
          <w:rFonts w:ascii="Times New Roman" w:eastAsia="Calibri" w:hAnsi="Times New Roman" w:cs="Times New Roman"/>
          <w:color w:val="000000"/>
          <w:sz w:val="24"/>
          <w:szCs w:val="24"/>
        </w:rPr>
        <w:t xml:space="preserve"> </w:t>
      </w:r>
      <w:r w:rsidR="007E2E5F" w:rsidRPr="00DE3EC5">
        <w:rPr>
          <w:rFonts w:ascii="Times New Roman" w:eastAsia="Calibri" w:hAnsi="Times New Roman" w:cs="Times New Roman"/>
          <w:sz w:val="24"/>
          <w:szCs w:val="24"/>
        </w:rPr>
        <w:t>Постачальник</w:t>
      </w:r>
      <w:r w:rsidR="007E2E5F" w:rsidRPr="00DE3EC5">
        <w:rPr>
          <w:rFonts w:ascii="Times New Roman" w:eastAsia="Calibri" w:hAnsi="Times New Roman" w:cs="Times New Roman"/>
          <w:color w:val="000000"/>
          <w:sz w:val="24"/>
          <w:szCs w:val="24"/>
        </w:rPr>
        <w:t xml:space="preserve"> несе ризик за пошкодження або знищення Товару </w:t>
      </w:r>
      <w:proofErr w:type="gramStart"/>
      <w:r w:rsidR="007E2E5F" w:rsidRPr="00DE3EC5">
        <w:rPr>
          <w:rFonts w:ascii="Times New Roman" w:eastAsia="Calibri" w:hAnsi="Times New Roman" w:cs="Times New Roman"/>
          <w:color w:val="000000"/>
          <w:sz w:val="24"/>
          <w:szCs w:val="24"/>
        </w:rPr>
        <w:t>до моменту</w:t>
      </w:r>
      <w:proofErr w:type="gramEnd"/>
      <w:r w:rsidR="007E2E5F" w:rsidRPr="00DE3EC5">
        <w:rPr>
          <w:rFonts w:ascii="Times New Roman" w:eastAsia="Calibri" w:hAnsi="Times New Roman" w:cs="Times New Roman"/>
          <w:color w:val="000000"/>
          <w:sz w:val="24"/>
          <w:szCs w:val="24"/>
        </w:rPr>
        <w:t xml:space="preserve"> поставки його Замовнику.</w:t>
      </w:r>
      <w:bookmarkEnd w:id="4"/>
    </w:p>
    <w:p w:rsidR="007E2E5F" w:rsidRPr="00DE3EC5" w:rsidRDefault="00B24D70" w:rsidP="007E2E5F">
      <w:pPr>
        <w:spacing w:line="240" w:lineRule="auto"/>
        <w:ind w:right="-36"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4</w:t>
      </w:r>
      <w:r w:rsidR="007E2E5F" w:rsidRPr="00DE3EC5">
        <w:rPr>
          <w:rFonts w:ascii="Times New Roman" w:eastAsia="Calibri" w:hAnsi="Times New Roman" w:cs="Times New Roman"/>
          <w:sz w:val="24"/>
          <w:szCs w:val="24"/>
        </w:rPr>
        <w:t xml:space="preserve">.4. Постачальник </w:t>
      </w:r>
      <w:r w:rsidR="007E2E5F" w:rsidRPr="00DE3EC5">
        <w:rPr>
          <w:rFonts w:ascii="Times New Roman" w:hAnsi="Times New Roman" w:cs="Times New Roman"/>
          <w:sz w:val="24"/>
          <w:szCs w:val="24"/>
        </w:rPr>
        <w:t>зобов’язується</w:t>
      </w:r>
      <w:r w:rsidR="007E2E5F" w:rsidRPr="00DE3EC5">
        <w:rPr>
          <w:rFonts w:ascii="Times New Roman" w:eastAsia="Calibri" w:hAnsi="Times New Roman" w:cs="Times New Roman"/>
          <w:sz w:val="24"/>
          <w:szCs w:val="24"/>
        </w:rPr>
        <w:t xml:space="preserve"> одночасно з поставкою партії Товару надати оформлені належним чином видаткову накладну </w:t>
      </w:r>
      <w:r w:rsidR="007E2E5F" w:rsidRPr="00DE3EC5">
        <w:rPr>
          <w:rFonts w:ascii="Times New Roman" w:eastAsia="Times New Roman" w:hAnsi="Times New Roman" w:cs="Times New Roman"/>
          <w:sz w:val="24"/>
          <w:szCs w:val="24"/>
        </w:rPr>
        <w:t xml:space="preserve">у двох примірниках, по одному примірнику для кожної із Сторін </w:t>
      </w:r>
      <w:r w:rsidR="007E2E5F" w:rsidRPr="00DE3EC5">
        <w:rPr>
          <w:rFonts w:ascii="Times New Roman" w:eastAsia="Calibri" w:hAnsi="Times New Roman" w:cs="Times New Roman"/>
          <w:sz w:val="24"/>
          <w:szCs w:val="24"/>
        </w:rPr>
        <w:t xml:space="preserve">та документ, що засвідчує якість Товару. </w:t>
      </w:r>
    </w:p>
    <w:p w:rsidR="007E2E5F" w:rsidRPr="00DE3EC5" w:rsidRDefault="00B24D70" w:rsidP="007E2E5F">
      <w:pPr>
        <w:spacing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4.</w:t>
      </w:r>
      <w:r w:rsidR="007E2E5F" w:rsidRPr="00DE3EC5">
        <w:rPr>
          <w:rFonts w:ascii="Times New Roman" w:eastAsia="Calibri" w:hAnsi="Times New Roman" w:cs="Times New Roman"/>
          <w:color w:val="000000"/>
          <w:sz w:val="24"/>
          <w:szCs w:val="24"/>
        </w:rPr>
        <w:t xml:space="preserve">5. </w:t>
      </w:r>
      <w:bookmarkStart w:id="5" w:name="_Hlk74927951"/>
      <w:r w:rsidR="007E2E5F" w:rsidRPr="00DE3EC5">
        <w:rPr>
          <w:rFonts w:ascii="Times New Roman" w:eastAsia="Calibri" w:hAnsi="Times New Roman" w:cs="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5"/>
    </w:p>
    <w:p w:rsidR="007E2E5F" w:rsidRPr="00DE3EC5" w:rsidRDefault="00B24D70" w:rsidP="007E2E5F">
      <w:pPr>
        <w:spacing w:line="240" w:lineRule="auto"/>
        <w:ind w:firstLine="708"/>
        <w:jc w:val="both"/>
        <w:rPr>
          <w:rFonts w:ascii="Times New Roman" w:eastAsia="Calibri" w:hAnsi="Times New Roman" w:cs="Times New Roman"/>
          <w:sz w:val="24"/>
          <w:szCs w:val="24"/>
        </w:rPr>
      </w:pPr>
      <w:bookmarkStart w:id="6" w:name="_Hlk74915309"/>
      <w:r>
        <w:rPr>
          <w:rFonts w:ascii="Times New Roman" w:eastAsia="Calibri" w:hAnsi="Times New Roman" w:cs="Times New Roman"/>
          <w:sz w:val="24"/>
          <w:szCs w:val="24"/>
          <w:lang w:val="uk-UA"/>
        </w:rPr>
        <w:t>4</w:t>
      </w:r>
      <w:r w:rsidR="00CF1B03">
        <w:rPr>
          <w:rFonts w:ascii="Times New Roman" w:eastAsia="Calibri" w:hAnsi="Times New Roman" w:cs="Times New Roman"/>
          <w:sz w:val="24"/>
          <w:szCs w:val="24"/>
        </w:rPr>
        <w:t>.6</w:t>
      </w:r>
      <w:r w:rsidR="007E2E5F" w:rsidRPr="00DE3EC5">
        <w:rPr>
          <w:rFonts w:ascii="Times New Roman" w:eastAsia="Calibri" w:hAnsi="Times New Roman" w:cs="Times New Roman"/>
          <w:sz w:val="24"/>
          <w:szCs w:val="24"/>
        </w:rPr>
        <w:t xml:space="preserve">. </w:t>
      </w:r>
      <w:r w:rsidR="007E2E5F" w:rsidRPr="00DE3EC5">
        <w:rPr>
          <w:rFonts w:ascii="Times New Roman" w:eastAsia="Calibri" w:hAnsi="Times New Roman" w:cs="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w:t>
      </w:r>
      <w:proofErr w:type="gramStart"/>
      <w:r w:rsidR="007E2E5F" w:rsidRPr="00DE3EC5">
        <w:rPr>
          <w:rFonts w:ascii="Times New Roman" w:eastAsia="Calibri" w:hAnsi="Times New Roman" w:cs="Times New Roman"/>
          <w:color w:val="000000"/>
          <w:sz w:val="24"/>
          <w:szCs w:val="24"/>
        </w:rPr>
        <w:t xml:space="preserve">Замовника  </w:t>
      </w:r>
      <w:r w:rsidR="007E2E5F" w:rsidRPr="00DE3EC5">
        <w:rPr>
          <w:rFonts w:ascii="Times New Roman" w:eastAsia="Calibri" w:hAnsi="Times New Roman" w:cs="Times New Roman"/>
          <w:sz w:val="24"/>
          <w:szCs w:val="24"/>
        </w:rPr>
        <w:t>на</w:t>
      </w:r>
      <w:proofErr w:type="gramEnd"/>
      <w:r w:rsidR="007E2E5F" w:rsidRPr="00DE3EC5">
        <w:rPr>
          <w:rFonts w:ascii="Times New Roman" w:eastAsia="Calibri" w:hAnsi="Times New Roman" w:cs="Times New Roman"/>
          <w:sz w:val="24"/>
          <w:szCs w:val="24"/>
        </w:rPr>
        <w:t xml:space="preserve"> підставі підписаної Сторонами видаткової накладної</w:t>
      </w:r>
      <w:r w:rsidR="007E2E5F" w:rsidRPr="00DE3EC5">
        <w:rPr>
          <w:rFonts w:ascii="Times New Roman" w:eastAsia="Calibri" w:hAnsi="Times New Roman" w:cs="Times New Roman"/>
          <w:color w:val="000000"/>
          <w:sz w:val="24"/>
          <w:szCs w:val="24"/>
        </w:rPr>
        <w:t>.</w:t>
      </w:r>
    </w:p>
    <w:p w:rsidR="007E2E5F" w:rsidRDefault="00B24D70" w:rsidP="007E2E5F">
      <w:pPr>
        <w:spacing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4</w:t>
      </w:r>
      <w:r w:rsidR="007E2E5F" w:rsidRPr="00DE3EC5">
        <w:rPr>
          <w:rFonts w:ascii="Times New Roman" w:eastAsia="Calibri" w:hAnsi="Times New Roman" w:cs="Times New Roman"/>
          <w:color w:val="000000"/>
          <w:sz w:val="24"/>
          <w:szCs w:val="24"/>
        </w:rPr>
        <w:t xml:space="preserve">.7. Право власності на партію Товару переходить від Постачальника до Замовника з моменту підписання </w:t>
      </w:r>
      <w:proofErr w:type="gramStart"/>
      <w:r w:rsidR="007E2E5F" w:rsidRPr="00DE3EC5">
        <w:rPr>
          <w:rFonts w:ascii="Times New Roman" w:eastAsia="Calibri" w:hAnsi="Times New Roman" w:cs="Times New Roman"/>
          <w:color w:val="000000"/>
          <w:sz w:val="24"/>
          <w:szCs w:val="24"/>
        </w:rPr>
        <w:t>Сторонами  видаткової</w:t>
      </w:r>
      <w:proofErr w:type="gramEnd"/>
      <w:r w:rsidR="007E2E5F" w:rsidRPr="00DE3EC5">
        <w:rPr>
          <w:rFonts w:ascii="Times New Roman" w:eastAsia="Calibri" w:hAnsi="Times New Roman" w:cs="Times New Roman"/>
          <w:color w:val="000000"/>
          <w:sz w:val="24"/>
          <w:szCs w:val="24"/>
        </w:rPr>
        <w:t xml:space="preserve"> накладної та передання Товару Замовнику.</w:t>
      </w:r>
    </w:p>
    <w:p w:rsidR="00B5012B" w:rsidRDefault="00B5012B" w:rsidP="007E2E5F">
      <w:pPr>
        <w:spacing w:line="240" w:lineRule="auto"/>
        <w:ind w:firstLine="708"/>
        <w:jc w:val="both"/>
        <w:rPr>
          <w:rFonts w:ascii="Times New Roman" w:eastAsia="Calibri" w:hAnsi="Times New Roman" w:cs="Times New Roman"/>
          <w:color w:val="000000"/>
          <w:sz w:val="24"/>
          <w:szCs w:val="24"/>
        </w:rPr>
      </w:pPr>
    </w:p>
    <w:p w:rsidR="00B5012B" w:rsidRPr="00DE3EC5" w:rsidRDefault="00B5012B" w:rsidP="007E2E5F">
      <w:pPr>
        <w:spacing w:line="240" w:lineRule="auto"/>
        <w:ind w:firstLine="708"/>
        <w:jc w:val="both"/>
        <w:rPr>
          <w:rFonts w:ascii="Times New Roman" w:eastAsia="Calibri" w:hAnsi="Times New Roman" w:cs="Times New Roman"/>
          <w:sz w:val="24"/>
          <w:szCs w:val="24"/>
        </w:rPr>
      </w:pPr>
    </w:p>
    <w:bookmarkEnd w:id="6"/>
    <w:p w:rsidR="007E2E5F" w:rsidRPr="00DE3EC5" w:rsidRDefault="007E2E5F" w:rsidP="007E2E5F">
      <w:pPr>
        <w:spacing w:line="240" w:lineRule="auto"/>
        <w:ind w:right="100"/>
        <w:contextualSpacing/>
        <w:jc w:val="both"/>
        <w:rPr>
          <w:rFonts w:ascii="Times New Roman" w:eastAsia="Calibri" w:hAnsi="Times New Roman" w:cs="Times New Roman"/>
          <w:sz w:val="24"/>
          <w:szCs w:val="24"/>
          <w:lang w:val="uk-UA"/>
        </w:rPr>
      </w:pPr>
    </w:p>
    <w:p w:rsidR="007E2E5F" w:rsidRPr="00DE3EC5" w:rsidRDefault="00B24D70" w:rsidP="007E2E5F">
      <w:pPr>
        <w:spacing w:line="240" w:lineRule="auto"/>
        <w:ind w:left="357" w:right="-34"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uk-UA"/>
        </w:rPr>
        <w:t>5</w:t>
      </w:r>
      <w:r w:rsidR="007E2E5F" w:rsidRPr="00DE3EC5">
        <w:rPr>
          <w:rFonts w:ascii="Times New Roman" w:eastAsia="Calibri" w:hAnsi="Times New Roman" w:cs="Times New Roman"/>
          <w:b/>
          <w:bCs/>
          <w:sz w:val="24"/>
          <w:szCs w:val="24"/>
        </w:rPr>
        <w:t>. Права та обов’язки Сторін</w:t>
      </w:r>
    </w:p>
    <w:p w:rsidR="007E2E5F" w:rsidRPr="00DE3EC5" w:rsidRDefault="00B24D70" w:rsidP="007E2E5F">
      <w:pPr>
        <w:spacing w:line="240" w:lineRule="auto"/>
        <w:ind w:right="70"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007E2E5F" w:rsidRPr="00DE3EC5">
        <w:rPr>
          <w:rFonts w:ascii="Times New Roman" w:eastAsia="Calibri" w:hAnsi="Times New Roman" w:cs="Times New Roman"/>
          <w:b/>
          <w:bCs/>
          <w:sz w:val="24"/>
          <w:szCs w:val="24"/>
        </w:rPr>
        <w:t xml:space="preserve">.1. Замовник зобов'язаний: </w:t>
      </w:r>
    </w:p>
    <w:p w:rsidR="007E2E5F" w:rsidRPr="00DE3EC5" w:rsidRDefault="00B24D70" w:rsidP="007E2E5F">
      <w:pPr>
        <w:spacing w:line="240" w:lineRule="auto"/>
        <w:ind w:right="70"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.1.1. Своєчасно та в повному обсязі сплачувати за поставлений Товар; </w:t>
      </w:r>
    </w:p>
    <w:p w:rsidR="007E2E5F" w:rsidRPr="00DE3EC5" w:rsidRDefault="00B24D70" w:rsidP="007E2E5F">
      <w:pPr>
        <w:spacing w:line="240" w:lineRule="auto"/>
        <w:ind w:right="70"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.1.2. Приймати поставлений Товари згідно з видатковою накладною.</w:t>
      </w:r>
    </w:p>
    <w:p w:rsidR="007E2E5F" w:rsidRPr="00DE3EC5" w:rsidRDefault="00B24D70" w:rsidP="007E2E5F">
      <w:pPr>
        <w:spacing w:line="240" w:lineRule="auto"/>
        <w:ind w:right="70"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007E2E5F" w:rsidRPr="00DE3EC5">
        <w:rPr>
          <w:rFonts w:ascii="Times New Roman" w:eastAsia="Calibri" w:hAnsi="Times New Roman" w:cs="Times New Roman"/>
          <w:b/>
          <w:bCs/>
          <w:sz w:val="24"/>
          <w:szCs w:val="24"/>
        </w:rPr>
        <w:t xml:space="preserve">.2. Замовник має право: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.2.1. Контролювати поставку Товару у строки, встановлені цим Договором;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.2.2. Зменшувати обсяг закупівлі Товару та </w:t>
      </w:r>
      <w:r w:rsidR="007E2E5F" w:rsidRPr="00DE3EC5">
        <w:rPr>
          <w:rFonts w:ascii="Times New Roman" w:eastAsia="Calibri" w:hAnsi="Times New Roman" w:cs="Times New Roman"/>
          <w:bCs/>
          <w:color w:val="121212"/>
          <w:sz w:val="24"/>
          <w:szCs w:val="24"/>
        </w:rPr>
        <w:t xml:space="preserve">ціну </w:t>
      </w:r>
      <w:r w:rsidR="007E2E5F" w:rsidRPr="00DE3EC5">
        <w:rPr>
          <w:rFonts w:ascii="Times New Roman" w:eastAsia="Calibri" w:hAnsi="Times New Roman" w:cs="Times New Roman"/>
          <w:bCs/>
          <w:color w:val="000000"/>
          <w:sz w:val="24"/>
          <w:szCs w:val="24"/>
        </w:rPr>
        <w:t>(загальну вартість) цього</w:t>
      </w:r>
      <w:r w:rsidR="007E2E5F" w:rsidRPr="00DE3EC5">
        <w:rPr>
          <w:rFonts w:ascii="Times New Roman" w:eastAsia="Calibri" w:hAnsi="Times New Roman" w:cs="Times New Roman"/>
          <w:bCs/>
          <w:color w:val="121212"/>
          <w:sz w:val="24"/>
          <w:szCs w:val="24"/>
        </w:rPr>
        <w:t xml:space="preserve"> Договору </w:t>
      </w:r>
      <w:r w:rsidR="007E2E5F" w:rsidRPr="00DE3EC5">
        <w:rPr>
          <w:rFonts w:ascii="Times New Roman" w:eastAsia="Calibri" w:hAnsi="Times New Roman" w:cs="Times New Roman"/>
          <w:sz w:val="24"/>
          <w:szCs w:val="24"/>
        </w:rPr>
        <w:t xml:space="preserve">залежно від реального фінансування видатків, </w:t>
      </w:r>
      <w:r w:rsidR="007E2E5F" w:rsidRPr="00DE3EC5">
        <w:rPr>
          <w:rFonts w:ascii="Times New Roman" w:eastAsia="Times New Roman" w:hAnsi="Times New Roman" w:cs="Times New Roman"/>
          <w:color w:val="000000"/>
          <w:sz w:val="24"/>
          <w:szCs w:val="24"/>
        </w:rPr>
        <w:t xml:space="preserve">а також у випадку зменшення обсягу споживчої потреби Товару. </w:t>
      </w:r>
      <w:r w:rsidR="007E2E5F" w:rsidRPr="00DE3EC5">
        <w:rPr>
          <w:rFonts w:ascii="Times New Roman" w:eastAsia="Calibri" w:hAnsi="Times New Roman" w:cs="Times New Roman"/>
          <w:sz w:val="24"/>
          <w:szCs w:val="24"/>
        </w:rPr>
        <w:t xml:space="preserve"> У такому разі Сторони вносять відповідні зміни до цього Договору;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.2.3. 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підписів тощо).</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.2.4. Замовник має право вимагати від Постачальника здійснити поставку Товару відповідно до заявки на умовах, що визначені Договором.</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.2.5. Достроково, в односторонньому порядку, розірвати цей Договір, у разі невиконання та/або неналежного виконання </w:t>
      </w:r>
      <w:proofErr w:type="gramStart"/>
      <w:r w:rsidR="007E2E5F" w:rsidRPr="00DE3EC5">
        <w:rPr>
          <w:rFonts w:ascii="Times New Roman" w:eastAsia="Calibri" w:hAnsi="Times New Roman" w:cs="Times New Roman"/>
          <w:sz w:val="24"/>
          <w:szCs w:val="24"/>
        </w:rPr>
        <w:t>зобов’язань  Постачальником</w:t>
      </w:r>
      <w:proofErr w:type="gramEnd"/>
      <w:r w:rsidR="007E2E5F" w:rsidRPr="00DE3EC5">
        <w:rPr>
          <w:rFonts w:ascii="Times New Roman" w:eastAsia="Calibri" w:hAnsi="Times New Roman" w:cs="Times New Roman"/>
          <w:sz w:val="24"/>
          <w:szCs w:val="24"/>
        </w:rPr>
        <w:t>, шляхом направлення письмового повідомлення про це Постачальнику.</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7E2E5F" w:rsidRPr="00DE3EC5" w:rsidRDefault="00B24D70" w:rsidP="007E2E5F">
      <w:pPr>
        <w:spacing w:line="240" w:lineRule="auto"/>
        <w:ind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007E2E5F" w:rsidRPr="00DE3EC5">
        <w:rPr>
          <w:rFonts w:ascii="Times New Roman" w:eastAsia="Calibri" w:hAnsi="Times New Roman" w:cs="Times New Roman"/>
          <w:b/>
          <w:bCs/>
          <w:sz w:val="24"/>
          <w:szCs w:val="24"/>
        </w:rPr>
        <w:t xml:space="preserve">.3. Постачальник зобов'язаний: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.3.1. Забезпечити поставку Товару у строки, встановлені цим Договором;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.3.2. Забезпечити поставку Товару, якість яких відповідає умовам, установленим розділом 2 цього Договору;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.3.4. Замінити неякісний Товар на Товар належної якості </w:t>
      </w:r>
      <w:proofErr w:type="gramStart"/>
      <w:r w:rsidR="007E2E5F" w:rsidRPr="00DE3EC5">
        <w:rPr>
          <w:rFonts w:ascii="Times New Roman" w:eastAsia="Calibri" w:hAnsi="Times New Roman" w:cs="Times New Roman"/>
          <w:sz w:val="24"/>
          <w:szCs w:val="24"/>
        </w:rPr>
        <w:t>у порядку</w:t>
      </w:r>
      <w:proofErr w:type="gramEnd"/>
      <w:r w:rsidR="007E2E5F" w:rsidRPr="00DE3EC5">
        <w:rPr>
          <w:rFonts w:ascii="Times New Roman" w:eastAsia="Calibri" w:hAnsi="Times New Roman" w:cs="Times New Roman"/>
          <w:sz w:val="24"/>
          <w:szCs w:val="24"/>
        </w:rPr>
        <w:t>, визначеному розділом 2 даного Договору.</w:t>
      </w:r>
    </w:p>
    <w:p w:rsidR="007E2E5F" w:rsidRPr="00DE3EC5" w:rsidRDefault="00B24D70" w:rsidP="007E2E5F">
      <w:pPr>
        <w:spacing w:line="240" w:lineRule="auto"/>
        <w:ind w:firstLine="35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007E2E5F" w:rsidRPr="00DE3EC5">
        <w:rPr>
          <w:rFonts w:ascii="Times New Roman" w:eastAsia="Calibri" w:hAnsi="Times New Roman" w:cs="Times New Roman"/>
          <w:b/>
          <w:bCs/>
          <w:sz w:val="24"/>
          <w:szCs w:val="24"/>
        </w:rPr>
        <w:t xml:space="preserve">.4. Постачальник має право: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.4.1. Своєчасно та в повному обсязі отримувати плату за поставлений Товар; </w:t>
      </w:r>
    </w:p>
    <w:p w:rsidR="007E2E5F" w:rsidRPr="00DE3EC5" w:rsidRDefault="00B24D70" w:rsidP="007E2E5F">
      <w:pPr>
        <w:spacing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E2E5F" w:rsidRPr="00DE3EC5">
        <w:rPr>
          <w:rFonts w:ascii="Times New Roman" w:eastAsia="Calibri" w:hAnsi="Times New Roman" w:cs="Times New Roman"/>
          <w:sz w:val="24"/>
          <w:szCs w:val="24"/>
        </w:rPr>
        <w:t xml:space="preserve">.4.2. На дострокову поставку Товару за письмовим погодженням Замовника; </w:t>
      </w:r>
    </w:p>
    <w:p w:rsidR="007E2E5F" w:rsidRPr="00DE3EC5" w:rsidRDefault="007E2E5F" w:rsidP="007E2E5F">
      <w:pPr>
        <w:spacing w:line="240" w:lineRule="auto"/>
        <w:contextualSpacing/>
        <w:jc w:val="both"/>
        <w:rPr>
          <w:rFonts w:ascii="Times New Roman" w:eastAsia="Calibri" w:hAnsi="Times New Roman" w:cs="Times New Roman"/>
          <w:sz w:val="24"/>
          <w:szCs w:val="24"/>
        </w:rPr>
      </w:pPr>
    </w:p>
    <w:p w:rsidR="007E2E5F" w:rsidRPr="00DE3EC5" w:rsidRDefault="00B24D70" w:rsidP="007E2E5F">
      <w:pPr>
        <w:spacing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7E2E5F" w:rsidRPr="00DE3EC5">
        <w:rPr>
          <w:rFonts w:ascii="Times New Roman" w:eastAsia="Calibri" w:hAnsi="Times New Roman" w:cs="Times New Roman"/>
          <w:b/>
          <w:sz w:val="24"/>
          <w:szCs w:val="24"/>
        </w:rPr>
        <w:t>. Відповідальність Сторін</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eastAsia="Calibri" w:hAnsi="Times New Roman" w:cs="Times New Roman"/>
          <w:sz w:val="24"/>
          <w:szCs w:val="24"/>
          <w:lang w:val="uk-UA"/>
        </w:rPr>
        <w:t xml:space="preserve">       </w:t>
      </w:r>
      <w:r w:rsidR="00B24D70">
        <w:rPr>
          <w:rFonts w:ascii="Times New Roman" w:eastAsia="Calibri" w:hAnsi="Times New Roman" w:cs="Times New Roman"/>
          <w:sz w:val="24"/>
          <w:szCs w:val="24"/>
          <w:lang w:val="uk-UA"/>
        </w:rPr>
        <w:t>6</w:t>
      </w:r>
      <w:r w:rsidR="007E2E5F" w:rsidRPr="00DE3EC5">
        <w:rPr>
          <w:rFonts w:ascii="Times New Roman" w:eastAsia="Calibri" w:hAnsi="Times New Roman" w:cs="Times New Roman"/>
          <w:sz w:val="24"/>
          <w:szCs w:val="24"/>
        </w:rPr>
        <w:t xml:space="preserve">.1. </w:t>
      </w:r>
      <w:r w:rsidRPr="00FC25F9">
        <w:rPr>
          <w:rFonts w:ascii="Times New Roman" w:hAnsi="Times New Roman" w:cs="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 xml:space="preserve">.3. </w:t>
      </w:r>
      <w:r w:rsidRPr="00FC25F9">
        <w:rPr>
          <w:rFonts w:ascii="Times New Roman" w:hAnsi="Times New Roman" w:cs="Times New Roman"/>
          <w:noProof/>
          <w:color w:val="000000"/>
          <w:sz w:val="24"/>
          <w:szCs w:val="24"/>
        </w:rPr>
        <w:t>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.6. У разі затримки поставки товару понад 1 добу Постачальник сплачує штраф у розмірі 5 % від вартості товару.Сплата штрафу не звільняє постачальника від виконання обов’язків щодо поставки товару згідно заявки Замовника.</w:t>
      </w:r>
    </w:p>
    <w:p w:rsidR="00CA6E84" w:rsidRPr="00FC25F9"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lang w:val="uk-UA"/>
        </w:rPr>
        <w:t>6</w:t>
      </w:r>
      <w:r w:rsidRPr="00FC25F9">
        <w:rPr>
          <w:rFonts w:ascii="Times New Roman" w:hAnsi="Times New Roman" w:cs="Times New Roman"/>
          <w:noProof/>
          <w:sz w:val="24"/>
          <w:szCs w:val="24"/>
        </w:rPr>
        <w:t xml:space="preserve">.7.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w:t>
      </w:r>
      <w:r w:rsidRPr="00FC25F9">
        <w:rPr>
          <w:rFonts w:ascii="Times New Roman" w:hAnsi="Times New Roman" w:cs="Times New Roman"/>
          <w:noProof/>
          <w:sz w:val="24"/>
          <w:szCs w:val="24"/>
        </w:rPr>
        <w:lastRenderedPageBreak/>
        <w:t>його за 10 днів до дати розірвання.</w:t>
      </w:r>
    </w:p>
    <w:p w:rsidR="007E2E5F" w:rsidRPr="00DE3EC5" w:rsidRDefault="00B24D70" w:rsidP="007E2E5F">
      <w:pPr>
        <w:spacing w:line="240" w:lineRule="auto"/>
        <w:ind w:left="1969" w:right="-34"/>
        <w:jc w:val="center"/>
        <w:rPr>
          <w:rFonts w:ascii="Times New Roman" w:eastAsia="Calibri" w:hAnsi="Times New Roman" w:cs="Times New Roman"/>
          <w:b/>
          <w:sz w:val="24"/>
          <w:szCs w:val="24"/>
        </w:rPr>
      </w:pPr>
      <w:r>
        <w:rPr>
          <w:rFonts w:ascii="Times New Roman" w:eastAsia="Calibri" w:hAnsi="Times New Roman" w:cs="Times New Roman"/>
          <w:b/>
          <w:sz w:val="24"/>
          <w:szCs w:val="24"/>
          <w:lang w:val="uk-UA"/>
        </w:rPr>
        <w:t>7</w:t>
      </w:r>
      <w:r w:rsidR="007E2E5F" w:rsidRPr="00DE3EC5">
        <w:rPr>
          <w:rFonts w:ascii="Times New Roman" w:eastAsia="Calibri" w:hAnsi="Times New Roman" w:cs="Times New Roman"/>
          <w:b/>
          <w:sz w:val="24"/>
          <w:szCs w:val="24"/>
        </w:rPr>
        <w:t>. Обставини непереборної сили</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val="uk-UA" w:eastAsia="ar-SA"/>
        </w:rPr>
        <w:t>7</w:t>
      </w:r>
      <w:r w:rsidR="00CF1B03" w:rsidRPr="00FC25F9">
        <w:rPr>
          <w:rFonts w:ascii="Times New Roman" w:hAnsi="Times New Roman"/>
          <w:sz w:val="24"/>
          <w:szCs w:val="24"/>
          <w:lang w:eastAsia="ar-SA"/>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eastAsia="ar-SA"/>
        </w:rPr>
        <w:t>7</w:t>
      </w:r>
      <w:r w:rsidR="00CF1B03" w:rsidRPr="00FC25F9">
        <w:rPr>
          <w:rFonts w:ascii="Times New Roman" w:hAnsi="Times New Roman"/>
          <w:sz w:val="24"/>
          <w:szCs w:val="24"/>
          <w:lang w:eastAsia="ar-SA"/>
        </w:rPr>
        <w:t xml:space="preserve">.2.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w:t>
      </w:r>
      <w:proofErr w:type="gramStart"/>
      <w:r w:rsidR="00CF1B03" w:rsidRPr="00FC25F9">
        <w:rPr>
          <w:rFonts w:ascii="Times New Roman" w:hAnsi="Times New Roman"/>
          <w:sz w:val="24"/>
          <w:szCs w:val="24"/>
          <w:lang w:eastAsia="ar-SA"/>
        </w:rPr>
        <w:t>у порядку</w:t>
      </w:r>
      <w:proofErr w:type="gramEnd"/>
      <w:r w:rsidR="00CF1B03" w:rsidRPr="00FC25F9">
        <w:rPr>
          <w:rFonts w:ascii="Times New Roman" w:hAnsi="Times New Roman"/>
          <w:sz w:val="24"/>
          <w:szCs w:val="24"/>
          <w:lang w:eastAsia="ar-SA"/>
        </w:rPr>
        <w:t xml:space="preserve"> та на умовах цього договору про закупівлю.</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eastAsia="ar-SA"/>
        </w:rPr>
        <w:t>7</w:t>
      </w:r>
      <w:r w:rsidR="00CF1B03" w:rsidRPr="00FC25F9">
        <w:rPr>
          <w:rFonts w:ascii="Times New Roman" w:hAnsi="Times New Roman"/>
          <w:sz w:val="24"/>
          <w:szCs w:val="24"/>
          <w:lang w:eastAsia="ar-SA"/>
        </w:rPr>
        <w:t xml:space="preserve">.3. Якщо форс-мажорні обставини триватимуть понад 6 місяців поспіль, даний договір про закупівлю може бути розірвано в односторонньому порядку </w:t>
      </w:r>
      <w:r w:rsidR="00CF1B03" w:rsidRPr="00FC25F9">
        <w:rPr>
          <w:rFonts w:ascii="Times New Roman" w:hAnsi="Times New Roman"/>
          <w:b/>
          <w:sz w:val="24"/>
          <w:szCs w:val="24"/>
          <w:lang w:val="uk-UA" w:eastAsia="ar-SA"/>
        </w:rPr>
        <w:t>Замовником</w:t>
      </w:r>
      <w:r w:rsidR="00CF1B03" w:rsidRPr="00FC25F9">
        <w:rPr>
          <w:rFonts w:ascii="Times New Roman" w:hAnsi="Times New Roman"/>
          <w:sz w:val="24"/>
          <w:szCs w:val="24"/>
          <w:lang w:eastAsia="ar-S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val="uk-UA" w:eastAsia="ar-SA"/>
        </w:rPr>
        <w:t>7</w:t>
      </w:r>
      <w:r w:rsidR="00CF1B03" w:rsidRPr="00FC25F9">
        <w:rPr>
          <w:rFonts w:ascii="Times New Roman" w:hAnsi="Times New Roman"/>
          <w:sz w:val="24"/>
          <w:szCs w:val="24"/>
          <w:lang w:eastAsia="ar-SA"/>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val="uk-UA" w:eastAsia="ar-SA"/>
        </w:rPr>
        <w:t>7</w:t>
      </w:r>
      <w:r w:rsidR="00CF1B03" w:rsidRPr="00FC25F9">
        <w:rPr>
          <w:rFonts w:ascii="Times New Roman" w:hAnsi="Times New Roman"/>
          <w:sz w:val="24"/>
          <w:szCs w:val="24"/>
          <w:lang w:eastAsia="ar-SA"/>
        </w:rPr>
        <w:t>.5.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w:t>
      </w:r>
      <w:r w:rsidR="00CF1B03" w:rsidRPr="00FC25F9">
        <w:rPr>
          <w:rFonts w:ascii="Times New Roman" w:hAnsi="Times New Roman"/>
          <w:sz w:val="24"/>
          <w:szCs w:val="24"/>
          <w:lang w:val="uk-UA" w:eastAsia="ar-SA"/>
        </w:rPr>
        <w:t>к</w:t>
      </w:r>
      <w:r w:rsidR="00CF1B03" w:rsidRPr="00FC25F9">
        <w:rPr>
          <w:rFonts w:ascii="Times New Roman" w:hAnsi="Times New Roman"/>
          <w:sz w:val="24"/>
          <w:szCs w:val="24"/>
          <w:lang w:eastAsia="ar-SA"/>
        </w:rPr>
        <w:t xml:space="preserve">упівлю. </w:t>
      </w:r>
    </w:p>
    <w:p w:rsidR="00CF1B03" w:rsidRPr="00966255" w:rsidRDefault="004B1232" w:rsidP="00CF1B03">
      <w:pPr>
        <w:suppressAutoHyphens/>
        <w:ind w:right="-40"/>
        <w:jc w:val="both"/>
        <w:rPr>
          <w:rFonts w:ascii="Times New Roman" w:hAnsi="Times New Roman"/>
          <w:sz w:val="24"/>
          <w:szCs w:val="24"/>
          <w:lang w:val="uk-UA" w:eastAsia="ar-SA"/>
        </w:rPr>
      </w:pPr>
      <w:r>
        <w:rPr>
          <w:rFonts w:ascii="Times New Roman" w:hAnsi="Times New Roman"/>
          <w:sz w:val="24"/>
          <w:szCs w:val="24"/>
          <w:lang w:val="uk-UA" w:eastAsia="ar-SA"/>
        </w:rPr>
        <w:t xml:space="preserve">          </w:t>
      </w:r>
      <w:r w:rsidR="00B24D70">
        <w:rPr>
          <w:rFonts w:ascii="Times New Roman" w:hAnsi="Times New Roman"/>
          <w:sz w:val="24"/>
          <w:szCs w:val="24"/>
          <w:lang w:val="uk-UA" w:eastAsia="ar-SA"/>
        </w:rPr>
        <w:t>7</w:t>
      </w:r>
      <w:r w:rsidR="00CF1B03" w:rsidRPr="00966255">
        <w:rPr>
          <w:rFonts w:ascii="Times New Roman" w:hAnsi="Times New Roman"/>
          <w:sz w:val="24"/>
          <w:szCs w:val="24"/>
          <w:lang w:val="uk-UA" w:eastAsia="ar-SA"/>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CF1B03" w:rsidRPr="00966255" w:rsidRDefault="004B1232" w:rsidP="00CF1B03">
      <w:pPr>
        <w:suppressAutoHyphens/>
        <w:ind w:right="-40"/>
        <w:jc w:val="both"/>
        <w:rPr>
          <w:rFonts w:ascii="Times New Roman" w:hAnsi="Times New Roman"/>
          <w:sz w:val="24"/>
          <w:szCs w:val="24"/>
          <w:lang w:val="uk-UA" w:eastAsia="ar-SA"/>
        </w:rPr>
      </w:pPr>
      <w:r>
        <w:rPr>
          <w:rFonts w:ascii="Times New Roman" w:hAnsi="Times New Roman"/>
          <w:sz w:val="24"/>
          <w:szCs w:val="24"/>
          <w:lang w:val="uk-UA" w:eastAsia="ar-SA"/>
        </w:rPr>
        <w:t xml:space="preserve">          </w:t>
      </w:r>
      <w:r w:rsidR="00B24D70">
        <w:rPr>
          <w:rFonts w:ascii="Times New Roman" w:hAnsi="Times New Roman"/>
          <w:sz w:val="24"/>
          <w:szCs w:val="24"/>
          <w:lang w:val="uk-UA" w:eastAsia="ar-SA"/>
        </w:rPr>
        <w:t>7</w:t>
      </w:r>
      <w:r w:rsidR="00CF1B03" w:rsidRPr="00966255">
        <w:rPr>
          <w:rFonts w:ascii="Times New Roman" w:hAnsi="Times New Roman"/>
          <w:sz w:val="24"/>
          <w:szCs w:val="24"/>
          <w:lang w:val="uk-UA" w:eastAsia="ar-SA"/>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CF1B03" w:rsidRPr="00FC25F9" w:rsidRDefault="004B1232" w:rsidP="00CF1B03">
      <w:pPr>
        <w:suppressAutoHyphens/>
        <w:ind w:right="-40"/>
        <w:jc w:val="both"/>
        <w:rPr>
          <w:rFonts w:ascii="Times New Roman" w:hAnsi="Times New Roman"/>
          <w:sz w:val="24"/>
          <w:szCs w:val="24"/>
          <w:lang w:eastAsia="ar-SA"/>
        </w:rPr>
      </w:pPr>
      <w:r>
        <w:rPr>
          <w:rFonts w:ascii="Times New Roman" w:hAnsi="Times New Roman"/>
          <w:sz w:val="24"/>
          <w:szCs w:val="24"/>
          <w:lang w:val="uk-UA" w:eastAsia="ar-SA"/>
        </w:rPr>
        <w:t xml:space="preserve">         </w:t>
      </w:r>
      <w:r w:rsidR="00B24D70">
        <w:rPr>
          <w:rFonts w:ascii="Times New Roman" w:hAnsi="Times New Roman"/>
          <w:sz w:val="24"/>
          <w:szCs w:val="24"/>
          <w:lang w:eastAsia="ar-SA"/>
        </w:rPr>
        <w:t>7</w:t>
      </w:r>
      <w:r w:rsidR="00CF1B03" w:rsidRPr="00FC25F9">
        <w:rPr>
          <w:rFonts w:ascii="Times New Roman" w:hAnsi="Times New Roman"/>
          <w:sz w:val="24"/>
          <w:szCs w:val="24"/>
          <w:lang w:eastAsia="ar-SA"/>
        </w:rPr>
        <w:t>.8.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7E2E5F" w:rsidRPr="00DE3EC5" w:rsidRDefault="007E2E5F" w:rsidP="007E2E5F">
      <w:pPr>
        <w:spacing w:line="240" w:lineRule="auto"/>
        <w:ind w:right="-36"/>
        <w:rPr>
          <w:rFonts w:ascii="Times New Roman" w:eastAsia="Calibri" w:hAnsi="Times New Roman" w:cs="Times New Roman"/>
          <w:b/>
          <w:sz w:val="24"/>
          <w:szCs w:val="24"/>
        </w:rPr>
      </w:pPr>
    </w:p>
    <w:p w:rsidR="007E2E5F" w:rsidRPr="00DE3EC5" w:rsidRDefault="00B24D70" w:rsidP="007E2E5F">
      <w:pPr>
        <w:spacing w:line="240" w:lineRule="auto"/>
        <w:ind w:right="-3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uk-UA"/>
        </w:rPr>
        <w:t>8</w:t>
      </w:r>
      <w:r w:rsidR="007E2E5F" w:rsidRPr="00DE3EC5">
        <w:rPr>
          <w:rFonts w:ascii="Times New Roman" w:eastAsia="Calibri" w:hAnsi="Times New Roman" w:cs="Times New Roman"/>
          <w:b/>
          <w:sz w:val="24"/>
          <w:szCs w:val="24"/>
        </w:rPr>
        <w:t>. Вирішення спорів</w:t>
      </w:r>
    </w:p>
    <w:p w:rsidR="00CA6E84" w:rsidRPr="00CA6E84" w:rsidRDefault="007E2E5F" w:rsidP="00CA6E84">
      <w:pPr>
        <w:widowControl w:val="0"/>
        <w:autoSpaceDE w:val="0"/>
        <w:autoSpaceDN w:val="0"/>
        <w:adjustRightInd w:val="0"/>
        <w:jc w:val="both"/>
        <w:rPr>
          <w:rFonts w:ascii="Times New Roman" w:hAnsi="Times New Roman" w:cs="Times New Roman"/>
          <w:noProof/>
          <w:sz w:val="24"/>
          <w:szCs w:val="24"/>
        </w:rPr>
      </w:pPr>
      <w:bookmarkStart w:id="7" w:name="_Hlk70524341"/>
      <w:r w:rsidRPr="00DE3EC5">
        <w:rPr>
          <w:rFonts w:ascii="Times New Roman" w:eastAsia="Calibri" w:hAnsi="Times New Roman" w:cs="Times New Roman"/>
          <w:sz w:val="24"/>
          <w:szCs w:val="24"/>
        </w:rPr>
        <w:tab/>
      </w:r>
      <w:bookmarkEnd w:id="7"/>
      <w:r w:rsidR="00B24D70">
        <w:rPr>
          <w:rFonts w:ascii="Times New Roman" w:hAnsi="Times New Roman" w:cs="Times New Roman"/>
          <w:noProof/>
          <w:sz w:val="24"/>
          <w:szCs w:val="24"/>
          <w:lang w:val="uk-UA"/>
        </w:rPr>
        <w:t>8</w:t>
      </w:r>
      <w:r w:rsidR="00CF1B03" w:rsidRPr="00FC25F9">
        <w:rPr>
          <w:rFonts w:ascii="Times New Roman" w:hAnsi="Times New Roman" w:cs="Times New Roman"/>
          <w:noProof/>
          <w:sz w:val="24"/>
          <w:szCs w:val="24"/>
        </w:rPr>
        <w:t xml:space="preserve">.1. </w:t>
      </w:r>
      <w:r w:rsidR="00CA6E84" w:rsidRPr="00CA6E84">
        <w:rPr>
          <w:rFonts w:ascii="Times New Roman" w:hAnsi="Times New Roman" w:cs="Times New Roman"/>
          <w:noProof/>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CA6E84" w:rsidRPr="00CA6E84"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rPr>
        <w:t>8</w:t>
      </w:r>
      <w:r w:rsidRPr="00CA6E84">
        <w:rPr>
          <w:rFonts w:ascii="Times New Roman" w:hAnsi="Times New Roman" w:cs="Times New Roman"/>
          <w:noProof/>
          <w:sz w:val="24"/>
          <w:szCs w:val="24"/>
        </w:rPr>
        <w:t>.2. У разі недосягнення Сторонами згоди спори  (розбіжності) вирішуються у судовому порядку згідно чинного законодавства України.</w:t>
      </w:r>
    </w:p>
    <w:p w:rsidR="007E2E5F" w:rsidRDefault="00CA6E84" w:rsidP="00CA6E84">
      <w:pPr>
        <w:widowControl w:val="0"/>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lang w:val="uk-UA"/>
        </w:rPr>
        <w:t xml:space="preserve">             </w:t>
      </w:r>
      <w:r w:rsidR="00B24D70">
        <w:rPr>
          <w:rFonts w:ascii="Times New Roman" w:hAnsi="Times New Roman" w:cs="Times New Roman"/>
          <w:noProof/>
          <w:sz w:val="24"/>
          <w:szCs w:val="24"/>
        </w:rPr>
        <w:t>8</w:t>
      </w:r>
      <w:r w:rsidRPr="00CA6E84">
        <w:rPr>
          <w:rFonts w:ascii="Times New Roman" w:hAnsi="Times New Roman" w:cs="Times New Roman"/>
          <w:noProof/>
          <w:sz w:val="24"/>
          <w:szCs w:val="24"/>
        </w:rPr>
        <w:t>.3.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CA6E84" w:rsidRPr="00DE3EC5" w:rsidRDefault="00CA6E84" w:rsidP="00CA6E84">
      <w:pPr>
        <w:widowControl w:val="0"/>
        <w:autoSpaceDE w:val="0"/>
        <w:autoSpaceDN w:val="0"/>
        <w:adjustRightInd w:val="0"/>
        <w:jc w:val="both"/>
        <w:rPr>
          <w:rFonts w:ascii="Times New Roman" w:eastAsia="Calibri" w:hAnsi="Times New Roman" w:cs="Times New Roman"/>
          <w:b/>
          <w:color w:val="000000"/>
          <w:sz w:val="24"/>
          <w:szCs w:val="24"/>
        </w:rPr>
      </w:pPr>
    </w:p>
    <w:p w:rsidR="007E2E5F" w:rsidRPr="00DE3EC5" w:rsidRDefault="00B24D70" w:rsidP="007E2E5F">
      <w:pPr>
        <w:tabs>
          <w:tab w:val="left" w:pos="540"/>
        </w:tabs>
        <w:spacing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w:t>
      </w:r>
      <w:r w:rsidR="007E2E5F" w:rsidRPr="00DE3EC5">
        <w:rPr>
          <w:rFonts w:ascii="Times New Roman" w:eastAsia="Calibri" w:hAnsi="Times New Roman" w:cs="Times New Roman"/>
          <w:b/>
          <w:color w:val="000000"/>
          <w:sz w:val="24"/>
          <w:szCs w:val="24"/>
        </w:rPr>
        <w:t>. Оперативно-господарські санкції</w:t>
      </w:r>
    </w:p>
    <w:p w:rsidR="007E2E5F" w:rsidRPr="00DE3EC5" w:rsidRDefault="00B24D70" w:rsidP="007E2E5F">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E2E5F" w:rsidRPr="00DE3EC5">
        <w:rPr>
          <w:rFonts w:ascii="Times New Roman" w:eastAsia="Calibri" w:hAnsi="Times New Roman" w:cs="Times New Roman"/>
          <w:sz w:val="24"/>
          <w:szCs w:val="24"/>
        </w:rPr>
        <w:t xml:space="preserve">.1.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w:t>
      </w:r>
      <w:r w:rsidR="007E2E5F" w:rsidRPr="00DE3EC5">
        <w:rPr>
          <w:rFonts w:ascii="Times New Roman" w:eastAsia="Calibri" w:hAnsi="Times New Roman" w:cs="Times New Roman"/>
          <w:sz w:val="24"/>
          <w:szCs w:val="24"/>
        </w:rPr>
        <w:lastRenderedPageBreak/>
        <w:t>із Стороною, яка порушує зобов’язання (пункт 4 частини першої статті 236 Господарського кодексу України).</w:t>
      </w:r>
    </w:p>
    <w:p w:rsidR="007E2E5F" w:rsidRPr="00DE3EC5" w:rsidRDefault="00B24D70" w:rsidP="007E2E5F">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E2E5F" w:rsidRPr="00DE3EC5">
        <w:rPr>
          <w:rFonts w:ascii="Times New Roman" w:eastAsia="Calibri"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w:t>
      </w:r>
      <w:proofErr w:type="gramStart"/>
      <w:r w:rsidR="007E2E5F" w:rsidRPr="00DE3EC5">
        <w:rPr>
          <w:rFonts w:ascii="Times New Roman" w:eastAsia="Calibri" w:hAnsi="Times New Roman" w:cs="Times New Roman"/>
          <w:sz w:val="24"/>
          <w:szCs w:val="24"/>
        </w:rPr>
        <w:t>Замовником  в</w:t>
      </w:r>
      <w:proofErr w:type="gramEnd"/>
      <w:r w:rsidR="007E2E5F" w:rsidRPr="00DE3EC5">
        <w:rPr>
          <w:rFonts w:ascii="Times New Roman" w:eastAsia="Calibri" w:hAnsi="Times New Roman" w:cs="Times New Roman"/>
          <w:sz w:val="24"/>
          <w:szCs w:val="24"/>
        </w:rPr>
        <w:t xml:space="preserve"> частині, що стосується: </w:t>
      </w:r>
    </w:p>
    <w:p w:rsidR="007E2E5F" w:rsidRPr="00DE3EC5" w:rsidRDefault="007E2E5F" w:rsidP="007E2E5F">
      <w:pPr>
        <w:spacing w:line="240" w:lineRule="auto"/>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якості поставленого Товару;</w:t>
      </w:r>
    </w:p>
    <w:p w:rsidR="007E2E5F" w:rsidRPr="00DE3EC5" w:rsidRDefault="007E2E5F" w:rsidP="007E2E5F">
      <w:pPr>
        <w:spacing w:line="240" w:lineRule="auto"/>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xml:space="preserve">- розірвання аналогічного за своєю природою Договору з </w:t>
      </w:r>
      <w:r w:rsidRPr="00DE3EC5">
        <w:rPr>
          <w:rFonts w:ascii="Times New Roman" w:eastAsia="Calibri" w:hAnsi="Times New Roman" w:cs="Times New Roman"/>
          <w:sz w:val="24"/>
          <w:szCs w:val="24"/>
        </w:rPr>
        <w:t>Замовником</w:t>
      </w:r>
      <w:r w:rsidRPr="00DE3EC5">
        <w:rPr>
          <w:rFonts w:ascii="Times New Roman" w:eastAsia="Times New Roman" w:hAnsi="Times New Roman" w:cs="Times New Roman"/>
          <w:sz w:val="24"/>
          <w:szCs w:val="24"/>
        </w:rPr>
        <w:t xml:space="preserve"> у разі прострочення строку поставки Товару;</w:t>
      </w:r>
    </w:p>
    <w:p w:rsidR="007E2E5F" w:rsidRPr="00DE3EC5" w:rsidRDefault="007E2E5F" w:rsidP="007E2E5F">
      <w:pPr>
        <w:spacing w:line="240" w:lineRule="auto"/>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xml:space="preserve">- розірвання аналогічного за своєю природою Договору з </w:t>
      </w:r>
      <w:r w:rsidRPr="00DE3EC5">
        <w:rPr>
          <w:rFonts w:ascii="Times New Roman" w:eastAsia="Calibri" w:hAnsi="Times New Roman" w:cs="Times New Roman"/>
          <w:sz w:val="24"/>
          <w:szCs w:val="24"/>
        </w:rPr>
        <w:t>Замовником</w:t>
      </w:r>
      <w:r w:rsidRPr="00DE3EC5">
        <w:rPr>
          <w:rFonts w:ascii="Times New Roman" w:eastAsia="Times New Roman" w:hAnsi="Times New Roman" w:cs="Times New Roman"/>
          <w:sz w:val="24"/>
          <w:szCs w:val="24"/>
        </w:rPr>
        <w:t xml:space="preserve"> у разі прострочення строку усунення дефектів.</w:t>
      </w:r>
    </w:p>
    <w:p w:rsidR="007E2E5F" w:rsidRPr="00DE3EC5" w:rsidRDefault="00B24D70" w:rsidP="007E2E5F">
      <w:pPr>
        <w:spacing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9</w:t>
      </w:r>
      <w:r w:rsidR="007E2E5F" w:rsidRPr="00DE3EC5">
        <w:rPr>
          <w:rFonts w:ascii="Times New Roman" w:eastAsia="Calibri" w:hAnsi="Times New Roman" w:cs="Times New Roman"/>
          <w:sz w:val="24"/>
          <w:szCs w:val="24"/>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7E2E5F" w:rsidRPr="00DE3EC5" w:rsidRDefault="00B24D70" w:rsidP="007E2E5F">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9</w:t>
      </w:r>
      <w:r w:rsidR="007E2E5F" w:rsidRPr="00DE3EC5">
        <w:rPr>
          <w:rFonts w:ascii="Times New Roman" w:eastAsia="Calibri" w:hAnsi="Times New Roman" w:cs="Times New Roman"/>
          <w:sz w:val="24"/>
          <w:szCs w:val="24"/>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7E2E5F" w:rsidRPr="00DE3EC5" w:rsidRDefault="007E2E5F" w:rsidP="007E2E5F">
      <w:pPr>
        <w:spacing w:line="240" w:lineRule="auto"/>
        <w:ind w:firstLine="708"/>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xml:space="preserve">Всі документи (листи, повідомлення, інша кореспонденція), що будуть відправлені Замовником </w:t>
      </w:r>
      <w:proofErr w:type="gramStart"/>
      <w:r w:rsidRPr="00DE3EC5">
        <w:rPr>
          <w:rFonts w:ascii="Times New Roman" w:eastAsia="Times New Roman" w:hAnsi="Times New Roman" w:cs="Times New Roman"/>
          <w:sz w:val="24"/>
          <w:szCs w:val="24"/>
        </w:rPr>
        <w:t>на адресу</w:t>
      </w:r>
      <w:proofErr w:type="gramEnd"/>
      <w:r w:rsidRPr="00DE3EC5">
        <w:rPr>
          <w:rFonts w:ascii="Times New Roman" w:eastAsia="Times New Roman" w:hAnsi="Times New Roman" w:cs="Times New Roman"/>
          <w:sz w:val="24"/>
          <w:szCs w:val="24"/>
        </w:rPr>
        <w:t xml:space="preserve">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7E2E5F" w:rsidRPr="00DE3EC5" w:rsidRDefault="007E2E5F" w:rsidP="007E2E5F">
      <w:pPr>
        <w:spacing w:line="240" w:lineRule="auto"/>
        <w:ind w:firstLine="708"/>
        <w:jc w:val="both"/>
        <w:rPr>
          <w:rFonts w:ascii="Times New Roman" w:eastAsia="Times New Roman" w:hAnsi="Times New Roman" w:cs="Times New Roman"/>
          <w:sz w:val="24"/>
          <w:szCs w:val="24"/>
        </w:rPr>
      </w:pPr>
      <w:r w:rsidRPr="00DE3EC5">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14 (чотирнадцяти) днів з моменту її відправки Замовником </w:t>
      </w:r>
      <w:proofErr w:type="gramStart"/>
      <w:r w:rsidRPr="00DE3EC5">
        <w:rPr>
          <w:rFonts w:ascii="Times New Roman" w:eastAsia="Times New Roman" w:hAnsi="Times New Roman" w:cs="Times New Roman"/>
          <w:sz w:val="24"/>
          <w:szCs w:val="24"/>
        </w:rPr>
        <w:t>на адресу</w:t>
      </w:r>
      <w:proofErr w:type="gramEnd"/>
      <w:r w:rsidRPr="00DE3EC5">
        <w:rPr>
          <w:rFonts w:ascii="Times New Roman" w:eastAsia="Times New Roman" w:hAnsi="Times New Roman" w:cs="Times New Roman"/>
          <w:sz w:val="24"/>
          <w:szCs w:val="24"/>
        </w:rPr>
        <w:t xml:space="preserve"> Постачальника, зазначену в Договорі.</w:t>
      </w:r>
    </w:p>
    <w:p w:rsidR="007E2E5F" w:rsidRPr="00DE3EC5" w:rsidRDefault="007E2E5F" w:rsidP="007E2E5F">
      <w:pPr>
        <w:shd w:val="clear" w:color="auto" w:fill="FFFFFF"/>
        <w:spacing w:line="240" w:lineRule="auto"/>
        <w:ind w:firstLine="567"/>
        <w:jc w:val="center"/>
        <w:rPr>
          <w:rFonts w:ascii="Times New Roman" w:eastAsia="Calibri" w:hAnsi="Times New Roman" w:cs="Times New Roman"/>
          <w:b/>
          <w:sz w:val="24"/>
          <w:szCs w:val="24"/>
          <w:lang w:val="uk-UA" w:eastAsia="uk-UA"/>
        </w:rPr>
      </w:pPr>
    </w:p>
    <w:p w:rsidR="007E2E5F" w:rsidRPr="00DE3EC5" w:rsidRDefault="00B24D70" w:rsidP="007E2E5F">
      <w:pPr>
        <w:shd w:val="clear" w:color="auto" w:fill="FFFFFF"/>
        <w:spacing w:line="240" w:lineRule="auto"/>
        <w:ind w:firstLine="567"/>
        <w:jc w:val="center"/>
        <w:rPr>
          <w:rFonts w:ascii="Times New Roman" w:eastAsia="Calibri" w:hAnsi="Times New Roman" w:cs="Times New Roman"/>
          <w:color w:val="FF0000"/>
          <w:sz w:val="24"/>
          <w:szCs w:val="24"/>
          <w:lang w:val="uk-UA" w:eastAsia="uk-UA"/>
        </w:rPr>
      </w:pPr>
      <w:r>
        <w:rPr>
          <w:rFonts w:ascii="Times New Roman" w:eastAsia="Calibri" w:hAnsi="Times New Roman" w:cs="Times New Roman"/>
          <w:b/>
          <w:sz w:val="24"/>
          <w:szCs w:val="24"/>
          <w:lang w:val="uk-UA" w:eastAsia="uk-UA"/>
        </w:rPr>
        <w:t>10</w:t>
      </w:r>
      <w:r w:rsidR="007E2E5F" w:rsidRPr="00DE3EC5">
        <w:rPr>
          <w:rFonts w:ascii="Times New Roman" w:eastAsia="Calibri" w:hAnsi="Times New Roman" w:cs="Times New Roman"/>
          <w:b/>
          <w:sz w:val="24"/>
          <w:szCs w:val="24"/>
          <w:lang w:val="uk-UA" w:eastAsia="uk-UA"/>
        </w:rPr>
        <w:t>. Порядок змін умов Договору</w:t>
      </w:r>
    </w:p>
    <w:p w:rsidR="007E2E5F" w:rsidRDefault="00B24D70" w:rsidP="007E2E5F">
      <w:pPr>
        <w:spacing w:line="240" w:lineRule="auto"/>
        <w:ind w:right="-143" w:firstLine="567"/>
        <w:jc w:val="both"/>
        <w:rPr>
          <w:rFonts w:ascii="Times New Roman" w:eastAsia="Calibri" w:hAnsi="Times New Roman" w:cs="Times New Roman"/>
          <w:sz w:val="24"/>
          <w:szCs w:val="24"/>
        </w:rPr>
      </w:pPr>
      <w:bookmarkStart w:id="8" w:name="_Hlk70524367"/>
      <w:r>
        <w:rPr>
          <w:rFonts w:ascii="Times New Roman" w:eastAsia="Calibri" w:hAnsi="Times New Roman" w:cs="Times New Roman"/>
          <w:sz w:val="24"/>
          <w:szCs w:val="24"/>
          <w:lang w:val="uk-UA"/>
        </w:rPr>
        <w:t>10</w:t>
      </w:r>
      <w:r w:rsidR="007E2E5F" w:rsidRPr="00DE3EC5">
        <w:rPr>
          <w:rFonts w:ascii="Times New Roman" w:eastAsia="Calibri" w:hAnsi="Times New Roman" w:cs="Times New Roman"/>
          <w:sz w:val="24"/>
          <w:szCs w:val="24"/>
          <w:lang w:val="uk-UA"/>
        </w:rPr>
        <w:t xml:space="preserve">.1. </w:t>
      </w:r>
      <w:bookmarkStart w:id="9" w:name="_Hlk70520871"/>
      <w:r w:rsidR="007E2E5F" w:rsidRPr="00DE3EC5">
        <w:rPr>
          <w:rFonts w:ascii="Times New Roman" w:eastAsia="Calibri" w:hAnsi="Times New Roman" w:cs="Times New Roman"/>
          <w:sz w:val="24"/>
          <w:szCs w:val="24"/>
          <w:lang w:val="uk-UA"/>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7E2E5F" w:rsidRPr="00DE3EC5">
        <w:rPr>
          <w:rFonts w:ascii="Times New Roman" w:eastAsia="Calibri" w:hAnsi="Times New Roman" w:cs="Times New Roman"/>
          <w:i/>
          <w:iCs/>
          <w:sz w:val="24"/>
          <w:szCs w:val="24"/>
          <w:lang w:val="uk-UA"/>
        </w:rPr>
        <w:t>(за наявності)</w:t>
      </w:r>
      <w:r w:rsidR="007E2E5F" w:rsidRPr="00DE3EC5">
        <w:rPr>
          <w:rFonts w:ascii="Times New Roman" w:eastAsia="Calibri" w:hAnsi="Times New Roman" w:cs="Times New Roman"/>
          <w:sz w:val="24"/>
          <w:szCs w:val="24"/>
          <w:lang w:val="uk-UA"/>
        </w:rPr>
        <w:t xml:space="preserve"> та є невід`ємною частиною </w:t>
      </w:r>
      <w:r w:rsidR="007E2E5F" w:rsidRPr="00DE3EC5">
        <w:rPr>
          <w:rFonts w:ascii="Times New Roman" w:eastAsia="Calibri" w:hAnsi="Times New Roman" w:cs="Times New Roman"/>
          <w:sz w:val="24"/>
          <w:szCs w:val="24"/>
        </w:rPr>
        <w:t xml:space="preserve">Договору. </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1</w:t>
      </w:r>
      <w:r>
        <w:rPr>
          <w:rFonts w:ascii="Times New Roman" w:eastAsia="Calibri" w:hAnsi="Times New Roman" w:cs="Times New Roman"/>
          <w:sz w:val="24"/>
          <w:szCs w:val="24"/>
          <w:lang w:val="uk-UA"/>
        </w:rPr>
        <w:t>0</w:t>
      </w:r>
      <w:r w:rsidRPr="00B24D70">
        <w:rPr>
          <w:rFonts w:ascii="Times New Roman" w:eastAsia="Calibri" w:hAnsi="Times New Roman" w:cs="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B24D70">
        <w:rPr>
          <w:rFonts w:ascii="Times New Roman" w:eastAsia="Calibri" w:hAnsi="Times New Roman" w:cs="Times New Roman"/>
          <w:sz w:val="24"/>
          <w:szCs w:val="24"/>
        </w:rPr>
        <w:t>на ринку</w:t>
      </w:r>
      <w:proofErr w:type="gramEnd"/>
      <w:r w:rsidRPr="00B24D70">
        <w:rPr>
          <w:rFonts w:ascii="Times New Roman" w:eastAsia="Calibri"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24D70">
        <w:rPr>
          <w:rFonts w:ascii="Times New Roman" w:eastAsia="Calibri" w:hAnsi="Times New Roman" w:cs="Times New Roman"/>
          <w:sz w:val="24"/>
          <w:szCs w:val="24"/>
        </w:rPr>
        <w:t>на ринку</w:t>
      </w:r>
      <w:proofErr w:type="gramEnd"/>
      <w:r w:rsidRPr="00B24D70">
        <w:rPr>
          <w:rFonts w:ascii="Times New Roman" w:eastAsia="Calibri"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24D70" w:rsidRPr="00B24D70" w:rsidRDefault="00B24D70" w:rsidP="00B24D70">
      <w:pPr>
        <w:spacing w:line="240" w:lineRule="auto"/>
        <w:ind w:right="-143" w:firstLine="567"/>
        <w:jc w:val="both"/>
        <w:rPr>
          <w:rFonts w:ascii="Times New Roman" w:eastAsia="Calibri" w:hAnsi="Times New Roman" w:cs="Times New Roman"/>
          <w:sz w:val="24"/>
          <w:szCs w:val="24"/>
        </w:rPr>
      </w:pPr>
      <w:r w:rsidRPr="00B24D70">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24D70">
        <w:rPr>
          <w:rFonts w:ascii="Times New Roman" w:eastAsia="Calibri" w:hAnsi="Times New Roman" w:cs="Times New Roman"/>
          <w:sz w:val="24"/>
          <w:szCs w:val="24"/>
        </w:rPr>
        <w:t>на ринку</w:t>
      </w:r>
      <w:proofErr w:type="gramEnd"/>
      <w:r w:rsidRPr="00B24D70">
        <w:rPr>
          <w:rFonts w:ascii="Times New Roman" w:eastAsia="Calibri"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B24D70" w:rsidRPr="00C652C0" w:rsidRDefault="00B24D70" w:rsidP="00B24D70">
      <w:pPr>
        <w:spacing w:line="240" w:lineRule="auto"/>
        <w:ind w:right="-143" w:firstLine="567"/>
        <w:jc w:val="both"/>
        <w:rPr>
          <w:rFonts w:ascii="Times New Roman" w:eastAsia="Calibri" w:hAnsi="Times New Roman" w:cs="Times New Roman"/>
          <w:sz w:val="24"/>
          <w:szCs w:val="24"/>
          <w:lang w:val="uk-UA"/>
        </w:rPr>
      </w:pPr>
      <w:r w:rsidRPr="00B24D70">
        <w:rPr>
          <w:rFonts w:ascii="Times New Roman" w:eastAsia="Calibri" w:hAnsi="Times New Roman" w:cs="Times New Roman"/>
          <w:sz w:val="24"/>
          <w:szCs w:val="24"/>
        </w:rPr>
        <w:t>8) зміни умов у зв’язку із застосуванням положень частини шостої статті 41 Закону</w:t>
      </w:r>
      <w:r w:rsidR="00C652C0">
        <w:rPr>
          <w:rFonts w:ascii="Times New Roman" w:eastAsia="Calibri" w:hAnsi="Times New Roman" w:cs="Times New Roman"/>
          <w:sz w:val="24"/>
          <w:szCs w:val="24"/>
          <w:lang w:val="uk-UA"/>
        </w:rPr>
        <w:t>.</w:t>
      </w:r>
    </w:p>
    <w:p w:rsidR="007E2E5F" w:rsidRPr="00DE3EC5" w:rsidRDefault="00B24D70" w:rsidP="007E2E5F">
      <w:pPr>
        <w:spacing w:line="240" w:lineRule="auto"/>
        <w:ind w:right="-14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E2E5F"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3</w:t>
      </w:r>
      <w:r w:rsidR="007E2E5F" w:rsidRPr="00DE3EC5">
        <w:rPr>
          <w:rFonts w:ascii="Times New Roman" w:eastAsia="Calibri" w:hAnsi="Times New Roman" w:cs="Times New Roman"/>
          <w:sz w:val="24"/>
          <w:szCs w:val="24"/>
        </w:rPr>
        <w:t>. Пропозицію щодо внесення змін до Договору може зробити кожна із Сторін Договору.</w:t>
      </w:r>
    </w:p>
    <w:p w:rsidR="007E2E5F" w:rsidRPr="00DE3EC5" w:rsidRDefault="00B24D70" w:rsidP="007E2E5F">
      <w:pPr>
        <w:spacing w:line="240" w:lineRule="auto"/>
        <w:ind w:right="-14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E2E5F"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4</w:t>
      </w:r>
      <w:r w:rsidR="007E2E5F" w:rsidRPr="00DE3EC5">
        <w:rPr>
          <w:rFonts w:ascii="Times New Roman" w:eastAsia="Calibri" w:hAnsi="Times New Roman" w:cs="Times New Roman"/>
          <w:sz w:val="24"/>
          <w:szCs w:val="24"/>
        </w:rPr>
        <w:t>.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E2E5F" w:rsidRPr="00DE3EC5" w:rsidRDefault="00B24D70" w:rsidP="007E2E5F">
      <w:pPr>
        <w:spacing w:line="240" w:lineRule="auto"/>
        <w:ind w:right="-143"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E2E5F" w:rsidRPr="00DE3EC5">
        <w:rPr>
          <w:rFonts w:ascii="Times New Roman" w:eastAsia="Calibri" w:hAnsi="Times New Roman" w:cs="Times New Roman"/>
          <w:sz w:val="24"/>
          <w:szCs w:val="24"/>
        </w:rPr>
        <w:t>.</w:t>
      </w:r>
      <w:r>
        <w:rPr>
          <w:rFonts w:ascii="Times New Roman" w:eastAsia="Calibri" w:hAnsi="Times New Roman" w:cs="Times New Roman"/>
          <w:sz w:val="24"/>
          <w:szCs w:val="24"/>
          <w:lang w:val="uk-UA"/>
        </w:rPr>
        <w:t>5</w:t>
      </w:r>
      <w:r w:rsidR="007E2E5F" w:rsidRPr="00DE3EC5">
        <w:rPr>
          <w:rFonts w:ascii="Times New Roman" w:eastAsia="Calibri" w:hAnsi="Times New Roman" w:cs="Times New Roman"/>
          <w:sz w:val="24"/>
          <w:szCs w:val="24"/>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8"/>
    <w:bookmarkEnd w:id="9"/>
    <w:p w:rsidR="004B1232" w:rsidRPr="00DE3EC5" w:rsidRDefault="004B1232" w:rsidP="007E2E5F">
      <w:pPr>
        <w:spacing w:line="240" w:lineRule="auto"/>
        <w:rPr>
          <w:rFonts w:ascii="Times New Roman" w:eastAsia="Calibri" w:hAnsi="Times New Roman" w:cs="Times New Roman"/>
          <w:b/>
          <w:sz w:val="24"/>
          <w:szCs w:val="24"/>
        </w:rPr>
      </w:pPr>
    </w:p>
    <w:p w:rsidR="007E2E5F" w:rsidRPr="00DE3EC5" w:rsidRDefault="007E2E5F" w:rsidP="007E2E5F">
      <w:pPr>
        <w:spacing w:line="240" w:lineRule="auto"/>
        <w:jc w:val="center"/>
        <w:rPr>
          <w:rFonts w:ascii="Times New Roman" w:eastAsia="Times New Roman" w:hAnsi="Times New Roman" w:cs="Times New Roman"/>
          <w:b/>
          <w:sz w:val="24"/>
          <w:szCs w:val="24"/>
        </w:rPr>
      </w:pPr>
      <w:r w:rsidRPr="00DE3EC5">
        <w:rPr>
          <w:rFonts w:ascii="Times New Roman" w:eastAsia="Calibri" w:hAnsi="Times New Roman" w:cs="Times New Roman"/>
          <w:b/>
          <w:sz w:val="24"/>
          <w:szCs w:val="24"/>
        </w:rPr>
        <w:t>1</w:t>
      </w:r>
      <w:r w:rsidR="00B24D70">
        <w:rPr>
          <w:rFonts w:ascii="Times New Roman" w:eastAsia="Calibri" w:hAnsi="Times New Roman" w:cs="Times New Roman"/>
          <w:b/>
          <w:sz w:val="24"/>
          <w:szCs w:val="24"/>
          <w:lang w:val="uk-UA"/>
        </w:rPr>
        <w:t>1</w:t>
      </w:r>
      <w:r w:rsidRPr="00DE3EC5">
        <w:rPr>
          <w:rFonts w:ascii="Times New Roman" w:eastAsia="Calibri" w:hAnsi="Times New Roman" w:cs="Times New Roman"/>
          <w:b/>
          <w:sz w:val="24"/>
          <w:szCs w:val="24"/>
        </w:rPr>
        <w:t xml:space="preserve">. </w:t>
      </w:r>
      <w:r w:rsidRPr="00DE3EC5">
        <w:rPr>
          <w:rFonts w:ascii="Times New Roman" w:eastAsia="Times New Roman" w:hAnsi="Times New Roman" w:cs="Times New Roman"/>
          <w:b/>
          <w:sz w:val="24"/>
          <w:szCs w:val="24"/>
        </w:rPr>
        <w:t>Строк дії Договору</w:t>
      </w:r>
    </w:p>
    <w:p w:rsidR="007E2E5F" w:rsidRDefault="007E2E5F" w:rsidP="007E2E5F">
      <w:pPr>
        <w:spacing w:line="240" w:lineRule="auto"/>
        <w:ind w:firstLine="708"/>
        <w:jc w:val="both"/>
        <w:rPr>
          <w:rFonts w:ascii="Times New Roman" w:eastAsia="Calibri" w:hAnsi="Times New Roman" w:cs="Times New Roman"/>
          <w:sz w:val="24"/>
          <w:szCs w:val="24"/>
        </w:rPr>
      </w:pPr>
      <w:bookmarkStart w:id="10" w:name="_Hlk70524991"/>
      <w:r w:rsidRPr="00DE3EC5">
        <w:rPr>
          <w:rFonts w:ascii="Times New Roman" w:eastAsia="Calibri" w:hAnsi="Times New Roman" w:cs="Times New Roman"/>
          <w:sz w:val="24"/>
          <w:szCs w:val="24"/>
        </w:rPr>
        <w:t>1</w:t>
      </w:r>
      <w:r w:rsidR="00B24D70">
        <w:rPr>
          <w:rFonts w:ascii="Times New Roman" w:eastAsia="Calibri" w:hAnsi="Times New Roman" w:cs="Times New Roman"/>
          <w:sz w:val="24"/>
          <w:szCs w:val="24"/>
          <w:lang w:val="uk-UA"/>
        </w:rPr>
        <w:t>1</w:t>
      </w:r>
      <w:r w:rsidRPr="00DE3EC5">
        <w:rPr>
          <w:rFonts w:ascii="Times New Roman" w:eastAsia="Calibri" w:hAnsi="Times New Roman" w:cs="Times New Roman"/>
          <w:sz w:val="24"/>
          <w:szCs w:val="24"/>
        </w:rPr>
        <w:t xml:space="preserve">.1. </w:t>
      </w:r>
      <w:r w:rsidRPr="00DE3EC5">
        <w:rPr>
          <w:rFonts w:ascii="Times New Roman" w:eastAsia="Calibri"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DE3EC5">
        <w:rPr>
          <w:rFonts w:ascii="Times New Roman" w:eastAsia="Calibri" w:hAnsi="Times New Roman" w:cs="Times New Roman"/>
          <w:i/>
          <w:sz w:val="24"/>
          <w:szCs w:val="24"/>
        </w:rPr>
        <w:t>(за наявності)</w:t>
      </w:r>
      <w:r w:rsidRPr="00DE3EC5">
        <w:rPr>
          <w:rFonts w:ascii="Times New Roman" w:eastAsia="Calibri" w:hAnsi="Times New Roman" w:cs="Times New Roman"/>
          <w:sz w:val="24"/>
          <w:szCs w:val="24"/>
        </w:rPr>
        <w:t xml:space="preserve"> і діє до 31 грудня 2023 року</w:t>
      </w:r>
      <w:r w:rsidRPr="00DE3EC5">
        <w:rPr>
          <w:rFonts w:ascii="Times New Roman" w:eastAsia="Calibri" w:hAnsi="Times New Roman" w:cs="Times New Roman"/>
          <w:i/>
          <w:sz w:val="24"/>
          <w:szCs w:val="24"/>
        </w:rPr>
        <w:t xml:space="preserve">, </w:t>
      </w:r>
      <w:bookmarkStart w:id="11" w:name="_Hlk70676853"/>
      <w:r w:rsidRPr="00DE3EC5">
        <w:rPr>
          <w:rFonts w:ascii="Times New Roman" w:eastAsia="Calibri" w:hAnsi="Times New Roman" w:cs="Times New Roman"/>
          <w:sz w:val="24"/>
          <w:szCs w:val="24"/>
        </w:rPr>
        <w:t xml:space="preserve">але </w:t>
      </w:r>
      <w:proofErr w:type="gramStart"/>
      <w:r w:rsidRPr="00DE3EC5">
        <w:rPr>
          <w:rFonts w:ascii="Times New Roman" w:eastAsia="Calibri" w:hAnsi="Times New Roman" w:cs="Times New Roman"/>
          <w:sz w:val="24"/>
          <w:szCs w:val="24"/>
        </w:rPr>
        <w:t>в будь</w:t>
      </w:r>
      <w:proofErr w:type="gramEnd"/>
      <w:r w:rsidRPr="00DE3EC5">
        <w:rPr>
          <w:rFonts w:ascii="Times New Roman" w:eastAsia="Calibri" w:hAnsi="Times New Roman" w:cs="Times New Roman"/>
          <w:sz w:val="24"/>
          <w:szCs w:val="24"/>
        </w:rPr>
        <w:t>-якому разі — до повного виконання Сторонами своїх зобов’язань за цим Договором</w:t>
      </w:r>
      <w:bookmarkEnd w:id="11"/>
      <w:r w:rsidRPr="00DE3EC5">
        <w:rPr>
          <w:rFonts w:ascii="Times New Roman" w:eastAsia="Calibri" w:hAnsi="Times New Roman" w:cs="Times New Roman"/>
          <w:sz w:val="24"/>
          <w:szCs w:val="24"/>
        </w:rPr>
        <w:t>.</w:t>
      </w:r>
    </w:p>
    <w:p w:rsidR="00C652C0" w:rsidRPr="00C652C0" w:rsidRDefault="00C652C0" w:rsidP="007E2E5F">
      <w:pPr>
        <w:spacing w:line="240" w:lineRule="auto"/>
        <w:ind w:firstLine="708"/>
        <w:jc w:val="both"/>
        <w:rPr>
          <w:rFonts w:ascii="Times New Roman" w:eastAsia="Calibri" w:hAnsi="Times New Roman" w:cs="Times New Roman"/>
          <w:sz w:val="24"/>
          <w:szCs w:val="24"/>
        </w:rPr>
      </w:pPr>
      <w:r w:rsidRPr="00C652C0">
        <w:rPr>
          <w:rFonts w:ascii="Times New Roman" w:eastAsia="Calibri" w:hAnsi="Times New Roman" w:cs="Times New Roman"/>
          <w:sz w:val="24"/>
          <w:szCs w:val="24"/>
          <w:lang w:val="uk-UA"/>
        </w:rPr>
        <w:t xml:space="preserve">11.2. </w:t>
      </w:r>
      <w:r w:rsidRPr="00C652C0">
        <w:rPr>
          <w:rFonts w:ascii="Times New Roman" w:eastAsia="Calibri" w:hAnsi="Times New Roman" w:cs="Times New Roman"/>
          <w:sz w:val="24"/>
          <w:szCs w:val="24"/>
        </w:rPr>
        <w:t xml:space="preserve">Дія договору про закупівлю може бути продовжена </w:t>
      </w:r>
      <w:proofErr w:type="gramStart"/>
      <w:r w:rsidRPr="00C652C0">
        <w:rPr>
          <w:rFonts w:ascii="Times New Roman" w:eastAsia="Calibri" w:hAnsi="Times New Roman" w:cs="Times New Roman"/>
          <w:sz w:val="24"/>
          <w:szCs w:val="24"/>
        </w:rPr>
        <w:t>на строк</w:t>
      </w:r>
      <w:proofErr w:type="gramEnd"/>
      <w:r w:rsidRPr="00C652C0">
        <w:rPr>
          <w:rFonts w:ascii="Times New Roman" w:eastAsia="Calibri"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E2E5F" w:rsidRPr="00DE3EC5" w:rsidRDefault="007E2E5F" w:rsidP="007E2E5F">
      <w:pPr>
        <w:spacing w:line="240" w:lineRule="auto"/>
        <w:ind w:right="-36" w:firstLine="708"/>
        <w:jc w:val="both"/>
        <w:rPr>
          <w:rFonts w:ascii="Times New Roman" w:eastAsia="Calibri" w:hAnsi="Times New Roman" w:cs="Times New Roman"/>
          <w:sz w:val="24"/>
          <w:szCs w:val="24"/>
        </w:rPr>
      </w:pPr>
      <w:r w:rsidRPr="00C652C0">
        <w:rPr>
          <w:rFonts w:ascii="Times New Roman" w:eastAsia="Calibri" w:hAnsi="Times New Roman" w:cs="Times New Roman"/>
          <w:sz w:val="24"/>
          <w:szCs w:val="24"/>
        </w:rPr>
        <w:t>1</w:t>
      </w:r>
      <w:r w:rsidR="00B24D70" w:rsidRPr="00C652C0">
        <w:rPr>
          <w:rFonts w:ascii="Times New Roman" w:eastAsia="Calibri" w:hAnsi="Times New Roman" w:cs="Times New Roman"/>
          <w:sz w:val="24"/>
          <w:szCs w:val="24"/>
          <w:lang w:val="uk-UA"/>
        </w:rPr>
        <w:t>1</w:t>
      </w:r>
      <w:r w:rsidRPr="00C652C0">
        <w:rPr>
          <w:rFonts w:ascii="Times New Roman" w:eastAsia="Calibri" w:hAnsi="Times New Roman" w:cs="Times New Roman"/>
          <w:sz w:val="24"/>
          <w:szCs w:val="24"/>
        </w:rPr>
        <w:t>.</w:t>
      </w:r>
      <w:r w:rsidR="00C652C0">
        <w:rPr>
          <w:rFonts w:ascii="Times New Roman" w:eastAsia="Calibri" w:hAnsi="Times New Roman" w:cs="Times New Roman"/>
          <w:sz w:val="24"/>
          <w:szCs w:val="24"/>
          <w:lang w:val="uk-UA"/>
        </w:rPr>
        <w:t>3</w:t>
      </w:r>
      <w:r w:rsidRPr="00C652C0">
        <w:rPr>
          <w:rFonts w:ascii="Times New Roman" w:eastAsia="Calibri" w:hAnsi="Times New Roman" w:cs="Times New Roman"/>
          <w:sz w:val="24"/>
          <w:szCs w:val="24"/>
        </w:rPr>
        <w:t>. Цей</w:t>
      </w:r>
      <w:r w:rsidRPr="00DE3EC5">
        <w:rPr>
          <w:rFonts w:ascii="Times New Roman" w:eastAsia="Calibri" w:hAnsi="Times New Roman" w:cs="Times New Roman"/>
          <w:sz w:val="24"/>
          <w:szCs w:val="24"/>
        </w:rPr>
        <w:t xml:space="preserve"> Договір складений українською мовою у двох примірниках, що мають однакову юридичну силу, по одному примірнику для кожної із Сторін.</w:t>
      </w:r>
      <w:bookmarkEnd w:id="10"/>
    </w:p>
    <w:p w:rsidR="007E2E5F" w:rsidRPr="00DE3EC5" w:rsidRDefault="007E2E5F" w:rsidP="007E2E5F">
      <w:pPr>
        <w:spacing w:line="240" w:lineRule="auto"/>
        <w:ind w:right="-36" w:firstLine="709"/>
        <w:jc w:val="both"/>
        <w:rPr>
          <w:rFonts w:ascii="Times New Roman" w:eastAsia="Calibri" w:hAnsi="Times New Roman" w:cs="Times New Roman"/>
          <w:b/>
          <w:sz w:val="24"/>
          <w:szCs w:val="24"/>
        </w:rPr>
      </w:pPr>
    </w:p>
    <w:p w:rsidR="007E2E5F" w:rsidRPr="00DE3EC5" w:rsidRDefault="007E2E5F" w:rsidP="007E2E5F">
      <w:pPr>
        <w:spacing w:line="240" w:lineRule="auto"/>
        <w:ind w:firstLine="709"/>
        <w:jc w:val="center"/>
        <w:rPr>
          <w:rFonts w:ascii="Times New Roman" w:eastAsia="Calibri" w:hAnsi="Times New Roman" w:cs="Times New Roman"/>
          <w:b/>
          <w:sz w:val="24"/>
          <w:szCs w:val="24"/>
        </w:rPr>
      </w:pPr>
      <w:r w:rsidRPr="00DE3EC5">
        <w:rPr>
          <w:rFonts w:ascii="Times New Roman" w:eastAsia="Calibri" w:hAnsi="Times New Roman" w:cs="Times New Roman"/>
          <w:b/>
          <w:sz w:val="24"/>
          <w:szCs w:val="24"/>
        </w:rPr>
        <w:t>1</w:t>
      </w:r>
      <w:r w:rsidR="00C652C0">
        <w:rPr>
          <w:rFonts w:ascii="Times New Roman" w:eastAsia="Calibri" w:hAnsi="Times New Roman" w:cs="Times New Roman"/>
          <w:b/>
          <w:sz w:val="24"/>
          <w:szCs w:val="24"/>
          <w:lang w:val="uk-UA"/>
        </w:rPr>
        <w:t>2</w:t>
      </w:r>
      <w:r w:rsidRPr="00DE3EC5">
        <w:rPr>
          <w:rFonts w:ascii="Times New Roman" w:eastAsia="Calibri" w:hAnsi="Times New Roman" w:cs="Times New Roman"/>
          <w:b/>
          <w:sz w:val="24"/>
          <w:szCs w:val="24"/>
        </w:rPr>
        <w:t>. Інші умови</w:t>
      </w:r>
    </w:p>
    <w:p w:rsidR="007E2E5F" w:rsidRPr="00DE3EC5" w:rsidRDefault="007E2E5F" w:rsidP="007E2E5F">
      <w:pPr>
        <w:spacing w:line="240" w:lineRule="auto"/>
        <w:ind w:firstLine="708"/>
        <w:jc w:val="both"/>
        <w:rPr>
          <w:rFonts w:ascii="Times New Roman" w:eastAsia="Calibri" w:hAnsi="Times New Roman" w:cs="Times New Roman"/>
          <w:sz w:val="24"/>
          <w:szCs w:val="24"/>
        </w:rPr>
      </w:pPr>
      <w:bookmarkStart w:id="12" w:name="_Hlk70524396"/>
      <w:r w:rsidRPr="00DE3EC5">
        <w:rPr>
          <w:rFonts w:ascii="Times New Roman" w:eastAsia="Calibri" w:hAnsi="Times New Roman" w:cs="Times New Roman"/>
          <w:sz w:val="24"/>
          <w:szCs w:val="24"/>
        </w:rPr>
        <w:t>1</w:t>
      </w:r>
      <w:r w:rsidR="00B24D70">
        <w:rPr>
          <w:rFonts w:ascii="Times New Roman" w:eastAsia="Calibri" w:hAnsi="Times New Roman" w:cs="Times New Roman"/>
          <w:sz w:val="24"/>
          <w:szCs w:val="24"/>
          <w:lang w:val="uk-UA"/>
        </w:rPr>
        <w:t>2</w:t>
      </w:r>
      <w:r w:rsidRPr="00DE3EC5">
        <w:rPr>
          <w:rFonts w:ascii="Times New Roman" w:eastAsia="Calibri" w:hAnsi="Times New Roman" w:cs="Times New Roman"/>
          <w:sz w:val="24"/>
          <w:szCs w:val="24"/>
        </w:rPr>
        <w:t>.1</w:t>
      </w:r>
      <w:bookmarkStart w:id="13" w:name="_Hlk70521141"/>
      <w:r w:rsidRPr="00DE3EC5">
        <w:rPr>
          <w:rFonts w:ascii="Times New Roman" w:eastAsia="Calibri" w:hAnsi="Times New Roman" w:cs="Times New Roman"/>
          <w:sz w:val="24"/>
          <w:szCs w:val="24"/>
        </w:rPr>
        <w:t>. Дія Договору припиняється:</w:t>
      </w:r>
    </w:p>
    <w:p w:rsidR="007E2E5F" w:rsidRPr="00DE3EC5" w:rsidRDefault="007E2E5F" w:rsidP="007E2E5F">
      <w:pPr>
        <w:spacing w:line="240" w:lineRule="auto"/>
        <w:ind w:firstLine="708"/>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 за згодою Сторін;</w:t>
      </w:r>
    </w:p>
    <w:p w:rsidR="001757A5" w:rsidRPr="00C652C0" w:rsidRDefault="007E2E5F" w:rsidP="00C652C0">
      <w:pPr>
        <w:spacing w:line="240" w:lineRule="auto"/>
        <w:ind w:firstLine="708"/>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 з інших підстав, передбачених цим Договором т</w:t>
      </w:r>
      <w:r w:rsidR="00B24D70">
        <w:rPr>
          <w:rFonts w:ascii="Times New Roman" w:eastAsia="Calibri" w:hAnsi="Times New Roman" w:cs="Times New Roman"/>
          <w:sz w:val="24"/>
          <w:szCs w:val="24"/>
        </w:rPr>
        <w:t>а чинним законодавством України.</w:t>
      </w:r>
    </w:p>
    <w:p w:rsidR="007E2E5F" w:rsidRPr="00DE3EC5" w:rsidRDefault="001757A5" w:rsidP="001757A5">
      <w:pPr>
        <w:spacing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lang w:val="uk-UA"/>
        </w:rPr>
        <w:t xml:space="preserve">      </w:t>
      </w:r>
      <w:r w:rsidR="00C652C0">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C652C0">
        <w:rPr>
          <w:rFonts w:ascii="Times New Roman" w:eastAsia="Calibri" w:hAnsi="Times New Roman" w:cs="Times New Roman"/>
          <w:sz w:val="24"/>
          <w:szCs w:val="24"/>
        </w:rPr>
        <w:t>12</w:t>
      </w:r>
      <w:r w:rsidR="007E2E5F" w:rsidRPr="00DE3EC5">
        <w:rPr>
          <w:rFonts w:ascii="Times New Roman" w:eastAsia="Calibri" w:hAnsi="Times New Roman" w:cs="Times New Roman"/>
          <w:sz w:val="24"/>
          <w:szCs w:val="24"/>
        </w:rPr>
        <w:t>.</w:t>
      </w:r>
      <w:r w:rsidR="00B802D3">
        <w:rPr>
          <w:rFonts w:ascii="Times New Roman" w:eastAsia="Calibri" w:hAnsi="Times New Roman" w:cs="Times New Roman"/>
          <w:sz w:val="24"/>
          <w:szCs w:val="24"/>
          <w:lang w:val="uk-UA"/>
        </w:rPr>
        <w:t>2</w:t>
      </w:r>
      <w:r w:rsidR="007E2E5F" w:rsidRPr="00DE3EC5">
        <w:rPr>
          <w:rFonts w:ascii="Times New Roman" w:eastAsia="Calibri" w:hAnsi="Times New Roman" w:cs="Times New Roman"/>
          <w:sz w:val="24"/>
          <w:szCs w:val="24"/>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E2E5F" w:rsidRPr="00DE3EC5" w:rsidRDefault="00C652C0" w:rsidP="007E2E5F">
      <w:pPr>
        <w:shd w:val="clear" w:color="auto" w:fill="FFFFFF"/>
        <w:spacing w:line="240" w:lineRule="auto"/>
        <w:ind w:firstLine="450"/>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lang w:val="uk-UA"/>
        </w:rPr>
        <w:t xml:space="preserve">    12</w:t>
      </w:r>
      <w:r w:rsidR="007E2E5F" w:rsidRPr="00DE3EC5">
        <w:rPr>
          <w:rFonts w:ascii="Times New Roman" w:eastAsia="Calibri" w:hAnsi="Times New Roman" w:cs="Times New Roman"/>
          <w:sz w:val="24"/>
          <w:szCs w:val="24"/>
        </w:rPr>
        <w:t>.</w:t>
      </w:r>
      <w:r w:rsidR="00B802D3">
        <w:rPr>
          <w:rFonts w:ascii="Times New Roman" w:eastAsia="Calibri" w:hAnsi="Times New Roman" w:cs="Times New Roman"/>
          <w:sz w:val="24"/>
          <w:szCs w:val="24"/>
          <w:lang w:val="uk-UA"/>
        </w:rPr>
        <w:t>3</w:t>
      </w:r>
      <w:r w:rsidR="007E2E5F" w:rsidRPr="00DE3EC5">
        <w:rPr>
          <w:rFonts w:ascii="Times New Roman" w:eastAsia="Calibri"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007E2E5F" w:rsidRPr="00DE3EC5">
        <w:rPr>
          <w:rFonts w:ascii="Times New Roman" w:eastAsia="Calibri" w:hAnsi="Times New Roman" w:cs="Times New Roman"/>
          <w:sz w:val="24"/>
          <w:szCs w:val="24"/>
        </w:rPr>
        <w:t>в порядку</w:t>
      </w:r>
      <w:proofErr w:type="gramEnd"/>
      <w:r w:rsidR="007E2E5F" w:rsidRPr="00DE3EC5">
        <w:rPr>
          <w:rFonts w:ascii="Times New Roman" w:eastAsia="Calibri" w:hAnsi="Times New Roman" w:cs="Times New Roman"/>
          <w:sz w:val="24"/>
          <w:szCs w:val="24"/>
        </w:rPr>
        <w:t>, передбачених чинним законодавством України.</w:t>
      </w:r>
    </w:p>
    <w:p w:rsidR="007E2E5F" w:rsidRPr="00DE3EC5" w:rsidRDefault="00C652C0" w:rsidP="007E2E5F">
      <w:pPr>
        <w:shd w:val="clear" w:color="auto" w:fill="FFFFFF"/>
        <w:spacing w:line="240" w:lineRule="auto"/>
        <w:ind w:firstLine="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007E2E5F" w:rsidRPr="00DE3EC5">
        <w:rPr>
          <w:rFonts w:ascii="Times New Roman" w:eastAsia="Calibri" w:hAnsi="Times New Roman" w:cs="Times New Roman"/>
          <w:sz w:val="24"/>
          <w:szCs w:val="24"/>
        </w:rPr>
        <w:t>1</w:t>
      </w:r>
      <w:r>
        <w:rPr>
          <w:rFonts w:ascii="Times New Roman" w:eastAsia="Calibri" w:hAnsi="Times New Roman" w:cs="Times New Roman"/>
          <w:sz w:val="24"/>
          <w:szCs w:val="24"/>
          <w:lang w:val="uk-UA"/>
        </w:rPr>
        <w:t>2</w:t>
      </w:r>
      <w:r w:rsidR="007E2E5F" w:rsidRPr="00DE3EC5">
        <w:rPr>
          <w:rFonts w:ascii="Times New Roman" w:eastAsia="Calibri" w:hAnsi="Times New Roman" w:cs="Times New Roman"/>
          <w:sz w:val="24"/>
          <w:szCs w:val="24"/>
        </w:rPr>
        <w:t>.</w:t>
      </w:r>
      <w:r w:rsidR="00B802D3">
        <w:rPr>
          <w:rFonts w:ascii="Times New Roman" w:eastAsia="Calibri" w:hAnsi="Times New Roman" w:cs="Times New Roman"/>
          <w:sz w:val="24"/>
          <w:szCs w:val="24"/>
          <w:lang w:val="uk-UA"/>
        </w:rPr>
        <w:t>4</w:t>
      </w:r>
      <w:r w:rsidR="007E2E5F" w:rsidRPr="00DE3EC5">
        <w:rPr>
          <w:rFonts w:ascii="Times New Roman" w:eastAsia="Calibri" w:hAnsi="Times New Roman" w:cs="Times New Roman"/>
          <w:sz w:val="24"/>
          <w:szCs w:val="24"/>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sidR="007E2E5F" w:rsidRPr="00DE3EC5">
        <w:rPr>
          <w:rFonts w:ascii="Times New Roman" w:eastAsia="Calibri" w:hAnsi="Times New Roman" w:cs="Times New Roman"/>
          <w:sz w:val="24"/>
          <w:szCs w:val="24"/>
        </w:rPr>
        <w:t>в установлений</w:t>
      </w:r>
      <w:proofErr w:type="gramEnd"/>
      <w:r w:rsidR="007E2E5F" w:rsidRPr="00DE3EC5">
        <w:rPr>
          <w:rFonts w:ascii="Times New Roman" w:eastAsia="Calibri" w:hAnsi="Times New Roman" w:cs="Times New Roman"/>
          <w:sz w:val="24"/>
          <w:szCs w:val="24"/>
        </w:rPr>
        <w:t xml:space="preserve"> строк несуть ризик настання пов’язаних з цим несприятливих наслідків.</w:t>
      </w:r>
    </w:p>
    <w:bookmarkEnd w:id="12"/>
    <w:bookmarkEnd w:id="13"/>
    <w:p w:rsidR="007E2E5F" w:rsidRPr="00DE3EC5" w:rsidRDefault="007E2E5F" w:rsidP="007E2E5F">
      <w:pPr>
        <w:shd w:val="clear" w:color="auto" w:fill="FFFFFF"/>
        <w:spacing w:line="240" w:lineRule="auto"/>
        <w:ind w:firstLine="708"/>
        <w:contextualSpacing/>
        <w:jc w:val="both"/>
        <w:rPr>
          <w:rFonts w:ascii="Times New Roman" w:eastAsia="Times New Roman" w:hAnsi="Times New Roman" w:cs="Times New Roman"/>
          <w:sz w:val="24"/>
          <w:szCs w:val="24"/>
        </w:rPr>
      </w:pPr>
      <w:r w:rsidRPr="00DE3EC5">
        <w:rPr>
          <w:rFonts w:ascii="Times New Roman" w:eastAsia="Calibri" w:hAnsi="Times New Roman" w:cs="Times New Roman"/>
          <w:sz w:val="24"/>
          <w:szCs w:val="24"/>
        </w:rPr>
        <w:lastRenderedPageBreak/>
        <w:t>1</w:t>
      </w:r>
      <w:r w:rsidR="00C652C0">
        <w:rPr>
          <w:rFonts w:ascii="Times New Roman" w:eastAsia="Calibri" w:hAnsi="Times New Roman" w:cs="Times New Roman"/>
          <w:sz w:val="24"/>
          <w:szCs w:val="24"/>
          <w:lang w:val="uk-UA"/>
        </w:rPr>
        <w:t>2</w:t>
      </w:r>
      <w:r w:rsidRPr="00DE3EC5">
        <w:rPr>
          <w:rFonts w:ascii="Times New Roman" w:eastAsia="Calibri" w:hAnsi="Times New Roman" w:cs="Times New Roman"/>
          <w:sz w:val="24"/>
          <w:szCs w:val="24"/>
        </w:rPr>
        <w:t>.</w:t>
      </w:r>
      <w:r w:rsidR="00B802D3">
        <w:rPr>
          <w:rFonts w:ascii="Times New Roman" w:eastAsia="Calibri" w:hAnsi="Times New Roman" w:cs="Times New Roman"/>
          <w:sz w:val="24"/>
          <w:szCs w:val="24"/>
          <w:lang w:val="uk-UA"/>
        </w:rPr>
        <w:t>5</w:t>
      </w:r>
      <w:r w:rsidRPr="00DE3EC5">
        <w:rPr>
          <w:rFonts w:ascii="Times New Roman" w:eastAsia="Calibri" w:hAnsi="Times New Roman" w:cs="Times New Roman"/>
          <w:sz w:val="24"/>
          <w:szCs w:val="24"/>
        </w:rPr>
        <w:t>.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rsidR="007E2E5F" w:rsidRPr="00DE3EC5" w:rsidRDefault="007E2E5F" w:rsidP="007E2E5F">
      <w:pPr>
        <w:spacing w:line="240" w:lineRule="auto"/>
        <w:ind w:firstLine="708"/>
        <w:jc w:val="both"/>
        <w:rPr>
          <w:rFonts w:ascii="Times New Roman" w:eastAsia="Times New Roman" w:hAnsi="Times New Roman" w:cs="Times New Roman"/>
          <w:sz w:val="24"/>
          <w:szCs w:val="24"/>
        </w:rPr>
      </w:pPr>
      <w:r w:rsidRPr="00DE3EC5">
        <w:rPr>
          <w:rFonts w:ascii="Times New Roman" w:eastAsia="Times New Roman" w:hAnsi="Times New Roman" w:cs="Times New Roman"/>
          <w:color w:val="000000"/>
          <w:sz w:val="24"/>
          <w:szCs w:val="24"/>
        </w:rPr>
        <w:t>1</w:t>
      </w:r>
      <w:r w:rsidR="00C652C0">
        <w:rPr>
          <w:rFonts w:ascii="Times New Roman" w:eastAsia="Times New Roman" w:hAnsi="Times New Roman" w:cs="Times New Roman"/>
          <w:color w:val="000000"/>
          <w:sz w:val="24"/>
          <w:szCs w:val="24"/>
          <w:lang w:val="uk-UA"/>
        </w:rPr>
        <w:t>2</w:t>
      </w:r>
      <w:r w:rsidRPr="00DE3EC5">
        <w:rPr>
          <w:rFonts w:ascii="Times New Roman" w:eastAsia="Times New Roman" w:hAnsi="Times New Roman" w:cs="Times New Roman"/>
          <w:color w:val="000000"/>
          <w:sz w:val="24"/>
          <w:szCs w:val="24"/>
        </w:rPr>
        <w:t>.</w:t>
      </w:r>
      <w:r w:rsidR="00B802D3">
        <w:rPr>
          <w:rFonts w:ascii="Times New Roman" w:eastAsia="Times New Roman" w:hAnsi="Times New Roman" w:cs="Times New Roman"/>
          <w:color w:val="000000"/>
          <w:sz w:val="24"/>
          <w:szCs w:val="24"/>
          <w:lang w:val="uk-UA"/>
        </w:rPr>
        <w:t>6</w:t>
      </w:r>
      <w:r w:rsidRPr="00DE3EC5">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7E2E5F" w:rsidRPr="00DE3EC5" w:rsidRDefault="007E2E5F" w:rsidP="00CF1B03">
      <w:pPr>
        <w:keepLines/>
        <w:spacing w:line="240" w:lineRule="auto"/>
        <w:jc w:val="center"/>
        <w:rPr>
          <w:rFonts w:ascii="Times New Roman" w:eastAsia="Times New Roman" w:hAnsi="Times New Roman" w:cs="Times New Roman"/>
          <w:b/>
          <w:sz w:val="24"/>
          <w:szCs w:val="24"/>
        </w:rPr>
      </w:pPr>
      <w:r w:rsidRPr="00DE3EC5">
        <w:rPr>
          <w:rFonts w:ascii="Times New Roman" w:eastAsia="Times New Roman" w:hAnsi="Times New Roman" w:cs="Times New Roman"/>
          <w:b/>
          <w:sz w:val="24"/>
          <w:szCs w:val="24"/>
        </w:rPr>
        <w:t>1</w:t>
      </w:r>
      <w:r w:rsidR="00C652C0">
        <w:rPr>
          <w:rFonts w:ascii="Times New Roman" w:eastAsia="Times New Roman" w:hAnsi="Times New Roman" w:cs="Times New Roman"/>
          <w:b/>
          <w:sz w:val="24"/>
          <w:szCs w:val="24"/>
          <w:lang w:val="uk-UA"/>
        </w:rPr>
        <w:t>3</w:t>
      </w:r>
      <w:r w:rsidRPr="00DE3EC5">
        <w:rPr>
          <w:rFonts w:ascii="Times New Roman" w:eastAsia="Times New Roman" w:hAnsi="Times New Roman" w:cs="Times New Roman"/>
          <w:b/>
          <w:sz w:val="24"/>
          <w:szCs w:val="24"/>
        </w:rPr>
        <w:t>. Антикорупційне застереження</w:t>
      </w:r>
    </w:p>
    <w:p w:rsidR="00CF1B03" w:rsidRPr="00FC25F9" w:rsidRDefault="00CF1B03" w:rsidP="00CF1B03">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 xml:space="preserve">  1</w:t>
      </w:r>
      <w:r w:rsidR="00C652C0">
        <w:rPr>
          <w:rFonts w:ascii="Times New Roman" w:hAnsi="Times New Roman"/>
          <w:sz w:val="24"/>
          <w:szCs w:val="24"/>
          <w:lang w:val="uk-UA" w:eastAsia="ar-SA"/>
        </w:rPr>
        <w:t>3</w:t>
      </w:r>
      <w:r w:rsidRPr="00FC25F9">
        <w:rPr>
          <w:rFonts w:ascii="Times New Roman" w:hAnsi="Times New Roman"/>
          <w:sz w:val="24"/>
          <w:szCs w:val="24"/>
          <w:lang w:eastAsia="ar-SA"/>
        </w:rPr>
        <w:t>.1.Сторони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CF1B03" w:rsidRPr="00966255" w:rsidRDefault="00CF1B03" w:rsidP="00CF1B03">
      <w:pPr>
        <w:suppressAutoHyphens/>
        <w:jc w:val="both"/>
        <w:rPr>
          <w:rFonts w:ascii="Times New Roman" w:hAnsi="Times New Roman"/>
          <w:sz w:val="24"/>
          <w:szCs w:val="24"/>
          <w:lang w:val="uk-UA" w:eastAsia="ar-SA"/>
        </w:rPr>
      </w:pPr>
      <w:r>
        <w:rPr>
          <w:rFonts w:ascii="Times New Roman" w:hAnsi="Times New Roman"/>
          <w:sz w:val="24"/>
          <w:szCs w:val="24"/>
          <w:lang w:val="uk-UA" w:eastAsia="ar-SA"/>
        </w:rPr>
        <w:t xml:space="preserve">          </w:t>
      </w:r>
      <w:r w:rsidRPr="00966255">
        <w:rPr>
          <w:rFonts w:ascii="Times New Roman" w:hAnsi="Times New Roman"/>
          <w:sz w:val="24"/>
          <w:szCs w:val="24"/>
          <w:lang w:val="uk-UA" w:eastAsia="ar-SA"/>
        </w:rPr>
        <w:t>1</w:t>
      </w:r>
      <w:r w:rsidR="00C652C0">
        <w:rPr>
          <w:rFonts w:ascii="Times New Roman" w:hAnsi="Times New Roman"/>
          <w:sz w:val="24"/>
          <w:szCs w:val="24"/>
          <w:lang w:val="uk-UA" w:eastAsia="ar-SA"/>
        </w:rPr>
        <w:t>3</w:t>
      </w:r>
      <w:r w:rsidRPr="00966255">
        <w:rPr>
          <w:rFonts w:ascii="Times New Roman" w:hAnsi="Times New Roman"/>
          <w:sz w:val="24"/>
          <w:szCs w:val="24"/>
          <w:lang w:val="uk-UA" w:eastAsia="ar-S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E2E5F" w:rsidRPr="00DE3EC5" w:rsidRDefault="007E2E5F" w:rsidP="007E2E5F">
      <w:pPr>
        <w:spacing w:after="120" w:line="240" w:lineRule="auto"/>
        <w:ind w:right="-34" w:firstLine="709"/>
        <w:jc w:val="center"/>
        <w:rPr>
          <w:rFonts w:ascii="Times New Roman" w:eastAsia="Calibri" w:hAnsi="Times New Roman" w:cs="Times New Roman"/>
          <w:b/>
          <w:sz w:val="24"/>
          <w:szCs w:val="24"/>
        </w:rPr>
      </w:pPr>
      <w:r w:rsidRPr="00DE3EC5">
        <w:rPr>
          <w:rFonts w:ascii="Times New Roman" w:eastAsia="Calibri" w:hAnsi="Times New Roman" w:cs="Times New Roman"/>
          <w:b/>
          <w:sz w:val="24"/>
          <w:szCs w:val="24"/>
        </w:rPr>
        <w:t>1</w:t>
      </w:r>
      <w:r w:rsidR="00C652C0">
        <w:rPr>
          <w:rFonts w:ascii="Times New Roman" w:eastAsia="Calibri" w:hAnsi="Times New Roman" w:cs="Times New Roman"/>
          <w:b/>
          <w:sz w:val="24"/>
          <w:szCs w:val="24"/>
          <w:lang w:val="uk-UA"/>
        </w:rPr>
        <w:t>4</w:t>
      </w:r>
      <w:r w:rsidRPr="00DE3EC5">
        <w:rPr>
          <w:rFonts w:ascii="Times New Roman" w:eastAsia="Calibri" w:hAnsi="Times New Roman" w:cs="Times New Roman"/>
          <w:b/>
          <w:sz w:val="24"/>
          <w:szCs w:val="24"/>
        </w:rPr>
        <w:t>. Додатки до Договору</w:t>
      </w:r>
    </w:p>
    <w:p w:rsidR="007E2E5F" w:rsidRPr="00DE3EC5" w:rsidRDefault="007E2E5F" w:rsidP="007E2E5F">
      <w:pPr>
        <w:spacing w:line="240" w:lineRule="auto"/>
        <w:ind w:right="-36" w:firstLine="709"/>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1</w:t>
      </w:r>
      <w:r w:rsidR="00C652C0">
        <w:rPr>
          <w:rFonts w:ascii="Times New Roman" w:eastAsia="Calibri" w:hAnsi="Times New Roman" w:cs="Times New Roman"/>
          <w:sz w:val="24"/>
          <w:szCs w:val="24"/>
          <w:lang w:val="uk-UA"/>
        </w:rPr>
        <w:t>4</w:t>
      </w:r>
      <w:r w:rsidRPr="00DE3EC5">
        <w:rPr>
          <w:rFonts w:ascii="Times New Roman" w:eastAsia="Calibri" w:hAnsi="Times New Roman" w:cs="Times New Roman"/>
          <w:sz w:val="24"/>
          <w:szCs w:val="24"/>
        </w:rPr>
        <w:t xml:space="preserve">.1. Невід’ємною частиною цього Договору є: </w:t>
      </w:r>
    </w:p>
    <w:p w:rsidR="007E2E5F" w:rsidRPr="00DE3EC5" w:rsidRDefault="007E2E5F" w:rsidP="007E2E5F">
      <w:pPr>
        <w:spacing w:line="240" w:lineRule="auto"/>
        <w:ind w:right="-36" w:firstLine="709"/>
        <w:jc w:val="both"/>
        <w:rPr>
          <w:rFonts w:ascii="Times New Roman" w:eastAsia="Calibri" w:hAnsi="Times New Roman" w:cs="Times New Roman"/>
          <w:sz w:val="24"/>
          <w:szCs w:val="24"/>
        </w:rPr>
      </w:pPr>
      <w:r w:rsidRPr="00DE3EC5">
        <w:rPr>
          <w:rFonts w:ascii="Times New Roman" w:eastAsia="Calibri" w:hAnsi="Times New Roman" w:cs="Times New Roman"/>
          <w:sz w:val="24"/>
          <w:szCs w:val="24"/>
        </w:rPr>
        <w:t>Додаток 1: Специфікація.</w:t>
      </w:r>
    </w:p>
    <w:p w:rsidR="007E2E5F" w:rsidRPr="00DE3EC5" w:rsidRDefault="007E2E5F" w:rsidP="007E2E5F">
      <w:pPr>
        <w:jc w:val="center"/>
        <w:rPr>
          <w:rFonts w:ascii="Times New Roman" w:eastAsia="Calibri" w:hAnsi="Times New Roman" w:cs="Times New Roman"/>
          <w:b/>
          <w:noProof/>
          <w:lang w:val="uk-UA"/>
        </w:rPr>
      </w:pPr>
    </w:p>
    <w:p w:rsidR="007E2E5F" w:rsidRPr="007E2E5F" w:rsidRDefault="007E2E5F" w:rsidP="007E2E5F">
      <w:pPr>
        <w:jc w:val="center"/>
        <w:rPr>
          <w:rFonts w:ascii="Times New Roman" w:eastAsia="Calibri" w:hAnsi="Times New Roman" w:cs="Times New Roman"/>
          <w:b/>
          <w:noProof/>
          <w:lang w:val="uk-UA"/>
        </w:rPr>
      </w:pPr>
      <w:r w:rsidRPr="00DE3EC5">
        <w:rPr>
          <w:rFonts w:ascii="Times New Roman" w:eastAsia="Calibri" w:hAnsi="Times New Roman" w:cs="Times New Roman"/>
          <w:b/>
          <w:noProof/>
        </w:rPr>
        <w:t>XIII</w:t>
      </w:r>
      <w:r w:rsidRPr="007E2E5F">
        <w:rPr>
          <w:rFonts w:ascii="Times New Roman" w:eastAsia="Calibri" w:hAnsi="Times New Roman" w:cs="Times New Roman"/>
          <w:b/>
          <w:noProof/>
          <w:lang w:val="uk-UA"/>
        </w:rPr>
        <w:t>. БАНКІВСЬКІ РЕКВІЗИТИ І ПІДПИСИ СТОРІН</w:t>
      </w:r>
    </w:p>
    <w:p w:rsidR="007E2E5F" w:rsidRPr="00DE3EC5" w:rsidRDefault="007E2E5F" w:rsidP="007E2E5F">
      <w:pPr>
        <w:suppressAutoHyphens/>
        <w:spacing w:line="240" w:lineRule="auto"/>
        <w:jc w:val="both"/>
        <w:rPr>
          <w:rFonts w:ascii="Times New Roman" w:eastAsia="Calibri" w:hAnsi="Times New Roman" w:cs="Times New Roman"/>
          <w:b/>
          <w:sz w:val="20"/>
          <w:szCs w:val="20"/>
          <w:u w:val="single"/>
          <w:lang w:val="uk-UA" w:eastAsia="zh-CN"/>
        </w:rPr>
      </w:pPr>
    </w:p>
    <w:p w:rsidR="00AB1ABD" w:rsidRDefault="00AB1ABD" w:rsidP="00AB1ABD">
      <w:pPr>
        <w:spacing w:line="240" w:lineRule="auto"/>
        <w:rPr>
          <w:rFonts w:ascii="Calibri" w:eastAsia="Calibri" w:hAnsi="Calibri" w:cs="Times New Roman"/>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743"/>
      </w:tblGrid>
      <w:tr w:rsidR="00AB1ABD" w:rsidRPr="00FC25F9" w:rsidTr="00516B04">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AB1ABD" w:rsidRPr="00FC25F9" w:rsidRDefault="00AB1ABD" w:rsidP="00516B04">
            <w:pPr>
              <w:rPr>
                <w:rFonts w:ascii="Times New Roman" w:hAnsi="Times New Roman"/>
                <w:sz w:val="24"/>
                <w:szCs w:val="24"/>
              </w:rPr>
            </w:pPr>
            <w:r w:rsidRPr="00FC25F9">
              <w:rPr>
                <w:rFonts w:ascii="Times New Roman" w:hAnsi="Times New Roman"/>
                <w:sz w:val="24"/>
                <w:szCs w:val="24"/>
              </w:rPr>
              <w:t xml:space="preserve">                     ЗАМОВНИК</w:t>
            </w:r>
          </w:p>
          <w:p w:rsidR="00AB1ABD" w:rsidRPr="00FC25F9" w:rsidRDefault="00AB1ABD" w:rsidP="00516B04">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AB1ABD" w:rsidRPr="00B427B5" w:rsidRDefault="00AB1ABD" w:rsidP="00516B04">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AB1ABD" w:rsidRPr="00B427B5" w:rsidRDefault="00AB1ABD" w:rsidP="00516B04">
            <w:pPr>
              <w:rPr>
                <w:rFonts w:ascii="Times New Roman" w:hAnsi="Times New Roman"/>
                <w:sz w:val="24"/>
                <w:szCs w:val="24"/>
              </w:rPr>
            </w:pPr>
            <w:r w:rsidRPr="00B427B5">
              <w:rPr>
                <w:rFonts w:ascii="Times New Roman" w:hAnsi="Times New Roman"/>
                <w:sz w:val="24"/>
                <w:szCs w:val="24"/>
              </w:rPr>
              <w:t>бул. Шевченка, буд, 57</w:t>
            </w:r>
          </w:p>
          <w:p w:rsidR="00AB1ABD" w:rsidRPr="00B427B5" w:rsidRDefault="00AB1ABD" w:rsidP="00516B04">
            <w:pPr>
              <w:rPr>
                <w:rFonts w:ascii="Times New Roman" w:hAnsi="Times New Roman"/>
                <w:sz w:val="24"/>
                <w:szCs w:val="24"/>
              </w:rPr>
            </w:pPr>
            <w:r w:rsidRPr="00B427B5">
              <w:rPr>
                <w:rFonts w:ascii="Times New Roman" w:hAnsi="Times New Roman"/>
                <w:sz w:val="24"/>
                <w:szCs w:val="24"/>
              </w:rPr>
              <w:t>код ЄДРПОУ 02007549</w:t>
            </w:r>
          </w:p>
          <w:p w:rsidR="00AB1ABD" w:rsidRPr="00AB1ABD" w:rsidRDefault="00AB1ABD" w:rsidP="00516B04">
            <w:pPr>
              <w:rPr>
                <w:rFonts w:ascii="Times New Roman" w:hAnsi="Times New Roman"/>
                <w:sz w:val="24"/>
                <w:szCs w:val="24"/>
                <w:lang w:val="uk-UA"/>
              </w:rPr>
            </w:pPr>
            <w:r w:rsidRPr="00B427B5">
              <w:rPr>
                <w:rFonts w:ascii="Times New Roman" w:hAnsi="Times New Roman"/>
                <w:sz w:val="24"/>
                <w:szCs w:val="24"/>
              </w:rPr>
              <w:t>р/р UA</w:t>
            </w:r>
            <w:r w:rsidR="00B5012B">
              <w:rPr>
                <w:rFonts w:ascii="Times New Roman" w:hAnsi="Times New Roman"/>
                <w:sz w:val="24"/>
                <w:szCs w:val="24"/>
                <w:lang w:val="uk-UA"/>
              </w:rPr>
              <w:t>933375460000026003055030453</w:t>
            </w:r>
          </w:p>
          <w:p w:rsidR="00AB1ABD" w:rsidRPr="00027BB1" w:rsidRDefault="00AB1ABD" w:rsidP="00027BB1">
            <w:pPr>
              <w:rPr>
                <w:rFonts w:ascii="Times New Roman" w:hAnsi="Times New Roman"/>
                <w:sz w:val="24"/>
                <w:szCs w:val="24"/>
                <w:lang w:val="uk-UA"/>
              </w:rPr>
            </w:pPr>
            <w:proofErr w:type="gramStart"/>
            <w:r>
              <w:rPr>
                <w:rFonts w:ascii="Times New Roman" w:hAnsi="Times New Roman"/>
                <w:sz w:val="24"/>
                <w:szCs w:val="24"/>
              </w:rPr>
              <w:t xml:space="preserve">в  </w:t>
            </w:r>
            <w:r w:rsidR="00B5012B">
              <w:rPr>
                <w:rFonts w:ascii="Times New Roman" w:hAnsi="Times New Roman"/>
                <w:sz w:val="24"/>
                <w:szCs w:val="24"/>
                <w:lang w:val="uk-UA"/>
              </w:rPr>
              <w:t>АТ</w:t>
            </w:r>
            <w:proofErr w:type="gramEnd"/>
            <w:r w:rsidR="00B5012B">
              <w:rPr>
                <w:rFonts w:ascii="Times New Roman" w:hAnsi="Times New Roman"/>
                <w:sz w:val="24"/>
                <w:szCs w:val="24"/>
                <w:lang w:val="uk-UA"/>
              </w:rPr>
              <w:t xml:space="preserve"> КБ «Приватбанк»</w:t>
            </w:r>
            <w:r w:rsidR="00B5012B">
              <w:rPr>
                <w:rFonts w:ascii="Times New Roman" w:hAnsi="Times New Roman"/>
                <w:sz w:val="24"/>
                <w:szCs w:val="24"/>
              </w:rPr>
              <w:t>, МФО337546</w:t>
            </w:r>
          </w:p>
          <w:p w:rsidR="00AB1ABD" w:rsidRPr="00B427B5" w:rsidRDefault="00AB1ABD" w:rsidP="00516B04">
            <w:pPr>
              <w:rPr>
                <w:rFonts w:ascii="Times New Roman" w:hAnsi="Times New Roman"/>
                <w:sz w:val="24"/>
                <w:szCs w:val="24"/>
              </w:rPr>
            </w:pPr>
            <w:r w:rsidRPr="00B427B5">
              <w:rPr>
                <w:rFonts w:ascii="Times New Roman" w:hAnsi="Times New Roman"/>
                <w:sz w:val="24"/>
                <w:szCs w:val="24"/>
              </w:rPr>
              <w:t>ІПН 020075418076</w:t>
            </w:r>
          </w:p>
          <w:p w:rsidR="00AB1ABD" w:rsidRDefault="00AB1ABD" w:rsidP="00516B04">
            <w:pPr>
              <w:suppressAutoHyphens/>
              <w:autoSpaceDE w:val="0"/>
              <w:autoSpaceDN w:val="0"/>
              <w:adjustRightInd w:val="0"/>
              <w:jc w:val="both"/>
              <w:rPr>
                <w:rFonts w:ascii="Times New Roman" w:hAnsi="Times New Roman"/>
                <w:sz w:val="24"/>
                <w:szCs w:val="24"/>
              </w:rPr>
            </w:pPr>
            <w:r w:rsidRPr="00B427B5">
              <w:rPr>
                <w:rFonts w:ascii="Times New Roman" w:hAnsi="Times New Roman"/>
                <w:sz w:val="24"/>
                <w:szCs w:val="24"/>
              </w:rPr>
              <w:t>Тел. (05453)5-15-33</w:t>
            </w:r>
          </w:p>
          <w:p w:rsidR="00AB1ABD" w:rsidRPr="00FC25F9" w:rsidRDefault="00AB1ABD" w:rsidP="00516B04">
            <w:pPr>
              <w:suppressAutoHyphens/>
              <w:autoSpaceDE w:val="0"/>
              <w:autoSpaceDN w:val="0"/>
              <w:adjustRightInd w:val="0"/>
              <w:jc w:val="both"/>
              <w:rPr>
                <w:rFonts w:ascii="Times New Roman" w:hAnsi="Times New Roman"/>
                <w:color w:val="FF0000"/>
                <w:sz w:val="24"/>
                <w:szCs w:val="24"/>
                <w:lang w:eastAsia="ar-SA"/>
              </w:rPr>
            </w:pPr>
          </w:p>
          <w:p w:rsidR="00AB1ABD" w:rsidRPr="00FC25F9" w:rsidRDefault="00AB1ABD" w:rsidP="00516B04">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   ____________/С.В.Побивайло/                                                        </w:t>
            </w:r>
            <w:r w:rsidRPr="00FC25F9">
              <w:rPr>
                <w:rFonts w:ascii="Times New Roman" w:hAnsi="Times New Roman"/>
                <w:b/>
                <w:bCs/>
                <w:sz w:val="24"/>
                <w:szCs w:val="24"/>
                <w:lang w:eastAsia="ar-SA"/>
              </w:rPr>
              <w:tab/>
            </w:r>
          </w:p>
        </w:tc>
        <w:tc>
          <w:tcPr>
            <w:tcW w:w="4743" w:type="dxa"/>
            <w:tcBorders>
              <w:top w:val="single" w:sz="2" w:space="0" w:color="000000"/>
              <w:left w:val="single" w:sz="2" w:space="0" w:color="000000"/>
              <w:bottom w:val="single" w:sz="2" w:space="0" w:color="000000"/>
              <w:right w:val="single" w:sz="2" w:space="0" w:color="000000"/>
            </w:tcBorders>
            <w:shd w:val="clear" w:color="000000" w:fill="FFFFFF"/>
          </w:tcPr>
          <w:p w:rsidR="00AB1ABD" w:rsidRPr="00FC25F9" w:rsidRDefault="00AB1ABD" w:rsidP="00516B04">
            <w:pPr>
              <w:tabs>
                <w:tab w:val="left" w:pos="2712"/>
              </w:tabs>
              <w:suppressAutoHyphens/>
              <w:autoSpaceDE w:val="0"/>
              <w:autoSpaceDN w:val="0"/>
              <w:adjustRightInd w:val="0"/>
              <w:rPr>
                <w:rFonts w:ascii="Times New Roman" w:hAnsi="Times New Roman"/>
                <w:b/>
                <w:bCs/>
                <w:sz w:val="24"/>
                <w:szCs w:val="24"/>
                <w:lang w:eastAsia="ar-SA"/>
              </w:rPr>
            </w:pPr>
            <w:r w:rsidRPr="00FC25F9">
              <w:rPr>
                <w:rFonts w:ascii="Times New Roman" w:hAnsi="Times New Roman"/>
                <w:b/>
                <w:bCs/>
                <w:sz w:val="24"/>
                <w:szCs w:val="24"/>
                <w:lang w:eastAsia="ar-SA"/>
              </w:rPr>
              <w:t>ПОСТАЧАЛЬНИК</w:t>
            </w: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b/>
                <w:bCs/>
                <w:sz w:val="24"/>
                <w:szCs w:val="24"/>
                <w:lang w:eastAsia="ar-SA"/>
              </w:rPr>
            </w:pPr>
          </w:p>
          <w:p w:rsidR="00AB1ABD" w:rsidRPr="00FC25F9" w:rsidRDefault="00AB1ABD" w:rsidP="00516B04">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AB1ABD" w:rsidRDefault="00AB1ABD" w:rsidP="00AB1ABD">
      <w:pPr>
        <w:spacing w:line="240" w:lineRule="auto"/>
        <w:rPr>
          <w:rFonts w:ascii="Calibri" w:eastAsia="Calibri" w:hAnsi="Calibri" w:cs="Times New Roman"/>
        </w:rPr>
      </w:pPr>
    </w:p>
    <w:p w:rsidR="00027BB1" w:rsidRDefault="00AB1ABD" w:rsidP="00AB1ABD">
      <w:pPr>
        <w:spacing w:line="240" w:lineRule="auto"/>
        <w:rPr>
          <w:rFonts w:ascii="Calibri" w:eastAsia="Calibri" w:hAnsi="Calibri" w:cs="Times New Roman"/>
          <w:lang w:val="uk-UA"/>
        </w:rPr>
      </w:pPr>
      <w:r>
        <w:rPr>
          <w:rFonts w:ascii="Calibri" w:eastAsia="Calibri" w:hAnsi="Calibri" w:cs="Times New Roman"/>
          <w:lang w:val="uk-UA"/>
        </w:rPr>
        <w:t xml:space="preserve">                                                                                                    </w:t>
      </w:r>
    </w:p>
    <w:p w:rsidR="00027BB1" w:rsidRDefault="00027BB1" w:rsidP="00AB1ABD">
      <w:pPr>
        <w:spacing w:line="240" w:lineRule="auto"/>
        <w:rPr>
          <w:rFonts w:ascii="Calibri" w:eastAsia="Calibri" w:hAnsi="Calibri" w:cs="Times New Roman"/>
          <w:lang w:val="uk-UA"/>
        </w:rPr>
      </w:pPr>
    </w:p>
    <w:p w:rsidR="00B802D3" w:rsidRDefault="00B802D3" w:rsidP="00AB1ABD">
      <w:pPr>
        <w:spacing w:line="240" w:lineRule="auto"/>
        <w:rPr>
          <w:rFonts w:ascii="Calibri" w:eastAsia="Calibri" w:hAnsi="Calibri" w:cs="Times New Roman"/>
          <w:lang w:val="uk-UA"/>
        </w:rPr>
      </w:pPr>
    </w:p>
    <w:p w:rsidR="00B802D3" w:rsidRDefault="00B802D3" w:rsidP="00AB1ABD">
      <w:pPr>
        <w:spacing w:line="240" w:lineRule="auto"/>
        <w:rPr>
          <w:rFonts w:ascii="Calibri" w:eastAsia="Calibri" w:hAnsi="Calibri" w:cs="Times New Roman"/>
          <w:lang w:val="uk-UA"/>
        </w:rPr>
      </w:pPr>
    </w:p>
    <w:p w:rsidR="00B802D3" w:rsidRDefault="00B802D3" w:rsidP="00AB1ABD">
      <w:pPr>
        <w:spacing w:line="240" w:lineRule="auto"/>
        <w:rPr>
          <w:rFonts w:ascii="Calibri" w:eastAsia="Calibri" w:hAnsi="Calibri" w:cs="Times New Roman"/>
          <w:lang w:val="uk-UA"/>
        </w:rPr>
      </w:pPr>
    </w:p>
    <w:p w:rsidR="00B802D3" w:rsidRDefault="00B802D3" w:rsidP="00AB1ABD">
      <w:pPr>
        <w:spacing w:line="240" w:lineRule="auto"/>
        <w:rPr>
          <w:rFonts w:ascii="Calibri" w:eastAsia="Calibri" w:hAnsi="Calibri" w:cs="Times New Roman"/>
          <w:lang w:val="uk-UA"/>
        </w:rPr>
      </w:pPr>
    </w:p>
    <w:p w:rsidR="00027BB1" w:rsidRDefault="00027BB1" w:rsidP="00AB1ABD">
      <w:pPr>
        <w:spacing w:line="240" w:lineRule="auto"/>
        <w:rPr>
          <w:rFonts w:ascii="Calibri" w:eastAsia="Calibri" w:hAnsi="Calibri" w:cs="Times New Roman"/>
          <w:lang w:val="uk-UA"/>
        </w:rPr>
      </w:pPr>
    </w:p>
    <w:p w:rsidR="007E2E5F" w:rsidRPr="00DE3EC5" w:rsidRDefault="00027BB1" w:rsidP="00AB1ABD">
      <w:pPr>
        <w:spacing w:line="240" w:lineRule="auto"/>
        <w:rPr>
          <w:rFonts w:ascii="Times New Roman" w:eastAsia="Calibri" w:hAnsi="Times New Roman" w:cs="Times New Roman"/>
        </w:rPr>
      </w:pPr>
      <w:r>
        <w:rPr>
          <w:rFonts w:ascii="Calibri" w:eastAsia="Calibri" w:hAnsi="Calibri" w:cs="Times New Roman"/>
          <w:lang w:val="uk-UA"/>
        </w:rPr>
        <w:t xml:space="preserve">                                                                                                   </w:t>
      </w:r>
      <w:r w:rsidR="00AB1ABD">
        <w:rPr>
          <w:rFonts w:ascii="Calibri" w:eastAsia="Calibri" w:hAnsi="Calibri" w:cs="Times New Roman"/>
          <w:lang w:val="uk-UA"/>
        </w:rPr>
        <w:t xml:space="preserve">    </w:t>
      </w:r>
      <w:r w:rsidR="007E2E5F" w:rsidRPr="00DE3EC5">
        <w:rPr>
          <w:rFonts w:ascii="Times New Roman" w:eastAsia="Calibri" w:hAnsi="Times New Roman" w:cs="Times New Roman"/>
          <w:lang w:val="uk-UA"/>
        </w:rPr>
        <w:t xml:space="preserve">Додаток </w:t>
      </w:r>
      <w:r w:rsidR="007E2E5F" w:rsidRPr="00DE3EC5">
        <w:rPr>
          <w:rFonts w:ascii="Times New Roman" w:eastAsia="Calibri" w:hAnsi="Times New Roman" w:cs="Times New Roman"/>
        </w:rPr>
        <w:t>№ 1</w:t>
      </w:r>
    </w:p>
    <w:p w:rsidR="007E2E5F" w:rsidRPr="00DE3EC5" w:rsidRDefault="007E2E5F" w:rsidP="007E2E5F">
      <w:pPr>
        <w:spacing w:line="240" w:lineRule="auto"/>
        <w:rPr>
          <w:rFonts w:ascii="Times New Roman" w:eastAsia="Calibri" w:hAnsi="Times New Roman" w:cs="Times New Roman"/>
        </w:rPr>
      </w:pPr>
      <w:r w:rsidRPr="00DE3EC5">
        <w:rPr>
          <w:rFonts w:ascii="Times New Roman" w:eastAsia="Calibri" w:hAnsi="Times New Roman" w:cs="Times New Roman"/>
        </w:rPr>
        <w:t xml:space="preserve">                                                                                          </w:t>
      </w:r>
    </w:p>
    <w:p w:rsidR="007E2E5F" w:rsidRPr="00DE3EC5" w:rsidRDefault="007E2E5F" w:rsidP="007E2E5F">
      <w:pPr>
        <w:spacing w:line="240" w:lineRule="auto"/>
        <w:rPr>
          <w:rFonts w:ascii="Times New Roman" w:eastAsia="Calibri" w:hAnsi="Times New Roman" w:cs="Times New Roman"/>
          <w:lang w:val="uk-UA"/>
        </w:rPr>
      </w:pPr>
      <w:r w:rsidRPr="00DE3EC5">
        <w:rPr>
          <w:rFonts w:ascii="Times New Roman" w:eastAsia="Calibri" w:hAnsi="Times New Roman" w:cs="Times New Roman"/>
        </w:rPr>
        <w:t xml:space="preserve">                                                       </w:t>
      </w:r>
      <w:r w:rsidR="00AB1ABD">
        <w:rPr>
          <w:rFonts w:ascii="Times New Roman" w:eastAsia="Calibri" w:hAnsi="Times New Roman" w:cs="Times New Roman"/>
        </w:rPr>
        <w:t xml:space="preserve">                                  </w:t>
      </w:r>
      <w:r>
        <w:rPr>
          <w:rFonts w:ascii="Times New Roman" w:eastAsia="Calibri" w:hAnsi="Times New Roman" w:cs="Times New Roman"/>
          <w:lang w:val="uk-UA"/>
        </w:rPr>
        <w:t xml:space="preserve">    </w:t>
      </w:r>
      <w:r w:rsidRPr="00DE3EC5">
        <w:rPr>
          <w:rFonts w:ascii="Times New Roman" w:eastAsia="Calibri" w:hAnsi="Times New Roman" w:cs="Times New Roman"/>
          <w:lang w:val="uk-UA"/>
        </w:rPr>
        <w:t xml:space="preserve">до Договору № від </w:t>
      </w:r>
      <w:r w:rsidRPr="00DE3EC5">
        <w:rPr>
          <w:rFonts w:ascii="Times New Roman" w:eastAsia="Calibri" w:hAnsi="Times New Roman" w:cs="Times New Roman"/>
          <w:i/>
          <w:lang w:val="uk-UA"/>
        </w:rPr>
        <w:t xml:space="preserve">«    » </w:t>
      </w:r>
      <w:r w:rsidRPr="00DE3EC5">
        <w:rPr>
          <w:rFonts w:ascii="Times New Roman" w:eastAsia="Calibri" w:hAnsi="Times New Roman" w:cs="Times New Roman"/>
          <w:i/>
          <w:u w:val="single"/>
          <w:lang w:val="uk-UA"/>
        </w:rPr>
        <w:t xml:space="preserve">                        </w:t>
      </w:r>
      <w:r w:rsidRPr="00DE3EC5">
        <w:rPr>
          <w:rFonts w:ascii="Times New Roman" w:eastAsia="Calibri" w:hAnsi="Times New Roman" w:cs="Times New Roman"/>
          <w:i/>
          <w:lang w:val="uk-UA"/>
        </w:rPr>
        <w:t>20__ р.</w:t>
      </w:r>
      <w:r w:rsidRPr="00DE3EC5">
        <w:rPr>
          <w:rFonts w:ascii="Times New Roman" w:eastAsia="Calibri" w:hAnsi="Times New Roman" w:cs="Times New Roman"/>
          <w:lang w:val="uk-UA"/>
        </w:rPr>
        <w:t xml:space="preserve"> </w:t>
      </w:r>
    </w:p>
    <w:p w:rsidR="007E2E5F" w:rsidRDefault="007E2E5F" w:rsidP="007E2E5F">
      <w:pPr>
        <w:rPr>
          <w:rFonts w:ascii="Times New Roman" w:eastAsia="Calibri" w:hAnsi="Times New Roman" w:cs="Times New Roman"/>
          <w:sz w:val="20"/>
          <w:szCs w:val="20"/>
        </w:rPr>
      </w:pPr>
    </w:p>
    <w:p w:rsidR="00AB1ABD" w:rsidRPr="00DE3EC5" w:rsidRDefault="00AB1ABD" w:rsidP="007E2E5F">
      <w:pPr>
        <w:rPr>
          <w:rFonts w:ascii="Times New Roman" w:eastAsia="Calibri" w:hAnsi="Times New Roman" w:cs="Times New Roman"/>
          <w:sz w:val="20"/>
          <w:szCs w:val="20"/>
        </w:rPr>
      </w:pPr>
    </w:p>
    <w:p w:rsidR="007E2E5F" w:rsidRPr="00DE3EC5" w:rsidRDefault="007E2E5F" w:rsidP="007E2E5F">
      <w:pPr>
        <w:jc w:val="center"/>
        <w:rPr>
          <w:rFonts w:ascii="Times New Roman" w:eastAsia="Calibri" w:hAnsi="Times New Roman" w:cs="Times New Roman"/>
          <w:sz w:val="20"/>
          <w:szCs w:val="20"/>
        </w:rPr>
      </w:pPr>
      <w:r w:rsidRPr="00DE3EC5">
        <w:rPr>
          <w:rFonts w:ascii="Times New Roman" w:eastAsia="Calibri" w:hAnsi="Times New Roman" w:cs="Times New Roman"/>
          <w:b/>
          <w:sz w:val="20"/>
          <w:szCs w:val="20"/>
        </w:rPr>
        <w:t>СПЕЦИФІКАЦІЯ</w:t>
      </w:r>
    </w:p>
    <w:tbl>
      <w:tblPr>
        <w:tblW w:w="5003" w:type="pct"/>
        <w:tblLayout w:type="fixed"/>
        <w:tblLook w:val="04A0" w:firstRow="1" w:lastRow="0" w:firstColumn="1" w:lastColumn="0" w:noHBand="0" w:noVBand="1"/>
      </w:tblPr>
      <w:tblGrid>
        <w:gridCol w:w="707"/>
        <w:gridCol w:w="143"/>
        <w:gridCol w:w="2551"/>
        <w:gridCol w:w="1276"/>
        <w:gridCol w:w="1135"/>
        <w:gridCol w:w="424"/>
        <w:gridCol w:w="852"/>
        <w:gridCol w:w="840"/>
        <w:gridCol w:w="198"/>
        <w:gridCol w:w="626"/>
        <w:gridCol w:w="17"/>
        <w:gridCol w:w="865"/>
      </w:tblGrid>
      <w:tr w:rsidR="00027BB1" w:rsidRPr="00DE3EC5" w:rsidTr="00027BB1">
        <w:trPr>
          <w:trHeight w:val="103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ABD" w:rsidRPr="00027BB1" w:rsidRDefault="00AB1ABD" w:rsidP="007E2E5F">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sidR="00027BB1">
              <w:rPr>
                <w:rFonts w:ascii="Times New Roman" w:eastAsia="Calibri" w:hAnsi="Times New Roman" w:cs="Times New Roman"/>
                <w:b/>
                <w:bCs/>
                <w:color w:val="000000"/>
                <w:sz w:val="20"/>
                <w:szCs w:val="20"/>
                <w:lang w:val="uk-UA"/>
              </w:rPr>
              <w:t xml:space="preserve"> п/п</w:t>
            </w:r>
          </w:p>
        </w:tc>
        <w:tc>
          <w:tcPr>
            <w:tcW w:w="1398" w:type="pct"/>
            <w:gridSpan w:val="2"/>
            <w:tcBorders>
              <w:top w:val="single" w:sz="4" w:space="0" w:color="auto"/>
              <w:left w:val="nil"/>
              <w:bottom w:val="single" w:sz="4" w:space="0" w:color="auto"/>
              <w:right w:val="single" w:sz="4" w:space="0" w:color="auto"/>
            </w:tcBorders>
            <w:shd w:val="clear" w:color="auto" w:fill="auto"/>
            <w:vAlign w:val="center"/>
            <w:hideMark/>
          </w:tcPr>
          <w:p w:rsidR="00AB1ABD" w:rsidRPr="00DE3EC5" w:rsidRDefault="00AB1ABD" w:rsidP="007E2E5F">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2" w:type="pct"/>
            <w:tcBorders>
              <w:top w:val="single" w:sz="4" w:space="0" w:color="auto"/>
              <w:left w:val="nil"/>
              <w:bottom w:val="single" w:sz="4" w:space="0" w:color="auto"/>
              <w:right w:val="single" w:sz="4" w:space="0" w:color="auto"/>
            </w:tcBorders>
            <w:shd w:val="clear" w:color="auto" w:fill="auto"/>
            <w:vAlign w:val="center"/>
          </w:tcPr>
          <w:p w:rsidR="00AB1ABD" w:rsidRPr="00DE3EC5" w:rsidRDefault="00AB1ABD" w:rsidP="007E2E5F">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AB1ABD" w:rsidRPr="00DE3EC5" w:rsidRDefault="00AB1ABD" w:rsidP="007E2E5F">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220" w:type="pct"/>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bCs/>
                <w:color w:val="000000"/>
                <w:sz w:val="20"/>
                <w:szCs w:val="20"/>
              </w:rPr>
            </w:pP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AB1ABD" w:rsidRPr="00DE3EC5" w:rsidRDefault="00AB1ABD" w:rsidP="007E2E5F">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36" w:type="pct"/>
            <w:tcBorders>
              <w:top w:val="single" w:sz="4" w:space="0" w:color="auto"/>
              <w:left w:val="nil"/>
              <w:bottom w:val="single" w:sz="4" w:space="0" w:color="auto"/>
              <w:right w:val="single" w:sz="4" w:space="0" w:color="auto"/>
            </w:tcBorders>
          </w:tcPr>
          <w:p w:rsidR="00AB1ABD" w:rsidRPr="00DE3EC5" w:rsidRDefault="00AB1ABD" w:rsidP="007E2E5F">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ABD" w:rsidRPr="00DE3EC5" w:rsidRDefault="00AB1ABD" w:rsidP="007E2E5F">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59" w:type="pct"/>
            <w:gridSpan w:val="2"/>
            <w:tcBorders>
              <w:top w:val="single" w:sz="4" w:space="0" w:color="auto"/>
              <w:left w:val="nil"/>
              <w:bottom w:val="single" w:sz="4" w:space="0" w:color="auto"/>
              <w:right w:val="single" w:sz="4" w:space="0" w:color="auto"/>
            </w:tcBorders>
          </w:tcPr>
          <w:p w:rsidR="00AB1ABD" w:rsidRPr="00DE3EC5" w:rsidRDefault="00AB1ABD" w:rsidP="007E2E5F">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027BB1" w:rsidRPr="00DE3EC5" w:rsidTr="00027BB1">
        <w:trPr>
          <w:trHeight w:val="350"/>
        </w:trPr>
        <w:tc>
          <w:tcPr>
            <w:tcW w:w="367" w:type="pct"/>
            <w:tcBorders>
              <w:top w:val="nil"/>
              <w:left w:val="single" w:sz="4" w:space="0" w:color="auto"/>
              <w:bottom w:val="single" w:sz="4" w:space="0" w:color="auto"/>
              <w:right w:val="single" w:sz="4" w:space="0" w:color="auto"/>
            </w:tcBorders>
            <w:shd w:val="clear" w:color="auto" w:fill="auto"/>
            <w:vAlign w:val="center"/>
          </w:tcPr>
          <w:p w:rsidR="00AB1ABD" w:rsidRPr="00DE3EC5" w:rsidRDefault="00AB1ABD" w:rsidP="007E2E5F">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1398" w:type="pct"/>
            <w:gridSpan w:val="2"/>
            <w:tcBorders>
              <w:top w:val="nil"/>
              <w:left w:val="nil"/>
              <w:bottom w:val="single" w:sz="4" w:space="0" w:color="auto"/>
              <w:right w:val="single" w:sz="4" w:space="0" w:color="auto"/>
            </w:tcBorders>
            <w:shd w:val="clear" w:color="auto" w:fill="auto"/>
            <w:noWrap/>
          </w:tcPr>
          <w:p w:rsidR="00AB1ABD" w:rsidRPr="00DE3EC5" w:rsidRDefault="00AB1ABD" w:rsidP="007E2E5F">
            <w:pPr>
              <w:rPr>
                <w:rFonts w:ascii="Times New Roman" w:eastAsia="Calibri" w:hAnsi="Times New Roman" w:cs="Times New Roman"/>
                <w:sz w:val="20"/>
                <w:szCs w:val="20"/>
              </w:rPr>
            </w:pPr>
          </w:p>
        </w:tc>
        <w:tc>
          <w:tcPr>
            <w:tcW w:w="662" w:type="pct"/>
            <w:tcBorders>
              <w:top w:val="nil"/>
              <w:left w:val="nil"/>
              <w:bottom w:val="single" w:sz="4" w:space="0" w:color="auto"/>
              <w:right w:val="single" w:sz="4" w:space="0" w:color="auto"/>
            </w:tcBorders>
            <w:shd w:val="clear" w:color="auto" w:fill="auto"/>
          </w:tcPr>
          <w:p w:rsidR="00AB1ABD" w:rsidRPr="00DE3EC5" w:rsidRDefault="00AB1ABD" w:rsidP="007E2E5F">
            <w:pPr>
              <w:rPr>
                <w:rFonts w:ascii="Times New Roman" w:eastAsia="Calibri" w:hAnsi="Times New Roman" w:cs="Times New Roman"/>
                <w:sz w:val="20"/>
                <w:szCs w:val="20"/>
              </w:rPr>
            </w:pPr>
          </w:p>
        </w:tc>
        <w:tc>
          <w:tcPr>
            <w:tcW w:w="589" w:type="pct"/>
            <w:tcBorders>
              <w:top w:val="nil"/>
              <w:left w:val="nil"/>
              <w:bottom w:val="single" w:sz="4" w:space="0" w:color="auto"/>
              <w:right w:val="single" w:sz="4" w:space="0" w:color="auto"/>
            </w:tcBorders>
            <w:shd w:val="clear" w:color="auto" w:fill="auto"/>
            <w:noWrap/>
          </w:tcPr>
          <w:p w:rsidR="00AB1ABD" w:rsidRPr="00DE3EC5" w:rsidRDefault="00AB1ABD" w:rsidP="007E2E5F">
            <w:pPr>
              <w:jc w:val="center"/>
              <w:rPr>
                <w:rFonts w:ascii="Times New Roman" w:eastAsia="Calibri" w:hAnsi="Times New Roman" w:cs="Times New Roman"/>
                <w:sz w:val="20"/>
                <w:szCs w:val="20"/>
              </w:rPr>
            </w:pPr>
          </w:p>
        </w:tc>
        <w:tc>
          <w:tcPr>
            <w:tcW w:w="220" w:type="pct"/>
            <w:tcBorders>
              <w:top w:val="nil"/>
              <w:left w:val="nil"/>
              <w:bottom w:val="single" w:sz="4" w:space="0" w:color="auto"/>
              <w:right w:val="nil"/>
            </w:tcBorders>
          </w:tcPr>
          <w:p w:rsidR="00AB1ABD" w:rsidRPr="00DE3EC5" w:rsidRDefault="00AB1ABD" w:rsidP="007E2E5F">
            <w:pPr>
              <w:rPr>
                <w:rFonts w:ascii="Times New Roman" w:eastAsia="Calibri" w:hAnsi="Times New Roman" w:cs="Times New Roman"/>
                <w:sz w:val="20"/>
                <w:szCs w:val="20"/>
              </w:rPr>
            </w:pPr>
          </w:p>
        </w:tc>
        <w:tc>
          <w:tcPr>
            <w:tcW w:w="442" w:type="pct"/>
            <w:tcBorders>
              <w:top w:val="nil"/>
              <w:left w:val="nil"/>
              <w:bottom w:val="single" w:sz="4" w:space="0" w:color="auto"/>
              <w:right w:val="single" w:sz="4" w:space="0" w:color="auto"/>
            </w:tcBorders>
            <w:shd w:val="clear" w:color="auto" w:fill="auto"/>
            <w:noWrap/>
          </w:tcPr>
          <w:p w:rsidR="00AB1ABD" w:rsidRPr="00DE3EC5" w:rsidRDefault="00AB1ABD" w:rsidP="007E2E5F">
            <w:pPr>
              <w:rPr>
                <w:rFonts w:ascii="Times New Roman" w:eastAsia="Calibri" w:hAnsi="Times New Roman" w:cs="Times New Roman"/>
                <w:sz w:val="20"/>
                <w:szCs w:val="20"/>
              </w:rPr>
            </w:pPr>
          </w:p>
        </w:tc>
        <w:tc>
          <w:tcPr>
            <w:tcW w:w="436" w:type="pct"/>
            <w:tcBorders>
              <w:top w:val="nil"/>
              <w:left w:val="nil"/>
              <w:bottom w:val="single" w:sz="4" w:space="0" w:color="auto"/>
              <w:right w:val="single" w:sz="4" w:space="0" w:color="auto"/>
            </w:tcBorders>
          </w:tcPr>
          <w:p w:rsidR="00AB1ABD" w:rsidRPr="00DE3EC5" w:rsidRDefault="00AB1ABD" w:rsidP="007E2E5F">
            <w:pPr>
              <w:rPr>
                <w:rFonts w:ascii="Times New Roman" w:eastAsia="Calibri" w:hAnsi="Times New Roman" w:cs="Times New Roman"/>
                <w:sz w:val="20"/>
                <w:szCs w:val="20"/>
              </w:rPr>
            </w:pPr>
          </w:p>
        </w:tc>
        <w:tc>
          <w:tcPr>
            <w:tcW w:w="428" w:type="pct"/>
            <w:gridSpan w:val="2"/>
            <w:tcBorders>
              <w:top w:val="nil"/>
              <w:left w:val="single" w:sz="4" w:space="0" w:color="auto"/>
              <w:bottom w:val="single" w:sz="4" w:space="0" w:color="auto"/>
              <w:right w:val="single" w:sz="4" w:space="0" w:color="auto"/>
            </w:tcBorders>
            <w:shd w:val="clear" w:color="auto" w:fill="auto"/>
            <w:noWrap/>
          </w:tcPr>
          <w:p w:rsidR="00AB1ABD" w:rsidRPr="00DE3EC5" w:rsidRDefault="00AB1ABD" w:rsidP="007E2E5F">
            <w:pPr>
              <w:rPr>
                <w:rFonts w:ascii="Times New Roman" w:eastAsia="Calibri" w:hAnsi="Times New Roman" w:cs="Times New Roman"/>
                <w:sz w:val="20"/>
                <w:szCs w:val="20"/>
              </w:rPr>
            </w:pPr>
          </w:p>
        </w:tc>
        <w:tc>
          <w:tcPr>
            <w:tcW w:w="459" w:type="pct"/>
            <w:gridSpan w:val="2"/>
            <w:tcBorders>
              <w:top w:val="nil"/>
              <w:left w:val="nil"/>
              <w:bottom w:val="single" w:sz="4" w:space="0" w:color="auto"/>
              <w:right w:val="single" w:sz="4" w:space="0" w:color="auto"/>
            </w:tcBorders>
          </w:tcPr>
          <w:p w:rsidR="00AB1ABD" w:rsidRPr="00DE3EC5" w:rsidRDefault="00AB1ABD" w:rsidP="007E2E5F">
            <w:pPr>
              <w:rPr>
                <w:rFonts w:ascii="Times New Roman" w:eastAsia="Calibri" w:hAnsi="Times New Roman" w:cs="Times New Roman"/>
                <w:sz w:val="20"/>
                <w:szCs w:val="20"/>
              </w:rPr>
            </w:pPr>
          </w:p>
        </w:tc>
      </w:tr>
      <w:tr w:rsidR="00AB1ABD" w:rsidRPr="00DE3EC5" w:rsidTr="00027BB1">
        <w:trPr>
          <w:trHeight w:val="272"/>
        </w:trPr>
        <w:tc>
          <w:tcPr>
            <w:tcW w:w="441" w:type="pct"/>
            <w:gridSpan w:val="2"/>
            <w:tcBorders>
              <w:top w:val="single" w:sz="4" w:space="0" w:color="auto"/>
              <w:left w:val="single" w:sz="4" w:space="0" w:color="auto"/>
              <w:bottom w:val="single" w:sz="4" w:space="0" w:color="auto"/>
              <w:right w:val="single" w:sz="4" w:space="0" w:color="auto"/>
            </w:tcBorders>
          </w:tcPr>
          <w:p w:rsidR="00AB1ABD" w:rsidRPr="00DE3EC5" w:rsidRDefault="00AB1ABD" w:rsidP="007E2E5F">
            <w:pPr>
              <w:rPr>
                <w:rFonts w:ascii="Times New Roman" w:eastAsia="Calibri" w:hAnsi="Times New Roman" w:cs="Times New Roman"/>
                <w:b/>
                <w:color w:val="000000"/>
                <w:sz w:val="20"/>
                <w:szCs w:val="20"/>
              </w:rPr>
            </w:pPr>
          </w:p>
        </w:tc>
        <w:tc>
          <w:tcPr>
            <w:tcW w:w="323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B1ABD" w:rsidRPr="00DE3EC5" w:rsidRDefault="00AB1ABD" w:rsidP="007E2E5F">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p>
        </w:tc>
        <w:tc>
          <w:tcPr>
            <w:tcW w:w="539"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B1ABD" w:rsidRPr="00DE3EC5" w:rsidRDefault="00AB1ABD" w:rsidP="007E2E5F">
            <w:pPr>
              <w:jc w:val="center"/>
              <w:rPr>
                <w:rFonts w:ascii="Times New Roman" w:eastAsia="Calibri" w:hAnsi="Times New Roman" w:cs="Times New Roman"/>
                <w:b/>
                <w:color w:val="000000"/>
                <w:sz w:val="20"/>
                <w:szCs w:val="20"/>
              </w:rPr>
            </w:pPr>
          </w:p>
        </w:tc>
      </w:tr>
      <w:tr w:rsidR="00AB1ABD" w:rsidRPr="00DE3EC5" w:rsidTr="00027BB1">
        <w:trPr>
          <w:trHeight w:val="272"/>
        </w:trPr>
        <w:tc>
          <w:tcPr>
            <w:tcW w:w="441" w:type="pct"/>
            <w:gridSpan w:val="2"/>
            <w:tcBorders>
              <w:top w:val="single" w:sz="4" w:space="0" w:color="auto"/>
              <w:left w:val="single" w:sz="4" w:space="0" w:color="auto"/>
              <w:bottom w:val="single" w:sz="4" w:space="0" w:color="auto"/>
              <w:right w:val="single" w:sz="4" w:space="0" w:color="auto"/>
            </w:tcBorders>
          </w:tcPr>
          <w:p w:rsidR="00AB1ABD" w:rsidRPr="00DE3EC5" w:rsidRDefault="00AB1ABD" w:rsidP="007E2E5F">
            <w:pPr>
              <w:rPr>
                <w:rFonts w:ascii="Times New Roman" w:eastAsia="Calibri" w:hAnsi="Times New Roman" w:cs="Times New Roman"/>
                <w:b/>
                <w:color w:val="000000"/>
                <w:sz w:val="20"/>
                <w:szCs w:val="20"/>
              </w:rPr>
            </w:pPr>
          </w:p>
        </w:tc>
        <w:tc>
          <w:tcPr>
            <w:tcW w:w="323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B1ABD" w:rsidRPr="00DE3EC5" w:rsidRDefault="00AB1ABD" w:rsidP="007E2E5F">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p>
        </w:tc>
        <w:tc>
          <w:tcPr>
            <w:tcW w:w="539"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B1ABD" w:rsidRPr="00DE3EC5" w:rsidRDefault="00AB1ABD" w:rsidP="007E2E5F">
            <w:pPr>
              <w:jc w:val="center"/>
              <w:rPr>
                <w:rFonts w:ascii="Times New Roman" w:eastAsia="Calibri" w:hAnsi="Times New Roman" w:cs="Times New Roman"/>
                <w:b/>
                <w:color w:val="000000"/>
                <w:sz w:val="20"/>
                <w:szCs w:val="20"/>
              </w:rPr>
            </w:pPr>
          </w:p>
        </w:tc>
      </w:tr>
      <w:tr w:rsidR="00AB1ABD" w:rsidRPr="00DE3EC5" w:rsidTr="00027BB1">
        <w:trPr>
          <w:trHeight w:val="272"/>
        </w:trPr>
        <w:tc>
          <w:tcPr>
            <w:tcW w:w="441" w:type="pct"/>
            <w:gridSpan w:val="2"/>
            <w:tcBorders>
              <w:top w:val="single" w:sz="4" w:space="0" w:color="auto"/>
              <w:left w:val="single" w:sz="4" w:space="0" w:color="auto"/>
              <w:bottom w:val="single" w:sz="4" w:space="0" w:color="auto"/>
              <w:right w:val="single" w:sz="4" w:space="0" w:color="auto"/>
            </w:tcBorders>
          </w:tcPr>
          <w:p w:rsidR="00AB1ABD" w:rsidRPr="00DE3EC5" w:rsidRDefault="00AB1ABD" w:rsidP="007E2E5F">
            <w:pPr>
              <w:rPr>
                <w:rFonts w:ascii="Times New Roman" w:eastAsia="Calibri" w:hAnsi="Times New Roman" w:cs="Times New Roman"/>
                <w:b/>
                <w:color w:val="000000"/>
                <w:sz w:val="20"/>
                <w:szCs w:val="20"/>
              </w:rPr>
            </w:pPr>
          </w:p>
        </w:tc>
        <w:tc>
          <w:tcPr>
            <w:tcW w:w="323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B1ABD" w:rsidRPr="00DE3EC5" w:rsidRDefault="00AB1ABD" w:rsidP="007E2E5F">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p>
        </w:tc>
        <w:tc>
          <w:tcPr>
            <w:tcW w:w="539"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AB1ABD" w:rsidRPr="00DE3EC5" w:rsidRDefault="00AB1ABD" w:rsidP="007E2E5F">
            <w:pPr>
              <w:jc w:val="center"/>
              <w:rPr>
                <w:rFonts w:ascii="Times New Roman" w:eastAsia="Calibri" w:hAnsi="Times New Roman" w:cs="Times New Roman"/>
                <w:b/>
                <w:color w:val="000000"/>
                <w:sz w:val="20"/>
                <w:szCs w:val="20"/>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B1ABD" w:rsidRPr="00DE3EC5" w:rsidRDefault="00AB1ABD" w:rsidP="007E2E5F">
            <w:pPr>
              <w:jc w:val="center"/>
              <w:rPr>
                <w:rFonts w:ascii="Times New Roman" w:eastAsia="Calibri" w:hAnsi="Times New Roman" w:cs="Times New Roman"/>
                <w:b/>
                <w:color w:val="000000"/>
                <w:sz w:val="20"/>
                <w:szCs w:val="20"/>
              </w:rPr>
            </w:pPr>
          </w:p>
        </w:tc>
      </w:tr>
    </w:tbl>
    <w:p w:rsidR="007E2E5F" w:rsidRPr="00DE3EC5" w:rsidRDefault="007E2E5F" w:rsidP="007E2E5F">
      <w:pPr>
        <w:jc w:val="both"/>
        <w:rPr>
          <w:rFonts w:ascii="Times New Roman" w:eastAsia="Calibri" w:hAnsi="Times New Roman" w:cs="Times New Roman"/>
          <w:b/>
          <w:sz w:val="20"/>
          <w:szCs w:val="20"/>
          <w:lang w:val="uk-UA"/>
        </w:rPr>
      </w:pPr>
    </w:p>
    <w:p w:rsidR="007E2E5F" w:rsidRPr="00DE3EC5" w:rsidRDefault="007E2E5F" w:rsidP="007E2E5F">
      <w:pPr>
        <w:jc w:val="both"/>
        <w:rPr>
          <w:rFonts w:ascii="Times New Roman" w:eastAsia="Calibri" w:hAnsi="Times New Roman" w:cs="Times New Roman"/>
          <w:b/>
          <w:sz w:val="20"/>
          <w:szCs w:val="20"/>
          <w:lang w:val="uk-UA"/>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4620"/>
        <w:gridCol w:w="4961"/>
      </w:tblGrid>
      <w:tr w:rsidR="00027BB1" w:rsidRPr="00FC25F9" w:rsidTr="001949D5">
        <w:tc>
          <w:tcPr>
            <w:tcW w:w="4620" w:type="dxa"/>
            <w:tcBorders>
              <w:top w:val="single" w:sz="2" w:space="0" w:color="000000"/>
              <w:left w:val="single" w:sz="2" w:space="0" w:color="000000"/>
              <w:bottom w:val="single" w:sz="2" w:space="0" w:color="000000"/>
              <w:right w:val="single" w:sz="2" w:space="0" w:color="000000"/>
            </w:tcBorders>
            <w:shd w:val="clear" w:color="000000" w:fill="FFFFFF"/>
          </w:tcPr>
          <w:p w:rsidR="00B5012B" w:rsidRPr="00B5012B" w:rsidRDefault="00B5012B" w:rsidP="00B5012B">
            <w:pPr>
              <w:rPr>
                <w:rFonts w:ascii="Times New Roman" w:hAnsi="Times New Roman"/>
                <w:sz w:val="24"/>
                <w:szCs w:val="24"/>
              </w:rPr>
            </w:pPr>
            <w:r w:rsidRPr="00B5012B">
              <w:rPr>
                <w:rFonts w:ascii="Times New Roman" w:hAnsi="Times New Roman"/>
                <w:sz w:val="24"/>
                <w:szCs w:val="24"/>
              </w:rPr>
              <w:t xml:space="preserve">                     ЗАМОВНИК</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КП «Кролевецька лікарня» Кролевецької міської ради</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 xml:space="preserve">41300, Сумська обл., м.Кролевець, </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бул. Шевченка, буд, 57</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код ЄДРПОУ 02007549</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р/р UA933375460000026003055030453</w:t>
            </w:r>
          </w:p>
          <w:p w:rsidR="00B5012B" w:rsidRPr="00B5012B" w:rsidRDefault="00B5012B" w:rsidP="00B5012B">
            <w:pPr>
              <w:rPr>
                <w:rFonts w:ascii="Times New Roman" w:hAnsi="Times New Roman"/>
                <w:sz w:val="24"/>
                <w:szCs w:val="24"/>
              </w:rPr>
            </w:pPr>
            <w:proofErr w:type="gramStart"/>
            <w:r w:rsidRPr="00B5012B">
              <w:rPr>
                <w:rFonts w:ascii="Times New Roman" w:hAnsi="Times New Roman"/>
                <w:sz w:val="24"/>
                <w:szCs w:val="24"/>
              </w:rPr>
              <w:t>в  АТ</w:t>
            </w:r>
            <w:proofErr w:type="gramEnd"/>
            <w:r w:rsidRPr="00B5012B">
              <w:rPr>
                <w:rFonts w:ascii="Times New Roman" w:hAnsi="Times New Roman"/>
                <w:sz w:val="24"/>
                <w:szCs w:val="24"/>
              </w:rPr>
              <w:t xml:space="preserve"> КБ «Приватбанк», МФО337546</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ІПН 020075418076</w:t>
            </w:r>
          </w:p>
          <w:p w:rsidR="00B5012B" w:rsidRPr="00B5012B" w:rsidRDefault="00B5012B" w:rsidP="00B5012B">
            <w:pPr>
              <w:rPr>
                <w:rFonts w:ascii="Times New Roman" w:hAnsi="Times New Roman"/>
                <w:sz w:val="24"/>
                <w:szCs w:val="24"/>
              </w:rPr>
            </w:pPr>
            <w:r w:rsidRPr="00B5012B">
              <w:rPr>
                <w:rFonts w:ascii="Times New Roman" w:hAnsi="Times New Roman"/>
                <w:sz w:val="24"/>
                <w:szCs w:val="24"/>
              </w:rPr>
              <w:t>Тел. (05453)5-15-33</w:t>
            </w:r>
          </w:p>
          <w:p w:rsidR="00B5012B" w:rsidRPr="00B5012B" w:rsidRDefault="00B5012B" w:rsidP="00B5012B">
            <w:pPr>
              <w:rPr>
                <w:rFonts w:ascii="Times New Roman" w:hAnsi="Times New Roman"/>
                <w:sz w:val="24"/>
                <w:szCs w:val="24"/>
              </w:rPr>
            </w:pPr>
          </w:p>
          <w:p w:rsidR="00027BB1" w:rsidRPr="00FC25F9" w:rsidRDefault="00B5012B" w:rsidP="00B5012B">
            <w:pPr>
              <w:tabs>
                <w:tab w:val="left" w:pos="6120"/>
              </w:tabs>
              <w:suppressAutoHyphens/>
              <w:autoSpaceDE w:val="0"/>
              <w:autoSpaceDN w:val="0"/>
              <w:adjustRightInd w:val="0"/>
              <w:jc w:val="both"/>
              <w:rPr>
                <w:rFonts w:ascii="Times New Roman" w:hAnsi="Times New Roman"/>
                <w:b/>
                <w:bCs/>
                <w:sz w:val="24"/>
                <w:szCs w:val="24"/>
                <w:lang w:eastAsia="ar-SA"/>
              </w:rPr>
            </w:pPr>
            <w:r w:rsidRPr="00B5012B">
              <w:rPr>
                <w:rFonts w:ascii="Times New Roman" w:hAnsi="Times New Roman"/>
                <w:sz w:val="24"/>
                <w:szCs w:val="24"/>
              </w:rPr>
              <w:t xml:space="preserve">   ____________/С.В.Побивайло/                                                        </w:t>
            </w:r>
            <w:r w:rsidRPr="00B5012B">
              <w:rPr>
                <w:rFonts w:ascii="Times New Roman" w:hAnsi="Times New Roman"/>
                <w:sz w:val="24"/>
                <w:szCs w:val="24"/>
              </w:rPr>
              <w:tab/>
            </w:r>
            <w:r w:rsidR="00027BB1" w:rsidRPr="00FC25F9">
              <w:rPr>
                <w:rFonts w:ascii="Times New Roman" w:hAnsi="Times New Roman"/>
                <w:b/>
                <w:bCs/>
                <w:sz w:val="24"/>
                <w:szCs w:val="24"/>
                <w:lang w:eastAsia="ar-SA"/>
              </w:rPr>
              <w:tab/>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027BB1" w:rsidRPr="00FC25F9" w:rsidRDefault="00027BB1" w:rsidP="00516B04">
            <w:pPr>
              <w:tabs>
                <w:tab w:val="left" w:pos="2712"/>
              </w:tabs>
              <w:suppressAutoHyphens/>
              <w:autoSpaceDE w:val="0"/>
              <w:autoSpaceDN w:val="0"/>
              <w:adjustRightInd w:val="0"/>
              <w:rPr>
                <w:rFonts w:ascii="Times New Roman" w:hAnsi="Times New Roman"/>
                <w:b/>
                <w:bCs/>
                <w:sz w:val="24"/>
                <w:szCs w:val="24"/>
                <w:lang w:eastAsia="ar-SA"/>
              </w:rPr>
            </w:pPr>
            <w:r w:rsidRPr="00FC25F9">
              <w:rPr>
                <w:rFonts w:ascii="Times New Roman" w:hAnsi="Times New Roman"/>
                <w:b/>
                <w:bCs/>
                <w:sz w:val="24"/>
                <w:szCs w:val="24"/>
                <w:lang w:eastAsia="ar-SA"/>
              </w:rPr>
              <w:t>ПОСТАЧАЛЬНИК</w:t>
            </w: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b/>
                <w:bCs/>
                <w:sz w:val="24"/>
                <w:szCs w:val="24"/>
                <w:lang w:eastAsia="ar-SA"/>
              </w:rPr>
            </w:pPr>
          </w:p>
          <w:p w:rsidR="00027BB1" w:rsidRPr="00FC25F9" w:rsidRDefault="00027BB1" w:rsidP="00516B04">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582713" w:rsidRDefault="00582713">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Pr="006C6219" w:rsidRDefault="00027BB1" w:rsidP="00027BB1">
      <w:pPr>
        <w:tabs>
          <w:tab w:val="left" w:pos="5400"/>
        </w:tabs>
        <w:ind w:firstLine="7371"/>
        <w:rPr>
          <w:rFonts w:ascii="Times New Roman" w:hAnsi="Times New Roman"/>
          <w:b/>
          <w:iCs/>
          <w:sz w:val="24"/>
          <w:szCs w:val="24"/>
        </w:rPr>
      </w:pPr>
      <w:r w:rsidRPr="006C6219">
        <w:rPr>
          <w:rFonts w:ascii="Times New Roman" w:hAnsi="Times New Roman"/>
          <w:b/>
          <w:iCs/>
          <w:sz w:val="24"/>
          <w:szCs w:val="24"/>
        </w:rPr>
        <w:t xml:space="preserve">Додаток </w:t>
      </w:r>
      <w:r w:rsidRPr="006C6219">
        <w:rPr>
          <w:rFonts w:ascii="Times New Roman" w:hAnsi="Times New Roman"/>
          <w:b/>
          <w:iCs/>
          <w:sz w:val="24"/>
          <w:szCs w:val="24"/>
          <w:lang w:val="uk-UA"/>
        </w:rPr>
        <w:t>№ 5</w:t>
      </w:r>
      <w:r w:rsidRPr="006C6219">
        <w:rPr>
          <w:rFonts w:ascii="Times New Roman" w:hAnsi="Times New Roman"/>
          <w:b/>
          <w:iCs/>
          <w:sz w:val="24"/>
          <w:szCs w:val="24"/>
        </w:rPr>
        <w:t xml:space="preserve"> </w:t>
      </w:r>
    </w:p>
    <w:p w:rsidR="00027BB1" w:rsidRPr="006C6219" w:rsidRDefault="00027BB1" w:rsidP="00027BB1">
      <w:pPr>
        <w:rPr>
          <w:rFonts w:ascii="Times New Roman" w:hAnsi="Times New Roman"/>
          <w:i/>
        </w:rPr>
      </w:pPr>
      <w:r w:rsidRPr="006C6219">
        <w:rPr>
          <w:rFonts w:ascii="Times New Roman" w:hAnsi="Times New Roman"/>
          <w:i/>
        </w:rPr>
        <w:t>Подається за формою, наведеною нижче на фірмовому бланку.</w:t>
      </w:r>
    </w:p>
    <w:p w:rsidR="00027BB1" w:rsidRPr="006C6219" w:rsidRDefault="00027BB1" w:rsidP="00027BB1">
      <w:pPr>
        <w:rPr>
          <w:rFonts w:ascii="Times New Roman" w:hAnsi="Times New Roman"/>
          <w:color w:val="000000"/>
        </w:rPr>
      </w:pPr>
      <w:r w:rsidRPr="006C6219">
        <w:rPr>
          <w:rFonts w:ascii="Times New Roman" w:hAnsi="Times New Roman"/>
          <w:i/>
        </w:rPr>
        <w:t>Учасник не повинен відступати від наведеної форми.</w:t>
      </w:r>
      <w:r w:rsidRPr="006C6219">
        <w:rPr>
          <w:rFonts w:ascii="Times New Roman" w:hAnsi="Times New Roman"/>
          <w:color w:val="000000"/>
        </w:rPr>
        <w:t xml:space="preserve"> </w:t>
      </w:r>
    </w:p>
    <w:p w:rsidR="00027BB1" w:rsidRPr="006C6219" w:rsidRDefault="00027BB1" w:rsidP="00027BB1">
      <w:pPr>
        <w:rPr>
          <w:rFonts w:ascii="Times New Roman" w:hAnsi="Times New Roman"/>
        </w:rPr>
      </w:pPr>
    </w:p>
    <w:p w:rsidR="00027BB1" w:rsidRPr="006C6219" w:rsidRDefault="00027BB1" w:rsidP="00027BB1">
      <w:pPr>
        <w:rPr>
          <w:rFonts w:ascii="Times New Roman" w:hAnsi="Times New Roman"/>
        </w:rPr>
      </w:pPr>
    </w:p>
    <w:p w:rsidR="00027BB1" w:rsidRPr="006C6219" w:rsidRDefault="00027BB1" w:rsidP="00027BB1">
      <w:pPr>
        <w:jc w:val="center"/>
        <w:rPr>
          <w:rFonts w:ascii="Times New Roman" w:hAnsi="Times New Roman"/>
          <w:b/>
          <w:sz w:val="24"/>
          <w:szCs w:val="24"/>
        </w:rPr>
      </w:pPr>
      <w:r w:rsidRPr="006C6219">
        <w:rPr>
          <w:rFonts w:ascii="Times New Roman" w:hAnsi="Times New Roman"/>
          <w:b/>
          <w:sz w:val="24"/>
          <w:szCs w:val="24"/>
        </w:rPr>
        <w:t>Лист - згода</w:t>
      </w:r>
    </w:p>
    <w:p w:rsidR="00027BB1" w:rsidRPr="006C6219" w:rsidRDefault="00027BB1" w:rsidP="00027BB1">
      <w:pPr>
        <w:jc w:val="center"/>
        <w:rPr>
          <w:rFonts w:ascii="Times New Roman" w:hAnsi="Times New Roman"/>
          <w:b/>
          <w:sz w:val="24"/>
          <w:szCs w:val="24"/>
        </w:rPr>
      </w:pPr>
      <w:r w:rsidRPr="006C6219">
        <w:rPr>
          <w:rFonts w:ascii="Times New Roman" w:hAnsi="Times New Roman"/>
          <w:b/>
          <w:sz w:val="24"/>
          <w:szCs w:val="24"/>
        </w:rPr>
        <w:t>на обробку персональних даних</w:t>
      </w:r>
    </w:p>
    <w:p w:rsidR="00027BB1" w:rsidRPr="006C6219" w:rsidRDefault="00027BB1" w:rsidP="00027BB1">
      <w:pPr>
        <w:jc w:val="center"/>
        <w:rPr>
          <w:rFonts w:ascii="Times New Roman" w:hAnsi="Times New Roman"/>
          <w:b/>
          <w:sz w:val="24"/>
          <w:szCs w:val="24"/>
        </w:rPr>
      </w:pPr>
      <w:r w:rsidRPr="006C6219">
        <w:rPr>
          <w:rFonts w:ascii="Times New Roman" w:hAnsi="Times New Roman"/>
          <w:sz w:val="24"/>
          <w:szCs w:val="24"/>
        </w:rPr>
        <w:t>(</w:t>
      </w:r>
      <w:r w:rsidRPr="006C6219">
        <w:rPr>
          <w:rFonts w:ascii="Times New Roman" w:hAnsi="Times New Roman"/>
          <w:i/>
          <w:sz w:val="24"/>
          <w:szCs w:val="24"/>
        </w:rPr>
        <w:t>надається представником (ами) та/або посадовою особою (ами) учасника</w:t>
      </w:r>
      <w:r w:rsidRPr="006C6219">
        <w:rPr>
          <w:rFonts w:ascii="Times New Roman" w:hAnsi="Times New Roman"/>
          <w:sz w:val="24"/>
          <w:szCs w:val="24"/>
        </w:rPr>
        <w:t>)</w:t>
      </w:r>
    </w:p>
    <w:p w:rsidR="00027BB1" w:rsidRPr="006C6219" w:rsidRDefault="00027BB1" w:rsidP="00027BB1">
      <w:pPr>
        <w:jc w:val="center"/>
        <w:rPr>
          <w:rFonts w:ascii="Times New Roman" w:hAnsi="Times New Roman"/>
          <w:sz w:val="24"/>
          <w:szCs w:val="24"/>
        </w:rPr>
      </w:pPr>
    </w:p>
    <w:p w:rsidR="00027BB1" w:rsidRPr="006C6219" w:rsidRDefault="00027BB1" w:rsidP="00027BB1">
      <w:pPr>
        <w:jc w:val="center"/>
        <w:rPr>
          <w:rFonts w:ascii="Times New Roman" w:hAnsi="Times New Roman"/>
          <w:sz w:val="24"/>
          <w:szCs w:val="24"/>
        </w:rPr>
      </w:pPr>
    </w:p>
    <w:p w:rsidR="00027BB1" w:rsidRPr="006C6219" w:rsidRDefault="00027BB1" w:rsidP="00027BB1">
      <w:pPr>
        <w:jc w:val="both"/>
        <w:rPr>
          <w:rFonts w:ascii="Times New Roman" w:hAnsi="Times New Roman"/>
          <w:bCs/>
          <w:sz w:val="24"/>
          <w:szCs w:val="24"/>
        </w:rPr>
      </w:pPr>
      <w:r w:rsidRPr="006C6219">
        <w:rPr>
          <w:rFonts w:ascii="Times New Roman" w:hAnsi="Times New Roman"/>
          <w:sz w:val="24"/>
          <w:szCs w:val="24"/>
        </w:rPr>
        <w:tab/>
      </w:r>
      <w:r w:rsidRPr="006C6219">
        <w:rPr>
          <w:rFonts w:ascii="Times New Roman" w:hAnsi="Times New Roman"/>
          <w:bCs/>
        </w:rPr>
        <w:t xml:space="preserve">  </w:t>
      </w:r>
      <w:r w:rsidRPr="006C6219">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27BB1" w:rsidRPr="006C6219" w:rsidRDefault="00027BB1" w:rsidP="00027BB1">
      <w:pPr>
        <w:jc w:val="both"/>
        <w:rPr>
          <w:rFonts w:ascii="Times New Roman" w:hAnsi="Times New Roman"/>
          <w:bCs/>
          <w:sz w:val="24"/>
          <w:szCs w:val="24"/>
        </w:rPr>
      </w:pPr>
    </w:p>
    <w:p w:rsidR="00027BB1" w:rsidRPr="006C6219" w:rsidRDefault="00027BB1" w:rsidP="00027BB1">
      <w:pPr>
        <w:jc w:val="both"/>
        <w:rPr>
          <w:rFonts w:ascii="Times New Roman" w:hAnsi="Times New Roman"/>
          <w:bCs/>
          <w:sz w:val="24"/>
          <w:szCs w:val="24"/>
        </w:rPr>
      </w:pPr>
    </w:p>
    <w:p w:rsidR="00027BB1" w:rsidRPr="006C6219" w:rsidRDefault="00027BB1" w:rsidP="00027BB1">
      <w:pPr>
        <w:jc w:val="both"/>
        <w:rPr>
          <w:rFonts w:ascii="Times New Roman" w:hAnsi="Times New Roman"/>
          <w:bCs/>
          <w:sz w:val="24"/>
          <w:szCs w:val="24"/>
        </w:rPr>
      </w:pPr>
      <w:r w:rsidRPr="006C6219">
        <w:rPr>
          <w:rFonts w:ascii="Times New Roman" w:hAnsi="Times New Roman"/>
          <w:bCs/>
          <w:sz w:val="24"/>
          <w:szCs w:val="24"/>
        </w:rPr>
        <w:t>“___” ________________ 202</w:t>
      </w:r>
      <w:r w:rsidRPr="006C6219">
        <w:rPr>
          <w:rFonts w:ascii="Times New Roman" w:hAnsi="Times New Roman"/>
          <w:bCs/>
          <w:sz w:val="24"/>
          <w:szCs w:val="24"/>
          <w:lang w:val="uk-UA"/>
        </w:rPr>
        <w:t xml:space="preserve">3 </w:t>
      </w:r>
      <w:r w:rsidRPr="006C6219">
        <w:rPr>
          <w:rFonts w:ascii="Times New Roman" w:hAnsi="Times New Roman"/>
          <w:bCs/>
          <w:sz w:val="24"/>
          <w:szCs w:val="24"/>
        </w:rPr>
        <w:t>року</w:t>
      </w:r>
    </w:p>
    <w:p w:rsidR="00027BB1" w:rsidRPr="006C6219" w:rsidRDefault="00027BB1" w:rsidP="00027BB1">
      <w:pPr>
        <w:jc w:val="both"/>
        <w:rPr>
          <w:rFonts w:ascii="Times New Roman" w:hAnsi="Times New Roman"/>
          <w:bCs/>
          <w:sz w:val="24"/>
          <w:szCs w:val="24"/>
        </w:rPr>
      </w:pPr>
    </w:p>
    <w:p w:rsidR="00027BB1" w:rsidRPr="006C6219" w:rsidRDefault="00027BB1" w:rsidP="00027BB1">
      <w:pPr>
        <w:jc w:val="both"/>
        <w:rPr>
          <w:rFonts w:ascii="Times New Roman" w:hAnsi="Times New Roman"/>
          <w:bCs/>
          <w:sz w:val="24"/>
          <w:szCs w:val="24"/>
        </w:rPr>
      </w:pPr>
      <w:r w:rsidRPr="006C6219">
        <w:rPr>
          <w:rFonts w:ascii="Times New Roman" w:hAnsi="Times New Roman"/>
          <w:bCs/>
          <w:sz w:val="24"/>
          <w:szCs w:val="24"/>
        </w:rPr>
        <w:t xml:space="preserve">  ________________                                                            ___________________________________</w:t>
      </w:r>
    </w:p>
    <w:p w:rsidR="00027BB1" w:rsidRPr="006C6219" w:rsidRDefault="00027BB1" w:rsidP="00027BB1">
      <w:pPr>
        <w:jc w:val="both"/>
        <w:rPr>
          <w:rFonts w:ascii="Times New Roman" w:hAnsi="Times New Roman"/>
          <w:bCs/>
          <w:sz w:val="24"/>
          <w:szCs w:val="24"/>
        </w:rPr>
      </w:pPr>
      <w:r w:rsidRPr="006C6219">
        <w:rPr>
          <w:rFonts w:ascii="Times New Roman" w:hAnsi="Times New Roman"/>
          <w:bCs/>
          <w:sz w:val="24"/>
          <w:szCs w:val="24"/>
        </w:rPr>
        <w:t xml:space="preserve">      [Підпис] </w:t>
      </w:r>
      <w:r w:rsidRPr="006C6219">
        <w:rPr>
          <w:rFonts w:ascii="Times New Roman" w:hAnsi="Times New Roman"/>
          <w:bCs/>
          <w:sz w:val="24"/>
          <w:szCs w:val="24"/>
        </w:rPr>
        <w:tab/>
        <w:t xml:space="preserve">М.П.                                                                      прізвище, ініціали, посада </w:t>
      </w:r>
    </w:p>
    <w:p w:rsidR="00027BB1" w:rsidRPr="006C6219" w:rsidRDefault="00027BB1" w:rsidP="00027BB1">
      <w:pPr>
        <w:jc w:val="both"/>
        <w:rPr>
          <w:rFonts w:ascii="Times New Roman" w:hAnsi="Times New Roman"/>
          <w:bCs/>
          <w:sz w:val="24"/>
          <w:szCs w:val="24"/>
        </w:rPr>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Pr="006C6219" w:rsidRDefault="00027BB1" w:rsidP="00027BB1">
      <w:pPr>
        <w:jc w:val="right"/>
        <w:rPr>
          <w:rFonts w:ascii="Times New Roman" w:eastAsia="Times New Roman" w:hAnsi="Times New Roman" w:cs="Times New Roman"/>
          <w:sz w:val="28"/>
          <w:szCs w:val="28"/>
          <w:lang w:val="uk-UA"/>
        </w:rPr>
      </w:pPr>
      <w:r w:rsidRPr="006C6219">
        <w:rPr>
          <w:rFonts w:ascii="Times New Roman" w:eastAsia="Times New Roman" w:hAnsi="Times New Roman" w:cs="Times New Roman"/>
          <w:b/>
          <w:sz w:val="28"/>
          <w:szCs w:val="28"/>
        </w:rPr>
        <w:lastRenderedPageBreak/>
        <w:t xml:space="preserve">Додаток </w:t>
      </w:r>
      <w:r w:rsidRPr="006C6219">
        <w:rPr>
          <w:rFonts w:ascii="Times New Roman" w:eastAsia="Times New Roman" w:hAnsi="Times New Roman" w:cs="Times New Roman"/>
          <w:b/>
          <w:sz w:val="28"/>
          <w:szCs w:val="28"/>
          <w:lang w:val="uk-UA"/>
        </w:rPr>
        <w:t>№ 6</w:t>
      </w:r>
    </w:p>
    <w:p w:rsidR="00027BB1" w:rsidRPr="006C6219" w:rsidRDefault="00027BB1" w:rsidP="00027BB1">
      <w:pPr>
        <w:jc w:val="center"/>
        <w:rPr>
          <w:rFonts w:ascii="Times New Roman" w:eastAsia="Times New Roman" w:hAnsi="Times New Roman" w:cs="Times New Roman"/>
          <w:color w:val="000000"/>
        </w:rPr>
      </w:pPr>
    </w:p>
    <w:p w:rsidR="00027BB1" w:rsidRPr="006C6219" w:rsidRDefault="00027BB1" w:rsidP="00027BB1">
      <w:pPr>
        <w:tabs>
          <w:tab w:val="left" w:pos="7080"/>
        </w:tabs>
        <w:rPr>
          <w:rFonts w:ascii="Times New Roman" w:hAnsi="Times New Roman"/>
          <w:i/>
          <w:iCs/>
        </w:rPr>
      </w:pPr>
      <w:r w:rsidRPr="006C6219">
        <w:rPr>
          <w:rFonts w:ascii="Times New Roman" w:hAnsi="Times New Roman"/>
          <w:i/>
          <w:iCs/>
        </w:rPr>
        <w:t>Тендерна пропозиція подається на фірмовому бланку за формою, наведеною нижче.</w:t>
      </w:r>
    </w:p>
    <w:p w:rsidR="00027BB1" w:rsidRPr="006C6219" w:rsidRDefault="00027BB1" w:rsidP="00027BB1">
      <w:pPr>
        <w:rPr>
          <w:rFonts w:ascii="Times New Roman" w:hAnsi="Times New Roman"/>
          <w:i/>
          <w:iCs/>
        </w:rPr>
      </w:pPr>
      <w:r w:rsidRPr="006C6219">
        <w:rPr>
          <w:rFonts w:ascii="Times New Roman" w:hAnsi="Times New Roman"/>
          <w:i/>
          <w:iCs/>
        </w:rPr>
        <w:t>Учасник не повинен відступати від даної форми.</w:t>
      </w:r>
    </w:p>
    <w:p w:rsidR="00027BB1" w:rsidRPr="006C6219" w:rsidRDefault="00027BB1" w:rsidP="00027BB1">
      <w:pPr>
        <w:rPr>
          <w:rFonts w:ascii="Times New Roman" w:hAnsi="Times New Roman"/>
          <w:b/>
          <w:bCs/>
          <w:sz w:val="24"/>
          <w:szCs w:val="24"/>
          <w:lang w:eastAsia="ar-SA"/>
        </w:rPr>
      </w:pPr>
      <w:r w:rsidRPr="006C6219">
        <w:rPr>
          <w:rFonts w:ascii="Times New Roman" w:hAnsi="Times New Roman"/>
          <w:i/>
          <w:iCs/>
        </w:rPr>
        <w:t xml:space="preserve"> </w:t>
      </w:r>
    </w:p>
    <w:p w:rsidR="00027BB1" w:rsidRPr="006C6219" w:rsidRDefault="00027BB1" w:rsidP="00027BB1">
      <w:pPr>
        <w:suppressAutoHyphens/>
        <w:ind w:hanging="720"/>
        <w:jc w:val="center"/>
        <w:outlineLvl w:val="0"/>
        <w:rPr>
          <w:rFonts w:ascii="Times New Roman" w:hAnsi="Times New Roman"/>
          <w:b/>
          <w:bCs/>
          <w:sz w:val="24"/>
          <w:szCs w:val="24"/>
          <w:lang w:eastAsia="ar-SA"/>
        </w:rPr>
      </w:pPr>
      <w:r w:rsidRPr="006C6219">
        <w:rPr>
          <w:rFonts w:ascii="Times New Roman" w:hAnsi="Times New Roman"/>
          <w:b/>
          <w:bCs/>
          <w:sz w:val="24"/>
          <w:szCs w:val="24"/>
          <w:lang w:eastAsia="ar-SA"/>
        </w:rPr>
        <w:t>Тендерна пропозиція</w:t>
      </w:r>
    </w:p>
    <w:p w:rsidR="00027BB1" w:rsidRDefault="00027BB1" w:rsidP="00027BB1">
      <w:pPr>
        <w:suppressAutoHyphens/>
        <w:jc w:val="both"/>
        <w:rPr>
          <w:rFonts w:ascii="Times New Roman" w:hAnsi="Times New Roman"/>
          <w:lang w:eastAsia="ar-SA"/>
        </w:rPr>
      </w:pPr>
      <w:r>
        <w:rPr>
          <w:rFonts w:ascii="Times New Roman" w:hAnsi="Times New Roman"/>
          <w:lang w:val="uk-UA" w:eastAsia="ar-SA"/>
        </w:rPr>
        <w:t xml:space="preserve">        </w:t>
      </w:r>
      <w:r w:rsidRPr="006C6219">
        <w:rPr>
          <w:rFonts w:ascii="Times New Roman" w:hAnsi="Times New Roman"/>
          <w:lang w:eastAsia="ar-SA"/>
        </w:rPr>
        <w:t xml:space="preserve">Вивчивши тендерну документацію на закупівлю </w:t>
      </w:r>
      <w:r w:rsidR="00B5012B" w:rsidRPr="00B5012B">
        <w:rPr>
          <w:rFonts w:ascii="Times New Roman" w:hAnsi="Times New Roman"/>
          <w:lang w:eastAsia="ar-SA"/>
        </w:rPr>
        <w:t>ДК 021:2015 «Єдиний закупівельний словник» 33190000-8 - Медичне обладнання та вироби медичного призначення різні (Банкетка БК-3 (або еквівалент) (НК 024:2023 - 34833 - Стілець загального призначення); Штатив ШДВ-3Б-К (або еквівалент) (НК 024:2023 - 36069 - Стійка для внутрішньовенних вливань); Корзинка для флаконів К-Ц (або е</w:t>
      </w:r>
      <w:r w:rsidR="009248CC">
        <w:rPr>
          <w:rFonts w:ascii="Times New Roman" w:hAnsi="Times New Roman"/>
          <w:lang w:eastAsia="ar-SA"/>
        </w:rPr>
        <w:t xml:space="preserve">квівалент) (НК 024:2023 </w:t>
      </w:r>
      <w:r w:rsidR="00B5012B" w:rsidRPr="00B5012B">
        <w:rPr>
          <w:rFonts w:ascii="Times New Roman" w:hAnsi="Times New Roman"/>
          <w:lang w:eastAsia="ar-SA"/>
        </w:rPr>
        <w:t>- 36069 - Стійка для внутрішньовенних вливань); Візок для перевезення хворих ТПБ (або еквівалент) (НК 024:2023 - 31163 - Каталка з положенням лежачи адаптаційна))</w:t>
      </w:r>
      <w:r w:rsidRPr="00B5012B">
        <w:rPr>
          <w:rFonts w:ascii="Times New Roman" w:hAnsi="Times New Roman"/>
          <w:lang w:eastAsia="ar-SA"/>
        </w:rPr>
        <w:t>,</w:t>
      </w:r>
      <w:r w:rsidRPr="00B427B5">
        <w:rPr>
          <w:rFonts w:ascii="Times New Roman" w:hAnsi="Times New Roman"/>
          <w:lang w:eastAsia="ar-SA"/>
        </w:rPr>
        <w:t xml:space="preserve"> </w:t>
      </w:r>
      <w:r w:rsidRPr="006C6219">
        <w:rPr>
          <w:rFonts w:ascii="Times New Roman" w:hAnsi="Times New Roman"/>
          <w:lang w:eastAsia="ar-SA"/>
        </w:rPr>
        <w:t xml:space="preserve">Ми, ____________________________________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5003" w:type="pct"/>
        <w:tblLayout w:type="fixed"/>
        <w:tblLook w:val="04A0" w:firstRow="1" w:lastRow="0" w:firstColumn="1" w:lastColumn="0" w:noHBand="0" w:noVBand="1"/>
      </w:tblPr>
      <w:tblGrid>
        <w:gridCol w:w="708"/>
        <w:gridCol w:w="2694"/>
        <w:gridCol w:w="1276"/>
        <w:gridCol w:w="1135"/>
        <w:gridCol w:w="424"/>
        <w:gridCol w:w="855"/>
        <w:gridCol w:w="840"/>
        <w:gridCol w:w="198"/>
        <w:gridCol w:w="626"/>
        <w:gridCol w:w="17"/>
        <w:gridCol w:w="861"/>
      </w:tblGrid>
      <w:tr w:rsidR="00027BB1" w:rsidRPr="00DE3EC5" w:rsidTr="00027BB1">
        <w:trPr>
          <w:trHeight w:val="103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7BB1" w:rsidRPr="00027BB1" w:rsidRDefault="00027BB1" w:rsidP="00516B04">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027BB1" w:rsidRPr="00DE3EC5" w:rsidRDefault="00027BB1" w:rsidP="00516B04">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2" w:type="pct"/>
            <w:tcBorders>
              <w:top w:val="single" w:sz="4" w:space="0" w:color="auto"/>
              <w:left w:val="nil"/>
              <w:bottom w:val="single" w:sz="4" w:space="0" w:color="auto"/>
              <w:right w:val="single" w:sz="4" w:space="0" w:color="auto"/>
            </w:tcBorders>
            <w:shd w:val="clear" w:color="auto" w:fill="auto"/>
            <w:vAlign w:val="center"/>
          </w:tcPr>
          <w:p w:rsidR="00027BB1" w:rsidRPr="00DE3EC5" w:rsidRDefault="00027BB1" w:rsidP="00516B04">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027BB1" w:rsidRPr="00DE3EC5" w:rsidRDefault="00027BB1" w:rsidP="00516B04">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220" w:type="pct"/>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bCs/>
                <w:color w:val="000000"/>
                <w:sz w:val="20"/>
                <w:szCs w:val="20"/>
              </w:rPr>
            </w:pP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027BB1" w:rsidRPr="00DE3EC5" w:rsidRDefault="00027BB1" w:rsidP="00516B04">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36" w:type="pct"/>
            <w:tcBorders>
              <w:top w:val="single" w:sz="4" w:space="0" w:color="auto"/>
              <w:left w:val="nil"/>
              <w:bottom w:val="single" w:sz="4" w:space="0" w:color="auto"/>
              <w:right w:val="single" w:sz="4" w:space="0" w:color="auto"/>
            </w:tcBorders>
          </w:tcPr>
          <w:p w:rsidR="00027BB1" w:rsidRPr="00DE3EC5" w:rsidRDefault="00027BB1" w:rsidP="00516B04">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7BB1" w:rsidRPr="00DE3EC5" w:rsidRDefault="00027BB1" w:rsidP="00516B04">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58" w:type="pct"/>
            <w:gridSpan w:val="2"/>
            <w:tcBorders>
              <w:top w:val="single" w:sz="4" w:space="0" w:color="auto"/>
              <w:left w:val="nil"/>
              <w:bottom w:val="single" w:sz="4" w:space="0" w:color="auto"/>
              <w:right w:val="single" w:sz="4" w:space="0" w:color="auto"/>
            </w:tcBorders>
          </w:tcPr>
          <w:p w:rsidR="00027BB1" w:rsidRPr="00DE3EC5" w:rsidRDefault="00027BB1" w:rsidP="00516B04">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027BB1" w:rsidRPr="00DE3EC5" w:rsidTr="00027BB1">
        <w:trPr>
          <w:trHeight w:val="350"/>
        </w:trPr>
        <w:tc>
          <w:tcPr>
            <w:tcW w:w="367" w:type="pct"/>
            <w:tcBorders>
              <w:top w:val="nil"/>
              <w:left w:val="single" w:sz="4" w:space="0" w:color="auto"/>
              <w:bottom w:val="single" w:sz="4" w:space="0" w:color="auto"/>
              <w:right w:val="single" w:sz="4" w:space="0" w:color="auto"/>
            </w:tcBorders>
            <w:shd w:val="clear" w:color="auto" w:fill="auto"/>
            <w:vAlign w:val="center"/>
          </w:tcPr>
          <w:p w:rsidR="00027BB1" w:rsidRPr="00DE3EC5" w:rsidRDefault="00027BB1" w:rsidP="00516B04">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1398" w:type="pct"/>
            <w:tcBorders>
              <w:top w:val="nil"/>
              <w:left w:val="nil"/>
              <w:bottom w:val="single" w:sz="4" w:space="0" w:color="auto"/>
              <w:right w:val="single" w:sz="4" w:space="0" w:color="auto"/>
            </w:tcBorders>
            <w:shd w:val="clear" w:color="auto" w:fill="auto"/>
            <w:noWrap/>
          </w:tcPr>
          <w:p w:rsidR="00027BB1" w:rsidRPr="00DE3EC5" w:rsidRDefault="00027BB1" w:rsidP="00516B04">
            <w:pPr>
              <w:rPr>
                <w:rFonts w:ascii="Times New Roman" w:eastAsia="Calibri" w:hAnsi="Times New Roman" w:cs="Times New Roman"/>
                <w:sz w:val="20"/>
                <w:szCs w:val="20"/>
              </w:rPr>
            </w:pPr>
          </w:p>
        </w:tc>
        <w:tc>
          <w:tcPr>
            <w:tcW w:w="662" w:type="pct"/>
            <w:tcBorders>
              <w:top w:val="nil"/>
              <w:left w:val="nil"/>
              <w:bottom w:val="single" w:sz="4" w:space="0" w:color="auto"/>
              <w:right w:val="single" w:sz="4" w:space="0" w:color="auto"/>
            </w:tcBorders>
            <w:shd w:val="clear" w:color="auto" w:fill="auto"/>
          </w:tcPr>
          <w:p w:rsidR="00027BB1" w:rsidRPr="00DE3EC5" w:rsidRDefault="00027BB1" w:rsidP="00516B04">
            <w:pPr>
              <w:rPr>
                <w:rFonts w:ascii="Times New Roman" w:eastAsia="Calibri" w:hAnsi="Times New Roman" w:cs="Times New Roman"/>
                <w:sz w:val="20"/>
                <w:szCs w:val="20"/>
              </w:rPr>
            </w:pPr>
          </w:p>
        </w:tc>
        <w:tc>
          <w:tcPr>
            <w:tcW w:w="589" w:type="pct"/>
            <w:tcBorders>
              <w:top w:val="nil"/>
              <w:left w:val="nil"/>
              <w:bottom w:val="single" w:sz="4" w:space="0" w:color="auto"/>
              <w:right w:val="single" w:sz="4" w:space="0" w:color="auto"/>
            </w:tcBorders>
            <w:shd w:val="clear" w:color="auto" w:fill="auto"/>
            <w:noWrap/>
          </w:tcPr>
          <w:p w:rsidR="00027BB1" w:rsidRPr="00DE3EC5" w:rsidRDefault="00027BB1" w:rsidP="00516B04">
            <w:pPr>
              <w:jc w:val="center"/>
              <w:rPr>
                <w:rFonts w:ascii="Times New Roman" w:eastAsia="Calibri" w:hAnsi="Times New Roman" w:cs="Times New Roman"/>
                <w:sz w:val="20"/>
                <w:szCs w:val="20"/>
              </w:rPr>
            </w:pPr>
          </w:p>
        </w:tc>
        <w:tc>
          <w:tcPr>
            <w:tcW w:w="220" w:type="pct"/>
            <w:tcBorders>
              <w:top w:val="nil"/>
              <w:left w:val="nil"/>
              <w:bottom w:val="single" w:sz="4" w:space="0" w:color="auto"/>
              <w:right w:val="nil"/>
            </w:tcBorders>
          </w:tcPr>
          <w:p w:rsidR="00027BB1" w:rsidRPr="00DE3EC5" w:rsidRDefault="00027BB1" w:rsidP="00516B04">
            <w:pPr>
              <w:rPr>
                <w:rFonts w:ascii="Times New Roman" w:eastAsia="Calibri" w:hAnsi="Times New Roman" w:cs="Times New Roman"/>
                <w:sz w:val="20"/>
                <w:szCs w:val="20"/>
              </w:rPr>
            </w:pPr>
          </w:p>
        </w:tc>
        <w:tc>
          <w:tcPr>
            <w:tcW w:w="442" w:type="pct"/>
            <w:tcBorders>
              <w:top w:val="nil"/>
              <w:left w:val="nil"/>
              <w:bottom w:val="single" w:sz="4" w:space="0" w:color="auto"/>
              <w:right w:val="single" w:sz="4" w:space="0" w:color="auto"/>
            </w:tcBorders>
            <w:shd w:val="clear" w:color="auto" w:fill="auto"/>
            <w:noWrap/>
          </w:tcPr>
          <w:p w:rsidR="00027BB1" w:rsidRPr="00DE3EC5" w:rsidRDefault="00027BB1" w:rsidP="00516B04">
            <w:pPr>
              <w:rPr>
                <w:rFonts w:ascii="Times New Roman" w:eastAsia="Calibri" w:hAnsi="Times New Roman" w:cs="Times New Roman"/>
                <w:sz w:val="20"/>
                <w:szCs w:val="20"/>
              </w:rPr>
            </w:pPr>
          </w:p>
        </w:tc>
        <w:tc>
          <w:tcPr>
            <w:tcW w:w="436" w:type="pct"/>
            <w:tcBorders>
              <w:top w:val="nil"/>
              <w:left w:val="nil"/>
              <w:bottom w:val="single" w:sz="4" w:space="0" w:color="auto"/>
              <w:right w:val="single" w:sz="4" w:space="0" w:color="auto"/>
            </w:tcBorders>
          </w:tcPr>
          <w:p w:rsidR="00027BB1" w:rsidRPr="00DE3EC5" w:rsidRDefault="00027BB1" w:rsidP="00516B04">
            <w:pPr>
              <w:rPr>
                <w:rFonts w:ascii="Times New Roman" w:eastAsia="Calibri" w:hAnsi="Times New Roman" w:cs="Times New Roman"/>
                <w:sz w:val="20"/>
                <w:szCs w:val="20"/>
              </w:rPr>
            </w:pPr>
          </w:p>
        </w:tc>
        <w:tc>
          <w:tcPr>
            <w:tcW w:w="428" w:type="pct"/>
            <w:gridSpan w:val="2"/>
            <w:tcBorders>
              <w:top w:val="nil"/>
              <w:left w:val="single" w:sz="4" w:space="0" w:color="auto"/>
              <w:bottom w:val="single" w:sz="4" w:space="0" w:color="auto"/>
              <w:right w:val="single" w:sz="4" w:space="0" w:color="auto"/>
            </w:tcBorders>
            <w:shd w:val="clear" w:color="auto" w:fill="auto"/>
            <w:noWrap/>
          </w:tcPr>
          <w:p w:rsidR="00027BB1" w:rsidRPr="00DE3EC5" w:rsidRDefault="00027BB1" w:rsidP="00516B04">
            <w:pPr>
              <w:rPr>
                <w:rFonts w:ascii="Times New Roman" w:eastAsia="Calibri" w:hAnsi="Times New Roman" w:cs="Times New Roman"/>
                <w:sz w:val="20"/>
                <w:szCs w:val="20"/>
              </w:rPr>
            </w:pPr>
          </w:p>
        </w:tc>
        <w:tc>
          <w:tcPr>
            <w:tcW w:w="458" w:type="pct"/>
            <w:gridSpan w:val="2"/>
            <w:tcBorders>
              <w:top w:val="nil"/>
              <w:left w:val="nil"/>
              <w:bottom w:val="single" w:sz="4" w:space="0" w:color="auto"/>
              <w:right w:val="single" w:sz="4" w:space="0" w:color="auto"/>
            </w:tcBorders>
          </w:tcPr>
          <w:p w:rsidR="00027BB1" w:rsidRPr="00DE3EC5" w:rsidRDefault="00027BB1" w:rsidP="00516B04">
            <w:pPr>
              <w:rPr>
                <w:rFonts w:ascii="Times New Roman" w:eastAsia="Calibri" w:hAnsi="Times New Roman" w:cs="Times New Roman"/>
                <w:sz w:val="20"/>
                <w:szCs w:val="20"/>
              </w:rPr>
            </w:pPr>
          </w:p>
        </w:tc>
      </w:tr>
      <w:tr w:rsidR="00027BB1" w:rsidRPr="00DE3EC5" w:rsidTr="00027BB1">
        <w:trPr>
          <w:trHeight w:val="272"/>
        </w:trPr>
        <w:tc>
          <w:tcPr>
            <w:tcW w:w="365" w:type="pct"/>
            <w:tcBorders>
              <w:top w:val="single" w:sz="4" w:space="0" w:color="auto"/>
              <w:left w:val="single" w:sz="4" w:space="0" w:color="auto"/>
              <w:bottom w:val="single" w:sz="4" w:space="0" w:color="auto"/>
              <w:right w:val="single" w:sz="4" w:space="0" w:color="auto"/>
            </w:tcBorders>
          </w:tcPr>
          <w:p w:rsidR="00027BB1" w:rsidRPr="00DE3EC5" w:rsidRDefault="00027BB1" w:rsidP="00516B04">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7BB1" w:rsidRPr="00DE3EC5" w:rsidRDefault="00027BB1" w:rsidP="00516B04">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027BB1" w:rsidRPr="00DE3EC5" w:rsidRDefault="00027BB1" w:rsidP="00516B04">
            <w:pPr>
              <w:jc w:val="center"/>
              <w:rPr>
                <w:rFonts w:ascii="Times New Roman" w:eastAsia="Calibri" w:hAnsi="Times New Roman" w:cs="Times New Roman"/>
                <w:b/>
                <w:color w:val="000000"/>
                <w:sz w:val="20"/>
                <w:szCs w:val="20"/>
              </w:rPr>
            </w:pPr>
          </w:p>
        </w:tc>
      </w:tr>
      <w:tr w:rsidR="00027BB1" w:rsidRPr="00DE3EC5" w:rsidTr="00027BB1">
        <w:trPr>
          <w:trHeight w:val="272"/>
        </w:trPr>
        <w:tc>
          <w:tcPr>
            <w:tcW w:w="365" w:type="pct"/>
            <w:tcBorders>
              <w:top w:val="single" w:sz="4" w:space="0" w:color="auto"/>
              <w:left w:val="single" w:sz="4" w:space="0" w:color="auto"/>
              <w:bottom w:val="single" w:sz="4" w:space="0" w:color="auto"/>
              <w:right w:val="single" w:sz="4" w:space="0" w:color="auto"/>
            </w:tcBorders>
          </w:tcPr>
          <w:p w:rsidR="00027BB1" w:rsidRPr="00DE3EC5" w:rsidRDefault="00027BB1" w:rsidP="00516B04">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7BB1" w:rsidRPr="00DE3EC5" w:rsidRDefault="00027BB1" w:rsidP="00516B04">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027BB1" w:rsidRPr="00DE3EC5" w:rsidRDefault="00027BB1" w:rsidP="00516B04">
            <w:pPr>
              <w:jc w:val="center"/>
              <w:rPr>
                <w:rFonts w:ascii="Times New Roman" w:eastAsia="Calibri" w:hAnsi="Times New Roman" w:cs="Times New Roman"/>
                <w:b/>
                <w:color w:val="000000"/>
                <w:sz w:val="20"/>
                <w:szCs w:val="20"/>
              </w:rPr>
            </w:pPr>
          </w:p>
        </w:tc>
      </w:tr>
      <w:tr w:rsidR="00027BB1" w:rsidRPr="00DE3EC5" w:rsidTr="00027BB1">
        <w:trPr>
          <w:trHeight w:val="272"/>
        </w:trPr>
        <w:tc>
          <w:tcPr>
            <w:tcW w:w="365" w:type="pct"/>
            <w:tcBorders>
              <w:top w:val="single" w:sz="4" w:space="0" w:color="auto"/>
              <w:left w:val="single" w:sz="4" w:space="0" w:color="auto"/>
              <w:bottom w:val="single" w:sz="4" w:space="0" w:color="auto"/>
              <w:right w:val="single" w:sz="4" w:space="0" w:color="auto"/>
            </w:tcBorders>
          </w:tcPr>
          <w:p w:rsidR="00027BB1" w:rsidRPr="00DE3EC5" w:rsidRDefault="00027BB1" w:rsidP="00516B04">
            <w:pPr>
              <w:rPr>
                <w:rFonts w:ascii="Times New Roman" w:eastAsia="Calibri" w:hAnsi="Times New Roman" w:cs="Times New Roman"/>
                <w:b/>
                <w:color w:val="000000"/>
                <w:sz w:val="20"/>
                <w:szCs w:val="20"/>
              </w:rPr>
            </w:pPr>
          </w:p>
        </w:tc>
        <w:tc>
          <w:tcPr>
            <w:tcW w:w="3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7BB1" w:rsidRPr="00DE3EC5" w:rsidRDefault="00027BB1" w:rsidP="00516B04">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r>
              <w:t xml:space="preserve"> </w:t>
            </w:r>
            <w:r w:rsidRPr="00027BB1">
              <w:rPr>
                <w:rFonts w:ascii="Times New Roman" w:eastAsia="Calibri" w:hAnsi="Times New Roman" w:cs="Times New Roman"/>
                <w:b/>
                <w:color w:val="000000"/>
                <w:sz w:val="20"/>
                <w:szCs w:val="20"/>
              </w:rPr>
              <w:t>**</w:t>
            </w:r>
          </w:p>
        </w:tc>
        <w:tc>
          <w:tcPr>
            <w:tcW w:w="539"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334" w:type="pct"/>
            <w:gridSpan w:val="2"/>
            <w:tcBorders>
              <w:top w:val="single" w:sz="4" w:space="0" w:color="auto"/>
              <w:left w:val="nil"/>
              <w:bottom w:val="single" w:sz="4" w:space="0" w:color="auto"/>
              <w:right w:val="nil"/>
            </w:tcBorders>
          </w:tcPr>
          <w:p w:rsidR="00027BB1" w:rsidRPr="00DE3EC5" w:rsidRDefault="00027BB1" w:rsidP="00516B04">
            <w:pPr>
              <w:jc w:val="center"/>
              <w:rPr>
                <w:rFonts w:ascii="Times New Roman" w:eastAsia="Calibri" w:hAnsi="Times New Roman" w:cs="Times New Roman"/>
                <w:b/>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027BB1" w:rsidRPr="00DE3EC5" w:rsidRDefault="00027BB1" w:rsidP="00516B04">
            <w:pPr>
              <w:jc w:val="center"/>
              <w:rPr>
                <w:rFonts w:ascii="Times New Roman" w:eastAsia="Calibri" w:hAnsi="Times New Roman" w:cs="Times New Roman"/>
                <w:b/>
                <w:color w:val="000000"/>
                <w:sz w:val="20"/>
                <w:szCs w:val="20"/>
              </w:rPr>
            </w:pPr>
          </w:p>
        </w:tc>
      </w:tr>
    </w:tbl>
    <w:p w:rsidR="00027BB1" w:rsidRPr="006C6219" w:rsidRDefault="00027BB1" w:rsidP="00027BB1">
      <w:pPr>
        <w:suppressAutoHyphens/>
        <w:jc w:val="both"/>
        <w:rPr>
          <w:rFonts w:ascii="Times New Roman" w:hAnsi="Times New Roman"/>
          <w:lang w:eastAsia="ar-SA"/>
        </w:rPr>
      </w:pPr>
    </w:p>
    <w:p w:rsidR="00027BB1" w:rsidRPr="006C6219" w:rsidRDefault="00027BB1" w:rsidP="00027BB1">
      <w:pPr>
        <w:rPr>
          <w:rFonts w:ascii="Times New Roman" w:hAnsi="Times New Roman"/>
          <w:b/>
          <w:i/>
          <w:sz w:val="20"/>
          <w:szCs w:val="20"/>
        </w:rPr>
      </w:pPr>
      <w:r w:rsidRPr="006C6219">
        <w:rPr>
          <w:rFonts w:ascii="Times New Roman" w:hAnsi="Times New Roman"/>
          <w:b/>
          <w:i/>
          <w:sz w:val="20"/>
          <w:szCs w:val="20"/>
        </w:rPr>
        <w:t>Примітки:</w:t>
      </w:r>
    </w:p>
    <w:p w:rsidR="00027BB1" w:rsidRPr="006C6219" w:rsidRDefault="00027BB1" w:rsidP="00027BB1">
      <w:pPr>
        <w:ind w:firstLine="426"/>
        <w:jc w:val="both"/>
        <w:rPr>
          <w:rFonts w:ascii="Times New Roman" w:hAnsi="Times New Roman"/>
          <w:b/>
          <w:i/>
          <w:color w:val="000000"/>
          <w:u w:val="single"/>
        </w:rPr>
      </w:pPr>
      <w:r w:rsidRPr="006C6219">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6C6219">
        <w:rPr>
          <w:rFonts w:ascii="Times New Roman" w:hAnsi="Times New Roman"/>
        </w:rPr>
        <w:t xml:space="preserve"> </w:t>
      </w:r>
    </w:p>
    <w:p w:rsidR="00027BB1" w:rsidRPr="006C6219" w:rsidRDefault="00027BB1" w:rsidP="00027BB1">
      <w:pPr>
        <w:ind w:firstLine="426"/>
        <w:jc w:val="both"/>
        <w:rPr>
          <w:rFonts w:ascii="Times New Roman" w:hAnsi="Times New Roman"/>
          <w:b/>
          <w:i/>
          <w:color w:val="000000"/>
        </w:rPr>
      </w:pPr>
      <w:r w:rsidRPr="006C6219">
        <w:rPr>
          <w:rFonts w:ascii="Times New Roman" w:hAnsi="Times New Roman"/>
          <w:b/>
          <w:i/>
        </w:rPr>
        <w:t>**Для платників ПДВ</w:t>
      </w:r>
    </w:p>
    <w:p w:rsidR="00027BB1" w:rsidRDefault="00027BB1" w:rsidP="00027BB1">
      <w:pPr>
        <w:ind w:firstLine="426"/>
        <w:jc w:val="both"/>
        <w:rPr>
          <w:rFonts w:ascii="Times New Roman" w:hAnsi="Times New Roman"/>
        </w:rPr>
      </w:pPr>
      <w:r w:rsidRPr="006C6219">
        <w:rPr>
          <w:rFonts w:ascii="Times New Roman" w:hAnsi="Times New Roman"/>
        </w:rPr>
        <w:t xml:space="preserve">1. Ми погоджуємося дотримуватися умов цієї пропозиції </w:t>
      </w:r>
      <w:r w:rsidRPr="006246A4">
        <w:rPr>
          <w:rFonts w:ascii="Times New Roman" w:hAnsi="Times New Roman"/>
        </w:rPr>
        <w:t xml:space="preserve">протягом </w:t>
      </w:r>
      <w:r w:rsidRPr="00027BB1">
        <w:rPr>
          <w:rFonts w:ascii="Times New Roman" w:hAnsi="Times New Roman"/>
        </w:rPr>
        <w:t xml:space="preserve">90 (дев’яносто) днів з дати кінцевого строку подання тендерних пропозицій. </w:t>
      </w:r>
    </w:p>
    <w:p w:rsidR="00027BB1" w:rsidRPr="006C6219" w:rsidRDefault="00027BB1" w:rsidP="00027BB1">
      <w:pPr>
        <w:ind w:firstLine="426"/>
        <w:jc w:val="both"/>
        <w:rPr>
          <w:rFonts w:ascii="Times New Roman" w:hAnsi="Times New Roman"/>
        </w:rPr>
      </w:pPr>
      <w:r w:rsidRPr="006C6219">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027BB1" w:rsidRPr="006C6219" w:rsidRDefault="00027BB1" w:rsidP="00027BB1">
      <w:pPr>
        <w:ind w:firstLine="426"/>
        <w:jc w:val="both"/>
        <w:rPr>
          <w:rFonts w:ascii="Times New Roman" w:hAnsi="Times New Roman"/>
        </w:rPr>
      </w:pPr>
      <w:r w:rsidRPr="006C6219">
        <w:rPr>
          <w:rFonts w:ascii="Times New Roman" w:hAnsi="Times New Roman"/>
        </w:rPr>
        <w:t>3. У разі визначення нас Переможцем ми погоджуємося:</w:t>
      </w:r>
    </w:p>
    <w:p w:rsidR="00027BB1" w:rsidRPr="006C6219" w:rsidRDefault="00027BB1" w:rsidP="00027BB1">
      <w:pPr>
        <w:ind w:firstLine="426"/>
        <w:jc w:val="both"/>
        <w:rPr>
          <w:rFonts w:ascii="Times New Roman" w:hAnsi="Times New Roman"/>
        </w:rPr>
      </w:pPr>
      <w:r w:rsidRPr="006C6219">
        <w:rPr>
          <w:rFonts w:ascii="Times New Roman" w:hAnsi="Times New Roman"/>
        </w:rPr>
        <w:t xml:space="preserve">      - </w:t>
      </w:r>
      <w:r w:rsidRPr="006C6219">
        <w:rPr>
          <w:rFonts w:ascii="Times New Roman" w:eastAsia="SimSun" w:hAnsi="Times New Roman"/>
          <w:kern w:val="3"/>
        </w:rPr>
        <w:t xml:space="preserve">з істотними умовами договору про закупівлю та </w:t>
      </w:r>
      <w:proofErr w:type="gramStart"/>
      <w:r w:rsidRPr="006C6219">
        <w:rPr>
          <w:rFonts w:ascii="Times New Roman" w:eastAsia="SimSun" w:hAnsi="Times New Roman"/>
          <w:kern w:val="3"/>
        </w:rPr>
        <w:t>неможливістю  змінювати</w:t>
      </w:r>
      <w:proofErr w:type="gramEnd"/>
      <w:r w:rsidRPr="006C6219">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027BB1" w:rsidRPr="006C6219" w:rsidRDefault="00027BB1" w:rsidP="00027BB1">
      <w:pPr>
        <w:ind w:firstLine="426"/>
        <w:jc w:val="both"/>
        <w:rPr>
          <w:rFonts w:ascii="Times New Roman" w:hAnsi="Times New Roman"/>
        </w:rPr>
      </w:pPr>
      <w:r w:rsidRPr="006C6219">
        <w:rPr>
          <w:rFonts w:ascii="Times New Roman" w:hAnsi="Times New Roman"/>
        </w:rPr>
        <w:t xml:space="preserve">      -  укласти договір про закупівлю на умовах, проєкту договору, викладених у </w:t>
      </w:r>
      <w:r w:rsidRPr="006C6219">
        <w:rPr>
          <w:rFonts w:ascii="Times New Roman" w:hAnsi="Times New Roman"/>
          <w:b/>
        </w:rPr>
        <w:t>Додатку 4</w:t>
      </w:r>
      <w:r w:rsidRPr="006C6219">
        <w:rPr>
          <w:rFonts w:ascii="Times New Roman" w:hAnsi="Times New Roman"/>
        </w:rPr>
        <w:t xml:space="preserve"> до цієї тендерної документації.</w:t>
      </w:r>
    </w:p>
    <w:p w:rsidR="00027BB1" w:rsidRPr="006C6219" w:rsidRDefault="00027BB1" w:rsidP="00027BB1">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6C6219">
        <w:rPr>
          <w:rFonts w:ascii="Times New Roman" w:eastAsia="Times New Roman" w:hAnsi="Times New Roman" w:cs="Times New Roman"/>
          <w:sz w:val="20"/>
          <w:szCs w:val="20"/>
          <w:lang w:val="uk-UA" w:eastAsia="zh-CN"/>
        </w:rPr>
        <w:t xml:space="preserve">4. Ми зобов’язуємося укласти договір про закупівлю </w:t>
      </w:r>
      <w:r w:rsidR="00516B04" w:rsidRPr="00516B04">
        <w:rPr>
          <w:rFonts w:ascii="Times New Roman" w:eastAsia="Times New Roman" w:hAnsi="Times New Roman" w:cs="Times New Roman"/>
          <w:sz w:val="20"/>
          <w:szCs w:val="20"/>
          <w:lang w:val="uk-UA" w:eastAsia="zh-C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516B04">
        <w:rPr>
          <w:rFonts w:ascii="Times New Roman" w:eastAsia="Times New Roman" w:hAnsi="Times New Roman" w:cs="Times New Roman"/>
          <w:sz w:val="20"/>
          <w:szCs w:val="20"/>
          <w:lang w:val="uk-UA" w:eastAsia="zh-CN"/>
        </w:rPr>
        <w:t xml:space="preserve">. </w:t>
      </w:r>
      <w:r w:rsidR="00516B04" w:rsidRPr="00516B04">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C6219">
        <w:rPr>
          <w:rFonts w:ascii="Times New Roman" w:eastAsia="Times New Roman" w:hAnsi="Times New Roman" w:cs="Times New Roman"/>
          <w:sz w:val="20"/>
          <w:szCs w:val="20"/>
          <w:shd w:val="clear" w:color="auto" w:fill="FFFFFF"/>
          <w:lang w:val="uk-UA" w:eastAsia="zh-CN"/>
        </w:rPr>
        <w:t>.</w:t>
      </w:r>
    </w:p>
    <w:p w:rsidR="00027BB1" w:rsidRPr="006C6219" w:rsidRDefault="00027BB1" w:rsidP="00027BB1">
      <w:pPr>
        <w:ind w:firstLine="426"/>
        <w:jc w:val="both"/>
        <w:rPr>
          <w:rFonts w:ascii="Times New Roman" w:hAnsi="Times New Roman"/>
        </w:rPr>
      </w:pPr>
      <w:r w:rsidRPr="006C6219">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27BB1" w:rsidRPr="006C6219" w:rsidRDefault="00027BB1" w:rsidP="009248CC">
      <w:pPr>
        <w:shd w:val="clear" w:color="auto" w:fill="FFFFFF"/>
        <w:rPr>
          <w:rFonts w:ascii="Times New Roman" w:hAnsi="Times New Roman"/>
          <w:iCs/>
          <w:sz w:val="24"/>
          <w:szCs w:val="24"/>
          <w:u w:val="single"/>
          <w:lang w:eastAsia="ar-SA"/>
        </w:rPr>
      </w:pPr>
    </w:p>
    <w:p w:rsidR="00027BB1" w:rsidRPr="006C6219" w:rsidRDefault="00027BB1" w:rsidP="00027BB1">
      <w:pPr>
        <w:shd w:val="clear" w:color="auto" w:fill="FFFFFF"/>
        <w:jc w:val="center"/>
        <w:rPr>
          <w:rFonts w:ascii="Times New Roman" w:hAnsi="Times New Roman"/>
          <w:iCs/>
          <w:sz w:val="24"/>
          <w:szCs w:val="24"/>
          <w:u w:val="single"/>
          <w:lang w:eastAsia="ar-SA"/>
        </w:rPr>
      </w:pPr>
      <w:r w:rsidRPr="006C621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027BB1" w:rsidRPr="006C6219" w:rsidRDefault="00027BB1" w:rsidP="00027BB1">
      <w:pPr>
        <w:shd w:val="clear" w:color="auto" w:fill="FFFFFF"/>
        <w:jc w:val="center"/>
        <w:rPr>
          <w:rFonts w:ascii="Times New Roman" w:hAnsi="Times New Roman"/>
          <w:iCs/>
          <w:sz w:val="24"/>
          <w:szCs w:val="24"/>
          <w:lang w:eastAsia="ar-SA"/>
        </w:rPr>
      </w:pPr>
      <w:r w:rsidRPr="006C6219">
        <w:rPr>
          <w:rFonts w:ascii="Times New Roman" w:hAnsi="Times New Roman"/>
          <w:iCs/>
          <w:sz w:val="24"/>
          <w:szCs w:val="24"/>
          <w:lang w:eastAsia="ar-SA"/>
        </w:rPr>
        <w:t>(у разі використання)</w:t>
      </w:r>
    </w:p>
    <w:p w:rsidR="00027BB1" w:rsidRDefault="00027BB1" w:rsidP="00027BB1">
      <w:pPr>
        <w:tabs>
          <w:tab w:val="left" w:pos="4132"/>
        </w:tabs>
      </w:pPr>
    </w:p>
    <w:p w:rsidR="00027BB1" w:rsidRDefault="00027BB1" w:rsidP="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p w:rsidR="00027BB1" w:rsidRDefault="00027BB1">
      <w:pPr>
        <w:tabs>
          <w:tab w:val="left" w:pos="4132"/>
        </w:tabs>
      </w:pPr>
    </w:p>
    <w:sectPr w:rsidR="00027BB1">
      <w:footerReference w:type="default" r:id="rId18"/>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FE" w:rsidRDefault="00C95FFE">
      <w:pPr>
        <w:spacing w:line="240" w:lineRule="auto"/>
      </w:pPr>
      <w:r>
        <w:separator/>
      </w:r>
    </w:p>
  </w:endnote>
  <w:endnote w:type="continuationSeparator" w:id="0">
    <w:p w:rsidR="00C95FFE" w:rsidRDefault="00C9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AdverGothic">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ans-serif">
    <w:charset w:val="00"/>
    <w:family w:val="auto"/>
    <w:pitch w:val="default"/>
  </w:font>
  <w:font w:name="Calibri">
    <w:panose1 w:val="020F0502020204030204"/>
    <w:charset w:val="CC"/>
    <w:family w:val="swiss"/>
    <w:pitch w:val="variable"/>
    <w:sig w:usb0="E4002EFF" w:usb1="C000247B" w:usb2="00000009" w:usb3="00000000" w:csb0="000001FF" w:csb1="00000000"/>
  </w:font>
  <w:font w:name="Tim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5C" w:rsidRDefault="006B5F5C">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2A02D5">
      <w:rPr>
        <w:noProof/>
        <w:color w:val="000000"/>
      </w:rPr>
      <w:t>43</w:t>
    </w:r>
    <w:r>
      <w:rPr>
        <w:color w:val="000000"/>
      </w:rPr>
      <w:fldChar w:fldCharType="end"/>
    </w:r>
  </w:p>
  <w:p w:rsidR="006B5F5C" w:rsidRDefault="006B5F5C">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FE" w:rsidRDefault="00C95FFE">
      <w:r>
        <w:separator/>
      </w:r>
    </w:p>
  </w:footnote>
  <w:footnote w:type="continuationSeparator" w:id="0">
    <w:p w:rsidR="00C95FFE" w:rsidRDefault="00C95F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940633"/>
    <w:multiLevelType w:val="hybridMultilevel"/>
    <w:tmpl w:val="2264E0EA"/>
    <w:lvl w:ilvl="0" w:tplc="34089262">
      <w:start w:val="1"/>
      <w:numFmt w:val="bullet"/>
      <w:lvlText w:val="·"/>
      <w:lvlJc w:val="left"/>
      <w:pPr>
        <w:ind w:left="709" w:hanging="360"/>
      </w:pPr>
      <w:rPr>
        <w:rFonts w:ascii="Symbol" w:eastAsia="Symbol" w:hAnsi="Symbol" w:cs="Symbol" w:hint="default"/>
      </w:rPr>
    </w:lvl>
    <w:lvl w:ilvl="1" w:tplc="402C580E">
      <w:start w:val="1"/>
      <w:numFmt w:val="bullet"/>
      <w:lvlText w:val="o"/>
      <w:lvlJc w:val="left"/>
      <w:pPr>
        <w:ind w:left="1429" w:hanging="360"/>
      </w:pPr>
      <w:rPr>
        <w:rFonts w:ascii="Courier New" w:eastAsia="Courier New" w:hAnsi="Courier New" w:cs="Courier New" w:hint="default"/>
      </w:rPr>
    </w:lvl>
    <w:lvl w:ilvl="2" w:tplc="8640D8FA">
      <w:start w:val="1"/>
      <w:numFmt w:val="bullet"/>
      <w:lvlText w:val="§"/>
      <w:lvlJc w:val="left"/>
      <w:pPr>
        <w:ind w:left="2149" w:hanging="360"/>
      </w:pPr>
      <w:rPr>
        <w:rFonts w:ascii="Wingdings" w:eastAsia="Wingdings" w:hAnsi="Wingdings" w:cs="Wingdings" w:hint="default"/>
      </w:rPr>
    </w:lvl>
    <w:lvl w:ilvl="3" w:tplc="A34E65B2">
      <w:start w:val="1"/>
      <w:numFmt w:val="bullet"/>
      <w:lvlText w:val="·"/>
      <w:lvlJc w:val="left"/>
      <w:pPr>
        <w:ind w:left="2869" w:hanging="360"/>
      </w:pPr>
      <w:rPr>
        <w:rFonts w:ascii="Symbol" w:eastAsia="Symbol" w:hAnsi="Symbol" w:cs="Symbol" w:hint="default"/>
      </w:rPr>
    </w:lvl>
    <w:lvl w:ilvl="4" w:tplc="C87028FE">
      <w:start w:val="1"/>
      <w:numFmt w:val="bullet"/>
      <w:lvlText w:val="o"/>
      <w:lvlJc w:val="left"/>
      <w:pPr>
        <w:ind w:left="3589" w:hanging="360"/>
      </w:pPr>
      <w:rPr>
        <w:rFonts w:ascii="Courier New" w:eastAsia="Courier New" w:hAnsi="Courier New" w:cs="Courier New" w:hint="default"/>
      </w:rPr>
    </w:lvl>
    <w:lvl w:ilvl="5" w:tplc="001EF2D2">
      <w:start w:val="1"/>
      <w:numFmt w:val="bullet"/>
      <w:lvlText w:val="§"/>
      <w:lvlJc w:val="left"/>
      <w:pPr>
        <w:ind w:left="4309" w:hanging="360"/>
      </w:pPr>
      <w:rPr>
        <w:rFonts w:ascii="Wingdings" w:eastAsia="Wingdings" w:hAnsi="Wingdings" w:cs="Wingdings" w:hint="default"/>
      </w:rPr>
    </w:lvl>
    <w:lvl w:ilvl="6" w:tplc="F34AF52E">
      <w:start w:val="1"/>
      <w:numFmt w:val="bullet"/>
      <w:lvlText w:val="·"/>
      <w:lvlJc w:val="left"/>
      <w:pPr>
        <w:ind w:left="5029" w:hanging="360"/>
      </w:pPr>
      <w:rPr>
        <w:rFonts w:ascii="Symbol" w:eastAsia="Symbol" w:hAnsi="Symbol" w:cs="Symbol" w:hint="default"/>
      </w:rPr>
    </w:lvl>
    <w:lvl w:ilvl="7" w:tplc="9A5E83F0">
      <w:start w:val="1"/>
      <w:numFmt w:val="bullet"/>
      <w:lvlText w:val="o"/>
      <w:lvlJc w:val="left"/>
      <w:pPr>
        <w:ind w:left="5749" w:hanging="360"/>
      </w:pPr>
      <w:rPr>
        <w:rFonts w:ascii="Courier New" w:eastAsia="Courier New" w:hAnsi="Courier New" w:cs="Courier New" w:hint="default"/>
      </w:rPr>
    </w:lvl>
    <w:lvl w:ilvl="8" w:tplc="2F7C0A20">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39496AC0"/>
    <w:multiLevelType w:val="hybridMultilevel"/>
    <w:tmpl w:val="4C1A0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55B371CA"/>
    <w:multiLevelType w:val="hybridMultilevel"/>
    <w:tmpl w:val="B1209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043AE"/>
    <w:multiLevelType w:val="hybridMultilevel"/>
    <w:tmpl w:val="389874C4"/>
    <w:lvl w:ilvl="0" w:tplc="DCAC39FC">
      <w:start w:val="1"/>
      <w:numFmt w:val="bullet"/>
      <w:lvlText w:val=""/>
      <w:lvlJc w:val="left"/>
      <w:pPr>
        <w:tabs>
          <w:tab w:val="left" w:pos="420"/>
        </w:tabs>
        <w:ind w:left="420" w:hanging="420"/>
      </w:pPr>
      <w:rPr>
        <w:rFonts w:ascii="Wingdings" w:hAnsi="Wingdings" w:hint="default"/>
      </w:rPr>
    </w:lvl>
    <w:lvl w:ilvl="1" w:tplc="E46A56C2">
      <w:start w:val="1"/>
      <w:numFmt w:val="bullet"/>
      <w:lvlText w:val="o"/>
      <w:lvlJc w:val="left"/>
      <w:pPr>
        <w:ind w:left="1440" w:hanging="360"/>
      </w:pPr>
      <w:rPr>
        <w:rFonts w:ascii="Courier New" w:eastAsia="Courier New" w:hAnsi="Courier New" w:cs="Courier New" w:hint="default"/>
      </w:rPr>
    </w:lvl>
    <w:lvl w:ilvl="2" w:tplc="CD8C2060">
      <w:start w:val="1"/>
      <w:numFmt w:val="bullet"/>
      <w:lvlText w:val="§"/>
      <w:lvlJc w:val="left"/>
      <w:pPr>
        <w:ind w:left="2160" w:hanging="360"/>
      </w:pPr>
      <w:rPr>
        <w:rFonts w:ascii="Wingdings" w:eastAsia="Wingdings" w:hAnsi="Wingdings" w:cs="Wingdings" w:hint="default"/>
      </w:rPr>
    </w:lvl>
    <w:lvl w:ilvl="3" w:tplc="5FEA130E">
      <w:start w:val="1"/>
      <w:numFmt w:val="bullet"/>
      <w:lvlText w:val="·"/>
      <w:lvlJc w:val="left"/>
      <w:pPr>
        <w:ind w:left="2880" w:hanging="360"/>
      </w:pPr>
      <w:rPr>
        <w:rFonts w:ascii="Symbol" w:eastAsia="Symbol" w:hAnsi="Symbol" w:cs="Symbol" w:hint="default"/>
      </w:rPr>
    </w:lvl>
    <w:lvl w:ilvl="4" w:tplc="7840CF7A">
      <w:start w:val="1"/>
      <w:numFmt w:val="bullet"/>
      <w:lvlText w:val="o"/>
      <w:lvlJc w:val="left"/>
      <w:pPr>
        <w:ind w:left="3600" w:hanging="360"/>
      </w:pPr>
      <w:rPr>
        <w:rFonts w:ascii="Courier New" w:eastAsia="Courier New" w:hAnsi="Courier New" w:cs="Courier New" w:hint="default"/>
      </w:rPr>
    </w:lvl>
    <w:lvl w:ilvl="5" w:tplc="0E2E4284">
      <w:start w:val="1"/>
      <w:numFmt w:val="bullet"/>
      <w:lvlText w:val="§"/>
      <w:lvlJc w:val="left"/>
      <w:pPr>
        <w:ind w:left="4320" w:hanging="360"/>
      </w:pPr>
      <w:rPr>
        <w:rFonts w:ascii="Wingdings" w:eastAsia="Wingdings" w:hAnsi="Wingdings" w:cs="Wingdings" w:hint="default"/>
      </w:rPr>
    </w:lvl>
    <w:lvl w:ilvl="6" w:tplc="55D07DFC">
      <w:start w:val="1"/>
      <w:numFmt w:val="bullet"/>
      <w:lvlText w:val="·"/>
      <w:lvlJc w:val="left"/>
      <w:pPr>
        <w:ind w:left="5040" w:hanging="360"/>
      </w:pPr>
      <w:rPr>
        <w:rFonts w:ascii="Symbol" w:eastAsia="Symbol" w:hAnsi="Symbol" w:cs="Symbol" w:hint="default"/>
      </w:rPr>
    </w:lvl>
    <w:lvl w:ilvl="7" w:tplc="B7B07804">
      <w:start w:val="1"/>
      <w:numFmt w:val="bullet"/>
      <w:lvlText w:val="o"/>
      <w:lvlJc w:val="left"/>
      <w:pPr>
        <w:ind w:left="5760" w:hanging="360"/>
      </w:pPr>
      <w:rPr>
        <w:rFonts w:ascii="Courier New" w:eastAsia="Courier New" w:hAnsi="Courier New" w:cs="Courier New" w:hint="default"/>
      </w:rPr>
    </w:lvl>
    <w:lvl w:ilvl="8" w:tplc="BAF606B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65E3020E"/>
    <w:multiLevelType w:val="hybridMultilevel"/>
    <w:tmpl w:val="0E8E9FE4"/>
    <w:lvl w:ilvl="0" w:tplc="808E532C">
      <w:start w:val="1"/>
      <w:numFmt w:val="bullet"/>
      <w:lvlText w:val="·"/>
      <w:lvlJc w:val="left"/>
      <w:pPr>
        <w:ind w:left="709" w:hanging="360"/>
      </w:pPr>
      <w:rPr>
        <w:rFonts w:ascii="Symbol" w:eastAsia="Symbol" w:hAnsi="Symbol" w:cs="Symbol" w:hint="default"/>
      </w:rPr>
    </w:lvl>
    <w:lvl w:ilvl="1" w:tplc="293E89F8">
      <w:start w:val="1"/>
      <w:numFmt w:val="bullet"/>
      <w:lvlText w:val="o"/>
      <w:lvlJc w:val="left"/>
      <w:pPr>
        <w:ind w:left="1429" w:hanging="360"/>
      </w:pPr>
      <w:rPr>
        <w:rFonts w:ascii="Courier New" w:eastAsia="Courier New" w:hAnsi="Courier New" w:cs="Courier New" w:hint="default"/>
      </w:rPr>
    </w:lvl>
    <w:lvl w:ilvl="2" w:tplc="75C803BE">
      <w:start w:val="1"/>
      <w:numFmt w:val="bullet"/>
      <w:lvlText w:val="§"/>
      <w:lvlJc w:val="left"/>
      <w:pPr>
        <w:ind w:left="2149" w:hanging="360"/>
      </w:pPr>
      <w:rPr>
        <w:rFonts w:ascii="Wingdings" w:eastAsia="Wingdings" w:hAnsi="Wingdings" w:cs="Wingdings" w:hint="default"/>
      </w:rPr>
    </w:lvl>
    <w:lvl w:ilvl="3" w:tplc="05F252E0">
      <w:start w:val="1"/>
      <w:numFmt w:val="bullet"/>
      <w:lvlText w:val="·"/>
      <w:lvlJc w:val="left"/>
      <w:pPr>
        <w:ind w:left="2869" w:hanging="360"/>
      </w:pPr>
      <w:rPr>
        <w:rFonts w:ascii="Symbol" w:eastAsia="Symbol" w:hAnsi="Symbol" w:cs="Symbol" w:hint="default"/>
      </w:rPr>
    </w:lvl>
    <w:lvl w:ilvl="4" w:tplc="F3B03E3E">
      <w:start w:val="1"/>
      <w:numFmt w:val="bullet"/>
      <w:lvlText w:val="o"/>
      <w:lvlJc w:val="left"/>
      <w:pPr>
        <w:ind w:left="3589" w:hanging="360"/>
      </w:pPr>
      <w:rPr>
        <w:rFonts w:ascii="Courier New" w:eastAsia="Courier New" w:hAnsi="Courier New" w:cs="Courier New" w:hint="default"/>
      </w:rPr>
    </w:lvl>
    <w:lvl w:ilvl="5" w:tplc="374A6954">
      <w:start w:val="1"/>
      <w:numFmt w:val="bullet"/>
      <w:lvlText w:val="§"/>
      <w:lvlJc w:val="left"/>
      <w:pPr>
        <w:ind w:left="4309" w:hanging="360"/>
      </w:pPr>
      <w:rPr>
        <w:rFonts w:ascii="Wingdings" w:eastAsia="Wingdings" w:hAnsi="Wingdings" w:cs="Wingdings" w:hint="default"/>
      </w:rPr>
    </w:lvl>
    <w:lvl w:ilvl="6" w:tplc="35BCC2A8">
      <w:start w:val="1"/>
      <w:numFmt w:val="bullet"/>
      <w:lvlText w:val="·"/>
      <w:lvlJc w:val="left"/>
      <w:pPr>
        <w:ind w:left="5029" w:hanging="360"/>
      </w:pPr>
      <w:rPr>
        <w:rFonts w:ascii="Symbol" w:eastAsia="Symbol" w:hAnsi="Symbol" w:cs="Symbol" w:hint="default"/>
      </w:rPr>
    </w:lvl>
    <w:lvl w:ilvl="7" w:tplc="2682C2D4">
      <w:start w:val="1"/>
      <w:numFmt w:val="bullet"/>
      <w:lvlText w:val="o"/>
      <w:lvlJc w:val="left"/>
      <w:pPr>
        <w:ind w:left="5749" w:hanging="360"/>
      </w:pPr>
      <w:rPr>
        <w:rFonts w:ascii="Courier New" w:eastAsia="Courier New" w:hAnsi="Courier New" w:cs="Courier New" w:hint="default"/>
      </w:rPr>
    </w:lvl>
    <w:lvl w:ilvl="8" w:tplc="D8909ABA">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15:restartNumberingAfterBreak="0">
    <w:nsid w:val="6F4A29B6"/>
    <w:multiLevelType w:val="hybridMultilevel"/>
    <w:tmpl w:val="AC68900E"/>
    <w:lvl w:ilvl="0" w:tplc="0144002A">
      <w:start w:val="1"/>
      <w:numFmt w:val="bullet"/>
      <w:lvlText w:val="·"/>
      <w:lvlJc w:val="left"/>
      <w:pPr>
        <w:ind w:left="709" w:hanging="360"/>
      </w:pPr>
      <w:rPr>
        <w:rFonts w:ascii="Symbol" w:eastAsia="Symbol" w:hAnsi="Symbol" w:cs="Symbol" w:hint="default"/>
      </w:rPr>
    </w:lvl>
    <w:lvl w:ilvl="1" w:tplc="9CF6FEEA">
      <w:start w:val="1"/>
      <w:numFmt w:val="bullet"/>
      <w:lvlText w:val="o"/>
      <w:lvlJc w:val="left"/>
      <w:pPr>
        <w:ind w:left="1429" w:hanging="360"/>
      </w:pPr>
      <w:rPr>
        <w:rFonts w:ascii="Courier New" w:eastAsia="Courier New" w:hAnsi="Courier New" w:cs="Courier New" w:hint="default"/>
      </w:rPr>
    </w:lvl>
    <w:lvl w:ilvl="2" w:tplc="EFFE8790">
      <w:start w:val="1"/>
      <w:numFmt w:val="bullet"/>
      <w:lvlText w:val="§"/>
      <w:lvlJc w:val="left"/>
      <w:pPr>
        <w:ind w:left="2149" w:hanging="360"/>
      </w:pPr>
      <w:rPr>
        <w:rFonts w:ascii="Wingdings" w:eastAsia="Wingdings" w:hAnsi="Wingdings" w:cs="Wingdings" w:hint="default"/>
      </w:rPr>
    </w:lvl>
    <w:lvl w:ilvl="3" w:tplc="3BFA5E82">
      <w:start w:val="1"/>
      <w:numFmt w:val="bullet"/>
      <w:lvlText w:val="·"/>
      <w:lvlJc w:val="left"/>
      <w:pPr>
        <w:ind w:left="2869" w:hanging="360"/>
      </w:pPr>
      <w:rPr>
        <w:rFonts w:ascii="Symbol" w:eastAsia="Symbol" w:hAnsi="Symbol" w:cs="Symbol" w:hint="default"/>
      </w:rPr>
    </w:lvl>
    <w:lvl w:ilvl="4" w:tplc="10BEBB96">
      <w:start w:val="1"/>
      <w:numFmt w:val="bullet"/>
      <w:lvlText w:val="o"/>
      <w:lvlJc w:val="left"/>
      <w:pPr>
        <w:ind w:left="3589" w:hanging="360"/>
      </w:pPr>
      <w:rPr>
        <w:rFonts w:ascii="Courier New" w:eastAsia="Courier New" w:hAnsi="Courier New" w:cs="Courier New" w:hint="default"/>
      </w:rPr>
    </w:lvl>
    <w:lvl w:ilvl="5" w:tplc="F8D21354">
      <w:start w:val="1"/>
      <w:numFmt w:val="bullet"/>
      <w:lvlText w:val="§"/>
      <w:lvlJc w:val="left"/>
      <w:pPr>
        <w:ind w:left="4309" w:hanging="360"/>
      </w:pPr>
      <w:rPr>
        <w:rFonts w:ascii="Wingdings" w:eastAsia="Wingdings" w:hAnsi="Wingdings" w:cs="Wingdings" w:hint="default"/>
      </w:rPr>
    </w:lvl>
    <w:lvl w:ilvl="6" w:tplc="C9D45754">
      <w:start w:val="1"/>
      <w:numFmt w:val="bullet"/>
      <w:lvlText w:val="·"/>
      <w:lvlJc w:val="left"/>
      <w:pPr>
        <w:ind w:left="5029" w:hanging="360"/>
      </w:pPr>
      <w:rPr>
        <w:rFonts w:ascii="Symbol" w:eastAsia="Symbol" w:hAnsi="Symbol" w:cs="Symbol" w:hint="default"/>
      </w:rPr>
    </w:lvl>
    <w:lvl w:ilvl="7" w:tplc="BF8C050C">
      <w:start w:val="1"/>
      <w:numFmt w:val="bullet"/>
      <w:lvlText w:val="o"/>
      <w:lvlJc w:val="left"/>
      <w:pPr>
        <w:ind w:left="5749" w:hanging="360"/>
      </w:pPr>
      <w:rPr>
        <w:rFonts w:ascii="Courier New" w:eastAsia="Courier New" w:hAnsi="Courier New" w:cs="Courier New" w:hint="default"/>
      </w:rPr>
    </w:lvl>
    <w:lvl w:ilvl="8" w:tplc="E5FEDA3C">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770F51BA"/>
    <w:multiLevelType w:val="multilevel"/>
    <w:tmpl w:val="41BC30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7CDC61E3"/>
    <w:multiLevelType w:val="hybridMultilevel"/>
    <w:tmpl w:val="08B20F80"/>
    <w:lvl w:ilvl="0" w:tplc="050CF2D0">
      <w:start w:val="1"/>
      <w:numFmt w:val="bullet"/>
      <w:lvlText w:val=""/>
      <w:lvlJc w:val="left"/>
      <w:pPr>
        <w:tabs>
          <w:tab w:val="left" w:pos="420"/>
        </w:tabs>
        <w:ind w:left="420" w:hanging="420"/>
      </w:pPr>
      <w:rPr>
        <w:rFonts w:ascii="Wingdings" w:hAnsi="Wingdings" w:hint="default"/>
      </w:rPr>
    </w:lvl>
    <w:lvl w:ilvl="1" w:tplc="9BA8137E">
      <w:start w:val="1"/>
      <w:numFmt w:val="bullet"/>
      <w:lvlText w:val="o"/>
      <w:lvlJc w:val="left"/>
      <w:pPr>
        <w:ind w:left="1440" w:hanging="360"/>
      </w:pPr>
      <w:rPr>
        <w:rFonts w:ascii="Courier New" w:eastAsia="Courier New" w:hAnsi="Courier New" w:cs="Courier New" w:hint="default"/>
      </w:rPr>
    </w:lvl>
    <w:lvl w:ilvl="2" w:tplc="4F281D94">
      <w:start w:val="1"/>
      <w:numFmt w:val="bullet"/>
      <w:lvlText w:val="§"/>
      <w:lvlJc w:val="left"/>
      <w:pPr>
        <w:ind w:left="2160" w:hanging="360"/>
      </w:pPr>
      <w:rPr>
        <w:rFonts w:ascii="Wingdings" w:eastAsia="Wingdings" w:hAnsi="Wingdings" w:cs="Wingdings" w:hint="default"/>
      </w:rPr>
    </w:lvl>
    <w:lvl w:ilvl="3" w:tplc="3578BE06">
      <w:start w:val="1"/>
      <w:numFmt w:val="bullet"/>
      <w:lvlText w:val="·"/>
      <w:lvlJc w:val="left"/>
      <w:pPr>
        <w:ind w:left="2880" w:hanging="360"/>
      </w:pPr>
      <w:rPr>
        <w:rFonts w:ascii="Symbol" w:eastAsia="Symbol" w:hAnsi="Symbol" w:cs="Symbol" w:hint="default"/>
      </w:rPr>
    </w:lvl>
    <w:lvl w:ilvl="4" w:tplc="64EE7336">
      <w:start w:val="1"/>
      <w:numFmt w:val="bullet"/>
      <w:lvlText w:val="o"/>
      <w:lvlJc w:val="left"/>
      <w:pPr>
        <w:ind w:left="3600" w:hanging="360"/>
      </w:pPr>
      <w:rPr>
        <w:rFonts w:ascii="Courier New" w:eastAsia="Courier New" w:hAnsi="Courier New" w:cs="Courier New" w:hint="default"/>
      </w:rPr>
    </w:lvl>
    <w:lvl w:ilvl="5" w:tplc="6A103F66">
      <w:start w:val="1"/>
      <w:numFmt w:val="bullet"/>
      <w:lvlText w:val="§"/>
      <w:lvlJc w:val="left"/>
      <w:pPr>
        <w:ind w:left="4320" w:hanging="360"/>
      </w:pPr>
      <w:rPr>
        <w:rFonts w:ascii="Wingdings" w:eastAsia="Wingdings" w:hAnsi="Wingdings" w:cs="Wingdings" w:hint="default"/>
      </w:rPr>
    </w:lvl>
    <w:lvl w:ilvl="6" w:tplc="BF1C23F2">
      <w:start w:val="1"/>
      <w:numFmt w:val="bullet"/>
      <w:lvlText w:val="·"/>
      <w:lvlJc w:val="left"/>
      <w:pPr>
        <w:ind w:left="5040" w:hanging="360"/>
      </w:pPr>
      <w:rPr>
        <w:rFonts w:ascii="Symbol" w:eastAsia="Symbol" w:hAnsi="Symbol" w:cs="Symbol" w:hint="default"/>
      </w:rPr>
    </w:lvl>
    <w:lvl w:ilvl="7" w:tplc="5F1C13DC">
      <w:start w:val="1"/>
      <w:numFmt w:val="bullet"/>
      <w:lvlText w:val="o"/>
      <w:lvlJc w:val="left"/>
      <w:pPr>
        <w:ind w:left="5760" w:hanging="360"/>
      </w:pPr>
      <w:rPr>
        <w:rFonts w:ascii="Courier New" w:eastAsia="Courier New" w:hAnsi="Courier New" w:cs="Courier New" w:hint="default"/>
      </w:rPr>
    </w:lvl>
    <w:lvl w:ilvl="8" w:tplc="5E160220">
      <w:start w:val="1"/>
      <w:numFmt w:val="bullet"/>
      <w:lvlText w:val="§"/>
      <w:lvlJc w:val="left"/>
      <w:pPr>
        <w:ind w:left="6480" w:hanging="360"/>
      </w:pPr>
      <w:rPr>
        <w:rFonts w:ascii="Wingdings" w:eastAsia="Wingdings" w:hAnsi="Wingdings" w:cs="Wingdings" w:hint="default"/>
      </w:rPr>
    </w:lvl>
  </w:abstractNum>
  <w:num w:numId="1">
    <w:abstractNumId w:val="9"/>
  </w:num>
  <w:num w:numId="2">
    <w:abstractNumId w:val="4"/>
  </w:num>
  <w:num w:numId="3">
    <w:abstractNumId w:val="7"/>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13"/>
    <w:rsid w:val="00027BB1"/>
    <w:rsid w:val="00130AAF"/>
    <w:rsid w:val="001663A5"/>
    <w:rsid w:val="001757A5"/>
    <w:rsid w:val="001949D5"/>
    <w:rsid w:val="002A02D5"/>
    <w:rsid w:val="002E73EE"/>
    <w:rsid w:val="003A31AC"/>
    <w:rsid w:val="004A0003"/>
    <w:rsid w:val="004B1232"/>
    <w:rsid w:val="0051053C"/>
    <w:rsid w:val="00516B04"/>
    <w:rsid w:val="00524A85"/>
    <w:rsid w:val="00582713"/>
    <w:rsid w:val="0061218D"/>
    <w:rsid w:val="0066160A"/>
    <w:rsid w:val="006B5F5C"/>
    <w:rsid w:val="006C5F3F"/>
    <w:rsid w:val="006E5EDD"/>
    <w:rsid w:val="00710310"/>
    <w:rsid w:val="007117A3"/>
    <w:rsid w:val="007779F8"/>
    <w:rsid w:val="007E1030"/>
    <w:rsid w:val="007E2E5F"/>
    <w:rsid w:val="009248CC"/>
    <w:rsid w:val="00966255"/>
    <w:rsid w:val="009E4A35"/>
    <w:rsid w:val="009F62C2"/>
    <w:rsid w:val="00AB1ABD"/>
    <w:rsid w:val="00AF7527"/>
    <w:rsid w:val="00B24D70"/>
    <w:rsid w:val="00B5012B"/>
    <w:rsid w:val="00B802D3"/>
    <w:rsid w:val="00B85A1D"/>
    <w:rsid w:val="00BE19F5"/>
    <w:rsid w:val="00BE3052"/>
    <w:rsid w:val="00C327AA"/>
    <w:rsid w:val="00C652C0"/>
    <w:rsid w:val="00C90017"/>
    <w:rsid w:val="00C92D3A"/>
    <w:rsid w:val="00C95FFE"/>
    <w:rsid w:val="00CA6E84"/>
    <w:rsid w:val="00CE40A8"/>
    <w:rsid w:val="00CF1B03"/>
    <w:rsid w:val="00D2785A"/>
    <w:rsid w:val="00DD260C"/>
    <w:rsid w:val="00EB333A"/>
    <w:rsid w:val="00FF06B2"/>
    <w:rsid w:val="00FF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4E68"/>
  <w15:docId w15:val="{A7BBB147-0BAC-482A-AD0D-0B8D4758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link w:val="10"/>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character" w:customStyle="1" w:styleId="a5">
    <w:name w:val="Заголовок Знак"/>
    <w:basedOn w:val="a0"/>
    <w:link w:val="a6"/>
    <w:uiPriority w:val="10"/>
    <w:rPr>
      <w:sz w:val="48"/>
      <w:szCs w:val="48"/>
    </w:rPr>
  </w:style>
  <w:style w:type="character" w:customStyle="1" w:styleId="a7">
    <w:name w:val="Подзаголовок Знак"/>
    <w:basedOn w:val="a0"/>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styleId="af9">
    <w:name w:val="Hyperlink"/>
    <w:basedOn w:val="a0"/>
    <w:qFormat/>
    <w:rPr>
      <w:color w:val="0000FF"/>
      <w:u w:val="single"/>
    </w:rPr>
  </w:style>
  <w:style w:type="paragraph" w:styleId="afa">
    <w:name w:val="Normal (Web)"/>
    <w:qFormat/>
    <w:pPr>
      <w:spacing w:beforeAutospacing="1" w:afterAutospacing="1"/>
    </w:pPr>
    <w:rPr>
      <w:sz w:val="24"/>
      <w:szCs w:val="24"/>
      <w:lang w:val="en-US" w:eastAsia="zh-CN"/>
    </w:rPr>
  </w:style>
  <w:style w:type="paragraph" w:styleId="a8">
    <w:name w:val="Subtitle"/>
    <w:basedOn w:val="a"/>
    <w:next w:val="a"/>
    <w:link w:val="a7"/>
    <w:qFormat/>
    <w:pPr>
      <w:spacing w:after="60"/>
      <w:jc w:val="center"/>
    </w:pPr>
    <w:rPr>
      <w:rFonts w:ascii="Cambria" w:eastAsia="Cambria" w:hAnsi="Cambria" w:cs="Cambria"/>
      <w:color w:val="000000"/>
      <w:sz w:val="24"/>
      <w:szCs w:val="24"/>
    </w:rPr>
  </w:style>
  <w:style w:type="paragraph" w:styleId="a6">
    <w:name w:val="Title"/>
    <w:basedOn w:val="a"/>
    <w:next w:val="a"/>
    <w:link w:val="a5"/>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paragraph" w:customStyle="1" w:styleId="Standard">
    <w:name w:val="Standard"/>
    <w:rsid w:val="00966255"/>
    <w:pPr>
      <w:suppressAutoHyphens/>
      <w:autoSpaceDN w:val="0"/>
    </w:pPr>
    <w:rPr>
      <w:rFonts w:eastAsia="Times New Roman"/>
      <w:kern w:val="3"/>
      <w:sz w:val="24"/>
      <w:szCs w:val="24"/>
      <w:lang w:eastAsia="zh-CN"/>
    </w:rPr>
  </w:style>
  <w:style w:type="paragraph" w:styleId="afb">
    <w:name w:val="Balloon Text"/>
    <w:basedOn w:val="a"/>
    <w:link w:val="afc"/>
    <w:uiPriority w:val="99"/>
    <w:semiHidden/>
    <w:unhideWhenUsed/>
    <w:rsid w:val="00B802D3"/>
    <w:pPr>
      <w:spacing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B802D3"/>
    <w:rPr>
      <w:rFonts w:ascii="Segoe UI" w:eastAsia="Arial" w:hAnsi="Segoe UI" w:cs="Segoe UI"/>
      <w:sz w:val="18"/>
      <w:szCs w:val="18"/>
    </w:rPr>
  </w:style>
  <w:style w:type="paragraph" w:customStyle="1" w:styleId="13">
    <w:name w:val="Заголовок1"/>
    <w:basedOn w:val="a"/>
    <w:next w:val="afd"/>
    <w:rsid w:val="00BE19F5"/>
    <w:pPr>
      <w:suppressAutoHyphens/>
      <w:spacing w:line="240" w:lineRule="auto"/>
      <w:jc w:val="center"/>
    </w:pPr>
    <w:rPr>
      <w:rFonts w:ascii="AdverGothic" w:eastAsia="Times New Roman" w:hAnsi="AdverGothic" w:cs="AdverGothic"/>
      <w:b/>
      <w:sz w:val="28"/>
      <w:szCs w:val="20"/>
      <w:lang w:eastAsia="zh-CN"/>
    </w:rPr>
  </w:style>
  <w:style w:type="paragraph" w:styleId="afd">
    <w:name w:val="Body Text"/>
    <w:basedOn w:val="a"/>
    <w:link w:val="afe"/>
    <w:uiPriority w:val="99"/>
    <w:semiHidden/>
    <w:unhideWhenUsed/>
    <w:rsid w:val="00BE19F5"/>
    <w:pPr>
      <w:spacing w:after="120"/>
    </w:pPr>
  </w:style>
  <w:style w:type="character" w:customStyle="1" w:styleId="afe">
    <w:name w:val="Основной текст Знак"/>
    <w:basedOn w:val="a0"/>
    <w:link w:val="afd"/>
    <w:uiPriority w:val="99"/>
    <w:semiHidden/>
    <w:rsid w:val="00BE19F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49</Pages>
  <Words>17064</Words>
  <Characters>97266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8</cp:revision>
  <cp:lastPrinted>2023-11-23T09:29:00Z</cp:lastPrinted>
  <dcterms:created xsi:type="dcterms:W3CDTF">2023-11-08T12:23:00Z</dcterms:created>
  <dcterms:modified xsi:type="dcterms:W3CDTF">2023-11-23T09:46:00Z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