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8A2" w:rsidRDefault="004D68A2" w:rsidP="004D68A2">
      <w:pPr>
        <w:pStyle w:val="FR1"/>
        <w:ind w:left="220" w:right="-82"/>
        <w:jc w:val="center"/>
        <w:rPr>
          <w:b/>
          <w:sz w:val="30"/>
          <w:szCs w:val="30"/>
          <w:lang w:val="ru-RU" w:eastAsia="ru-RU"/>
        </w:rPr>
      </w:pPr>
      <w:r>
        <w:rPr>
          <w:b/>
          <w:sz w:val="30"/>
          <w:szCs w:val="30"/>
          <w:lang w:val="ru-RU" w:eastAsia="ru-RU"/>
        </w:rPr>
        <w:t xml:space="preserve">КОМУНАЛЬНЕ ПІДПРИЄМСТВО </w:t>
      </w:r>
    </w:p>
    <w:p w:rsidR="004D68A2" w:rsidRDefault="004D68A2" w:rsidP="004D68A2">
      <w:pPr>
        <w:pStyle w:val="FR1"/>
        <w:ind w:left="220" w:right="-82"/>
        <w:jc w:val="center"/>
        <w:rPr>
          <w:b/>
          <w:sz w:val="30"/>
          <w:szCs w:val="30"/>
          <w:lang w:val="ru-RU" w:eastAsia="ru-RU"/>
        </w:rPr>
      </w:pPr>
      <w:r>
        <w:rPr>
          <w:b/>
          <w:sz w:val="30"/>
          <w:szCs w:val="30"/>
          <w:lang w:val="ru-RU" w:eastAsia="ru-RU"/>
        </w:rPr>
        <w:t xml:space="preserve">"КРОЛЕВЕЦЬКА ЛІКАРНЯ" </w:t>
      </w:r>
    </w:p>
    <w:p w:rsidR="004D68A2" w:rsidRDefault="004D68A2" w:rsidP="004D68A2">
      <w:pPr>
        <w:pStyle w:val="FR1"/>
        <w:ind w:left="220" w:right="-82"/>
        <w:jc w:val="center"/>
        <w:rPr>
          <w:b/>
          <w:sz w:val="30"/>
          <w:szCs w:val="30"/>
          <w:lang w:val="ru-RU" w:eastAsia="ru-RU"/>
        </w:rPr>
      </w:pPr>
      <w:r>
        <w:rPr>
          <w:b/>
          <w:sz w:val="30"/>
          <w:szCs w:val="30"/>
          <w:lang w:val="ru-RU" w:eastAsia="ru-RU"/>
        </w:rPr>
        <w:t>КРОЛЕВЕЦЬКОЇ МІСЬКОЇ РАДИ</w:t>
      </w:r>
    </w:p>
    <w:p w:rsidR="004D68A2" w:rsidRDefault="004D68A2" w:rsidP="004D68A2">
      <w:pPr>
        <w:pStyle w:val="FR1"/>
        <w:ind w:left="220" w:right="-82"/>
        <w:jc w:val="center"/>
        <w:rPr>
          <w:b/>
          <w:snapToGrid w:val="0"/>
          <w:sz w:val="30"/>
          <w:szCs w:val="30"/>
        </w:rPr>
      </w:pPr>
    </w:p>
    <w:p w:rsidR="004D68A2" w:rsidRDefault="004D68A2" w:rsidP="004D68A2">
      <w:pPr>
        <w:pStyle w:val="FR1"/>
        <w:ind w:left="220" w:right="-82"/>
        <w:jc w:val="center"/>
        <w:rPr>
          <w:b/>
          <w:snapToGrid w:val="0"/>
          <w:sz w:val="30"/>
          <w:szCs w:val="30"/>
        </w:rPr>
      </w:pPr>
    </w:p>
    <w:p w:rsidR="004D68A2" w:rsidRDefault="004D68A2" w:rsidP="004D68A2">
      <w:pPr>
        <w:pStyle w:val="FR1"/>
        <w:ind w:left="220" w:right="-82"/>
        <w:jc w:val="center"/>
        <w:rPr>
          <w:b/>
          <w:snapToGrid w:val="0"/>
          <w:sz w:val="30"/>
          <w:szCs w:val="30"/>
        </w:rPr>
      </w:pPr>
    </w:p>
    <w:p w:rsidR="004D68A2" w:rsidRDefault="004D68A2" w:rsidP="004D68A2">
      <w:pPr>
        <w:pStyle w:val="FR1"/>
        <w:ind w:left="220" w:right="-82"/>
        <w:jc w:val="center"/>
        <w:rPr>
          <w:b/>
          <w:snapToGrid w:val="0"/>
          <w:sz w:val="30"/>
          <w:szCs w:val="30"/>
        </w:rPr>
      </w:pPr>
    </w:p>
    <w:p w:rsidR="004D68A2" w:rsidRDefault="004D68A2" w:rsidP="004D68A2">
      <w:pPr>
        <w:pStyle w:val="FR1"/>
        <w:ind w:left="220" w:right="-82" w:firstLine="5180"/>
        <w:rPr>
          <w:b/>
          <w:snapToGrid w:val="0"/>
          <w:sz w:val="24"/>
          <w:szCs w:val="24"/>
        </w:rPr>
      </w:pPr>
      <w:r>
        <w:rPr>
          <w:b/>
          <w:snapToGrid w:val="0"/>
          <w:sz w:val="24"/>
          <w:szCs w:val="24"/>
        </w:rPr>
        <w:t>Затверджено:</w:t>
      </w:r>
    </w:p>
    <w:p w:rsidR="004D68A2" w:rsidRDefault="004D68A2" w:rsidP="004D68A2">
      <w:pPr>
        <w:pStyle w:val="FR1"/>
        <w:ind w:left="220" w:right="-82" w:firstLine="5180"/>
        <w:rPr>
          <w:b/>
          <w:snapToGrid w:val="0"/>
          <w:sz w:val="24"/>
          <w:szCs w:val="24"/>
        </w:rPr>
      </w:pPr>
      <w:r>
        <w:rPr>
          <w:b/>
          <w:snapToGrid w:val="0"/>
          <w:sz w:val="24"/>
          <w:szCs w:val="24"/>
        </w:rPr>
        <w:t>рішенням уповноваженої особи</w:t>
      </w:r>
    </w:p>
    <w:p w:rsidR="004D68A2" w:rsidRDefault="004D68A2" w:rsidP="004D68A2">
      <w:pPr>
        <w:pStyle w:val="FR1"/>
        <w:ind w:left="220" w:right="-82"/>
        <w:jc w:val="center"/>
        <w:rPr>
          <w:b/>
          <w:snapToGrid w:val="0"/>
          <w:sz w:val="30"/>
          <w:szCs w:val="30"/>
        </w:rPr>
      </w:pPr>
    </w:p>
    <w:p w:rsidR="00344CC4" w:rsidRDefault="00344CC4">
      <w:pPr>
        <w:spacing w:line="240" w:lineRule="auto"/>
        <w:ind w:left="320"/>
        <w:jc w:val="center"/>
        <w:rPr>
          <w:rFonts w:ascii="Times New Roman" w:eastAsia="Times New Roman" w:hAnsi="Times New Roman" w:cs="Times New Roman"/>
          <w:color w:val="000000"/>
          <w:sz w:val="24"/>
          <w:szCs w:val="24"/>
        </w:rPr>
      </w:pPr>
    </w:p>
    <w:p w:rsidR="00344CC4" w:rsidRDefault="00344CC4">
      <w:pPr>
        <w:spacing w:line="240" w:lineRule="auto"/>
        <w:ind w:left="320"/>
        <w:jc w:val="center"/>
        <w:rPr>
          <w:rFonts w:ascii="Times New Roman" w:eastAsia="Times New Roman" w:hAnsi="Times New Roman" w:cs="Times New Roman"/>
          <w:color w:val="000000"/>
          <w:sz w:val="24"/>
          <w:szCs w:val="24"/>
        </w:rPr>
      </w:pPr>
    </w:p>
    <w:p w:rsidR="00344CC4" w:rsidRDefault="00344CC4">
      <w:pPr>
        <w:spacing w:line="240" w:lineRule="auto"/>
        <w:ind w:left="320"/>
        <w:jc w:val="center"/>
        <w:rPr>
          <w:rFonts w:ascii="Times New Roman" w:eastAsia="Times New Roman" w:hAnsi="Times New Roman" w:cs="Times New Roman"/>
          <w:color w:val="000000"/>
          <w:sz w:val="24"/>
          <w:szCs w:val="24"/>
        </w:rPr>
      </w:pPr>
    </w:p>
    <w:p w:rsidR="00344CC4" w:rsidRDefault="00344CC4">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344CC4">
        <w:tc>
          <w:tcPr>
            <w:tcW w:w="9847" w:type="dxa"/>
            <w:tcBorders>
              <w:top w:val="nil"/>
              <w:left w:val="nil"/>
              <w:bottom w:val="nil"/>
              <w:right w:val="nil"/>
            </w:tcBorders>
          </w:tcPr>
          <w:p w:rsidR="00344CC4" w:rsidRDefault="007F7D5E">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344CC4" w:rsidRDefault="00344CC4">
      <w:pPr>
        <w:spacing w:line="240" w:lineRule="auto"/>
        <w:jc w:val="center"/>
        <w:rPr>
          <w:rFonts w:ascii="Times New Roman" w:eastAsia="Times New Roman" w:hAnsi="Times New Roman" w:cs="Times New Roman"/>
          <w:color w:val="000000"/>
          <w:sz w:val="24"/>
          <w:szCs w:val="24"/>
        </w:rPr>
      </w:pPr>
    </w:p>
    <w:p w:rsidR="00344CC4" w:rsidRDefault="007F7D5E">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344CC4" w:rsidRDefault="007F7D5E">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p>
    <w:p w:rsidR="00344CC4" w:rsidRDefault="004D68A2" w:rsidP="004D68A2">
      <w:pPr>
        <w:spacing w:before="24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sz w:val="28"/>
          <w:szCs w:val="28"/>
        </w:rPr>
        <w:t xml:space="preserve"> </w:t>
      </w:r>
      <w:r w:rsidRPr="004D68A2">
        <w:rPr>
          <w:rFonts w:ascii="Times New Roman" w:eastAsia="Times New Roman" w:hAnsi="Times New Roman" w:cs="Times New Roman"/>
          <w:b/>
          <w:color w:val="000000"/>
          <w:sz w:val="32"/>
          <w:szCs w:val="32"/>
        </w:rPr>
        <w:t>ДК 021:2015 «Єдиний закупівельний словник» 33690000-3 – Лікарські засоби різні (</w:t>
      </w:r>
      <w:r w:rsidR="000D1A2A" w:rsidRPr="000D1A2A">
        <w:rPr>
          <w:rFonts w:ascii="Times New Roman" w:eastAsia="Times New Roman" w:hAnsi="Times New Roman" w:cs="Times New Roman"/>
          <w:b/>
          <w:color w:val="000000"/>
          <w:sz w:val="32"/>
          <w:szCs w:val="32"/>
        </w:rPr>
        <w:t xml:space="preserve">Реактиви </w:t>
      </w:r>
      <w:r w:rsidR="00C7221B">
        <w:rPr>
          <w:rFonts w:ascii="Times New Roman" w:eastAsia="Times New Roman" w:hAnsi="Times New Roman" w:cs="Times New Roman"/>
          <w:b/>
          <w:color w:val="000000"/>
          <w:sz w:val="32"/>
          <w:szCs w:val="32"/>
          <w:lang w:val="uk-UA"/>
        </w:rPr>
        <w:t>для лабораторії</w:t>
      </w:r>
      <w:r w:rsidRPr="004D68A2">
        <w:rPr>
          <w:rFonts w:ascii="Times New Roman" w:eastAsia="Times New Roman" w:hAnsi="Times New Roman" w:cs="Times New Roman"/>
          <w:b/>
          <w:color w:val="000000"/>
          <w:sz w:val="32"/>
          <w:szCs w:val="32"/>
        </w:rPr>
        <w:t>)</w:t>
      </w: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344CC4">
        <w:tc>
          <w:tcPr>
            <w:tcW w:w="10165" w:type="dxa"/>
            <w:tcBorders>
              <w:top w:val="nil"/>
              <w:left w:val="nil"/>
              <w:bottom w:val="nil"/>
              <w:right w:val="nil"/>
            </w:tcBorders>
          </w:tcPr>
          <w:p w:rsidR="00344CC4" w:rsidRDefault="00344CC4">
            <w:pPr>
              <w:spacing w:before="240" w:line="240" w:lineRule="auto"/>
              <w:jc w:val="center"/>
              <w:rPr>
                <w:rFonts w:ascii="Times New Roman" w:eastAsia="Times New Roman" w:hAnsi="Times New Roman" w:cs="Times New Roman"/>
                <w:color w:val="000000"/>
                <w:sz w:val="28"/>
                <w:szCs w:val="28"/>
              </w:rPr>
            </w:pPr>
          </w:p>
        </w:tc>
      </w:tr>
      <w:tr w:rsidR="00344CC4">
        <w:tc>
          <w:tcPr>
            <w:tcW w:w="10165" w:type="dxa"/>
            <w:tcBorders>
              <w:top w:val="nil"/>
              <w:left w:val="nil"/>
              <w:bottom w:val="nil"/>
              <w:right w:val="nil"/>
            </w:tcBorders>
          </w:tcPr>
          <w:p w:rsidR="00344CC4" w:rsidRDefault="00344CC4">
            <w:pPr>
              <w:spacing w:line="240" w:lineRule="auto"/>
              <w:rPr>
                <w:rFonts w:ascii="Times New Roman" w:eastAsia="Times New Roman" w:hAnsi="Times New Roman" w:cs="Times New Roman"/>
                <w:color w:val="000000"/>
                <w:sz w:val="28"/>
                <w:szCs w:val="28"/>
              </w:rPr>
            </w:pPr>
          </w:p>
        </w:tc>
      </w:tr>
    </w:tbl>
    <w:p w:rsidR="00344CC4" w:rsidRDefault="00344CC4">
      <w:pPr>
        <w:spacing w:line="240" w:lineRule="auto"/>
        <w:rPr>
          <w:rFonts w:ascii="Times New Roman" w:eastAsia="Times New Roman" w:hAnsi="Times New Roman" w:cs="Times New Roman"/>
          <w:color w:val="000000"/>
          <w:sz w:val="24"/>
          <w:szCs w:val="24"/>
        </w:rPr>
      </w:pPr>
    </w:p>
    <w:p w:rsidR="00344CC4" w:rsidRDefault="00344CC4">
      <w:pPr>
        <w:spacing w:line="240" w:lineRule="auto"/>
        <w:jc w:val="center"/>
        <w:rPr>
          <w:rFonts w:ascii="Times New Roman" w:eastAsia="Times New Roman" w:hAnsi="Times New Roman" w:cs="Times New Roman"/>
          <w:color w:val="000000"/>
          <w:sz w:val="24"/>
          <w:szCs w:val="24"/>
        </w:rPr>
      </w:pPr>
    </w:p>
    <w:p w:rsidR="00344CC4" w:rsidRDefault="00344CC4">
      <w:pPr>
        <w:spacing w:line="240" w:lineRule="auto"/>
        <w:rPr>
          <w:rFonts w:ascii="Times New Roman" w:eastAsia="Times New Roman" w:hAnsi="Times New Roman" w:cs="Times New Roman"/>
          <w:color w:val="000000"/>
          <w:sz w:val="24"/>
          <w:szCs w:val="24"/>
        </w:rPr>
      </w:pPr>
    </w:p>
    <w:p w:rsidR="00344CC4" w:rsidRDefault="00344CC4">
      <w:pPr>
        <w:spacing w:line="240" w:lineRule="auto"/>
        <w:rPr>
          <w:rFonts w:ascii="Times New Roman" w:eastAsia="Times New Roman" w:hAnsi="Times New Roman" w:cs="Times New Roman"/>
          <w:color w:val="000000"/>
          <w:sz w:val="24"/>
          <w:szCs w:val="24"/>
        </w:rPr>
      </w:pPr>
    </w:p>
    <w:p w:rsidR="00344CC4" w:rsidRDefault="007F7D5E">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344CC4" w:rsidRDefault="00344CC4">
      <w:pPr>
        <w:spacing w:line="240" w:lineRule="auto"/>
        <w:rPr>
          <w:rFonts w:ascii="Times New Roman" w:eastAsia="Times New Roman" w:hAnsi="Times New Roman" w:cs="Times New Roman"/>
          <w:color w:val="000000"/>
          <w:sz w:val="32"/>
          <w:szCs w:val="32"/>
        </w:rPr>
      </w:pPr>
    </w:p>
    <w:p w:rsidR="00344CC4" w:rsidRDefault="00344CC4">
      <w:pPr>
        <w:spacing w:line="240" w:lineRule="auto"/>
        <w:rPr>
          <w:rFonts w:ascii="Times New Roman" w:eastAsia="Times New Roman" w:hAnsi="Times New Roman" w:cs="Times New Roman"/>
          <w:color w:val="000000"/>
          <w:sz w:val="32"/>
          <w:szCs w:val="32"/>
        </w:rPr>
      </w:pPr>
    </w:p>
    <w:p w:rsidR="00344CC4" w:rsidRDefault="00344CC4">
      <w:pPr>
        <w:spacing w:line="240" w:lineRule="auto"/>
        <w:rPr>
          <w:rFonts w:ascii="Times New Roman" w:eastAsia="Times New Roman" w:hAnsi="Times New Roman" w:cs="Times New Roman"/>
          <w:color w:val="000000"/>
          <w:sz w:val="32"/>
          <w:szCs w:val="32"/>
        </w:rPr>
      </w:pPr>
    </w:p>
    <w:p w:rsidR="00344CC4" w:rsidRDefault="00344CC4">
      <w:pPr>
        <w:spacing w:line="240" w:lineRule="auto"/>
        <w:rPr>
          <w:rFonts w:ascii="Times New Roman" w:eastAsia="Times New Roman" w:hAnsi="Times New Roman" w:cs="Times New Roman"/>
          <w:color w:val="000000"/>
          <w:sz w:val="32"/>
          <w:szCs w:val="32"/>
        </w:rPr>
      </w:pPr>
    </w:p>
    <w:p w:rsidR="00344CC4" w:rsidRDefault="00344CC4">
      <w:pPr>
        <w:spacing w:line="240" w:lineRule="auto"/>
        <w:jc w:val="center"/>
        <w:rPr>
          <w:rFonts w:ascii="Times New Roman" w:eastAsia="Times New Roman" w:hAnsi="Times New Roman" w:cs="Times New Roman"/>
          <w:color w:val="000000"/>
          <w:sz w:val="32"/>
          <w:szCs w:val="32"/>
        </w:rPr>
      </w:pPr>
    </w:p>
    <w:p w:rsidR="00344CC4" w:rsidRDefault="00344CC4">
      <w:pPr>
        <w:spacing w:line="240" w:lineRule="auto"/>
        <w:jc w:val="center"/>
        <w:rPr>
          <w:rFonts w:ascii="Times New Roman" w:eastAsia="Times New Roman" w:hAnsi="Times New Roman" w:cs="Times New Roman"/>
          <w:color w:val="000000"/>
          <w:sz w:val="32"/>
          <w:szCs w:val="32"/>
        </w:rPr>
      </w:pPr>
    </w:p>
    <w:p w:rsidR="00344CC4" w:rsidRDefault="00344CC4">
      <w:pPr>
        <w:spacing w:line="240" w:lineRule="auto"/>
        <w:jc w:val="center"/>
        <w:rPr>
          <w:rFonts w:ascii="Times New Roman" w:eastAsia="Times New Roman" w:hAnsi="Times New Roman" w:cs="Times New Roman"/>
          <w:color w:val="000000"/>
          <w:sz w:val="32"/>
          <w:szCs w:val="32"/>
        </w:rPr>
      </w:pPr>
    </w:p>
    <w:p w:rsidR="00344CC4" w:rsidRDefault="00344CC4">
      <w:pPr>
        <w:spacing w:line="240" w:lineRule="auto"/>
        <w:jc w:val="center"/>
        <w:rPr>
          <w:rFonts w:ascii="Times New Roman" w:eastAsia="Times New Roman" w:hAnsi="Times New Roman" w:cs="Times New Roman"/>
          <w:color w:val="000000"/>
          <w:sz w:val="32"/>
          <w:szCs w:val="32"/>
        </w:rPr>
      </w:pPr>
    </w:p>
    <w:p w:rsidR="00344CC4" w:rsidRDefault="00344CC4">
      <w:pPr>
        <w:spacing w:line="240" w:lineRule="auto"/>
        <w:jc w:val="center"/>
        <w:rPr>
          <w:rFonts w:ascii="Times New Roman" w:eastAsia="Times New Roman" w:hAnsi="Times New Roman" w:cs="Times New Roman"/>
          <w:color w:val="000000"/>
          <w:sz w:val="32"/>
          <w:szCs w:val="32"/>
        </w:rPr>
      </w:pPr>
    </w:p>
    <w:p w:rsidR="00344CC4" w:rsidRDefault="00344CC4">
      <w:pPr>
        <w:spacing w:line="240" w:lineRule="auto"/>
        <w:jc w:val="center"/>
        <w:rPr>
          <w:rFonts w:ascii="Times New Roman" w:eastAsia="Times New Roman" w:hAnsi="Times New Roman" w:cs="Times New Roman"/>
          <w:color w:val="000000"/>
          <w:sz w:val="32"/>
          <w:szCs w:val="32"/>
        </w:rPr>
      </w:pPr>
    </w:p>
    <w:p w:rsidR="00344CC4" w:rsidRDefault="00344CC4">
      <w:pPr>
        <w:spacing w:line="240" w:lineRule="auto"/>
        <w:jc w:val="center"/>
        <w:rPr>
          <w:rFonts w:ascii="Times New Roman" w:eastAsia="Times New Roman" w:hAnsi="Times New Roman" w:cs="Times New Roman"/>
          <w:color w:val="000000"/>
          <w:sz w:val="32"/>
          <w:szCs w:val="32"/>
        </w:rPr>
      </w:pPr>
    </w:p>
    <w:p w:rsidR="00344CC4" w:rsidRDefault="00344CC4">
      <w:pPr>
        <w:spacing w:line="240" w:lineRule="auto"/>
        <w:jc w:val="center"/>
        <w:rPr>
          <w:rFonts w:ascii="Times New Roman" w:eastAsia="Times New Roman" w:hAnsi="Times New Roman" w:cs="Times New Roman"/>
          <w:color w:val="000000"/>
          <w:sz w:val="32"/>
          <w:szCs w:val="32"/>
        </w:rPr>
      </w:pPr>
    </w:p>
    <w:p w:rsidR="00344CC4" w:rsidRDefault="00344CC4">
      <w:pPr>
        <w:spacing w:line="240" w:lineRule="auto"/>
        <w:jc w:val="center"/>
        <w:rPr>
          <w:rFonts w:ascii="Times New Roman" w:eastAsia="Times New Roman" w:hAnsi="Times New Roman" w:cs="Times New Roman"/>
          <w:color w:val="000000"/>
          <w:sz w:val="32"/>
          <w:szCs w:val="32"/>
        </w:rPr>
      </w:pPr>
    </w:p>
    <w:p w:rsidR="00344CC4" w:rsidRDefault="004D68A2">
      <w:pPr>
        <w:spacing w:line="240" w:lineRule="auto"/>
        <w:jc w:val="center"/>
        <w:rPr>
          <w:rFonts w:ascii="Times New Roman" w:eastAsia="Times New Roman" w:hAnsi="Times New Roman" w:cs="Times New Roman"/>
          <w:b/>
          <w:color w:val="000000"/>
          <w:sz w:val="32"/>
          <w:szCs w:val="32"/>
          <w:lang w:val="en-US"/>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Кролевець</w:t>
      </w:r>
      <w:r w:rsidR="007F7D5E">
        <w:rPr>
          <w:rFonts w:ascii="Times New Roman" w:eastAsia="Times New Roman" w:hAnsi="Times New Roman" w:cs="Times New Roman"/>
          <w:b/>
          <w:color w:val="000000"/>
          <w:sz w:val="32"/>
          <w:szCs w:val="32"/>
        </w:rPr>
        <w:t xml:space="preserve"> - 202</w:t>
      </w:r>
      <w:r w:rsidR="007F7D5E">
        <w:rPr>
          <w:rFonts w:ascii="Times New Roman" w:eastAsia="Times New Roman" w:hAnsi="Times New Roman" w:cs="Times New Roman"/>
          <w:b/>
          <w:color w:val="000000"/>
          <w:sz w:val="32"/>
          <w:szCs w:val="32"/>
          <w:lang w:val="en-US"/>
        </w:rPr>
        <w:t>3</w:t>
      </w:r>
    </w:p>
    <w:p w:rsidR="004D68A2" w:rsidRDefault="004D68A2">
      <w:pPr>
        <w:spacing w:line="240" w:lineRule="auto"/>
        <w:jc w:val="center"/>
        <w:rPr>
          <w:rFonts w:ascii="Times New Roman" w:eastAsia="Times New Roman" w:hAnsi="Times New Roman" w:cs="Times New Roman"/>
          <w:b/>
          <w:color w:val="000000"/>
          <w:sz w:val="32"/>
          <w:szCs w:val="32"/>
          <w:lang w:val="en-US"/>
        </w:rPr>
      </w:pPr>
    </w:p>
    <w:p w:rsidR="004D68A2" w:rsidRDefault="004D68A2">
      <w:pPr>
        <w:spacing w:line="240" w:lineRule="auto"/>
        <w:jc w:val="center"/>
        <w:rPr>
          <w:rFonts w:ascii="Times New Roman" w:eastAsia="Times New Roman" w:hAnsi="Times New Roman" w:cs="Times New Roman"/>
          <w:b/>
          <w:color w:val="000000"/>
          <w:sz w:val="32"/>
          <w:szCs w:val="32"/>
          <w:lang w:val="en-US"/>
        </w:rPr>
      </w:pPr>
    </w:p>
    <w:p w:rsidR="004D68A2" w:rsidRDefault="004D68A2">
      <w:pPr>
        <w:spacing w:line="240" w:lineRule="auto"/>
        <w:jc w:val="center"/>
        <w:rPr>
          <w:rFonts w:ascii="Times New Roman" w:eastAsia="Times New Roman" w:hAnsi="Times New Roman" w:cs="Times New Roman"/>
          <w:b/>
          <w:color w:val="000000"/>
          <w:sz w:val="32"/>
          <w:szCs w:val="32"/>
          <w:lang w:val="en-US"/>
        </w:rPr>
      </w:pPr>
    </w:p>
    <w:p w:rsidR="004D68A2" w:rsidRDefault="004D68A2">
      <w:pPr>
        <w:spacing w:line="240" w:lineRule="auto"/>
        <w:jc w:val="center"/>
        <w:rPr>
          <w:rFonts w:ascii="Verdana" w:eastAsia="Verdana" w:hAnsi="Verdana" w:cs="Verdana"/>
          <w:sz w:val="16"/>
          <w:szCs w:val="16"/>
          <w:lang w:val="en-US"/>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344CC4">
        <w:trPr>
          <w:trHeight w:val="520"/>
          <w:jc w:val="center"/>
        </w:trPr>
        <w:tc>
          <w:tcPr>
            <w:tcW w:w="576" w:type="dxa"/>
            <w:shd w:val="clear" w:color="auto" w:fill="D8D8D8" w:themeFill="background1" w:themeFillShade="D8"/>
          </w:tcPr>
          <w:p w:rsidR="00344CC4" w:rsidRDefault="007F7D5E">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t>№</w:t>
            </w:r>
          </w:p>
        </w:tc>
        <w:tc>
          <w:tcPr>
            <w:tcW w:w="9916" w:type="dxa"/>
            <w:gridSpan w:val="2"/>
            <w:shd w:val="clear" w:color="auto" w:fill="D8D8D8" w:themeFill="background1" w:themeFillShade="D8"/>
          </w:tcPr>
          <w:p w:rsidR="00344CC4" w:rsidRDefault="007F7D5E">
            <w:pPr>
              <w:widowControl w:val="0"/>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344CC4">
        <w:trPr>
          <w:trHeight w:val="520"/>
          <w:jc w:val="center"/>
        </w:trPr>
        <w:tc>
          <w:tcPr>
            <w:tcW w:w="576" w:type="dxa"/>
            <w:vAlign w:val="center"/>
          </w:tcPr>
          <w:p w:rsidR="00344CC4" w:rsidRDefault="007F7D5E">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344CC4" w:rsidRDefault="007F7D5E">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344CC4" w:rsidRDefault="007F7D5E">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344CC4">
        <w:trPr>
          <w:trHeight w:val="520"/>
          <w:jc w:val="center"/>
        </w:trPr>
        <w:tc>
          <w:tcPr>
            <w:tcW w:w="576" w:type="dxa"/>
          </w:tcPr>
          <w:p w:rsidR="00344CC4" w:rsidRDefault="007F7D5E">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344CC4" w:rsidRDefault="007F7D5E">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344CC4" w:rsidRDefault="007F7D5E">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344CC4" w:rsidRDefault="007F7D5E">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769" w:type="dxa"/>
          </w:tcPr>
          <w:p w:rsidR="00344CC4" w:rsidRDefault="00344CC4">
            <w:pPr>
              <w:widowControl w:val="0"/>
              <w:spacing w:before="120" w:after="120" w:line="240" w:lineRule="auto"/>
              <w:jc w:val="both"/>
              <w:rPr>
                <w:color w:val="000000"/>
              </w:rPr>
            </w:pP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344CC4" w:rsidRDefault="007F7D5E">
            <w:pPr>
              <w:widowControl w:val="0"/>
              <w:spacing w:before="120" w:after="120" w:line="240" w:lineRule="auto"/>
              <w:ind w:right="113"/>
              <w:jc w:val="both"/>
              <w:rPr>
                <w:color w:val="000000"/>
              </w:rPr>
            </w:pPr>
            <w:r w:rsidRPr="007F7D5E">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tcPr>
          <w:p w:rsidR="00344CC4" w:rsidRDefault="004D68A2">
            <w:pPr>
              <w:widowControl w:val="0"/>
              <w:spacing w:before="120" w:after="120" w:line="240" w:lineRule="auto"/>
              <w:jc w:val="both"/>
              <w:rPr>
                <w:color w:val="000000"/>
              </w:rPr>
            </w:pPr>
            <w:r w:rsidRPr="004D68A2">
              <w:rPr>
                <w:rFonts w:ascii="Times New Roman" w:eastAsia="Times New Roman" w:hAnsi="Times New Roman" w:cs="Times New Roman"/>
                <w:color w:val="000000"/>
                <w:sz w:val="24"/>
                <w:szCs w:val="24"/>
              </w:rPr>
              <w:t>Комунальне підприємство «Кролевецька лікарня» Кролевецької міської ради, 02007549, відповідно п.1 ч.3  ст. 2 ЗУ "Про публічні закупівлі"</w:t>
            </w: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344CC4" w:rsidRDefault="007F7D5E">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769" w:type="dxa"/>
          </w:tcPr>
          <w:p w:rsidR="00344CC4" w:rsidRDefault="00EF06E2">
            <w:pPr>
              <w:widowControl w:val="0"/>
              <w:spacing w:before="120" w:after="120" w:line="240" w:lineRule="auto"/>
              <w:jc w:val="both"/>
              <w:rPr>
                <w:rFonts w:ascii="Times New Roman" w:eastAsia="Times New Roman" w:hAnsi="Times New Roman" w:cs="Times New Roman"/>
                <w:color w:val="000000"/>
                <w:sz w:val="24"/>
                <w:szCs w:val="24"/>
              </w:rPr>
            </w:pPr>
            <w:r w:rsidRPr="00EF06E2">
              <w:rPr>
                <w:rFonts w:ascii="Times New Roman" w:eastAsia="Times New Roman" w:hAnsi="Times New Roman" w:cs="Times New Roman"/>
                <w:color w:val="000000"/>
                <w:sz w:val="24"/>
                <w:szCs w:val="24"/>
              </w:rPr>
              <w:t>41300, Україна, Сумська область, м.Кролевець, бул.Шевченка,57</w:t>
            </w:r>
          </w:p>
        </w:tc>
      </w:tr>
      <w:tr w:rsidR="00344CC4" w:rsidRPr="00EF06E2">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344CC4" w:rsidRDefault="007F7D5E">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F06E2" w:rsidRPr="00EF06E2" w:rsidRDefault="00EF06E2" w:rsidP="00EF06E2">
            <w:pPr>
              <w:widowControl w:val="0"/>
              <w:spacing w:before="120" w:line="240" w:lineRule="auto"/>
              <w:jc w:val="both"/>
              <w:rPr>
                <w:rFonts w:ascii="Times New Roman" w:eastAsia="Times New Roman" w:hAnsi="Times New Roman" w:cs="Times New Roman"/>
                <w:color w:val="000000"/>
                <w:sz w:val="24"/>
                <w:szCs w:val="24"/>
              </w:rPr>
            </w:pPr>
            <w:r w:rsidRPr="00EF06E2">
              <w:rPr>
                <w:rFonts w:ascii="Times New Roman" w:eastAsia="Times New Roman" w:hAnsi="Times New Roman" w:cs="Times New Roman"/>
                <w:color w:val="000000"/>
                <w:sz w:val="24"/>
                <w:szCs w:val="24"/>
              </w:rPr>
              <w:t>ПІБ: Бурименко Світлана Володимирівна</w:t>
            </w:r>
          </w:p>
          <w:p w:rsidR="00EF06E2" w:rsidRPr="00EF06E2" w:rsidRDefault="00EF06E2" w:rsidP="00EF06E2">
            <w:pPr>
              <w:widowControl w:val="0"/>
              <w:spacing w:before="120" w:line="240" w:lineRule="auto"/>
              <w:jc w:val="both"/>
              <w:rPr>
                <w:rFonts w:ascii="Times New Roman" w:eastAsia="Times New Roman" w:hAnsi="Times New Roman" w:cs="Times New Roman"/>
                <w:color w:val="000000"/>
                <w:sz w:val="24"/>
                <w:szCs w:val="24"/>
              </w:rPr>
            </w:pPr>
            <w:r w:rsidRPr="00EF06E2">
              <w:rPr>
                <w:rFonts w:ascii="Times New Roman" w:eastAsia="Times New Roman" w:hAnsi="Times New Roman" w:cs="Times New Roman"/>
                <w:color w:val="000000"/>
                <w:sz w:val="24"/>
                <w:szCs w:val="24"/>
              </w:rPr>
              <w:t>Посада: фахівець з публічних закупівель, уповноважена особа</w:t>
            </w:r>
          </w:p>
          <w:p w:rsidR="00EF06E2" w:rsidRPr="00EF06E2" w:rsidRDefault="00EF06E2" w:rsidP="00EF06E2">
            <w:pPr>
              <w:widowControl w:val="0"/>
              <w:spacing w:before="120" w:line="240" w:lineRule="auto"/>
              <w:jc w:val="both"/>
              <w:rPr>
                <w:rFonts w:ascii="Times New Roman" w:eastAsia="Times New Roman" w:hAnsi="Times New Roman" w:cs="Times New Roman"/>
                <w:color w:val="000000"/>
                <w:sz w:val="24"/>
                <w:szCs w:val="24"/>
              </w:rPr>
            </w:pPr>
            <w:r w:rsidRPr="00EF06E2">
              <w:rPr>
                <w:rFonts w:ascii="Times New Roman" w:eastAsia="Times New Roman" w:hAnsi="Times New Roman" w:cs="Times New Roman"/>
                <w:color w:val="000000"/>
                <w:sz w:val="24"/>
                <w:szCs w:val="24"/>
              </w:rPr>
              <w:t xml:space="preserve">Адреса: 41300, Україна, Сумська область, м.Кролевець, </w:t>
            </w:r>
            <w:proofErr w:type="gramStart"/>
            <w:r w:rsidRPr="00EF06E2">
              <w:rPr>
                <w:rFonts w:ascii="Times New Roman" w:eastAsia="Times New Roman" w:hAnsi="Times New Roman" w:cs="Times New Roman"/>
                <w:color w:val="000000"/>
                <w:sz w:val="24"/>
                <w:szCs w:val="24"/>
              </w:rPr>
              <w:t>бул.Шевченка</w:t>
            </w:r>
            <w:proofErr w:type="gramEnd"/>
            <w:r w:rsidRPr="00EF06E2">
              <w:rPr>
                <w:rFonts w:ascii="Times New Roman" w:eastAsia="Times New Roman" w:hAnsi="Times New Roman" w:cs="Times New Roman"/>
                <w:color w:val="000000"/>
                <w:sz w:val="24"/>
                <w:szCs w:val="24"/>
              </w:rPr>
              <w:t>,57</w:t>
            </w:r>
          </w:p>
          <w:p w:rsidR="00EF06E2" w:rsidRPr="00EF06E2" w:rsidRDefault="00EF06E2" w:rsidP="00EF06E2">
            <w:pPr>
              <w:widowControl w:val="0"/>
              <w:spacing w:before="120" w:line="240" w:lineRule="auto"/>
              <w:jc w:val="both"/>
              <w:rPr>
                <w:rFonts w:ascii="Times New Roman" w:eastAsia="Times New Roman" w:hAnsi="Times New Roman" w:cs="Times New Roman"/>
                <w:color w:val="000000"/>
                <w:sz w:val="24"/>
                <w:szCs w:val="24"/>
              </w:rPr>
            </w:pPr>
            <w:r w:rsidRPr="00EF06E2">
              <w:rPr>
                <w:rFonts w:ascii="Times New Roman" w:eastAsia="Times New Roman" w:hAnsi="Times New Roman" w:cs="Times New Roman"/>
                <w:color w:val="000000"/>
                <w:sz w:val="24"/>
                <w:szCs w:val="24"/>
              </w:rPr>
              <w:t>Засоби зв’язку: тел. (05453)5-15-33</w:t>
            </w:r>
          </w:p>
          <w:p w:rsidR="00344CC4" w:rsidRPr="000D1A2A" w:rsidRDefault="00EF06E2" w:rsidP="00EF06E2">
            <w:pPr>
              <w:widowControl w:val="0"/>
              <w:spacing w:line="240" w:lineRule="auto"/>
              <w:jc w:val="both"/>
              <w:rPr>
                <w:rFonts w:ascii="Times New Roman" w:eastAsia="Times New Roman" w:hAnsi="Times New Roman" w:cs="Times New Roman"/>
                <w:color w:val="000000"/>
                <w:sz w:val="24"/>
                <w:szCs w:val="24"/>
              </w:rPr>
            </w:pPr>
            <w:r w:rsidRPr="00EF06E2">
              <w:rPr>
                <w:rFonts w:ascii="Times New Roman" w:eastAsia="Times New Roman" w:hAnsi="Times New Roman" w:cs="Times New Roman"/>
                <w:color w:val="000000"/>
                <w:sz w:val="24"/>
                <w:szCs w:val="24"/>
                <w:lang w:val="en-US"/>
              </w:rPr>
              <w:t>E</w:t>
            </w:r>
            <w:r w:rsidRPr="000D1A2A">
              <w:rPr>
                <w:rFonts w:ascii="Times New Roman" w:eastAsia="Times New Roman" w:hAnsi="Times New Roman" w:cs="Times New Roman"/>
                <w:color w:val="000000"/>
                <w:sz w:val="24"/>
                <w:szCs w:val="24"/>
              </w:rPr>
              <w:t>-</w:t>
            </w:r>
            <w:r w:rsidRPr="00EF06E2">
              <w:rPr>
                <w:rFonts w:ascii="Times New Roman" w:eastAsia="Times New Roman" w:hAnsi="Times New Roman" w:cs="Times New Roman"/>
                <w:color w:val="000000"/>
                <w:sz w:val="24"/>
                <w:szCs w:val="24"/>
                <w:lang w:val="en-US"/>
              </w:rPr>
              <w:t>mail</w:t>
            </w:r>
            <w:r w:rsidRPr="000D1A2A">
              <w:rPr>
                <w:rFonts w:ascii="Times New Roman" w:eastAsia="Times New Roman" w:hAnsi="Times New Roman" w:cs="Times New Roman"/>
                <w:color w:val="000000"/>
                <w:sz w:val="24"/>
                <w:szCs w:val="24"/>
              </w:rPr>
              <w:t xml:space="preserve">: </w:t>
            </w:r>
            <w:r w:rsidRPr="00EF06E2">
              <w:rPr>
                <w:rFonts w:ascii="Times New Roman" w:eastAsia="Times New Roman" w:hAnsi="Times New Roman" w:cs="Times New Roman"/>
                <w:color w:val="000000"/>
                <w:sz w:val="24"/>
                <w:szCs w:val="24"/>
                <w:lang w:val="en-US"/>
              </w:rPr>
              <w:t>crlkrolevets</w:t>
            </w:r>
            <w:r w:rsidRPr="000D1A2A">
              <w:rPr>
                <w:rFonts w:ascii="Times New Roman" w:eastAsia="Times New Roman" w:hAnsi="Times New Roman" w:cs="Times New Roman"/>
                <w:color w:val="000000"/>
                <w:sz w:val="24"/>
                <w:szCs w:val="24"/>
              </w:rPr>
              <w:t>@</w:t>
            </w:r>
            <w:r w:rsidRPr="00EF06E2">
              <w:rPr>
                <w:rFonts w:ascii="Times New Roman" w:eastAsia="Times New Roman" w:hAnsi="Times New Roman" w:cs="Times New Roman"/>
                <w:color w:val="000000"/>
                <w:sz w:val="24"/>
                <w:szCs w:val="24"/>
                <w:lang w:val="en-US"/>
              </w:rPr>
              <w:t>ukr</w:t>
            </w:r>
            <w:r w:rsidRPr="000D1A2A">
              <w:rPr>
                <w:rFonts w:ascii="Times New Roman" w:eastAsia="Times New Roman" w:hAnsi="Times New Roman" w:cs="Times New Roman"/>
                <w:color w:val="000000"/>
                <w:sz w:val="24"/>
                <w:szCs w:val="24"/>
              </w:rPr>
              <w:t>.</w:t>
            </w:r>
            <w:r w:rsidRPr="00EF06E2">
              <w:rPr>
                <w:rFonts w:ascii="Times New Roman" w:eastAsia="Times New Roman" w:hAnsi="Times New Roman" w:cs="Times New Roman"/>
                <w:color w:val="000000"/>
                <w:sz w:val="24"/>
                <w:szCs w:val="24"/>
                <w:lang w:val="en-US"/>
              </w:rPr>
              <w:t>net</w:t>
            </w: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344CC4" w:rsidRDefault="007F7D5E">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769" w:type="dxa"/>
          </w:tcPr>
          <w:p w:rsidR="00344CC4" w:rsidRPr="007F7D5E" w:rsidRDefault="007F7D5E">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7F7D5E">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7F7D5E">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w:t>
            </w:r>
          </w:p>
        </w:tc>
        <w:tc>
          <w:tcPr>
            <w:tcW w:w="3147" w:type="dxa"/>
          </w:tcPr>
          <w:p w:rsidR="00344CC4" w:rsidRDefault="007F7D5E">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закупівлі</w:t>
            </w:r>
          </w:p>
        </w:tc>
        <w:tc>
          <w:tcPr>
            <w:tcW w:w="6769" w:type="dxa"/>
          </w:tcPr>
          <w:p w:rsidR="00344CC4" w:rsidRDefault="00344CC4">
            <w:pPr>
              <w:widowControl w:val="0"/>
              <w:spacing w:before="120" w:after="120" w:line="240" w:lineRule="auto"/>
              <w:jc w:val="both"/>
              <w:rPr>
                <w:color w:val="000000"/>
              </w:rPr>
            </w:pP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rsidR="00344CC4" w:rsidRDefault="007F7D5E">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769" w:type="dxa"/>
          </w:tcPr>
          <w:p w:rsidR="00344CC4" w:rsidRDefault="00C7221B">
            <w:pPr>
              <w:widowControl w:val="0"/>
              <w:spacing w:before="120" w:after="120" w:line="240" w:lineRule="auto"/>
              <w:ind w:right="113" w:hanging="2"/>
              <w:jc w:val="both"/>
              <w:rPr>
                <w:rFonts w:ascii="Times New Roman" w:eastAsia="Times New Roman" w:hAnsi="Times New Roman" w:cs="Times New Roman"/>
                <w:color w:val="000000"/>
                <w:sz w:val="24"/>
                <w:szCs w:val="24"/>
              </w:rPr>
            </w:pPr>
            <w:r w:rsidRPr="00C7221B">
              <w:rPr>
                <w:rFonts w:ascii="Times New Roman" w:eastAsia="Times New Roman" w:hAnsi="Times New Roman" w:cs="Times New Roman"/>
                <w:b/>
                <w:i/>
                <w:color w:val="000000"/>
                <w:sz w:val="24"/>
                <w:szCs w:val="24"/>
              </w:rPr>
              <w:t>ДК 021:2015 «Єдиний закупівельний словник» 33690000-3 – Лікарські засоби різні (Реактиви для лабораторії)</w:t>
            </w:r>
          </w:p>
        </w:tc>
      </w:tr>
      <w:tr w:rsidR="00344CC4">
        <w:trPr>
          <w:trHeight w:val="1743"/>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344CC4" w:rsidRDefault="007F7D5E">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344CC4" w:rsidRDefault="007F7D5E">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p w:rsidR="00344CC4" w:rsidRDefault="00344CC4">
            <w:pPr>
              <w:widowControl w:val="0"/>
              <w:spacing w:line="240" w:lineRule="auto"/>
              <w:ind w:right="113"/>
              <w:jc w:val="both"/>
              <w:rPr>
                <w:rFonts w:ascii="Times New Roman" w:eastAsia="Times New Roman" w:hAnsi="Times New Roman" w:cs="Times New Roman"/>
                <w:sz w:val="24"/>
                <w:szCs w:val="24"/>
              </w:rPr>
            </w:pPr>
          </w:p>
          <w:p w:rsidR="00344CC4" w:rsidRDefault="00344CC4">
            <w:pPr>
              <w:spacing w:line="240" w:lineRule="auto"/>
              <w:jc w:val="both"/>
              <w:rPr>
                <w:rFonts w:ascii="Times New Roman" w:eastAsia="Times New Roman" w:hAnsi="Times New Roman" w:cs="Times New Roman"/>
                <w:color w:val="000000"/>
                <w:sz w:val="24"/>
                <w:szCs w:val="24"/>
              </w:rPr>
            </w:pP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344CC4" w:rsidRDefault="007F7D5E">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136CAD" w:rsidRPr="00136CAD" w:rsidRDefault="00136CAD" w:rsidP="00136CAD">
            <w:pPr>
              <w:rPr>
                <w:rFonts w:ascii="Times New Roman" w:hAnsi="Times New Roman" w:cs="Times New Roman"/>
                <w:sz w:val="24"/>
                <w:szCs w:val="24"/>
              </w:rPr>
            </w:pPr>
            <w:r w:rsidRPr="00136CAD">
              <w:rPr>
                <w:rFonts w:ascii="Times New Roman" w:hAnsi="Times New Roman" w:cs="Times New Roman"/>
                <w:sz w:val="24"/>
                <w:szCs w:val="24"/>
              </w:rPr>
              <w:t xml:space="preserve">Місце поставки товарів: 41300, Україна, Сумська область, м.Кролевець, </w:t>
            </w:r>
            <w:proofErr w:type="gramStart"/>
            <w:r w:rsidRPr="00136CAD">
              <w:rPr>
                <w:rFonts w:ascii="Times New Roman" w:hAnsi="Times New Roman" w:cs="Times New Roman"/>
                <w:sz w:val="24"/>
                <w:szCs w:val="24"/>
              </w:rPr>
              <w:t>бул.Шевченка</w:t>
            </w:r>
            <w:proofErr w:type="gramEnd"/>
            <w:r w:rsidRPr="00136CAD">
              <w:rPr>
                <w:rFonts w:ascii="Times New Roman" w:hAnsi="Times New Roman" w:cs="Times New Roman"/>
                <w:sz w:val="24"/>
                <w:szCs w:val="24"/>
              </w:rPr>
              <w:t>,57 (медичний склад лікарні)</w:t>
            </w:r>
          </w:p>
          <w:p w:rsidR="00344CC4" w:rsidRDefault="00136CAD" w:rsidP="00136CAD">
            <w:r w:rsidRPr="00136CAD">
              <w:rPr>
                <w:rFonts w:ascii="Times New Roman" w:hAnsi="Times New Roman" w:cs="Times New Roman"/>
                <w:sz w:val="24"/>
                <w:szCs w:val="24"/>
              </w:rPr>
              <w:t>Кількість: згідно Додатку № 3 до цієї тендерної документації</w:t>
            </w:r>
          </w:p>
        </w:tc>
      </w:tr>
      <w:tr w:rsidR="00344CC4">
        <w:trPr>
          <w:trHeight w:val="1056"/>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344CC4" w:rsidRDefault="007F7D5E">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344CC4" w:rsidRPr="007F7D5E" w:rsidRDefault="007F7D5E">
            <w:pPr>
              <w:widowControl w:val="0"/>
              <w:spacing w:before="120" w:after="120" w:line="240" w:lineRule="auto"/>
              <w:ind w:right="113" w:hanging="2"/>
              <w:jc w:val="both"/>
              <w:rPr>
                <w:lang w:val="uk-UA"/>
              </w:rPr>
            </w:pP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color w:val="000000"/>
                <w:sz w:val="24"/>
                <w:szCs w:val="24"/>
                <w:lang w:val="uk-UA"/>
              </w:rPr>
              <w:t>31 грудня 2023 року згідно зробленої заявки</w:t>
            </w:r>
          </w:p>
        </w:tc>
      </w:tr>
      <w:tr w:rsidR="00344CC4" w:rsidTr="00EF06E2">
        <w:trPr>
          <w:trHeight w:val="641"/>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344CC4" w:rsidRDefault="007F7D5E">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344CC4" w:rsidRPr="007F7D5E" w:rsidRDefault="00C7221B">
            <w:pPr>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18200,00 (вісімнадцять тисяч двісті гривень 00 копійок)</w:t>
            </w:r>
            <w:r w:rsidR="007F7D5E">
              <w:rPr>
                <w:rFonts w:ascii="Times New Roman" w:eastAsia="Times New Roman" w:hAnsi="Times New Roman" w:cs="Times New Roman"/>
                <w:sz w:val="24"/>
                <w:szCs w:val="24"/>
              </w:rPr>
              <w:t xml:space="preserve"> грн. </w:t>
            </w:r>
            <w:r w:rsidR="007F7D5E">
              <w:rPr>
                <w:rFonts w:ascii="Times New Roman" w:eastAsia="Times New Roman" w:hAnsi="Times New Roman" w:cs="Times New Roman"/>
                <w:sz w:val="24"/>
                <w:szCs w:val="24"/>
                <w:lang w:val="uk-UA"/>
              </w:rPr>
              <w:t>з ПДВ</w:t>
            </w:r>
          </w:p>
        </w:tc>
      </w:tr>
      <w:tr w:rsidR="00344CC4">
        <w:trPr>
          <w:trHeight w:val="1920"/>
          <w:jc w:val="center"/>
        </w:trPr>
        <w:tc>
          <w:tcPr>
            <w:tcW w:w="576" w:type="dxa"/>
          </w:tcPr>
          <w:p w:rsidR="00344CC4" w:rsidRDefault="007F7D5E">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344CC4" w:rsidRDefault="007F7D5E">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344CC4" w:rsidRPr="007F7D5E" w:rsidRDefault="007F7D5E">
            <w:pPr>
              <w:widowControl w:val="0"/>
              <w:spacing w:before="120" w:line="240" w:lineRule="auto"/>
              <w:ind w:right="113"/>
              <w:jc w:val="both"/>
              <w:rPr>
                <w:rFonts w:ascii="Times New Roman" w:eastAsia="Times New Roman" w:hAnsi="Times New Roman" w:cs="Times New Roman"/>
                <w:color w:val="000000"/>
                <w:sz w:val="24"/>
                <w:szCs w:val="24"/>
              </w:rPr>
            </w:pPr>
            <w:r w:rsidRPr="007F7D5E">
              <w:rPr>
                <w:rFonts w:ascii="Times New Roman" w:eastAsia="Times New Roman" w:hAnsi="Times New Roman" w:cs="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w:t>
            </w:r>
            <w:proofErr w:type="gramStart"/>
            <w:r w:rsidRPr="007F7D5E">
              <w:rPr>
                <w:rFonts w:ascii="Times New Roman" w:eastAsia="Times New Roman" w:hAnsi="Times New Roman" w:cs="Times New Roman"/>
                <w:color w:val="000000"/>
                <w:sz w:val="24"/>
                <w:szCs w:val="24"/>
              </w:rPr>
              <w:t>до абзацу</w:t>
            </w:r>
            <w:proofErr w:type="gramEnd"/>
            <w:r w:rsidRPr="007F7D5E">
              <w:rPr>
                <w:rFonts w:ascii="Times New Roman" w:eastAsia="Times New Roman" w:hAnsi="Times New Roman" w:cs="Times New Roman"/>
                <w:color w:val="000000"/>
                <w:sz w:val="24"/>
                <w:szCs w:val="24"/>
              </w:rPr>
              <w:t xml:space="preserve"> тринадцятого пункту 41 Особливостей.</w:t>
            </w:r>
          </w:p>
          <w:p w:rsidR="00344CC4" w:rsidRDefault="00344CC4">
            <w:pPr>
              <w:widowControl w:val="0"/>
              <w:spacing w:line="240" w:lineRule="auto"/>
              <w:ind w:right="113"/>
              <w:jc w:val="both"/>
              <w:rPr>
                <w:rFonts w:ascii="Times New Roman" w:eastAsia="Times New Roman" w:hAnsi="Times New Roman" w:cs="Times New Roman"/>
                <w:sz w:val="24"/>
                <w:szCs w:val="24"/>
                <w:highlight w:val="yellow"/>
              </w:rPr>
            </w:pPr>
          </w:p>
          <w:p w:rsidR="00344CC4" w:rsidRDefault="00344CC4">
            <w:pPr>
              <w:widowControl w:val="0"/>
              <w:spacing w:after="120" w:line="240" w:lineRule="auto"/>
              <w:ind w:right="113"/>
              <w:jc w:val="both"/>
              <w:rPr>
                <w:rFonts w:ascii="Times New Roman" w:eastAsia="Times New Roman" w:hAnsi="Times New Roman" w:cs="Times New Roman"/>
                <w:sz w:val="24"/>
                <w:szCs w:val="24"/>
                <w:highlight w:val="yellow"/>
              </w:rPr>
            </w:pPr>
          </w:p>
        </w:tc>
      </w:tr>
      <w:tr w:rsidR="00344CC4" w:rsidTr="00EF06E2">
        <w:trPr>
          <w:trHeight w:val="1091"/>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344CC4" w:rsidRDefault="007F7D5E">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769" w:type="dxa"/>
          </w:tcPr>
          <w:p w:rsidR="00344CC4" w:rsidRPr="00EF06E2" w:rsidRDefault="007F7D5E" w:rsidP="00EF06E2">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344CC4" w:rsidRDefault="007F7D5E">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344CC4" w:rsidRDefault="007F7D5E">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344CC4" w:rsidRDefault="007F7D5E">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344CC4" w:rsidRDefault="007F7D5E">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344CC4">
        <w:trPr>
          <w:trHeight w:val="520"/>
          <w:jc w:val="center"/>
        </w:trPr>
        <w:tc>
          <w:tcPr>
            <w:tcW w:w="576" w:type="dxa"/>
          </w:tcPr>
          <w:p w:rsidR="00344CC4" w:rsidRDefault="007F7D5E">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344CC4" w:rsidRDefault="007F7D5E">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344CC4" w:rsidRDefault="00344CC4">
            <w:pPr>
              <w:widowControl w:val="0"/>
              <w:spacing w:line="240" w:lineRule="auto"/>
              <w:ind w:left="34" w:right="113" w:hanging="21"/>
              <w:jc w:val="both"/>
              <w:rPr>
                <w:rFonts w:ascii="Times New Roman" w:eastAsia="Times New Roman" w:hAnsi="Times New Roman" w:cs="Times New Roman"/>
                <w:color w:val="000000"/>
                <w:sz w:val="24"/>
                <w:szCs w:val="24"/>
              </w:rPr>
            </w:pPr>
          </w:p>
          <w:p w:rsidR="00344CC4" w:rsidRDefault="007F7D5E">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w:t>
            </w:r>
            <w:proofErr w:type="gramStart"/>
            <w:r>
              <w:rPr>
                <w:rFonts w:ascii="Times New Roman" w:eastAsia="Times New Roman" w:hAnsi="Times New Roman" w:cs="Times New Roman"/>
                <w:color w:val="000000"/>
                <w:sz w:val="24"/>
                <w:szCs w:val="24"/>
              </w:rPr>
              <w:t>до складу</w:t>
            </w:r>
            <w:proofErr w:type="gramEnd"/>
            <w:r>
              <w:rPr>
                <w:rFonts w:ascii="Times New Roman" w:eastAsia="Times New Roman" w:hAnsi="Times New Roman" w:cs="Times New Roman"/>
                <w:color w:val="000000"/>
                <w:sz w:val="24"/>
                <w:szCs w:val="24"/>
              </w:rPr>
              <w:t xml:space="preserve">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344CC4" w:rsidRDefault="007F7D5E">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 нерезиденти України, які беруть участь у </w:t>
            </w:r>
            <w:r>
              <w:rPr>
                <w:rFonts w:ascii="Times New Roman" w:eastAsia="Times New Roman" w:hAnsi="Times New Roman" w:cs="Times New Roman"/>
                <w:color w:val="000000"/>
                <w:sz w:val="24"/>
                <w:szCs w:val="24"/>
              </w:rPr>
              <w:lastRenderedPageBreak/>
              <w:t>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344CC4" w:rsidRDefault="007F7D5E">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344CC4" w:rsidRDefault="007F7D5E">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344CC4" w:rsidRDefault="007F7D5E">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344CC4" w:rsidRDefault="007F7D5E">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344CC4">
        <w:trPr>
          <w:trHeight w:val="520"/>
          <w:jc w:val="center"/>
        </w:trPr>
        <w:tc>
          <w:tcPr>
            <w:tcW w:w="10492" w:type="dxa"/>
            <w:gridSpan w:val="3"/>
            <w:shd w:val="clear" w:color="auto" w:fill="D8D8D8" w:themeFill="background1" w:themeFillShade="D8"/>
            <w:vAlign w:val="center"/>
          </w:tcPr>
          <w:p w:rsidR="00344CC4" w:rsidRDefault="007F7D5E">
            <w:pPr>
              <w:widowControl w:val="0"/>
              <w:spacing w:before="144" w:after="144" w:line="240" w:lineRule="auto"/>
              <w:jc w:val="center"/>
              <w:rPr>
                <w:color w:val="000000"/>
              </w:rPr>
            </w:pPr>
            <w:r w:rsidRPr="007F7D5E">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344CC4">
        <w:trPr>
          <w:trHeight w:val="520"/>
          <w:jc w:val="center"/>
        </w:trPr>
        <w:tc>
          <w:tcPr>
            <w:tcW w:w="576" w:type="dxa"/>
          </w:tcPr>
          <w:p w:rsidR="00344CC4" w:rsidRDefault="007F7D5E">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344CC4" w:rsidRDefault="007F7D5E">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344CC4" w:rsidRDefault="007F7D5E">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344CC4">
        <w:trPr>
          <w:trHeight w:val="520"/>
          <w:jc w:val="center"/>
        </w:trPr>
        <w:tc>
          <w:tcPr>
            <w:tcW w:w="576" w:type="dxa"/>
          </w:tcPr>
          <w:p w:rsidR="00344CC4" w:rsidRDefault="007F7D5E">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344CC4" w:rsidRDefault="007F7D5E">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344CC4" w:rsidRDefault="007F7D5E">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Pr>
                <w:rFonts w:ascii="Times New Roman" w:eastAsia="Times New Roman" w:hAnsi="Times New Roman" w:cs="Times New Roman"/>
                <w:color w:val="000000"/>
                <w:sz w:val="24"/>
                <w:szCs w:val="24"/>
              </w:rPr>
              <w:lastRenderedPageBreak/>
              <w:t>тендерної документації до закінчення кінцевого строку подання тендерних пропозицій залишалося не менше чотирьох днів.</w:t>
            </w:r>
          </w:p>
          <w:p w:rsidR="00344CC4" w:rsidRDefault="007F7D5E">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344CC4" w:rsidRDefault="007F7D5E">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344CC4" w:rsidRDefault="007F7D5E">
            <w:pPr>
              <w:widowControl w:val="0"/>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4CC4">
        <w:trPr>
          <w:trHeight w:val="520"/>
          <w:jc w:val="center"/>
        </w:trPr>
        <w:tc>
          <w:tcPr>
            <w:tcW w:w="10492" w:type="dxa"/>
            <w:gridSpan w:val="3"/>
            <w:shd w:val="clear" w:color="auto" w:fill="D8D8D8" w:themeFill="background1" w:themeFillShade="D8"/>
            <w:vAlign w:val="center"/>
          </w:tcPr>
          <w:p w:rsidR="00344CC4" w:rsidRDefault="007F7D5E">
            <w:pPr>
              <w:widowControl w:val="0"/>
              <w:spacing w:before="96" w:after="96" w:line="240" w:lineRule="auto"/>
              <w:jc w:val="center"/>
              <w:rPr>
                <w:color w:val="000000"/>
              </w:rPr>
            </w:pPr>
            <w:r w:rsidRPr="007F7D5E">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344CC4">
        <w:trPr>
          <w:trHeight w:val="520"/>
          <w:jc w:val="center"/>
        </w:trPr>
        <w:tc>
          <w:tcPr>
            <w:tcW w:w="576" w:type="dxa"/>
          </w:tcPr>
          <w:p w:rsidR="00344CC4" w:rsidRDefault="007F7D5E">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344CC4" w:rsidRDefault="007F7D5E">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344CC4" w:rsidRDefault="007F7D5E">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344CC4" w:rsidRDefault="007F7D5E">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344CC4" w:rsidRPr="007F7D5E" w:rsidRDefault="007F7D5E">
            <w:pPr>
              <w:widowControl w:val="0"/>
              <w:spacing w:line="240" w:lineRule="auto"/>
              <w:ind w:firstLine="281"/>
              <w:jc w:val="both"/>
              <w:rPr>
                <w:rFonts w:ascii="Times New Roman" w:eastAsia="Times New Roman" w:hAnsi="Times New Roman" w:cs="Times New Roman"/>
                <w:color w:val="000000"/>
                <w:sz w:val="24"/>
                <w:szCs w:val="24"/>
              </w:rPr>
            </w:pPr>
            <w:r w:rsidRPr="007F7D5E">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пункті 44 Особливостей, згідно вимог, наведених </w:t>
            </w:r>
            <w:r w:rsidRPr="007F7D5E">
              <w:rPr>
                <w:rFonts w:ascii="Times New Roman" w:eastAsia="Times New Roman" w:hAnsi="Times New Roman" w:cs="Times New Roman"/>
                <w:b/>
                <w:color w:val="000000"/>
                <w:sz w:val="24"/>
                <w:szCs w:val="24"/>
              </w:rPr>
              <w:t xml:space="preserve">у пункті 5 </w:t>
            </w:r>
            <w:r w:rsidRPr="007F7D5E">
              <w:rPr>
                <w:rFonts w:ascii="Times New Roman" w:eastAsia="Times New Roman" w:hAnsi="Times New Roman" w:cs="Times New Roman"/>
                <w:color w:val="000000"/>
                <w:sz w:val="24"/>
                <w:szCs w:val="24"/>
              </w:rPr>
              <w:t>цього розділу тендерної документації;</w:t>
            </w:r>
          </w:p>
          <w:p w:rsidR="00344CC4" w:rsidRDefault="007F7D5E">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w:t>
            </w:r>
            <w:proofErr w:type="gramStart"/>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color w:val="000000"/>
                <w:sz w:val="24"/>
                <w:szCs w:val="24"/>
              </w:rPr>
              <w:t xml:space="preserve"> до</w:t>
            </w:r>
            <w:proofErr w:type="gramEnd"/>
            <w:r>
              <w:rPr>
                <w:rFonts w:ascii="Times New Roman" w:eastAsia="Times New Roman" w:hAnsi="Times New Roman" w:cs="Times New Roman"/>
                <w:color w:val="000000"/>
                <w:sz w:val="24"/>
                <w:szCs w:val="24"/>
              </w:rPr>
              <w:t xml:space="preserve"> тендерної документації;</w:t>
            </w:r>
          </w:p>
          <w:p w:rsidR="00344CC4" w:rsidRDefault="007F7D5E">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44CC4" w:rsidRDefault="007F7D5E">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344CC4" w:rsidRDefault="007F7D5E">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rPr>
              <w:t>;</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інформація яка містить відомості про учасника </w:t>
            </w:r>
            <w:r>
              <w:rPr>
                <w:rFonts w:ascii="Times New Roman" w:eastAsia="Times New Roman" w:hAnsi="Times New Roman" w:cs="Times New Roman"/>
                <w:b/>
                <w:color w:val="000000"/>
                <w:sz w:val="24"/>
                <w:szCs w:val="24"/>
              </w:rPr>
              <w:t>(Додаток 2)</w:t>
            </w:r>
            <w:r>
              <w:rPr>
                <w:rFonts w:ascii="Times New Roman" w:eastAsia="Times New Roman" w:hAnsi="Times New Roman" w:cs="Times New Roman"/>
                <w:color w:val="000000"/>
                <w:sz w:val="24"/>
                <w:szCs w:val="24"/>
              </w:rPr>
              <w:t>;</w:t>
            </w:r>
          </w:p>
          <w:p w:rsidR="00EF06E2" w:rsidRDefault="00EF06E2" w:rsidP="00EF06E2">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7F7D5E">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color w:val="000000"/>
                <w:sz w:val="24"/>
                <w:szCs w:val="24"/>
                <w:lang w:val="uk-UA"/>
              </w:rPr>
              <w:t>лист-згода на обробку персональних даних (</w:t>
            </w:r>
            <w:r w:rsidRPr="009B3B55">
              <w:rPr>
                <w:rFonts w:ascii="Times New Roman" w:eastAsia="Times New Roman" w:hAnsi="Times New Roman" w:cs="Times New Roman"/>
                <w:b/>
                <w:color w:val="000000"/>
                <w:sz w:val="24"/>
                <w:szCs w:val="24"/>
                <w:lang w:val="uk-UA"/>
              </w:rPr>
              <w:t xml:space="preserve">Додаток </w:t>
            </w:r>
            <w:r>
              <w:rPr>
                <w:rFonts w:ascii="Times New Roman" w:eastAsia="Times New Roman" w:hAnsi="Times New Roman" w:cs="Times New Roman"/>
                <w:b/>
                <w:color w:val="000000"/>
                <w:sz w:val="24"/>
                <w:szCs w:val="24"/>
                <w:lang w:val="uk-UA"/>
              </w:rPr>
              <w:t>№ 5</w:t>
            </w:r>
            <w:r>
              <w:rPr>
                <w:rFonts w:ascii="Times New Roman" w:eastAsia="Times New Roman" w:hAnsi="Times New Roman" w:cs="Times New Roman"/>
                <w:color w:val="000000"/>
                <w:sz w:val="24"/>
                <w:szCs w:val="24"/>
                <w:lang w:val="uk-UA"/>
              </w:rPr>
              <w:t>);</w:t>
            </w:r>
          </w:p>
          <w:p w:rsidR="00EF06E2" w:rsidRDefault="00EF06E2" w:rsidP="00EF06E2">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9) лист-згода учасника з проектом договору, засвітченого підписом уповноваженої особи учасника, а також підписаний уповноваженою особою учасника проект договору (без зазначення ціни (вартості) (</w:t>
            </w:r>
            <w:r w:rsidRPr="009B3B55">
              <w:rPr>
                <w:rFonts w:ascii="Times New Roman" w:eastAsia="Times New Roman" w:hAnsi="Times New Roman" w:cs="Times New Roman"/>
                <w:b/>
                <w:color w:val="000000"/>
                <w:sz w:val="24"/>
                <w:szCs w:val="24"/>
                <w:lang w:val="uk-UA"/>
              </w:rPr>
              <w:t>Додаток</w:t>
            </w:r>
            <w:r>
              <w:rPr>
                <w:rFonts w:ascii="Times New Roman" w:eastAsia="Times New Roman" w:hAnsi="Times New Roman" w:cs="Times New Roman"/>
                <w:b/>
                <w:color w:val="000000"/>
                <w:sz w:val="24"/>
                <w:szCs w:val="24"/>
                <w:lang w:val="uk-UA"/>
              </w:rPr>
              <w:t xml:space="preserve"> №</w:t>
            </w:r>
            <w:r w:rsidRPr="009B3B55">
              <w:rPr>
                <w:rFonts w:ascii="Times New Roman" w:eastAsia="Times New Roman" w:hAnsi="Times New Roman" w:cs="Times New Roman"/>
                <w:b/>
                <w:color w:val="000000"/>
                <w:sz w:val="24"/>
                <w:szCs w:val="24"/>
                <w:lang w:val="uk-UA"/>
              </w:rPr>
              <w:t xml:space="preserve"> 4</w:t>
            </w:r>
            <w:r>
              <w:rPr>
                <w:rFonts w:ascii="Times New Roman" w:eastAsia="Times New Roman" w:hAnsi="Times New Roman" w:cs="Times New Roman"/>
                <w:color w:val="000000"/>
                <w:sz w:val="24"/>
                <w:szCs w:val="24"/>
                <w:lang w:val="uk-UA"/>
              </w:rPr>
              <w:t>);</w:t>
            </w:r>
          </w:p>
          <w:p w:rsidR="00344CC4" w:rsidRDefault="00EF06E2" w:rsidP="00EF06E2">
            <w:pPr>
              <w:spacing w:line="240" w:lineRule="auto"/>
              <w:ind w:firstLine="28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lang w:val="uk-UA"/>
              </w:rPr>
              <w:t>10)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color w:val="000000"/>
                <w:sz w:val="20"/>
                <w:szCs w:val="20"/>
              </w:rPr>
              <w:t>.</w:t>
            </w:r>
          </w:p>
          <w:p w:rsidR="00344CC4" w:rsidRPr="00EF06E2" w:rsidRDefault="00EF06E2" w:rsidP="00EF06E2">
            <w:pPr>
              <w:spacing w:line="240" w:lineRule="auto"/>
              <w:ind w:firstLine="281"/>
              <w:jc w:val="both"/>
              <w:rPr>
                <w:rFonts w:ascii="Times New Roman" w:eastAsia="Times New Roman" w:hAnsi="Times New Roman" w:cs="Times New Roman"/>
                <w:color w:val="000000"/>
                <w:sz w:val="24"/>
                <w:szCs w:val="24"/>
                <w:lang w:val="uk-UA"/>
              </w:rPr>
            </w:pPr>
            <w:r w:rsidRPr="00EF06E2">
              <w:rPr>
                <w:rFonts w:ascii="Times New Roman" w:eastAsia="Times New Roman" w:hAnsi="Times New Roman" w:cs="Times New Roman"/>
                <w:color w:val="000000"/>
                <w:sz w:val="24"/>
                <w:szCs w:val="24"/>
                <w:lang w:val="uk-UA"/>
              </w:rPr>
              <w:t>11)</w:t>
            </w:r>
            <w:r w:rsidRPr="00EF06E2">
              <w:rPr>
                <w:sz w:val="24"/>
                <w:szCs w:val="24"/>
              </w:rPr>
              <w:t xml:space="preserve"> </w:t>
            </w:r>
            <w:r w:rsidRPr="00EF06E2">
              <w:rPr>
                <w:rFonts w:ascii="Times New Roman" w:eastAsia="Times New Roman" w:hAnsi="Times New Roman" w:cs="Times New Roman"/>
                <w:color w:val="000000"/>
                <w:sz w:val="24"/>
                <w:szCs w:val="24"/>
                <w:lang w:val="uk-UA"/>
              </w:rPr>
              <w:t xml:space="preserve">тендерна (цінова) пропозиція згідно </w:t>
            </w:r>
            <w:r w:rsidRPr="00EF06E2">
              <w:rPr>
                <w:rFonts w:ascii="Times New Roman" w:eastAsia="Times New Roman" w:hAnsi="Times New Roman" w:cs="Times New Roman"/>
                <w:b/>
                <w:color w:val="000000"/>
                <w:sz w:val="24"/>
                <w:szCs w:val="24"/>
                <w:lang w:val="uk-UA"/>
              </w:rPr>
              <w:t>Додатку 6.</w:t>
            </w:r>
          </w:p>
          <w:p w:rsidR="00344CC4" w:rsidRPr="00EF06E2" w:rsidRDefault="007F7D5E">
            <w:pPr>
              <w:spacing w:line="240" w:lineRule="auto"/>
              <w:jc w:val="both"/>
              <w:rPr>
                <w:rFonts w:ascii="Times New Roman" w:eastAsia="Times New Roman" w:hAnsi="Times New Roman" w:cs="Times New Roman"/>
                <w:bCs/>
                <w:color w:val="000000"/>
                <w:sz w:val="24"/>
                <w:szCs w:val="24"/>
                <w:lang w:val="uk-UA"/>
              </w:rPr>
            </w:pPr>
            <w:r w:rsidRPr="00EF06E2">
              <w:rPr>
                <w:rFonts w:ascii="Times New Roman" w:eastAsia="Times New Roman" w:hAnsi="Times New Roman" w:cs="Times New Roman"/>
                <w:bCs/>
                <w:color w:val="000000"/>
                <w:sz w:val="24"/>
                <w:szCs w:val="24"/>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344CC4" w:rsidRPr="00EF06E2" w:rsidRDefault="00344CC4">
            <w:pPr>
              <w:widowControl w:val="0"/>
              <w:spacing w:line="240" w:lineRule="auto"/>
              <w:ind w:firstLine="281"/>
              <w:jc w:val="both"/>
              <w:rPr>
                <w:rFonts w:ascii="Times New Roman" w:eastAsia="Times New Roman" w:hAnsi="Times New Roman" w:cs="Times New Roman"/>
                <w:color w:val="000000"/>
                <w:sz w:val="24"/>
                <w:szCs w:val="24"/>
                <w:lang w:val="uk-UA"/>
              </w:rPr>
            </w:pPr>
          </w:p>
          <w:p w:rsidR="00344CC4" w:rsidRDefault="007F7D5E">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344CC4" w:rsidRDefault="007F7D5E">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розміщуються учасником в Системі, повинні бути належного рівня зображення та доступні </w:t>
            </w:r>
            <w:proofErr w:type="gramStart"/>
            <w:r>
              <w:rPr>
                <w:rFonts w:ascii="Times New Roman" w:eastAsia="Times New Roman" w:hAnsi="Times New Roman" w:cs="Times New Roman"/>
                <w:color w:val="000000"/>
                <w:sz w:val="24"/>
                <w:szCs w:val="24"/>
              </w:rPr>
              <w:t>до перегляду</w:t>
            </w:r>
            <w:proofErr w:type="gramEnd"/>
            <w:r>
              <w:rPr>
                <w:rFonts w:ascii="Times New Roman" w:eastAsia="Times New Roman" w:hAnsi="Times New Roman" w:cs="Times New Roman"/>
                <w:color w:val="000000"/>
                <w:sz w:val="24"/>
                <w:szCs w:val="24"/>
              </w:rPr>
              <w:t>.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5. У складі тендерної пропозиції немає документа (документів), на який посилається учасник процедури закупівлі у своїй </w:t>
            </w:r>
            <w:r>
              <w:rPr>
                <w:rFonts w:ascii="Times New Roman" w:eastAsia="Times New Roman" w:hAnsi="Times New Roman" w:cs="Times New Roman"/>
                <w:i/>
                <w:color w:val="000000"/>
                <w:sz w:val="24"/>
                <w:szCs w:val="24"/>
              </w:rPr>
              <w:lastRenderedPageBreak/>
              <w:t>тендерній пропозиції, при цьому замовником не вимагається подання такого документа в тендерній документації.</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4CC4" w:rsidRDefault="007F7D5E">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344CC4" w:rsidRDefault="007F7D5E">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344CC4" w:rsidRDefault="007F7D5E">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344CC4" w:rsidRDefault="007F7D5E">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344CC4" w:rsidRDefault="007F7D5E">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недотримання  встановлених</w:t>
            </w:r>
            <w:proofErr w:type="gramEnd"/>
            <w:r>
              <w:rPr>
                <w:rFonts w:ascii="Times New Roman" w:eastAsia="Times New Roman" w:hAnsi="Times New Roman" w:cs="Times New Roman"/>
                <w:color w:val="000000"/>
                <w:sz w:val="24"/>
                <w:szCs w:val="24"/>
              </w:rPr>
              <w:t xml:space="preserve">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344CC4" w:rsidRDefault="007F7D5E">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lastRenderedPageBreak/>
              <w:t>замість вимоги надати довідку в довільній формі учасник надав лист-пояснення;</w:t>
            </w:r>
          </w:p>
          <w:p w:rsidR="00344CC4" w:rsidRDefault="007F7D5E">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344CC4" w:rsidRDefault="007F7D5E">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344CC4" w:rsidRDefault="007F7D5E">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344CC4" w:rsidRDefault="00344CC4">
            <w:pPr>
              <w:spacing w:line="240" w:lineRule="auto"/>
              <w:jc w:val="both"/>
              <w:rPr>
                <w:rFonts w:ascii="Times New Roman" w:eastAsia="Times New Roman" w:hAnsi="Times New Roman" w:cs="Times New Roman"/>
                <w:color w:val="000000"/>
                <w:sz w:val="24"/>
                <w:szCs w:val="24"/>
              </w:rPr>
            </w:pP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344CC4" w:rsidRDefault="007F7D5E">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44CC4" w:rsidRDefault="007F7D5E">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344CC4" w:rsidRDefault="007F7D5E">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44CC4" w:rsidRDefault="007F7D5E">
            <w:pP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highlight w:val="white"/>
              </w:rPr>
              <w:t xml:space="preserve">Учасник може визначити частину інформації, яка подається у складі тендерної </w:t>
            </w:r>
            <w:proofErr w:type="gramStart"/>
            <w:r>
              <w:rPr>
                <w:rFonts w:ascii="Times New Roman" w:eastAsia="Times New Roman" w:hAnsi="Times New Roman" w:cs="Times New Roman"/>
                <w:color w:val="000000"/>
                <w:sz w:val="24"/>
                <w:szCs w:val="24"/>
                <w:highlight w:val="white"/>
              </w:rPr>
              <w:t>пропозиції,  як</w:t>
            </w:r>
            <w:proofErr w:type="gramEnd"/>
            <w:r>
              <w:rPr>
                <w:rFonts w:ascii="Times New Roman" w:eastAsia="Times New Roman" w:hAnsi="Times New Roman" w:cs="Times New Roman"/>
                <w:color w:val="000000"/>
                <w:sz w:val="24"/>
                <w:szCs w:val="24"/>
                <w:highlight w:val="white"/>
              </w:rPr>
              <w:t xml:space="preserve"> конфіденційну, у тому числі таку що містить персональні дані.</w:t>
            </w:r>
            <w:r>
              <w:rPr>
                <w:rFonts w:ascii="Times New Roman" w:eastAsia="Times New Roman" w:hAnsi="Times New Roman" w:cs="Times New Roman"/>
                <w:b/>
                <w:color w:val="000000"/>
                <w:sz w:val="24"/>
                <w:szCs w:val="24"/>
                <w:highlight w:val="white"/>
              </w:rPr>
              <w:t xml:space="preserve"> </w:t>
            </w:r>
            <w:r>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home/of/Документы\x/_blank" w:history="1">
              <w:r>
                <w:rPr>
                  <w:rStyle w:val="a3"/>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підтверджують відсутність підстав, </w:t>
            </w:r>
            <w:r w:rsidRPr="00A85672">
              <w:rPr>
                <w:rFonts w:ascii="Times New Roman" w:eastAsia="sans-serif" w:hAnsi="Times New Roman" w:cs="Times New Roman"/>
                <w:sz w:val="24"/>
                <w:szCs w:val="24"/>
              </w:rPr>
              <w:t>визначених пунктом 44 Особливостей. Замовник, орга</w:t>
            </w:r>
            <w:r>
              <w:rPr>
                <w:rFonts w:ascii="Times New Roman" w:eastAsia="sans-serif" w:hAnsi="Times New Roman" w:cs="Times New Roman"/>
                <w:sz w:val="24"/>
                <w:szCs w:val="24"/>
              </w:rPr>
              <w:t xml:space="preserve">н оскарження та Держаудитслужба мають доступ в електронній системі </w:t>
            </w:r>
            <w:r>
              <w:rPr>
                <w:rFonts w:ascii="Times New Roman" w:eastAsia="sans-serif" w:hAnsi="Times New Roman" w:cs="Times New Roman"/>
                <w:sz w:val="24"/>
                <w:szCs w:val="24"/>
              </w:rPr>
              <w:lastRenderedPageBreak/>
              <w:t>закупівель до інформації, яка визначена учасником процедури закупівлі конфіденційною.</w:t>
            </w:r>
          </w:p>
          <w:p w:rsidR="00344CC4" w:rsidRDefault="007F7D5E">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highlight w:val="white"/>
              </w:rPr>
              <w:t xml:space="preserve">) у документах, що підтверджують відповідність кваліфікаційним критеріям відповідно до </w:t>
            </w:r>
            <w:hyperlink r:id="rId11"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цьому зміст документу не має бути спотворений.</w:t>
            </w:r>
          </w:p>
          <w:p w:rsidR="00344CC4" w:rsidRDefault="007F7D5E">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2">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3"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344CC4" w:rsidRDefault="007F7D5E">
            <w:pP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344CC4" w:rsidRDefault="007F7D5E">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4CC4" w:rsidRDefault="007F7D5E">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w:t>
            </w:r>
            <w:proofErr w:type="gramStart"/>
            <w:r>
              <w:rPr>
                <w:rFonts w:ascii="Times New Roman" w:eastAsia="Times New Roman" w:hAnsi="Times New Roman" w:cs="Times New Roman"/>
                <w:color w:val="000000"/>
                <w:sz w:val="24"/>
                <w:szCs w:val="24"/>
              </w:rPr>
              <w:t>ненадання  відповідних</w:t>
            </w:r>
            <w:proofErr w:type="gramEnd"/>
            <w:r>
              <w:rPr>
                <w:rFonts w:ascii="Times New Roman" w:eastAsia="Times New Roman" w:hAnsi="Times New Roman" w:cs="Times New Roman"/>
                <w:color w:val="000000"/>
                <w:sz w:val="24"/>
                <w:szCs w:val="24"/>
              </w:rPr>
              <w:t xml:space="preserve"> документів або копію(-ії) роз`яснення(-нь) державних органів.</w:t>
            </w:r>
          </w:p>
          <w:p w:rsidR="00344CC4" w:rsidRDefault="007F7D5E">
            <w:pPr>
              <w:spacing w:after="160" w:line="240" w:lineRule="auto"/>
              <w:ind w:firstLine="317"/>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44CC4">
        <w:trPr>
          <w:trHeight w:val="400"/>
          <w:jc w:val="center"/>
        </w:trPr>
        <w:tc>
          <w:tcPr>
            <w:tcW w:w="576" w:type="dxa"/>
          </w:tcPr>
          <w:p w:rsidR="00344CC4" w:rsidRDefault="007F7D5E">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344CC4" w:rsidRDefault="007F7D5E">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344CC4" w:rsidRDefault="00344CC4">
            <w:pPr>
              <w:widowControl w:val="0"/>
              <w:rPr>
                <w:color w:val="000000"/>
              </w:rPr>
            </w:pPr>
          </w:p>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344CC4">
              <w:trPr>
                <w:trHeight w:val="400"/>
                <w:jc w:val="center"/>
              </w:trPr>
              <w:tc>
                <w:tcPr>
                  <w:tcW w:w="6769" w:type="dxa"/>
                </w:tcPr>
                <w:p w:rsidR="00344CC4" w:rsidRDefault="007F7D5E">
                  <w:pPr>
                    <w:widowControl w:val="0"/>
                    <w:spacing w:before="96"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344CC4" w:rsidRDefault="00344CC4">
                  <w:pPr>
                    <w:widowControl w:val="0"/>
                    <w:spacing w:line="240" w:lineRule="auto"/>
                    <w:ind w:left="34" w:right="113" w:hanging="21"/>
                    <w:jc w:val="both"/>
                    <w:rPr>
                      <w:rFonts w:ascii="Times New Roman" w:eastAsia="Times New Roman" w:hAnsi="Times New Roman" w:cs="Times New Roman"/>
                      <w:sz w:val="24"/>
                      <w:szCs w:val="24"/>
                    </w:rPr>
                  </w:pPr>
                </w:p>
                <w:p w:rsidR="00344CC4" w:rsidRDefault="00344CC4">
                  <w:pPr>
                    <w:widowControl w:val="0"/>
                    <w:spacing w:after="96" w:line="240" w:lineRule="auto"/>
                    <w:ind w:right="113"/>
                    <w:jc w:val="both"/>
                    <w:rPr>
                      <w:rFonts w:ascii="Times New Roman" w:eastAsia="Times New Roman" w:hAnsi="Times New Roman" w:cs="Times New Roman"/>
                      <w:color w:val="000000"/>
                      <w:sz w:val="24"/>
                      <w:szCs w:val="24"/>
                    </w:rPr>
                  </w:pPr>
                </w:p>
              </w:tc>
            </w:tr>
          </w:tbl>
          <w:p w:rsidR="00344CC4" w:rsidRDefault="00344CC4">
            <w:pPr>
              <w:widowControl w:val="0"/>
              <w:spacing w:after="96" w:line="240" w:lineRule="auto"/>
              <w:ind w:right="113"/>
              <w:jc w:val="both"/>
              <w:rPr>
                <w:rFonts w:ascii="Times New Roman" w:eastAsia="Times New Roman" w:hAnsi="Times New Roman" w:cs="Times New Roman"/>
                <w:color w:val="000000"/>
                <w:sz w:val="24"/>
                <w:szCs w:val="24"/>
              </w:rPr>
            </w:pPr>
          </w:p>
        </w:tc>
      </w:tr>
      <w:tr w:rsidR="00344CC4">
        <w:trPr>
          <w:trHeight w:val="1128"/>
          <w:jc w:val="center"/>
        </w:trPr>
        <w:tc>
          <w:tcPr>
            <w:tcW w:w="576" w:type="dxa"/>
          </w:tcPr>
          <w:p w:rsidR="00344CC4" w:rsidRDefault="007F7D5E">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344CC4" w:rsidRDefault="007F7D5E">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344CC4" w:rsidRDefault="007F7D5E">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344CC4">
        <w:trPr>
          <w:trHeight w:val="520"/>
          <w:jc w:val="center"/>
        </w:trPr>
        <w:tc>
          <w:tcPr>
            <w:tcW w:w="576" w:type="dxa"/>
          </w:tcPr>
          <w:p w:rsidR="00344CC4" w:rsidRDefault="007F7D5E">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344CC4" w:rsidRDefault="007F7D5E">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344CC4" w:rsidRDefault="007F7D5E">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w:t>
            </w:r>
            <w:r w:rsidRPr="00A85672">
              <w:rPr>
                <w:rFonts w:ascii="Times New Roman" w:eastAsia="Times New Roman" w:hAnsi="Times New Roman" w:cs="Times New Roman"/>
                <w:color w:val="000000"/>
                <w:sz w:val="24"/>
                <w:szCs w:val="24"/>
              </w:rPr>
              <w:t>протягом 90 (дев’яносто) днів з дати кінцевого строку подання тендерних пропозицій.</w:t>
            </w:r>
            <w:r>
              <w:rPr>
                <w:rFonts w:ascii="Times New Roman" w:eastAsia="Times New Roman" w:hAnsi="Times New Roman" w:cs="Times New Roman"/>
                <w:color w:val="000000"/>
                <w:sz w:val="24"/>
                <w:szCs w:val="24"/>
              </w:rPr>
              <w:t xml:space="preserve"> </w:t>
            </w:r>
          </w:p>
          <w:p w:rsidR="00344CC4" w:rsidRDefault="007F7D5E">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залишаються дійсними протягом </w:t>
            </w:r>
            <w:r>
              <w:rPr>
                <w:rFonts w:ascii="Times New Roman" w:eastAsia="Times New Roman" w:hAnsi="Times New Roman" w:cs="Times New Roman"/>
                <w:color w:val="000000"/>
                <w:sz w:val="24"/>
                <w:szCs w:val="24"/>
              </w:rPr>
              <w:lastRenderedPageBreak/>
              <w:t>зазначеного в тендерній документації строку, який у разі необхідності може бути продовжений.</w:t>
            </w:r>
          </w:p>
          <w:p w:rsidR="00344CC4" w:rsidRDefault="007F7D5E">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44CC4" w:rsidRDefault="007F7D5E">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344CC4" w:rsidRDefault="007F7D5E">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344CC4" w:rsidRDefault="007F7D5E">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4CC4">
        <w:trPr>
          <w:trHeight w:val="520"/>
          <w:jc w:val="center"/>
        </w:trPr>
        <w:tc>
          <w:tcPr>
            <w:tcW w:w="576" w:type="dxa"/>
          </w:tcPr>
          <w:p w:rsidR="00344CC4" w:rsidRDefault="007F7D5E">
            <w:pPr>
              <w:widowControl w:val="0"/>
              <w:spacing w:before="48" w:line="240" w:lineRule="auto"/>
              <w:rPr>
                <w:color w:val="000000"/>
              </w:rPr>
            </w:pPr>
            <w:r>
              <w:rPr>
                <w:rFonts w:ascii="Times New Roman" w:eastAsia="Times New Roman" w:hAnsi="Times New Roman" w:cs="Times New Roman"/>
                <w:color w:val="000000"/>
                <w:sz w:val="24"/>
                <w:szCs w:val="24"/>
              </w:rPr>
              <w:lastRenderedPageBreak/>
              <w:t>5</w:t>
            </w:r>
          </w:p>
        </w:tc>
        <w:tc>
          <w:tcPr>
            <w:tcW w:w="3147" w:type="dxa"/>
          </w:tcPr>
          <w:p w:rsidR="00344CC4" w:rsidRDefault="007F7D5E">
            <w:pPr>
              <w:widowControl w:val="0"/>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установлені </w:t>
            </w:r>
            <w:r w:rsidRPr="00A85672">
              <w:rPr>
                <w:rFonts w:ascii="Times New Roman" w:eastAsia="Times New Roman" w:hAnsi="Times New Roman" w:cs="Times New Roman"/>
                <w:color w:val="000000"/>
                <w:sz w:val="24"/>
                <w:szCs w:val="24"/>
              </w:rPr>
              <w:t>пунктом 44 Особливостей</w:t>
            </w:r>
          </w:p>
        </w:tc>
        <w:tc>
          <w:tcPr>
            <w:tcW w:w="6769" w:type="dxa"/>
          </w:tcPr>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344CC4" w:rsidRDefault="007F7D5E" w:rsidP="00A8567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856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344CC4" w:rsidRDefault="00344CC4" w:rsidP="00A85672">
            <w:pPr>
              <w:spacing w:line="240" w:lineRule="auto"/>
              <w:jc w:val="both"/>
              <w:rPr>
                <w:rFonts w:ascii="Times New Roman" w:eastAsia="Times New Roman" w:hAnsi="Times New Roman" w:cs="Times New Roman"/>
                <w:color w:val="000000"/>
                <w:sz w:val="24"/>
                <w:szCs w:val="24"/>
              </w:rPr>
            </w:pP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344CC4" w:rsidRDefault="007F7D5E" w:rsidP="00A85672">
            <w:pPr>
              <w:widowControl w:val="0"/>
              <w:spacing w:line="240" w:lineRule="auto"/>
              <w:jc w:val="both"/>
              <w:rPr>
                <w:rFonts w:ascii="Times New Roman" w:eastAsia="Times New Roman" w:hAnsi="Times New Roman" w:cs="Times New Roman"/>
                <w:color w:val="000000"/>
                <w:sz w:val="24"/>
                <w:szCs w:val="24"/>
                <w:highlight w:val="magenta"/>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7F7D5E">
              <w:rPr>
                <w:rFonts w:ascii="Times New Roman" w:eastAsia="Times New Roman" w:hAnsi="Times New Roman" w:cs="Times New Roman"/>
                <w:color w:val="000000"/>
                <w:sz w:val="24"/>
                <w:szCs w:val="24"/>
              </w:rPr>
              <w:t xml:space="preserve"> </w:t>
            </w:r>
          </w:p>
          <w:p w:rsidR="00344CC4" w:rsidRDefault="00344CC4">
            <w:pPr>
              <w:widowControl w:val="0"/>
              <w:spacing w:line="240" w:lineRule="auto"/>
              <w:jc w:val="both"/>
              <w:rPr>
                <w:rFonts w:ascii="Times New Roman" w:eastAsia="Times New Roman" w:hAnsi="Times New Roman" w:cs="Times New Roman"/>
                <w:color w:val="000000"/>
                <w:sz w:val="24"/>
                <w:szCs w:val="24"/>
              </w:rPr>
            </w:pP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85672">
              <w:rPr>
                <w:rFonts w:eastAsia="sans-serif"/>
                <w:lang w:val="ru-RU"/>
              </w:rPr>
              <w:t>в будь</w:t>
            </w:r>
            <w:proofErr w:type="gramEnd"/>
            <w:r w:rsidRPr="00A85672">
              <w:rPr>
                <w:rFonts w:eastAsia="sans-serif"/>
                <w:lang w:val="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2)</w:t>
            </w:r>
            <w:r w:rsidRPr="00A85672">
              <w:rPr>
                <w:rFonts w:eastAsia="sans-serif"/>
              </w:rPr>
              <w:t> </w:t>
            </w:r>
            <w:r w:rsidRPr="00A85672">
              <w:rPr>
                <w:rFonts w:eastAsia="sans-serif"/>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3)</w:t>
            </w:r>
            <w:r w:rsidRPr="00A85672">
              <w:rPr>
                <w:rFonts w:eastAsia="sans-serif"/>
              </w:rPr>
              <w:t> </w:t>
            </w:r>
            <w:r w:rsidRPr="00A85672">
              <w:rPr>
                <w:rFonts w:eastAsia="sans-serif"/>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85672">
              <w:rPr>
                <w:rFonts w:eastAsia="sans-serif"/>
                <w:lang w:val="ru-RU"/>
              </w:rPr>
              <w:t>законом  до</w:t>
            </w:r>
            <w:proofErr w:type="gramEnd"/>
            <w:r w:rsidRPr="00A85672">
              <w:rPr>
                <w:rFonts w:eastAsia="sans-serif"/>
                <w:lang w:val="ru-RU"/>
              </w:rPr>
              <w:t xml:space="preserve"> відповідальності за вчинення корупційного </w:t>
            </w:r>
            <w:r w:rsidRPr="00A85672">
              <w:rPr>
                <w:rFonts w:eastAsia="sans-serif"/>
                <w:lang w:val="ru-RU"/>
              </w:rPr>
              <w:lastRenderedPageBreak/>
              <w:t>правопорушення або правопорушення, пов’язаного з корупцією;</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4)</w:t>
            </w:r>
            <w:r w:rsidRPr="00A85672">
              <w:rPr>
                <w:rFonts w:eastAsia="sans-serif"/>
              </w:rPr>
              <w:t> </w:t>
            </w:r>
            <w:r w:rsidRPr="00A85672">
              <w:rPr>
                <w:rFonts w:eastAsia="sans-serif"/>
                <w:lang w:val="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5)</w:t>
            </w:r>
            <w:r w:rsidRPr="00A85672">
              <w:rPr>
                <w:rFonts w:eastAsia="sans-serif"/>
              </w:rPr>
              <w:t> </w:t>
            </w:r>
            <w:r w:rsidRPr="00A85672">
              <w:rPr>
                <w:rFonts w:eastAsia="sans-serif"/>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6)</w:t>
            </w:r>
            <w:r w:rsidRPr="00A85672">
              <w:rPr>
                <w:rFonts w:eastAsia="sans-serif"/>
              </w:rPr>
              <w:t> </w:t>
            </w:r>
            <w:r w:rsidRPr="00A85672">
              <w:rPr>
                <w:rFonts w:eastAsia="sans-serif"/>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7)</w:t>
            </w:r>
            <w:r w:rsidRPr="00A85672">
              <w:rPr>
                <w:rFonts w:eastAsia="sans-serif"/>
              </w:rPr>
              <w:t> </w:t>
            </w:r>
            <w:r w:rsidRPr="00A85672">
              <w:rPr>
                <w:rFonts w:eastAsia="sans-serif"/>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8)</w:t>
            </w:r>
            <w:r w:rsidRPr="00A85672">
              <w:rPr>
                <w:rFonts w:eastAsia="sans-serif"/>
              </w:rPr>
              <w:t> </w:t>
            </w:r>
            <w:r w:rsidRPr="00A85672">
              <w:rPr>
                <w:rFonts w:eastAsia="sans-serif"/>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9)</w:t>
            </w:r>
            <w:r w:rsidRPr="00A85672">
              <w:rPr>
                <w:rFonts w:eastAsia="sans-serif"/>
              </w:rPr>
              <w:t> </w:t>
            </w:r>
            <w:r w:rsidRPr="00A85672">
              <w:rPr>
                <w:rFonts w:eastAsia="sans-serif"/>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11)</w:t>
            </w:r>
            <w:r w:rsidRPr="00A85672">
              <w:rPr>
                <w:rFonts w:eastAsia="sans-serif"/>
              </w:rPr>
              <w:t> </w:t>
            </w:r>
            <w:r w:rsidRPr="00A85672">
              <w:rPr>
                <w:rFonts w:eastAsia="sans-serif"/>
                <w:lang w:val="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12)</w:t>
            </w:r>
            <w:r w:rsidRPr="00A85672">
              <w:rPr>
                <w:rFonts w:eastAsia="sans-serif"/>
              </w:rPr>
              <w:t> </w:t>
            </w:r>
            <w:r w:rsidRPr="00A85672">
              <w:rPr>
                <w:rFonts w:eastAsia="sans-serif"/>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4CC4" w:rsidRPr="00A85672" w:rsidRDefault="007F7D5E">
            <w:pPr>
              <w:pStyle w:val="a4"/>
              <w:spacing w:beforeAutospacing="0" w:after="124" w:afterAutospacing="0"/>
              <w:jc w:val="both"/>
              <w:rPr>
                <w:rFonts w:eastAsia="sans-serif"/>
                <w:lang w:val="ru-RU"/>
              </w:rPr>
            </w:pPr>
            <w:r w:rsidRPr="00A85672">
              <w:rPr>
                <w:rFonts w:eastAsia="sans-serif"/>
                <w:lang w:val="ru-RU"/>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4CC4" w:rsidRPr="00A85672" w:rsidRDefault="007F7D5E">
            <w:pPr>
              <w:pStyle w:val="a4"/>
              <w:spacing w:beforeAutospacing="0" w:after="124" w:afterAutospacing="0"/>
              <w:jc w:val="both"/>
              <w:rPr>
                <w:rFonts w:eastAsia="sans-serif"/>
                <w:lang w:val="ru-RU"/>
              </w:rPr>
            </w:pPr>
            <w:r w:rsidRPr="00A85672">
              <w:rPr>
                <w:rFonts w:eastAsia="sans-serif"/>
                <w:lang w:val="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44CC4" w:rsidRPr="00A85672" w:rsidRDefault="007F7D5E">
            <w:pPr>
              <w:pStyle w:val="a4"/>
              <w:spacing w:beforeAutospacing="0" w:after="124" w:afterAutospacing="0"/>
              <w:jc w:val="both"/>
              <w:rPr>
                <w:rFonts w:eastAsia="sans-serif"/>
                <w:lang w:val="ru-RU"/>
              </w:rPr>
            </w:pPr>
            <w:r w:rsidRPr="00A85672">
              <w:rPr>
                <w:rFonts w:eastAsia="sans-serif"/>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85672">
              <w:rPr>
                <w:rFonts w:eastAsia="sans-serif"/>
                <w:lang w:val="ru-RU"/>
              </w:rPr>
              <w:t>до абзацу</w:t>
            </w:r>
            <w:proofErr w:type="gramEnd"/>
            <w:r w:rsidRPr="00A85672">
              <w:rPr>
                <w:rFonts w:eastAsia="sans-serif"/>
                <w:lang w:val="ru-RU"/>
              </w:rPr>
              <w:t xml:space="preserve"> шістнадцятого цього пункту.</w:t>
            </w:r>
          </w:p>
          <w:p w:rsidR="00344CC4" w:rsidRPr="00A85672" w:rsidRDefault="007F7D5E">
            <w:pPr>
              <w:widowControl w:val="0"/>
              <w:spacing w:line="240" w:lineRule="auto"/>
              <w:jc w:val="both"/>
              <w:rPr>
                <w:rFonts w:ascii="Times New Roman" w:eastAsia="Times New Roman" w:hAnsi="Times New Roman" w:cs="Times New Roman"/>
                <w:color w:val="000000"/>
                <w:sz w:val="24"/>
                <w:szCs w:val="24"/>
              </w:rPr>
            </w:pPr>
            <w:r w:rsidRPr="00A85672">
              <w:rPr>
                <w:rFonts w:ascii="Times New Roman" w:eastAsia="sans-serif"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44CC4" w:rsidRPr="00A85672" w:rsidRDefault="00344CC4">
            <w:pPr>
              <w:widowControl w:val="0"/>
              <w:spacing w:line="240" w:lineRule="auto"/>
              <w:jc w:val="both"/>
              <w:rPr>
                <w:rFonts w:ascii="Times New Roman" w:eastAsia="Times New Roman" w:hAnsi="Times New Roman" w:cs="Times New Roman"/>
                <w:color w:val="000000"/>
                <w:sz w:val="24"/>
                <w:szCs w:val="24"/>
              </w:rPr>
            </w:pPr>
          </w:p>
          <w:p w:rsidR="00344CC4" w:rsidRPr="00A85672" w:rsidRDefault="007F7D5E">
            <w:pPr>
              <w:widowControl w:val="0"/>
              <w:spacing w:line="240" w:lineRule="auto"/>
              <w:jc w:val="both"/>
              <w:rPr>
                <w:rFonts w:ascii="Times New Roman" w:eastAsia="sans-serif" w:hAnsi="Times New Roman" w:cs="Times New Roman"/>
                <w:sz w:val="24"/>
                <w:szCs w:val="24"/>
              </w:rPr>
            </w:pPr>
            <w:r w:rsidRPr="00A85672">
              <w:rPr>
                <w:rFonts w:ascii="Times New Roman" w:eastAsia="sans-serif"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44CC4" w:rsidRPr="00A85672" w:rsidRDefault="00344CC4">
            <w:pPr>
              <w:widowControl w:val="0"/>
              <w:spacing w:line="240" w:lineRule="auto"/>
              <w:jc w:val="both"/>
              <w:rPr>
                <w:rFonts w:ascii="Times New Roman" w:eastAsia="sans-serif" w:hAnsi="Times New Roman" w:cs="Times New Roman"/>
                <w:sz w:val="24"/>
                <w:szCs w:val="24"/>
              </w:rPr>
            </w:pPr>
          </w:p>
          <w:p w:rsidR="00344CC4" w:rsidRPr="00A85672" w:rsidRDefault="007F7D5E">
            <w:pPr>
              <w:pStyle w:val="a4"/>
              <w:spacing w:beforeAutospacing="0" w:after="124" w:afterAutospacing="0"/>
              <w:jc w:val="both"/>
              <w:rPr>
                <w:rFonts w:eastAsia="Times New Roman"/>
                <w:color w:val="000000"/>
                <w:lang w:val="ru-RU"/>
              </w:rPr>
            </w:pPr>
            <w:r w:rsidRPr="00A85672">
              <w:rPr>
                <w:rFonts w:eastAsia="sans-serif"/>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85672">
              <w:rPr>
                <w:rFonts w:eastAsia="Times New Roman"/>
                <w:color w:val="000000"/>
                <w:lang w:val="ru-RU"/>
              </w:rPr>
              <w:t>, а саме:</w:t>
            </w:r>
          </w:p>
          <w:p w:rsidR="00344CC4" w:rsidRPr="00A85672" w:rsidRDefault="007F7D5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sz w:val="24"/>
                <w:szCs w:val="24"/>
              </w:rPr>
              <w:t xml:space="preserve">- на підтвердження відсутності підстави для відмови учаснику в участі у процедурі закупівлі, передбаченої </w:t>
            </w:r>
            <w:r w:rsidRPr="00A85672">
              <w:rPr>
                <w:rFonts w:ascii="Times New Roman" w:eastAsia="Times New Roman" w:hAnsi="Times New Roman" w:cs="Times New Roman"/>
                <w:b/>
                <w:sz w:val="24"/>
                <w:szCs w:val="24"/>
              </w:rPr>
              <w:t>підпунктом 3 пункту 44 Особливостей</w:t>
            </w:r>
            <w:r w:rsidRPr="00A85672">
              <w:rPr>
                <w:rFonts w:ascii="Times New Roman" w:eastAsia="Times New Roman" w:hAnsi="Times New Roman" w:cs="Times New Roman"/>
                <w:sz w:val="24"/>
                <w:szCs w:val="24"/>
              </w:rPr>
              <w:t xml:space="preserve"> необхідно надати Інформаційну довідку з Єдиного державного реєстру осіб, які вчинили корупційні або пов’язані з корупцією правопорушення </w:t>
            </w:r>
            <w:r w:rsidRPr="00A85672">
              <w:rPr>
                <w:rFonts w:ascii="Times New Roman" w:eastAsia="Times New Roman" w:hAnsi="Times New Roman" w:cs="Times New Roman"/>
                <w:color w:val="0E1D2F"/>
                <w:sz w:val="24"/>
                <w:szCs w:val="24"/>
              </w:rPr>
              <w:t xml:space="preserve">отримуну з Реєстрі в онлайн-режимі за посиланням </w:t>
            </w:r>
            <w:hyperlink r:id="rId14">
              <w:r w:rsidRPr="00A85672">
                <w:rPr>
                  <w:rFonts w:ascii="Times New Roman" w:eastAsia="Times New Roman" w:hAnsi="Times New Roman" w:cs="Times New Roman"/>
                  <w:color w:val="368BB6"/>
                  <w:sz w:val="24"/>
                  <w:szCs w:val="24"/>
                  <w:u w:val="single"/>
                </w:rPr>
                <w:t>https://bit.ly/3sUToHs</w:t>
              </w:r>
            </w:hyperlink>
            <w:r w:rsidRPr="00A85672">
              <w:rPr>
                <w:rFonts w:ascii="Times New Roman" w:eastAsia="Times New Roman" w:hAnsi="Times New Roman" w:cs="Times New Roman"/>
                <w:sz w:val="24"/>
                <w:szCs w:val="24"/>
              </w:rPr>
              <w:t>)</w:t>
            </w:r>
            <w:r w:rsidRPr="00A85672">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344CC4" w:rsidRPr="00A85672" w:rsidRDefault="007F7D5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A85672">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r w:rsidRPr="00A85672">
                <w:rPr>
                  <w:rFonts w:ascii="Times New Roman" w:eastAsia="Times New Roman" w:hAnsi="Times New Roman" w:cs="Times New Roman"/>
                  <w:color w:val="368BB6"/>
                  <w:sz w:val="24"/>
                  <w:szCs w:val="24"/>
                  <w:u w:val="single"/>
                </w:rPr>
                <w:t>vytiah.mvs.gov.ua</w:t>
              </w:r>
            </w:hyperlink>
            <w:r w:rsidRPr="00A85672">
              <w:rPr>
                <w:rFonts w:ascii="Times New Roman" w:eastAsia="Times New Roman" w:hAnsi="Times New Roman" w:cs="Times New Roman"/>
                <w:sz w:val="24"/>
                <w:szCs w:val="24"/>
              </w:rPr>
              <w:t>.</w:t>
            </w:r>
            <w:r w:rsidRPr="00A85672">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A85672">
              <w:rPr>
                <w:rFonts w:ascii="Times New Roman" w:eastAsia="Times New Roman" w:hAnsi="Times New Roman" w:cs="Times New Roman"/>
                <w:b/>
                <w:sz w:val="24"/>
                <w:szCs w:val="24"/>
              </w:rPr>
              <w:t xml:space="preserve">підпунктом 5 пункту 44 Особливостей </w:t>
            </w:r>
            <w:r w:rsidRPr="00A85672">
              <w:rPr>
                <w:rFonts w:ascii="Times New Roman" w:eastAsia="Times New Roman" w:hAnsi="Times New Roman" w:cs="Times New Roman"/>
                <w:color w:val="000000"/>
                <w:sz w:val="24"/>
                <w:szCs w:val="24"/>
              </w:rPr>
              <w:t>(виключно для фізичних осіб, які є учасниками);</w:t>
            </w:r>
          </w:p>
          <w:p w:rsidR="00344CC4" w:rsidRPr="00A85672" w:rsidRDefault="007F7D5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A85672">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r w:rsidRPr="00A85672">
                <w:rPr>
                  <w:rFonts w:ascii="Times New Roman" w:eastAsia="Times New Roman" w:hAnsi="Times New Roman" w:cs="Times New Roman"/>
                  <w:color w:val="368BB6"/>
                  <w:sz w:val="24"/>
                  <w:szCs w:val="24"/>
                  <w:u w:val="single"/>
                </w:rPr>
                <w:t>vytiah.mvs.gov.ua</w:t>
              </w:r>
            </w:hyperlink>
            <w:r w:rsidRPr="00A85672">
              <w:rPr>
                <w:rFonts w:ascii="Times New Roman" w:eastAsia="Times New Roman" w:hAnsi="Times New Roman" w:cs="Times New Roman"/>
                <w:sz w:val="24"/>
                <w:szCs w:val="24"/>
              </w:rPr>
              <w:t>.</w:t>
            </w:r>
            <w:r w:rsidRPr="00A85672">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A85672">
              <w:rPr>
                <w:rFonts w:ascii="Times New Roman" w:eastAsia="Times New Roman" w:hAnsi="Times New Roman" w:cs="Times New Roman"/>
                <w:b/>
                <w:sz w:val="24"/>
                <w:szCs w:val="24"/>
              </w:rPr>
              <w:t xml:space="preserve">підпунктом 6 пункту 44 Особливостей </w:t>
            </w:r>
            <w:r w:rsidRPr="00A85672">
              <w:rPr>
                <w:rFonts w:ascii="Times New Roman" w:eastAsia="Times New Roman" w:hAnsi="Times New Roman" w:cs="Times New Roman"/>
                <w:color w:val="000000"/>
                <w:sz w:val="24"/>
                <w:szCs w:val="24"/>
              </w:rPr>
              <w:t xml:space="preserve">(виключно для </w:t>
            </w:r>
            <w:r w:rsidRPr="00A85672">
              <w:rPr>
                <w:rFonts w:ascii="Times New Roman" w:eastAsia="sans-serif" w:hAnsi="Times New Roman" w:cs="Times New Roman"/>
                <w:sz w:val="24"/>
                <w:szCs w:val="24"/>
              </w:rPr>
              <w:t>керівник учасника процедури закупівлі</w:t>
            </w:r>
            <w:r w:rsidRPr="00A85672">
              <w:rPr>
                <w:rFonts w:ascii="Times New Roman" w:eastAsia="Times New Roman" w:hAnsi="Times New Roman" w:cs="Times New Roman"/>
                <w:color w:val="000000"/>
                <w:sz w:val="24"/>
                <w:szCs w:val="24"/>
              </w:rPr>
              <w:t>);</w:t>
            </w:r>
          </w:p>
          <w:p w:rsidR="00344CC4" w:rsidRPr="00A85672" w:rsidRDefault="007F7D5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A85672">
              <w:rPr>
                <w:rFonts w:ascii="Times New Roman" w:eastAsia="Times New Roman" w:hAnsi="Times New Roman" w:cs="Times New Roman"/>
                <w:sz w:val="24"/>
                <w:szCs w:val="24"/>
              </w:rPr>
              <w:t>- Гарантійний лист в довільній формі</w:t>
            </w:r>
            <w:r w:rsidRPr="00A85672">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A85672">
              <w:rPr>
                <w:rFonts w:ascii="Times New Roman" w:eastAsia="Times New Roman" w:hAnsi="Times New Roman" w:cs="Times New Roman"/>
                <w:b/>
                <w:sz w:val="24"/>
                <w:szCs w:val="24"/>
              </w:rPr>
              <w:t>підпунктом 12 пункту 44 Особливостей</w:t>
            </w:r>
            <w:r w:rsidRPr="00A85672">
              <w:rPr>
                <w:rFonts w:ascii="Times New Roman" w:eastAsia="Times New Roman" w:hAnsi="Times New Roman" w:cs="Times New Roman"/>
                <w:color w:val="000000"/>
                <w:sz w:val="24"/>
                <w:szCs w:val="24"/>
              </w:rPr>
              <w:t>.</w:t>
            </w:r>
          </w:p>
          <w:p w:rsidR="00344CC4" w:rsidRDefault="007F7D5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sz w:val="24"/>
                <w:szCs w:val="24"/>
              </w:rPr>
              <w:t>Гарантійний лист в довільній формі</w:t>
            </w:r>
            <w:r w:rsidRPr="00A85672">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A85672">
              <w:rPr>
                <w:rFonts w:ascii="Times New Roman" w:eastAsia="Times New Roman" w:hAnsi="Times New Roman" w:cs="Times New Roman"/>
                <w:b/>
                <w:color w:val="000000"/>
                <w:sz w:val="24"/>
                <w:szCs w:val="24"/>
              </w:rPr>
              <w:t>абзацом 14 пункту 44 Особливостей</w:t>
            </w:r>
            <w:r w:rsidRPr="00A85672">
              <w:rPr>
                <w:rFonts w:ascii="Times New Roman" w:eastAsia="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sidRPr="00A85672">
              <w:rPr>
                <w:rFonts w:ascii="Times New Roman" w:eastAsia="Times New Roman" w:hAnsi="Times New Roman" w:cs="Times New Roman"/>
                <w:b/>
                <w:color w:val="000000"/>
                <w:sz w:val="24"/>
                <w:szCs w:val="24"/>
              </w:rPr>
              <w:t>14 пункту 44 Особливостей</w:t>
            </w:r>
            <w:r w:rsidRPr="00A85672">
              <w:rPr>
                <w:rFonts w:ascii="Times New Roman" w:eastAsia="Times New Roman" w:hAnsi="Times New Roman" w:cs="Times New Roman"/>
                <w:color w:val="000000"/>
                <w:sz w:val="24"/>
                <w:szCs w:val="24"/>
              </w:rPr>
              <w:t>.</w:t>
            </w:r>
          </w:p>
        </w:tc>
      </w:tr>
      <w:tr w:rsidR="00344CC4">
        <w:trPr>
          <w:trHeight w:val="520"/>
          <w:jc w:val="center"/>
        </w:trPr>
        <w:tc>
          <w:tcPr>
            <w:tcW w:w="576" w:type="dxa"/>
          </w:tcPr>
          <w:p w:rsidR="00344CC4" w:rsidRDefault="007F7D5E">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344CC4" w:rsidRDefault="007F7D5E">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344CC4" w:rsidRDefault="007F7D5E">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44CC4" w:rsidRDefault="007F7D5E">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w:t>
            </w:r>
            <w:r>
              <w:rPr>
                <w:rFonts w:ascii="Times New Roman" w:eastAsia="Times New Roman" w:hAnsi="Times New Roman" w:cs="Times New Roman"/>
                <w:color w:val="000000"/>
                <w:sz w:val="24"/>
                <w:szCs w:val="24"/>
              </w:rPr>
              <w:lastRenderedPageBreak/>
              <w:t xml:space="preserve">з </w:t>
            </w:r>
            <w:hyperlink r:id="rId17">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344CC4" w:rsidRDefault="007F7D5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344CC4" w:rsidRDefault="007F7D5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344CC4" w:rsidRDefault="007F7D5E">
            <w:pP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w:t>
            </w:r>
            <w:r w:rsidRPr="007F7D5E">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344CC4">
        <w:trPr>
          <w:trHeight w:val="520"/>
          <w:jc w:val="center"/>
        </w:trPr>
        <w:tc>
          <w:tcPr>
            <w:tcW w:w="576" w:type="dxa"/>
          </w:tcPr>
          <w:p w:rsidR="00344CC4" w:rsidRDefault="007F7D5E">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344CC4" w:rsidRDefault="007F7D5E">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344CC4" w:rsidRPr="007F7D5E" w:rsidRDefault="007F7D5E">
            <w:pPr>
              <w:widowControl w:val="0"/>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7F7D5E">
              <w:rPr>
                <w:rFonts w:ascii="Times New Roman" w:eastAsia="Times New Roman" w:hAnsi="Times New Roman" w:cs="Times New Roman"/>
                <w:color w:val="000000"/>
                <w:sz w:val="24"/>
                <w:szCs w:val="24"/>
              </w:rPr>
              <w:t xml:space="preserve"> у разі закупівлі товару.</w:t>
            </w:r>
          </w:p>
          <w:p w:rsidR="00344CC4" w:rsidRPr="007F7D5E" w:rsidRDefault="00344CC4">
            <w:pPr>
              <w:widowControl w:val="0"/>
              <w:spacing w:before="48" w:line="240" w:lineRule="auto"/>
              <w:ind w:right="113"/>
              <w:jc w:val="both"/>
              <w:rPr>
                <w:rFonts w:ascii="Times New Roman" w:eastAsia="Times New Roman" w:hAnsi="Times New Roman" w:cs="Times New Roman"/>
                <w:color w:val="000000"/>
                <w:sz w:val="24"/>
                <w:szCs w:val="24"/>
              </w:rPr>
            </w:pPr>
          </w:p>
          <w:p w:rsidR="00344CC4" w:rsidRPr="007F7D5E" w:rsidRDefault="00344CC4">
            <w:pPr>
              <w:widowControl w:val="0"/>
              <w:spacing w:before="48" w:line="240" w:lineRule="auto"/>
              <w:ind w:right="113"/>
              <w:jc w:val="both"/>
              <w:rPr>
                <w:rFonts w:ascii="Times New Roman" w:eastAsia="Times New Roman" w:hAnsi="Times New Roman" w:cs="Times New Roman"/>
                <w:color w:val="000000"/>
                <w:sz w:val="24"/>
                <w:szCs w:val="24"/>
              </w:rPr>
            </w:pPr>
          </w:p>
        </w:tc>
      </w:tr>
      <w:tr w:rsidR="00344CC4">
        <w:trPr>
          <w:trHeight w:val="520"/>
          <w:jc w:val="center"/>
        </w:trPr>
        <w:tc>
          <w:tcPr>
            <w:tcW w:w="576" w:type="dxa"/>
          </w:tcPr>
          <w:p w:rsidR="00344CC4" w:rsidRDefault="007F7D5E">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344CC4" w:rsidRDefault="007F7D5E">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344CC4" w:rsidRDefault="007F7D5E">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w:t>
            </w:r>
            <w:r>
              <w:rPr>
                <w:rFonts w:ascii="Times New Roman" w:eastAsia="Times New Roman" w:hAnsi="Times New Roman" w:cs="Times New Roman"/>
                <w:color w:val="000000"/>
                <w:sz w:val="24"/>
                <w:szCs w:val="24"/>
              </w:rPr>
              <w:lastRenderedPageBreak/>
              <w:t>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44CC4">
        <w:trPr>
          <w:trHeight w:val="520"/>
          <w:jc w:val="center"/>
        </w:trPr>
        <w:tc>
          <w:tcPr>
            <w:tcW w:w="10492" w:type="dxa"/>
            <w:gridSpan w:val="3"/>
            <w:shd w:val="clear" w:color="auto" w:fill="D8D8D8" w:themeFill="background1" w:themeFillShade="D8"/>
          </w:tcPr>
          <w:p w:rsidR="00344CC4" w:rsidRDefault="007F7D5E">
            <w:pPr>
              <w:widowControl w:val="0"/>
              <w:spacing w:before="48" w:line="240" w:lineRule="auto"/>
              <w:ind w:left="34" w:right="113" w:hanging="23"/>
              <w:jc w:val="center"/>
              <w:rPr>
                <w:color w:val="000000"/>
              </w:rPr>
            </w:pPr>
            <w:r w:rsidRPr="007F7D5E">
              <w:rPr>
                <w:rFonts w:ascii="Times New Roman" w:eastAsia="Times New Roman" w:hAnsi="Times New Roman" w:cs="Times New Roman"/>
                <w:b/>
                <w:color w:val="000000"/>
                <w:sz w:val="24"/>
                <w:szCs w:val="24"/>
              </w:rPr>
              <w:lastRenderedPageBreak/>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344CC4">
        <w:trPr>
          <w:trHeight w:val="520"/>
          <w:jc w:val="center"/>
        </w:trPr>
        <w:tc>
          <w:tcPr>
            <w:tcW w:w="576" w:type="dxa"/>
          </w:tcPr>
          <w:p w:rsidR="00344CC4" w:rsidRDefault="007F7D5E">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344CC4" w:rsidRDefault="007F7D5E">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344CC4" w:rsidRDefault="007F7D5E">
            <w:pPr>
              <w:widowControl w:val="0"/>
              <w:spacing w:before="48"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rsidR="00344CC4" w:rsidRDefault="00C7221B">
            <w:pPr>
              <w:widowControl w:val="0"/>
              <w:spacing w:before="48" w:line="240" w:lineRule="auto"/>
              <w:ind w:left="34" w:right="113"/>
              <w:jc w:val="both"/>
              <w:rPr>
                <w:color w:val="000000"/>
              </w:rPr>
            </w:pPr>
            <w:r>
              <w:rPr>
                <w:rFonts w:ascii="Times New Roman" w:eastAsia="Times New Roman" w:hAnsi="Times New Roman" w:cs="Times New Roman"/>
                <w:color w:val="000000"/>
                <w:sz w:val="24"/>
                <w:szCs w:val="24"/>
                <w:lang w:val="uk-UA"/>
              </w:rPr>
              <w:t>01</w:t>
            </w:r>
            <w:r>
              <w:rPr>
                <w:rFonts w:ascii="Times New Roman" w:eastAsia="Times New Roman" w:hAnsi="Times New Roman" w:cs="Times New Roman"/>
                <w:color w:val="000000"/>
                <w:sz w:val="24"/>
                <w:szCs w:val="24"/>
              </w:rPr>
              <w:t xml:space="preserve"> квітня</w:t>
            </w:r>
            <w:r w:rsidR="00A85672">
              <w:rPr>
                <w:rFonts w:ascii="Times New Roman" w:eastAsia="Times New Roman" w:hAnsi="Times New Roman" w:cs="Times New Roman"/>
                <w:color w:val="000000"/>
                <w:sz w:val="24"/>
                <w:szCs w:val="24"/>
              </w:rPr>
              <w:t xml:space="preserve"> 2023 року</w:t>
            </w:r>
            <w:r w:rsidR="007F7D5E">
              <w:rPr>
                <w:rFonts w:ascii="Times New Roman" w:eastAsia="Times New Roman" w:hAnsi="Times New Roman" w:cs="Times New Roman"/>
                <w:color w:val="000000"/>
                <w:sz w:val="24"/>
                <w:szCs w:val="24"/>
              </w:rPr>
              <w:t xml:space="preserve"> до 00 год. 00 хв.</w:t>
            </w:r>
          </w:p>
          <w:p w:rsidR="00344CC4" w:rsidRDefault="007F7D5E">
            <w:pPr>
              <w:widowControl w:val="0"/>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344CC4" w:rsidRDefault="007F7D5E">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344CC4" w:rsidRDefault="007F7D5E">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344CC4" w:rsidRDefault="007F7D5E">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344CC4" w:rsidRPr="007F7D5E"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Pr="007F7D5E">
              <w:rPr>
                <w:rFonts w:ascii="Times New Roman" w:eastAsia="Times New Roman" w:hAnsi="Times New Roman" w:cs="Times New Roman"/>
                <w:color w:val="000000"/>
                <w:sz w:val="24"/>
                <w:szCs w:val="24"/>
              </w:rPr>
              <w:t>.</w:t>
            </w:r>
          </w:p>
          <w:p w:rsidR="00344CC4" w:rsidRPr="007F7D5E"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sidRPr="00A85672">
              <w:rPr>
                <w:rFonts w:ascii="Times New Roman" w:hAnsi="Times New Roman"/>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344CC4">
        <w:trPr>
          <w:trHeight w:val="520"/>
          <w:jc w:val="center"/>
        </w:trPr>
        <w:tc>
          <w:tcPr>
            <w:tcW w:w="10492" w:type="dxa"/>
            <w:gridSpan w:val="3"/>
            <w:shd w:val="clear" w:color="auto" w:fill="D8D8D8" w:themeFill="background1" w:themeFillShade="D8"/>
          </w:tcPr>
          <w:p w:rsidR="00344CC4" w:rsidRDefault="007F7D5E">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344CC4" w:rsidRDefault="007F7D5E">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rsidR="00344CC4" w:rsidRDefault="007F7D5E">
            <w:pPr>
              <w:widowControl w:val="0"/>
              <w:spacing w:before="120" w:line="240" w:lineRule="auto"/>
              <w:ind w:right="113"/>
              <w:jc w:val="both"/>
              <w:rPr>
                <w:color w:val="000000"/>
              </w:rPr>
            </w:pPr>
            <w:r>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344CC4" w:rsidRDefault="00344CC4">
            <w:pPr>
              <w:widowControl w:val="0"/>
              <w:spacing w:line="240" w:lineRule="auto"/>
              <w:ind w:right="113"/>
              <w:jc w:val="both"/>
              <w:rPr>
                <w:rFonts w:ascii="Times New Roman" w:eastAsia="Times New Roman" w:hAnsi="Times New Roman" w:cs="Times New Roman"/>
                <w:color w:val="000000"/>
                <w:sz w:val="24"/>
                <w:szCs w:val="24"/>
              </w:rPr>
            </w:pPr>
          </w:p>
          <w:p w:rsidR="00344CC4" w:rsidRDefault="007F7D5E">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344CC4" w:rsidRDefault="007F7D5E">
            <w:pPr>
              <w:widowControl w:val="0"/>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344CC4" w:rsidRPr="00A85672" w:rsidRDefault="007F7D5E">
            <w:pPr>
              <w:spacing w:before="120" w:line="240" w:lineRule="auto"/>
              <w:jc w:val="both"/>
              <w:rPr>
                <w:rFonts w:ascii="Times New Roman" w:hAnsi="Times New Roman"/>
                <w:sz w:val="24"/>
                <w:szCs w:val="24"/>
              </w:rPr>
            </w:pPr>
            <w:r w:rsidRPr="00A85672">
              <w:rPr>
                <w:rFonts w:ascii="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44CC4" w:rsidRPr="00A85672" w:rsidRDefault="007F7D5E">
            <w:pPr>
              <w:spacing w:before="120" w:line="240" w:lineRule="auto"/>
              <w:jc w:val="both"/>
              <w:rPr>
                <w:rFonts w:ascii="Times New Roman" w:hAnsi="Times New Roman"/>
                <w:sz w:val="24"/>
                <w:szCs w:val="24"/>
              </w:rPr>
            </w:pPr>
            <w:r w:rsidRPr="00A85672">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w:t>
            </w:r>
            <w:r w:rsidRPr="00A85672">
              <w:rPr>
                <w:rFonts w:ascii="Times New Roman" w:hAnsi="Times New Roman"/>
                <w:sz w:val="24"/>
                <w:szCs w:val="24"/>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44CC4" w:rsidRPr="00A85672" w:rsidRDefault="007F7D5E">
            <w:pPr>
              <w:spacing w:before="120" w:line="240" w:lineRule="auto"/>
              <w:jc w:val="both"/>
              <w:rPr>
                <w:rFonts w:ascii="Times New Roman" w:hAnsi="Times New Roman"/>
                <w:sz w:val="24"/>
                <w:szCs w:val="24"/>
              </w:rPr>
            </w:pPr>
            <w:r w:rsidRPr="00A85672">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sidRPr="00A85672">
              <w:rPr>
                <w:rFonts w:ascii="Times New Roman" w:hAnsi="Times New Roman"/>
                <w:sz w:val="24"/>
                <w:szCs w:val="24"/>
              </w:rPr>
              <w:t>у списку</w:t>
            </w:r>
            <w:proofErr w:type="gramEnd"/>
            <w:r w:rsidRPr="00A85672">
              <w:rPr>
                <w:rFonts w:ascii="Times New Roman" w:hAnsi="Times New Roman"/>
                <w:sz w:val="24"/>
                <w:szCs w:val="24"/>
              </w:rPr>
              <w:t xml:space="preserve"> пропозицій, що розташовані за результатами їх оцінки, починаючи з найкращої, у порядку та строки, визначені цими особливостями.</w:t>
            </w:r>
          </w:p>
          <w:p w:rsidR="00344CC4" w:rsidRPr="00A85672" w:rsidRDefault="007F7D5E">
            <w:pPr>
              <w:widowControl w:val="0"/>
              <w:spacing w:after="120" w:line="240" w:lineRule="auto"/>
              <w:jc w:val="both"/>
              <w:rPr>
                <w:rFonts w:ascii="Times New Roman" w:hAnsi="Times New Roman"/>
                <w:sz w:val="24"/>
                <w:szCs w:val="24"/>
              </w:rPr>
            </w:pPr>
            <w:r w:rsidRPr="00A85672">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44CC4" w:rsidRPr="00A85672" w:rsidRDefault="007F7D5E">
            <w:pPr>
              <w:spacing w:before="120" w:line="240" w:lineRule="auto"/>
              <w:jc w:val="both"/>
              <w:rPr>
                <w:rFonts w:ascii="Times New Roman" w:hAnsi="Times New Roman"/>
                <w:sz w:val="24"/>
                <w:szCs w:val="24"/>
              </w:rPr>
            </w:pPr>
            <w:r w:rsidRPr="00A85672">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44CC4" w:rsidRPr="00A85672" w:rsidRDefault="007F7D5E">
            <w:pPr>
              <w:spacing w:before="120" w:line="240" w:lineRule="auto"/>
              <w:jc w:val="both"/>
              <w:rPr>
                <w:rFonts w:ascii="Times New Roman" w:hAnsi="Times New Roman"/>
                <w:sz w:val="24"/>
                <w:szCs w:val="24"/>
              </w:rPr>
            </w:pPr>
            <w:r w:rsidRPr="00A85672">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44CC4" w:rsidRDefault="007F7D5E">
            <w:pPr>
              <w:widowControl w:val="0"/>
              <w:spacing w:before="120" w:after="120" w:line="240" w:lineRule="auto"/>
              <w:ind w:right="113"/>
              <w:jc w:val="both"/>
              <w:rPr>
                <w:rFonts w:ascii="Times New Roman" w:hAnsi="Times New Roman"/>
                <w:sz w:val="24"/>
                <w:szCs w:val="24"/>
                <w:highlight w:val="yellow"/>
              </w:rPr>
            </w:pPr>
            <w:r w:rsidRPr="00A85672">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4CC4">
        <w:trPr>
          <w:trHeight w:val="343"/>
          <w:jc w:val="center"/>
        </w:trPr>
        <w:tc>
          <w:tcPr>
            <w:tcW w:w="576" w:type="dxa"/>
          </w:tcPr>
          <w:p w:rsidR="00344CC4" w:rsidRDefault="00344CC4">
            <w:pPr>
              <w:widowControl w:val="0"/>
              <w:spacing w:before="120" w:after="120" w:line="240" w:lineRule="auto"/>
              <w:rPr>
                <w:color w:val="000000"/>
              </w:rPr>
            </w:pPr>
          </w:p>
        </w:tc>
        <w:tc>
          <w:tcPr>
            <w:tcW w:w="3147" w:type="dxa"/>
          </w:tcPr>
          <w:p w:rsidR="00344CC4" w:rsidRDefault="007F7D5E">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w:t>
            </w:r>
            <w:r>
              <w:rPr>
                <w:rFonts w:ascii="Times New Roman" w:eastAsia="Times New Roman" w:hAnsi="Times New Roman" w:cs="Times New Roman"/>
                <w:color w:val="000000"/>
                <w:sz w:val="24"/>
                <w:szCs w:val="24"/>
              </w:rPr>
              <w:lastRenderedPageBreak/>
              <w:t>подали свої тендерні пропозиції щодо предмета закупівлі або його частини (лота).</w:t>
            </w: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344CC4" w:rsidRDefault="00344CC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4CC4" w:rsidRDefault="00344CC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A85672">
              <w:rPr>
                <w:rFonts w:ascii="Times New Roman" w:eastAsia="sans-serif" w:hAnsi="Times New Roman" w:cs="Times New Roman"/>
                <w:sz w:val="24"/>
                <w:szCs w:val="24"/>
              </w:rPr>
              <w:t>та/або відсутності інформації</w:t>
            </w:r>
            <w:r>
              <w:rPr>
                <w:rFonts w:ascii="Times New Roman" w:eastAsia="Times New Roman" w:hAnsi="Times New Roman" w:cs="Times New Roman"/>
                <w:color w:val="000000"/>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344CC4" w:rsidRDefault="00344CC4">
            <w:pPr>
              <w:widowControl w:val="0"/>
              <w:spacing w:before="120" w:after="120" w:line="240" w:lineRule="auto"/>
              <w:ind w:right="113"/>
              <w:jc w:val="both"/>
              <w:rPr>
                <w:rFonts w:ascii="Times New Roman" w:eastAsia="Times New Roman" w:hAnsi="Times New Roman" w:cs="Times New Roman"/>
                <w:color w:val="000000"/>
                <w:sz w:val="24"/>
                <w:szCs w:val="24"/>
              </w:rPr>
            </w:pPr>
          </w:p>
          <w:p w:rsidR="00344CC4" w:rsidRPr="00A85672"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44CC4" w:rsidRDefault="00344CC4">
            <w:pPr>
              <w:widowControl w:val="0"/>
              <w:spacing w:before="120" w:after="120" w:line="240" w:lineRule="auto"/>
              <w:ind w:right="113"/>
              <w:jc w:val="both"/>
              <w:rPr>
                <w:rFonts w:ascii="Times New Roman" w:eastAsia="Times New Roman" w:hAnsi="Times New Roman" w:cs="Times New Roman"/>
                <w:color w:val="000000"/>
                <w:sz w:val="24"/>
                <w:szCs w:val="24"/>
              </w:rPr>
            </w:pPr>
          </w:p>
          <w:p w:rsidR="00344CC4" w:rsidRDefault="007F7D5E">
            <w:pPr>
              <w:widowControl w:val="0"/>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w:t>
            </w:r>
            <w:r>
              <w:rPr>
                <w:rFonts w:ascii="Times New Roman" w:eastAsia="Times New Roman" w:hAnsi="Times New Roman" w:cs="Times New Roman"/>
                <w:color w:val="000000"/>
                <w:sz w:val="24"/>
                <w:szCs w:val="24"/>
              </w:rPr>
              <w:lastRenderedPageBreak/>
              <w:t>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344CC4" w:rsidRPr="00A85672" w:rsidTr="00F815B4">
        <w:trPr>
          <w:trHeight w:val="8348"/>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344CC4" w:rsidRDefault="007F7D5E">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344CC4" w:rsidRPr="00A85672" w:rsidRDefault="007F7D5E">
            <w:pPr>
              <w:spacing w:before="120" w:after="240" w:line="240" w:lineRule="auto"/>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344CC4" w:rsidRPr="00A85672" w:rsidRDefault="007F7D5E">
            <w:pPr>
              <w:spacing w:before="120" w:after="240" w:line="240" w:lineRule="auto"/>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1) учасник процедури закупівлі:</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sans-serif"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w:t>
            </w:r>
            <w:r w:rsidRPr="00A85672">
              <w:rPr>
                <w:rFonts w:ascii="Times New Roman" w:eastAsia="sans-serif" w:hAnsi="Times New Roman" w:cs="Times New Roman"/>
                <w:sz w:val="24"/>
                <w:szCs w:val="24"/>
              </w:rPr>
              <w:lastRenderedPageBreak/>
              <w:t>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44CC4" w:rsidRPr="00A85672" w:rsidRDefault="007F7D5E">
            <w:pPr>
              <w:spacing w:before="120" w:after="240" w:line="240" w:lineRule="auto"/>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2) тендерна пропозиція:</w:t>
            </w:r>
          </w:p>
          <w:p w:rsidR="00344CC4" w:rsidRPr="00A85672" w:rsidRDefault="007F7D5E">
            <w:pPr>
              <w:pStyle w:val="a4"/>
              <w:spacing w:beforeAutospacing="0" w:after="124" w:afterAutospacing="0"/>
              <w:ind w:firstLine="440"/>
              <w:jc w:val="both"/>
              <w:rPr>
                <w:lang w:val="ru-RU"/>
              </w:rPr>
            </w:pPr>
            <w:r w:rsidRPr="00A85672">
              <w:rPr>
                <w:rFonts w:eastAsia="sans-serif"/>
                <w:lang w:val="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A85672">
              <w:rPr>
                <w:rFonts w:eastAsia="sans-serif"/>
                <w:lang w:val="ru-RU"/>
              </w:rPr>
              <w:t>до пункту</w:t>
            </w:r>
            <w:proofErr w:type="gramEnd"/>
            <w:r w:rsidRPr="00A85672">
              <w:rPr>
                <w:rFonts w:eastAsia="sans-serif"/>
                <w:lang w:val="ru-RU"/>
              </w:rPr>
              <w:t xml:space="preserve"> 40 цих особливостей;</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є такою, строк дії якої закінчився;</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 xml:space="preserve">не відповідає вимогам, встановленим в тендерній документації відповідно </w:t>
            </w:r>
            <w:proofErr w:type="gramStart"/>
            <w:r w:rsidRPr="00A85672">
              <w:rPr>
                <w:rFonts w:ascii="Times New Roman" w:eastAsia="Times New Roman" w:hAnsi="Times New Roman" w:cs="Times New Roman"/>
                <w:color w:val="000000"/>
                <w:sz w:val="24"/>
                <w:szCs w:val="24"/>
              </w:rPr>
              <w:t>до абзацу</w:t>
            </w:r>
            <w:proofErr w:type="gramEnd"/>
            <w:r w:rsidRPr="00A85672">
              <w:rPr>
                <w:rFonts w:ascii="Times New Roman" w:eastAsia="Times New Roman" w:hAnsi="Times New Roman" w:cs="Times New Roman"/>
                <w:color w:val="000000"/>
                <w:sz w:val="24"/>
                <w:szCs w:val="24"/>
              </w:rPr>
              <w:t xml:space="preserve"> першого частини третьої статті 22 Закону;</w:t>
            </w:r>
          </w:p>
          <w:p w:rsidR="00344CC4" w:rsidRPr="00A85672" w:rsidRDefault="007F7D5E">
            <w:pPr>
              <w:spacing w:before="120" w:after="240" w:line="240" w:lineRule="auto"/>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3) переможець процедури закупівлі:</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w:t>
            </w:r>
            <w:r w:rsidRPr="00A85672">
              <w:rPr>
                <w:rFonts w:ascii="Times New Roman" w:eastAsia="sans-serif" w:hAnsi="Times New Roman" w:cs="Times New Roman"/>
                <w:sz w:val="24"/>
                <w:szCs w:val="24"/>
              </w:rPr>
              <w:t>визначених пунктом 44 цих особливостей</w:t>
            </w:r>
            <w:r w:rsidRPr="00A85672">
              <w:rPr>
                <w:rFonts w:ascii="Times New Roman" w:eastAsia="Times New Roman" w:hAnsi="Times New Roman" w:cs="Times New Roman"/>
                <w:color w:val="000000"/>
                <w:sz w:val="24"/>
                <w:szCs w:val="24"/>
              </w:rPr>
              <w:t>;</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lastRenderedPageBreak/>
              <w:t>надав недостовірну інформацію, що є суттєвою при визначенні результатів процедури закупівлі, яку замовником виявлено згідно з абзацом другим</w:t>
            </w:r>
            <w:r w:rsidRPr="00A85672">
              <w:rPr>
                <w:rFonts w:ascii="Times New Roman" w:eastAsia="Times New Roman" w:hAnsi="Times New Roman" w:cs="Times New Roman"/>
                <w:color w:val="000000"/>
                <w:sz w:val="24"/>
                <w:szCs w:val="24"/>
              </w:rPr>
              <w:br/>
              <w:t>частини п’ятнадцятої статті 29 Закону.</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якщо:</w:t>
            </w:r>
          </w:p>
          <w:p w:rsidR="00344CC4" w:rsidRPr="00A85672" w:rsidRDefault="007F7D5E">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4CC4" w:rsidRPr="00A85672" w:rsidRDefault="007F7D5E">
            <w:pPr>
              <w:spacing w:before="120" w:after="240" w:line="240" w:lineRule="auto"/>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4CC4" w:rsidRPr="00F815B4" w:rsidRDefault="007F7D5E" w:rsidP="00F815B4">
            <w:pPr>
              <w:spacing w:before="120" w:after="240" w:line="240" w:lineRule="auto"/>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w:t>
            </w:r>
            <w:r w:rsidRPr="00A85672">
              <w:rPr>
                <w:rFonts w:ascii="Times New Roman" w:eastAsia="Times New Roman" w:hAnsi="Times New Roman" w:cs="Times New Roman"/>
                <w:b/>
                <w:color w:val="000000"/>
                <w:sz w:val="24"/>
                <w:szCs w:val="24"/>
              </w:rPr>
              <w:t xml:space="preserve"> </w:t>
            </w:r>
            <w:r w:rsidRPr="00A85672">
              <w:rPr>
                <w:rFonts w:ascii="Times New Roman" w:eastAsia="Times New Roman" w:hAnsi="Times New Roman" w:cs="Times New Roman"/>
                <w:color w:val="000000"/>
                <w:sz w:val="24"/>
                <w:szCs w:val="24"/>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4CC4">
        <w:trPr>
          <w:trHeight w:val="520"/>
          <w:jc w:val="center"/>
        </w:trPr>
        <w:tc>
          <w:tcPr>
            <w:tcW w:w="10492" w:type="dxa"/>
            <w:gridSpan w:val="3"/>
            <w:vAlign w:val="center"/>
          </w:tcPr>
          <w:p w:rsidR="00344CC4" w:rsidRDefault="007F7D5E">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торгів та укладання договору про закупівлю</w:t>
            </w:r>
          </w:p>
        </w:tc>
      </w:tr>
      <w:tr w:rsidR="00344CC4">
        <w:trPr>
          <w:trHeight w:val="520"/>
          <w:jc w:val="center"/>
        </w:trPr>
        <w:tc>
          <w:tcPr>
            <w:tcW w:w="576" w:type="dxa"/>
          </w:tcPr>
          <w:p w:rsidR="00344CC4" w:rsidRDefault="00344CC4">
            <w:pPr>
              <w:widowControl w:val="0"/>
              <w:spacing w:before="120" w:after="120" w:line="240" w:lineRule="auto"/>
              <w:ind w:right="113"/>
              <w:jc w:val="both"/>
              <w:rPr>
                <w:color w:val="000000"/>
              </w:rPr>
            </w:pPr>
          </w:p>
        </w:tc>
        <w:tc>
          <w:tcPr>
            <w:tcW w:w="3147" w:type="dxa"/>
          </w:tcPr>
          <w:p w:rsidR="00344CC4" w:rsidRDefault="007F7D5E">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законодавства у сфері публічних </w:t>
            </w:r>
            <w:r>
              <w:rPr>
                <w:rFonts w:ascii="Times New Roman" w:eastAsia="Times New Roman" w:hAnsi="Times New Roman" w:cs="Times New Roman"/>
                <w:color w:val="000000"/>
                <w:sz w:val="24"/>
                <w:szCs w:val="24"/>
              </w:rPr>
              <w:lastRenderedPageBreak/>
              <w:t>закупівель, з описом таких порушень, які неможливо усунути;</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закупівлі товарів, робіт чи послуг;</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закупівлі стало неможливим внаслідок дії непереборної сили.</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344CC4" w:rsidRDefault="007F7D5E">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44CC4">
        <w:trPr>
          <w:trHeight w:val="520"/>
          <w:jc w:val="center"/>
        </w:trPr>
        <w:tc>
          <w:tcPr>
            <w:tcW w:w="576" w:type="dxa"/>
          </w:tcPr>
          <w:p w:rsidR="00344CC4" w:rsidRDefault="007F7D5E">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344CC4" w:rsidRDefault="007F7D5E">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44CC4" w:rsidRDefault="007F7D5E">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44CC4">
        <w:trPr>
          <w:trHeight w:val="520"/>
          <w:jc w:val="center"/>
        </w:trPr>
        <w:tc>
          <w:tcPr>
            <w:tcW w:w="576" w:type="dxa"/>
          </w:tcPr>
          <w:p w:rsidR="00344CC4" w:rsidRDefault="007F7D5E">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344CC4" w:rsidRDefault="007F7D5E">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344CC4" w:rsidRDefault="007F7D5E">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344CC4" w:rsidRDefault="007F7D5E">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344CC4" w:rsidRDefault="007F7D5E">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Переможець процедури закупівлі під час укладення договору про закупівлю повинен надати:</w:t>
            </w:r>
          </w:p>
          <w:p w:rsidR="00344CC4" w:rsidRDefault="007F7D5E">
            <w:pPr>
              <w:keepNext/>
              <w:keepLines/>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 xml:space="preserve">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70 Закону України «Про акціонерні товариства» (ця вимога стосується для переможця, </w:t>
            </w:r>
            <w:proofErr w:type="gramStart"/>
            <w:r>
              <w:rPr>
                <w:rFonts w:ascii="Times New Roman" w:eastAsia="Times New Roman" w:hAnsi="Times New Roman" w:cs="Times New Roman"/>
                <w:color w:val="000000"/>
                <w:sz w:val="24"/>
                <w:szCs w:val="24"/>
              </w:rPr>
              <w:t>який  є</w:t>
            </w:r>
            <w:proofErr w:type="gramEnd"/>
            <w:r>
              <w:rPr>
                <w:rFonts w:ascii="Times New Roman" w:eastAsia="Times New Roman" w:hAnsi="Times New Roman" w:cs="Times New Roman"/>
                <w:color w:val="000000"/>
                <w:sz w:val="24"/>
                <w:szCs w:val="24"/>
              </w:rPr>
              <w:t xml:space="preserve"> акціонерним товариством).</w:t>
            </w:r>
          </w:p>
          <w:p w:rsidR="00344CC4" w:rsidRDefault="007F7D5E">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44CC4" w:rsidRDefault="007F7D5E">
            <w:pPr>
              <w:widowControl w:val="0"/>
              <w:spacing w:after="96" w:line="240" w:lineRule="auto"/>
              <w:ind w:right="113"/>
              <w:jc w:val="both"/>
              <w:rPr>
                <w:rFonts w:ascii="Times New Roman" w:eastAsia="Times New Roman" w:hAnsi="Times New Roman" w:cs="Times New Roman"/>
                <w:color w:val="000000"/>
                <w:sz w:val="24"/>
                <w:szCs w:val="24"/>
              </w:rPr>
            </w:pPr>
            <w:r w:rsidRPr="00F815B4">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344CC4">
        <w:trPr>
          <w:trHeight w:val="520"/>
          <w:jc w:val="center"/>
        </w:trPr>
        <w:tc>
          <w:tcPr>
            <w:tcW w:w="576" w:type="dxa"/>
          </w:tcPr>
          <w:p w:rsidR="00344CC4" w:rsidRDefault="007F7D5E">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4</w:t>
            </w:r>
          </w:p>
        </w:tc>
        <w:tc>
          <w:tcPr>
            <w:tcW w:w="3147" w:type="dxa"/>
          </w:tcPr>
          <w:p w:rsidR="00344CC4" w:rsidRDefault="007F7D5E">
            <w:pPr>
              <w:widowControl w:val="0"/>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344CC4" w:rsidRDefault="007F7D5E">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44CC4" w:rsidRPr="00F815B4" w:rsidRDefault="007F7D5E">
            <w:pPr>
              <w:pStyle w:val="a4"/>
              <w:spacing w:beforeAutospacing="0" w:after="124" w:afterAutospacing="0"/>
              <w:jc w:val="both"/>
              <w:rPr>
                <w:rFonts w:eastAsia="sans-serif"/>
                <w:lang w:val="ru-RU"/>
              </w:rPr>
            </w:pPr>
            <w:r w:rsidRPr="00F815B4">
              <w:rPr>
                <w:rFonts w:eastAsia="sans-serif"/>
                <w:lang w:val="ru-RU"/>
              </w:rPr>
              <w:t>Умови договору про закупівлю не повинні відрізнятися від змісту тендерної пропозиції переможця процедури закупівлі, крім випадків:</w:t>
            </w:r>
          </w:p>
          <w:p w:rsidR="00344CC4" w:rsidRPr="00F815B4" w:rsidRDefault="007F7D5E">
            <w:pPr>
              <w:pStyle w:val="a4"/>
              <w:numPr>
                <w:ilvl w:val="0"/>
                <w:numId w:val="1"/>
              </w:numPr>
              <w:spacing w:beforeAutospacing="0" w:after="124" w:afterAutospacing="0"/>
              <w:jc w:val="both"/>
              <w:rPr>
                <w:rFonts w:eastAsia="sans-serif"/>
                <w:lang w:val="ru-RU"/>
              </w:rPr>
            </w:pPr>
            <w:r w:rsidRPr="00F815B4">
              <w:rPr>
                <w:rFonts w:eastAsia="sans-serif"/>
                <w:lang w:val="ru-RU"/>
              </w:rPr>
              <w:t>визначення грошового еквівалента зобов’язання в іноземній валюті;</w:t>
            </w:r>
          </w:p>
          <w:p w:rsidR="00344CC4" w:rsidRPr="00F815B4" w:rsidRDefault="007F7D5E">
            <w:pPr>
              <w:pStyle w:val="a4"/>
              <w:numPr>
                <w:ilvl w:val="0"/>
                <w:numId w:val="1"/>
              </w:numPr>
              <w:spacing w:beforeAutospacing="0" w:after="124" w:afterAutospacing="0"/>
              <w:jc w:val="both"/>
              <w:rPr>
                <w:rFonts w:eastAsia="sans-serif"/>
                <w:lang w:val="ru-RU"/>
              </w:rPr>
            </w:pPr>
            <w:r w:rsidRPr="00F815B4">
              <w:rPr>
                <w:rFonts w:eastAsia="sans-serif"/>
                <w:lang w:val="ru-RU"/>
              </w:rPr>
              <w:t>перерахунку ціни в бік зменшення ціни тендерної пропозиції переможця без зменшення обсягів закупівлі;</w:t>
            </w:r>
          </w:p>
          <w:p w:rsidR="00344CC4" w:rsidRPr="00F815B4" w:rsidRDefault="007F7D5E">
            <w:pPr>
              <w:widowControl w:val="0"/>
              <w:numPr>
                <w:ilvl w:val="0"/>
                <w:numId w:val="1"/>
              </w:numPr>
              <w:spacing w:before="120" w:after="240" w:line="240" w:lineRule="auto"/>
              <w:jc w:val="both"/>
              <w:rPr>
                <w:rFonts w:ascii="Times New Roman" w:eastAsia="Times New Roman" w:hAnsi="Times New Roman" w:cs="Times New Roman"/>
                <w:sz w:val="24"/>
                <w:szCs w:val="24"/>
              </w:rPr>
            </w:pPr>
            <w:r w:rsidRPr="00F815B4">
              <w:rPr>
                <w:rFonts w:ascii="Times New Roman" w:eastAsia="sans-serif"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344CC4" w:rsidRPr="00F815B4" w:rsidRDefault="007F7D5E">
            <w:pPr>
              <w:widowControl w:val="0"/>
              <w:spacing w:before="120" w:after="240" w:line="240" w:lineRule="auto"/>
              <w:ind w:firstLine="566"/>
              <w:jc w:val="both"/>
              <w:rPr>
                <w:rFonts w:ascii="Times New Roman" w:eastAsia="Times New Roman" w:hAnsi="Times New Roman" w:cs="Times New Roman"/>
                <w:color w:val="000000"/>
                <w:sz w:val="24"/>
                <w:szCs w:val="24"/>
              </w:rPr>
            </w:pPr>
            <w:r w:rsidRPr="00F815B4">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44CC4" w:rsidRDefault="007F7D5E">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зменшення обсягів закупівлі, зокрема з урахуванням </w:t>
            </w:r>
            <w:r>
              <w:rPr>
                <w:rFonts w:ascii="Times New Roman" w:eastAsia="Times New Roman" w:hAnsi="Times New Roman" w:cs="Times New Roman"/>
                <w:color w:val="000000"/>
                <w:sz w:val="24"/>
                <w:szCs w:val="24"/>
              </w:rPr>
              <w:lastRenderedPageBreak/>
              <w:t>фактичного обсягу видатків замовника;</w:t>
            </w:r>
          </w:p>
          <w:p w:rsidR="00344CC4" w:rsidRDefault="007F7D5E">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4CC4" w:rsidRDefault="007F7D5E">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44CC4" w:rsidRDefault="007F7D5E">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w:t>
            </w:r>
            <w:r w:rsidRPr="009C479A">
              <w:rPr>
                <w:rFonts w:ascii="Times New Roman" w:eastAsia="sans-serif" w:hAnsi="Times New Roman" w:cs="Times New Roman"/>
                <w:sz w:val="24"/>
                <w:szCs w:val="24"/>
              </w:rPr>
              <w:t xml:space="preserve">та/або </w:t>
            </w:r>
            <w:r w:rsidRPr="009C479A">
              <w:rPr>
                <w:rFonts w:ascii="Times New Roman" w:eastAsia="Times New Roman" w:hAnsi="Times New Roman" w:cs="Times New Roman"/>
                <w:color w:val="000000"/>
                <w:sz w:val="24"/>
                <w:szCs w:val="24"/>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4CC4" w:rsidRDefault="007F7D5E">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44CC4" w:rsidRDefault="007F7D5E">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44CC4" w:rsidRDefault="007F7D5E">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344CC4" w:rsidRDefault="007F7D5E">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w:t>
            </w:r>
            <w:r w:rsidRPr="007F7D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шостої</w:t>
            </w:r>
            <w:r w:rsidRPr="007F7D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344CC4" w:rsidRDefault="007F7D5E">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rFonts w:ascii="Times New Roman" w:eastAsia="Times New Roman" w:hAnsi="Times New Roman" w:cs="Times New Roman"/>
                <w:color w:val="000000"/>
                <w:sz w:val="24"/>
                <w:szCs w:val="24"/>
                <w:highlight w:val="white"/>
              </w:rPr>
              <w:t>до договору</w:t>
            </w:r>
            <w:proofErr w:type="gramEnd"/>
            <w:r>
              <w:rPr>
                <w:rFonts w:ascii="Times New Roman" w:eastAsia="Times New Roman" w:hAnsi="Times New Roman" w:cs="Times New Roman"/>
                <w:color w:val="000000"/>
                <w:sz w:val="24"/>
                <w:szCs w:val="24"/>
                <w:highlight w:val="white"/>
              </w:rPr>
              <w:t xml:space="preserve"> про закупівлю відповідно до вимог Закону.</w:t>
            </w:r>
          </w:p>
          <w:p w:rsidR="00344CC4" w:rsidRDefault="00344CC4">
            <w:pPr>
              <w:spacing w:line="240" w:lineRule="auto"/>
              <w:jc w:val="both"/>
              <w:rPr>
                <w:rFonts w:ascii="Times New Roman" w:eastAsia="Times New Roman" w:hAnsi="Times New Roman" w:cs="Times New Roman"/>
                <w:color w:val="000000"/>
                <w:sz w:val="24"/>
                <w:szCs w:val="24"/>
                <w:highlight w:val="white"/>
              </w:rPr>
            </w:pPr>
          </w:p>
          <w:p w:rsidR="00344CC4" w:rsidRPr="009C479A" w:rsidRDefault="007F7D5E">
            <w:pPr>
              <w:spacing w:line="240" w:lineRule="auto"/>
              <w:jc w:val="both"/>
              <w:rPr>
                <w:rFonts w:ascii="Times New Roman" w:eastAsia="Times New Roman" w:hAnsi="Times New Roman" w:cs="Times New Roman"/>
                <w:color w:val="000000"/>
                <w:sz w:val="24"/>
                <w:szCs w:val="24"/>
              </w:rPr>
            </w:pPr>
            <w:r w:rsidRPr="009C479A">
              <w:rPr>
                <w:rFonts w:ascii="Times New Roman" w:eastAsia="Times New Roman" w:hAnsi="Times New Roman" w:cs="Times New Roman"/>
                <w:color w:val="000000"/>
                <w:sz w:val="24"/>
                <w:szCs w:val="24"/>
              </w:rPr>
              <w:lastRenderedPageBreak/>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rsidR="00344CC4" w:rsidRPr="009C479A" w:rsidRDefault="007F7D5E">
            <w:pPr>
              <w:spacing w:line="240" w:lineRule="auto"/>
              <w:jc w:val="both"/>
              <w:rPr>
                <w:rFonts w:ascii="Times New Roman" w:eastAsia="Times New Roman" w:hAnsi="Times New Roman" w:cs="Times New Roman"/>
                <w:color w:val="000000"/>
                <w:sz w:val="24"/>
                <w:szCs w:val="24"/>
              </w:rPr>
            </w:pPr>
            <w:r w:rsidRPr="009C479A">
              <w:rPr>
                <w:rFonts w:ascii="Times New Roman" w:eastAsia="Times New Roman" w:hAnsi="Times New Roman" w:cs="Times New Roman"/>
                <w:color w:val="000000"/>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344CC4" w:rsidRDefault="00344CC4">
            <w:pPr>
              <w:spacing w:line="240" w:lineRule="auto"/>
              <w:jc w:val="both"/>
              <w:rPr>
                <w:rFonts w:ascii="Times New Roman" w:eastAsia="Times New Roman" w:hAnsi="Times New Roman" w:cs="Times New Roman"/>
                <w:color w:val="000000"/>
                <w:sz w:val="24"/>
                <w:szCs w:val="24"/>
              </w:rPr>
            </w:pPr>
          </w:p>
        </w:tc>
      </w:tr>
      <w:tr w:rsidR="00344CC4">
        <w:trPr>
          <w:trHeight w:val="520"/>
          <w:jc w:val="center"/>
        </w:trPr>
        <w:tc>
          <w:tcPr>
            <w:tcW w:w="576" w:type="dxa"/>
          </w:tcPr>
          <w:p w:rsidR="00344CC4" w:rsidRDefault="007F7D5E">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344CC4" w:rsidRDefault="007F7D5E">
            <w:pPr>
              <w:widowControl w:val="0"/>
              <w:spacing w:before="96" w:after="96" w:line="240" w:lineRule="auto"/>
              <w:ind w:right="113"/>
              <w:rPr>
                <w:color w:val="000000"/>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rsidR="00344CC4" w:rsidRDefault="007F7D5E">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344CC4">
        <w:trPr>
          <w:trHeight w:val="520"/>
          <w:jc w:val="center"/>
        </w:trPr>
        <w:tc>
          <w:tcPr>
            <w:tcW w:w="576" w:type="dxa"/>
          </w:tcPr>
          <w:p w:rsidR="00344CC4" w:rsidRDefault="007F7D5E">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344CC4" w:rsidRDefault="007F7D5E">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344CC4" w:rsidRDefault="007F7D5E">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344CC4" w:rsidRDefault="00344CC4">
            <w:pPr>
              <w:widowControl w:val="0"/>
              <w:spacing w:after="96" w:line="240" w:lineRule="auto"/>
              <w:ind w:right="113"/>
              <w:jc w:val="both"/>
              <w:rPr>
                <w:rFonts w:ascii="Times New Roman" w:eastAsia="Times New Roman" w:hAnsi="Times New Roman" w:cs="Times New Roman"/>
                <w:color w:val="000000"/>
                <w:sz w:val="24"/>
                <w:szCs w:val="24"/>
              </w:rPr>
            </w:pPr>
          </w:p>
          <w:p w:rsidR="00344CC4" w:rsidRDefault="00344CC4">
            <w:pPr>
              <w:widowControl w:val="0"/>
              <w:spacing w:after="96" w:line="240" w:lineRule="auto"/>
              <w:ind w:right="113"/>
              <w:jc w:val="both"/>
              <w:rPr>
                <w:rFonts w:ascii="Times New Roman" w:eastAsia="Times New Roman" w:hAnsi="Times New Roman" w:cs="Times New Roman"/>
                <w:color w:val="000000"/>
                <w:sz w:val="24"/>
                <w:szCs w:val="24"/>
              </w:rPr>
            </w:pPr>
          </w:p>
        </w:tc>
      </w:tr>
    </w:tbl>
    <w:p w:rsidR="00344CC4" w:rsidRDefault="007F7D5E">
      <w:pPr>
        <w:spacing w:after="200"/>
        <w:rPr>
          <w:rFonts w:ascii="Times New Roman" w:eastAsia="Times New Roman" w:hAnsi="Times New Roman" w:cs="Times New Roman"/>
          <w:sz w:val="28"/>
          <w:szCs w:val="28"/>
        </w:rPr>
      </w:pPr>
      <w:r>
        <w:br w:type="page"/>
      </w:r>
    </w:p>
    <w:p w:rsidR="00344CC4" w:rsidRDefault="007F7D5E">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344CC4" w:rsidRDefault="00344CC4">
      <w:pPr>
        <w:jc w:val="center"/>
        <w:rPr>
          <w:rFonts w:ascii="Times New Roman" w:eastAsia="Times New Roman" w:hAnsi="Times New Roman" w:cs="Times New Roman"/>
          <w:color w:val="000000"/>
        </w:rPr>
      </w:pPr>
    </w:p>
    <w:p w:rsidR="00344CC4" w:rsidRDefault="007F7D5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344CC4" w:rsidRDefault="00344CC4">
      <w:pPr>
        <w:spacing w:line="240" w:lineRule="auto"/>
        <w:jc w:val="center"/>
        <w:rPr>
          <w:rFonts w:ascii="Times New Roman" w:eastAsia="Times New Roman" w:hAnsi="Times New Roman" w:cs="Times New Roman"/>
          <w:sz w:val="24"/>
          <w:szCs w:val="24"/>
        </w:rPr>
      </w:pPr>
    </w:p>
    <w:p w:rsidR="009C479A" w:rsidRPr="00017FDD" w:rsidRDefault="009C479A" w:rsidP="009C479A">
      <w:pPr>
        <w:spacing w:line="240" w:lineRule="auto"/>
        <w:ind w:firstLine="851"/>
        <w:jc w:val="both"/>
        <w:rPr>
          <w:rFonts w:ascii="Times New Roman" w:hAnsi="Times New Roman"/>
          <w:b/>
          <w:sz w:val="24"/>
          <w:szCs w:val="24"/>
        </w:rPr>
      </w:pPr>
      <w:r w:rsidRPr="00017FDD">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rsidR="009C479A" w:rsidRPr="00017FDD" w:rsidRDefault="009C479A" w:rsidP="009C479A">
      <w:pPr>
        <w:ind w:right="98" w:firstLine="851"/>
        <w:jc w:val="both"/>
        <w:rPr>
          <w:rFonts w:ascii="Times New Roman" w:hAnsi="Times New Roman"/>
          <w:b/>
          <w:bCs/>
          <w:sz w:val="24"/>
          <w:szCs w:val="24"/>
        </w:rPr>
      </w:pPr>
      <w:r w:rsidRPr="00017FDD">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rsidR="009C479A" w:rsidRPr="00017FDD" w:rsidRDefault="009C479A" w:rsidP="009C479A">
      <w:pPr>
        <w:spacing w:line="240" w:lineRule="auto"/>
        <w:ind w:firstLine="851"/>
        <w:jc w:val="both"/>
        <w:rPr>
          <w:rFonts w:ascii="Times New Roman" w:hAnsi="Times New Roman"/>
          <w:sz w:val="24"/>
          <w:szCs w:val="24"/>
        </w:rPr>
      </w:pPr>
      <w:r w:rsidRPr="00017FDD">
        <w:rPr>
          <w:rFonts w:ascii="Times New Roman" w:hAnsi="Times New Roman"/>
          <w:sz w:val="24"/>
          <w:szCs w:val="24"/>
        </w:rPr>
        <w:t xml:space="preserve">1.1. Довідка про наявність </w:t>
      </w:r>
      <w:r w:rsidRPr="00017FDD">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017FDD">
        <w:rPr>
          <w:rFonts w:ascii="Times New Roman" w:hAnsi="Times New Roman"/>
          <w:sz w:val="24"/>
          <w:szCs w:val="24"/>
        </w:rPr>
        <w:t xml:space="preserve"> </w:t>
      </w:r>
      <w:r>
        <w:rPr>
          <w:rFonts w:ascii="Times New Roman" w:hAnsi="Times New Roman"/>
          <w:sz w:val="24"/>
          <w:szCs w:val="24"/>
          <w:lang w:val="uk-UA"/>
        </w:rPr>
        <w:t xml:space="preserve">(не менше одного договору) </w:t>
      </w:r>
      <w:r w:rsidRPr="00017FDD">
        <w:rPr>
          <w:rFonts w:ascii="Times New Roman" w:hAnsi="Times New Roman"/>
          <w:sz w:val="24"/>
          <w:szCs w:val="24"/>
        </w:rPr>
        <w:t>(подається Учасником у відповідності до Таблиці 1);</w:t>
      </w:r>
    </w:p>
    <w:p w:rsidR="009C479A" w:rsidRPr="00E6711F" w:rsidRDefault="009C479A" w:rsidP="009C479A">
      <w:pPr>
        <w:spacing w:line="240" w:lineRule="auto"/>
        <w:ind w:firstLine="851"/>
        <w:jc w:val="both"/>
        <w:rPr>
          <w:rFonts w:ascii="Times New Roman" w:hAnsi="Times New Roman"/>
          <w:sz w:val="24"/>
          <w:szCs w:val="24"/>
        </w:rPr>
      </w:pPr>
      <w:r w:rsidRPr="00017FDD">
        <w:rPr>
          <w:rFonts w:ascii="Times New Roman" w:hAnsi="Times New Roman"/>
          <w:sz w:val="24"/>
          <w:szCs w:val="24"/>
        </w:rPr>
        <w:t xml:space="preserve">1.2. </w:t>
      </w:r>
      <w:r>
        <w:rPr>
          <w:rFonts w:ascii="Times New Roman" w:hAnsi="Times New Roman"/>
          <w:sz w:val="24"/>
          <w:szCs w:val="24"/>
          <w:lang w:val="uk-UA"/>
        </w:rPr>
        <w:t>Л</w:t>
      </w:r>
      <w:r w:rsidRPr="00E6711F">
        <w:rPr>
          <w:rFonts w:ascii="Times New Roman" w:hAnsi="Times New Roman"/>
          <w:sz w:val="24"/>
          <w:szCs w:val="24"/>
        </w:rPr>
        <w:t>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Pr="00017FDD">
        <w:rPr>
          <w:rFonts w:ascii="Times New Roman" w:hAnsi="Times New Roman"/>
          <w:sz w:val="24"/>
          <w:szCs w:val="24"/>
        </w:rPr>
        <w:t>.</w:t>
      </w:r>
    </w:p>
    <w:p w:rsidR="009C479A" w:rsidRPr="00692A33" w:rsidRDefault="009C479A" w:rsidP="009C479A">
      <w:pPr>
        <w:spacing w:line="240" w:lineRule="auto"/>
        <w:ind w:firstLine="851"/>
        <w:jc w:val="both"/>
        <w:rPr>
          <w:rFonts w:ascii="Times New Roman" w:hAnsi="Times New Roman"/>
          <w:b/>
          <w:sz w:val="24"/>
          <w:szCs w:val="24"/>
          <w:lang w:val="uk-UA"/>
        </w:rPr>
      </w:pPr>
      <w:r w:rsidRPr="00A35132">
        <w:rPr>
          <w:rFonts w:ascii="Times New Roman" w:hAnsi="Times New Roman"/>
          <w:b/>
          <w:sz w:val="24"/>
          <w:szCs w:val="24"/>
        </w:rPr>
        <w:t xml:space="preserve">Аналогічним договором в розумінні цієї документації є договір на постачання </w:t>
      </w:r>
      <w:r>
        <w:rPr>
          <w:rFonts w:ascii="Times New Roman" w:hAnsi="Times New Roman"/>
          <w:b/>
          <w:sz w:val="24"/>
          <w:szCs w:val="24"/>
          <w:lang w:val="uk-UA"/>
        </w:rPr>
        <w:t xml:space="preserve">лікарських засобів різних необхідних для проведення </w:t>
      </w:r>
      <w:proofErr w:type="gramStart"/>
      <w:r>
        <w:rPr>
          <w:rFonts w:ascii="Times New Roman" w:hAnsi="Times New Roman"/>
          <w:b/>
          <w:sz w:val="24"/>
          <w:szCs w:val="24"/>
          <w:lang w:val="uk-UA"/>
        </w:rPr>
        <w:t>лабораторних  аналізів</w:t>
      </w:r>
      <w:proofErr w:type="gramEnd"/>
      <w:r w:rsidRPr="00A35132">
        <w:rPr>
          <w:rFonts w:ascii="Times New Roman" w:hAnsi="Times New Roman"/>
          <w:b/>
          <w:sz w:val="24"/>
          <w:szCs w:val="24"/>
        </w:rPr>
        <w:t>.</w:t>
      </w:r>
      <w:r>
        <w:rPr>
          <w:rFonts w:ascii="Times New Roman" w:hAnsi="Times New Roman"/>
          <w:b/>
          <w:sz w:val="24"/>
          <w:szCs w:val="24"/>
          <w:lang w:val="uk-UA"/>
        </w:rPr>
        <w:t xml:space="preserve"> </w:t>
      </w:r>
    </w:p>
    <w:p w:rsidR="009C479A" w:rsidRDefault="009C479A" w:rsidP="009C479A">
      <w:pPr>
        <w:spacing w:line="240" w:lineRule="auto"/>
        <w:ind w:firstLine="851"/>
        <w:jc w:val="both"/>
        <w:rPr>
          <w:rFonts w:ascii="Times New Roman" w:hAnsi="Times New Roman"/>
          <w:sz w:val="28"/>
          <w:szCs w:val="28"/>
        </w:rPr>
      </w:pPr>
    </w:p>
    <w:p w:rsidR="009C479A" w:rsidRPr="00D21241" w:rsidRDefault="009C479A" w:rsidP="009C479A">
      <w:pPr>
        <w:spacing w:line="240" w:lineRule="auto"/>
        <w:ind w:firstLine="851"/>
        <w:jc w:val="both"/>
        <w:rPr>
          <w:rFonts w:ascii="Times New Roman" w:hAnsi="Times New Roman"/>
          <w:bCs/>
          <w:sz w:val="28"/>
          <w:szCs w:val="28"/>
          <w:lang w:val="uk-UA"/>
        </w:rPr>
      </w:pPr>
      <w:r w:rsidRPr="003A77DB">
        <w:rPr>
          <w:rFonts w:ascii="Times New Roman" w:hAnsi="Times New Roman"/>
          <w:bCs/>
          <w:sz w:val="28"/>
          <w:szCs w:val="28"/>
        </w:rPr>
        <w:t xml:space="preserve">                                                                                       </w:t>
      </w:r>
      <w:r>
        <w:rPr>
          <w:rFonts w:ascii="Times New Roman" w:hAnsi="Times New Roman"/>
          <w:i/>
          <w:color w:val="000000"/>
        </w:rPr>
        <w:t xml:space="preserve">Таблиця 1 до Додатку </w:t>
      </w:r>
      <w:r>
        <w:rPr>
          <w:rFonts w:ascii="Times New Roman" w:hAnsi="Times New Roman"/>
          <w:i/>
          <w:color w:val="000000"/>
          <w:lang w:val="uk-UA"/>
        </w:rPr>
        <w:t>1</w:t>
      </w:r>
    </w:p>
    <w:p w:rsidR="009C479A" w:rsidRDefault="009C479A" w:rsidP="009C479A">
      <w:pPr>
        <w:jc w:val="center"/>
        <w:rPr>
          <w:rFonts w:ascii="Times New Roman" w:hAnsi="Times New Roman"/>
          <w:i/>
        </w:rPr>
      </w:pPr>
      <w:r>
        <w:rPr>
          <w:rFonts w:ascii="Times New Roman" w:hAnsi="Times New Roman"/>
          <w:i/>
        </w:rPr>
        <w:t xml:space="preserve">                                                                                                до тендерної документації.</w:t>
      </w:r>
    </w:p>
    <w:p w:rsidR="009C479A" w:rsidRDefault="009C479A" w:rsidP="009C479A">
      <w:pPr>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rsidR="009C479A" w:rsidRDefault="009C479A" w:rsidP="009C479A">
      <w:pPr>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rsidR="009C479A" w:rsidRDefault="009C479A" w:rsidP="009C479A">
      <w:pPr>
        <w:tabs>
          <w:tab w:val="left" w:pos="7980"/>
        </w:tabs>
        <w:rPr>
          <w:rFonts w:ascii="Times New Roman" w:hAnsi="Times New Roman"/>
          <w:b/>
          <w:bCs/>
          <w:sz w:val="28"/>
          <w:szCs w:val="28"/>
        </w:rPr>
      </w:pPr>
    </w:p>
    <w:p w:rsidR="009C479A" w:rsidRPr="00D21241" w:rsidRDefault="009C479A" w:rsidP="009C479A">
      <w:pPr>
        <w:tabs>
          <w:tab w:val="left" w:pos="7980"/>
        </w:tabs>
        <w:jc w:val="center"/>
        <w:rPr>
          <w:rFonts w:ascii="Times New Roman" w:hAnsi="Times New Roman"/>
          <w:b/>
          <w:bCs/>
          <w:sz w:val="24"/>
          <w:szCs w:val="24"/>
        </w:rPr>
      </w:pPr>
      <w:r w:rsidRPr="00D21241">
        <w:rPr>
          <w:rFonts w:ascii="Times New Roman" w:hAnsi="Times New Roman"/>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p w:rsidR="009C479A" w:rsidRPr="003A77DB" w:rsidRDefault="009C479A" w:rsidP="009C479A">
      <w:pPr>
        <w:tabs>
          <w:tab w:val="left" w:pos="7980"/>
        </w:tabs>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9C479A" w:rsidRPr="003A77DB" w:rsidTr="00093467">
        <w:tc>
          <w:tcPr>
            <w:tcW w:w="824" w:type="dxa"/>
            <w:tcBorders>
              <w:bottom w:val="single" w:sz="4" w:space="0" w:color="auto"/>
            </w:tcBorders>
            <w:shd w:val="clear" w:color="auto" w:fill="auto"/>
          </w:tcPr>
          <w:p w:rsidR="009C479A" w:rsidRPr="00D21241" w:rsidRDefault="009C479A" w:rsidP="00093467">
            <w:pPr>
              <w:spacing w:line="240" w:lineRule="auto"/>
              <w:jc w:val="center"/>
              <w:rPr>
                <w:rFonts w:ascii="Times New Roman" w:hAnsi="Times New Roman"/>
                <w:bCs/>
                <w:sz w:val="24"/>
                <w:szCs w:val="24"/>
              </w:rPr>
            </w:pPr>
            <w:r w:rsidRPr="00D21241">
              <w:rPr>
                <w:rFonts w:ascii="Times New Roman" w:hAnsi="Times New Roman"/>
                <w:bCs/>
                <w:sz w:val="24"/>
                <w:szCs w:val="24"/>
              </w:rPr>
              <w:t>№ п/п</w:t>
            </w:r>
          </w:p>
        </w:tc>
        <w:tc>
          <w:tcPr>
            <w:tcW w:w="3928" w:type="dxa"/>
            <w:tcBorders>
              <w:bottom w:val="single" w:sz="4" w:space="0" w:color="auto"/>
            </w:tcBorders>
            <w:shd w:val="clear" w:color="auto" w:fill="auto"/>
          </w:tcPr>
          <w:p w:rsidR="009C479A" w:rsidRPr="00D21241" w:rsidRDefault="009C479A" w:rsidP="00093467">
            <w:pPr>
              <w:spacing w:line="240" w:lineRule="auto"/>
              <w:jc w:val="center"/>
              <w:rPr>
                <w:rFonts w:ascii="Times New Roman" w:hAnsi="Times New Roman"/>
                <w:bCs/>
                <w:sz w:val="24"/>
                <w:szCs w:val="24"/>
              </w:rPr>
            </w:pPr>
            <w:r w:rsidRPr="00D21241">
              <w:rPr>
                <w:rFonts w:ascii="Times New Roman" w:hAnsi="Times New Roman"/>
                <w:bCs/>
                <w:sz w:val="24"/>
                <w:szCs w:val="24"/>
              </w:rPr>
              <w:t>Реквізити договору (номер та дата)</w:t>
            </w:r>
          </w:p>
        </w:tc>
        <w:tc>
          <w:tcPr>
            <w:tcW w:w="1437" w:type="dxa"/>
            <w:shd w:val="clear" w:color="auto" w:fill="auto"/>
          </w:tcPr>
          <w:p w:rsidR="009C479A" w:rsidRPr="00D21241" w:rsidRDefault="009C479A" w:rsidP="00093467">
            <w:pPr>
              <w:spacing w:line="240" w:lineRule="auto"/>
              <w:jc w:val="center"/>
              <w:rPr>
                <w:rFonts w:ascii="Times New Roman" w:hAnsi="Times New Roman"/>
                <w:bCs/>
                <w:sz w:val="24"/>
                <w:szCs w:val="24"/>
              </w:rPr>
            </w:pPr>
            <w:r w:rsidRPr="00D21241">
              <w:rPr>
                <w:rFonts w:ascii="Times New Roman" w:hAnsi="Times New Roman"/>
                <w:bCs/>
                <w:sz w:val="24"/>
                <w:szCs w:val="24"/>
              </w:rPr>
              <w:t xml:space="preserve"> Предмет</w:t>
            </w:r>
          </w:p>
          <w:p w:rsidR="009C479A" w:rsidRPr="00D21241" w:rsidRDefault="009C479A" w:rsidP="00093467">
            <w:pPr>
              <w:spacing w:line="240" w:lineRule="auto"/>
              <w:jc w:val="center"/>
              <w:rPr>
                <w:rFonts w:ascii="Times New Roman" w:hAnsi="Times New Roman"/>
                <w:bCs/>
                <w:sz w:val="24"/>
                <w:szCs w:val="24"/>
              </w:rPr>
            </w:pPr>
            <w:r w:rsidRPr="00D21241">
              <w:rPr>
                <w:rFonts w:ascii="Times New Roman" w:hAnsi="Times New Roman"/>
                <w:bCs/>
                <w:sz w:val="24"/>
                <w:szCs w:val="24"/>
              </w:rPr>
              <w:t>договору</w:t>
            </w:r>
          </w:p>
        </w:tc>
        <w:tc>
          <w:tcPr>
            <w:tcW w:w="2199" w:type="dxa"/>
            <w:shd w:val="clear" w:color="auto" w:fill="auto"/>
          </w:tcPr>
          <w:p w:rsidR="009C479A" w:rsidRPr="00D21241" w:rsidRDefault="009C479A" w:rsidP="00093467">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Найменування замовника </w:t>
            </w:r>
          </w:p>
          <w:p w:rsidR="009C479A" w:rsidRPr="00D21241" w:rsidRDefault="009C479A" w:rsidP="00093467">
            <w:pPr>
              <w:spacing w:line="240" w:lineRule="auto"/>
              <w:jc w:val="center"/>
              <w:rPr>
                <w:rFonts w:ascii="Times New Roman" w:hAnsi="Times New Roman"/>
                <w:bCs/>
                <w:sz w:val="24"/>
                <w:szCs w:val="24"/>
              </w:rPr>
            </w:pPr>
            <w:r w:rsidRPr="00D21241">
              <w:rPr>
                <w:rFonts w:ascii="Times New Roman" w:hAnsi="Times New Roman"/>
                <w:bCs/>
                <w:sz w:val="24"/>
                <w:szCs w:val="24"/>
              </w:rPr>
              <w:t>(із зазначенням адреси та номеру телефону)</w:t>
            </w:r>
          </w:p>
        </w:tc>
        <w:tc>
          <w:tcPr>
            <w:tcW w:w="1926" w:type="dxa"/>
            <w:tcBorders>
              <w:bottom w:val="single" w:sz="4" w:space="0" w:color="auto"/>
            </w:tcBorders>
            <w:shd w:val="clear" w:color="auto" w:fill="auto"/>
          </w:tcPr>
          <w:p w:rsidR="009C479A" w:rsidRPr="00D21241" w:rsidRDefault="009C479A" w:rsidP="00093467">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Вартість </w:t>
            </w:r>
          </w:p>
          <w:p w:rsidR="009C479A" w:rsidRPr="00D21241" w:rsidRDefault="009C479A" w:rsidP="00093467">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договору </w:t>
            </w:r>
          </w:p>
          <w:p w:rsidR="009C479A" w:rsidRPr="00D21241" w:rsidRDefault="009C479A" w:rsidP="00093467">
            <w:pPr>
              <w:spacing w:line="240" w:lineRule="auto"/>
              <w:jc w:val="center"/>
              <w:rPr>
                <w:rFonts w:ascii="Times New Roman" w:hAnsi="Times New Roman"/>
                <w:bCs/>
                <w:sz w:val="24"/>
                <w:szCs w:val="24"/>
              </w:rPr>
            </w:pPr>
            <w:r w:rsidRPr="00D21241">
              <w:rPr>
                <w:rFonts w:ascii="Times New Roman" w:hAnsi="Times New Roman"/>
                <w:bCs/>
                <w:sz w:val="24"/>
                <w:szCs w:val="24"/>
              </w:rPr>
              <w:t>(грн.)</w:t>
            </w:r>
          </w:p>
        </w:tc>
      </w:tr>
      <w:tr w:rsidR="009C479A" w:rsidRPr="003A77DB" w:rsidTr="00093467">
        <w:tc>
          <w:tcPr>
            <w:tcW w:w="824" w:type="dxa"/>
            <w:shd w:val="clear" w:color="auto" w:fill="auto"/>
          </w:tcPr>
          <w:p w:rsidR="009C479A" w:rsidRPr="003A77DB" w:rsidRDefault="009C479A" w:rsidP="00093467">
            <w:pPr>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rsidR="009C479A" w:rsidRPr="003A77DB" w:rsidRDefault="009C479A" w:rsidP="00093467">
            <w:pPr>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rsidR="009C479A" w:rsidRPr="003A77DB" w:rsidRDefault="009C479A" w:rsidP="00093467">
            <w:pPr>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rsidR="009C479A" w:rsidRPr="003A77DB" w:rsidRDefault="009C479A" w:rsidP="00093467">
            <w:pPr>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rsidR="009C479A" w:rsidRPr="003A77DB" w:rsidRDefault="009C479A" w:rsidP="00093467">
            <w:pPr>
              <w:jc w:val="center"/>
              <w:rPr>
                <w:rFonts w:ascii="Times New Roman" w:hAnsi="Times New Roman"/>
                <w:bCs/>
                <w:sz w:val="28"/>
                <w:szCs w:val="28"/>
              </w:rPr>
            </w:pPr>
            <w:r w:rsidRPr="003A77DB">
              <w:rPr>
                <w:rFonts w:ascii="Times New Roman" w:hAnsi="Times New Roman"/>
                <w:bCs/>
                <w:sz w:val="28"/>
                <w:szCs w:val="28"/>
              </w:rPr>
              <w:t>5</w:t>
            </w:r>
          </w:p>
        </w:tc>
      </w:tr>
      <w:tr w:rsidR="009C479A" w:rsidRPr="003A77DB" w:rsidTr="00093467">
        <w:tc>
          <w:tcPr>
            <w:tcW w:w="824" w:type="dxa"/>
            <w:shd w:val="clear" w:color="auto" w:fill="auto"/>
          </w:tcPr>
          <w:p w:rsidR="009C479A" w:rsidRPr="003A77DB" w:rsidRDefault="009C479A" w:rsidP="00093467">
            <w:pPr>
              <w:rPr>
                <w:rFonts w:ascii="Times New Roman" w:hAnsi="Times New Roman"/>
                <w:bCs/>
                <w:sz w:val="28"/>
                <w:szCs w:val="28"/>
              </w:rPr>
            </w:pPr>
          </w:p>
        </w:tc>
        <w:tc>
          <w:tcPr>
            <w:tcW w:w="3928" w:type="dxa"/>
            <w:shd w:val="clear" w:color="auto" w:fill="auto"/>
          </w:tcPr>
          <w:p w:rsidR="009C479A" w:rsidRPr="003A77DB" w:rsidRDefault="009C479A" w:rsidP="00093467">
            <w:pPr>
              <w:rPr>
                <w:rFonts w:ascii="Times New Roman" w:hAnsi="Times New Roman"/>
                <w:bCs/>
                <w:sz w:val="28"/>
                <w:szCs w:val="28"/>
              </w:rPr>
            </w:pPr>
          </w:p>
        </w:tc>
        <w:tc>
          <w:tcPr>
            <w:tcW w:w="1437" w:type="dxa"/>
            <w:shd w:val="clear" w:color="auto" w:fill="auto"/>
          </w:tcPr>
          <w:p w:rsidR="009C479A" w:rsidRPr="003A77DB" w:rsidRDefault="009C479A" w:rsidP="00093467">
            <w:pPr>
              <w:rPr>
                <w:rFonts w:ascii="Times New Roman" w:hAnsi="Times New Roman"/>
                <w:bCs/>
                <w:sz w:val="28"/>
                <w:szCs w:val="28"/>
              </w:rPr>
            </w:pPr>
          </w:p>
        </w:tc>
        <w:tc>
          <w:tcPr>
            <w:tcW w:w="2199" w:type="dxa"/>
            <w:shd w:val="clear" w:color="auto" w:fill="auto"/>
          </w:tcPr>
          <w:p w:rsidR="009C479A" w:rsidRPr="003A77DB" w:rsidRDefault="009C479A" w:rsidP="00093467">
            <w:pPr>
              <w:rPr>
                <w:rFonts w:ascii="Times New Roman" w:hAnsi="Times New Roman"/>
                <w:bCs/>
                <w:sz w:val="28"/>
                <w:szCs w:val="28"/>
              </w:rPr>
            </w:pPr>
          </w:p>
        </w:tc>
        <w:tc>
          <w:tcPr>
            <w:tcW w:w="1926" w:type="dxa"/>
            <w:shd w:val="clear" w:color="auto" w:fill="auto"/>
          </w:tcPr>
          <w:p w:rsidR="009C479A" w:rsidRPr="003A77DB" w:rsidRDefault="009C479A" w:rsidP="00093467">
            <w:pPr>
              <w:rPr>
                <w:rFonts w:ascii="Times New Roman" w:hAnsi="Times New Roman"/>
                <w:bCs/>
                <w:sz w:val="28"/>
                <w:szCs w:val="28"/>
              </w:rPr>
            </w:pPr>
          </w:p>
        </w:tc>
      </w:tr>
      <w:tr w:rsidR="009C479A" w:rsidRPr="003A77DB" w:rsidTr="00093467">
        <w:tc>
          <w:tcPr>
            <w:tcW w:w="824" w:type="dxa"/>
            <w:shd w:val="clear" w:color="auto" w:fill="auto"/>
          </w:tcPr>
          <w:p w:rsidR="009C479A" w:rsidRPr="003A77DB" w:rsidRDefault="009C479A" w:rsidP="00093467">
            <w:pPr>
              <w:rPr>
                <w:rFonts w:ascii="Times New Roman" w:hAnsi="Times New Roman"/>
                <w:bCs/>
                <w:sz w:val="28"/>
                <w:szCs w:val="28"/>
              </w:rPr>
            </w:pPr>
          </w:p>
        </w:tc>
        <w:tc>
          <w:tcPr>
            <w:tcW w:w="3928" w:type="dxa"/>
            <w:shd w:val="clear" w:color="auto" w:fill="auto"/>
          </w:tcPr>
          <w:p w:rsidR="009C479A" w:rsidRPr="003A77DB" w:rsidRDefault="009C479A" w:rsidP="00093467">
            <w:pPr>
              <w:rPr>
                <w:rFonts w:ascii="Times New Roman" w:hAnsi="Times New Roman"/>
                <w:bCs/>
                <w:sz w:val="28"/>
                <w:szCs w:val="28"/>
              </w:rPr>
            </w:pPr>
          </w:p>
        </w:tc>
        <w:tc>
          <w:tcPr>
            <w:tcW w:w="1437" w:type="dxa"/>
            <w:shd w:val="clear" w:color="auto" w:fill="auto"/>
          </w:tcPr>
          <w:p w:rsidR="009C479A" w:rsidRPr="003A77DB" w:rsidRDefault="009C479A" w:rsidP="00093467">
            <w:pPr>
              <w:rPr>
                <w:rFonts w:ascii="Times New Roman" w:hAnsi="Times New Roman"/>
                <w:bCs/>
                <w:sz w:val="28"/>
                <w:szCs w:val="28"/>
              </w:rPr>
            </w:pPr>
          </w:p>
        </w:tc>
        <w:tc>
          <w:tcPr>
            <w:tcW w:w="2199" w:type="dxa"/>
            <w:shd w:val="clear" w:color="auto" w:fill="auto"/>
          </w:tcPr>
          <w:p w:rsidR="009C479A" w:rsidRPr="003A77DB" w:rsidRDefault="009C479A" w:rsidP="00093467">
            <w:pPr>
              <w:rPr>
                <w:rFonts w:ascii="Times New Roman" w:hAnsi="Times New Roman"/>
                <w:bCs/>
                <w:sz w:val="28"/>
                <w:szCs w:val="28"/>
              </w:rPr>
            </w:pPr>
          </w:p>
        </w:tc>
        <w:tc>
          <w:tcPr>
            <w:tcW w:w="1926" w:type="dxa"/>
            <w:shd w:val="clear" w:color="auto" w:fill="auto"/>
          </w:tcPr>
          <w:p w:rsidR="009C479A" w:rsidRPr="003A77DB" w:rsidRDefault="009C479A" w:rsidP="00093467">
            <w:pPr>
              <w:rPr>
                <w:rFonts w:ascii="Times New Roman" w:hAnsi="Times New Roman"/>
                <w:bCs/>
                <w:sz w:val="28"/>
                <w:szCs w:val="28"/>
              </w:rPr>
            </w:pPr>
          </w:p>
        </w:tc>
      </w:tr>
    </w:tbl>
    <w:p w:rsidR="00344CC4" w:rsidRDefault="00344CC4"/>
    <w:p w:rsidR="00344CC4" w:rsidRDefault="007F7D5E">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344CC4" w:rsidRDefault="00344CC4">
      <w:pPr>
        <w:widowControl w:val="0"/>
        <w:spacing w:after="120" w:line="240" w:lineRule="auto"/>
        <w:jc w:val="center"/>
        <w:rPr>
          <w:rFonts w:ascii="Times New Roman" w:eastAsia="Times New Roman" w:hAnsi="Times New Roman" w:cs="Times New Roman"/>
        </w:rPr>
      </w:pPr>
    </w:p>
    <w:p w:rsidR="00344CC4" w:rsidRDefault="007F7D5E">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344CC4" w:rsidRDefault="00344CC4">
      <w:pPr>
        <w:widowControl w:val="0"/>
        <w:spacing w:after="120" w:line="240" w:lineRule="auto"/>
        <w:jc w:val="center"/>
        <w:rPr>
          <w:rFonts w:ascii="Times New Roman" w:eastAsia="Times New Roman" w:hAnsi="Times New Roman" w:cs="Times New Roman"/>
        </w:rPr>
      </w:pPr>
    </w:p>
    <w:p w:rsidR="00344CC4" w:rsidRDefault="007F7D5E">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344CC4" w:rsidRDefault="007F7D5E">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44CC4" w:rsidRDefault="00344CC4">
      <w:pPr>
        <w:pBdr>
          <w:bottom w:val="single" w:sz="4" w:space="1" w:color="000000"/>
        </w:pBdr>
        <w:spacing w:after="120" w:line="240" w:lineRule="auto"/>
        <w:rPr>
          <w:rFonts w:ascii="Times New Roman" w:eastAsia="Times New Roman" w:hAnsi="Times New Roman" w:cs="Times New Roman"/>
        </w:rPr>
      </w:pPr>
    </w:p>
    <w:p w:rsidR="00344CC4" w:rsidRDefault="007F7D5E">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44CC4" w:rsidRDefault="00344CC4">
      <w:pPr>
        <w:pBdr>
          <w:bottom w:val="single" w:sz="4" w:space="1" w:color="000000"/>
        </w:pBdr>
        <w:spacing w:after="120" w:line="240" w:lineRule="auto"/>
        <w:rPr>
          <w:rFonts w:ascii="Times New Roman" w:eastAsia="Times New Roman" w:hAnsi="Times New Roman" w:cs="Times New Roman"/>
        </w:rPr>
      </w:pPr>
    </w:p>
    <w:p w:rsidR="00344CC4" w:rsidRDefault="007F7D5E">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44CC4" w:rsidRDefault="00344CC4">
      <w:pPr>
        <w:pBdr>
          <w:bottom w:val="single" w:sz="4" w:space="1" w:color="000000"/>
        </w:pBdr>
        <w:spacing w:after="120" w:line="240" w:lineRule="auto"/>
        <w:rPr>
          <w:rFonts w:ascii="Times New Roman" w:eastAsia="Times New Roman" w:hAnsi="Times New Roman" w:cs="Times New Roman"/>
        </w:rPr>
      </w:pPr>
    </w:p>
    <w:p w:rsidR="00344CC4" w:rsidRDefault="007F7D5E">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44CC4" w:rsidRDefault="00344CC4">
      <w:pPr>
        <w:pBdr>
          <w:bottom w:val="single" w:sz="4" w:space="1" w:color="000000"/>
        </w:pBdr>
        <w:spacing w:after="120" w:line="240" w:lineRule="auto"/>
        <w:rPr>
          <w:rFonts w:ascii="Times New Roman" w:eastAsia="Times New Roman" w:hAnsi="Times New Roman" w:cs="Times New Roman"/>
        </w:rPr>
      </w:pPr>
    </w:p>
    <w:p w:rsidR="00344CC4" w:rsidRDefault="007F7D5E">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44CC4" w:rsidRDefault="00344CC4">
      <w:pPr>
        <w:pBdr>
          <w:bottom w:val="single" w:sz="4" w:space="1" w:color="000000"/>
        </w:pBdr>
        <w:spacing w:after="120" w:line="240" w:lineRule="auto"/>
        <w:rPr>
          <w:rFonts w:ascii="Times New Roman" w:eastAsia="Times New Roman" w:hAnsi="Times New Roman" w:cs="Times New Roman"/>
        </w:rPr>
      </w:pPr>
    </w:p>
    <w:p w:rsidR="00344CC4" w:rsidRDefault="007F7D5E">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44CC4" w:rsidRDefault="00344CC4">
      <w:pPr>
        <w:pBdr>
          <w:bottom w:val="single" w:sz="4" w:space="1" w:color="000000"/>
        </w:pBdr>
        <w:spacing w:after="120" w:line="240" w:lineRule="auto"/>
        <w:rPr>
          <w:rFonts w:ascii="Times New Roman" w:eastAsia="Times New Roman" w:hAnsi="Times New Roman" w:cs="Times New Roman"/>
        </w:rPr>
      </w:pPr>
    </w:p>
    <w:p w:rsidR="00344CC4" w:rsidRDefault="00344CC4">
      <w:pPr>
        <w:spacing w:after="120" w:line="240" w:lineRule="auto"/>
        <w:ind w:firstLine="709"/>
        <w:jc w:val="both"/>
        <w:rPr>
          <w:rFonts w:ascii="Times New Roman" w:eastAsia="Times New Roman" w:hAnsi="Times New Roman" w:cs="Times New Roman"/>
        </w:rPr>
      </w:pPr>
    </w:p>
    <w:p w:rsidR="00344CC4" w:rsidRDefault="00344CC4">
      <w:pPr>
        <w:spacing w:after="120" w:line="240" w:lineRule="auto"/>
        <w:ind w:firstLine="709"/>
        <w:jc w:val="both"/>
        <w:rPr>
          <w:rFonts w:ascii="Times New Roman" w:eastAsia="Times New Roman" w:hAnsi="Times New Roman" w:cs="Times New Roman"/>
        </w:rPr>
      </w:pPr>
    </w:p>
    <w:p w:rsidR="00344CC4" w:rsidRDefault="00344CC4">
      <w:pPr>
        <w:spacing w:after="120" w:line="240" w:lineRule="auto"/>
        <w:ind w:firstLine="709"/>
        <w:jc w:val="both"/>
        <w:rPr>
          <w:rFonts w:ascii="Times New Roman" w:eastAsia="Times New Roman" w:hAnsi="Times New Roman" w:cs="Times New Roman"/>
        </w:rPr>
      </w:pPr>
    </w:p>
    <w:p w:rsidR="00344CC4" w:rsidRDefault="00344CC4">
      <w:pPr>
        <w:spacing w:after="120" w:line="240" w:lineRule="auto"/>
        <w:ind w:firstLine="709"/>
        <w:jc w:val="both"/>
        <w:rPr>
          <w:rFonts w:ascii="Times New Roman" w:eastAsia="Times New Roman" w:hAnsi="Times New Roman" w:cs="Times New Roman"/>
        </w:rPr>
      </w:pPr>
    </w:p>
    <w:p w:rsidR="00344CC4" w:rsidRDefault="00344CC4">
      <w:pPr>
        <w:ind w:right="-25"/>
        <w:jc w:val="center"/>
        <w:rPr>
          <w:rFonts w:ascii="Times New Roman" w:eastAsia="Times New Roman" w:hAnsi="Times New Roman" w:cs="Times New Roman"/>
        </w:rPr>
      </w:pPr>
    </w:p>
    <w:p w:rsidR="00344CC4" w:rsidRDefault="00344CC4">
      <w:pPr>
        <w:ind w:right="-25"/>
        <w:jc w:val="center"/>
        <w:rPr>
          <w:rFonts w:ascii="Times New Roman" w:eastAsia="Times New Roman" w:hAnsi="Times New Roman" w:cs="Times New Roman"/>
          <w:sz w:val="24"/>
          <w:szCs w:val="24"/>
        </w:rPr>
      </w:pPr>
    </w:p>
    <w:p w:rsidR="00344CC4" w:rsidRDefault="00344CC4">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344CC4" w:rsidRDefault="00344CC4">
      <w:pPr>
        <w:spacing w:after="200"/>
        <w:jc w:val="right"/>
        <w:rPr>
          <w:rFonts w:ascii="Times New Roman" w:eastAsia="Times New Roman" w:hAnsi="Times New Roman" w:cs="Times New Roman"/>
          <w:sz w:val="28"/>
          <w:szCs w:val="28"/>
        </w:rPr>
      </w:pPr>
    </w:p>
    <w:p w:rsidR="00344CC4" w:rsidRDefault="00344CC4">
      <w:pPr>
        <w:spacing w:after="200"/>
        <w:jc w:val="right"/>
        <w:rPr>
          <w:rFonts w:ascii="Times New Roman" w:eastAsia="Times New Roman" w:hAnsi="Times New Roman" w:cs="Times New Roman"/>
          <w:sz w:val="28"/>
          <w:szCs w:val="28"/>
        </w:rPr>
      </w:pPr>
    </w:p>
    <w:p w:rsidR="00344CC4" w:rsidRDefault="00344CC4">
      <w:pPr>
        <w:spacing w:after="200"/>
        <w:jc w:val="right"/>
        <w:rPr>
          <w:rFonts w:ascii="Times New Roman" w:eastAsia="Times New Roman" w:hAnsi="Times New Roman" w:cs="Times New Roman"/>
          <w:sz w:val="28"/>
          <w:szCs w:val="28"/>
        </w:rPr>
      </w:pPr>
    </w:p>
    <w:p w:rsidR="00344CC4" w:rsidRDefault="00344CC4">
      <w:pPr>
        <w:spacing w:after="200"/>
        <w:jc w:val="right"/>
        <w:rPr>
          <w:rFonts w:ascii="Times New Roman" w:eastAsia="Times New Roman" w:hAnsi="Times New Roman" w:cs="Times New Roman"/>
          <w:sz w:val="28"/>
          <w:szCs w:val="28"/>
        </w:rPr>
      </w:pPr>
    </w:p>
    <w:p w:rsidR="00344CC4" w:rsidRDefault="00344CC4">
      <w:pPr>
        <w:spacing w:after="200"/>
        <w:jc w:val="right"/>
        <w:rPr>
          <w:rFonts w:ascii="Times New Roman" w:eastAsia="Times New Roman" w:hAnsi="Times New Roman" w:cs="Times New Roman"/>
          <w:sz w:val="28"/>
          <w:szCs w:val="28"/>
        </w:rPr>
      </w:pPr>
    </w:p>
    <w:p w:rsidR="00344CC4" w:rsidRDefault="00344CC4">
      <w:pPr>
        <w:spacing w:after="200"/>
        <w:jc w:val="right"/>
        <w:rPr>
          <w:rFonts w:ascii="Times New Roman" w:eastAsia="Times New Roman" w:hAnsi="Times New Roman" w:cs="Times New Roman"/>
          <w:sz w:val="28"/>
          <w:szCs w:val="28"/>
        </w:rPr>
      </w:pPr>
    </w:p>
    <w:p w:rsidR="00344CC4" w:rsidRDefault="00344CC4">
      <w:pPr>
        <w:spacing w:after="200"/>
        <w:jc w:val="right"/>
        <w:rPr>
          <w:rFonts w:ascii="Times New Roman" w:eastAsia="Times New Roman" w:hAnsi="Times New Roman" w:cs="Times New Roman"/>
          <w:sz w:val="28"/>
          <w:szCs w:val="28"/>
        </w:rPr>
      </w:pPr>
    </w:p>
    <w:p w:rsidR="009C479A" w:rsidRDefault="009C479A" w:rsidP="00C7221B">
      <w:pPr>
        <w:spacing w:after="200"/>
        <w:rPr>
          <w:rFonts w:ascii="Times New Roman" w:eastAsia="Times New Roman" w:hAnsi="Times New Roman" w:cs="Times New Roman"/>
          <w:sz w:val="28"/>
          <w:szCs w:val="28"/>
        </w:rPr>
      </w:pPr>
    </w:p>
    <w:p w:rsidR="00344CC4" w:rsidRDefault="007F7D5E">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344CC4" w:rsidRDefault="007F7D5E">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Технічні вимоги</w:t>
      </w:r>
    </w:p>
    <w:p w:rsidR="00344CC4" w:rsidRDefault="00344CC4">
      <w:pPr>
        <w:spacing w:line="240" w:lineRule="auto"/>
        <w:ind w:firstLine="540"/>
        <w:jc w:val="center"/>
        <w:rPr>
          <w:rFonts w:ascii="Times New Roman" w:eastAsia="Times New Roman" w:hAnsi="Times New Roman" w:cs="Times New Roman"/>
          <w:sz w:val="32"/>
          <w:szCs w:val="32"/>
        </w:rPr>
      </w:pPr>
    </w:p>
    <w:p w:rsidR="00093467" w:rsidRPr="00383B4B" w:rsidRDefault="00093467" w:rsidP="00093467">
      <w:pPr>
        <w:tabs>
          <w:tab w:val="num" w:pos="900"/>
        </w:tabs>
        <w:ind w:right="-315"/>
        <w:jc w:val="both"/>
        <w:rPr>
          <w:b/>
          <w:noProof/>
        </w:rPr>
      </w:pPr>
      <w:r w:rsidRPr="00383B4B">
        <w:rPr>
          <w:b/>
          <w:noProof/>
        </w:rPr>
        <w:t>Загальні вимоги:</w:t>
      </w:r>
    </w:p>
    <w:p w:rsidR="00610499" w:rsidRDefault="00093467" w:rsidP="00610499">
      <w:pPr>
        <w:numPr>
          <w:ilvl w:val="0"/>
          <w:numId w:val="2"/>
        </w:numPr>
        <w:ind w:left="0"/>
        <w:jc w:val="both"/>
        <w:rPr>
          <w:iCs/>
        </w:rPr>
      </w:pPr>
      <w:r>
        <w:rPr>
          <w:iCs/>
        </w:rPr>
        <w:t>Товари повинні бути дозволені до застосування в Україні. Учасник</w:t>
      </w:r>
      <w:r w:rsidRPr="008F1287">
        <w:rPr>
          <w:iCs/>
        </w:rPr>
        <w:t xml:space="preserve"> повинен </w:t>
      </w:r>
      <w:r>
        <w:rPr>
          <w:iCs/>
        </w:rPr>
        <w:t>надати копії декларацій відповідності або копії документів, що підтверджують можливість застосування товарів за результатами проходження процедури оцінки відповідності згідно вимог</w:t>
      </w:r>
      <w:r w:rsidRPr="008F1287">
        <w:rPr>
          <w:iCs/>
        </w:rPr>
        <w:t xml:space="preserve"> технічного регламенту</w:t>
      </w:r>
      <w:r>
        <w:rPr>
          <w:iCs/>
        </w:rPr>
        <w:t xml:space="preserve"> затвердженого Постановою</w:t>
      </w:r>
      <w:r w:rsidRPr="008F1287">
        <w:rPr>
          <w:iCs/>
        </w:rPr>
        <w:t xml:space="preserve"> КМУ від</w:t>
      </w:r>
      <w:r>
        <w:rPr>
          <w:iCs/>
        </w:rPr>
        <w:t xml:space="preserve"> 02.10.2013 №753 або 754 або 755. У випадку, якщо запропонований товар не підлягає декларуванню або проходження процедури оцінки відповідності згідно </w:t>
      </w:r>
      <w:r w:rsidRPr="008F1287">
        <w:rPr>
          <w:iCs/>
        </w:rPr>
        <w:t>технічного регламенту</w:t>
      </w:r>
      <w:r>
        <w:rPr>
          <w:iCs/>
        </w:rPr>
        <w:t xml:space="preserve"> затвердженого Постановою</w:t>
      </w:r>
      <w:r w:rsidRPr="008F1287">
        <w:rPr>
          <w:iCs/>
        </w:rPr>
        <w:t xml:space="preserve"> КМУ від</w:t>
      </w:r>
      <w:r>
        <w:rPr>
          <w:iCs/>
        </w:rPr>
        <w:t xml:space="preserve"> 02.10.2013 №753 або 754 або 755, учасник повинен надати лист-пояснення, у якому буде міститися обгрунтування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p>
    <w:p w:rsidR="00610499" w:rsidRPr="00610499" w:rsidRDefault="00624233" w:rsidP="00624233">
      <w:pPr>
        <w:pStyle w:val="a7"/>
        <w:numPr>
          <w:ilvl w:val="0"/>
          <w:numId w:val="2"/>
        </w:numPr>
        <w:ind w:left="0"/>
        <w:jc w:val="both"/>
        <w:rPr>
          <w:iCs/>
        </w:rPr>
      </w:pPr>
      <w:r>
        <w:rPr>
          <w:iCs/>
        </w:rPr>
        <w:t>Учасник повинен надати</w:t>
      </w:r>
      <w:r w:rsidRPr="00624233">
        <w:rPr>
          <w:iCs/>
        </w:rPr>
        <w:t xml:space="preserve">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імпортера, уповноваженого на це </w:t>
      </w:r>
      <w:proofErr w:type="gramStart"/>
      <w:r w:rsidRPr="00624233">
        <w:rPr>
          <w:iCs/>
        </w:rPr>
        <w:t>виробником ,</w:t>
      </w:r>
      <w:proofErr w:type="gramEnd"/>
      <w:r w:rsidRPr="00624233">
        <w:rPr>
          <w:iCs/>
        </w:rPr>
        <w:t xml:space="preserve">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торгів та пропозицією учасника торгів</w:t>
      </w:r>
      <w:r w:rsidR="00610499" w:rsidRPr="00610499">
        <w:rPr>
          <w:iCs/>
        </w:rPr>
        <w:t>.</w:t>
      </w:r>
    </w:p>
    <w:p w:rsidR="00093467" w:rsidRPr="00610499" w:rsidRDefault="00610499" w:rsidP="00610499">
      <w:pPr>
        <w:numPr>
          <w:ilvl w:val="0"/>
          <w:numId w:val="2"/>
        </w:numPr>
        <w:ind w:left="0"/>
        <w:jc w:val="both"/>
        <w:rPr>
          <w:iCs/>
        </w:rPr>
      </w:pPr>
      <w:r w:rsidRPr="00610499">
        <w:rPr>
          <w:iCs/>
        </w:rPr>
        <w:t>Залишковий термін придатності товару на момент постачання повинен складати не менше ніж 80% від загального терміну їх зберігання, визначеного виробником даного товару. Учасник надає гарантійний лист.</w:t>
      </w:r>
    </w:p>
    <w:p w:rsidR="00093467" w:rsidRPr="008F1287" w:rsidRDefault="00093467" w:rsidP="00610499">
      <w:pPr>
        <w:numPr>
          <w:ilvl w:val="0"/>
          <w:numId w:val="2"/>
        </w:numPr>
        <w:ind w:left="0"/>
        <w:jc w:val="both"/>
        <w:rPr>
          <w:iCs/>
        </w:rPr>
      </w:pPr>
      <w:r w:rsidRPr="008F1287">
        <w:rPr>
          <w:iCs/>
        </w:rPr>
        <w:t>Упаковка не повинна бути пошкоджена, розкрита, не укомплектована чи недоукомплектована.</w:t>
      </w:r>
    </w:p>
    <w:p w:rsidR="00610499" w:rsidRDefault="00610499" w:rsidP="00610499">
      <w:pPr>
        <w:numPr>
          <w:ilvl w:val="0"/>
          <w:numId w:val="2"/>
        </w:numPr>
        <w:ind w:left="0"/>
        <w:jc w:val="both"/>
        <w:rPr>
          <w:iCs/>
        </w:rPr>
      </w:pPr>
      <w:r w:rsidRPr="00610499">
        <w:rPr>
          <w:iCs/>
        </w:rPr>
        <w:t>Кожна партія товару, під час поставки, має супроводжуватись документами, що підтверджують їх якість (сертифікат якості, декларація про відповідність тощо) із зазначенням даних, що вимагаються чинним законодавством України; Учасник надає гарантійний лист</w:t>
      </w:r>
      <w:r>
        <w:rPr>
          <w:iCs/>
          <w:lang w:val="uk-UA"/>
        </w:rPr>
        <w:t>.</w:t>
      </w:r>
    </w:p>
    <w:p w:rsidR="00610499" w:rsidRDefault="00093467" w:rsidP="00610499">
      <w:pPr>
        <w:numPr>
          <w:ilvl w:val="0"/>
          <w:numId w:val="2"/>
        </w:numPr>
        <w:ind w:left="0"/>
        <w:jc w:val="both"/>
        <w:rPr>
          <w:iCs/>
        </w:rPr>
      </w:pPr>
      <w:r w:rsidRPr="00BF341B">
        <w:rPr>
          <w:iCs/>
        </w:rPr>
        <w:t>Технічні, якісні характеристики предмета закупівлі повинні передбачати необхідність застосування заходів із захисту довкілля.</w:t>
      </w:r>
    </w:p>
    <w:p w:rsidR="00610499" w:rsidRPr="00610499" w:rsidRDefault="00610499" w:rsidP="00610499">
      <w:pPr>
        <w:numPr>
          <w:ilvl w:val="0"/>
          <w:numId w:val="2"/>
        </w:numPr>
        <w:ind w:left="0"/>
        <w:jc w:val="both"/>
        <w:rPr>
          <w:iCs/>
        </w:rPr>
      </w:pPr>
      <w:r w:rsidRPr="00610499">
        <w:rPr>
          <w:rFonts w:ascii="Times New Roman" w:hAnsi="Times New Roman"/>
          <w:sz w:val="24"/>
          <w:szCs w:val="24"/>
        </w:rPr>
        <w:t xml:space="preserve">У разі, якщо у </w:t>
      </w:r>
      <w:proofErr w:type="gramStart"/>
      <w:r w:rsidRPr="00610499">
        <w:rPr>
          <w:rFonts w:ascii="Times New Roman" w:hAnsi="Times New Roman"/>
          <w:sz w:val="24"/>
          <w:szCs w:val="24"/>
        </w:rPr>
        <w:t>Технічній  специфікації</w:t>
      </w:r>
      <w:proofErr w:type="gramEnd"/>
      <w:r w:rsidRPr="00610499">
        <w:rPr>
          <w:rFonts w:ascii="Times New Roman" w:hAnsi="Times New Roman"/>
          <w:sz w:val="24"/>
          <w:szCs w:val="24"/>
        </w:rPr>
        <w:t xml:space="preserve">  міститься посилання на конкретну торговельну марку чи виробника, патенти, типи або конкретне місце походження чи спосіб виробництва предмета закупівлі − читати "або еквівалент"</w:t>
      </w:r>
    </w:p>
    <w:p w:rsidR="00610499" w:rsidRDefault="00610499" w:rsidP="00610499">
      <w:pPr>
        <w:jc w:val="both"/>
        <w:textAlignment w:val="baseline"/>
        <w:rPr>
          <w:rFonts w:ascii="Times New Roman" w:hAnsi="Times New Roman"/>
          <w:sz w:val="24"/>
          <w:szCs w:val="24"/>
        </w:rPr>
      </w:pPr>
      <w:r>
        <w:rPr>
          <w:rFonts w:ascii="Times New Roman" w:hAnsi="Times New Roman"/>
          <w:sz w:val="24"/>
          <w:szCs w:val="24"/>
        </w:rPr>
        <w:t>Якщо учасник пропонує інший товар (аналог або еквівалент) ніж передбачений цією документацією, то у складі тендерної пропозиції повинен надати порівняльну характеристику запропонованого товару у вигляді таблиці.</w:t>
      </w:r>
    </w:p>
    <w:p w:rsidR="00610499" w:rsidRDefault="00610499" w:rsidP="00610499">
      <w:pPr>
        <w:jc w:val="both"/>
        <w:textAlignment w:val="baseline"/>
        <w:rPr>
          <w:rFonts w:ascii="Times New Roman" w:hAnsi="Times New Roman"/>
          <w:sz w:val="24"/>
          <w:szCs w:val="24"/>
        </w:rPr>
      </w:pPr>
      <w:r>
        <w:rPr>
          <w:rFonts w:ascii="Times New Roman" w:hAnsi="Times New Roman"/>
          <w:sz w:val="24"/>
          <w:szCs w:val="24"/>
        </w:rPr>
        <w:t>Еквівалентом товару в розумінні даної тендерної документації є продукція розміри, комплектація, матеріали, градація та інші стандартні характеристики товару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товар повинен відповідати всім зазначеним вимогам.</w:t>
      </w:r>
    </w:p>
    <w:p w:rsidR="00093467" w:rsidRPr="00A43C18" w:rsidRDefault="00093467" w:rsidP="00610499">
      <w:pPr>
        <w:spacing w:line="259" w:lineRule="auto"/>
        <w:jc w:val="both"/>
      </w:pPr>
    </w:p>
    <w:tbl>
      <w:tblPr>
        <w:tblpPr w:leftFromText="180" w:rightFromText="180" w:vertAnchor="text" w:horzAnchor="margin" w:tblpY="59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933"/>
        <w:gridCol w:w="1984"/>
        <w:gridCol w:w="1418"/>
        <w:gridCol w:w="2417"/>
        <w:gridCol w:w="1576"/>
        <w:gridCol w:w="1110"/>
      </w:tblGrid>
      <w:tr w:rsidR="00536C04" w:rsidRPr="00A753DC" w:rsidTr="00536C04">
        <w:trPr>
          <w:trHeight w:val="696"/>
        </w:trPr>
        <w:tc>
          <w:tcPr>
            <w:tcW w:w="622" w:type="dxa"/>
            <w:vMerge w:val="restart"/>
            <w:shd w:val="clear" w:color="auto" w:fill="auto"/>
          </w:tcPr>
          <w:p w:rsidR="00536C04" w:rsidRPr="00A753DC" w:rsidRDefault="00536C04" w:rsidP="00093467">
            <w:pPr>
              <w:ind w:right="133"/>
              <w:textAlignment w:val="baseline"/>
            </w:pPr>
            <w:r w:rsidRPr="00A753DC">
              <w:t>№</w:t>
            </w:r>
          </w:p>
          <w:p w:rsidR="00536C04" w:rsidRPr="00A753DC" w:rsidRDefault="00536C04" w:rsidP="00093467">
            <w:pPr>
              <w:ind w:right="133"/>
              <w:jc w:val="center"/>
              <w:textAlignment w:val="baseline"/>
            </w:pPr>
            <w:r w:rsidRPr="00A753DC">
              <w:t>з/п</w:t>
            </w:r>
          </w:p>
        </w:tc>
        <w:tc>
          <w:tcPr>
            <w:tcW w:w="933" w:type="dxa"/>
          </w:tcPr>
          <w:p w:rsidR="00536C04" w:rsidRPr="00A753DC" w:rsidRDefault="00536C04" w:rsidP="00093467">
            <w:pPr>
              <w:ind w:right="133"/>
              <w:jc w:val="center"/>
              <w:textAlignment w:val="baseline"/>
            </w:pPr>
          </w:p>
        </w:tc>
        <w:tc>
          <w:tcPr>
            <w:tcW w:w="3402" w:type="dxa"/>
            <w:gridSpan w:val="2"/>
            <w:shd w:val="clear" w:color="auto" w:fill="auto"/>
          </w:tcPr>
          <w:p w:rsidR="00536C04" w:rsidRPr="00A753DC" w:rsidRDefault="00536C04" w:rsidP="00093467">
            <w:pPr>
              <w:ind w:right="133"/>
              <w:jc w:val="center"/>
              <w:textAlignment w:val="baseline"/>
            </w:pPr>
            <w:r w:rsidRPr="00A753DC">
              <w:t>Найменування  товару відповідно до  тендерної документації</w:t>
            </w:r>
          </w:p>
        </w:tc>
        <w:tc>
          <w:tcPr>
            <w:tcW w:w="5103" w:type="dxa"/>
            <w:gridSpan w:val="3"/>
            <w:shd w:val="clear" w:color="auto" w:fill="auto"/>
          </w:tcPr>
          <w:p w:rsidR="00536C04" w:rsidRPr="00A753DC" w:rsidRDefault="00536C04" w:rsidP="00093467">
            <w:pPr>
              <w:ind w:right="133"/>
              <w:jc w:val="center"/>
              <w:textAlignment w:val="baseline"/>
            </w:pPr>
            <w:r w:rsidRPr="00A753DC">
              <w:t>Найменування запропонованого товару  у тендерній пропозиції</w:t>
            </w:r>
          </w:p>
        </w:tc>
      </w:tr>
      <w:tr w:rsidR="00017305" w:rsidRPr="00A753DC" w:rsidTr="008C0F32">
        <w:trPr>
          <w:trHeight w:val="428"/>
        </w:trPr>
        <w:tc>
          <w:tcPr>
            <w:tcW w:w="622" w:type="dxa"/>
            <w:vMerge/>
            <w:shd w:val="clear" w:color="auto" w:fill="auto"/>
          </w:tcPr>
          <w:p w:rsidR="00017305" w:rsidRPr="00A753DC" w:rsidRDefault="00017305" w:rsidP="00093467">
            <w:pPr>
              <w:ind w:right="133"/>
              <w:jc w:val="center"/>
              <w:textAlignment w:val="baseline"/>
            </w:pPr>
          </w:p>
        </w:tc>
        <w:tc>
          <w:tcPr>
            <w:tcW w:w="933" w:type="dxa"/>
          </w:tcPr>
          <w:p w:rsidR="00017305" w:rsidRPr="00A753DC" w:rsidRDefault="00017305" w:rsidP="00093467">
            <w:pPr>
              <w:ind w:right="133"/>
              <w:jc w:val="center"/>
              <w:textAlignment w:val="baseline"/>
            </w:pPr>
          </w:p>
        </w:tc>
        <w:tc>
          <w:tcPr>
            <w:tcW w:w="1984" w:type="dxa"/>
            <w:shd w:val="clear" w:color="auto" w:fill="auto"/>
          </w:tcPr>
          <w:p w:rsidR="00017305" w:rsidRPr="00A753DC" w:rsidRDefault="00017305" w:rsidP="00093467">
            <w:pPr>
              <w:ind w:right="133"/>
              <w:jc w:val="center"/>
              <w:textAlignment w:val="baseline"/>
            </w:pPr>
          </w:p>
        </w:tc>
        <w:tc>
          <w:tcPr>
            <w:tcW w:w="1418" w:type="dxa"/>
            <w:shd w:val="clear" w:color="auto" w:fill="auto"/>
          </w:tcPr>
          <w:p w:rsidR="00017305" w:rsidRPr="00A753DC" w:rsidRDefault="00017305" w:rsidP="00093467">
            <w:pPr>
              <w:ind w:right="-108"/>
              <w:textAlignment w:val="baseline"/>
            </w:pPr>
            <w:r w:rsidRPr="00A753DC">
              <w:t>кількість</w:t>
            </w:r>
          </w:p>
        </w:tc>
        <w:tc>
          <w:tcPr>
            <w:tcW w:w="2417" w:type="dxa"/>
            <w:shd w:val="clear" w:color="auto" w:fill="auto"/>
          </w:tcPr>
          <w:p w:rsidR="00017305" w:rsidRPr="00A753DC" w:rsidRDefault="00017305" w:rsidP="00093467">
            <w:pPr>
              <w:ind w:right="133"/>
              <w:jc w:val="center"/>
              <w:textAlignment w:val="baseline"/>
            </w:pPr>
          </w:p>
        </w:tc>
        <w:tc>
          <w:tcPr>
            <w:tcW w:w="1576" w:type="dxa"/>
            <w:shd w:val="clear" w:color="auto" w:fill="auto"/>
          </w:tcPr>
          <w:p w:rsidR="00017305" w:rsidRPr="00A753DC" w:rsidRDefault="00017305" w:rsidP="00093467">
            <w:pPr>
              <w:tabs>
                <w:tab w:val="left" w:pos="1424"/>
              </w:tabs>
              <w:ind w:right="-108"/>
              <w:jc w:val="center"/>
              <w:textAlignment w:val="baseline"/>
            </w:pPr>
          </w:p>
        </w:tc>
        <w:tc>
          <w:tcPr>
            <w:tcW w:w="1110" w:type="dxa"/>
            <w:shd w:val="clear" w:color="auto" w:fill="auto"/>
          </w:tcPr>
          <w:p w:rsidR="00017305" w:rsidRPr="00A753DC" w:rsidRDefault="00017305" w:rsidP="00093467">
            <w:pPr>
              <w:ind w:right="-108"/>
              <w:jc w:val="center"/>
              <w:textAlignment w:val="baseline"/>
            </w:pPr>
            <w:r w:rsidRPr="00A753DC">
              <w:t>кількість</w:t>
            </w:r>
          </w:p>
        </w:tc>
      </w:tr>
      <w:tr w:rsidR="00017305" w:rsidRPr="00A753DC" w:rsidTr="008C0F32">
        <w:trPr>
          <w:trHeight w:val="431"/>
        </w:trPr>
        <w:tc>
          <w:tcPr>
            <w:tcW w:w="622" w:type="dxa"/>
            <w:shd w:val="clear" w:color="auto" w:fill="auto"/>
          </w:tcPr>
          <w:p w:rsidR="00017305" w:rsidRPr="00A753DC" w:rsidRDefault="00017305" w:rsidP="00093467">
            <w:pPr>
              <w:ind w:right="133"/>
              <w:jc w:val="center"/>
              <w:textAlignment w:val="baseline"/>
            </w:pPr>
            <w:r w:rsidRPr="00A753DC">
              <w:lastRenderedPageBreak/>
              <w:t>1</w:t>
            </w:r>
          </w:p>
        </w:tc>
        <w:tc>
          <w:tcPr>
            <w:tcW w:w="933" w:type="dxa"/>
          </w:tcPr>
          <w:p w:rsidR="00017305" w:rsidRPr="00A753DC" w:rsidRDefault="00017305" w:rsidP="00093467">
            <w:pPr>
              <w:ind w:right="133"/>
              <w:jc w:val="center"/>
              <w:textAlignment w:val="baseline"/>
            </w:pPr>
          </w:p>
        </w:tc>
        <w:tc>
          <w:tcPr>
            <w:tcW w:w="1984" w:type="dxa"/>
            <w:shd w:val="clear" w:color="auto" w:fill="auto"/>
          </w:tcPr>
          <w:p w:rsidR="00017305" w:rsidRPr="00A753DC" w:rsidRDefault="00017305" w:rsidP="00093467">
            <w:pPr>
              <w:ind w:right="133"/>
              <w:jc w:val="center"/>
              <w:textAlignment w:val="baseline"/>
            </w:pPr>
          </w:p>
        </w:tc>
        <w:tc>
          <w:tcPr>
            <w:tcW w:w="1418" w:type="dxa"/>
            <w:shd w:val="clear" w:color="auto" w:fill="auto"/>
          </w:tcPr>
          <w:p w:rsidR="00017305" w:rsidRPr="00A753DC" w:rsidRDefault="00017305" w:rsidP="00093467">
            <w:pPr>
              <w:ind w:right="-108"/>
              <w:jc w:val="center"/>
              <w:textAlignment w:val="baseline"/>
            </w:pPr>
          </w:p>
        </w:tc>
        <w:tc>
          <w:tcPr>
            <w:tcW w:w="2417" w:type="dxa"/>
            <w:shd w:val="clear" w:color="auto" w:fill="auto"/>
          </w:tcPr>
          <w:p w:rsidR="00017305" w:rsidRPr="00A753DC" w:rsidRDefault="00017305" w:rsidP="00093467">
            <w:pPr>
              <w:ind w:right="133"/>
              <w:jc w:val="center"/>
              <w:textAlignment w:val="baseline"/>
            </w:pPr>
          </w:p>
        </w:tc>
        <w:tc>
          <w:tcPr>
            <w:tcW w:w="1576" w:type="dxa"/>
            <w:shd w:val="clear" w:color="auto" w:fill="auto"/>
          </w:tcPr>
          <w:p w:rsidR="00017305" w:rsidRPr="00A753DC" w:rsidRDefault="00017305" w:rsidP="00093467">
            <w:pPr>
              <w:tabs>
                <w:tab w:val="left" w:pos="1424"/>
              </w:tabs>
              <w:ind w:right="-108"/>
              <w:jc w:val="center"/>
              <w:textAlignment w:val="baseline"/>
            </w:pPr>
          </w:p>
        </w:tc>
        <w:tc>
          <w:tcPr>
            <w:tcW w:w="1110" w:type="dxa"/>
            <w:shd w:val="clear" w:color="auto" w:fill="auto"/>
          </w:tcPr>
          <w:p w:rsidR="00017305" w:rsidRPr="00A753DC" w:rsidRDefault="00017305" w:rsidP="00093467">
            <w:pPr>
              <w:ind w:right="-108"/>
              <w:jc w:val="center"/>
              <w:textAlignment w:val="baseline"/>
            </w:pPr>
          </w:p>
        </w:tc>
      </w:tr>
    </w:tbl>
    <w:p w:rsidR="00093467" w:rsidRDefault="00093467" w:rsidP="00093467">
      <w:pPr>
        <w:ind w:left="360" w:right="133"/>
        <w:jc w:val="center"/>
        <w:textAlignment w:val="baseline"/>
        <w:rPr>
          <w:b/>
        </w:rPr>
      </w:pPr>
      <w:r w:rsidRPr="00A753DC">
        <w:rPr>
          <w:b/>
        </w:rPr>
        <w:t>Інформування щодо еквівалентності</w:t>
      </w:r>
      <w:r>
        <w:rPr>
          <w:b/>
        </w:rPr>
        <w:t xml:space="preserve"> </w:t>
      </w:r>
    </w:p>
    <w:p w:rsidR="00093467" w:rsidRDefault="00093467" w:rsidP="00093467">
      <w:pPr>
        <w:tabs>
          <w:tab w:val="left" w:pos="7020"/>
        </w:tabs>
      </w:pPr>
      <w:r>
        <w:tab/>
      </w:r>
    </w:p>
    <w:p w:rsidR="00093467" w:rsidRPr="00365C1B" w:rsidRDefault="00093467" w:rsidP="00093467">
      <w:pPr>
        <w:tabs>
          <w:tab w:val="left" w:pos="7020"/>
        </w:tabs>
      </w:pPr>
    </w:p>
    <w:p w:rsidR="00093467" w:rsidRPr="00A753DC" w:rsidRDefault="00093467" w:rsidP="00093467">
      <w:pPr>
        <w:ind w:right="133"/>
        <w:jc w:val="center"/>
        <w:textAlignment w:val="baseline"/>
        <w:rPr>
          <w:b/>
        </w:rPr>
      </w:pPr>
      <w:r w:rsidRPr="00A753DC">
        <w:rPr>
          <w:b/>
        </w:rPr>
        <w:t>Довідка, яка підтверджує еквівалентність товару</w:t>
      </w:r>
    </w:p>
    <w:p w:rsidR="00093467" w:rsidRDefault="00093467" w:rsidP="00093467">
      <w:pPr>
        <w:tabs>
          <w:tab w:val="left" w:pos="10205"/>
        </w:tabs>
        <w:ind w:left="720" w:right="-55"/>
        <w:jc w:val="both"/>
        <w:rPr>
          <w:iCs/>
        </w:rPr>
      </w:pPr>
      <w:r w:rsidRPr="00A753DC">
        <w:t>Датова</w:t>
      </w:r>
      <w:r>
        <w:t>но: «____» ________________ 2023</w:t>
      </w:r>
      <w:r w:rsidRPr="00A753DC">
        <w:t xml:space="preserve"> </w:t>
      </w:r>
      <w:proofErr w:type="gramStart"/>
      <w:r w:rsidRPr="00A753DC">
        <w:t xml:space="preserve">року  </w:t>
      </w:r>
      <w:r w:rsidRPr="00A753DC">
        <w:rPr>
          <w:iCs/>
        </w:rPr>
        <w:t>Посада</w:t>
      </w:r>
      <w:proofErr w:type="gramEnd"/>
      <w:r w:rsidRPr="00A753DC">
        <w:rPr>
          <w:iCs/>
        </w:rPr>
        <w:t>, прізвище, ініціали, підпис уповноваженої особи учасника або П.І.Б. та підпис учасника-фізичної особи</w:t>
      </w:r>
    </w:p>
    <w:p w:rsidR="00093467" w:rsidRPr="007D084A" w:rsidRDefault="00093467" w:rsidP="00093467">
      <w:pPr>
        <w:tabs>
          <w:tab w:val="left" w:pos="10205"/>
        </w:tabs>
        <w:ind w:left="720" w:right="-55"/>
        <w:jc w:val="both"/>
      </w:pPr>
      <w:r>
        <w:rPr>
          <w:iCs/>
        </w:rPr>
        <w:t>**надається учасником лише у випадку пропонування еквівалентного товару</w:t>
      </w:r>
    </w:p>
    <w:p w:rsidR="00093467" w:rsidRPr="00351ABC" w:rsidRDefault="00093467" w:rsidP="00093467">
      <w:pPr>
        <w:spacing w:line="259" w:lineRule="auto"/>
      </w:pPr>
    </w:p>
    <w:p w:rsidR="00610499" w:rsidRPr="00610499" w:rsidRDefault="00610499" w:rsidP="00610499">
      <w:pPr>
        <w:jc w:val="both"/>
        <w:textAlignment w:val="baseline"/>
        <w:rPr>
          <w:rFonts w:ascii="Times New Roman" w:hAnsi="Times New Roman"/>
          <w:sz w:val="24"/>
          <w:szCs w:val="24"/>
        </w:rPr>
      </w:pPr>
      <w:r w:rsidRPr="00610499">
        <w:rPr>
          <w:rFonts w:ascii="Times New Roman" w:hAnsi="Times New Roman"/>
          <w:sz w:val="24"/>
          <w:szCs w:val="24"/>
        </w:rPr>
        <w:t>Для підтвердження відповідності пропозиції медико-технічним, якісним та кількісним вимогам до предмета закупівлі учасник в тендерній пропозиції додає таблицю «Специфікація» із заповненими колонками 4,5.</w:t>
      </w:r>
    </w:p>
    <w:p w:rsidR="00610499" w:rsidRPr="00610499" w:rsidRDefault="00610499" w:rsidP="00610499">
      <w:pPr>
        <w:jc w:val="both"/>
        <w:textAlignment w:val="baseline"/>
        <w:rPr>
          <w:rFonts w:ascii="Times New Roman" w:hAnsi="Times New Roman"/>
          <w:sz w:val="24"/>
          <w:szCs w:val="24"/>
        </w:rPr>
      </w:pPr>
      <w:r w:rsidRPr="00610499">
        <w:rPr>
          <w:rFonts w:ascii="Times New Roman" w:hAnsi="Times New Roman"/>
          <w:sz w:val="24"/>
          <w:szCs w:val="24"/>
        </w:rPr>
        <w:t xml:space="preserve">Учасник подає інформацію за повним переліком товару. </w:t>
      </w:r>
    </w:p>
    <w:p w:rsidR="00610499" w:rsidRPr="00610499" w:rsidRDefault="00610499" w:rsidP="00610499">
      <w:pPr>
        <w:jc w:val="both"/>
        <w:textAlignment w:val="baseline"/>
        <w:rPr>
          <w:rFonts w:ascii="Times New Roman" w:hAnsi="Times New Roman"/>
          <w:sz w:val="24"/>
          <w:szCs w:val="24"/>
        </w:rPr>
      </w:pPr>
    </w:p>
    <w:p w:rsidR="00610499" w:rsidRPr="00610499" w:rsidRDefault="00610499" w:rsidP="00610499">
      <w:pPr>
        <w:jc w:val="both"/>
        <w:textAlignment w:val="baseline"/>
        <w:rPr>
          <w:sz w:val="16"/>
          <w:szCs w:val="16"/>
        </w:rPr>
      </w:pPr>
      <w:r w:rsidRPr="00610499">
        <w:rPr>
          <w:rFonts w:ascii="Times New Roman" w:hAnsi="Times New Roman"/>
          <w:sz w:val="24"/>
          <w:szCs w:val="24"/>
        </w:rPr>
        <w:t xml:space="preserve">                                                                                                                 Таблиця </w:t>
      </w:r>
      <w:proofErr w:type="gramStart"/>
      <w:r w:rsidRPr="00610499">
        <w:rPr>
          <w:rFonts w:ascii="Times New Roman" w:hAnsi="Times New Roman"/>
          <w:sz w:val="24"/>
          <w:szCs w:val="24"/>
        </w:rPr>
        <w:t xml:space="preserve">   «</w:t>
      </w:r>
      <w:proofErr w:type="gramEnd"/>
      <w:r w:rsidRPr="00610499">
        <w:rPr>
          <w:rFonts w:ascii="Times New Roman" w:hAnsi="Times New Roman"/>
          <w:sz w:val="24"/>
          <w:szCs w:val="24"/>
        </w:rPr>
        <w:t>Специфікація»</w:t>
      </w:r>
      <w:r w:rsidRPr="00610499">
        <w:rPr>
          <w:sz w:val="16"/>
          <w:szCs w:val="16"/>
        </w:rPr>
        <w:t xml:space="preserve">    </w:t>
      </w:r>
    </w:p>
    <w:p w:rsidR="00610499" w:rsidRPr="00610499" w:rsidRDefault="00610499" w:rsidP="00610499">
      <w:pPr>
        <w:shd w:val="clear" w:color="auto" w:fill="FFFFFF"/>
        <w:tabs>
          <w:tab w:val="left" w:pos="984"/>
        </w:tabs>
        <w:spacing w:after="160" w:line="259" w:lineRule="auto"/>
        <w:ind w:right="-568"/>
        <w:contextualSpacing/>
        <w:jc w:val="right"/>
        <w:rPr>
          <w:rFonts w:ascii="Times New Roman" w:eastAsia="Calibri" w:hAnsi="Times New Roman"/>
          <w:b/>
          <w:bCs/>
          <w:color w:val="000000"/>
          <w:lang w:val="en-US" w:eastAsia="en-US"/>
        </w:rPr>
      </w:pPr>
    </w:p>
    <w:p w:rsidR="00610499" w:rsidRPr="00610499" w:rsidRDefault="00610499" w:rsidP="00610499">
      <w:pPr>
        <w:spacing w:after="160" w:line="259" w:lineRule="auto"/>
        <w:rPr>
          <w:rFonts w:ascii="Times New Roman" w:eastAsia="Calibri" w:hAnsi="Times New Roman"/>
          <w:bCs/>
          <w:color w:val="000000"/>
          <w:lang w:eastAsia="en-US"/>
        </w:rPr>
      </w:pPr>
      <w:r w:rsidRPr="00610499">
        <w:rPr>
          <w:rFonts w:ascii="Times New Roman" w:eastAsia="Calibri" w:hAnsi="Times New Roman"/>
          <w:bCs/>
          <w:color w:val="000000"/>
          <w:lang w:eastAsia="en-US"/>
        </w:rPr>
        <w:t xml:space="preserve">                                                                                                        </w:t>
      </w:r>
      <w:r w:rsidRPr="00610499">
        <w:rPr>
          <w:rFonts w:ascii="Times New Roman" w:eastAsia="Calibri" w:hAnsi="Times New Roman"/>
          <w:bCs/>
          <w:color w:val="000000"/>
          <w:lang w:val="en-US" w:eastAsia="en-US"/>
        </w:rPr>
        <w:t>*- колонки 5,6 заповнюються учасником</w:t>
      </w:r>
    </w:p>
    <w:tbl>
      <w:tblPr>
        <w:tblW w:w="10490" w:type="dxa"/>
        <w:tblInd w:w="-572" w:type="dxa"/>
        <w:tblLayout w:type="fixed"/>
        <w:tblLook w:val="0000" w:firstRow="0" w:lastRow="0" w:firstColumn="0" w:lastColumn="0" w:noHBand="0" w:noVBand="0"/>
      </w:tblPr>
      <w:tblGrid>
        <w:gridCol w:w="567"/>
        <w:gridCol w:w="2977"/>
        <w:gridCol w:w="1985"/>
        <w:gridCol w:w="1417"/>
        <w:gridCol w:w="1418"/>
        <w:gridCol w:w="992"/>
        <w:gridCol w:w="1134"/>
      </w:tblGrid>
      <w:tr w:rsidR="00610499" w:rsidRPr="00610499" w:rsidTr="003162D0">
        <w:trPr>
          <w:trHeight w:val="1273"/>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10499" w:rsidRPr="00610499" w:rsidRDefault="00610499" w:rsidP="00610499">
            <w:pPr>
              <w:spacing w:after="160" w:line="259" w:lineRule="auto"/>
              <w:jc w:val="center"/>
              <w:rPr>
                <w:rFonts w:ascii="Times New Roman" w:hAnsi="Times New Roman"/>
                <w:b/>
                <w:bCs/>
                <w:color w:val="000000"/>
                <w:sz w:val="18"/>
                <w:szCs w:val="18"/>
                <w:lang w:eastAsia="uk-UA"/>
              </w:rPr>
            </w:pPr>
            <w:r w:rsidRPr="00610499">
              <w:rPr>
                <w:rFonts w:ascii="Times New Roman" w:hAnsi="Times New Roman"/>
                <w:b/>
                <w:bCs/>
                <w:color w:val="000000"/>
                <w:sz w:val="18"/>
                <w:szCs w:val="18"/>
                <w:lang w:val="en-US" w:eastAsia="uk-UA"/>
              </w:rPr>
              <w:t>№ з/п</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610499" w:rsidRPr="00610499" w:rsidRDefault="00610499" w:rsidP="00610499">
            <w:pPr>
              <w:spacing w:after="160" w:line="259" w:lineRule="auto"/>
              <w:jc w:val="center"/>
              <w:rPr>
                <w:rFonts w:ascii="Times New Roman" w:hAnsi="Times New Roman"/>
                <w:b/>
                <w:bCs/>
                <w:color w:val="000000"/>
                <w:sz w:val="18"/>
                <w:szCs w:val="18"/>
                <w:lang w:eastAsia="uk-UA"/>
              </w:rPr>
            </w:pPr>
            <w:r w:rsidRPr="00610499">
              <w:rPr>
                <w:rFonts w:ascii="Times New Roman" w:hAnsi="Times New Roman"/>
                <w:b/>
                <w:bCs/>
                <w:color w:val="000000"/>
                <w:sz w:val="18"/>
                <w:szCs w:val="18"/>
                <w:lang w:eastAsia="uk-UA"/>
              </w:rPr>
              <w:t>Найменування товару, згідно з тендерною документацією "або еквівалент"</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610499" w:rsidRPr="00610499" w:rsidRDefault="0066578B" w:rsidP="00610499">
            <w:pPr>
              <w:spacing w:after="160" w:line="259" w:lineRule="auto"/>
              <w:jc w:val="center"/>
              <w:rPr>
                <w:rFonts w:ascii="Times New Roman" w:hAnsi="Times New Roman"/>
                <w:b/>
                <w:bCs/>
                <w:color w:val="000000"/>
                <w:sz w:val="18"/>
                <w:szCs w:val="18"/>
                <w:lang w:eastAsia="uk-UA"/>
              </w:rPr>
            </w:pPr>
            <w:r w:rsidRPr="0066578B">
              <w:rPr>
                <w:rFonts w:ascii="Times New Roman" w:hAnsi="Times New Roman"/>
                <w:b/>
                <w:bCs/>
                <w:color w:val="000000"/>
                <w:sz w:val="18"/>
                <w:szCs w:val="18"/>
                <w:lang w:eastAsia="uk-UA"/>
              </w:rPr>
              <w:t>Медико-технічні вимоги до предмета закупівлі</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610499" w:rsidRPr="00610499" w:rsidRDefault="00610499" w:rsidP="00610499">
            <w:pPr>
              <w:spacing w:after="160" w:line="259" w:lineRule="auto"/>
              <w:jc w:val="center"/>
              <w:rPr>
                <w:rFonts w:ascii="Times New Roman" w:hAnsi="Times New Roman"/>
                <w:b/>
                <w:bCs/>
                <w:color w:val="000000"/>
                <w:sz w:val="18"/>
                <w:szCs w:val="18"/>
                <w:lang w:eastAsia="uk-UA"/>
              </w:rPr>
            </w:pPr>
            <w:r w:rsidRPr="00610499">
              <w:rPr>
                <w:rFonts w:ascii="Times New Roman" w:hAnsi="Times New Roman"/>
                <w:b/>
                <w:bCs/>
                <w:color w:val="000000"/>
                <w:sz w:val="18"/>
                <w:szCs w:val="18"/>
                <w:lang w:eastAsia="uk-UA"/>
              </w:rPr>
              <w:t>Назва товару згідно документів учасника*</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610499" w:rsidRPr="00610499" w:rsidRDefault="00610499" w:rsidP="00610499">
            <w:pPr>
              <w:spacing w:after="160" w:line="259" w:lineRule="auto"/>
              <w:jc w:val="center"/>
              <w:rPr>
                <w:rFonts w:ascii="Times New Roman" w:hAnsi="Times New Roman"/>
                <w:b/>
                <w:bCs/>
                <w:color w:val="000000"/>
                <w:sz w:val="18"/>
                <w:szCs w:val="18"/>
                <w:lang w:val="en-US" w:eastAsia="uk-UA"/>
              </w:rPr>
            </w:pPr>
            <w:r w:rsidRPr="00610499">
              <w:rPr>
                <w:rFonts w:ascii="Times New Roman" w:hAnsi="Times New Roman"/>
                <w:b/>
                <w:bCs/>
                <w:color w:val="000000"/>
                <w:sz w:val="18"/>
                <w:szCs w:val="18"/>
                <w:lang w:eastAsia="uk-UA"/>
              </w:rPr>
              <w:t>Країна походження товару, виробник</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10499" w:rsidRPr="00610499" w:rsidRDefault="00610499" w:rsidP="00610499">
            <w:pPr>
              <w:spacing w:after="160" w:line="259" w:lineRule="auto"/>
              <w:jc w:val="center"/>
              <w:rPr>
                <w:rFonts w:ascii="Times New Roman" w:hAnsi="Times New Roman"/>
                <w:b/>
                <w:bCs/>
                <w:color w:val="000000"/>
                <w:sz w:val="18"/>
                <w:szCs w:val="18"/>
                <w:lang w:eastAsia="uk-UA"/>
              </w:rPr>
            </w:pPr>
            <w:r w:rsidRPr="00610499">
              <w:rPr>
                <w:rFonts w:ascii="Times New Roman" w:hAnsi="Times New Roman"/>
                <w:b/>
                <w:bCs/>
                <w:color w:val="000000"/>
                <w:sz w:val="18"/>
                <w:szCs w:val="18"/>
                <w:lang w:eastAsia="uk-UA"/>
              </w:rPr>
              <w:t>Од. виміру</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10499" w:rsidRPr="00610499" w:rsidRDefault="00610499" w:rsidP="00610499">
            <w:pPr>
              <w:spacing w:after="160" w:line="259" w:lineRule="auto"/>
              <w:jc w:val="center"/>
              <w:rPr>
                <w:rFonts w:ascii="Times New Roman" w:hAnsi="Times New Roman"/>
                <w:b/>
                <w:bCs/>
                <w:color w:val="000000"/>
                <w:sz w:val="18"/>
                <w:szCs w:val="18"/>
                <w:lang w:eastAsia="uk-UA"/>
              </w:rPr>
            </w:pPr>
            <w:r w:rsidRPr="00610499">
              <w:rPr>
                <w:rFonts w:ascii="Times New Roman" w:hAnsi="Times New Roman"/>
                <w:b/>
                <w:bCs/>
                <w:color w:val="000000"/>
                <w:sz w:val="18"/>
                <w:szCs w:val="18"/>
                <w:lang w:eastAsia="uk-UA"/>
              </w:rPr>
              <w:t>Кількість</w:t>
            </w:r>
          </w:p>
        </w:tc>
      </w:tr>
      <w:tr w:rsidR="00610499" w:rsidRPr="00610499" w:rsidTr="003162D0">
        <w:trPr>
          <w:trHeight w:val="276"/>
        </w:trPr>
        <w:tc>
          <w:tcPr>
            <w:tcW w:w="567" w:type="dxa"/>
            <w:tcBorders>
              <w:top w:val="nil"/>
              <w:left w:val="single" w:sz="4" w:space="0" w:color="auto"/>
              <w:bottom w:val="single" w:sz="4" w:space="0" w:color="auto"/>
              <w:right w:val="single" w:sz="4" w:space="0" w:color="auto"/>
            </w:tcBorders>
            <w:shd w:val="clear" w:color="000000" w:fill="FFFFFF"/>
            <w:vAlign w:val="center"/>
          </w:tcPr>
          <w:p w:rsidR="00610499" w:rsidRPr="00610499" w:rsidRDefault="00610499" w:rsidP="00610499">
            <w:pPr>
              <w:spacing w:after="160" w:line="259" w:lineRule="auto"/>
              <w:jc w:val="center"/>
              <w:rPr>
                <w:rFonts w:ascii="Times New Roman" w:hAnsi="Times New Roman"/>
                <w:b/>
                <w:bCs/>
                <w:color w:val="000000"/>
                <w:sz w:val="18"/>
                <w:szCs w:val="18"/>
                <w:lang w:eastAsia="uk-UA"/>
              </w:rPr>
            </w:pPr>
            <w:r w:rsidRPr="00610499">
              <w:rPr>
                <w:rFonts w:ascii="Times New Roman" w:hAnsi="Times New Roman"/>
                <w:b/>
                <w:bCs/>
                <w:color w:val="000000"/>
                <w:sz w:val="18"/>
                <w:szCs w:val="18"/>
                <w:lang w:eastAsia="uk-UA"/>
              </w:rPr>
              <w:t>1</w:t>
            </w:r>
          </w:p>
        </w:tc>
        <w:tc>
          <w:tcPr>
            <w:tcW w:w="2977" w:type="dxa"/>
            <w:tcBorders>
              <w:top w:val="nil"/>
              <w:left w:val="nil"/>
              <w:bottom w:val="single" w:sz="4" w:space="0" w:color="auto"/>
              <w:right w:val="single" w:sz="4" w:space="0" w:color="auto"/>
            </w:tcBorders>
            <w:shd w:val="clear" w:color="000000" w:fill="FFFFFF"/>
            <w:vAlign w:val="center"/>
          </w:tcPr>
          <w:p w:rsidR="00610499" w:rsidRPr="00610499" w:rsidRDefault="00610499" w:rsidP="00610499">
            <w:pPr>
              <w:spacing w:after="160" w:line="259" w:lineRule="auto"/>
              <w:jc w:val="center"/>
              <w:rPr>
                <w:rFonts w:ascii="Times New Roman" w:hAnsi="Times New Roman"/>
                <w:b/>
                <w:bCs/>
                <w:color w:val="000000"/>
                <w:sz w:val="18"/>
                <w:szCs w:val="18"/>
                <w:lang w:eastAsia="uk-UA"/>
              </w:rPr>
            </w:pPr>
            <w:r w:rsidRPr="00610499">
              <w:rPr>
                <w:rFonts w:ascii="Times New Roman" w:hAnsi="Times New Roman"/>
                <w:b/>
                <w:bCs/>
                <w:color w:val="000000"/>
                <w:sz w:val="18"/>
                <w:szCs w:val="18"/>
                <w:lang w:eastAsia="uk-UA"/>
              </w:rPr>
              <w:t>2</w:t>
            </w:r>
          </w:p>
        </w:tc>
        <w:tc>
          <w:tcPr>
            <w:tcW w:w="1985" w:type="dxa"/>
            <w:tcBorders>
              <w:top w:val="nil"/>
              <w:left w:val="nil"/>
              <w:bottom w:val="single" w:sz="4" w:space="0" w:color="auto"/>
              <w:right w:val="single" w:sz="4" w:space="0" w:color="auto"/>
            </w:tcBorders>
            <w:shd w:val="clear" w:color="000000" w:fill="FFFFFF"/>
            <w:vAlign w:val="center"/>
          </w:tcPr>
          <w:p w:rsidR="00610499" w:rsidRPr="00610499" w:rsidRDefault="00610499" w:rsidP="00610499">
            <w:pPr>
              <w:spacing w:after="160" w:line="259" w:lineRule="auto"/>
              <w:jc w:val="center"/>
              <w:rPr>
                <w:rFonts w:ascii="Times New Roman" w:hAnsi="Times New Roman"/>
                <w:b/>
                <w:bCs/>
                <w:color w:val="000000"/>
                <w:sz w:val="18"/>
                <w:szCs w:val="18"/>
                <w:lang w:eastAsia="uk-UA"/>
              </w:rPr>
            </w:pPr>
            <w:r w:rsidRPr="00610499">
              <w:rPr>
                <w:rFonts w:ascii="Times New Roman" w:hAnsi="Times New Roman"/>
                <w:b/>
                <w:bCs/>
                <w:color w:val="000000"/>
                <w:sz w:val="18"/>
                <w:szCs w:val="18"/>
                <w:lang w:eastAsia="uk-UA"/>
              </w:rPr>
              <w:t>3</w:t>
            </w:r>
          </w:p>
        </w:tc>
        <w:tc>
          <w:tcPr>
            <w:tcW w:w="1417" w:type="dxa"/>
            <w:tcBorders>
              <w:top w:val="nil"/>
              <w:left w:val="nil"/>
              <w:bottom w:val="single" w:sz="4" w:space="0" w:color="auto"/>
              <w:right w:val="single" w:sz="4" w:space="0" w:color="auto"/>
            </w:tcBorders>
            <w:shd w:val="clear" w:color="000000" w:fill="FFFFFF"/>
            <w:vAlign w:val="center"/>
          </w:tcPr>
          <w:p w:rsidR="00610499" w:rsidRPr="00610499" w:rsidRDefault="00610499" w:rsidP="00610499">
            <w:pPr>
              <w:spacing w:after="160" w:line="259" w:lineRule="auto"/>
              <w:jc w:val="center"/>
              <w:rPr>
                <w:rFonts w:ascii="Times New Roman" w:hAnsi="Times New Roman"/>
                <w:b/>
                <w:bCs/>
                <w:color w:val="000000"/>
                <w:sz w:val="18"/>
                <w:szCs w:val="18"/>
                <w:lang w:eastAsia="uk-UA"/>
              </w:rPr>
            </w:pPr>
            <w:r w:rsidRPr="00610499">
              <w:rPr>
                <w:rFonts w:ascii="Times New Roman" w:hAnsi="Times New Roman"/>
                <w:b/>
                <w:bCs/>
                <w:color w:val="000000"/>
                <w:sz w:val="18"/>
                <w:szCs w:val="18"/>
                <w:lang w:eastAsia="uk-UA"/>
              </w:rPr>
              <w:t>4</w:t>
            </w:r>
          </w:p>
        </w:tc>
        <w:tc>
          <w:tcPr>
            <w:tcW w:w="1418" w:type="dxa"/>
            <w:tcBorders>
              <w:top w:val="nil"/>
              <w:left w:val="nil"/>
              <w:bottom w:val="single" w:sz="4" w:space="0" w:color="auto"/>
              <w:right w:val="single" w:sz="4" w:space="0" w:color="auto"/>
            </w:tcBorders>
            <w:shd w:val="clear" w:color="000000" w:fill="FFFFFF"/>
            <w:vAlign w:val="center"/>
          </w:tcPr>
          <w:p w:rsidR="00610499" w:rsidRPr="00610499" w:rsidRDefault="00610499" w:rsidP="00610499">
            <w:pPr>
              <w:spacing w:after="160" w:line="259" w:lineRule="auto"/>
              <w:jc w:val="center"/>
              <w:rPr>
                <w:rFonts w:ascii="Times New Roman" w:hAnsi="Times New Roman"/>
                <w:b/>
                <w:bCs/>
                <w:color w:val="000000"/>
                <w:sz w:val="18"/>
                <w:szCs w:val="18"/>
                <w:lang w:eastAsia="uk-UA"/>
              </w:rPr>
            </w:pPr>
            <w:r w:rsidRPr="00610499">
              <w:rPr>
                <w:rFonts w:ascii="Times New Roman" w:hAnsi="Times New Roman"/>
                <w:b/>
                <w:bCs/>
                <w:color w:val="000000"/>
                <w:sz w:val="18"/>
                <w:szCs w:val="18"/>
                <w:lang w:eastAsia="uk-UA"/>
              </w:rPr>
              <w:t>5</w:t>
            </w:r>
          </w:p>
        </w:tc>
        <w:tc>
          <w:tcPr>
            <w:tcW w:w="992" w:type="dxa"/>
            <w:tcBorders>
              <w:top w:val="nil"/>
              <w:left w:val="nil"/>
              <w:bottom w:val="single" w:sz="4" w:space="0" w:color="auto"/>
              <w:right w:val="single" w:sz="4" w:space="0" w:color="auto"/>
            </w:tcBorders>
            <w:shd w:val="clear" w:color="000000" w:fill="FFFFFF"/>
            <w:noWrap/>
            <w:vAlign w:val="center"/>
          </w:tcPr>
          <w:p w:rsidR="00610499" w:rsidRPr="00610499" w:rsidRDefault="00610499" w:rsidP="00610499">
            <w:pPr>
              <w:spacing w:after="160" w:line="259" w:lineRule="auto"/>
              <w:jc w:val="center"/>
              <w:rPr>
                <w:rFonts w:ascii="Times New Roman" w:hAnsi="Times New Roman"/>
                <w:b/>
                <w:bCs/>
                <w:color w:val="000000"/>
                <w:sz w:val="18"/>
                <w:szCs w:val="18"/>
                <w:lang w:eastAsia="uk-UA"/>
              </w:rPr>
            </w:pPr>
            <w:r w:rsidRPr="00610499">
              <w:rPr>
                <w:rFonts w:ascii="Times New Roman" w:hAnsi="Times New Roman"/>
                <w:b/>
                <w:bCs/>
                <w:color w:val="000000"/>
                <w:sz w:val="18"/>
                <w:szCs w:val="18"/>
                <w:lang w:eastAsia="uk-UA"/>
              </w:rPr>
              <w:t>6</w:t>
            </w:r>
          </w:p>
        </w:tc>
        <w:tc>
          <w:tcPr>
            <w:tcW w:w="1134" w:type="dxa"/>
            <w:tcBorders>
              <w:top w:val="nil"/>
              <w:left w:val="nil"/>
              <w:bottom w:val="single" w:sz="4" w:space="0" w:color="auto"/>
              <w:right w:val="single" w:sz="4" w:space="0" w:color="auto"/>
            </w:tcBorders>
            <w:shd w:val="clear" w:color="000000" w:fill="FFFFFF"/>
            <w:noWrap/>
            <w:vAlign w:val="center"/>
          </w:tcPr>
          <w:p w:rsidR="00610499" w:rsidRPr="00610499" w:rsidRDefault="00610499" w:rsidP="00610499">
            <w:pPr>
              <w:spacing w:after="160" w:line="259" w:lineRule="auto"/>
              <w:jc w:val="center"/>
              <w:rPr>
                <w:rFonts w:ascii="Times New Roman" w:hAnsi="Times New Roman"/>
                <w:b/>
                <w:bCs/>
                <w:color w:val="000000"/>
                <w:sz w:val="18"/>
                <w:szCs w:val="18"/>
                <w:lang w:eastAsia="uk-UA"/>
              </w:rPr>
            </w:pPr>
            <w:r w:rsidRPr="00610499">
              <w:rPr>
                <w:rFonts w:ascii="Times New Roman" w:hAnsi="Times New Roman"/>
                <w:b/>
                <w:bCs/>
                <w:color w:val="000000"/>
                <w:sz w:val="18"/>
                <w:szCs w:val="18"/>
                <w:lang w:eastAsia="uk-UA"/>
              </w:rPr>
              <w:t>7</w:t>
            </w:r>
          </w:p>
        </w:tc>
      </w:tr>
      <w:tr w:rsidR="001570D4" w:rsidRPr="00FE10AB" w:rsidTr="003162D0">
        <w:trPr>
          <w:trHeight w:val="354"/>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1570D4" w:rsidRDefault="00C7221B" w:rsidP="001570D4">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w:t>
            </w:r>
          </w:p>
        </w:tc>
        <w:tc>
          <w:tcPr>
            <w:tcW w:w="2977" w:type="dxa"/>
            <w:tcBorders>
              <w:top w:val="single" w:sz="4" w:space="0" w:color="auto"/>
              <w:left w:val="nil"/>
              <w:bottom w:val="single" w:sz="4" w:space="0" w:color="auto"/>
              <w:right w:val="single" w:sz="4" w:space="0" w:color="auto"/>
            </w:tcBorders>
            <w:shd w:val="clear" w:color="000000" w:fill="FFFFFF"/>
          </w:tcPr>
          <w:p w:rsidR="001570D4" w:rsidRPr="001570D4" w:rsidRDefault="001570D4" w:rsidP="001570D4">
            <w:pPr>
              <w:rPr>
                <w:rFonts w:ascii="Times New Roman" w:hAnsi="Times New Roman" w:cs="Times New Roman"/>
              </w:rPr>
            </w:pPr>
            <w:r w:rsidRPr="001570D4">
              <w:rPr>
                <w:rFonts w:ascii="Times New Roman" w:hAnsi="Times New Roman" w:cs="Times New Roman"/>
              </w:rPr>
              <w:t>Диски з антибіотиком офлоксацин №100</w:t>
            </w:r>
          </w:p>
        </w:tc>
        <w:tc>
          <w:tcPr>
            <w:tcW w:w="1985" w:type="dxa"/>
            <w:tcBorders>
              <w:top w:val="single" w:sz="4" w:space="0" w:color="auto"/>
              <w:left w:val="nil"/>
              <w:bottom w:val="single" w:sz="4" w:space="0" w:color="auto"/>
              <w:right w:val="single" w:sz="4" w:space="0" w:color="auto"/>
            </w:tcBorders>
            <w:shd w:val="clear" w:color="000000" w:fill="FFFFFF"/>
          </w:tcPr>
          <w:p w:rsidR="001570D4" w:rsidRPr="001570D4" w:rsidRDefault="001570D4" w:rsidP="001570D4">
            <w:pPr>
              <w:rPr>
                <w:rFonts w:ascii="Times New Roman" w:hAnsi="Times New Roman" w:cs="Times New Roman"/>
              </w:rPr>
            </w:pPr>
            <w:r w:rsidRPr="001570D4">
              <w:rPr>
                <w:rFonts w:ascii="Times New Roman" w:hAnsi="Times New Roman" w:cs="Times New Roman"/>
              </w:rPr>
              <w:t>Визначення чутливості мікроорганізмів до лікарських засобів</w:t>
            </w:r>
          </w:p>
        </w:tc>
        <w:tc>
          <w:tcPr>
            <w:tcW w:w="1417" w:type="dxa"/>
            <w:tcBorders>
              <w:top w:val="single" w:sz="4" w:space="0" w:color="auto"/>
              <w:left w:val="nil"/>
              <w:bottom w:val="single" w:sz="4" w:space="0" w:color="auto"/>
              <w:right w:val="single" w:sz="4" w:space="0" w:color="auto"/>
            </w:tcBorders>
            <w:shd w:val="clear" w:color="000000" w:fill="FFFFFF"/>
          </w:tcPr>
          <w:p w:rsidR="001570D4" w:rsidRPr="00FE10AB" w:rsidRDefault="001570D4" w:rsidP="001570D4">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1570D4" w:rsidRPr="00FE10AB" w:rsidRDefault="001570D4" w:rsidP="001570D4">
            <w:pPr>
              <w:spacing w:after="160" w:line="259" w:lineRule="auto"/>
              <w:jc w:val="center"/>
              <w:rPr>
                <w:rFonts w:ascii="Times New Roman" w:hAnsi="Times New Roman"/>
                <w:sz w:val="18"/>
                <w:szCs w:val="18"/>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1570D4" w:rsidRDefault="001570D4"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1570D4" w:rsidRDefault="001570D4"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4</w:t>
            </w:r>
          </w:p>
        </w:tc>
      </w:tr>
      <w:tr w:rsidR="001570D4" w:rsidRPr="00FE10AB" w:rsidTr="003162D0">
        <w:trPr>
          <w:trHeight w:val="354"/>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1570D4" w:rsidRDefault="00C7221B" w:rsidP="001570D4">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2</w:t>
            </w:r>
          </w:p>
        </w:tc>
        <w:tc>
          <w:tcPr>
            <w:tcW w:w="2977" w:type="dxa"/>
            <w:tcBorders>
              <w:top w:val="single" w:sz="4" w:space="0" w:color="auto"/>
              <w:left w:val="nil"/>
              <w:bottom w:val="single" w:sz="4" w:space="0" w:color="auto"/>
              <w:right w:val="single" w:sz="4" w:space="0" w:color="auto"/>
            </w:tcBorders>
            <w:shd w:val="clear" w:color="000000" w:fill="FFFFFF"/>
          </w:tcPr>
          <w:p w:rsidR="001570D4" w:rsidRPr="001570D4" w:rsidRDefault="001570D4" w:rsidP="001570D4">
            <w:pPr>
              <w:rPr>
                <w:rFonts w:ascii="Times New Roman" w:hAnsi="Times New Roman" w:cs="Times New Roman"/>
              </w:rPr>
            </w:pPr>
            <w:r w:rsidRPr="001570D4">
              <w:rPr>
                <w:rFonts w:ascii="Times New Roman" w:hAnsi="Times New Roman" w:cs="Times New Roman"/>
              </w:rPr>
              <w:t>Диски з антибіотиком амоксіклав №100</w:t>
            </w:r>
          </w:p>
        </w:tc>
        <w:tc>
          <w:tcPr>
            <w:tcW w:w="1985" w:type="dxa"/>
            <w:tcBorders>
              <w:top w:val="single" w:sz="4" w:space="0" w:color="auto"/>
              <w:left w:val="nil"/>
              <w:bottom w:val="single" w:sz="4" w:space="0" w:color="auto"/>
              <w:right w:val="single" w:sz="4" w:space="0" w:color="auto"/>
            </w:tcBorders>
            <w:shd w:val="clear" w:color="000000" w:fill="FFFFFF"/>
          </w:tcPr>
          <w:p w:rsidR="001570D4" w:rsidRPr="001570D4" w:rsidRDefault="001570D4" w:rsidP="001570D4">
            <w:pPr>
              <w:rPr>
                <w:rFonts w:ascii="Times New Roman" w:hAnsi="Times New Roman" w:cs="Times New Roman"/>
              </w:rPr>
            </w:pPr>
            <w:r w:rsidRPr="001570D4">
              <w:rPr>
                <w:rFonts w:ascii="Times New Roman" w:hAnsi="Times New Roman" w:cs="Times New Roman"/>
              </w:rPr>
              <w:t>Визначення чутливості мікроорганізмів до лікарських засобів</w:t>
            </w:r>
          </w:p>
        </w:tc>
        <w:tc>
          <w:tcPr>
            <w:tcW w:w="1417" w:type="dxa"/>
            <w:tcBorders>
              <w:top w:val="single" w:sz="4" w:space="0" w:color="auto"/>
              <w:left w:val="nil"/>
              <w:bottom w:val="single" w:sz="4" w:space="0" w:color="auto"/>
              <w:right w:val="single" w:sz="4" w:space="0" w:color="auto"/>
            </w:tcBorders>
            <w:shd w:val="clear" w:color="000000" w:fill="FFFFFF"/>
          </w:tcPr>
          <w:p w:rsidR="001570D4" w:rsidRPr="00FE10AB" w:rsidRDefault="001570D4" w:rsidP="001570D4">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1570D4" w:rsidRPr="00FE10AB" w:rsidRDefault="001570D4" w:rsidP="001570D4">
            <w:pPr>
              <w:spacing w:after="160" w:line="259" w:lineRule="auto"/>
              <w:jc w:val="center"/>
              <w:rPr>
                <w:rFonts w:ascii="Times New Roman" w:hAnsi="Times New Roman"/>
                <w:sz w:val="18"/>
                <w:szCs w:val="18"/>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1570D4" w:rsidRDefault="001570D4"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1570D4" w:rsidRDefault="001570D4"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4</w:t>
            </w:r>
          </w:p>
        </w:tc>
      </w:tr>
      <w:tr w:rsidR="001570D4" w:rsidRPr="00FE10AB" w:rsidTr="003162D0">
        <w:trPr>
          <w:trHeight w:val="354"/>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1570D4" w:rsidRDefault="00C7221B" w:rsidP="001570D4">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3</w:t>
            </w:r>
          </w:p>
        </w:tc>
        <w:tc>
          <w:tcPr>
            <w:tcW w:w="2977" w:type="dxa"/>
            <w:tcBorders>
              <w:top w:val="single" w:sz="4" w:space="0" w:color="auto"/>
              <w:left w:val="nil"/>
              <w:bottom w:val="single" w:sz="4" w:space="0" w:color="auto"/>
              <w:right w:val="single" w:sz="4" w:space="0" w:color="auto"/>
            </w:tcBorders>
            <w:shd w:val="clear" w:color="000000" w:fill="FFFFFF"/>
          </w:tcPr>
          <w:p w:rsidR="001570D4" w:rsidRPr="001570D4" w:rsidRDefault="001570D4" w:rsidP="001570D4">
            <w:pPr>
              <w:rPr>
                <w:rFonts w:ascii="Times New Roman" w:hAnsi="Times New Roman" w:cs="Times New Roman"/>
              </w:rPr>
            </w:pPr>
            <w:r w:rsidRPr="001570D4">
              <w:rPr>
                <w:rFonts w:ascii="Times New Roman" w:hAnsi="Times New Roman" w:cs="Times New Roman"/>
              </w:rPr>
              <w:t>Диски з антибіотиком іміпінем №100</w:t>
            </w:r>
          </w:p>
        </w:tc>
        <w:tc>
          <w:tcPr>
            <w:tcW w:w="1985" w:type="dxa"/>
            <w:tcBorders>
              <w:top w:val="single" w:sz="4" w:space="0" w:color="auto"/>
              <w:left w:val="nil"/>
              <w:bottom w:val="single" w:sz="4" w:space="0" w:color="auto"/>
              <w:right w:val="single" w:sz="4" w:space="0" w:color="auto"/>
            </w:tcBorders>
            <w:shd w:val="clear" w:color="000000" w:fill="FFFFFF"/>
          </w:tcPr>
          <w:p w:rsidR="001570D4" w:rsidRPr="001570D4" w:rsidRDefault="001570D4" w:rsidP="001570D4">
            <w:pPr>
              <w:rPr>
                <w:rFonts w:ascii="Times New Roman" w:hAnsi="Times New Roman" w:cs="Times New Roman"/>
              </w:rPr>
            </w:pPr>
            <w:r w:rsidRPr="001570D4">
              <w:rPr>
                <w:rFonts w:ascii="Times New Roman" w:hAnsi="Times New Roman" w:cs="Times New Roman"/>
              </w:rPr>
              <w:t>Визначення чутливості мікроорганізмів до лікарських засобів</w:t>
            </w:r>
          </w:p>
        </w:tc>
        <w:tc>
          <w:tcPr>
            <w:tcW w:w="1417" w:type="dxa"/>
            <w:tcBorders>
              <w:top w:val="single" w:sz="4" w:space="0" w:color="auto"/>
              <w:left w:val="nil"/>
              <w:bottom w:val="single" w:sz="4" w:space="0" w:color="auto"/>
              <w:right w:val="single" w:sz="4" w:space="0" w:color="auto"/>
            </w:tcBorders>
            <w:shd w:val="clear" w:color="000000" w:fill="FFFFFF"/>
          </w:tcPr>
          <w:p w:rsidR="001570D4" w:rsidRPr="00FE10AB" w:rsidRDefault="001570D4" w:rsidP="001570D4">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1570D4" w:rsidRPr="00FE10AB" w:rsidRDefault="001570D4" w:rsidP="001570D4">
            <w:pPr>
              <w:spacing w:after="160" w:line="259" w:lineRule="auto"/>
              <w:jc w:val="center"/>
              <w:rPr>
                <w:rFonts w:ascii="Times New Roman" w:hAnsi="Times New Roman"/>
                <w:sz w:val="18"/>
                <w:szCs w:val="18"/>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1570D4" w:rsidRDefault="001570D4"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1570D4" w:rsidRDefault="001570D4"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4</w:t>
            </w:r>
          </w:p>
        </w:tc>
      </w:tr>
      <w:tr w:rsidR="001570D4" w:rsidRPr="00FE10AB" w:rsidTr="003162D0">
        <w:trPr>
          <w:trHeight w:val="354"/>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1570D4" w:rsidRDefault="00C7221B" w:rsidP="001570D4">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4</w:t>
            </w:r>
          </w:p>
        </w:tc>
        <w:tc>
          <w:tcPr>
            <w:tcW w:w="2977" w:type="dxa"/>
            <w:tcBorders>
              <w:top w:val="single" w:sz="4" w:space="0" w:color="auto"/>
              <w:left w:val="nil"/>
              <w:bottom w:val="single" w:sz="4" w:space="0" w:color="auto"/>
              <w:right w:val="single" w:sz="4" w:space="0" w:color="auto"/>
            </w:tcBorders>
            <w:shd w:val="clear" w:color="000000" w:fill="FFFFFF"/>
          </w:tcPr>
          <w:p w:rsidR="001570D4" w:rsidRPr="001570D4" w:rsidRDefault="001570D4" w:rsidP="001570D4">
            <w:pPr>
              <w:rPr>
                <w:rFonts w:ascii="Times New Roman" w:hAnsi="Times New Roman" w:cs="Times New Roman"/>
              </w:rPr>
            </w:pPr>
            <w:r w:rsidRPr="001570D4">
              <w:rPr>
                <w:rFonts w:ascii="Times New Roman" w:hAnsi="Times New Roman" w:cs="Times New Roman"/>
              </w:rPr>
              <w:t>Диски з антибіотиком гатіфлоксацин №100</w:t>
            </w:r>
          </w:p>
        </w:tc>
        <w:tc>
          <w:tcPr>
            <w:tcW w:w="1985" w:type="dxa"/>
            <w:tcBorders>
              <w:top w:val="single" w:sz="4" w:space="0" w:color="auto"/>
              <w:left w:val="nil"/>
              <w:bottom w:val="single" w:sz="4" w:space="0" w:color="auto"/>
              <w:right w:val="single" w:sz="4" w:space="0" w:color="auto"/>
            </w:tcBorders>
            <w:shd w:val="clear" w:color="000000" w:fill="FFFFFF"/>
          </w:tcPr>
          <w:p w:rsidR="001570D4" w:rsidRPr="001570D4" w:rsidRDefault="001570D4" w:rsidP="001570D4">
            <w:pPr>
              <w:rPr>
                <w:rFonts w:ascii="Times New Roman" w:hAnsi="Times New Roman" w:cs="Times New Roman"/>
              </w:rPr>
            </w:pPr>
            <w:r w:rsidRPr="001570D4">
              <w:rPr>
                <w:rFonts w:ascii="Times New Roman" w:hAnsi="Times New Roman" w:cs="Times New Roman"/>
              </w:rPr>
              <w:t>Визначення чутливості мікроорганізмів до лікарських засобів</w:t>
            </w:r>
          </w:p>
        </w:tc>
        <w:tc>
          <w:tcPr>
            <w:tcW w:w="1417" w:type="dxa"/>
            <w:tcBorders>
              <w:top w:val="single" w:sz="4" w:space="0" w:color="auto"/>
              <w:left w:val="nil"/>
              <w:bottom w:val="single" w:sz="4" w:space="0" w:color="auto"/>
              <w:right w:val="single" w:sz="4" w:space="0" w:color="auto"/>
            </w:tcBorders>
            <w:shd w:val="clear" w:color="000000" w:fill="FFFFFF"/>
          </w:tcPr>
          <w:p w:rsidR="001570D4" w:rsidRPr="00FE10AB" w:rsidRDefault="001570D4" w:rsidP="001570D4">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1570D4" w:rsidRPr="00FE10AB" w:rsidRDefault="001570D4" w:rsidP="001570D4">
            <w:pPr>
              <w:spacing w:after="160" w:line="259" w:lineRule="auto"/>
              <w:jc w:val="center"/>
              <w:rPr>
                <w:rFonts w:ascii="Times New Roman" w:hAnsi="Times New Roman"/>
                <w:sz w:val="18"/>
                <w:szCs w:val="18"/>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1570D4" w:rsidRDefault="001570D4"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1570D4" w:rsidRDefault="001570D4"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4</w:t>
            </w:r>
          </w:p>
        </w:tc>
      </w:tr>
      <w:tr w:rsidR="001570D4" w:rsidRPr="00FE10AB" w:rsidTr="003162D0">
        <w:trPr>
          <w:trHeight w:val="354"/>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1570D4" w:rsidRDefault="00C7221B" w:rsidP="001570D4">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5</w:t>
            </w:r>
          </w:p>
        </w:tc>
        <w:tc>
          <w:tcPr>
            <w:tcW w:w="2977" w:type="dxa"/>
            <w:tcBorders>
              <w:top w:val="single" w:sz="4" w:space="0" w:color="auto"/>
              <w:left w:val="nil"/>
              <w:bottom w:val="single" w:sz="4" w:space="0" w:color="auto"/>
              <w:right w:val="single" w:sz="4" w:space="0" w:color="auto"/>
            </w:tcBorders>
            <w:shd w:val="clear" w:color="000000" w:fill="FFFFFF"/>
          </w:tcPr>
          <w:p w:rsidR="001570D4" w:rsidRPr="001570D4" w:rsidRDefault="001570D4" w:rsidP="001570D4">
            <w:pPr>
              <w:rPr>
                <w:rFonts w:ascii="Times New Roman" w:hAnsi="Times New Roman" w:cs="Times New Roman"/>
              </w:rPr>
            </w:pPr>
            <w:r w:rsidRPr="001570D4">
              <w:rPr>
                <w:rFonts w:ascii="Times New Roman" w:hAnsi="Times New Roman" w:cs="Times New Roman"/>
              </w:rPr>
              <w:t>Диски з антибіотиком моксифлоксацин №100</w:t>
            </w:r>
          </w:p>
        </w:tc>
        <w:tc>
          <w:tcPr>
            <w:tcW w:w="1985" w:type="dxa"/>
            <w:tcBorders>
              <w:top w:val="single" w:sz="4" w:space="0" w:color="auto"/>
              <w:left w:val="nil"/>
              <w:bottom w:val="single" w:sz="4" w:space="0" w:color="auto"/>
              <w:right w:val="single" w:sz="4" w:space="0" w:color="auto"/>
            </w:tcBorders>
            <w:shd w:val="clear" w:color="000000" w:fill="FFFFFF"/>
          </w:tcPr>
          <w:p w:rsidR="001570D4" w:rsidRPr="001570D4" w:rsidRDefault="001570D4" w:rsidP="001570D4">
            <w:pPr>
              <w:rPr>
                <w:rFonts w:ascii="Times New Roman" w:hAnsi="Times New Roman" w:cs="Times New Roman"/>
              </w:rPr>
            </w:pPr>
            <w:r w:rsidRPr="001570D4">
              <w:rPr>
                <w:rFonts w:ascii="Times New Roman" w:hAnsi="Times New Roman" w:cs="Times New Roman"/>
              </w:rPr>
              <w:t>Визначення чутливості мікроорганізмів до лікарських засобів</w:t>
            </w:r>
          </w:p>
        </w:tc>
        <w:tc>
          <w:tcPr>
            <w:tcW w:w="1417" w:type="dxa"/>
            <w:tcBorders>
              <w:top w:val="single" w:sz="4" w:space="0" w:color="auto"/>
              <w:left w:val="nil"/>
              <w:bottom w:val="single" w:sz="4" w:space="0" w:color="auto"/>
              <w:right w:val="single" w:sz="4" w:space="0" w:color="auto"/>
            </w:tcBorders>
            <w:shd w:val="clear" w:color="000000" w:fill="FFFFFF"/>
          </w:tcPr>
          <w:p w:rsidR="001570D4" w:rsidRPr="00FE10AB" w:rsidRDefault="001570D4" w:rsidP="001570D4">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1570D4" w:rsidRPr="00FE10AB" w:rsidRDefault="001570D4" w:rsidP="001570D4">
            <w:pPr>
              <w:spacing w:after="160" w:line="259" w:lineRule="auto"/>
              <w:jc w:val="center"/>
              <w:rPr>
                <w:rFonts w:ascii="Times New Roman" w:hAnsi="Times New Roman"/>
                <w:sz w:val="18"/>
                <w:szCs w:val="18"/>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1570D4" w:rsidRDefault="001570D4"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1570D4" w:rsidRDefault="001570D4"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2</w:t>
            </w:r>
          </w:p>
        </w:tc>
      </w:tr>
      <w:tr w:rsidR="001570D4" w:rsidRPr="00FE10AB" w:rsidTr="003162D0">
        <w:trPr>
          <w:trHeight w:val="354"/>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1570D4" w:rsidRDefault="00C7221B" w:rsidP="001570D4">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lastRenderedPageBreak/>
              <w:t>6</w:t>
            </w:r>
          </w:p>
        </w:tc>
        <w:tc>
          <w:tcPr>
            <w:tcW w:w="2977" w:type="dxa"/>
            <w:tcBorders>
              <w:top w:val="single" w:sz="4" w:space="0" w:color="auto"/>
              <w:left w:val="nil"/>
              <w:bottom w:val="single" w:sz="4" w:space="0" w:color="auto"/>
              <w:right w:val="single" w:sz="4" w:space="0" w:color="auto"/>
            </w:tcBorders>
            <w:shd w:val="clear" w:color="000000" w:fill="FFFFFF"/>
          </w:tcPr>
          <w:p w:rsidR="001570D4" w:rsidRPr="00B96A0D" w:rsidRDefault="001570D4" w:rsidP="001570D4">
            <w:r w:rsidRPr="00B96A0D">
              <w:t>Диски з антимікотиком клотримазол №100</w:t>
            </w:r>
          </w:p>
        </w:tc>
        <w:tc>
          <w:tcPr>
            <w:tcW w:w="1985" w:type="dxa"/>
            <w:tcBorders>
              <w:top w:val="single" w:sz="4" w:space="0" w:color="auto"/>
              <w:left w:val="nil"/>
              <w:bottom w:val="single" w:sz="4" w:space="0" w:color="auto"/>
              <w:right w:val="single" w:sz="4" w:space="0" w:color="auto"/>
            </w:tcBorders>
            <w:shd w:val="clear" w:color="000000" w:fill="FFFFFF"/>
          </w:tcPr>
          <w:p w:rsidR="001570D4" w:rsidRDefault="001570D4" w:rsidP="001570D4">
            <w:r w:rsidRPr="00B96A0D">
              <w:t>Визначення чутливості мікроорганізмів до лікарських засобів</w:t>
            </w:r>
          </w:p>
        </w:tc>
        <w:tc>
          <w:tcPr>
            <w:tcW w:w="1417" w:type="dxa"/>
            <w:tcBorders>
              <w:top w:val="single" w:sz="4" w:space="0" w:color="auto"/>
              <w:left w:val="nil"/>
              <w:bottom w:val="single" w:sz="4" w:space="0" w:color="auto"/>
              <w:right w:val="single" w:sz="4" w:space="0" w:color="auto"/>
            </w:tcBorders>
            <w:shd w:val="clear" w:color="000000" w:fill="FFFFFF"/>
          </w:tcPr>
          <w:p w:rsidR="001570D4" w:rsidRPr="00FE10AB" w:rsidRDefault="001570D4" w:rsidP="001570D4">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1570D4" w:rsidRPr="00FE10AB" w:rsidRDefault="001570D4" w:rsidP="001570D4">
            <w:pPr>
              <w:spacing w:after="160" w:line="259" w:lineRule="auto"/>
              <w:jc w:val="center"/>
              <w:rPr>
                <w:rFonts w:ascii="Times New Roman" w:hAnsi="Times New Roman"/>
                <w:sz w:val="18"/>
                <w:szCs w:val="18"/>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1570D4" w:rsidRDefault="001570D4"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1570D4" w:rsidRDefault="001570D4"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2</w:t>
            </w:r>
          </w:p>
        </w:tc>
      </w:tr>
      <w:tr w:rsidR="001570D4" w:rsidRPr="00FE10AB" w:rsidTr="003162D0">
        <w:trPr>
          <w:trHeight w:val="354"/>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1570D4" w:rsidRDefault="00C7221B" w:rsidP="001570D4">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7</w:t>
            </w:r>
          </w:p>
        </w:tc>
        <w:tc>
          <w:tcPr>
            <w:tcW w:w="2977" w:type="dxa"/>
            <w:tcBorders>
              <w:top w:val="single" w:sz="4" w:space="0" w:color="auto"/>
              <w:left w:val="nil"/>
              <w:bottom w:val="single" w:sz="4" w:space="0" w:color="auto"/>
              <w:right w:val="single" w:sz="4" w:space="0" w:color="auto"/>
            </w:tcBorders>
            <w:shd w:val="clear" w:color="000000" w:fill="FFFFFF"/>
          </w:tcPr>
          <w:p w:rsidR="001570D4" w:rsidRPr="00B96A0D" w:rsidRDefault="00DC207D" w:rsidP="001570D4">
            <w:r w:rsidRPr="00DC207D">
              <w:t>Диски з антимікотиком ністатин №100</w:t>
            </w:r>
          </w:p>
        </w:tc>
        <w:tc>
          <w:tcPr>
            <w:tcW w:w="1985" w:type="dxa"/>
            <w:tcBorders>
              <w:top w:val="single" w:sz="4" w:space="0" w:color="auto"/>
              <w:left w:val="nil"/>
              <w:bottom w:val="single" w:sz="4" w:space="0" w:color="auto"/>
              <w:right w:val="single" w:sz="4" w:space="0" w:color="auto"/>
            </w:tcBorders>
            <w:shd w:val="clear" w:color="000000" w:fill="FFFFFF"/>
          </w:tcPr>
          <w:p w:rsidR="001570D4" w:rsidRPr="00B96A0D" w:rsidRDefault="00DC207D" w:rsidP="001570D4">
            <w:r w:rsidRPr="00DC207D">
              <w:t>Визначення чутливості мікроорганізмів до лікарських засобів</w:t>
            </w:r>
          </w:p>
        </w:tc>
        <w:tc>
          <w:tcPr>
            <w:tcW w:w="1417" w:type="dxa"/>
            <w:tcBorders>
              <w:top w:val="single" w:sz="4" w:space="0" w:color="auto"/>
              <w:left w:val="nil"/>
              <w:bottom w:val="single" w:sz="4" w:space="0" w:color="auto"/>
              <w:right w:val="single" w:sz="4" w:space="0" w:color="auto"/>
            </w:tcBorders>
            <w:shd w:val="clear" w:color="000000" w:fill="FFFFFF"/>
          </w:tcPr>
          <w:p w:rsidR="001570D4" w:rsidRPr="00FE10AB" w:rsidRDefault="001570D4" w:rsidP="001570D4">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1570D4" w:rsidRPr="00FE10AB" w:rsidRDefault="001570D4" w:rsidP="001570D4">
            <w:pPr>
              <w:spacing w:after="160" w:line="259" w:lineRule="auto"/>
              <w:jc w:val="center"/>
              <w:rPr>
                <w:rFonts w:ascii="Times New Roman" w:hAnsi="Times New Roman"/>
                <w:sz w:val="18"/>
                <w:szCs w:val="18"/>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1570D4"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1570D4"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2</w:t>
            </w:r>
          </w:p>
        </w:tc>
      </w:tr>
      <w:tr w:rsidR="00DC207D" w:rsidRPr="00FE10AB" w:rsidTr="003162D0">
        <w:trPr>
          <w:trHeight w:val="354"/>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DC207D" w:rsidRDefault="00C7221B" w:rsidP="001570D4">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8</w:t>
            </w:r>
          </w:p>
        </w:tc>
        <w:tc>
          <w:tcPr>
            <w:tcW w:w="2977" w:type="dxa"/>
            <w:tcBorders>
              <w:top w:val="single" w:sz="4" w:space="0" w:color="auto"/>
              <w:left w:val="nil"/>
              <w:bottom w:val="single" w:sz="4" w:space="0" w:color="auto"/>
              <w:right w:val="single" w:sz="4" w:space="0" w:color="auto"/>
            </w:tcBorders>
            <w:shd w:val="clear" w:color="000000" w:fill="FFFFFF"/>
          </w:tcPr>
          <w:p w:rsidR="00DC207D" w:rsidRPr="00DC207D" w:rsidRDefault="00DC207D" w:rsidP="001570D4">
            <w:r w:rsidRPr="00DC207D">
              <w:t>Диски з антимікотиком ітраконазол №100</w:t>
            </w:r>
          </w:p>
        </w:tc>
        <w:tc>
          <w:tcPr>
            <w:tcW w:w="1985" w:type="dxa"/>
            <w:tcBorders>
              <w:top w:val="single" w:sz="4" w:space="0" w:color="auto"/>
              <w:left w:val="nil"/>
              <w:bottom w:val="single" w:sz="4" w:space="0" w:color="auto"/>
              <w:right w:val="single" w:sz="4" w:space="0" w:color="auto"/>
            </w:tcBorders>
            <w:shd w:val="clear" w:color="000000" w:fill="FFFFFF"/>
          </w:tcPr>
          <w:p w:rsidR="00DC207D" w:rsidRPr="00DC207D" w:rsidRDefault="00DC207D" w:rsidP="001570D4">
            <w:r w:rsidRPr="00DC207D">
              <w:t>Визначення чутливості мікроорганізмів до лікарських засобів</w:t>
            </w:r>
          </w:p>
        </w:tc>
        <w:tc>
          <w:tcPr>
            <w:tcW w:w="1417" w:type="dxa"/>
            <w:tcBorders>
              <w:top w:val="single" w:sz="4" w:space="0" w:color="auto"/>
              <w:left w:val="nil"/>
              <w:bottom w:val="single" w:sz="4" w:space="0" w:color="auto"/>
              <w:right w:val="single" w:sz="4" w:space="0" w:color="auto"/>
            </w:tcBorders>
            <w:shd w:val="clear" w:color="000000" w:fill="FFFFFF"/>
          </w:tcPr>
          <w:p w:rsidR="00DC207D" w:rsidRPr="00FE10AB" w:rsidRDefault="00DC207D" w:rsidP="001570D4">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DC207D" w:rsidRPr="00FE10AB" w:rsidRDefault="00DC207D" w:rsidP="001570D4">
            <w:pPr>
              <w:spacing w:after="160" w:line="259" w:lineRule="auto"/>
              <w:jc w:val="center"/>
              <w:rPr>
                <w:rFonts w:ascii="Times New Roman" w:hAnsi="Times New Roman"/>
                <w:sz w:val="18"/>
                <w:szCs w:val="18"/>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DC207D"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DC207D"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2</w:t>
            </w:r>
          </w:p>
        </w:tc>
      </w:tr>
      <w:tr w:rsidR="00DC207D" w:rsidRPr="00FE10AB" w:rsidTr="003162D0">
        <w:trPr>
          <w:trHeight w:val="354"/>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DC207D" w:rsidRDefault="00C7221B" w:rsidP="001570D4">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9</w:t>
            </w:r>
          </w:p>
        </w:tc>
        <w:tc>
          <w:tcPr>
            <w:tcW w:w="2977" w:type="dxa"/>
            <w:tcBorders>
              <w:top w:val="single" w:sz="4" w:space="0" w:color="auto"/>
              <w:left w:val="nil"/>
              <w:bottom w:val="single" w:sz="4" w:space="0" w:color="auto"/>
              <w:right w:val="single" w:sz="4" w:space="0" w:color="auto"/>
            </w:tcBorders>
            <w:shd w:val="clear" w:color="000000" w:fill="FFFFFF"/>
          </w:tcPr>
          <w:p w:rsidR="00DC207D" w:rsidRPr="00DC207D" w:rsidRDefault="00DC207D" w:rsidP="001570D4">
            <w:r w:rsidRPr="00DC207D">
              <w:t>Диски з антимікотиком кетоконазол №100</w:t>
            </w:r>
          </w:p>
        </w:tc>
        <w:tc>
          <w:tcPr>
            <w:tcW w:w="1985" w:type="dxa"/>
            <w:tcBorders>
              <w:top w:val="single" w:sz="4" w:space="0" w:color="auto"/>
              <w:left w:val="nil"/>
              <w:bottom w:val="single" w:sz="4" w:space="0" w:color="auto"/>
              <w:right w:val="single" w:sz="4" w:space="0" w:color="auto"/>
            </w:tcBorders>
            <w:shd w:val="clear" w:color="000000" w:fill="FFFFFF"/>
          </w:tcPr>
          <w:p w:rsidR="00DC207D" w:rsidRPr="00DC207D" w:rsidRDefault="00DC207D" w:rsidP="001570D4">
            <w:r w:rsidRPr="00DC207D">
              <w:t>Визначення чутливості мікроорганізмів до лікарських засобів</w:t>
            </w:r>
          </w:p>
        </w:tc>
        <w:tc>
          <w:tcPr>
            <w:tcW w:w="1417" w:type="dxa"/>
            <w:tcBorders>
              <w:top w:val="single" w:sz="4" w:space="0" w:color="auto"/>
              <w:left w:val="nil"/>
              <w:bottom w:val="single" w:sz="4" w:space="0" w:color="auto"/>
              <w:right w:val="single" w:sz="4" w:space="0" w:color="auto"/>
            </w:tcBorders>
            <w:shd w:val="clear" w:color="000000" w:fill="FFFFFF"/>
          </w:tcPr>
          <w:p w:rsidR="00DC207D" w:rsidRPr="00FE10AB" w:rsidRDefault="00DC207D" w:rsidP="001570D4">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DC207D" w:rsidRPr="00FE10AB" w:rsidRDefault="00DC207D" w:rsidP="001570D4">
            <w:pPr>
              <w:spacing w:after="160" w:line="259" w:lineRule="auto"/>
              <w:jc w:val="center"/>
              <w:rPr>
                <w:rFonts w:ascii="Times New Roman" w:hAnsi="Times New Roman"/>
                <w:sz w:val="18"/>
                <w:szCs w:val="18"/>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DC207D"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DC207D"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2</w:t>
            </w:r>
          </w:p>
        </w:tc>
      </w:tr>
      <w:tr w:rsidR="00DC207D" w:rsidRPr="00FE10AB" w:rsidTr="003162D0">
        <w:trPr>
          <w:trHeight w:val="354"/>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DC207D" w:rsidRDefault="00C7221B" w:rsidP="001570D4">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10</w:t>
            </w:r>
          </w:p>
        </w:tc>
        <w:tc>
          <w:tcPr>
            <w:tcW w:w="2977" w:type="dxa"/>
            <w:tcBorders>
              <w:top w:val="single" w:sz="4" w:space="0" w:color="auto"/>
              <w:left w:val="nil"/>
              <w:bottom w:val="single" w:sz="4" w:space="0" w:color="auto"/>
              <w:right w:val="single" w:sz="4" w:space="0" w:color="auto"/>
            </w:tcBorders>
            <w:shd w:val="clear" w:color="000000" w:fill="FFFFFF"/>
          </w:tcPr>
          <w:p w:rsidR="00DC207D" w:rsidRPr="00DC207D" w:rsidRDefault="00DC207D" w:rsidP="001570D4">
            <w:r w:rsidRPr="00DC207D">
              <w:t>Диски з антимікотиком міконазол №100</w:t>
            </w:r>
          </w:p>
        </w:tc>
        <w:tc>
          <w:tcPr>
            <w:tcW w:w="1985" w:type="dxa"/>
            <w:tcBorders>
              <w:top w:val="single" w:sz="4" w:space="0" w:color="auto"/>
              <w:left w:val="nil"/>
              <w:bottom w:val="single" w:sz="4" w:space="0" w:color="auto"/>
              <w:right w:val="single" w:sz="4" w:space="0" w:color="auto"/>
            </w:tcBorders>
            <w:shd w:val="clear" w:color="000000" w:fill="FFFFFF"/>
          </w:tcPr>
          <w:p w:rsidR="00DC207D" w:rsidRPr="00DC207D" w:rsidRDefault="00DC207D" w:rsidP="001570D4">
            <w:r w:rsidRPr="00DC207D">
              <w:t>Визначення чутливості мікроорганізмів до лікарських засобів</w:t>
            </w:r>
          </w:p>
        </w:tc>
        <w:tc>
          <w:tcPr>
            <w:tcW w:w="1417" w:type="dxa"/>
            <w:tcBorders>
              <w:top w:val="single" w:sz="4" w:space="0" w:color="auto"/>
              <w:left w:val="nil"/>
              <w:bottom w:val="single" w:sz="4" w:space="0" w:color="auto"/>
              <w:right w:val="single" w:sz="4" w:space="0" w:color="auto"/>
            </w:tcBorders>
            <w:shd w:val="clear" w:color="000000" w:fill="FFFFFF"/>
          </w:tcPr>
          <w:p w:rsidR="00DC207D" w:rsidRPr="00FE10AB" w:rsidRDefault="00DC207D" w:rsidP="001570D4">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DC207D" w:rsidRPr="00FE10AB" w:rsidRDefault="00DC207D" w:rsidP="001570D4">
            <w:pPr>
              <w:spacing w:after="160" w:line="259" w:lineRule="auto"/>
              <w:jc w:val="center"/>
              <w:rPr>
                <w:rFonts w:ascii="Times New Roman" w:hAnsi="Times New Roman"/>
                <w:sz w:val="18"/>
                <w:szCs w:val="18"/>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DC207D"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DC207D"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2</w:t>
            </w:r>
          </w:p>
        </w:tc>
      </w:tr>
      <w:tr w:rsidR="00DC207D" w:rsidRPr="00FE10AB" w:rsidTr="003162D0">
        <w:trPr>
          <w:trHeight w:val="354"/>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DC207D" w:rsidRDefault="00C7221B" w:rsidP="001570D4">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11</w:t>
            </w:r>
          </w:p>
        </w:tc>
        <w:tc>
          <w:tcPr>
            <w:tcW w:w="2977" w:type="dxa"/>
            <w:tcBorders>
              <w:top w:val="single" w:sz="4" w:space="0" w:color="auto"/>
              <w:left w:val="nil"/>
              <w:bottom w:val="single" w:sz="4" w:space="0" w:color="auto"/>
              <w:right w:val="single" w:sz="4" w:space="0" w:color="auto"/>
            </w:tcBorders>
            <w:shd w:val="clear" w:color="000000" w:fill="FFFFFF"/>
          </w:tcPr>
          <w:p w:rsidR="00DC207D" w:rsidRPr="00DC207D" w:rsidRDefault="00DC207D" w:rsidP="001570D4">
            <w:r w:rsidRPr="00DC207D">
              <w:t>Диски з антимікотиком воріконазол  №100</w:t>
            </w:r>
          </w:p>
        </w:tc>
        <w:tc>
          <w:tcPr>
            <w:tcW w:w="1985" w:type="dxa"/>
            <w:tcBorders>
              <w:top w:val="single" w:sz="4" w:space="0" w:color="auto"/>
              <w:left w:val="nil"/>
              <w:bottom w:val="single" w:sz="4" w:space="0" w:color="auto"/>
              <w:right w:val="single" w:sz="4" w:space="0" w:color="auto"/>
            </w:tcBorders>
            <w:shd w:val="clear" w:color="000000" w:fill="FFFFFF"/>
          </w:tcPr>
          <w:p w:rsidR="00DC207D" w:rsidRPr="00DC207D" w:rsidRDefault="00DC207D" w:rsidP="001570D4">
            <w:r w:rsidRPr="00DC207D">
              <w:t>Визначення чутливості мікроорганізмів до лікарських засобів</w:t>
            </w:r>
          </w:p>
        </w:tc>
        <w:tc>
          <w:tcPr>
            <w:tcW w:w="1417" w:type="dxa"/>
            <w:tcBorders>
              <w:top w:val="single" w:sz="4" w:space="0" w:color="auto"/>
              <w:left w:val="nil"/>
              <w:bottom w:val="single" w:sz="4" w:space="0" w:color="auto"/>
              <w:right w:val="single" w:sz="4" w:space="0" w:color="auto"/>
            </w:tcBorders>
            <w:shd w:val="clear" w:color="000000" w:fill="FFFFFF"/>
          </w:tcPr>
          <w:p w:rsidR="00DC207D" w:rsidRPr="00FE10AB" w:rsidRDefault="00DC207D" w:rsidP="001570D4">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DC207D" w:rsidRPr="00FE10AB" w:rsidRDefault="00DC207D" w:rsidP="001570D4">
            <w:pPr>
              <w:spacing w:after="160" w:line="259" w:lineRule="auto"/>
              <w:jc w:val="center"/>
              <w:rPr>
                <w:rFonts w:ascii="Times New Roman" w:hAnsi="Times New Roman"/>
                <w:sz w:val="18"/>
                <w:szCs w:val="18"/>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DC207D"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DC207D"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2</w:t>
            </w:r>
          </w:p>
        </w:tc>
      </w:tr>
      <w:tr w:rsidR="00DC207D" w:rsidRPr="00FE10AB" w:rsidTr="003162D0">
        <w:trPr>
          <w:trHeight w:val="354"/>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DC207D" w:rsidRDefault="00C7221B" w:rsidP="001570D4">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12</w:t>
            </w:r>
          </w:p>
        </w:tc>
        <w:tc>
          <w:tcPr>
            <w:tcW w:w="2977" w:type="dxa"/>
            <w:tcBorders>
              <w:top w:val="single" w:sz="4" w:space="0" w:color="auto"/>
              <w:left w:val="nil"/>
              <w:bottom w:val="single" w:sz="4" w:space="0" w:color="auto"/>
              <w:right w:val="single" w:sz="4" w:space="0" w:color="auto"/>
            </w:tcBorders>
            <w:shd w:val="clear" w:color="000000" w:fill="FFFFFF"/>
          </w:tcPr>
          <w:p w:rsidR="00DC207D" w:rsidRPr="00DC207D" w:rsidRDefault="00DC207D" w:rsidP="001570D4">
            <w:r w:rsidRPr="00DC207D">
              <w:t>Диски з антимікотиком амфотерицин №100</w:t>
            </w:r>
          </w:p>
        </w:tc>
        <w:tc>
          <w:tcPr>
            <w:tcW w:w="1985" w:type="dxa"/>
            <w:tcBorders>
              <w:top w:val="single" w:sz="4" w:space="0" w:color="auto"/>
              <w:left w:val="nil"/>
              <w:bottom w:val="single" w:sz="4" w:space="0" w:color="auto"/>
              <w:right w:val="single" w:sz="4" w:space="0" w:color="auto"/>
            </w:tcBorders>
            <w:shd w:val="clear" w:color="000000" w:fill="FFFFFF"/>
          </w:tcPr>
          <w:p w:rsidR="00DC207D" w:rsidRPr="00DC207D" w:rsidRDefault="00DC207D" w:rsidP="001570D4">
            <w:r w:rsidRPr="00DC207D">
              <w:t>Визначення чутливості мікроорганізмів до лікарських засобів</w:t>
            </w:r>
          </w:p>
        </w:tc>
        <w:tc>
          <w:tcPr>
            <w:tcW w:w="1417" w:type="dxa"/>
            <w:tcBorders>
              <w:top w:val="single" w:sz="4" w:space="0" w:color="auto"/>
              <w:left w:val="nil"/>
              <w:bottom w:val="single" w:sz="4" w:space="0" w:color="auto"/>
              <w:right w:val="single" w:sz="4" w:space="0" w:color="auto"/>
            </w:tcBorders>
            <w:shd w:val="clear" w:color="000000" w:fill="FFFFFF"/>
          </w:tcPr>
          <w:p w:rsidR="00DC207D" w:rsidRPr="00FE10AB" w:rsidRDefault="00DC207D" w:rsidP="001570D4">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DC207D" w:rsidRPr="00FE10AB" w:rsidRDefault="00DC207D" w:rsidP="001570D4">
            <w:pPr>
              <w:spacing w:after="160" w:line="259" w:lineRule="auto"/>
              <w:jc w:val="center"/>
              <w:rPr>
                <w:rFonts w:ascii="Times New Roman" w:hAnsi="Times New Roman"/>
                <w:sz w:val="18"/>
                <w:szCs w:val="18"/>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DC207D"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DC207D"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2</w:t>
            </w:r>
          </w:p>
        </w:tc>
      </w:tr>
      <w:tr w:rsidR="00DC207D" w:rsidRPr="00FE10AB" w:rsidTr="003162D0">
        <w:trPr>
          <w:trHeight w:val="354"/>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DC207D" w:rsidRDefault="00C7221B" w:rsidP="001570D4">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13</w:t>
            </w:r>
          </w:p>
        </w:tc>
        <w:tc>
          <w:tcPr>
            <w:tcW w:w="2977" w:type="dxa"/>
            <w:tcBorders>
              <w:top w:val="single" w:sz="4" w:space="0" w:color="auto"/>
              <w:left w:val="nil"/>
              <w:bottom w:val="single" w:sz="4" w:space="0" w:color="auto"/>
              <w:right w:val="single" w:sz="4" w:space="0" w:color="auto"/>
            </w:tcBorders>
            <w:shd w:val="clear" w:color="000000" w:fill="FFFFFF"/>
          </w:tcPr>
          <w:p w:rsidR="00DC207D" w:rsidRPr="00DC207D" w:rsidRDefault="00DC207D" w:rsidP="001570D4">
            <w:r w:rsidRPr="00DC207D">
              <w:t>Диски з антимікотиком флуконазол №100</w:t>
            </w:r>
          </w:p>
        </w:tc>
        <w:tc>
          <w:tcPr>
            <w:tcW w:w="1985" w:type="dxa"/>
            <w:tcBorders>
              <w:top w:val="single" w:sz="4" w:space="0" w:color="auto"/>
              <w:left w:val="nil"/>
              <w:bottom w:val="single" w:sz="4" w:space="0" w:color="auto"/>
              <w:right w:val="single" w:sz="4" w:space="0" w:color="auto"/>
            </w:tcBorders>
            <w:shd w:val="clear" w:color="000000" w:fill="FFFFFF"/>
          </w:tcPr>
          <w:p w:rsidR="00DC207D" w:rsidRPr="00DC207D" w:rsidRDefault="00DC207D" w:rsidP="001570D4">
            <w:r w:rsidRPr="00DC207D">
              <w:t>Визначення чутливості мікроорганізмів до лікарських засобів</w:t>
            </w:r>
          </w:p>
        </w:tc>
        <w:tc>
          <w:tcPr>
            <w:tcW w:w="1417" w:type="dxa"/>
            <w:tcBorders>
              <w:top w:val="single" w:sz="4" w:space="0" w:color="auto"/>
              <w:left w:val="nil"/>
              <w:bottom w:val="single" w:sz="4" w:space="0" w:color="auto"/>
              <w:right w:val="single" w:sz="4" w:space="0" w:color="auto"/>
            </w:tcBorders>
            <w:shd w:val="clear" w:color="000000" w:fill="FFFFFF"/>
          </w:tcPr>
          <w:p w:rsidR="00DC207D" w:rsidRPr="00FE10AB" w:rsidRDefault="00DC207D" w:rsidP="001570D4">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DC207D" w:rsidRPr="00FE10AB" w:rsidRDefault="00DC207D" w:rsidP="001570D4">
            <w:pPr>
              <w:spacing w:after="160" w:line="259" w:lineRule="auto"/>
              <w:jc w:val="center"/>
              <w:rPr>
                <w:rFonts w:ascii="Times New Roman" w:hAnsi="Times New Roman"/>
                <w:sz w:val="18"/>
                <w:szCs w:val="18"/>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DC207D"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DC207D"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2</w:t>
            </w:r>
          </w:p>
        </w:tc>
      </w:tr>
      <w:tr w:rsidR="00DC207D" w:rsidRPr="00FE10AB" w:rsidTr="003162D0">
        <w:trPr>
          <w:trHeight w:val="354"/>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DC207D" w:rsidRDefault="00C7221B" w:rsidP="001570D4">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14</w:t>
            </w:r>
          </w:p>
        </w:tc>
        <w:tc>
          <w:tcPr>
            <w:tcW w:w="2977" w:type="dxa"/>
            <w:tcBorders>
              <w:top w:val="single" w:sz="4" w:space="0" w:color="auto"/>
              <w:left w:val="nil"/>
              <w:bottom w:val="single" w:sz="4" w:space="0" w:color="auto"/>
              <w:right w:val="single" w:sz="4" w:space="0" w:color="auto"/>
            </w:tcBorders>
            <w:shd w:val="clear" w:color="000000" w:fill="FFFFFF"/>
          </w:tcPr>
          <w:p w:rsidR="00DC207D" w:rsidRPr="00DC207D" w:rsidRDefault="00DC207D" w:rsidP="001570D4">
            <w:r w:rsidRPr="00DC207D">
              <w:t>Набір для визначення цитохромоксидази</w:t>
            </w:r>
          </w:p>
        </w:tc>
        <w:tc>
          <w:tcPr>
            <w:tcW w:w="1985" w:type="dxa"/>
            <w:tcBorders>
              <w:top w:val="single" w:sz="4" w:space="0" w:color="auto"/>
              <w:left w:val="nil"/>
              <w:bottom w:val="single" w:sz="4" w:space="0" w:color="auto"/>
              <w:right w:val="single" w:sz="4" w:space="0" w:color="auto"/>
            </w:tcBorders>
            <w:shd w:val="clear" w:color="000000" w:fill="FFFFFF"/>
          </w:tcPr>
          <w:p w:rsidR="00DC207D" w:rsidRDefault="00DC207D" w:rsidP="00DC207D">
            <w:r>
              <w:t>Тетраметіл-п-фенілендіаміндігідрохлорид 5 факонів крапельниць по 10мг.</w:t>
            </w:r>
          </w:p>
          <w:p w:rsidR="00DC207D" w:rsidRPr="00DC207D" w:rsidRDefault="00DC207D" w:rsidP="00DC207D">
            <w:r>
              <w:t>Розчинник 5 флаконів по 1 мл.</w:t>
            </w:r>
          </w:p>
        </w:tc>
        <w:tc>
          <w:tcPr>
            <w:tcW w:w="1417" w:type="dxa"/>
            <w:tcBorders>
              <w:top w:val="single" w:sz="4" w:space="0" w:color="auto"/>
              <w:left w:val="nil"/>
              <w:bottom w:val="single" w:sz="4" w:space="0" w:color="auto"/>
              <w:right w:val="single" w:sz="4" w:space="0" w:color="auto"/>
            </w:tcBorders>
            <w:shd w:val="clear" w:color="000000" w:fill="FFFFFF"/>
          </w:tcPr>
          <w:p w:rsidR="00DC207D" w:rsidRPr="00FE10AB" w:rsidRDefault="00DC207D" w:rsidP="001570D4">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DC207D" w:rsidRPr="00FE10AB" w:rsidRDefault="00DC207D" w:rsidP="001570D4">
            <w:pPr>
              <w:spacing w:after="160" w:line="259" w:lineRule="auto"/>
              <w:jc w:val="center"/>
              <w:rPr>
                <w:rFonts w:ascii="Times New Roman" w:hAnsi="Times New Roman"/>
                <w:sz w:val="18"/>
                <w:szCs w:val="18"/>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DC207D"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DC207D"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5</w:t>
            </w:r>
          </w:p>
        </w:tc>
      </w:tr>
      <w:tr w:rsidR="00DC207D" w:rsidRPr="00FE10AB" w:rsidTr="003162D0">
        <w:trPr>
          <w:trHeight w:val="354"/>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DC207D" w:rsidRDefault="00C7221B" w:rsidP="001570D4">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lastRenderedPageBreak/>
              <w:t>15</w:t>
            </w:r>
          </w:p>
        </w:tc>
        <w:tc>
          <w:tcPr>
            <w:tcW w:w="2977" w:type="dxa"/>
            <w:tcBorders>
              <w:top w:val="single" w:sz="4" w:space="0" w:color="auto"/>
              <w:left w:val="nil"/>
              <w:bottom w:val="single" w:sz="4" w:space="0" w:color="auto"/>
              <w:right w:val="single" w:sz="4" w:space="0" w:color="auto"/>
            </w:tcBorders>
            <w:shd w:val="clear" w:color="000000" w:fill="FFFFFF"/>
          </w:tcPr>
          <w:p w:rsidR="00DC207D" w:rsidRPr="00DC207D" w:rsidRDefault="00DC207D" w:rsidP="001570D4">
            <w:r w:rsidRPr="00DC207D">
              <w:t>Реактив Ерліха 125мл</w:t>
            </w:r>
          </w:p>
        </w:tc>
        <w:tc>
          <w:tcPr>
            <w:tcW w:w="1985" w:type="dxa"/>
            <w:tcBorders>
              <w:top w:val="single" w:sz="4" w:space="0" w:color="auto"/>
              <w:left w:val="nil"/>
              <w:bottom w:val="single" w:sz="4" w:space="0" w:color="auto"/>
              <w:right w:val="single" w:sz="4" w:space="0" w:color="auto"/>
            </w:tcBorders>
            <w:shd w:val="clear" w:color="000000" w:fill="FFFFFF"/>
          </w:tcPr>
          <w:p w:rsidR="00DC207D" w:rsidRDefault="00DC207D" w:rsidP="00DC207D">
            <w:r w:rsidRPr="00DC207D">
              <w:t>Для диференціювання ентеробактерій по ознаці утворення індолу</w:t>
            </w:r>
          </w:p>
        </w:tc>
        <w:tc>
          <w:tcPr>
            <w:tcW w:w="1417" w:type="dxa"/>
            <w:tcBorders>
              <w:top w:val="single" w:sz="4" w:space="0" w:color="auto"/>
              <w:left w:val="nil"/>
              <w:bottom w:val="single" w:sz="4" w:space="0" w:color="auto"/>
              <w:right w:val="single" w:sz="4" w:space="0" w:color="auto"/>
            </w:tcBorders>
            <w:shd w:val="clear" w:color="000000" w:fill="FFFFFF"/>
          </w:tcPr>
          <w:p w:rsidR="00DC207D" w:rsidRPr="00FE10AB" w:rsidRDefault="00DC207D" w:rsidP="001570D4">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DC207D" w:rsidRPr="00FE10AB" w:rsidRDefault="00DC207D" w:rsidP="001570D4">
            <w:pPr>
              <w:spacing w:after="160" w:line="259" w:lineRule="auto"/>
              <w:jc w:val="center"/>
              <w:rPr>
                <w:rFonts w:ascii="Times New Roman" w:hAnsi="Times New Roman"/>
                <w:sz w:val="18"/>
                <w:szCs w:val="18"/>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DC207D"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DC207D"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2</w:t>
            </w:r>
          </w:p>
        </w:tc>
      </w:tr>
      <w:tr w:rsidR="00DC207D" w:rsidRPr="00FE10AB" w:rsidTr="003162D0">
        <w:trPr>
          <w:trHeight w:val="354"/>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DC207D" w:rsidRDefault="00C7221B" w:rsidP="001570D4">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16</w:t>
            </w:r>
          </w:p>
        </w:tc>
        <w:tc>
          <w:tcPr>
            <w:tcW w:w="2977" w:type="dxa"/>
            <w:tcBorders>
              <w:top w:val="single" w:sz="4" w:space="0" w:color="auto"/>
              <w:left w:val="nil"/>
              <w:bottom w:val="single" w:sz="4" w:space="0" w:color="auto"/>
              <w:right w:val="single" w:sz="4" w:space="0" w:color="auto"/>
            </w:tcBorders>
            <w:shd w:val="clear" w:color="000000" w:fill="FFFFFF"/>
          </w:tcPr>
          <w:p w:rsidR="00DC207D" w:rsidRPr="00DC207D" w:rsidRDefault="00DC207D" w:rsidP="001570D4">
            <w:r w:rsidRPr="00DC207D">
              <w:t>Набір для визначення відновлення нітратів в нітрити</w:t>
            </w:r>
          </w:p>
        </w:tc>
        <w:tc>
          <w:tcPr>
            <w:tcW w:w="1985" w:type="dxa"/>
            <w:tcBorders>
              <w:top w:val="single" w:sz="4" w:space="0" w:color="auto"/>
              <w:left w:val="nil"/>
              <w:bottom w:val="single" w:sz="4" w:space="0" w:color="auto"/>
              <w:right w:val="single" w:sz="4" w:space="0" w:color="auto"/>
            </w:tcBorders>
            <w:shd w:val="clear" w:color="000000" w:fill="FFFFFF"/>
          </w:tcPr>
          <w:p w:rsidR="00DC207D" w:rsidRPr="00DC207D" w:rsidRDefault="00DC207D" w:rsidP="00DC207D">
            <w:r w:rsidRPr="00DC207D">
              <w:t>Призначених для використання в мікробіологічному тесті на визначення здатності мікроорганізмів відновлювати нітрати</w:t>
            </w:r>
          </w:p>
        </w:tc>
        <w:tc>
          <w:tcPr>
            <w:tcW w:w="1417" w:type="dxa"/>
            <w:tcBorders>
              <w:top w:val="single" w:sz="4" w:space="0" w:color="auto"/>
              <w:left w:val="nil"/>
              <w:bottom w:val="single" w:sz="4" w:space="0" w:color="auto"/>
              <w:right w:val="single" w:sz="4" w:space="0" w:color="auto"/>
            </w:tcBorders>
            <w:shd w:val="clear" w:color="000000" w:fill="FFFFFF"/>
          </w:tcPr>
          <w:p w:rsidR="00DC207D" w:rsidRPr="00FE10AB" w:rsidRDefault="00DC207D" w:rsidP="001570D4">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DC207D" w:rsidRPr="00FE10AB" w:rsidRDefault="00DC207D" w:rsidP="001570D4">
            <w:pPr>
              <w:spacing w:after="160" w:line="259" w:lineRule="auto"/>
              <w:jc w:val="center"/>
              <w:rPr>
                <w:rFonts w:ascii="Times New Roman" w:hAnsi="Times New Roman"/>
                <w:sz w:val="18"/>
                <w:szCs w:val="18"/>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DC207D"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DC207D"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3</w:t>
            </w:r>
          </w:p>
        </w:tc>
      </w:tr>
      <w:tr w:rsidR="00DC207D" w:rsidRPr="00FE10AB" w:rsidTr="003162D0">
        <w:trPr>
          <w:trHeight w:val="354"/>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DC207D" w:rsidRDefault="00C7221B" w:rsidP="001570D4">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17</w:t>
            </w:r>
          </w:p>
        </w:tc>
        <w:tc>
          <w:tcPr>
            <w:tcW w:w="2977" w:type="dxa"/>
            <w:tcBorders>
              <w:top w:val="single" w:sz="4" w:space="0" w:color="auto"/>
              <w:left w:val="nil"/>
              <w:bottom w:val="single" w:sz="4" w:space="0" w:color="auto"/>
              <w:right w:val="single" w:sz="4" w:space="0" w:color="auto"/>
            </w:tcBorders>
            <w:shd w:val="clear" w:color="000000" w:fill="FFFFFF"/>
          </w:tcPr>
          <w:p w:rsidR="00DC207D" w:rsidRPr="00DC207D" w:rsidRDefault="00DC207D" w:rsidP="001570D4">
            <w:r w:rsidRPr="00DC207D">
              <w:t>Сечовина</w:t>
            </w:r>
          </w:p>
        </w:tc>
        <w:tc>
          <w:tcPr>
            <w:tcW w:w="1985" w:type="dxa"/>
            <w:tcBorders>
              <w:top w:val="single" w:sz="4" w:space="0" w:color="auto"/>
              <w:left w:val="nil"/>
              <w:bottom w:val="single" w:sz="4" w:space="0" w:color="auto"/>
              <w:right w:val="single" w:sz="4" w:space="0" w:color="auto"/>
            </w:tcBorders>
            <w:shd w:val="clear" w:color="000000" w:fill="FFFFFF"/>
          </w:tcPr>
          <w:p w:rsidR="00DC207D" w:rsidRPr="00DC207D" w:rsidRDefault="00DC207D" w:rsidP="00DC207D">
            <w:r w:rsidRPr="00DC207D">
              <w:t>Діамін вуглецевої кислоти, білі кристали</w:t>
            </w:r>
          </w:p>
        </w:tc>
        <w:tc>
          <w:tcPr>
            <w:tcW w:w="1417" w:type="dxa"/>
            <w:tcBorders>
              <w:top w:val="single" w:sz="4" w:space="0" w:color="auto"/>
              <w:left w:val="nil"/>
              <w:bottom w:val="single" w:sz="4" w:space="0" w:color="auto"/>
              <w:right w:val="single" w:sz="4" w:space="0" w:color="auto"/>
            </w:tcBorders>
            <w:shd w:val="clear" w:color="000000" w:fill="FFFFFF"/>
          </w:tcPr>
          <w:p w:rsidR="00DC207D" w:rsidRPr="00FE10AB" w:rsidRDefault="00DC207D" w:rsidP="001570D4">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DC207D" w:rsidRPr="00FE10AB" w:rsidRDefault="00DC207D" w:rsidP="001570D4">
            <w:pPr>
              <w:spacing w:after="160" w:line="259" w:lineRule="auto"/>
              <w:jc w:val="center"/>
              <w:rPr>
                <w:rFonts w:ascii="Times New Roman" w:hAnsi="Times New Roman"/>
                <w:sz w:val="18"/>
                <w:szCs w:val="18"/>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DC207D"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DC207D"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0,</w:t>
            </w:r>
            <w:r w:rsidR="008C0F32">
              <w:rPr>
                <w:rFonts w:ascii="Times New Roman" w:eastAsia="Calibri" w:hAnsi="Times New Roman"/>
                <w:sz w:val="20"/>
                <w:szCs w:val="20"/>
                <w:lang w:val="uk-UA" w:eastAsia="en-US"/>
              </w:rPr>
              <w:t>0</w:t>
            </w:r>
            <w:r>
              <w:rPr>
                <w:rFonts w:ascii="Times New Roman" w:eastAsia="Calibri" w:hAnsi="Times New Roman"/>
                <w:sz w:val="20"/>
                <w:szCs w:val="20"/>
                <w:lang w:val="uk-UA" w:eastAsia="en-US"/>
              </w:rPr>
              <w:t>50</w:t>
            </w:r>
          </w:p>
        </w:tc>
      </w:tr>
      <w:tr w:rsidR="00DC207D" w:rsidRPr="00FE10AB" w:rsidTr="003162D0">
        <w:trPr>
          <w:trHeight w:val="354"/>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DC207D" w:rsidRDefault="00C7221B" w:rsidP="001570D4">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18</w:t>
            </w:r>
          </w:p>
        </w:tc>
        <w:tc>
          <w:tcPr>
            <w:tcW w:w="2977" w:type="dxa"/>
            <w:tcBorders>
              <w:top w:val="single" w:sz="4" w:space="0" w:color="auto"/>
              <w:left w:val="nil"/>
              <w:bottom w:val="single" w:sz="4" w:space="0" w:color="auto"/>
              <w:right w:val="single" w:sz="4" w:space="0" w:color="auto"/>
            </w:tcBorders>
            <w:shd w:val="clear" w:color="000000" w:fill="FFFFFF"/>
          </w:tcPr>
          <w:p w:rsidR="00DC207D" w:rsidRPr="00DC207D" w:rsidRDefault="00DC207D" w:rsidP="001570D4">
            <w:r w:rsidRPr="00DC207D">
              <w:t>Телурит калія 2%</w:t>
            </w:r>
          </w:p>
        </w:tc>
        <w:tc>
          <w:tcPr>
            <w:tcW w:w="1985" w:type="dxa"/>
            <w:tcBorders>
              <w:top w:val="single" w:sz="4" w:space="0" w:color="auto"/>
              <w:left w:val="nil"/>
              <w:bottom w:val="single" w:sz="4" w:space="0" w:color="auto"/>
              <w:right w:val="single" w:sz="4" w:space="0" w:color="auto"/>
            </w:tcBorders>
            <w:shd w:val="clear" w:color="000000" w:fill="FFFFFF"/>
          </w:tcPr>
          <w:p w:rsidR="00DC207D" w:rsidRPr="00DC207D" w:rsidRDefault="00DC207D" w:rsidP="00DC207D">
            <w:r w:rsidRPr="00DC207D">
              <w:t>Допоміжний реактив у якості інгібітору в мікробіологічних і біохімічних лабораторіях</w:t>
            </w:r>
          </w:p>
        </w:tc>
        <w:tc>
          <w:tcPr>
            <w:tcW w:w="1417" w:type="dxa"/>
            <w:tcBorders>
              <w:top w:val="single" w:sz="4" w:space="0" w:color="auto"/>
              <w:left w:val="nil"/>
              <w:bottom w:val="single" w:sz="4" w:space="0" w:color="auto"/>
              <w:right w:val="single" w:sz="4" w:space="0" w:color="auto"/>
            </w:tcBorders>
            <w:shd w:val="clear" w:color="000000" w:fill="FFFFFF"/>
          </w:tcPr>
          <w:p w:rsidR="00DC207D" w:rsidRPr="00FE10AB" w:rsidRDefault="00DC207D" w:rsidP="001570D4">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DC207D" w:rsidRPr="00FE10AB" w:rsidRDefault="00DC207D" w:rsidP="001570D4">
            <w:pPr>
              <w:spacing w:after="160" w:line="259" w:lineRule="auto"/>
              <w:jc w:val="center"/>
              <w:rPr>
                <w:rFonts w:ascii="Times New Roman" w:hAnsi="Times New Roman"/>
                <w:sz w:val="18"/>
                <w:szCs w:val="18"/>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DC207D"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Амп</w:t>
            </w:r>
          </w:p>
        </w:tc>
        <w:tc>
          <w:tcPr>
            <w:tcW w:w="1134" w:type="dxa"/>
            <w:tcBorders>
              <w:top w:val="single" w:sz="4" w:space="0" w:color="auto"/>
              <w:left w:val="nil"/>
              <w:bottom w:val="single" w:sz="4" w:space="0" w:color="auto"/>
              <w:right w:val="single" w:sz="4" w:space="0" w:color="auto"/>
            </w:tcBorders>
            <w:shd w:val="clear" w:color="000000" w:fill="FFFFFF"/>
          </w:tcPr>
          <w:p w:rsidR="00DC207D"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10</w:t>
            </w:r>
          </w:p>
        </w:tc>
      </w:tr>
      <w:tr w:rsidR="00DC207D" w:rsidRPr="00FE10AB" w:rsidTr="003162D0">
        <w:trPr>
          <w:trHeight w:val="354"/>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DC207D" w:rsidRDefault="00C7221B" w:rsidP="001570D4">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19</w:t>
            </w:r>
          </w:p>
        </w:tc>
        <w:tc>
          <w:tcPr>
            <w:tcW w:w="2977" w:type="dxa"/>
            <w:tcBorders>
              <w:top w:val="single" w:sz="4" w:space="0" w:color="auto"/>
              <w:left w:val="nil"/>
              <w:bottom w:val="single" w:sz="4" w:space="0" w:color="auto"/>
              <w:right w:val="single" w:sz="4" w:space="0" w:color="auto"/>
            </w:tcBorders>
            <w:shd w:val="clear" w:color="000000" w:fill="FFFFFF"/>
          </w:tcPr>
          <w:p w:rsidR="00DC207D" w:rsidRPr="00DC207D" w:rsidRDefault="00DC207D" w:rsidP="001570D4">
            <w:r w:rsidRPr="00DC207D">
              <w:t>Фільтри обеззолені біла стрічка діаметр-110мм №100</w:t>
            </w:r>
          </w:p>
        </w:tc>
        <w:tc>
          <w:tcPr>
            <w:tcW w:w="1985" w:type="dxa"/>
            <w:tcBorders>
              <w:top w:val="single" w:sz="4" w:space="0" w:color="auto"/>
              <w:left w:val="nil"/>
              <w:bottom w:val="single" w:sz="4" w:space="0" w:color="auto"/>
              <w:right w:val="single" w:sz="4" w:space="0" w:color="auto"/>
            </w:tcBorders>
            <w:shd w:val="clear" w:color="000000" w:fill="FFFFFF"/>
          </w:tcPr>
          <w:p w:rsidR="00DC207D" w:rsidRPr="00DC207D" w:rsidRDefault="00DC207D" w:rsidP="00DC207D">
            <w:r w:rsidRPr="00DC207D">
              <w:t>Маса золи 1ф</w:t>
            </w:r>
          </w:p>
        </w:tc>
        <w:tc>
          <w:tcPr>
            <w:tcW w:w="1417" w:type="dxa"/>
            <w:tcBorders>
              <w:top w:val="single" w:sz="4" w:space="0" w:color="auto"/>
              <w:left w:val="nil"/>
              <w:bottom w:val="single" w:sz="4" w:space="0" w:color="auto"/>
              <w:right w:val="single" w:sz="4" w:space="0" w:color="auto"/>
            </w:tcBorders>
            <w:shd w:val="clear" w:color="000000" w:fill="FFFFFF"/>
          </w:tcPr>
          <w:p w:rsidR="00DC207D" w:rsidRPr="00FE10AB" w:rsidRDefault="00DC207D" w:rsidP="001570D4">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DC207D" w:rsidRPr="00FE10AB" w:rsidRDefault="00DC207D" w:rsidP="001570D4">
            <w:pPr>
              <w:spacing w:after="160" w:line="259" w:lineRule="auto"/>
              <w:jc w:val="center"/>
              <w:rPr>
                <w:rFonts w:ascii="Times New Roman" w:hAnsi="Times New Roman"/>
                <w:sz w:val="18"/>
                <w:szCs w:val="18"/>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DC207D"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Уп</w:t>
            </w:r>
          </w:p>
        </w:tc>
        <w:tc>
          <w:tcPr>
            <w:tcW w:w="1134" w:type="dxa"/>
            <w:tcBorders>
              <w:top w:val="single" w:sz="4" w:space="0" w:color="auto"/>
              <w:left w:val="nil"/>
              <w:bottom w:val="single" w:sz="4" w:space="0" w:color="auto"/>
              <w:right w:val="single" w:sz="4" w:space="0" w:color="auto"/>
            </w:tcBorders>
            <w:shd w:val="clear" w:color="000000" w:fill="FFFFFF"/>
          </w:tcPr>
          <w:p w:rsidR="00DC207D"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10</w:t>
            </w:r>
          </w:p>
        </w:tc>
      </w:tr>
      <w:tr w:rsidR="00DC207D" w:rsidRPr="00FE10AB" w:rsidTr="003162D0">
        <w:trPr>
          <w:trHeight w:val="354"/>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DC207D" w:rsidRDefault="00C7221B" w:rsidP="001570D4">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20</w:t>
            </w:r>
          </w:p>
        </w:tc>
        <w:tc>
          <w:tcPr>
            <w:tcW w:w="2977" w:type="dxa"/>
            <w:tcBorders>
              <w:top w:val="single" w:sz="4" w:space="0" w:color="auto"/>
              <w:left w:val="nil"/>
              <w:bottom w:val="single" w:sz="4" w:space="0" w:color="auto"/>
              <w:right w:val="single" w:sz="4" w:space="0" w:color="auto"/>
            </w:tcBorders>
            <w:shd w:val="clear" w:color="000000" w:fill="FFFFFF"/>
          </w:tcPr>
          <w:p w:rsidR="00DC207D" w:rsidRDefault="00DC207D" w:rsidP="00DC207D">
            <w:r>
              <w:t>Сироватка адсорбована сальмонельозна</w:t>
            </w:r>
          </w:p>
          <w:p w:rsidR="00DC207D" w:rsidRDefault="00DC207D" w:rsidP="00DC207D">
            <w:r>
              <w:t xml:space="preserve"> (А-Е+Vi), 5 мл.</w:t>
            </w:r>
          </w:p>
          <w:p w:rsidR="00DC207D" w:rsidRPr="00DC207D" w:rsidRDefault="00DC207D" w:rsidP="00DC207D">
            <w:r>
              <w:t>TR1115</w:t>
            </w:r>
          </w:p>
        </w:tc>
        <w:tc>
          <w:tcPr>
            <w:tcW w:w="1985" w:type="dxa"/>
            <w:tcBorders>
              <w:top w:val="single" w:sz="4" w:space="0" w:color="auto"/>
              <w:left w:val="nil"/>
              <w:bottom w:val="single" w:sz="4" w:space="0" w:color="auto"/>
              <w:right w:val="single" w:sz="4" w:space="0" w:color="auto"/>
            </w:tcBorders>
            <w:shd w:val="clear" w:color="000000" w:fill="FFFFFF"/>
          </w:tcPr>
          <w:p w:rsidR="00DC207D" w:rsidRPr="00DC207D" w:rsidRDefault="00DC207D" w:rsidP="00DC207D">
            <w:r w:rsidRPr="00DC207D">
              <w:t>Мононукліарний тест-реагент для реакції аглютинації на предметному склі</w:t>
            </w:r>
          </w:p>
        </w:tc>
        <w:tc>
          <w:tcPr>
            <w:tcW w:w="1417" w:type="dxa"/>
            <w:tcBorders>
              <w:top w:val="single" w:sz="4" w:space="0" w:color="auto"/>
              <w:left w:val="nil"/>
              <w:bottom w:val="single" w:sz="4" w:space="0" w:color="auto"/>
              <w:right w:val="single" w:sz="4" w:space="0" w:color="auto"/>
            </w:tcBorders>
            <w:shd w:val="clear" w:color="000000" w:fill="FFFFFF"/>
          </w:tcPr>
          <w:p w:rsidR="00DC207D" w:rsidRPr="00FE10AB" w:rsidRDefault="00DC207D" w:rsidP="001570D4">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DC207D" w:rsidRPr="00FE10AB" w:rsidRDefault="00DC207D" w:rsidP="001570D4">
            <w:pPr>
              <w:spacing w:after="160" w:line="259" w:lineRule="auto"/>
              <w:jc w:val="center"/>
              <w:rPr>
                <w:rFonts w:ascii="Times New Roman" w:hAnsi="Times New Roman"/>
                <w:sz w:val="18"/>
                <w:szCs w:val="18"/>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DC207D"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DC207D"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1</w:t>
            </w:r>
          </w:p>
        </w:tc>
      </w:tr>
      <w:tr w:rsidR="00DC207D" w:rsidRPr="00FE10AB" w:rsidTr="003162D0">
        <w:trPr>
          <w:trHeight w:val="354"/>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DC207D" w:rsidRDefault="00C7221B" w:rsidP="001570D4">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21</w:t>
            </w:r>
          </w:p>
        </w:tc>
        <w:tc>
          <w:tcPr>
            <w:tcW w:w="2977" w:type="dxa"/>
            <w:tcBorders>
              <w:top w:val="single" w:sz="4" w:space="0" w:color="auto"/>
              <w:left w:val="nil"/>
              <w:bottom w:val="single" w:sz="4" w:space="0" w:color="auto"/>
              <w:right w:val="single" w:sz="4" w:space="0" w:color="auto"/>
            </w:tcBorders>
            <w:shd w:val="clear" w:color="000000" w:fill="FFFFFF"/>
          </w:tcPr>
          <w:p w:rsidR="00DC207D" w:rsidRDefault="00DC207D" w:rsidP="00DC207D">
            <w:r w:rsidRPr="00DC207D">
              <w:t>Сироватка шигельозна Флекснер І-VI Зоне</w:t>
            </w:r>
          </w:p>
        </w:tc>
        <w:tc>
          <w:tcPr>
            <w:tcW w:w="1985" w:type="dxa"/>
            <w:tcBorders>
              <w:top w:val="single" w:sz="4" w:space="0" w:color="auto"/>
              <w:left w:val="nil"/>
              <w:bottom w:val="single" w:sz="4" w:space="0" w:color="auto"/>
              <w:right w:val="single" w:sz="4" w:space="0" w:color="auto"/>
            </w:tcBorders>
            <w:shd w:val="clear" w:color="000000" w:fill="FFFFFF"/>
          </w:tcPr>
          <w:p w:rsidR="00DC207D" w:rsidRPr="00DC207D" w:rsidRDefault="00DC207D" w:rsidP="00DC207D">
            <w:r w:rsidRPr="00DC207D">
              <w:t>Полівалентна суха для РА</w:t>
            </w:r>
          </w:p>
        </w:tc>
        <w:tc>
          <w:tcPr>
            <w:tcW w:w="1417" w:type="dxa"/>
            <w:tcBorders>
              <w:top w:val="single" w:sz="4" w:space="0" w:color="auto"/>
              <w:left w:val="nil"/>
              <w:bottom w:val="single" w:sz="4" w:space="0" w:color="auto"/>
              <w:right w:val="single" w:sz="4" w:space="0" w:color="auto"/>
            </w:tcBorders>
            <w:shd w:val="clear" w:color="000000" w:fill="FFFFFF"/>
          </w:tcPr>
          <w:p w:rsidR="00DC207D" w:rsidRPr="00FE10AB" w:rsidRDefault="00DC207D" w:rsidP="001570D4">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DC207D" w:rsidRPr="00FE10AB" w:rsidRDefault="00DC207D" w:rsidP="001570D4">
            <w:pPr>
              <w:spacing w:after="160" w:line="259" w:lineRule="auto"/>
              <w:jc w:val="center"/>
              <w:rPr>
                <w:rFonts w:ascii="Times New Roman" w:hAnsi="Times New Roman"/>
                <w:sz w:val="18"/>
                <w:szCs w:val="18"/>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DC207D"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Амп</w:t>
            </w:r>
          </w:p>
        </w:tc>
        <w:tc>
          <w:tcPr>
            <w:tcW w:w="1134" w:type="dxa"/>
            <w:tcBorders>
              <w:top w:val="single" w:sz="4" w:space="0" w:color="auto"/>
              <w:left w:val="nil"/>
              <w:bottom w:val="single" w:sz="4" w:space="0" w:color="auto"/>
              <w:right w:val="single" w:sz="4" w:space="0" w:color="auto"/>
            </w:tcBorders>
            <w:shd w:val="clear" w:color="000000" w:fill="FFFFFF"/>
          </w:tcPr>
          <w:p w:rsidR="00DC207D" w:rsidRDefault="00DC207D" w:rsidP="001570D4">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1</w:t>
            </w:r>
          </w:p>
        </w:tc>
      </w:tr>
    </w:tbl>
    <w:p w:rsidR="00610499" w:rsidRPr="00610499" w:rsidRDefault="00610499" w:rsidP="00610499">
      <w:pPr>
        <w:jc w:val="both"/>
        <w:textAlignment w:val="baseline"/>
        <w:rPr>
          <w:sz w:val="16"/>
          <w:szCs w:val="16"/>
          <w:lang w:val="uk-UA"/>
        </w:rPr>
      </w:pPr>
    </w:p>
    <w:p w:rsidR="00624233" w:rsidRPr="00624233" w:rsidRDefault="003C4882" w:rsidP="00624233">
      <w:pPr>
        <w:jc w:val="both"/>
        <w:rPr>
          <w:i/>
          <w:sz w:val="18"/>
          <w:szCs w:val="18"/>
        </w:rPr>
      </w:pPr>
      <w:r w:rsidRPr="00C8424F">
        <w:rPr>
          <w:i/>
          <w:iCs/>
          <w:noProof/>
          <w:sz w:val="18"/>
          <w:szCs w:val="18"/>
        </w:rPr>
        <w:t>*</w:t>
      </w:r>
      <w:r w:rsidRPr="00C8424F">
        <w:rPr>
          <w:i/>
          <w:sz w:val="18"/>
          <w:szCs w:val="18"/>
        </w:rPr>
        <w:t xml:space="preserve"> </w:t>
      </w:r>
      <w:r w:rsidR="00624233" w:rsidRPr="00624233">
        <w:rPr>
          <w:i/>
          <w:sz w:val="18"/>
          <w:szCs w:val="18"/>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3C4882" w:rsidRPr="00C8424F" w:rsidRDefault="00624233" w:rsidP="00624233">
      <w:pPr>
        <w:jc w:val="both"/>
        <w:rPr>
          <w:i/>
          <w:sz w:val="18"/>
          <w:szCs w:val="18"/>
        </w:rPr>
      </w:pPr>
      <w:r w:rsidRPr="00624233">
        <w:rPr>
          <w:i/>
          <w:sz w:val="18"/>
          <w:szCs w:val="18"/>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610499" w:rsidRPr="00610499" w:rsidRDefault="00610499" w:rsidP="00610499">
      <w:pPr>
        <w:ind w:firstLine="709"/>
        <w:jc w:val="both"/>
        <w:textAlignment w:val="baseline"/>
        <w:rPr>
          <w:sz w:val="16"/>
          <w:szCs w:val="16"/>
        </w:rPr>
      </w:pPr>
    </w:p>
    <w:p w:rsidR="00610499" w:rsidRPr="00610499" w:rsidRDefault="00610499" w:rsidP="00610499">
      <w:pPr>
        <w:widowControl w:val="0"/>
        <w:ind w:firstLine="426"/>
        <w:jc w:val="both"/>
        <w:rPr>
          <w:sz w:val="16"/>
          <w:szCs w:val="16"/>
        </w:rPr>
      </w:pPr>
    </w:p>
    <w:p w:rsidR="00610499" w:rsidRPr="00610499" w:rsidRDefault="00610499" w:rsidP="00610499">
      <w:pPr>
        <w:widowControl w:val="0"/>
        <w:ind w:firstLine="426"/>
        <w:jc w:val="both"/>
        <w:rPr>
          <w:rFonts w:ascii="Times New Roman" w:hAnsi="Times New Roman"/>
          <w:iCs/>
          <w:sz w:val="24"/>
          <w:szCs w:val="24"/>
          <w:u w:val="single"/>
          <w:lang w:eastAsia="ar-SA"/>
        </w:rPr>
      </w:pPr>
      <w:r w:rsidRPr="00610499">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rsidR="00610499" w:rsidRPr="00610499" w:rsidRDefault="00610499" w:rsidP="00610499">
      <w:pPr>
        <w:shd w:val="clear" w:color="auto" w:fill="FFFFFF"/>
        <w:jc w:val="center"/>
        <w:rPr>
          <w:rFonts w:ascii="Times New Roman" w:hAnsi="Times New Roman"/>
          <w:iCs/>
          <w:sz w:val="24"/>
          <w:szCs w:val="24"/>
          <w:lang w:eastAsia="ar-SA"/>
        </w:rPr>
      </w:pPr>
      <w:r w:rsidRPr="00610499">
        <w:rPr>
          <w:rFonts w:ascii="Times New Roman" w:hAnsi="Times New Roman"/>
          <w:iCs/>
          <w:sz w:val="24"/>
          <w:szCs w:val="24"/>
          <w:lang w:eastAsia="ar-SA"/>
        </w:rPr>
        <w:t>(у разі використання)</w:t>
      </w:r>
    </w:p>
    <w:p w:rsidR="00093467" w:rsidRDefault="00093467" w:rsidP="00093467">
      <w:pPr>
        <w:widowControl w:val="0"/>
        <w:tabs>
          <w:tab w:val="left" w:pos="851"/>
        </w:tabs>
        <w:autoSpaceDE w:val="0"/>
        <w:autoSpaceDN w:val="0"/>
        <w:adjustRightInd w:val="0"/>
        <w:ind w:firstLine="567"/>
        <w:jc w:val="both"/>
      </w:pPr>
    </w:p>
    <w:p w:rsidR="00344CC4" w:rsidRDefault="007F7D5E" w:rsidP="00C7221B">
      <w:pPr>
        <w:rPr>
          <w:rFonts w:ascii="Times New Roman" w:eastAsia="Times New Roman" w:hAnsi="Times New Roman" w:cs="Times New Roman"/>
          <w:sz w:val="28"/>
          <w:szCs w:val="28"/>
        </w:rPr>
      </w:pPr>
      <w:r>
        <w:br w:type="page"/>
      </w:r>
      <w:r w:rsidR="00C7221B">
        <w:rPr>
          <w:lang w:val="uk-UA"/>
        </w:rPr>
        <w:lastRenderedPageBreak/>
        <w:t xml:space="preserve">                                                                                                                                </w:t>
      </w:r>
      <w:r>
        <w:rPr>
          <w:rFonts w:ascii="Times New Roman" w:eastAsia="Times New Roman" w:hAnsi="Times New Roman" w:cs="Times New Roman"/>
          <w:b/>
          <w:sz w:val="28"/>
          <w:szCs w:val="28"/>
        </w:rPr>
        <w:t>Додаток № 4</w:t>
      </w:r>
    </w:p>
    <w:p w:rsidR="00344CC4" w:rsidRDefault="00344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rsidR="00344CC4" w:rsidRDefault="007F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ДОГОВОРУ</w:t>
      </w:r>
      <w:bookmarkStart w:id="0" w:name="30j0zll" w:colFirst="0" w:colLast="0"/>
      <w:bookmarkEnd w:id="0"/>
      <w:r>
        <w:rPr>
          <w:rFonts w:ascii="Times New Roman" w:eastAsia="Times New Roman" w:hAnsi="Times New Roman" w:cs="Times New Roman"/>
          <w:b/>
          <w:sz w:val="24"/>
          <w:szCs w:val="24"/>
        </w:rPr>
        <w:br/>
      </w:r>
    </w:p>
    <w:p w:rsidR="009756FE" w:rsidRPr="00823DE6" w:rsidRDefault="009756FE" w:rsidP="009756FE">
      <w:pPr>
        <w:widowControl w:val="0"/>
        <w:autoSpaceDE w:val="0"/>
        <w:autoSpaceDN w:val="0"/>
        <w:adjustRightInd w:val="0"/>
        <w:jc w:val="both"/>
        <w:rPr>
          <w:noProof/>
          <w:sz w:val="23"/>
          <w:szCs w:val="23"/>
        </w:rPr>
      </w:pPr>
      <w:r w:rsidRPr="00823DE6">
        <w:rPr>
          <w:noProof/>
          <w:sz w:val="23"/>
          <w:szCs w:val="23"/>
        </w:rPr>
        <w:t xml:space="preserve">м. </w:t>
      </w:r>
      <w:r>
        <w:rPr>
          <w:noProof/>
          <w:sz w:val="23"/>
          <w:szCs w:val="23"/>
          <w:lang w:val="uk-UA"/>
        </w:rPr>
        <w:t>Кролевець</w:t>
      </w:r>
      <w:r w:rsidRPr="00823DE6">
        <w:rPr>
          <w:noProof/>
          <w:sz w:val="23"/>
          <w:szCs w:val="23"/>
        </w:rPr>
        <w:tab/>
      </w:r>
      <w:r w:rsidRPr="00823DE6">
        <w:rPr>
          <w:noProof/>
          <w:sz w:val="23"/>
          <w:szCs w:val="23"/>
        </w:rPr>
        <w:tab/>
      </w:r>
      <w:r w:rsidRPr="00823DE6">
        <w:rPr>
          <w:noProof/>
          <w:sz w:val="23"/>
          <w:szCs w:val="23"/>
        </w:rPr>
        <w:tab/>
      </w:r>
      <w:r w:rsidRPr="00823DE6">
        <w:rPr>
          <w:noProof/>
          <w:sz w:val="23"/>
          <w:szCs w:val="23"/>
        </w:rPr>
        <w:tab/>
      </w:r>
      <w:r w:rsidRPr="00823DE6">
        <w:rPr>
          <w:noProof/>
          <w:sz w:val="23"/>
          <w:szCs w:val="23"/>
        </w:rPr>
        <w:tab/>
      </w:r>
      <w:r w:rsidRPr="00823DE6">
        <w:rPr>
          <w:noProof/>
          <w:sz w:val="23"/>
          <w:szCs w:val="23"/>
        </w:rPr>
        <w:tab/>
        <w:t xml:space="preserve">   </w:t>
      </w:r>
      <w:r>
        <w:rPr>
          <w:noProof/>
          <w:sz w:val="23"/>
          <w:szCs w:val="23"/>
        </w:rPr>
        <w:t xml:space="preserve">                            __________________</w:t>
      </w:r>
      <w:r w:rsidRPr="00823DE6">
        <w:rPr>
          <w:noProof/>
          <w:sz w:val="23"/>
          <w:szCs w:val="23"/>
        </w:rPr>
        <w:t xml:space="preserve">. </w:t>
      </w:r>
    </w:p>
    <w:p w:rsidR="009756FE" w:rsidRPr="00823DE6" w:rsidRDefault="009756FE" w:rsidP="009756FE">
      <w:pPr>
        <w:widowControl w:val="0"/>
        <w:autoSpaceDE w:val="0"/>
        <w:autoSpaceDN w:val="0"/>
        <w:adjustRightInd w:val="0"/>
        <w:jc w:val="both"/>
        <w:rPr>
          <w:noProof/>
          <w:sz w:val="23"/>
          <w:szCs w:val="23"/>
        </w:rPr>
      </w:pPr>
      <w:r w:rsidRPr="00823DE6">
        <w:rPr>
          <w:noProof/>
          <w:sz w:val="23"/>
          <w:szCs w:val="23"/>
        </w:rPr>
        <w:t xml:space="preserve"> </w:t>
      </w:r>
    </w:p>
    <w:p w:rsidR="009756FE" w:rsidRDefault="009756FE" w:rsidP="009756FE">
      <w:pPr>
        <w:widowControl w:val="0"/>
        <w:tabs>
          <w:tab w:val="left" w:pos="1440"/>
        </w:tabs>
        <w:autoSpaceDE w:val="0"/>
        <w:autoSpaceDN w:val="0"/>
        <w:adjustRightInd w:val="0"/>
        <w:jc w:val="both"/>
        <w:outlineLvl w:val="2"/>
        <w:rPr>
          <w:noProof/>
        </w:rPr>
      </w:pPr>
      <w:r>
        <w:rPr>
          <w:b/>
          <w:noProof/>
          <w:sz w:val="23"/>
          <w:szCs w:val="23"/>
        </w:rPr>
        <w:t xml:space="preserve">КОМУНАЛЬНЕ </w:t>
      </w:r>
      <w:r w:rsidRPr="007D1CB8">
        <w:rPr>
          <w:b/>
          <w:noProof/>
          <w:sz w:val="23"/>
          <w:szCs w:val="23"/>
        </w:rPr>
        <w:t xml:space="preserve"> ПІДПРИЄМСТВО «</w:t>
      </w:r>
      <w:r w:rsidR="00237CA7">
        <w:rPr>
          <w:b/>
          <w:noProof/>
          <w:sz w:val="23"/>
          <w:szCs w:val="23"/>
          <w:lang w:val="uk-UA"/>
        </w:rPr>
        <w:t xml:space="preserve">КРОЛЕВЕЦЬКА ЛІКАРНЯ» </w:t>
      </w:r>
      <w:r>
        <w:rPr>
          <w:b/>
          <w:noProof/>
          <w:sz w:val="23"/>
          <w:szCs w:val="23"/>
          <w:lang w:val="uk-UA"/>
        </w:rPr>
        <w:t>КРОЛЕВЕЦЬКОЇ МІСЬКОЇ РАДИ</w:t>
      </w:r>
      <w:r w:rsidR="00237CA7">
        <w:rPr>
          <w:noProof/>
          <w:sz w:val="23"/>
          <w:szCs w:val="23"/>
        </w:rPr>
        <w:t xml:space="preserve">, надалі </w:t>
      </w:r>
      <w:r w:rsidRPr="00823DE6">
        <w:rPr>
          <w:noProof/>
          <w:sz w:val="23"/>
          <w:szCs w:val="23"/>
        </w:rPr>
        <w:t xml:space="preserve">Замовник, в </w:t>
      </w:r>
      <w:r>
        <w:rPr>
          <w:noProof/>
          <w:sz w:val="23"/>
          <w:szCs w:val="23"/>
        </w:rPr>
        <w:t xml:space="preserve">особі </w:t>
      </w:r>
      <w:r w:rsidR="00237CA7">
        <w:rPr>
          <w:noProof/>
          <w:sz w:val="23"/>
          <w:szCs w:val="23"/>
        </w:rPr>
        <w:t xml:space="preserve">головного лікаря </w:t>
      </w:r>
      <w:r w:rsidR="00237CA7">
        <w:rPr>
          <w:noProof/>
          <w:sz w:val="23"/>
          <w:szCs w:val="23"/>
          <w:lang w:val="uk-UA"/>
        </w:rPr>
        <w:t>Побивайло Сергія Вікторовича</w:t>
      </w:r>
      <w:r>
        <w:rPr>
          <w:noProof/>
          <w:sz w:val="23"/>
          <w:szCs w:val="23"/>
        </w:rPr>
        <w:t xml:space="preserve">, </w:t>
      </w:r>
      <w:r w:rsidRPr="00823DE6">
        <w:rPr>
          <w:noProof/>
          <w:sz w:val="23"/>
          <w:szCs w:val="23"/>
        </w:rPr>
        <w:t xml:space="preserve"> що діє на підставі Статуту, з однієї Сторони, та ___________________   в особі </w:t>
      </w:r>
      <w:r w:rsidRPr="00AB54BE">
        <w:rPr>
          <w:noProof/>
          <w:sz w:val="23"/>
          <w:szCs w:val="23"/>
        </w:rPr>
        <w:t xml:space="preserve">______________________, що діє на підставі ________________, надалі  Постачальник, з другої Сторони, разом Сторони, </w:t>
      </w:r>
      <w:r w:rsidRPr="00D52854">
        <w:t xml:space="preserve">згідно </w:t>
      </w:r>
      <w:r w:rsidRPr="00D52854">
        <w:rPr>
          <w:shd w:val="clear" w:color="auto" w:fill="FFFFFF"/>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hd w:val="clear" w:color="auto" w:fill="FFFFFF"/>
        </w:rPr>
        <w:t xml:space="preserve"> (зі змінами)</w:t>
      </w:r>
      <w:r w:rsidRPr="00D52854">
        <w:rPr>
          <w:shd w:val="clear" w:color="auto" w:fill="FFFFFF"/>
        </w:rPr>
        <w:t xml:space="preserve">, </w:t>
      </w:r>
      <w:r w:rsidRPr="00D52854">
        <w:rPr>
          <w:noProof/>
        </w:rPr>
        <w:t xml:space="preserve"> уклали цей договір про таке (далі - Договір): </w:t>
      </w:r>
    </w:p>
    <w:p w:rsidR="00237CA7" w:rsidRDefault="00237CA7" w:rsidP="009756FE">
      <w:pPr>
        <w:widowControl w:val="0"/>
        <w:tabs>
          <w:tab w:val="left" w:pos="1440"/>
        </w:tabs>
        <w:autoSpaceDE w:val="0"/>
        <w:autoSpaceDN w:val="0"/>
        <w:adjustRightInd w:val="0"/>
        <w:jc w:val="both"/>
        <w:outlineLvl w:val="2"/>
        <w:rPr>
          <w:noProof/>
        </w:rPr>
      </w:pPr>
    </w:p>
    <w:p w:rsidR="009756FE" w:rsidRPr="00237CA7" w:rsidRDefault="009756FE" w:rsidP="009756FE">
      <w:pPr>
        <w:widowControl w:val="0"/>
        <w:numPr>
          <w:ilvl w:val="0"/>
          <w:numId w:val="3"/>
        </w:numPr>
        <w:autoSpaceDE w:val="0"/>
        <w:autoSpaceDN w:val="0"/>
        <w:adjustRightInd w:val="0"/>
        <w:spacing w:line="240" w:lineRule="auto"/>
        <w:jc w:val="center"/>
        <w:rPr>
          <w:rFonts w:ascii="Times New Roman" w:hAnsi="Times New Roman" w:cs="Times New Roman"/>
          <w:b/>
          <w:noProof/>
          <w:sz w:val="24"/>
          <w:szCs w:val="24"/>
        </w:rPr>
      </w:pPr>
      <w:r w:rsidRPr="00237CA7">
        <w:rPr>
          <w:rFonts w:ascii="Times New Roman" w:hAnsi="Times New Roman" w:cs="Times New Roman"/>
          <w:b/>
          <w:noProof/>
          <w:sz w:val="24"/>
          <w:szCs w:val="24"/>
        </w:rPr>
        <w:t>Предмет договору</w:t>
      </w:r>
    </w:p>
    <w:p w:rsidR="009756FE" w:rsidRPr="00237CA7" w:rsidRDefault="009756FE" w:rsidP="009756FE">
      <w:pPr>
        <w:jc w:val="both"/>
        <w:rPr>
          <w:rFonts w:ascii="Times New Roman" w:hAnsi="Times New Roman" w:cs="Times New Roman"/>
          <w:noProof/>
          <w:sz w:val="24"/>
          <w:szCs w:val="24"/>
        </w:rPr>
      </w:pPr>
      <w:r w:rsidRPr="00237CA7">
        <w:rPr>
          <w:rFonts w:ascii="Times New Roman" w:hAnsi="Times New Roman" w:cs="Times New Roman"/>
          <w:noProof/>
          <w:sz w:val="24"/>
          <w:szCs w:val="24"/>
        </w:rPr>
        <w:t>1.1.  Постачальник зобов’язується поставити і передати у власність Замовника Товар, зазначений у Специфікації а Замовник – прийняти і оплатити поставлений Товар на умовах, передбачених цим Договором.</w:t>
      </w:r>
    </w:p>
    <w:p w:rsidR="009756FE" w:rsidRPr="00017305" w:rsidRDefault="009756FE" w:rsidP="00017305">
      <w:pPr>
        <w:jc w:val="both"/>
        <w:rPr>
          <w:rFonts w:ascii="Times New Roman" w:hAnsi="Times New Roman" w:cs="Times New Roman"/>
          <w:sz w:val="24"/>
          <w:szCs w:val="24"/>
        </w:rPr>
      </w:pPr>
      <w:r w:rsidRPr="00237CA7">
        <w:rPr>
          <w:rFonts w:ascii="Times New Roman" w:hAnsi="Times New Roman" w:cs="Times New Roman"/>
          <w:noProof/>
          <w:sz w:val="24"/>
          <w:szCs w:val="24"/>
          <w:lang w:eastAsia="zh-CN"/>
        </w:rPr>
        <w:t xml:space="preserve">1.2. Найменування: </w:t>
      </w:r>
      <w:r w:rsidR="00830700" w:rsidRPr="00830700">
        <w:rPr>
          <w:rFonts w:ascii="Times New Roman" w:hAnsi="Times New Roman" w:cs="Times New Roman"/>
          <w:sz w:val="24"/>
          <w:szCs w:val="24"/>
        </w:rPr>
        <w:t>ДК 021:2015 «Єдиний закупівельний словник» 33690000-3 – Лікарські засоби різні (Реактиви для лабораторії)</w:t>
      </w:r>
      <w:r w:rsidR="00830700">
        <w:rPr>
          <w:rFonts w:ascii="Times New Roman" w:hAnsi="Times New Roman" w:cs="Times New Roman"/>
          <w:sz w:val="24"/>
          <w:szCs w:val="24"/>
          <w:lang w:val="uk-UA"/>
        </w:rPr>
        <w:t xml:space="preserve"> </w:t>
      </w:r>
      <w:r w:rsidRPr="00017305">
        <w:rPr>
          <w:rFonts w:ascii="Times New Roman" w:hAnsi="Times New Roman" w:cs="Times New Roman"/>
          <w:noProof/>
          <w:sz w:val="24"/>
          <w:szCs w:val="24"/>
          <w:lang w:eastAsia="zh-CN"/>
        </w:rPr>
        <w:t>в</w:t>
      </w:r>
      <w:r w:rsidRPr="00237CA7">
        <w:rPr>
          <w:rFonts w:ascii="Times New Roman" w:hAnsi="Times New Roman" w:cs="Times New Roman"/>
          <w:noProof/>
          <w:sz w:val="24"/>
          <w:szCs w:val="24"/>
          <w:lang w:eastAsia="zh-CN"/>
        </w:rPr>
        <w:t xml:space="preserve"> асортименті, кількості та за цінами, які зазначені у Специфікації, що додається до цього Договору (Додаток 1) та є його невід'ємною частиною.</w:t>
      </w:r>
    </w:p>
    <w:p w:rsidR="009756FE" w:rsidRPr="00237CA7" w:rsidRDefault="009756FE" w:rsidP="009756FE">
      <w:pPr>
        <w:jc w:val="both"/>
        <w:rPr>
          <w:rFonts w:ascii="Times New Roman" w:hAnsi="Times New Roman" w:cs="Times New Roman"/>
          <w:noProof/>
          <w:sz w:val="24"/>
          <w:szCs w:val="24"/>
        </w:rPr>
      </w:pPr>
      <w:r w:rsidRPr="00237CA7">
        <w:rPr>
          <w:rFonts w:ascii="Times New Roman" w:hAnsi="Times New Roman" w:cs="Times New Roman"/>
          <w:noProof/>
          <w:sz w:val="24"/>
          <w:szCs w:val="24"/>
        </w:rPr>
        <w:t xml:space="preserve">1.3. Обсяги закупівлі товарів можуть бути змінені, зокрема, </w:t>
      </w:r>
      <w:r w:rsidRPr="00237CA7">
        <w:rPr>
          <w:rFonts w:ascii="Times New Roman" w:hAnsi="Times New Roman" w:cs="Times New Roman"/>
          <w:noProof/>
          <w:color w:val="000000"/>
          <w:sz w:val="24"/>
          <w:szCs w:val="24"/>
          <w:bdr w:val="none" w:sz="0" w:space="0" w:color="auto" w:frame="1"/>
        </w:rPr>
        <w:t>з урахуванням фактичного обсягу видатків та потреб Замовника</w:t>
      </w:r>
      <w:r w:rsidRPr="00237CA7">
        <w:rPr>
          <w:rFonts w:ascii="Times New Roman" w:hAnsi="Times New Roman" w:cs="Times New Roman"/>
          <w:noProof/>
          <w:sz w:val="24"/>
          <w:szCs w:val="24"/>
        </w:rPr>
        <w:t xml:space="preserve">. </w:t>
      </w:r>
    </w:p>
    <w:p w:rsidR="009756FE" w:rsidRPr="00237CA7" w:rsidRDefault="009756FE" w:rsidP="009756FE">
      <w:pPr>
        <w:widowControl w:val="0"/>
        <w:numPr>
          <w:ilvl w:val="0"/>
          <w:numId w:val="3"/>
        </w:numPr>
        <w:autoSpaceDE w:val="0"/>
        <w:autoSpaceDN w:val="0"/>
        <w:adjustRightInd w:val="0"/>
        <w:spacing w:line="240" w:lineRule="auto"/>
        <w:jc w:val="center"/>
        <w:rPr>
          <w:rFonts w:ascii="Times New Roman" w:hAnsi="Times New Roman" w:cs="Times New Roman"/>
          <w:b/>
          <w:noProof/>
          <w:sz w:val="24"/>
          <w:szCs w:val="24"/>
        </w:rPr>
      </w:pPr>
      <w:r w:rsidRPr="00237CA7">
        <w:rPr>
          <w:rFonts w:ascii="Times New Roman" w:hAnsi="Times New Roman" w:cs="Times New Roman"/>
          <w:b/>
          <w:noProof/>
          <w:sz w:val="24"/>
          <w:szCs w:val="24"/>
        </w:rPr>
        <w:t>Якість товарів</w:t>
      </w:r>
    </w:p>
    <w:p w:rsidR="009756FE" w:rsidRPr="00237CA7" w:rsidRDefault="009756FE" w:rsidP="009756FE">
      <w:pPr>
        <w:widowControl w:val="0"/>
        <w:autoSpaceDE w:val="0"/>
        <w:autoSpaceDN w:val="0"/>
        <w:adjustRightInd w:val="0"/>
        <w:jc w:val="both"/>
        <w:rPr>
          <w:rFonts w:ascii="Times New Roman" w:hAnsi="Times New Roman" w:cs="Times New Roman"/>
          <w:noProof/>
          <w:sz w:val="24"/>
          <w:szCs w:val="24"/>
        </w:rPr>
      </w:pPr>
      <w:r w:rsidRPr="00237CA7">
        <w:rPr>
          <w:rFonts w:ascii="Times New Roman" w:hAnsi="Times New Roman" w:cs="Times New Roman"/>
          <w:noProof/>
          <w:sz w:val="24"/>
          <w:szCs w:val="24"/>
        </w:rPr>
        <w:t xml:space="preserve">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w:t>
      </w:r>
    </w:p>
    <w:p w:rsidR="009756FE" w:rsidRPr="00237CA7" w:rsidRDefault="009756FE" w:rsidP="009756FE">
      <w:pPr>
        <w:widowControl w:val="0"/>
        <w:autoSpaceDE w:val="0"/>
        <w:autoSpaceDN w:val="0"/>
        <w:adjustRightInd w:val="0"/>
        <w:jc w:val="both"/>
        <w:rPr>
          <w:rFonts w:ascii="Times New Roman" w:hAnsi="Times New Roman" w:cs="Times New Roman"/>
          <w:noProof/>
          <w:sz w:val="24"/>
          <w:szCs w:val="24"/>
        </w:rPr>
      </w:pPr>
      <w:r w:rsidRPr="00237CA7">
        <w:rPr>
          <w:rFonts w:ascii="Times New Roman" w:hAnsi="Times New Roman" w:cs="Times New Roman"/>
          <w:noProof/>
          <w:sz w:val="24"/>
          <w:szCs w:val="24"/>
        </w:rPr>
        <w:t>2.2. Товар повинен бути зареєстрований в Україні або мати декларацію відповідності та/чи сертифікат відповідності. Замовник перевіряє наявність сертифікату якості виробника, який підтверджує проведення контролю якості  ліків/медичних виробів виробником у повному обсязі.</w:t>
      </w:r>
    </w:p>
    <w:p w:rsidR="009756FE" w:rsidRPr="00237CA7" w:rsidRDefault="009756FE" w:rsidP="009756FE">
      <w:pPr>
        <w:widowControl w:val="0"/>
        <w:autoSpaceDE w:val="0"/>
        <w:autoSpaceDN w:val="0"/>
        <w:adjustRightInd w:val="0"/>
        <w:jc w:val="both"/>
        <w:rPr>
          <w:rFonts w:ascii="Times New Roman" w:hAnsi="Times New Roman" w:cs="Times New Roman"/>
          <w:noProof/>
          <w:sz w:val="24"/>
          <w:szCs w:val="24"/>
        </w:rPr>
      </w:pPr>
      <w:r w:rsidRPr="00237CA7">
        <w:rPr>
          <w:rFonts w:ascii="Times New Roman" w:hAnsi="Times New Roman" w:cs="Times New Roman"/>
          <w:noProof/>
          <w:sz w:val="24"/>
          <w:szCs w:val="24"/>
        </w:rPr>
        <w:t xml:space="preserve">2.3. Товар, що закуповується, повинен мати необхідні сертифікати, інструкції державною мовою, затверджені в установленому порядку, супроводжуватися документами щодо кількості, найменування. </w:t>
      </w:r>
    </w:p>
    <w:p w:rsidR="009756FE" w:rsidRPr="00237CA7" w:rsidRDefault="009756FE" w:rsidP="009756FE">
      <w:pPr>
        <w:widowControl w:val="0"/>
        <w:autoSpaceDE w:val="0"/>
        <w:autoSpaceDN w:val="0"/>
        <w:adjustRightInd w:val="0"/>
        <w:jc w:val="both"/>
        <w:rPr>
          <w:rFonts w:ascii="Times New Roman" w:hAnsi="Times New Roman" w:cs="Times New Roman"/>
          <w:noProof/>
          <w:sz w:val="24"/>
          <w:szCs w:val="24"/>
        </w:rPr>
      </w:pPr>
      <w:r w:rsidRPr="00237CA7">
        <w:rPr>
          <w:rFonts w:ascii="Times New Roman" w:hAnsi="Times New Roman" w:cs="Times New Roman"/>
          <w:noProof/>
          <w:sz w:val="24"/>
          <w:szCs w:val="24"/>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9756FE" w:rsidRPr="00237CA7" w:rsidRDefault="009756FE" w:rsidP="009756FE">
      <w:pPr>
        <w:widowControl w:val="0"/>
        <w:autoSpaceDE w:val="0"/>
        <w:autoSpaceDN w:val="0"/>
        <w:adjustRightInd w:val="0"/>
        <w:jc w:val="both"/>
        <w:rPr>
          <w:rFonts w:ascii="Times New Roman" w:hAnsi="Times New Roman" w:cs="Times New Roman"/>
          <w:noProof/>
          <w:sz w:val="24"/>
          <w:szCs w:val="24"/>
          <w:lang w:val="uk-UA"/>
        </w:rPr>
      </w:pPr>
      <w:r w:rsidRPr="00237CA7">
        <w:rPr>
          <w:rFonts w:ascii="Times New Roman" w:hAnsi="Times New Roman" w:cs="Times New Roman"/>
          <w:noProof/>
          <w:sz w:val="24"/>
          <w:szCs w:val="24"/>
        </w:rPr>
        <w:t xml:space="preserve">2.5. Постачальник гарантує якість товару, що закуповується Замовником за цим Договором. </w:t>
      </w:r>
      <w:r w:rsidR="00237CA7" w:rsidRPr="00237CA7">
        <w:rPr>
          <w:rFonts w:ascii="Times New Roman" w:hAnsi="Times New Roman" w:cs="Times New Roman"/>
          <w:noProof/>
          <w:sz w:val="24"/>
          <w:szCs w:val="24"/>
        </w:rPr>
        <w:t>Залишковий термін придатності товару на момент постачання повинен складати не менше ніж 80% від загального терміну їх зберігання, визначеного виробником даного товару</w:t>
      </w:r>
      <w:r w:rsidR="00237CA7">
        <w:rPr>
          <w:rFonts w:ascii="Times New Roman" w:hAnsi="Times New Roman" w:cs="Times New Roman"/>
          <w:noProof/>
          <w:sz w:val="24"/>
          <w:szCs w:val="24"/>
          <w:lang w:val="uk-UA"/>
        </w:rPr>
        <w:t>.</w:t>
      </w:r>
    </w:p>
    <w:p w:rsidR="009756FE" w:rsidRPr="00237CA7" w:rsidRDefault="009756FE" w:rsidP="009756FE">
      <w:pPr>
        <w:widowControl w:val="0"/>
        <w:autoSpaceDE w:val="0"/>
        <w:autoSpaceDN w:val="0"/>
        <w:adjustRightInd w:val="0"/>
        <w:jc w:val="both"/>
        <w:rPr>
          <w:rFonts w:ascii="Times New Roman" w:hAnsi="Times New Roman" w:cs="Times New Roman"/>
          <w:noProof/>
          <w:sz w:val="24"/>
          <w:szCs w:val="24"/>
        </w:rPr>
      </w:pPr>
      <w:r w:rsidRPr="00237CA7">
        <w:rPr>
          <w:rFonts w:ascii="Times New Roman" w:hAnsi="Times New Roman" w:cs="Times New Roman"/>
          <w:noProof/>
          <w:sz w:val="24"/>
          <w:szCs w:val="24"/>
        </w:rPr>
        <w:t>2.6.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9756FE" w:rsidRPr="00237CA7" w:rsidRDefault="009756FE" w:rsidP="009756FE">
      <w:pPr>
        <w:widowControl w:val="0"/>
        <w:autoSpaceDE w:val="0"/>
        <w:autoSpaceDN w:val="0"/>
        <w:adjustRightInd w:val="0"/>
        <w:jc w:val="both"/>
        <w:rPr>
          <w:rFonts w:ascii="Times New Roman" w:hAnsi="Times New Roman" w:cs="Times New Roman"/>
          <w:noProof/>
          <w:sz w:val="24"/>
          <w:szCs w:val="24"/>
        </w:rPr>
      </w:pPr>
      <w:r w:rsidRPr="00237CA7">
        <w:rPr>
          <w:rFonts w:ascii="Times New Roman" w:hAnsi="Times New Roman" w:cs="Times New Roman"/>
          <w:noProof/>
          <w:sz w:val="24"/>
          <w:szCs w:val="24"/>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9756FE" w:rsidRPr="00237CA7" w:rsidRDefault="009756FE" w:rsidP="009756FE">
      <w:pPr>
        <w:widowControl w:val="0"/>
        <w:autoSpaceDE w:val="0"/>
        <w:autoSpaceDN w:val="0"/>
        <w:adjustRightInd w:val="0"/>
        <w:jc w:val="center"/>
        <w:rPr>
          <w:rFonts w:ascii="Times New Roman" w:hAnsi="Times New Roman" w:cs="Times New Roman"/>
          <w:b/>
          <w:noProof/>
          <w:sz w:val="24"/>
          <w:szCs w:val="24"/>
        </w:rPr>
      </w:pPr>
      <w:r w:rsidRPr="00237CA7">
        <w:rPr>
          <w:rFonts w:ascii="Times New Roman" w:hAnsi="Times New Roman" w:cs="Times New Roman"/>
          <w:b/>
          <w:noProof/>
          <w:sz w:val="24"/>
          <w:szCs w:val="24"/>
        </w:rPr>
        <w:lastRenderedPageBreak/>
        <w:t>III. Сума договору</w:t>
      </w:r>
    </w:p>
    <w:p w:rsidR="009756FE" w:rsidRPr="00237CA7" w:rsidRDefault="009756FE" w:rsidP="009756FE">
      <w:pPr>
        <w:widowControl w:val="0"/>
        <w:tabs>
          <w:tab w:val="left" w:pos="8160"/>
        </w:tabs>
        <w:autoSpaceDE w:val="0"/>
        <w:autoSpaceDN w:val="0"/>
        <w:adjustRightInd w:val="0"/>
        <w:jc w:val="both"/>
        <w:rPr>
          <w:rFonts w:ascii="Times New Roman" w:hAnsi="Times New Roman" w:cs="Times New Roman"/>
          <w:noProof/>
          <w:sz w:val="24"/>
          <w:szCs w:val="24"/>
        </w:rPr>
      </w:pPr>
      <w:r w:rsidRPr="00237CA7">
        <w:rPr>
          <w:rFonts w:ascii="Times New Roman" w:hAnsi="Times New Roman" w:cs="Times New Roman"/>
          <w:noProof/>
          <w:sz w:val="24"/>
          <w:szCs w:val="24"/>
        </w:rPr>
        <w:t>3.1. Ціна за кожну одиницю Товару та його кількість вказуються в Специфікації (Додаток №1), яка є невід‘ємною частиною цього Договору.</w:t>
      </w:r>
    </w:p>
    <w:p w:rsidR="009756FE" w:rsidRPr="00237CA7" w:rsidRDefault="009756FE" w:rsidP="009756FE">
      <w:pPr>
        <w:widowControl w:val="0"/>
        <w:autoSpaceDE w:val="0"/>
        <w:autoSpaceDN w:val="0"/>
        <w:adjustRightInd w:val="0"/>
        <w:jc w:val="both"/>
        <w:rPr>
          <w:rFonts w:ascii="Times New Roman" w:hAnsi="Times New Roman" w:cs="Times New Roman"/>
          <w:noProof/>
          <w:sz w:val="24"/>
          <w:szCs w:val="24"/>
        </w:rPr>
      </w:pPr>
      <w:r w:rsidRPr="00237CA7">
        <w:rPr>
          <w:rFonts w:ascii="Times New Roman" w:hAnsi="Times New Roman" w:cs="Times New Roman"/>
          <w:noProof/>
          <w:sz w:val="24"/>
          <w:szCs w:val="24"/>
        </w:rPr>
        <w:t>3.2. Ціна Товару встановлюється в національній валюті, а саме в гривні.</w:t>
      </w:r>
    </w:p>
    <w:p w:rsidR="009756FE" w:rsidRPr="00237CA7" w:rsidRDefault="009756FE" w:rsidP="009756FE">
      <w:pPr>
        <w:widowControl w:val="0"/>
        <w:tabs>
          <w:tab w:val="left" w:pos="0"/>
          <w:tab w:val="center" w:pos="4153"/>
          <w:tab w:val="right" w:pos="8306"/>
        </w:tabs>
        <w:autoSpaceDE w:val="0"/>
        <w:autoSpaceDN w:val="0"/>
        <w:adjustRightInd w:val="0"/>
        <w:jc w:val="both"/>
        <w:rPr>
          <w:rFonts w:ascii="Times New Roman" w:hAnsi="Times New Roman" w:cs="Times New Roman"/>
          <w:b/>
          <w:noProof/>
          <w:sz w:val="24"/>
          <w:szCs w:val="24"/>
          <w:lang w:val="uk-UA"/>
        </w:rPr>
      </w:pPr>
      <w:r w:rsidRPr="00237CA7">
        <w:rPr>
          <w:rFonts w:ascii="Times New Roman" w:hAnsi="Times New Roman" w:cs="Times New Roman"/>
          <w:noProof/>
          <w:sz w:val="24"/>
          <w:szCs w:val="24"/>
        </w:rPr>
        <w:tab/>
        <w:t>3.3. Загальна сума Договору становить</w:t>
      </w:r>
      <w:r w:rsidRPr="00237CA7">
        <w:rPr>
          <w:rFonts w:ascii="Times New Roman" w:hAnsi="Times New Roman" w:cs="Times New Roman"/>
          <w:b/>
          <w:noProof/>
          <w:sz w:val="24"/>
          <w:szCs w:val="24"/>
        </w:rPr>
        <w:t>:</w:t>
      </w:r>
      <w:r w:rsidRPr="00237CA7">
        <w:rPr>
          <w:rFonts w:ascii="Times New Roman" w:hAnsi="Times New Roman" w:cs="Times New Roman"/>
          <w:b/>
          <w:i/>
          <w:noProof/>
          <w:sz w:val="24"/>
          <w:szCs w:val="24"/>
        </w:rPr>
        <w:t xml:space="preserve"> </w:t>
      </w:r>
      <w:r w:rsidRPr="00237CA7">
        <w:rPr>
          <w:rFonts w:ascii="Times New Roman" w:hAnsi="Times New Roman" w:cs="Times New Roman"/>
          <w:b/>
          <w:i/>
          <w:noProof/>
          <w:color w:val="000000"/>
          <w:sz w:val="24"/>
          <w:szCs w:val="24"/>
        </w:rPr>
        <w:t xml:space="preserve"> </w:t>
      </w:r>
      <w:r w:rsidRPr="00237CA7">
        <w:rPr>
          <w:rFonts w:ascii="Times New Roman" w:hAnsi="Times New Roman" w:cs="Times New Roman"/>
          <w:b/>
          <w:noProof/>
          <w:color w:val="000000"/>
          <w:sz w:val="24"/>
          <w:szCs w:val="24"/>
        </w:rPr>
        <w:t>________ грн. (________________________________ гривень _________ копійок</w:t>
      </w:r>
      <w:r w:rsidR="00237CA7">
        <w:rPr>
          <w:rFonts w:ascii="Times New Roman" w:hAnsi="Times New Roman" w:cs="Times New Roman"/>
          <w:b/>
          <w:noProof/>
          <w:color w:val="000000"/>
          <w:sz w:val="24"/>
          <w:szCs w:val="24"/>
        </w:rPr>
        <w:t>), в тому числі ПДВ ______ грн.,</w:t>
      </w:r>
      <w:r w:rsidR="00237CA7">
        <w:rPr>
          <w:rFonts w:ascii="Times New Roman" w:hAnsi="Times New Roman" w:cs="Times New Roman"/>
          <w:b/>
          <w:noProof/>
          <w:color w:val="000000"/>
          <w:sz w:val="24"/>
          <w:szCs w:val="24"/>
          <w:lang w:val="uk-UA"/>
        </w:rPr>
        <w:t xml:space="preserve"> них: за рахунок власних коштів підприємства:___________________________________, за рахунок коштів НСЗУ:_________________________________________________________________________.</w:t>
      </w:r>
    </w:p>
    <w:p w:rsidR="009756FE" w:rsidRPr="00237CA7" w:rsidRDefault="009756FE" w:rsidP="009756FE">
      <w:pPr>
        <w:widowControl w:val="0"/>
        <w:autoSpaceDE w:val="0"/>
        <w:autoSpaceDN w:val="0"/>
        <w:adjustRightInd w:val="0"/>
        <w:jc w:val="both"/>
        <w:rPr>
          <w:rFonts w:ascii="Times New Roman" w:hAnsi="Times New Roman" w:cs="Times New Roman"/>
          <w:noProof/>
          <w:sz w:val="24"/>
          <w:szCs w:val="24"/>
        </w:rPr>
      </w:pPr>
      <w:r w:rsidRPr="00237CA7">
        <w:rPr>
          <w:rFonts w:ascii="Times New Roman" w:hAnsi="Times New Roman" w:cs="Times New Roman"/>
          <w:noProof/>
          <w:sz w:val="24"/>
          <w:szCs w:val="24"/>
        </w:rPr>
        <w:t>3.4. Сума цього  Договору  може  бути  зменшена  за  взаємною згодою Сторін.</w:t>
      </w:r>
    </w:p>
    <w:p w:rsidR="00237CA7" w:rsidRPr="00F815B4" w:rsidRDefault="009756FE" w:rsidP="00DB7E46">
      <w:pPr>
        <w:widowControl w:val="0"/>
        <w:spacing w:before="120" w:after="240" w:line="240" w:lineRule="auto"/>
        <w:jc w:val="both"/>
        <w:rPr>
          <w:rFonts w:ascii="Times New Roman" w:eastAsia="Times New Roman" w:hAnsi="Times New Roman" w:cs="Times New Roman"/>
          <w:color w:val="000000"/>
          <w:sz w:val="24"/>
          <w:szCs w:val="24"/>
        </w:rPr>
      </w:pPr>
      <w:r w:rsidRPr="00237CA7">
        <w:rPr>
          <w:rFonts w:ascii="Times New Roman" w:hAnsi="Times New Roman" w:cs="Times New Roman"/>
          <w:noProof/>
          <w:sz w:val="24"/>
          <w:szCs w:val="24"/>
        </w:rPr>
        <w:t xml:space="preserve">3.5. </w:t>
      </w:r>
      <w:r w:rsidR="00237CA7" w:rsidRPr="00F815B4">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37CA7" w:rsidRDefault="00237CA7" w:rsidP="00237CA7">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237CA7" w:rsidRDefault="00237CA7" w:rsidP="00237CA7">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37CA7" w:rsidRDefault="00237CA7" w:rsidP="00237CA7">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37CA7" w:rsidRDefault="00237CA7" w:rsidP="00237CA7">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w:t>
      </w:r>
      <w:r w:rsidRPr="009C479A">
        <w:rPr>
          <w:rFonts w:ascii="Times New Roman" w:eastAsia="sans-serif" w:hAnsi="Times New Roman" w:cs="Times New Roman"/>
          <w:sz w:val="24"/>
          <w:szCs w:val="24"/>
        </w:rPr>
        <w:t xml:space="preserve">та/або </w:t>
      </w:r>
      <w:r w:rsidRPr="009C479A">
        <w:rPr>
          <w:rFonts w:ascii="Times New Roman" w:eastAsia="Times New Roman" w:hAnsi="Times New Roman" w:cs="Times New Roman"/>
          <w:color w:val="000000"/>
          <w:sz w:val="24"/>
          <w:szCs w:val="24"/>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37CA7" w:rsidRDefault="00237CA7" w:rsidP="00237CA7">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37CA7" w:rsidRDefault="00237CA7" w:rsidP="00237CA7">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237CA7" w:rsidRDefault="00237CA7" w:rsidP="00237CA7">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237CA7" w:rsidRDefault="00237CA7" w:rsidP="00237CA7">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w:t>
      </w:r>
      <w:r w:rsidRPr="007F7D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шостої</w:t>
      </w:r>
      <w:r w:rsidRPr="007F7D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9756FE" w:rsidRPr="00237CA7" w:rsidRDefault="009756FE" w:rsidP="009756FE">
      <w:pPr>
        <w:widowControl w:val="0"/>
        <w:autoSpaceDE w:val="0"/>
        <w:autoSpaceDN w:val="0"/>
        <w:adjustRightInd w:val="0"/>
        <w:jc w:val="center"/>
        <w:rPr>
          <w:rFonts w:ascii="Times New Roman" w:hAnsi="Times New Roman" w:cs="Times New Roman"/>
          <w:b/>
          <w:noProof/>
          <w:sz w:val="24"/>
          <w:szCs w:val="24"/>
        </w:rPr>
      </w:pPr>
      <w:r w:rsidRPr="00237CA7">
        <w:rPr>
          <w:rFonts w:ascii="Times New Roman" w:hAnsi="Times New Roman" w:cs="Times New Roman"/>
          <w:b/>
          <w:noProof/>
          <w:sz w:val="24"/>
          <w:szCs w:val="24"/>
        </w:rPr>
        <w:t>IV. Порядок здійснення оплати</w:t>
      </w:r>
    </w:p>
    <w:p w:rsidR="009756FE" w:rsidRPr="00C950DB" w:rsidRDefault="009756FE" w:rsidP="009756FE">
      <w:pPr>
        <w:widowControl w:val="0"/>
        <w:autoSpaceDE w:val="0"/>
        <w:autoSpaceDN w:val="0"/>
        <w:adjustRightInd w:val="0"/>
        <w:jc w:val="both"/>
        <w:rPr>
          <w:rFonts w:ascii="Times New Roman" w:hAnsi="Times New Roman" w:cs="Times New Roman"/>
          <w:noProof/>
          <w:sz w:val="24"/>
          <w:szCs w:val="24"/>
        </w:rPr>
      </w:pPr>
      <w:r w:rsidRPr="00C950DB">
        <w:rPr>
          <w:rFonts w:ascii="Times New Roman" w:hAnsi="Times New Roman" w:cs="Times New Roman"/>
          <w:noProof/>
          <w:sz w:val="24"/>
          <w:szCs w:val="24"/>
        </w:rPr>
        <w:t>4.1. Розрахунки проводяться шляхом перерахування грошових коштів на розрахунковий рахунок Постачальника згідно накладної.</w:t>
      </w:r>
    </w:p>
    <w:p w:rsidR="009756FE" w:rsidRPr="00C950DB" w:rsidRDefault="009756FE" w:rsidP="009756FE">
      <w:pPr>
        <w:widowControl w:val="0"/>
        <w:autoSpaceDE w:val="0"/>
        <w:autoSpaceDN w:val="0"/>
        <w:adjustRightInd w:val="0"/>
        <w:jc w:val="both"/>
        <w:rPr>
          <w:rFonts w:ascii="Times New Roman" w:hAnsi="Times New Roman" w:cs="Times New Roman"/>
          <w:noProof/>
          <w:sz w:val="24"/>
          <w:szCs w:val="24"/>
        </w:rPr>
      </w:pPr>
      <w:r w:rsidRPr="00C950DB">
        <w:rPr>
          <w:rFonts w:ascii="Times New Roman" w:hAnsi="Times New Roman" w:cs="Times New Roman"/>
          <w:noProof/>
          <w:sz w:val="24"/>
          <w:szCs w:val="24"/>
        </w:rPr>
        <w:lastRenderedPageBreak/>
        <w:t>4.2 Оплата за Товар здійснюється протягом 10 (десяти)</w:t>
      </w:r>
      <w:r w:rsidR="0065699C">
        <w:rPr>
          <w:rFonts w:ascii="Times New Roman" w:hAnsi="Times New Roman" w:cs="Times New Roman"/>
          <w:noProof/>
          <w:sz w:val="24"/>
          <w:szCs w:val="24"/>
          <w:lang w:val="uk-UA"/>
        </w:rPr>
        <w:t xml:space="preserve"> календарних</w:t>
      </w:r>
      <w:r w:rsidRPr="00C950DB">
        <w:rPr>
          <w:rFonts w:ascii="Times New Roman" w:hAnsi="Times New Roman" w:cs="Times New Roman"/>
          <w:noProof/>
          <w:sz w:val="24"/>
          <w:szCs w:val="24"/>
        </w:rPr>
        <w:t xml:space="preserve"> днів від дня отримання Товару Замовником. У разі затримки фінансування, розрахунок за поставлений товар здійснюється протягом 10 банківських днів з дати отримання Замовником фінансування закупівлі на свій реєстраційний рахунок.</w:t>
      </w:r>
    </w:p>
    <w:p w:rsidR="009756FE" w:rsidRPr="00C950DB" w:rsidRDefault="009756FE" w:rsidP="009756FE">
      <w:pPr>
        <w:widowControl w:val="0"/>
        <w:autoSpaceDE w:val="0"/>
        <w:autoSpaceDN w:val="0"/>
        <w:adjustRightInd w:val="0"/>
        <w:jc w:val="both"/>
        <w:rPr>
          <w:rFonts w:ascii="Times New Roman" w:hAnsi="Times New Roman" w:cs="Times New Roman"/>
          <w:noProof/>
          <w:sz w:val="24"/>
          <w:szCs w:val="24"/>
        </w:rPr>
      </w:pPr>
      <w:r w:rsidRPr="00C950DB">
        <w:rPr>
          <w:rFonts w:ascii="Times New Roman" w:hAnsi="Times New Roman" w:cs="Times New Roman"/>
          <w:noProof/>
          <w:sz w:val="24"/>
          <w:szCs w:val="24"/>
        </w:rPr>
        <w:t>4.3. Датою платежу є дата зарахування грошових коштів на розрахунковий рахунок Постачальника.</w:t>
      </w:r>
    </w:p>
    <w:p w:rsidR="009756FE" w:rsidRPr="00AB54BE" w:rsidRDefault="009756FE" w:rsidP="009756FE">
      <w:pPr>
        <w:widowControl w:val="0"/>
        <w:autoSpaceDE w:val="0"/>
        <w:autoSpaceDN w:val="0"/>
        <w:adjustRightInd w:val="0"/>
        <w:jc w:val="center"/>
        <w:rPr>
          <w:b/>
          <w:noProof/>
          <w:sz w:val="23"/>
          <w:szCs w:val="23"/>
        </w:rPr>
      </w:pPr>
      <w:r w:rsidRPr="00AB54BE">
        <w:rPr>
          <w:b/>
          <w:noProof/>
          <w:sz w:val="23"/>
          <w:szCs w:val="23"/>
        </w:rPr>
        <w:t>V. Поставка товарів</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 xml:space="preserve">5.1. Строк поставки товарів: </w:t>
      </w:r>
      <w:r w:rsidR="00C950DB" w:rsidRPr="00FC0A97">
        <w:rPr>
          <w:rFonts w:ascii="Times New Roman" w:hAnsi="Times New Roman" w:cs="Times New Roman"/>
          <w:noProof/>
          <w:sz w:val="24"/>
          <w:szCs w:val="24"/>
        </w:rPr>
        <w:t>по 31 грудня 2023 року згідно зробленої заявки</w:t>
      </w:r>
      <w:r w:rsidRPr="00FC0A97">
        <w:rPr>
          <w:rFonts w:ascii="Times New Roman" w:hAnsi="Times New Roman" w:cs="Times New Roman"/>
          <w:noProof/>
          <w:sz w:val="24"/>
          <w:szCs w:val="24"/>
        </w:rPr>
        <w:t xml:space="preserve">. Доставка Товару проводиться  згідно заявки Замовника протягом 5 (п’яти)  календарних днів з дати її отримання Постачальником. </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 xml:space="preserve">5.2.  Місце  поставки  (передачі) товарів: </w:t>
      </w:r>
      <w:r w:rsidR="001749B7" w:rsidRPr="00FC0A97">
        <w:rPr>
          <w:rFonts w:ascii="Times New Roman" w:hAnsi="Times New Roman" w:cs="Times New Roman"/>
          <w:b/>
          <w:noProof/>
          <w:sz w:val="24"/>
          <w:szCs w:val="24"/>
        </w:rPr>
        <w:t>41300, Україна, Сумська область, м.Кролевець, бул.Шевченка,57 (медичний склад лікарні)</w:t>
      </w:r>
      <w:r w:rsidRPr="00FC0A97">
        <w:rPr>
          <w:rFonts w:ascii="Times New Roman" w:hAnsi="Times New Roman" w:cs="Times New Roman"/>
          <w:noProof/>
          <w:sz w:val="24"/>
          <w:szCs w:val="24"/>
        </w:rPr>
        <w:t>.</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 xml:space="preserve">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 </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 xml:space="preserve">5.4. Право власності на товар переходить від Постачальника до Замовника у момент його передачі, що оформлюється видатковими накладними. </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5.5. Всі ризики на товар переходять від Постачальника до Замовника у момент підписання сторонами видаткових накладних.</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5.6. Постачальник зобов’язаний разом з Товаром, що поставляється, надати наступні супровідні документи на кожну партію:</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 видаткову накладну в 2 примірниках на Товар;</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 сертифікат якості чи інший документ затвердженого зразка який підтверджує його якість.</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 xml:space="preserve">5.7.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 xml:space="preserve">5.8.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п.5.6 цього Договору. </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5.9. У разі виявлення недостачі товару складається акт за підписами уповноважених осіб, які здійснювали приймання-передачу товару.</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У разі виявлення товару, якість якого не відповідає вимогам цього Договору або документам, що засвідчують якість (п.5.6 цього Договору) уповноваженою особою Замовника складається акт про виявлені дефекти, який є підставою для повернення серії Постачальнику.</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Про виявлені порушення цього договору щодо кількості та якості товару Замовник письмово повідомляє Постачальника.</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 xml:space="preserve">5.10. У разі виявлення неякісного товару, некомплектності товару, поставки товару, що не відповідає за торговельною назвою або товаросупровідним документам (далі - недоліки поставки), після-приймання передачі такого товару, такий товар підлягає заміні на товар </w:t>
      </w:r>
      <w:r w:rsidRPr="00FC0A97">
        <w:rPr>
          <w:rFonts w:ascii="Times New Roman" w:hAnsi="Times New Roman" w:cs="Times New Roman"/>
          <w:noProof/>
          <w:sz w:val="24"/>
          <w:szCs w:val="24"/>
        </w:rPr>
        <w:lastRenderedPageBreak/>
        <w:t xml:space="preserve">належної якості та комплектності, а його недостача компенсується Постачальником протягом 3 робочих днів з часу отримання таких претензій від Замовника, за умови, що зазначені недоліки не можливо було виявити у момент передачі товару. </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5.11.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  відповідно до п.5.7 цього Договору.</w:t>
      </w:r>
    </w:p>
    <w:p w:rsidR="009756FE" w:rsidRPr="00AB54BE" w:rsidRDefault="009756FE" w:rsidP="009756FE">
      <w:pPr>
        <w:widowControl w:val="0"/>
        <w:autoSpaceDE w:val="0"/>
        <w:autoSpaceDN w:val="0"/>
        <w:adjustRightInd w:val="0"/>
        <w:jc w:val="center"/>
        <w:rPr>
          <w:b/>
          <w:noProof/>
          <w:sz w:val="23"/>
          <w:szCs w:val="23"/>
        </w:rPr>
      </w:pPr>
      <w:r w:rsidRPr="00AB54BE">
        <w:rPr>
          <w:b/>
          <w:noProof/>
          <w:sz w:val="23"/>
          <w:szCs w:val="23"/>
        </w:rPr>
        <w:t>VI.   Права та обов'язки сторін</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6.1. Замовник зобов'язаний:</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6.1.1. Своєчасно та в повному обсязі сплачувати за поставлені товари;</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6.1.2. Приймати   поставлені   товари  згідно з видатковою накладною.</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6.2. Замовник має право:</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6.2.1. Достроково розірвати цей Договір у разі невиконання зобов'язань Постачальником, повідомивши про це його у строк не менше ніж за 5 днів;</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6.2.2. Контролювати поставку  товарів  у строки, встановлені цим Договором;</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6.2.3. Зменшувати обсяг закупівлі  товарів  та загальну вартість цього Договору. У такому разі Сторони вносять відповідні зміни до цього Договору;</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6.3. Постачальник зобов'язаний:</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6.3.2.Забезпечити за власний рахунок упаковку та маркування Товару,  необхідні для його перевезення до місця призначення.</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6.3.3. Надати всю необхідну інформацію щодо правильного використання Товару, що поставляється.</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6.3.4. Нести всі ризики, які може зазнати Товар до моменту його передачі Замовнику, крім форс-мажорних обставин.</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6.3.5. Забезпечити  поставку  товарів,  якість  яких  відповідає  умовам,  установленим розділом II цього Договору;</w:t>
      </w:r>
    </w:p>
    <w:p w:rsidR="009756FE" w:rsidRPr="00FC0A97" w:rsidRDefault="009756FE" w:rsidP="009756FE">
      <w:pPr>
        <w:widowControl w:val="0"/>
        <w:shd w:val="clear" w:color="auto" w:fill="FFFFFF"/>
        <w:tabs>
          <w:tab w:val="left" w:pos="1018"/>
        </w:tabs>
        <w:autoSpaceDE w:val="0"/>
        <w:autoSpaceDN w:val="0"/>
        <w:adjustRightInd w:val="0"/>
        <w:jc w:val="both"/>
        <w:rPr>
          <w:rFonts w:ascii="Times New Roman" w:hAnsi="Times New Roman" w:cs="Times New Roman"/>
          <w:noProof/>
          <w:color w:val="000000"/>
          <w:sz w:val="24"/>
          <w:szCs w:val="24"/>
        </w:rPr>
      </w:pPr>
      <w:r w:rsidRPr="00FC0A97">
        <w:rPr>
          <w:rFonts w:ascii="Times New Roman" w:hAnsi="Times New Roman" w:cs="Times New Roman"/>
          <w:noProof/>
          <w:sz w:val="24"/>
          <w:szCs w:val="24"/>
        </w:rPr>
        <w:t xml:space="preserve">6.3.6. </w:t>
      </w:r>
      <w:r w:rsidRPr="00FC0A97">
        <w:rPr>
          <w:rFonts w:ascii="Times New Roman" w:hAnsi="Times New Roman" w:cs="Times New Roman"/>
          <w:noProof/>
          <w:color w:val="000000"/>
          <w:sz w:val="24"/>
          <w:szCs w:val="24"/>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w:t>
      </w:r>
      <w:r w:rsidRPr="00FC0A97">
        <w:rPr>
          <w:rFonts w:ascii="Times New Roman" w:hAnsi="Times New Roman" w:cs="Times New Roman"/>
          <w:noProof/>
          <w:sz w:val="24"/>
          <w:szCs w:val="24"/>
        </w:rPr>
        <w:t xml:space="preserve"> </w:t>
      </w:r>
      <w:r w:rsidRPr="00FC0A97">
        <w:rPr>
          <w:rFonts w:ascii="Times New Roman" w:hAnsi="Times New Roman" w:cs="Times New Roman"/>
          <w:noProof/>
          <w:color w:val="000000"/>
          <w:sz w:val="24"/>
          <w:szCs w:val="24"/>
        </w:rPr>
        <w:t>за 5 днів.</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6.4. Постачальник має право:</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6.4.1. Своєчасно та в  повному  обсязі  отримувати  плату  за поставлені товари;</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6.4.2. На дострокову поставку товарів  за письмовим погодженням Замовника;</w:t>
      </w:r>
    </w:p>
    <w:p w:rsidR="009756FE"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6.4.3. У разі невиконання зобов`язань Замовником достроково розірвати договір, повідомивши про це Замовника у строк не менше ніж за 10 днів.</w:t>
      </w:r>
    </w:p>
    <w:p w:rsidR="00FC0A97" w:rsidRPr="00FC0A97" w:rsidRDefault="00FC0A97" w:rsidP="009756FE">
      <w:pPr>
        <w:widowControl w:val="0"/>
        <w:autoSpaceDE w:val="0"/>
        <w:autoSpaceDN w:val="0"/>
        <w:adjustRightInd w:val="0"/>
        <w:jc w:val="both"/>
        <w:rPr>
          <w:rFonts w:ascii="Times New Roman" w:hAnsi="Times New Roman" w:cs="Times New Roman"/>
          <w:noProof/>
          <w:sz w:val="24"/>
          <w:szCs w:val="24"/>
        </w:rPr>
      </w:pPr>
    </w:p>
    <w:p w:rsidR="009756FE" w:rsidRPr="00FC0A97" w:rsidRDefault="009756FE" w:rsidP="009756FE">
      <w:pPr>
        <w:widowControl w:val="0"/>
        <w:autoSpaceDE w:val="0"/>
        <w:autoSpaceDN w:val="0"/>
        <w:adjustRightInd w:val="0"/>
        <w:jc w:val="center"/>
        <w:rPr>
          <w:rFonts w:ascii="Times New Roman" w:hAnsi="Times New Roman" w:cs="Times New Roman"/>
          <w:b/>
          <w:noProof/>
          <w:sz w:val="24"/>
          <w:szCs w:val="24"/>
        </w:rPr>
      </w:pPr>
      <w:r w:rsidRPr="00FC0A97">
        <w:rPr>
          <w:rFonts w:ascii="Times New Roman" w:hAnsi="Times New Roman" w:cs="Times New Roman"/>
          <w:b/>
          <w:noProof/>
          <w:sz w:val="24"/>
          <w:szCs w:val="24"/>
        </w:rPr>
        <w:t>VII. Відповідальність сторін</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 xml:space="preserve">7.3. </w:t>
      </w:r>
      <w:r w:rsidRPr="00FC0A97">
        <w:rPr>
          <w:rFonts w:ascii="Times New Roman" w:hAnsi="Times New Roman" w:cs="Times New Roman"/>
          <w:noProof/>
          <w:color w:val="000000"/>
          <w:sz w:val="24"/>
          <w:szCs w:val="24"/>
        </w:rPr>
        <w:t xml:space="preserve">У разі несвоєчасної оплати товару, що проведена з вини Замовника, Замовник сплачує </w:t>
      </w:r>
      <w:r w:rsidRPr="00FC0A97">
        <w:rPr>
          <w:rFonts w:ascii="Times New Roman" w:hAnsi="Times New Roman" w:cs="Times New Roman"/>
          <w:noProof/>
          <w:color w:val="000000"/>
          <w:sz w:val="24"/>
          <w:szCs w:val="24"/>
        </w:rPr>
        <w:lastRenderedPageBreak/>
        <w:t>Постачальнику пеню в розмірі подвійної облікової ставки НБУ за кожен день затримки.</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7.4.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7.5. У разі односторонньої відмови Постачальника виконати взяті на себе зобов’язання згідно умов договору (відмова від виконання договору), Постачальник сплачує штраф у розмірі 10% від вартості непоставленого товару згідно договору.</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7.6. У разі затримки поставки товару понад 1 добу Постачальник сплачує штраф у розмірі 5 % від вартості товару.Сплата штрафу не звільняє постачальника від виконання обов’язків щодо поставки товару згідно заявки Замовника.</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7.7. При неодноразовому попередженню Постачальника щодо невиконання ним основних умов договору Замовник має право односторонньо розірвати Договір, попередивши про це його за 10 днів до дати розірвання.</w:t>
      </w:r>
    </w:p>
    <w:p w:rsidR="009756FE"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7.8. В порядку ч.2 ст. 17 Закону України «Про публічні закупівлі» Замовник залишає за собою право прийняти рішення про відмову в участі у процедурі будь-якої закупівлі, яка буде проведена Замовником, та може відхилити тендерну пропозицію Постачальника в разі, якщо Постачальник  не виконав свої зобов’язання, або неналежно виконав зобов’язання, за раніше укладеним договором (або цим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укладення такого Договору.</w:t>
      </w:r>
    </w:p>
    <w:p w:rsidR="00FC0A97" w:rsidRPr="00FC0A97" w:rsidRDefault="00FC0A97" w:rsidP="009756FE">
      <w:pPr>
        <w:widowControl w:val="0"/>
        <w:autoSpaceDE w:val="0"/>
        <w:autoSpaceDN w:val="0"/>
        <w:adjustRightInd w:val="0"/>
        <w:jc w:val="both"/>
        <w:rPr>
          <w:rFonts w:ascii="Times New Roman" w:hAnsi="Times New Roman" w:cs="Times New Roman"/>
          <w:noProof/>
          <w:sz w:val="24"/>
          <w:szCs w:val="24"/>
        </w:rPr>
      </w:pPr>
    </w:p>
    <w:p w:rsidR="009756FE" w:rsidRPr="00FC0A97" w:rsidRDefault="009756FE" w:rsidP="009756FE">
      <w:pPr>
        <w:widowControl w:val="0"/>
        <w:autoSpaceDE w:val="0"/>
        <w:autoSpaceDN w:val="0"/>
        <w:adjustRightInd w:val="0"/>
        <w:jc w:val="center"/>
        <w:rPr>
          <w:rFonts w:ascii="Times New Roman" w:hAnsi="Times New Roman" w:cs="Times New Roman"/>
          <w:b/>
          <w:noProof/>
          <w:sz w:val="24"/>
          <w:szCs w:val="24"/>
        </w:rPr>
      </w:pPr>
      <w:r w:rsidRPr="00FC0A97">
        <w:rPr>
          <w:rFonts w:ascii="Times New Roman" w:hAnsi="Times New Roman" w:cs="Times New Roman"/>
          <w:b/>
          <w:noProof/>
          <w:sz w:val="24"/>
          <w:szCs w:val="24"/>
        </w:rPr>
        <w:t>VIIІ. Обставини непереборної сили</w:t>
      </w:r>
    </w:p>
    <w:p w:rsidR="00DB7E46" w:rsidRPr="00DB7E46" w:rsidRDefault="00DB7E46" w:rsidP="00DB7E46">
      <w:pPr>
        <w:suppressAutoHyphens/>
        <w:ind w:right="-40" w:firstLine="360"/>
        <w:jc w:val="both"/>
        <w:rPr>
          <w:rFonts w:ascii="Times New Roman" w:hAnsi="Times New Roman"/>
          <w:sz w:val="24"/>
          <w:szCs w:val="24"/>
          <w:lang w:eastAsia="ar-SA"/>
        </w:rPr>
      </w:pPr>
      <w:r w:rsidRPr="00DB7E46">
        <w:rPr>
          <w:rFonts w:ascii="Times New Roman" w:hAnsi="Times New Roman"/>
          <w:sz w:val="24"/>
          <w:szCs w:val="24"/>
          <w:lang w:eastAsia="ar-SA"/>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DB7E46" w:rsidRPr="00DB7E46" w:rsidRDefault="00DB7E46" w:rsidP="00DB7E46">
      <w:pPr>
        <w:suppressAutoHyphens/>
        <w:ind w:right="-40" w:firstLine="360"/>
        <w:jc w:val="both"/>
        <w:rPr>
          <w:rFonts w:ascii="Times New Roman" w:hAnsi="Times New Roman"/>
          <w:sz w:val="24"/>
          <w:szCs w:val="24"/>
          <w:lang w:eastAsia="ar-SA"/>
        </w:rPr>
      </w:pPr>
      <w:r w:rsidRPr="00DB7E46">
        <w:rPr>
          <w:rFonts w:ascii="Times New Roman" w:hAnsi="Times New Roman"/>
          <w:sz w:val="24"/>
          <w:szCs w:val="24"/>
          <w:lang w:eastAsia="ar-SA"/>
        </w:rPr>
        <w:t xml:space="preserve">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w:t>
      </w:r>
      <w:proofErr w:type="gramStart"/>
      <w:r w:rsidRPr="00DB7E46">
        <w:rPr>
          <w:rFonts w:ascii="Times New Roman" w:hAnsi="Times New Roman"/>
          <w:sz w:val="24"/>
          <w:szCs w:val="24"/>
          <w:lang w:eastAsia="ar-SA"/>
        </w:rPr>
        <w:t>у порядку</w:t>
      </w:r>
      <w:proofErr w:type="gramEnd"/>
      <w:r w:rsidRPr="00DB7E46">
        <w:rPr>
          <w:rFonts w:ascii="Times New Roman" w:hAnsi="Times New Roman"/>
          <w:sz w:val="24"/>
          <w:szCs w:val="24"/>
          <w:lang w:eastAsia="ar-SA"/>
        </w:rPr>
        <w:t xml:space="preserve"> та на умовах цього договору про закупівлю.</w:t>
      </w:r>
    </w:p>
    <w:p w:rsidR="00DB7E46" w:rsidRPr="00DB7E46" w:rsidRDefault="00DB7E46" w:rsidP="00DB7E46">
      <w:pPr>
        <w:suppressAutoHyphens/>
        <w:ind w:right="-40" w:firstLine="360"/>
        <w:jc w:val="both"/>
        <w:rPr>
          <w:rFonts w:ascii="Times New Roman" w:hAnsi="Times New Roman"/>
          <w:sz w:val="24"/>
          <w:szCs w:val="24"/>
          <w:lang w:eastAsia="ar-SA"/>
        </w:rPr>
      </w:pPr>
      <w:r w:rsidRPr="00DB7E46">
        <w:rPr>
          <w:rFonts w:ascii="Times New Roman" w:hAnsi="Times New Roman"/>
          <w:sz w:val="24"/>
          <w:szCs w:val="24"/>
          <w:lang w:eastAsia="ar-SA"/>
        </w:rPr>
        <w:t xml:space="preserve">8.3. Якщо форс-мажорні обставини триватимуть понад 6 місяців поспіль, даний договір про закупівлю може бути розірвано в односторонньому порядку </w:t>
      </w:r>
      <w:r w:rsidRPr="00DB7E46">
        <w:rPr>
          <w:rFonts w:ascii="Times New Roman" w:hAnsi="Times New Roman"/>
          <w:b/>
          <w:sz w:val="24"/>
          <w:szCs w:val="24"/>
          <w:lang w:val="uk-UA" w:eastAsia="ar-SA"/>
        </w:rPr>
        <w:t>Замовником</w:t>
      </w:r>
      <w:r w:rsidRPr="00DB7E46">
        <w:rPr>
          <w:rFonts w:ascii="Times New Roman" w:hAnsi="Times New Roman"/>
          <w:sz w:val="24"/>
          <w:szCs w:val="24"/>
          <w:lang w:eastAsia="ar-SA"/>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DB7E46" w:rsidRPr="00DB7E46" w:rsidRDefault="00DB7E46" w:rsidP="00DB7E46">
      <w:pPr>
        <w:suppressAutoHyphens/>
        <w:ind w:right="-40" w:firstLine="360"/>
        <w:jc w:val="both"/>
        <w:rPr>
          <w:rFonts w:ascii="Times New Roman" w:hAnsi="Times New Roman"/>
          <w:sz w:val="24"/>
          <w:szCs w:val="24"/>
          <w:lang w:eastAsia="ar-SA"/>
        </w:rPr>
      </w:pPr>
      <w:r w:rsidRPr="00DB7E46">
        <w:rPr>
          <w:rFonts w:ascii="Times New Roman" w:hAnsi="Times New Roman"/>
          <w:sz w:val="24"/>
          <w:szCs w:val="24"/>
          <w:lang w:eastAsia="ar-S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DB7E46" w:rsidRPr="00DB7E46" w:rsidRDefault="00DB7E46" w:rsidP="00DB7E46">
      <w:pPr>
        <w:suppressAutoHyphens/>
        <w:ind w:right="-40" w:firstLine="360"/>
        <w:jc w:val="both"/>
        <w:rPr>
          <w:rFonts w:ascii="Times New Roman" w:hAnsi="Times New Roman"/>
          <w:sz w:val="24"/>
          <w:szCs w:val="24"/>
          <w:lang w:eastAsia="ar-SA"/>
        </w:rPr>
      </w:pPr>
      <w:r w:rsidRPr="00DB7E46">
        <w:rPr>
          <w:rFonts w:ascii="Times New Roman" w:hAnsi="Times New Roman"/>
          <w:sz w:val="24"/>
          <w:szCs w:val="24"/>
          <w:lang w:eastAsia="ar-SA"/>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DB7E46" w:rsidRPr="00DB7E46" w:rsidRDefault="00DB7E46" w:rsidP="00DB7E46">
      <w:pPr>
        <w:suppressAutoHyphens/>
        <w:ind w:right="-40" w:firstLine="360"/>
        <w:jc w:val="both"/>
        <w:rPr>
          <w:rFonts w:ascii="Times New Roman" w:hAnsi="Times New Roman"/>
          <w:sz w:val="24"/>
          <w:szCs w:val="24"/>
          <w:lang w:eastAsia="ar-SA"/>
        </w:rPr>
      </w:pPr>
      <w:r w:rsidRPr="00DB7E46">
        <w:rPr>
          <w:rFonts w:ascii="Times New Roman" w:hAnsi="Times New Roman"/>
          <w:sz w:val="24"/>
          <w:szCs w:val="24"/>
          <w:lang w:eastAsia="ar-SA"/>
        </w:rPr>
        <w:t xml:space="preserve">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w:t>
      </w:r>
      <w:proofErr w:type="gramStart"/>
      <w:r w:rsidRPr="00DB7E46">
        <w:rPr>
          <w:rFonts w:ascii="Times New Roman" w:hAnsi="Times New Roman"/>
          <w:sz w:val="24"/>
          <w:szCs w:val="24"/>
          <w:lang w:eastAsia="ar-SA"/>
        </w:rPr>
        <w:t>до моменту</w:t>
      </w:r>
      <w:proofErr w:type="gramEnd"/>
      <w:r w:rsidRPr="00DB7E46">
        <w:rPr>
          <w:rFonts w:ascii="Times New Roman" w:hAnsi="Times New Roman"/>
          <w:sz w:val="24"/>
          <w:szCs w:val="24"/>
          <w:lang w:eastAsia="ar-SA"/>
        </w:rPr>
        <w:t xml:space="preserve"> розірвання договору про закупівлю / закінчення строку дії договору про закупівлю.</w:t>
      </w:r>
    </w:p>
    <w:p w:rsidR="00DB7E46" w:rsidRPr="00DB7E46" w:rsidRDefault="00DB7E46" w:rsidP="00DB7E46">
      <w:pPr>
        <w:suppressAutoHyphens/>
        <w:ind w:right="-40" w:firstLine="360"/>
        <w:jc w:val="both"/>
        <w:rPr>
          <w:rFonts w:ascii="Times New Roman" w:hAnsi="Times New Roman"/>
          <w:sz w:val="24"/>
          <w:szCs w:val="24"/>
          <w:lang w:eastAsia="ar-SA"/>
        </w:rPr>
      </w:pPr>
      <w:r w:rsidRPr="00DB7E46">
        <w:rPr>
          <w:rFonts w:ascii="Times New Roman" w:hAnsi="Times New Roman"/>
          <w:sz w:val="24"/>
          <w:szCs w:val="24"/>
          <w:lang w:eastAsia="ar-SA"/>
        </w:rPr>
        <w:t xml:space="preserve">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w:t>
      </w:r>
      <w:r w:rsidRPr="00DB7E46">
        <w:rPr>
          <w:rFonts w:ascii="Times New Roman" w:hAnsi="Times New Roman"/>
          <w:sz w:val="24"/>
          <w:szCs w:val="24"/>
          <w:lang w:eastAsia="ar-SA"/>
        </w:rPr>
        <w:lastRenderedPageBreak/>
        <w:t>підставою введення воєнного стану, що підтверджені листом Торгово-промислової палати України від 28.02.2022 № 2024/02.0-7.1.</w:t>
      </w:r>
    </w:p>
    <w:p w:rsidR="00DB7E46" w:rsidRPr="00DB7E46" w:rsidRDefault="00DB7E46" w:rsidP="00DB7E46">
      <w:pPr>
        <w:suppressAutoHyphens/>
        <w:ind w:right="-40" w:firstLine="360"/>
        <w:jc w:val="both"/>
        <w:rPr>
          <w:rFonts w:ascii="Times New Roman" w:hAnsi="Times New Roman"/>
          <w:sz w:val="24"/>
          <w:szCs w:val="24"/>
          <w:lang w:eastAsia="ar-SA"/>
        </w:rPr>
      </w:pPr>
      <w:r w:rsidRPr="00DB7E46">
        <w:rPr>
          <w:rFonts w:ascii="Times New Roman" w:hAnsi="Times New Roman"/>
          <w:sz w:val="24"/>
          <w:szCs w:val="24"/>
          <w:lang w:eastAsia="ar-SA"/>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rsidR="00DB7E46" w:rsidRPr="00DB7E46" w:rsidRDefault="00DB7E46" w:rsidP="00DB7E46">
      <w:pPr>
        <w:suppressAutoHyphens/>
        <w:jc w:val="center"/>
        <w:rPr>
          <w:rFonts w:ascii="Times New Roman" w:hAnsi="Times New Roman"/>
          <w:b/>
          <w:sz w:val="24"/>
          <w:szCs w:val="24"/>
          <w:lang w:eastAsia="ar-SA"/>
        </w:rPr>
      </w:pPr>
      <w:r w:rsidRPr="00DB7E46">
        <w:rPr>
          <w:rFonts w:ascii="Times New Roman" w:hAnsi="Times New Roman"/>
          <w:b/>
          <w:sz w:val="24"/>
          <w:szCs w:val="24"/>
          <w:lang w:eastAsia="ar-SA"/>
        </w:rPr>
        <w:t>ІX. Антикорупційне застереження</w:t>
      </w:r>
    </w:p>
    <w:p w:rsidR="00DB7E46" w:rsidRPr="00DB7E46" w:rsidRDefault="00DB7E46" w:rsidP="00DB7E46">
      <w:pPr>
        <w:suppressAutoHyphens/>
        <w:jc w:val="both"/>
        <w:rPr>
          <w:rFonts w:ascii="Times New Roman" w:hAnsi="Times New Roman"/>
          <w:sz w:val="24"/>
          <w:szCs w:val="24"/>
          <w:lang w:eastAsia="ar-SA"/>
        </w:rPr>
      </w:pPr>
      <w:r w:rsidRPr="00DB7E46">
        <w:rPr>
          <w:rFonts w:ascii="Times New Roman" w:hAnsi="Times New Roman"/>
          <w:sz w:val="24"/>
          <w:szCs w:val="24"/>
          <w:lang w:eastAsia="ar-SA"/>
        </w:rPr>
        <w:t xml:space="preserve">       9.1.Сторони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DB7E46" w:rsidRPr="00DB7E46" w:rsidRDefault="00DB7E46" w:rsidP="00DB7E46">
      <w:pPr>
        <w:suppressAutoHyphens/>
        <w:jc w:val="both"/>
        <w:rPr>
          <w:rFonts w:ascii="Times New Roman" w:hAnsi="Times New Roman"/>
          <w:sz w:val="24"/>
          <w:szCs w:val="24"/>
          <w:lang w:eastAsia="ar-SA"/>
        </w:rPr>
      </w:pPr>
      <w:r w:rsidRPr="00DB7E46">
        <w:rPr>
          <w:rFonts w:ascii="Times New Roman" w:hAnsi="Times New Roman"/>
          <w:sz w:val="24"/>
          <w:szCs w:val="24"/>
          <w:lang w:eastAsia="ar-SA"/>
        </w:rPr>
        <w:t xml:space="preserve">      9.2.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9756FE" w:rsidRPr="00FC0A97" w:rsidRDefault="009756FE" w:rsidP="009756FE">
      <w:pPr>
        <w:widowControl w:val="0"/>
        <w:autoSpaceDE w:val="0"/>
        <w:autoSpaceDN w:val="0"/>
        <w:adjustRightInd w:val="0"/>
        <w:jc w:val="center"/>
        <w:rPr>
          <w:rFonts w:ascii="Times New Roman" w:hAnsi="Times New Roman" w:cs="Times New Roman"/>
          <w:b/>
          <w:noProof/>
          <w:sz w:val="24"/>
          <w:szCs w:val="24"/>
        </w:rPr>
      </w:pPr>
      <w:r w:rsidRPr="00FC0A97">
        <w:rPr>
          <w:rFonts w:ascii="Times New Roman" w:hAnsi="Times New Roman" w:cs="Times New Roman"/>
          <w:b/>
          <w:noProof/>
          <w:sz w:val="24"/>
          <w:szCs w:val="24"/>
        </w:rPr>
        <w:t>X. Вирішення спорів</w:t>
      </w:r>
    </w:p>
    <w:p w:rsidR="009756FE" w:rsidRPr="00FC0A97" w:rsidRDefault="00DB7E46" w:rsidP="009756FE">
      <w:pPr>
        <w:widowControl w:val="0"/>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lang w:val="uk-UA"/>
        </w:rPr>
        <w:t>10</w:t>
      </w:r>
      <w:r w:rsidR="009756FE" w:rsidRPr="00FC0A97">
        <w:rPr>
          <w:rFonts w:ascii="Times New Roman" w:hAnsi="Times New Roman" w:cs="Times New Roman"/>
          <w:noProof/>
          <w:sz w:val="24"/>
          <w:szCs w:val="24"/>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9756FE" w:rsidRPr="00FC0A97" w:rsidRDefault="00DB7E46" w:rsidP="009756FE">
      <w:pPr>
        <w:widowControl w:val="0"/>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lang w:val="uk-UA"/>
        </w:rPr>
        <w:t>10</w:t>
      </w:r>
      <w:r w:rsidR="009756FE" w:rsidRPr="00FC0A97">
        <w:rPr>
          <w:rFonts w:ascii="Times New Roman" w:hAnsi="Times New Roman" w:cs="Times New Roman"/>
          <w:noProof/>
          <w:sz w:val="24"/>
          <w:szCs w:val="24"/>
        </w:rPr>
        <w:t>.2. У разі недосягнення Сторонами згоди спори  (розбіжності) вирішуються у судовому порядку згідно чинного законодавства України.</w:t>
      </w:r>
    </w:p>
    <w:p w:rsidR="009756FE" w:rsidRPr="00FC0A97" w:rsidRDefault="00DB7E46" w:rsidP="009756FE">
      <w:pPr>
        <w:widowControl w:val="0"/>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lang w:val="uk-UA"/>
        </w:rPr>
        <w:t>10</w:t>
      </w:r>
      <w:r w:rsidR="009756FE" w:rsidRPr="00FC0A97">
        <w:rPr>
          <w:rFonts w:ascii="Times New Roman" w:hAnsi="Times New Roman" w:cs="Times New Roman"/>
          <w:noProof/>
          <w:sz w:val="24"/>
          <w:szCs w:val="24"/>
        </w:rPr>
        <w:t>.3.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p>
    <w:p w:rsidR="009756FE" w:rsidRPr="00FC0A97" w:rsidRDefault="009756FE" w:rsidP="009756FE">
      <w:pPr>
        <w:widowControl w:val="0"/>
        <w:autoSpaceDE w:val="0"/>
        <w:autoSpaceDN w:val="0"/>
        <w:adjustRightInd w:val="0"/>
        <w:jc w:val="center"/>
        <w:rPr>
          <w:rFonts w:ascii="Times New Roman" w:hAnsi="Times New Roman" w:cs="Times New Roman"/>
          <w:b/>
          <w:noProof/>
          <w:sz w:val="24"/>
          <w:szCs w:val="24"/>
        </w:rPr>
      </w:pPr>
      <w:r w:rsidRPr="00FC0A97">
        <w:rPr>
          <w:rFonts w:ascii="Times New Roman" w:hAnsi="Times New Roman" w:cs="Times New Roman"/>
          <w:b/>
          <w:noProof/>
          <w:sz w:val="24"/>
          <w:szCs w:val="24"/>
        </w:rPr>
        <w:t>X</w:t>
      </w:r>
      <w:r w:rsidR="00DB7E46">
        <w:rPr>
          <w:rFonts w:ascii="Times New Roman" w:hAnsi="Times New Roman" w:cs="Times New Roman"/>
          <w:b/>
          <w:noProof/>
          <w:sz w:val="24"/>
          <w:szCs w:val="24"/>
          <w:lang w:val="uk-UA"/>
        </w:rPr>
        <w:t>І</w:t>
      </w:r>
      <w:r w:rsidRPr="00FC0A97">
        <w:rPr>
          <w:rFonts w:ascii="Times New Roman" w:hAnsi="Times New Roman" w:cs="Times New Roman"/>
          <w:b/>
          <w:noProof/>
          <w:sz w:val="24"/>
          <w:szCs w:val="24"/>
        </w:rPr>
        <w:t>. Строк дії договору</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1</w:t>
      </w:r>
      <w:r w:rsidR="00DB7E46">
        <w:rPr>
          <w:rFonts w:ascii="Times New Roman" w:hAnsi="Times New Roman" w:cs="Times New Roman"/>
          <w:noProof/>
          <w:sz w:val="24"/>
          <w:szCs w:val="24"/>
          <w:lang w:val="uk-UA"/>
        </w:rPr>
        <w:t>1</w:t>
      </w:r>
      <w:r w:rsidRPr="00FC0A97">
        <w:rPr>
          <w:rFonts w:ascii="Times New Roman" w:hAnsi="Times New Roman" w:cs="Times New Roman"/>
          <w:noProof/>
          <w:sz w:val="24"/>
          <w:szCs w:val="24"/>
        </w:rPr>
        <w:t xml:space="preserve">.1. Цей Договір набирає чинності з дня підписання  і діє до 31.12.2023,  але у будь-якому випадку до повного виконання сторонами своїх  зобов’язань. </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1</w:t>
      </w:r>
      <w:r w:rsidR="00DB7E46">
        <w:rPr>
          <w:rFonts w:ascii="Times New Roman" w:hAnsi="Times New Roman" w:cs="Times New Roman"/>
          <w:noProof/>
          <w:sz w:val="24"/>
          <w:szCs w:val="24"/>
          <w:lang w:val="uk-UA"/>
        </w:rPr>
        <w:t>1</w:t>
      </w:r>
      <w:r w:rsidRPr="00FC0A97">
        <w:rPr>
          <w:rFonts w:ascii="Times New Roman" w:hAnsi="Times New Roman" w:cs="Times New Roman"/>
          <w:noProof/>
          <w:sz w:val="24"/>
          <w:szCs w:val="24"/>
        </w:rPr>
        <w:t>.2.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756FE"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1</w:t>
      </w:r>
      <w:r w:rsidR="00DB7E46">
        <w:rPr>
          <w:rFonts w:ascii="Times New Roman" w:hAnsi="Times New Roman" w:cs="Times New Roman"/>
          <w:noProof/>
          <w:sz w:val="24"/>
          <w:szCs w:val="24"/>
          <w:lang w:val="uk-UA"/>
        </w:rPr>
        <w:t>1</w:t>
      </w:r>
      <w:r w:rsidRPr="00FC0A97">
        <w:rPr>
          <w:rFonts w:ascii="Times New Roman" w:hAnsi="Times New Roman" w:cs="Times New Roman"/>
          <w:noProof/>
          <w:sz w:val="24"/>
          <w:szCs w:val="24"/>
        </w:rPr>
        <w:t xml:space="preserve">.3. Цей   Договір   укладається   і   підписується   у  2 примірниках, що мають однакову юридичну силу. </w:t>
      </w:r>
    </w:p>
    <w:p w:rsidR="00DB7E46" w:rsidRDefault="00DB7E46" w:rsidP="009756FE">
      <w:pPr>
        <w:widowControl w:val="0"/>
        <w:autoSpaceDE w:val="0"/>
        <w:autoSpaceDN w:val="0"/>
        <w:adjustRightInd w:val="0"/>
        <w:jc w:val="both"/>
        <w:rPr>
          <w:rFonts w:ascii="Times New Roman" w:hAnsi="Times New Roman" w:cs="Times New Roman"/>
          <w:noProof/>
          <w:sz w:val="24"/>
          <w:szCs w:val="24"/>
        </w:rPr>
      </w:pPr>
    </w:p>
    <w:p w:rsidR="00DB7E46" w:rsidRPr="00FC0A97" w:rsidRDefault="00DB7E46" w:rsidP="009756FE">
      <w:pPr>
        <w:widowControl w:val="0"/>
        <w:autoSpaceDE w:val="0"/>
        <w:autoSpaceDN w:val="0"/>
        <w:adjustRightInd w:val="0"/>
        <w:jc w:val="both"/>
        <w:rPr>
          <w:rFonts w:ascii="Times New Roman" w:hAnsi="Times New Roman" w:cs="Times New Roman"/>
          <w:noProof/>
          <w:sz w:val="24"/>
          <w:szCs w:val="24"/>
        </w:rPr>
      </w:pPr>
    </w:p>
    <w:p w:rsidR="009756FE" w:rsidRPr="00FC0A97" w:rsidRDefault="009756FE" w:rsidP="009756FE">
      <w:pPr>
        <w:widowControl w:val="0"/>
        <w:autoSpaceDE w:val="0"/>
        <w:autoSpaceDN w:val="0"/>
        <w:adjustRightInd w:val="0"/>
        <w:jc w:val="center"/>
        <w:rPr>
          <w:rFonts w:ascii="Times New Roman" w:hAnsi="Times New Roman" w:cs="Times New Roman"/>
          <w:b/>
          <w:noProof/>
          <w:sz w:val="24"/>
          <w:szCs w:val="24"/>
        </w:rPr>
      </w:pPr>
      <w:r w:rsidRPr="00FC0A97">
        <w:rPr>
          <w:rFonts w:ascii="Times New Roman" w:hAnsi="Times New Roman" w:cs="Times New Roman"/>
          <w:b/>
          <w:noProof/>
          <w:sz w:val="24"/>
          <w:szCs w:val="24"/>
        </w:rPr>
        <w:t>ХІ</w:t>
      </w:r>
      <w:r w:rsidR="00DB7E46">
        <w:rPr>
          <w:rFonts w:ascii="Times New Roman" w:hAnsi="Times New Roman" w:cs="Times New Roman"/>
          <w:b/>
          <w:noProof/>
          <w:sz w:val="24"/>
          <w:szCs w:val="24"/>
          <w:lang w:val="uk-UA"/>
        </w:rPr>
        <w:t>І</w:t>
      </w:r>
      <w:r w:rsidRPr="00FC0A97">
        <w:rPr>
          <w:rFonts w:ascii="Times New Roman" w:hAnsi="Times New Roman" w:cs="Times New Roman"/>
          <w:b/>
          <w:noProof/>
          <w:sz w:val="24"/>
          <w:szCs w:val="24"/>
        </w:rPr>
        <w:t>. Інші умови</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1</w:t>
      </w:r>
      <w:r w:rsidR="00DB7E46">
        <w:rPr>
          <w:rFonts w:ascii="Times New Roman" w:hAnsi="Times New Roman" w:cs="Times New Roman"/>
          <w:noProof/>
          <w:sz w:val="24"/>
          <w:szCs w:val="24"/>
          <w:lang w:val="uk-UA"/>
        </w:rPr>
        <w:t>2</w:t>
      </w:r>
      <w:r w:rsidRPr="00FC0A97">
        <w:rPr>
          <w:rFonts w:ascii="Times New Roman" w:hAnsi="Times New Roman" w:cs="Times New Roman"/>
          <w:noProof/>
          <w:sz w:val="24"/>
          <w:szCs w:val="24"/>
        </w:rPr>
        <w:t>.1.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1</w:t>
      </w:r>
      <w:r w:rsidR="00DB7E46">
        <w:rPr>
          <w:rFonts w:ascii="Times New Roman" w:hAnsi="Times New Roman" w:cs="Times New Roman"/>
          <w:noProof/>
          <w:sz w:val="24"/>
          <w:szCs w:val="24"/>
          <w:lang w:val="uk-UA"/>
        </w:rPr>
        <w:t>2</w:t>
      </w:r>
      <w:r w:rsidRPr="00FC0A97">
        <w:rPr>
          <w:rFonts w:ascii="Times New Roman" w:hAnsi="Times New Roman" w:cs="Times New Roman"/>
          <w:noProof/>
          <w:sz w:val="24"/>
          <w:szCs w:val="24"/>
        </w:rPr>
        <w:t>.2.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1</w:t>
      </w:r>
      <w:r w:rsidR="00DB7E46">
        <w:rPr>
          <w:rFonts w:ascii="Times New Roman" w:hAnsi="Times New Roman" w:cs="Times New Roman"/>
          <w:noProof/>
          <w:sz w:val="24"/>
          <w:szCs w:val="24"/>
          <w:lang w:val="uk-UA"/>
        </w:rPr>
        <w:t>2</w:t>
      </w:r>
      <w:r w:rsidRPr="00FC0A97">
        <w:rPr>
          <w:rFonts w:ascii="Times New Roman" w:hAnsi="Times New Roman" w:cs="Times New Roman"/>
          <w:noProof/>
          <w:sz w:val="24"/>
          <w:szCs w:val="24"/>
        </w:rPr>
        <w:t>.3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9756FE" w:rsidRPr="00FC0A97" w:rsidRDefault="009756FE" w:rsidP="009756FE">
      <w:pPr>
        <w:widowControl w:val="0"/>
        <w:autoSpaceDE w:val="0"/>
        <w:autoSpaceDN w:val="0"/>
        <w:adjustRightInd w:val="0"/>
        <w:jc w:val="both"/>
        <w:rPr>
          <w:rFonts w:ascii="Times New Roman" w:hAnsi="Times New Roman" w:cs="Times New Roman"/>
          <w:noProof/>
          <w:sz w:val="24"/>
          <w:szCs w:val="24"/>
        </w:rPr>
      </w:pPr>
      <w:r w:rsidRPr="00FC0A97">
        <w:rPr>
          <w:rFonts w:ascii="Times New Roman" w:hAnsi="Times New Roman" w:cs="Times New Roman"/>
          <w:noProof/>
          <w:sz w:val="24"/>
          <w:szCs w:val="24"/>
        </w:rPr>
        <w:t>1</w:t>
      </w:r>
      <w:r w:rsidR="00DB7E46">
        <w:rPr>
          <w:rFonts w:ascii="Times New Roman" w:hAnsi="Times New Roman" w:cs="Times New Roman"/>
          <w:noProof/>
          <w:sz w:val="24"/>
          <w:szCs w:val="24"/>
          <w:lang w:val="uk-UA"/>
        </w:rPr>
        <w:t>2</w:t>
      </w:r>
      <w:r w:rsidRPr="00FC0A97">
        <w:rPr>
          <w:rFonts w:ascii="Times New Roman" w:hAnsi="Times New Roman" w:cs="Times New Roman"/>
          <w:noProof/>
          <w:sz w:val="24"/>
          <w:szCs w:val="24"/>
        </w:rPr>
        <w:t>.4.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9756FE" w:rsidRPr="00FC0A97" w:rsidRDefault="009756FE" w:rsidP="009756FE">
      <w:pPr>
        <w:widowControl w:val="0"/>
        <w:autoSpaceDE w:val="0"/>
        <w:autoSpaceDN w:val="0"/>
        <w:adjustRightInd w:val="0"/>
        <w:jc w:val="center"/>
        <w:rPr>
          <w:rFonts w:ascii="Times New Roman" w:hAnsi="Times New Roman" w:cs="Times New Roman"/>
          <w:noProof/>
          <w:sz w:val="24"/>
          <w:szCs w:val="24"/>
        </w:rPr>
      </w:pPr>
      <w:r w:rsidRPr="00FC0A97">
        <w:rPr>
          <w:rFonts w:ascii="Times New Roman" w:hAnsi="Times New Roman" w:cs="Times New Roman"/>
          <w:b/>
          <w:noProof/>
          <w:sz w:val="24"/>
          <w:szCs w:val="24"/>
        </w:rPr>
        <w:t>XI</w:t>
      </w:r>
      <w:r w:rsidR="00DB7E46">
        <w:rPr>
          <w:rFonts w:ascii="Times New Roman" w:hAnsi="Times New Roman" w:cs="Times New Roman"/>
          <w:b/>
          <w:noProof/>
          <w:sz w:val="24"/>
          <w:szCs w:val="24"/>
          <w:lang w:val="uk-UA"/>
        </w:rPr>
        <w:t>І</w:t>
      </w:r>
      <w:r w:rsidRPr="00FC0A97">
        <w:rPr>
          <w:rFonts w:ascii="Times New Roman" w:hAnsi="Times New Roman" w:cs="Times New Roman"/>
          <w:b/>
          <w:noProof/>
          <w:sz w:val="24"/>
          <w:szCs w:val="24"/>
        </w:rPr>
        <w:t>І. Додатки до договору</w:t>
      </w:r>
    </w:p>
    <w:p w:rsidR="009756FE" w:rsidRDefault="009756FE" w:rsidP="009756FE">
      <w:pPr>
        <w:widowControl w:val="0"/>
        <w:autoSpaceDE w:val="0"/>
        <w:autoSpaceDN w:val="0"/>
        <w:adjustRightInd w:val="0"/>
        <w:jc w:val="both"/>
        <w:rPr>
          <w:rFonts w:ascii="Times New Roman" w:hAnsi="Times New Roman" w:cs="Times New Roman"/>
          <w:noProof/>
          <w:sz w:val="24"/>
          <w:szCs w:val="24"/>
          <w:lang w:val="uk-UA"/>
        </w:rPr>
      </w:pPr>
      <w:r w:rsidRPr="00FC0A97">
        <w:rPr>
          <w:rFonts w:ascii="Times New Roman" w:hAnsi="Times New Roman" w:cs="Times New Roman"/>
          <w:noProof/>
          <w:sz w:val="24"/>
          <w:szCs w:val="24"/>
        </w:rPr>
        <w:t xml:space="preserve">     Невід'ємною частиною цього Договору є: Специфікація  (Додаток №1)</w:t>
      </w:r>
      <w:r w:rsidR="00DB7E46">
        <w:rPr>
          <w:rFonts w:ascii="Times New Roman" w:hAnsi="Times New Roman" w:cs="Times New Roman"/>
          <w:noProof/>
          <w:sz w:val="24"/>
          <w:szCs w:val="24"/>
          <w:lang w:val="uk-UA"/>
        </w:rPr>
        <w:t>.</w:t>
      </w:r>
    </w:p>
    <w:p w:rsidR="00DB7E46" w:rsidRPr="00DB7E46" w:rsidRDefault="00DB7E46" w:rsidP="009756FE">
      <w:pPr>
        <w:widowControl w:val="0"/>
        <w:autoSpaceDE w:val="0"/>
        <w:autoSpaceDN w:val="0"/>
        <w:adjustRightInd w:val="0"/>
        <w:jc w:val="both"/>
        <w:rPr>
          <w:rFonts w:ascii="Times New Roman" w:hAnsi="Times New Roman" w:cs="Times New Roman"/>
          <w:noProof/>
          <w:sz w:val="24"/>
          <w:szCs w:val="24"/>
          <w:lang w:val="uk-UA"/>
        </w:rPr>
      </w:pPr>
    </w:p>
    <w:p w:rsidR="009756FE" w:rsidRPr="00DB7E46" w:rsidRDefault="00DB7E46" w:rsidP="009756FE">
      <w:pPr>
        <w:widowControl w:val="0"/>
        <w:autoSpaceDE w:val="0"/>
        <w:autoSpaceDN w:val="0"/>
        <w:adjustRightInd w:val="0"/>
        <w:jc w:val="center"/>
        <w:rPr>
          <w:rFonts w:ascii="Times New Roman" w:hAnsi="Times New Roman" w:cs="Times New Roman"/>
          <w:b/>
          <w:noProof/>
          <w:sz w:val="24"/>
          <w:szCs w:val="24"/>
          <w:lang w:val="uk-UA"/>
        </w:rPr>
      </w:pPr>
      <w:r>
        <w:rPr>
          <w:rFonts w:ascii="Times New Roman" w:hAnsi="Times New Roman" w:cs="Times New Roman"/>
          <w:b/>
          <w:noProof/>
          <w:sz w:val="24"/>
          <w:szCs w:val="24"/>
        </w:rPr>
        <w:t>XI</w:t>
      </w:r>
      <w:r>
        <w:rPr>
          <w:rFonts w:ascii="Times New Roman" w:hAnsi="Times New Roman" w:cs="Times New Roman"/>
          <w:b/>
          <w:noProof/>
          <w:sz w:val="24"/>
          <w:szCs w:val="24"/>
          <w:lang w:val="en-US"/>
        </w:rPr>
        <w:t>V</w:t>
      </w:r>
      <w:r w:rsidR="009756FE" w:rsidRPr="00DB7E46">
        <w:rPr>
          <w:rFonts w:ascii="Times New Roman" w:hAnsi="Times New Roman" w:cs="Times New Roman"/>
          <w:b/>
          <w:noProof/>
          <w:sz w:val="24"/>
          <w:szCs w:val="24"/>
          <w:lang w:val="uk-UA"/>
        </w:rPr>
        <w:t>. Місцезнаходження та банківські реквізити сторін</w:t>
      </w:r>
    </w:p>
    <w:p w:rsidR="009756FE" w:rsidRPr="00DB7E46" w:rsidRDefault="009756FE" w:rsidP="009756FE">
      <w:pPr>
        <w:widowControl w:val="0"/>
        <w:autoSpaceDE w:val="0"/>
        <w:autoSpaceDN w:val="0"/>
        <w:adjustRightInd w:val="0"/>
        <w:jc w:val="center"/>
        <w:rPr>
          <w:b/>
          <w:noProof/>
          <w:sz w:val="23"/>
          <w:szCs w:val="23"/>
          <w:lang w:val="uk-UA"/>
        </w:rPr>
      </w:pPr>
    </w:p>
    <w:tbl>
      <w:tblPr>
        <w:tblW w:w="9453" w:type="dxa"/>
        <w:tblInd w:w="111" w:type="dxa"/>
        <w:tblLook w:val="01E0" w:firstRow="1" w:lastRow="1" w:firstColumn="1" w:lastColumn="1" w:noHBand="0" w:noVBand="0"/>
      </w:tblPr>
      <w:tblGrid>
        <w:gridCol w:w="139"/>
        <w:gridCol w:w="4678"/>
        <w:gridCol w:w="105"/>
        <w:gridCol w:w="4531"/>
      </w:tblGrid>
      <w:tr w:rsidR="00DB7E46" w:rsidRPr="001C55DD" w:rsidTr="00DB7E46">
        <w:trPr>
          <w:gridBefore w:val="1"/>
          <w:gridAfter w:val="2"/>
          <w:wBefore w:w="139" w:type="dxa"/>
          <w:wAfter w:w="4636" w:type="dxa"/>
          <w:trHeight w:val="68"/>
        </w:trPr>
        <w:tc>
          <w:tcPr>
            <w:tcW w:w="4678" w:type="dxa"/>
          </w:tcPr>
          <w:p w:rsidR="00DB7E46" w:rsidRPr="00DB7E46" w:rsidRDefault="00DB7E46" w:rsidP="00DB7E46">
            <w:pPr>
              <w:jc w:val="both"/>
              <w:rPr>
                <w:bCs/>
                <w:iCs/>
                <w:noProof/>
                <w:lang w:val="uk-UA"/>
              </w:rPr>
            </w:pPr>
            <w:r w:rsidRPr="00DB7E46">
              <w:rPr>
                <w:b/>
                <w:lang w:val="uk-UA"/>
              </w:rPr>
              <w:t xml:space="preserve">         </w:t>
            </w:r>
          </w:p>
        </w:tc>
      </w:tr>
      <w:tr w:rsidR="00DB7E46" w:rsidTr="00DB7E46">
        <w:tblPrEx>
          <w:tblLook w:val="0000" w:firstRow="0" w:lastRow="0" w:firstColumn="0" w:lastColumn="0" w:noHBand="0" w:noVBand="0"/>
        </w:tblPrEx>
        <w:trPr>
          <w:trHeight w:val="3949"/>
        </w:trPr>
        <w:tc>
          <w:tcPr>
            <w:tcW w:w="492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DB7E46" w:rsidRPr="00DB7E46" w:rsidRDefault="00DB7E46" w:rsidP="000D1A2A">
            <w:pPr>
              <w:rPr>
                <w:rFonts w:ascii="Times New Roman" w:hAnsi="Times New Roman"/>
                <w:sz w:val="24"/>
                <w:szCs w:val="24"/>
                <w:lang w:val="uk-UA"/>
              </w:rPr>
            </w:pPr>
          </w:p>
          <w:p w:rsidR="00DB7E46" w:rsidRDefault="00DB7E46" w:rsidP="000D1A2A">
            <w:pPr>
              <w:rPr>
                <w:rFonts w:ascii="Times New Roman" w:hAnsi="Times New Roman"/>
                <w:sz w:val="24"/>
                <w:szCs w:val="24"/>
              </w:rPr>
            </w:pPr>
            <w:r>
              <w:rPr>
                <w:rFonts w:ascii="Times New Roman" w:hAnsi="Times New Roman"/>
                <w:sz w:val="24"/>
                <w:szCs w:val="24"/>
              </w:rPr>
              <w:t>ЗАМОВНИК</w:t>
            </w:r>
          </w:p>
          <w:p w:rsidR="00DB7E46" w:rsidRDefault="00DB7E46" w:rsidP="000D1A2A">
            <w:pPr>
              <w:rPr>
                <w:rFonts w:ascii="Times New Roman" w:hAnsi="Times New Roman"/>
                <w:sz w:val="24"/>
                <w:szCs w:val="24"/>
              </w:rPr>
            </w:pPr>
            <w:r>
              <w:rPr>
                <w:rFonts w:ascii="Times New Roman" w:hAnsi="Times New Roman"/>
                <w:sz w:val="24"/>
                <w:szCs w:val="24"/>
              </w:rPr>
              <w:t>КП «Кролевецька лікарня» Кролевецької міської ради</w:t>
            </w:r>
          </w:p>
          <w:p w:rsidR="00DB7E46" w:rsidRDefault="00DB7E46" w:rsidP="000D1A2A">
            <w:pPr>
              <w:rPr>
                <w:rFonts w:ascii="Times New Roman" w:hAnsi="Times New Roman"/>
                <w:sz w:val="24"/>
                <w:szCs w:val="24"/>
              </w:rPr>
            </w:pPr>
          </w:p>
          <w:p w:rsidR="00EB33CB" w:rsidRPr="00DB7E46" w:rsidRDefault="00EB33CB" w:rsidP="00EB33CB">
            <w:pPr>
              <w:rPr>
                <w:rFonts w:ascii="Times New Roman" w:hAnsi="Times New Roman"/>
                <w:sz w:val="24"/>
                <w:szCs w:val="24"/>
              </w:rPr>
            </w:pPr>
            <w:r w:rsidRPr="00DB7E46">
              <w:rPr>
                <w:rFonts w:ascii="Times New Roman" w:hAnsi="Times New Roman"/>
                <w:sz w:val="24"/>
                <w:szCs w:val="24"/>
              </w:rPr>
              <w:t xml:space="preserve">41300, Сумська обл., м.Кролевець, </w:t>
            </w:r>
          </w:p>
          <w:p w:rsidR="00EB33CB" w:rsidRPr="00DB7E46" w:rsidRDefault="00EB33CB" w:rsidP="00EB33CB">
            <w:pPr>
              <w:rPr>
                <w:rFonts w:ascii="Times New Roman" w:hAnsi="Times New Roman"/>
                <w:sz w:val="24"/>
                <w:szCs w:val="24"/>
              </w:rPr>
            </w:pPr>
            <w:r w:rsidRPr="00DB7E46">
              <w:rPr>
                <w:rFonts w:ascii="Times New Roman" w:hAnsi="Times New Roman"/>
                <w:sz w:val="24"/>
                <w:szCs w:val="24"/>
              </w:rPr>
              <w:t>бул. Шевченка, буд, 57</w:t>
            </w:r>
          </w:p>
          <w:p w:rsidR="00EB33CB" w:rsidRPr="00DB7E46" w:rsidRDefault="00EB33CB" w:rsidP="00EB33CB">
            <w:pPr>
              <w:rPr>
                <w:rFonts w:ascii="Times New Roman" w:hAnsi="Times New Roman"/>
                <w:sz w:val="24"/>
                <w:szCs w:val="24"/>
              </w:rPr>
            </w:pPr>
            <w:r w:rsidRPr="00DB7E46">
              <w:rPr>
                <w:rFonts w:ascii="Times New Roman" w:hAnsi="Times New Roman"/>
                <w:sz w:val="24"/>
                <w:szCs w:val="24"/>
              </w:rPr>
              <w:t>код ЄДРПОУ 02007549</w:t>
            </w:r>
          </w:p>
          <w:p w:rsidR="00EB33CB" w:rsidRPr="00DB7E46" w:rsidRDefault="00EB33CB" w:rsidP="00EB33CB">
            <w:pPr>
              <w:rPr>
                <w:rFonts w:ascii="Times New Roman" w:hAnsi="Times New Roman"/>
                <w:sz w:val="24"/>
                <w:szCs w:val="24"/>
              </w:rPr>
            </w:pPr>
            <w:r w:rsidRPr="00DB7E46">
              <w:rPr>
                <w:rFonts w:ascii="Times New Roman" w:hAnsi="Times New Roman"/>
                <w:sz w:val="24"/>
                <w:szCs w:val="24"/>
              </w:rPr>
              <w:t>р/р UA453375460000026005055039979</w:t>
            </w:r>
          </w:p>
          <w:p w:rsidR="00EB33CB" w:rsidRDefault="00EB33CB" w:rsidP="00EB33CB">
            <w:pPr>
              <w:rPr>
                <w:rFonts w:ascii="Times New Roman" w:hAnsi="Times New Roman"/>
                <w:sz w:val="24"/>
                <w:szCs w:val="24"/>
                <w:lang w:val="uk-UA"/>
              </w:rPr>
            </w:pPr>
            <w:proofErr w:type="gramStart"/>
            <w:r w:rsidRPr="00DB7E46">
              <w:rPr>
                <w:rFonts w:ascii="Times New Roman" w:hAnsi="Times New Roman"/>
                <w:sz w:val="24"/>
                <w:szCs w:val="24"/>
              </w:rPr>
              <w:t>в  АТ</w:t>
            </w:r>
            <w:proofErr w:type="gramEnd"/>
            <w:r w:rsidRPr="00DB7E46">
              <w:rPr>
                <w:rFonts w:ascii="Times New Roman" w:hAnsi="Times New Roman"/>
                <w:sz w:val="24"/>
                <w:szCs w:val="24"/>
              </w:rPr>
              <w:t xml:space="preserve"> КБ «Приватбанк»</w:t>
            </w:r>
            <w:r>
              <w:rPr>
                <w:rFonts w:ascii="Times New Roman" w:hAnsi="Times New Roman"/>
                <w:sz w:val="24"/>
                <w:szCs w:val="24"/>
                <w:lang w:val="uk-UA"/>
              </w:rPr>
              <w:t>,</w:t>
            </w:r>
          </w:p>
          <w:p w:rsidR="00EB33CB" w:rsidRDefault="00EB33CB" w:rsidP="00EB33CB">
            <w:pPr>
              <w:rPr>
                <w:rFonts w:ascii="Times New Roman" w:hAnsi="Times New Roman"/>
                <w:sz w:val="24"/>
                <w:szCs w:val="24"/>
                <w:lang w:val="uk-UA"/>
              </w:rPr>
            </w:pPr>
            <w:r>
              <w:rPr>
                <w:rFonts w:ascii="Times New Roman" w:hAnsi="Times New Roman"/>
                <w:sz w:val="24"/>
                <w:szCs w:val="24"/>
                <w:lang w:val="uk-UA"/>
              </w:rPr>
              <w:t xml:space="preserve">р/р </w:t>
            </w:r>
            <w:r w:rsidRPr="00EB33CB">
              <w:rPr>
                <w:rFonts w:ascii="Times New Roman" w:hAnsi="Times New Roman"/>
                <w:sz w:val="24"/>
                <w:szCs w:val="24"/>
                <w:lang w:val="uk-UA"/>
              </w:rPr>
              <w:t>UA</w:t>
            </w:r>
            <w:r>
              <w:rPr>
                <w:rFonts w:ascii="Times New Roman" w:hAnsi="Times New Roman"/>
                <w:sz w:val="24"/>
                <w:szCs w:val="24"/>
                <w:lang w:val="uk-UA"/>
              </w:rPr>
              <w:t>933375460000026003055030453</w:t>
            </w:r>
          </w:p>
          <w:p w:rsidR="00EB33CB" w:rsidRPr="00DB7E46" w:rsidRDefault="00EB33CB" w:rsidP="00EB33CB">
            <w:pPr>
              <w:rPr>
                <w:rFonts w:ascii="Times New Roman" w:hAnsi="Times New Roman"/>
                <w:sz w:val="24"/>
                <w:szCs w:val="24"/>
                <w:lang w:val="uk-UA"/>
              </w:rPr>
            </w:pPr>
            <w:r>
              <w:rPr>
                <w:rFonts w:ascii="Times New Roman" w:hAnsi="Times New Roman"/>
                <w:sz w:val="24"/>
                <w:szCs w:val="24"/>
                <w:lang w:val="uk-UA"/>
              </w:rPr>
              <w:t>в АТ КБ «Приватбанк»</w:t>
            </w:r>
          </w:p>
          <w:p w:rsidR="00EB33CB" w:rsidRPr="00DB7E46" w:rsidRDefault="00EB33CB" w:rsidP="00EB33CB">
            <w:pPr>
              <w:rPr>
                <w:rFonts w:ascii="Times New Roman" w:hAnsi="Times New Roman"/>
                <w:sz w:val="24"/>
                <w:szCs w:val="24"/>
              </w:rPr>
            </w:pPr>
            <w:r w:rsidRPr="00DB7E46">
              <w:rPr>
                <w:rFonts w:ascii="Times New Roman" w:hAnsi="Times New Roman"/>
                <w:sz w:val="24"/>
                <w:szCs w:val="24"/>
              </w:rPr>
              <w:t>МФО 337546</w:t>
            </w:r>
          </w:p>
          <w:p w:rsidR="00EB33CB" w:rsidRPr="00DB7E46" w:rsidRDefault="00EB33CB" w:rsidP="00EB33CB">
            <w:pPr>
              <w:rPr>
                <w:rFonts w:ascii="Times New Roman" w:hAnsi="Times New Roman"/>
                <w:sz w:val="24"/>
                <w:szCs w:val="24"/>
              </w:rPr>
            </w:pPr>
            <w:r w:rsidRPr="00DB7E46">
              <w:rPr>
                <w:rFonts w:ascii="Times New Roman" w:hAnsi="Times New Roman"/>
                <w:sz w:val="24"/>
                <w:szCs w:val="24"/>
              </w:rPr>
              <w:t>ІПН 020075418076</w:t>
            </w:r>
          </w:p>
          <w:p w:rsidR="00EB33CB" w:rsidRPr="00DB7E46" w:rsidRDefault="00EB33CB" w:rsidP="00EB33CB">
            <w:pPr>
              <w:suppressAutoHyphens/>
              <w:autoSpaceDE w:val="0"/>
              <w:autoSpaceDN w:val="0"/>
              <w:adjustRightInd w:val="0"/>
              <w:jc w:val="both"/>
              <w:rPr>
                <w:rFonts w:ascii="Times New Roman" w:hAnsi="Times New Roman"/>
                <w:sz w:val="24"/>
                <w:szCs w:val="24"/>
                <w:lang w:eastAsia="ar-SA"/>
              </w:rPr>
            </w:pPr>
            <w:r w:rsidRPr="00DB7E46">
              <w:rPr>
                <w:rFonts w:ascii="Times New Roman" w:hAnsi="Times New Roman"/>
                <w:sz w:val="24"/>
                <w:szCs w:val="24"/>
                <w:lang w:eastAsia="ar-SA"/>
              </w:rPr>
              <w:t>Тел. (05453)5-15-33</w:t>
            </w:r>
          </w:p>
          <w:p w:rsidR="00DB7E46" w:rsidRDefault="00DB7E46" w:rsidP="000D1A2A">
            <w:pPr>
              <w:suppressAutoHyphens/>
              <w:autoSpaceDE w:val="0"/>
              <w:autoSpaceDN w:val="0"/>
              <w:adjustRightInd w:val="0"/>
              <w:jc w:val="both"/>
              <w:rPr>
                <w:rFonts w:ascii="Times New Roman" w:hAnsi="Times New Roman"/>
                <w:color w:val="FF0000"/>
                <w:sz w:val="24"/>
                <w:szCs w:val="24"/>
                <w:lang w:eastAsia="ar-SA"/>
              </w:rPr>
            </w:pPr>
          </w:p>
          <w:p w:rsidR="00DB7E46" w:rsidRDefault="00DB7E46" w:rsidP="000D1A2A">
            <w:pPr>
              <w:tabs>
                <w:tab w:val="left" w:pos="6120"/>
              </w:tabs>
              <w:suppressAutoHyphens/>
              <w:autoSpaceDE w:val="0"/>
              <w:autoSpaceDN w:val="0"/>
              <w:adjustRightInd w:val="0"/>
              <w:jc w:val="both"/>
              <w:rPr>
                <w:rFonts w:ascii="Times New Roman" w:hAnsi="Times New Roman"/>
                <w:b/>
                <w:bCs/>
                <w:sz w:val="24"/>
                <w:szCs w:val="24"/>
                <w:lang w:eastAsia="ar-SA"/>
              </w:rPr>
            </w:pPr>
            <w:r>
              <w:rPr>
                <w:rFonts w:ascii="Times New Roman" w:hAnsi="Times New Roman"/>
                <w:b/>
                <w:bCs/>
                <w:sz w:val="24"/>
                <w:szCs w:val="24"/>
                <w:lang w:eastAsia="ar-SA"/>
              </w:rPr>
              <w:t xml:space="preserve">   ____________/С.В.Побивайло/                                                        </w:t>
            </w:r>
            <w:r>
              <w:rPr>
                <w:rFonts w:ascii="Times New Roman" w:hAnsi="Times New Roman"/>
                <w:b/>
                <w:bCs/>
                <w:sz w:val="24"/>
                <w:szCs w:val="24"/>
                <w:lang w:eastAsia="ar-SA"/>
              </w:rPr>
              <w:tab/>
            </w:r>
          </w:p>
        </w:tc>
        <w:tc>
          <w:tcPr>
            <w:tcW w:w="4531" w:type="dxa"/>
            <w:tcBorders>
              <w:top w:val="single" w:sz="2" w:space="0" w:color="000000"/>
              <w:left w:val="single" w:sz="2" w:space="0" w:color="000000"/>
              <w:bottom w:val="single" w:sz="2" w:space="0" w:color="000000"/>
              <w:right w:val="single" w:sz="2" w:space="0" w:color="000000"/>
            </w:tcBorders>
            <w:shd w:val="clear" w:color="000000" w:fill="FFFFFF"/>
          </w:tcPr>
          <w:p w:rsidR="00DB7E46" w:rsidRDefault="00DB7E46" w:rsidP="000D1A2A">
            <w:pPr>
              <w:tabs>
                <w:tab w:val="left" w:pos="2712"/>
              </w:tabs>
              <w:suppressAutoHyphens/>
              <w:autoSpaceDE w:val="0"/>
              <w:autoSpaceDN w:val="0"/>
              <w:adjustRightInd w:val="0"/>
              <w:rPr>
                <w:rFonts w:ascii="Times New Roman" w:hAnsi="Times New Roman"/>
                <w:b/>
                <w:bCs/>
                <w:sz w:val="24"/>
                <w:szCs w:val="24"/>
                <w:lang w:eastAsia="ar-SA"/>
              </w:rPr>
            </w:pPr>
          </w:p>
          <w:p w:rsidR="00DB7E46" w:rsidRDefault="00DB7E46" w:rsidP="000D1A2A">
            <w:pPr>
              <w:tabs>
                <w:tab w:val="left" w:pos="1965"/>
              </w:tabs>
              <w:suppressAutoHyphens/>
              <w:autoSpaceDE w:val="0"/>
              <w:autoSpaceDN w:val="0"/>
              <w:adjustRightInd w:val="0"/>
              <w:rPr>
                <w:rFonts w:ascii="Times New Roman" w:hAnsi="Times New Roman"/>
                <w:b/>
                <w:bCs/>
                <w:sz w:val="24"/>
                <w:szCs w:val="24"/>
                <w:lang w:eastAsia="ar-SA"/>
              </w:rPr>
            </w:pPr>
            <w:r>
              <w:rPr>
                <w:rFonts w:ascii="Times New Roman" w:hAnsi="Times New Roman"/>
                <w:b/>
                <w:bCs/>
                <w:sz w:val="24"/>
                <w:szCs w:val="24"/>
                <w:lang w:eastAsia="ar-SA"/>
              </w:rPr>
              <w:t>ПОСТАЧАЛЬНИК</w:t>
            </w:r>
          </w:p>
          <w:p w:rsidR="00DB7E46" w:rsidRDefault="00DB7E46" w:rsidP="000D1A2A">
            <w:pPr>
              <w:tabs>
                <w:tab w:val="left" w:pos="1965"/>
              </w:tabs>
              <w:suppressAutoHyphens/>
              <w:autoSpaceDE w:val="0"/>
              <w:autoSpaceDN w:val="0"/>
              <w:adjustRightInd w:val="0"/>
              <w:rPr>
                <w:rFonts w:ascii="Times New Roman" w:hAnsi="Times New Roman"/>
                <w:b/>
                <w:bCs/>
                <w:sz w:val="24"/>
                <w:szCs w:val="24"/>
                <w:lang w:eastAsia="ar-SA"/>
              </w:rPr>
            </w:pPr>
          </w:p>
          <w:p w:rsidR="00DB7E46" w:rsidRDefault="00DB7E46" w:rsidP="000D1A2A">
            <w:pPr>
              <w:tabs>
                <w:tab w:val="left" w:pos="1965"/>
              </w:tabs>
              <w:suppressAutoHyphens/>
              <w:autoSpaceDE w:val="0"/>
              <w:autoSpaceDN w:val="0"/>
              <w:adjustRightInd w:val="0"/>
              <w:rPr>
                <w:rFonts w:ascii="Times New Roman" w:hAnsi="Times New Roman"/>
                <w:b/>
                <w:bCs/>
                <w:sz w:val="24"/>
                <w:szCs w:val="24"/>
                <w:lang w:eastAsia="ar-SA"/>
              </w:rPr>
            </w:pPr>
          </w:p>
          <w:p w:rsidR="00DB7E46" w:rsidRDefault="00DB7E46" w:rsidP="000D1A2A">
            <w:pPr>
              <w:tabs>
                <w:tab w:val="left" w:pos="1965"/>
              </w:tabs>
              <w:suppressAutoHyphens/>
              <w:autoSpaceDE w:val="0"/>
              <w:autoSpaceDN w:val="0"/>
              <w:adjustRightInd w:val="0"/>
              <w:rPr>
                <w:rFonts w:ascii="Times New Roman" w:hAnsi="Times New Roman"/>
                <w:b/>
                <w:bCs/>
                <w:sz w:val="24"/>
                <w:szCs w:val="24"/>
                <w:lang w:eastAsia="ar-SA"/>
              </w:rPr>
            </w:pPr>
          </w:p>
          <w:p w:rsidR="00DB7E46" w:rsidRDefault="00DB7E46" w:rsidP="000D1A2A">
            <w:pPr>
              <w:tabs>
                <w:tab w:val="left" w:pos="1965"/>
              </w:tabs>
              <w:suppressAutoHyphens/>
              <w:autoSpaceDE w:val="0"/>
              <w:autoSpaceDN w:val="0"/>
              <w:adjustRightInd w:val="0"/>
              <w:rPr>
                <w:rFonts w:ascii="Times New Roman" w:hAnsi="Times New Roman"/>
                <w:b/>
                <w:bCs/>
                <w:sz w:val="24"/>
                <w:szCs w:val="24"/>
                <w:lang w:eastAsia="ar-SA"/>
              </w:rPr>
            </w:pPr>
          </w:p>
          <w:p w:rsidR="00DB7E46" w:rsidRDefault="00DB7E46" w:rsidP="000D1A2A">
            <w:pPr>
              <w:tabs>
                <w:tab w:val="left" w:pos="1965"/>
              </w:tabs>
              <w:suppressAutoHyphens/>
              <w:autoSpaceDE w:val="0"/>
              <w:autoSpaceDN w:val="0"/>
              <w:adjustRightInd w:val="0"/>
              <w:rPr>
                <w:rFonts w:ascii="Times New Roman" w:hAnsi="Times New Roman"/>
                <w:b/>
                <w:bCs/>
                <w:sz w:val="24"/>
                <w:szCs w:val="24"/>
                <w:lang w:eastAsia="ar-SA"/>
              </w:rPr>
            </w:pPr>
          </w:p>
          <w:p w:rsidR="00DB7E46" w:rsidRDefault="00DB7E46" w:rsidP="000D1A2A">
            <w:pPr>
              <w:tabs>
                <w:tab w:val="left" w:pos="1965"/>
              </w:tabs>
              <w:suppressAutoHyphens/>
              <w:autoSpaceDE w:val="0"/>
              <w:autoSpaceDN w:val="0"/>
              <w:adjustRightInd w:val="0"/>
              <w:rPr>
                <w:rFonts w:ascii="Times New Roman" w:hAnsi="Times New Roman"/>
                <w:b/>
                <w:bCs/>
                <w:sz w:val="24"/>
                <w:szCs w:val="24"/>
                <w:lang w:eastAsia="ar-SA"/>
              </w:rPr>
            </w:pPr>
          </w:p>
          <w:p w:rsidR="00DB7E46" w:rsidRDefault="00DB7E46" w:rsidP="000D1A2A">
            <w:pPr>
              <w:tabs>
                <w:tab w:val="left" w:pos="1965"/>
              </w:tabs>
              <w:suppressAutoHyphens/>
              <w:autoSpaceDE w:val="0"/>
              <w:autoSpaceDN w:val="0"/>
              <w:adjustRightInd w:val="0"/>
              <w:rPr>
                <w:rFonts w:ascii="Times New Roman" w:hAnsi="Times New Roman"/>
                <w:b/>
                <w:bCs/>
                <w:sz w:val="24"/>
                <w:szCs w:val="24"/>
                <w:lang w:eastAsia="ar-SA"/>
              </w:rPr>
            </w:pPr>
          </w:p>
          <w:p w:rsidR="00DB7E46" w:rsidRDefault="00DB7E46" w:rsidP="000D1A2A">
            <w:pPr>
              <w:tabs>
                <w:tab w:val="left" w:pos="1965"/>
              </w:tabs>
              <w:suppressAutoHyphens/>
              <w:autoSpaceDE w:val="0"/>
              <w:autoSpaceDN w:val="0"/>
              <w:adjustRightInd w:val="0"/>
              <w:rPr>
                <w:rFonts w:ascii="Times New Roman" w:hAnsi="Times New Roman"/>
                <w:b/>
                <w:bCs/>
                <w:sz w:val="24"/>
                <w:szCs w:val="24"/>
                <w:lang w:eastAsia="ar-SA"/>
              </w:rPr>
            </w:pPr>
          </w:p>
          <w:p w:rsidR="00DB7E46" w:rsidRDefault="00DB7E46" w:rsidP="000D1A2A">
            <w:pPr>
              <w:tabs>
                <w:tab w:val="left" w:pos="1965"/>
              </w:tabs>
              <w:suppressAutoHyphens/>
              <w:autoSpaceDE w:val="0"/>
              <w:autoSpaceDN w:val="0"/>
              <w:adjustRightInd w:val="0"/>
              <w:rPr>
                <w:rFonts w:ascii="Times New Roman" w:hAnsi="Times New Roman"/>
                <w:b/>
                <w:bCs/>
                <w:sz w:val="24"/>
                <w:szCs w:val="24"/>
                <w:lang w:eastAsia="ar-SA"/>
              </w:rPr>
            </w:pPr>
          </w:p>
          <w:p w:rsidR="00DB7E46" w:rsidRDefault="00DB7E46" w:rsidP="000D1A2A">
            <w:pPr>
              <w:tabs>
                <w:tab w:val="left" w:pos="1965"/>
              </w:tabs>
              <w:suppressAutoHyphens/>
              <w:autoSpaceDE w:val="0"/>
              <w:autoSpaceDN w:val="0"/>
              <w:adjustRightInd w:val="0"/>
              <w:rPr>
                <w:rFonts w:ascii="Times New Roman" w:hAnsi="Times New Roman"/>
                <w:b/>
                <w:bCs/>
                <w:sz w:val="24"/>
                <w:szCs w:val="24"/>
                <w:lang w:eastAsia="ar-SA"/>
              </w:rPr>
            </w:pPr>
          </w:p>
          <w:p w:rsidR="00DB7E46" w:rsidRDefault="00DB7E46" w:rsidP="000D1A2A">
            <w:pPr>
              <w:tabs>
                <w:tab w:val="left" w:pos="1965"/>
              </w:tabs>
              <w:suppressAutoHyphens/>
              <w:autoSpaceDE w:val="0"/>
              <w:autoSpaceDN w:val="0"/>
              <w:adjustRightInd w:val="0"/>
              <w:rPr>
                <w:rFonts w:ascii="Times New Roman" w:hAnsi="Times New Roman"/>
                <w:b/>
                <w:bCs/>
                <w:sz w:val="24"/>
                <w:szCs w:val="24"/>
                <w:lang w:eastAsia="ar-SA"/>
              </w:rPr>
            </w:pPr>
          </w:p>
          <w:p w:rsidR="00DB7E46" w:rsidRDefault="00DB7E46" w:rsidP="000D1A2A">
            <w:pPr>
              <w:tabs>
                <w:tab w:val="left" w:pos="1965"/>
              </w:tabs>
              <w:suppressAutoHyphens/>
              <w:autoSpaceDE w:val="0"/>
              <w:autoSpaceDN w:val="0"/>
              <w:adjustRightInd w:val="0"/>
              <w:rPr>
                <w:rFonts w:ascii="Times New Roman" w:hAnsi="Times New Roman"/>
                <w:b/>
                <w:bCs/>
                <w:sz w:val="24"/>
                <w:szCs w:val="24"/>
                <w:lang w:eastAsia="ar-SA"/>
              </w:rPr>
            </w:pPr>
          </w:p>
          <w:p w:rsidR="00DB7E46" w:rsidRDefault="00DB7E46" w:rsidP="000D1A2A">
            <w:pPr>
              <w:tabs>
                <w:tab w:val="left" w:pos="1965"/>
              </w:tabs>
              <w:suppressAutoHyphens/>
              <w:autoSpaceDE w:val="0"/>
              <w:autoSpaceDN w:val="0"/>
              <w:adjustRightInd w:val="0"/>
              <w:rPr>
                <w:rFonts w:ascii="Times New Roman" w:hAnsi="Times New Roman"/>
                <w:sz w:val="24"/>
                <w:szCs w:val="24"/>
                <w:lang w:eastAsia="ar-SA"/>
              </w:rPr>
            </w:pPr>
            <w:r>
              <w:rPr>
                <w:rFonts w:ascii="Times New Roman" w:hAnsi="Times New Roman"/>
                <w:b/>
                <w:bCs/>
                <w:sz w:val="24"/>
                <w:szCs w:val="24"/>
                <w:lang w:eastAsia="ar-SA"/>
              </w:rPr>
              <w:t>____________/ __________________. /</w:t>
            </w:r>
          </w:p>
        </w:tc>
      </w:tr>
    </w:tbl>
    <w:p w:rsidR="009756FE" w:rsidRPr="00AB54BE" w:rsidRDefault="009756FE" w:rsidP="009756FE">
      <w:pPr>
        <w:tabs>
          <w:tab w:val="left" w:pos="142"/>
          <w:tab w:val="left" w:pos="567"/>
        </w:tabs>
        <w:jc w:val="both"/>
        <w:rPr>
          <w:b/>
        </w:rPr>
      </w:pPr>
    </w:p>
    <w:p w:rsidR="009756FE" w:rsidRDefault="009756FE" w:rsidP="009756FE">
      <w:pPr>
        <w:jc w:val="right"/>
        <w:rPr>
          <w:b/>
        </w:rPr>
      </w:pPr>
      <w:r w:rsidRPr="00AB54BE">
        <w:rPr>
          <w:b/>
        </w:rPr>
        <w:br w:type="page"/>
      </w:r>
      <w:r w:rsidRPr="00AB54BE">
        <w:rPr>
          <w:b/>
        </w:rPr>
        <w:lastRenderedPageBreak/>
        <w:t>Додаток №1</w:t>
      </w:r>
    </w:p>
    <w:p w:rsidR="001C55DD" w:rsidRPr="001C55DD" w:rsidRDefault="001C55DD" w:rsidP="009756FE">
      <w:pPr>
        <w:jc w:val="right"/>
        <w:rPr>
          <w:b/>
          <w:lang w:val="uk-UA"/>
        </w:rPr>
      </w:pPr>
      <w:r>
        <w:rPr>
          <w:b/>
          <w:lang w:val="uk-UA"/>
        </w:rPr>
        <w:t>До договору №_____від________</w:t>
      </w:r>
    </w:p>
    <w:p w:rsidR="009756FE" w:rsidRPr="00AB54BE" w:rsidRDefault="009756FE" w:rsidP="009756FE">
      <w:pPr>
        <w:widowControl w:val="0"/>
        <w:autoSpaceDE w:val="0"/>
        <w:autoSpaceDN w:val="0"/>
        <w:adjustRightInd w:val="0"/>
        <w:jc w:val="center"/>
        <w:rPr>
          <w:b/>
        </w:rPr>
      </w:pPr>
    </w:p>
    <w:p w:rsidR="00DB7E46" w:rsidRPr="00DB7E46" w:rsidRDefault="00DB7E46" w:rsidP="00DB7E46">
      <w:pPr>
        <w:suppressAutoHyphens/>
        <w:jc w:val="center"/>
        <w:rPr>
          <w:rFonts w:ascii="Times New Roman" w:hAnsi="Times New Roman"/>
          <w:b/>
          <w:bCs/>
          <w:sz w:val="24"/>
          <w:szCs w:val="24"/>
          <w:lang w:eastAsia="ar-SA"/>
        </w:rPr>
      </w:pPr>
      <w:r w:rsidRPr="00DB7E46">
        <w:rPr>
          <w:rFonts w:ascii="Times New Roman" w:hAnsi="Times New Roman"/>
          <w:b/>
          <w:bCs/>
          <w:sz w:val="24"/>
          <w:szCs w:val="24"/>
          <w:lang w:eastAsia="ar-SA"/>
        </w:rPr>
        <w:t>Специфікація</w:t>
      </w:r>
    </w:p>
    <w:p w:rsidR="00DB7E46" w:rsidRPr="00DB7E46" w:rsidRDefault="00DB7E46" w:rsidP="00DB7E46">
      <w:pPr>
        <w:suppressAutoHyphens/>
        <w:jc w:val="center"/>
        <w:rPr>
          <w:rFonts w:ascii="Times New Roman" w:hAnsi="Times New Roman"/>
          <w:sz w:val="24"/>
          <w:szCs w:val="24"/>
          <w:lang w:eastAsia="ar-SA"/>
        </w:rPr>
      </w:pPr>
    </w:p>
    <w:tbl>
      <w:tblPr>
        <w:tblW w:w="98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43"/>
        <w:gridCol w:w="1559"/>
        <w:gridCol w:w="1134"/>
        <w:gridCol w:w="1276"/>
        <w:gridCol w:w="1843"/>
        <w:gridCol w:w="1585"/>
      </w:tblGrid>
      <w:tr w:rsidR="00DB7E46" w:rsidRPr="00DB7E46" w:rsidTr="00DB7E46">
        <w:trPr>
          <w:trHeight w:val="508"/>
        </w:trPr>
        <w:tc>
          <w:tcPr>
            <w:tcW w:w="567" w:type="dxa"/>
            <w:tcBorders>
              <w:top w:val="single" w:sz="6" w:space="0" w:color="auto"/>
              <w:left w:val="single" w:sz="6" w:space="0" w:color="auto"/>
              <w:bottom w:val="single" w:sz="6" w:space="0" w:color="auto"/>
              <w:right w:val="single" w:sz="4" w:space="0" w:color="auto"/>
            </w:tcBorders>
          </w:tcPr>
          <w:p w:rsidR="00DB7E46" w:rsidRPr="00DB7E46" w:rsidRDefault="00DB7E46" w:rsidP="00DB7E46">
            <w:pPr>
              <w:jc w:val="center"/>
              <w:rPr>
                <w:rFonts w:ascii="Times New Roman" w:hAnsi="Times New Roman"/>
                <w:b/>
                <w:bCs/>
                <w:sz w:val="20"/>
                <w:szCs w:val="20"/>
              </w:rPr>
            </w:pPr>
            <w:r w:rsidRPr="00DB7E46">
              <w:rPr>
                <w:rFonts w:ascii="Times New Roman" w:hAnsi="Times New Roman"/>
                <w:b/>
                <w:bCs/>
                <w:sz w:val="20"/>
                <w:szCs w:val="20"/>
              </w:rPr>
              <w:t>№ п/п</w:t>
            </w:r>
          </w:p>
        </w:tc>
        <w:tc>
          <w:tcPr>
            <w:tcW w:w="1843" w:type="dxa"/>
            <w:tcBorders>
              <w:top w:val="single" w:sz="6" w:space="0" w:color="auto"/>
              <w:left w:val="single" w:sz="4" w:space="0" w:color="auto"/>
              <w:bottom w:val="single" w:sz="6" w:space="0" w:color="auto"/>
              <w:right w:val="single" w:sz="4" w:space="0" w:color="auto"/>
            </w:tcBorders>
          </w:tcPr>
          <w:p w:rsidR="00DB7E46" w:rsidRPr="00DB7E46" w:rsidRDefault="00DB7E46" w:rsidP="00DB7E46">
            <w:pPr>
              <w:ind w:left="-45"/>
              <w:jc w:val="center"/>
              <w:rPr>
                <w:rFonts w:ascii="Times New Roman" w:hAnsi="Times New Roman"/>
                <w:b/>
                <w:bCs/>
                <w:sz w:val="20"/>
                <w:szCs w:val="20"/>
              </w:rPr>
            </w:pPr>
            <w:r w:rsidRPr="00DB7E46">
              <w:rPr>
                <w:rFonts w:ascii="Times New Roman" w:hAnsi="Times New Roman"/>
                <w:b/>
                <w:bCs/>
                <w:sz w:val="20"/>
                <w:szCs w:val="20"/>
              </w:rPr>
              <w:t>Найменування товару</w:t>
            </w:r>
          </w:p>
        </w:tc>
        <w:tc>
          <w:tcPr>
            <w:tcW w:w="1559" w:type="dxa"/>
            <w:tcBorders>
              <w:top w:val="single" w:sz="6" w:space="0" w:color="auto"/>
              <w:left w:val="single" w:sz="4" w:space="0" w:color="auto"/>
              <w:bottom w:val="single" w:sz="6" w:space="0" w:color="auto"/>
              <w:right w:val="single" w:sz="6" w:space="0" w:color="auto"/>
            </w:tcBorders>
          </w:tcPr>
          <w:p w:rsidR="00DB7E46" w:rsidRPr="00DB7E46" w:rsidRDefault="00DB7E46" w:rsidP="00DB7E46">
            <w:pPr>
              <w:jc w:val="center"/>
              <w:rPr>
                <w:rFonts w:ascii="Times New Roman" w:hAnsi="Times New Roman"/>
                <w:b/>
                <w:bCs/>
                <w:sz w:val="20"/>
                <w:szCs w:val="20"/>
              </w:rPr>
            </w:pPr>
            <w:r w:rsidRPr="00DB7E46">
              <w:rPr>
                <w:rFonts w:ascii="Times New Roman" w:hAnsi="Times New Roman"/>
                <w:b/>
                <w:bCs/>
                <w:sz w:val="20"/>
                <w:szCs w:val="20"/>
              </w:rPr>
              <w:t>Країна походження товару, виробник</w:t>
            </w:r>
          </w:p>
        </w:tc>
        <w:tc>
          <w:tcPr>
            <w:tcW w:w="1134" w:type="dxa"/>
            <w:tcBorders>
              <w:top w:val="single" w:sz="6" w:space="0" w:color="auto"/>
              <w:left w:val="single" w:sz="6" w:space="0" w:color="auto"/>
              <w:bottom w:val="single" w:sz="6" w:space="0" w:color="auto"/>
              <w:right w:val="single" w:sz="6" w:space="0" w:color="auto"/>
            </w:tcBorders>
          </w:tcPr>
          <w:p w:rsidR="00DB7E46" w:rsidRPr="00DB7E46" w:rsidRDefault="00DB7E46" w:rsidP="00DB7E46">
            <w:pPr>
              <w:jc w:val="center"/>
              <w:rPr>
                <w:rFonts w:ascii="Times New Roman" w:hAnsi="Times New Roman"/>
                <w:b/>
                <w:bCs/>
                <w:sz w:val="20"/>
                <w:szCs w:val="20"/>
              </w:rPr>
            </w:pPr>
            <w:r w:rsidRPr="00DB7E46">
              <w:rPr>
                <w:rFonts w:ascii="Times New Roman" w:hAnsi="Times New Roman"/>
                <w:b/>
                <w:bCs/>
                <w:sz w:val="20"/>
                <w:szCs w:val="20"/>
              </w:rPr>
              <w:t>Одиниця виміру</w:t>
            </w:r>
          </w:p>
        </w:tc>
        <w:tc>
          <w:tcPr>
            <w:tcW w:w="1276" w:type="dxa"/>
            <w:tcBorders>
              <w:top w:val="single" w:sz="6" w:space="0" w:color="auto"/>
              <w:left w:val="single" w:sz="6" w:space="0" w:color="auto"/>
              <w:bottom w:val="single" w:sz="6" w:space="0" w:color="auto"/>
              <w:right w:val="single" w:sz="6" w:space="0" w:color="auto"/>
            </w:tcBorders>
          </w:tcPr>
          <w:p w:rsidR="00DB7E46" w:rsidRPr="00DB7E46" w:rsidRDefault="00DB7E46" w:rsidP="00DB7E46">
            <w:pPr>
              <w:jc w:val="center"/>
              <w:rPr>
                <w:rFonts w:ascii="Times New Roman" w:hAnsi="Times New Roman"/>
                <w:b/>
                <w:bCs/>
                <w:sz w:val="20"/>
                <w:szCs w:val="20"/>
                <w:lang w:val="en-US"/>
              </w:rPr>
            </w:pPr>
            <w:r w:rsidRPr="00DB7E46">
              <w:rPr>
                <w:rFonts w:ascii="Times New Roman" w:hAnsi="Times New Roman"/>
                <w:b/>
                <w:bCs/>
                <w:sz w:val="20"/>
                <w:szCs w:val="20"/>
              </w:rPr>
              <w:t>кількість</w:t>
            </w:r>
          </w:p>
        </w:tc>
        <w:tc>
          <w:tcPr>
            <w:tcW w:w="1843" w:type="dxa"/>
            <w:tcBorders>
              <w:top w:val="single" w:sz="6" w:space="0" w:color="auto"/>
              <w:left w:val="single" w:sz="6" w:space="0" w:color="auto"/>
              <w:bottom w:val="single" w:sz="6" w:space="0" w:color="auto"/>
              <w:right w:val="single" w:sz="6" w:space="0" w:color="auto"/>
            </w:tcBorders>
          </w:tcPr>
          <w:p w:rsidR="00DB7E46" w:rsidRPr="00DB7E46" w:rsidRDefault="00DB7E46" w:rsidP="00DB7E46">
            <w:pPr>
              <w:jc w:val="center"/>
              <w:rPr>
                <w:rFonts w:ascii="Times New Roman" w:hAnsi="Times New Roman"/>
                <w:b/>
                <w:bCs/>
                <w:sz w:val="20"/>
                <w:szCs w:val="20"/>
              </w:rPr>
            </w:pPr>
            <w:r w:rsidRPr="00DB7E46">
              <w:rPr>
                <w:rFonts w:ascii="Times New Roman" w:hAnsi="Times New Roman"/>
                <w:b/>
                <w:bCs/>
                <w:sz w:val="20"/>
                <w:szCs w:val="20"/>
              </w:rPr>
              <w:t>Ціна за одиницю,</w:t>
            </w:r>
          </w:p>
          <w:p w:rsidR="00DB7E46" w:rsidRPr="00DB7E46" w:rsidRDefault="00DB7E46" w:rsidP="00DB7E46">
            <w:pPr>
              <w:jc w:val="center"/>
              <w:rPr>
                <w:rFonts w:ascii="Times New Roman" w:hAnsi="Times New Roman"/>
                <w:b/>
                <w:bCs/>
                <w:sz w:val="20"/>
                <w:szCs w:val="20"/>
              </w:rPr>
            </w:pPr>
            <w:r w:rsidRPr="00DB7E46">
              <w:rPr>
                <w:rFonts w:ascii="Times New Roman" w:hAnsi="Times New Roman"/>
                <w:b/>
                <w:bCs/>
                <w:sz w:val="20"/>
                <w:szCs w:val="20"/>
              </w:rPr>
              <w:t>грн., без ПДВ*</w:t>
            </w:r>
          </w:p>
        </w:tc>
        <w:tc>
          <w:tcPr>
            <w:tcW w:w="1585" w:type="dxa"/>
            <w:tcBorders>
              <w:top w:val="single" w:sz="6" w:space="0" w:color="auto"/>
              <w:left w:val="single" w:sz="6" w:space="0" w:color="auto"/>
              <w:bottom w:val="single" w:sz="6" w:space="0" w:color="auto"/>
              <w:right w:val="single" w:sz="6" w:space="0" w:color="auto"/>
            </w:tcBorders>
          </w:tcPr>
          <w:p w:rsidR="00DB7E46" w:rsidRPr="00DB7E46" w:rsidRDefault="00DB7E46" w:rsidP="00DB7E46">
            <w:pPr>
              <w:jc w:val="center"/>
              <w:rPr>
                <w:rFonts w:ascii="Times New Roman" w:hAnsi="Times New Roman"/>
                <w:b/>
                <w:bCs/>
                <w:sz w:val="20"/>
                <w:szCs w:val="20"/>
              </w:rPr>
            </w:pPr>
            <w:r w:rsidRPr="00DB7E46">
              <w:rPr>
                <w:rFonts w:ascii="Times New Roman" w:hAnsi="Times New Roman"/>
                <w:b/>
                <w:bCs/>
                <w:sz w:val="20"/>
                <w:szCs w:val="20"/>
              </w:rPr>
              <w:t>Сума, грн., без ПДВ*</w:t>
            </w:r>
          </w:p>
          <w:p w:rsidR="00DB7E46" w:rsidRPr="00DB7E46" w:rsidRDefault="00DB7E46" w:rsidP="00DB7E46">
            <w:pPr>
              <w:jc w:val="center"/>
              <w:rPr>
                <w:rFonts w:ascii="Times New Roman" w:hAnsi="Times New Roman"/>
                <w:b/>
                <w:bCs/>
                <w:sz w:val="20"/>
                <w:szCs w:val="20"/>
              </w:rPr>
            </w:pPr>
          </w:p>
        </w:tc>
      </w:tr>
      <w:tr w:rsidR="00DB7E46" w:rsidRPr="00DB7E46" w:rsidTr="00DB7E46">
        <w:trPr>
          <w:trHeight w:val="306"/>
        </w:trPr>
        <w:tc>
          <w:tcPr>
            <w:tcW w:w="567" w:type="dxa"/>
            <w:tcBorders>
              <w:top w:val="single" w:sz="6" w:space="0" w:color="auto"/>
              <w:left w:val="single" w:sz="6" w:space="0" w:color="auto"/>
              <w:bottom w:val="single" w:sz="6" w:space="0" w:color="auto"/>
              <w:right w:val="single" w:sz="4" w:space="0" w:color="auto"/>
            </w:tcBorders>
          </w:tcPr>
          <w:p w:rsidR="00DB7E46" w:rsidRPr="00DB7E46" w:rsidRDefault="00DB7E46" w:rsidP="00DB7E46">
            <w:pPr>
              <w:jc w:val="center"/>
              <w:rPr>
                <w:rFonts w:ascii="Times New Roman" w:hAnsi="Times New Roman"/>
                <w:bCs/>
              </w:rPr>
            </w:pPr>
            <w:r w:rsidRPr="00DB7E46">
              <w:rPr>
                <w:rFonts w:ascii="Times New Roman" w:hAnsi="Times New Roman"/>
                <w:bCs/>
              </w:rPr>
              <w:t>1</w:t>
            </w:r>
          </w:p>
        </w:tc>
        <w:tc>
          <w:tcPr>
            <w:tcW w:w="1843" w:type="dxa"/>
            <w:tcBorders>
              <w:top w:val="single" w:sz="4" w:space="0" w:color="auto"/>
              <w:left w:val="nil"/>
              <w:bottom w:val="single" w:sz="4" w:space="0" w:color="auto"/>
              <w:right w:val="single" w:sz="4" w:space="0" w:color="auto"/>
            </w:tcBorders>
          </w:tcPr>
          <w:p w:rsidR="00DB7E46" w:rsidRPr="00DB7E46" w:rsidRDefault="00DB7E46" w:rsidP="00DB7E46">
            <w:pPr>
              <w:spacing w:line="240" w:lineRule="atLeast"/>
              <w:rPr>
                <w:rFonts w:ascii="Times New Roman" w:eastAsia="Calibri" w:hAnsi="Times New Roman"/>
                <w:bCs/>
                <w:lang w:eastAsia="uk-UA"/>
              </w:rPr>
            </w:pPr>
          </w:p>
        </w:tc>
        <w:tc>
          <w:tcPr>
            <w:tcW w:w="1559" w:type="dxa"/>
            <w:tcBorders>
              <w:top w:val="single" w:sz="4" w:space="0" w:color="auto"/>
              <w:left w:val="nil"/>
              <w:bottom w:val="single" w:sz="4" w:space="0" w:color="auto"/>
              <w:right w:val="single" w:sz="4" w:space="0" w:color="auto"/>
            </w:tcBorders>
          </w:tcPr>
          <w:p w:rsidR="00DB7E46" w:rsidRPr="00DB7E46" w:rsidRDefault="00DB7E46" w:rsidP="00DB7E46">
            <w:pPr>
              <w:spacing w:line="240" w:lineRule="atLeast"/>
              <w:rPr>
                <w:rFonts w:ascii="Times New Roman" w:eastAsia="Calibri" w:hAnsi="Times New Roman"/>
                <w:bCs/>
                <w:lang w:eastAsia="uk-UA"/>
              </w:rPr>
            </w:pPr>
          </w:p>
        </w:tc>
        <w:tc>
          <w:tcPr>
            <w:tcW w:w="1134" w:type="dxa"/>
            <w:tcBorders>
              <w:top w:val="single" w:sz="6" w:space="0" w:color="auto"/>
              <w:left w:val="single" w:sz="6" w:space="0" w:color="auto"/>
              <w:bottom w:val="single" w:sz="6" w:space="0" w:color="auto"/>
              <w:right w:val="single" w:sz="6" w:space="0" w:color="auto"/>
            </w:tcBorders>
          </w:tcPr>
          <w:p w:rsidR="00DB7E46" w:rsidRPr="00DB7E46" w:rsidRDefault="00DB7E46" w:rsidP="00DB7E46">
            <w:pPr>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DB7E46" w:rsidRPr="00DB7E46" w:rsidRDefault="00DB7E46" w:rsidP="00DB7E46">
            <w:pP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DB7E46" w:rsidRPr="00DB7E46" w:rsidRDefault="00DB7E46" w:rsidP="00DB7E46">
            <w:pPr>
              <w:jc w:val="center"/>
              <w:rPr>
                <w:rFonts w:ascii="Times New Roman" w:hAnsi="Times New Roman"/>
                <w:bCs/>
                <w:sz w:val="20"/>
                <w:szCs w:val="20"/>
              </w:rPr>
            </w:pPr>
          </w:p>
        </w:tc>
        <w:tc>
          <w:tcPr>
            <w:tcW w:w="1585" w:type="dxa"/>
            <w:tcBorders>
              <w:top w:val="single" w:sz="6" w:space="0" w:color="auto"/>
              <w:left w:val="single" w:sz="6" w:space="0" w:color="auto"/>
              <w:bottom w:val="single" w:sz="6" w:space="0" w:color="auto"/>
              <w:right w:val="single" w:sz="6" w:space="0" w:color="auto"/>
            </w:tcBorders>
          </w:tcPr>
          <w:p w:rsidR="00DB7E46" w:rsidRPr="00DB7E46" w:rsidRDefault="00DB7E46" w:rsidP="00DB7E46">
            <w:pPr>
              <w:jc w:val="center"/>
              <w:rPr>
                <w:rFonts w:ascii="Times New Roman" w:hAnsi="Times New Roman"/>
                <w:bCs/>
                <w:sz w:val="20"/>
                <w:szCs w:val="20"/>
              </w:rPr>
            </w:pPr>
          </w:p>
        </w:tc>
      </w:tr>
      <w:tr w:rsidR="00DB7E46" w:rsidRPr="00DB7E46" w:rsidTr="00DB7E46">
        <w:trPr>
          <w:trHeight w:val="371"/>
        </w:trPr>
        <w:tc>
          <w:tcPr>
            <w:tcW w:w="8222" w:type="dxa"/>
            <w:gridSpan w:val="6"/>
            <w:tcBorders>
              <w:top w:val="single" w:sz="6" w:space="0" w:color="auto"/>
              <w:left w:val="single" w:sz="6" w:space="0" w:color="auto"/>
              <w:bottom w:val="single" w:sz="6" w:space="0" w:color="auto"/>
              <w:right w:val="single" w:sz="6" w:space="0" w:color="auto"/>
            </w:tcBorders>
          </w:tcPr>
          <w:p w:rsidR="00DB7E46" w:rsidRPr="00DB7E46" w:rsidRDefault="00DB7E46" w:rsidP="00DB7E46">
            <w:pPr>
              <w:jc w:val="right"/>
              <w:rPr>
                <w:rFonts w:ascii="Times New Roman" w:hAnsi="Times New Roman"/>
                <w:bCs/>
                <w:sz w:val="20"/>
                <w:szCs w:val="20"/>
              </w:rPr>
            </w:pPr>
            <w:r w:rsidRPr="00DB7E46">
              <w:rPr>
                <w:rFonts w:ascii="Times New Roman" w:hAnsi="Times New Roman"/>
                <w:b/>
                <w:bCs/>
                <w:sz w:val="24"/>
                <w:szCs w:val="24"/>
              </w:rPr>
              <w:t>Загальна вартість, грн., без ПДВ*</w:t>
            </w:r>
          </w:p>
        </w:tc>
        <w:tc>
          <w:tcPr>
            <w:tcW w:w="1585" w:type="dxa"/>
            <w:tcBorders>
              <w:top w:val="single" w:sz="6" w:space="0" w:color="auto"/>
              <w:left w:val="single" w:sz="6" w:space="0" w:color="auto"/>
              <w:bottom w:val="single" w:sz="6" w:space="0" w:color="auto"/>
              <w:right w:val="single" w:sz="6" w:space="0" w:color="auto"/>
            </w:tcBorders>
          </w:tcPr>
          <w:p w:rsidR="00DB7E46" w:rsidRPr="00DB7E46" w:rsidRDefault="00DB7E46" w:rsidP="00DB7E46">
            <w:pPr>
              <w:jc w:val="center"/>
              <w:rPr>
                <w:rFonts w:ascii="Times New Roman" w:hAnsi="Times New Roman"/>
                <w:bCs/>
                <w:sz w:val="20"/>
                <w:szCs w:val="20"/>
              </w:rPr>
            </w:pPr>
          </w:p>
        </w:tc>
      </w:tr>
      <w:tr w:rsidR="00DB7E46" w:rsidRPr="00DB7E46" w:rsidTr="00DB7E46">
        <w:trPr>
          <w:trHeight w:val="371"/>
        </w:trPr>
        <w:tc>
          <w:tcPr>
            <w:tcW w:w="8222" w:type="dxa"/>
            <w:gridSpan w:val="6"/>
            <w:tcBorders>
              <w:top w:val="single" w:sz="6" w:space="0" w:color="auto"/>
              <w:left w:val="single" w:sz="6" w:space="0" w:color="auto"/>
              <w:bottom w:val="single" w:sz="6" w:space="0" w:color="auto"/>
              <w:right w:val="single" w:sz="6" w:space="0" w:color="auto"/>
            </w:tcBorders>
          </w:tcPr>
          <w:p w:rsidR="00DB7E46" w:rsidRPr="00DB7E46" w:rsidRDefault="00DB7E46" w:rsidP="00DB7E46">
            <w:pPr>
              <w:jc w:val="right"/>
              <w:rPr>
                <w:rFonts w:ascii="Times New Roman" w:hAnsi="Times New Roman"/>
                <w:b/>
                <w:bCs/>
                <w:sz w:val="24"/>
                <w:szCs w:val="24"/>
              </w:rPr>
            </w:pPr>
            <w:r w:rsidRPr="00DB7E46">
              <w:rPr>
                <w:rFonts w:ascii="Times New Roman" w:hAnsi="Times New Roman"/>
                <w:b/>
                <w:bCs/>
                <w:sz w:val="24"/>
                <w:szCs w:val="24"/>
              </w:rPr>
              <w:t>ПДВ, грн.**</w:t>
            </w:r>
          </w:p>
        </w:tc>
        <w:tc>
          <w:tcPr>
            <w:tcW w:w="1585" w:type="dxa"/>
            <w:tcBorders>
              <w:top w:val="single" w:sz="6" w:space="0" w:color="auto"/>
              <w:left w:val="single" w:sz="6" w:space="0" w:color="auto"/>
              <w:bottom w:val="single" w:sz="6" w:space="0" w:color="auto"/>
              <w:right w:val="single" w:sz="6" w:space="0" w:color="auto"/>
            </w:tcBorders>
          </w:tcPr>
          <w:p w:rsidR="00DB7E46" w:rsidRPr="00DB7E46" w:rsidRDefault="00DB7E46" w:rsidP="00DB7E46">
            <w:pPr>
              <w:jc w:val="center"/>
              <w:rPr>
                <w:rFonts w:ascii="Times New Roman" w:hAnsi="Times New Roman"/>
                <w:bCs/>
                <w:sz w:val="20"/>
                <w:szCs w:val="20"/>
              </w:rPr>
            </w:pPr>
          </w:p>
        </w:tc>
      </w:tr>
      <w:tr w:rsidR="00DB7E46" w:rsidRPr="00DB7E46" w:rsidTr="00DB7E46">
        <w:trPr>
          <w:trHeight w:val="376"/>
        </w:trPr>
        <w:tc>
          <w:tcPr>
            <w:tcW w:w="8222" w:type="dxa"/>
            <w:gridSpan w:val="6"/>
            <w:tcBorders>
              <w:top w:val="single" w:sz="6" w:space="0" w:color="auto"/>
              <w:left w:val="single" w:sz="6" w:space="0" w:color="auto"/>
              <w:bottom w:val="single" w:sz="6" w:space="0" w:color="auto"/>
              <w:right w:val="single" w:sz="6" w:space="0" w:color="auto"/>
            </w:tcBorders>
          </w:tcPr>
          <w:p w:rsidR="00DB7E46" w:rsidRPr="00DB7E46" w:rsidRDefault="00DB7E46" w:rsidP="00DB7E46">
            <w:pPr>
              <w:jc w:val="right"/>
              <w:rPr>
                <w:rFonts w:ascii="Times New Roman" w:hAnsi="Times New Roman"/>
                <w:b/>
                <w:bCs/>
                <w:sz w:val="24"/>
                <w:szCs w:val="24"/>
              </w:rPr>
            </w:pPr>
            <w:r w:rsidRPr="00DB7E46">
              <w:rPr>
                <w:rFonts w:ascii="Times New Roman" w:hAnsi="Times New Roman"/>
                <w:b/>
                <w:bCs/>
                <w:sz w:val="24"/>
                <w:szCs w:val="24"/>
              </w:rPr>
              <w:t>Загальна вартість, грн., з ПДВ**</w:t>
            </w:r>
          </w:p>
        </w:tc>
        <w:tc>
          <w:tcPr>
            <w:tcW w:w="1585" w:type="dxa"/>
            <w:tcBorders>
              <w:top w:val="single" w:sz="6" w:space="0" w:color="auto"/>
              <w:left w:val="single" w:sz="6" w:space="0" w:color="auto"/>
              <w:bottom w:val="single" w:sz="6" w:space="0" w:color="auto"/>
              <w:right w:val="single" w:sz="6" w:space="0" w:color="auto"/>
            </w:tcBorders>
          </w:tcPr>
          <w:p w:rsidR="00DB7E46" w:rsidRPr="00DB7E46" w:rsidRDefault="00DB7E46" w:rsidP="00DB7E46">
            <w:pPr>
              <w:jc w:val="center"/>
              <w:rPr>
                <w:rFonts w:ascii="Times New Roman" w:hAnsi="Times New Roman"/>
                <w:b/>
                <w:bCs/>
                <w:sz w:val="24"/>
                <w:szCs w:val="24"/>
              </w:rPr>
            </w:pPr>
          </w:p>
        </w:tc>
      </w:tr>
      <w:tr w:rsidR="00DB7E46" w:rsidRPr="00DB7E46" w:rsidTr="00DB7E46">
        <w:trPr>
          <w:trHeight w:val="376"/>
        </w:trPr>
        <w:tc>
          <w:tcPr>
            <w:tcW w:w="9807" w:type="dxa"/>
            <w:gridSpan w:val="7"/>
            <w:tcBorders>
              <w:top w:val="single" w:sz="6" w:space="0" w:color="auto"/>
              <w:left w:val="single" w:sz="6" w:space="0" w:color="auto"/>
              <w:bottom w:val="single" w:sz="6" w:space="0" w:color="auto"/>
              <w:right w:val="single" w:sz="6" w:space="0" w:color="auto"/>
            </w:tcBorders>
          </w:tcPr>
          <w:p w:rsidR="00DB7E46" w:rsidRPr="00DB7E46" w:rsidRDefault="00DB7E46" w:rsidP="00DB7E46">
            <w:pPr>
              <w:jc w:val="right"/>
              <w:rPr>
                <w:rFonts w:ascii="Times New Roman" w:hAnsi="Times New Roman"/>
                <w:bCs/>
              </w:rPr>
            </w:pPr>
            <w:r w:rsidRPr="00DB7E46">
              <w:rPr>
                <w:rFonts w:ascii="Times New Roman" w:hAnsi="Times New Roman"/>
                <w:b/>
                <w:bCs/>
              </w:rPr>
              <w:t>Загальна вартість (зазначається з ПДВ**)  ___________________________________________________                               (словами)</w:t>
            </w:r>
          </w:p>
        </w:tc>
      </w:tr>
    </w:tbl>
    <w:p w:rsidR="00DB7E46" w:rsidRPr="00DB7E46" w:rsidRDefault="00DB7E46" w:rsidP="00DB7E46">
      <w:pPr>
        <w:suppressAutoHyphens/>
        <w:jc w:val="center"/>
        <w:rPr>
          <w:rFonts w:ascii="Times New Roman" w:hAnsi="Times New Roman"/>
          <w:sz w:val="24"/>
          <w:szCs w:val="24"/>
          <w:lang w:eastAsia="ar-SA"/>
        </w:rPr>
      </w:pPr>
    </w:p>
    <w:p w:rsidR="00DB7E46" w:rsidRPr="00DB7E46" w:rsidRDefault="00DB7E46" w:rsidP="00DB7E46">
      <w:pPr>
        <w:suppressAutoHyphens/>
        <w:jc w:val="center"/>
        <w:rPr>
          <w:rFonts w:ascii="Times New Roman" w:hAnsi="Times New Roman"/>
          <w:sz w:val="24"/>
          <w:szCs w:val="24"/>
          <w:lang w:eastAsia="ar-SA"/>
        </w:rPr>
      </w:pPr>
    </w:p>
    <w:tbl>
      <w:tblPr>
        <w:tblW w:w="9930" w:type="dxa"/>
        <w:tblInd w:w="55" w:type="dxa"/>
        <w:tblLayout w:type="fixed"/>
        <w:tblCellMar>
          <w:top w:w="55" w:type="dxa"/>
          <w:left w:w="55" w:type="dxa"/>
          <w:bottom w:w="55" w:type="dxa"/>
          <w:right w:w="55" w:type="dxa"/>
        </w:tblCellMar>
        <w:tblLook w:val="0000" w:firstRow="0" w:lastRow="0" w:firstColumn="0" w:lastColumn="0" w:noHBand="0" w:noVBand="0"/>
      </w:tblPr>
      <w:tblGrid>
        <w:gridCol w:w="5187"/>
        <w:gridCol w:w="4743"/>
      </w:tblGrid>
      <w:tr w:rsidR="00DB7E46" w:rsidRPr="00DB7E46" w:rsidTr="000D1A2A">
        <w:tc>
          <w:tcPr>
            <w:tcW w:w="5187" w:type="dxa"/>
            <w:tcBorders>
              <w:top w:val="single" w:sz="2" w:space="0" w:color="000000"/>
              <w:left w:val="single" w:sz="2" w:space="0" w:color="000000"/>
              <w:bottom w:val="single" w:sz="2" w:space="0" w:color="000000"/>
              <w:right w:val="single" w:sz="2" w:space="0" w:color="000000"/>
            </w:tcBorders>
            <w:shd w:val="clear" w:color="000000" w:fill="FFFFFF"/>
          </w:tcPr>
          <w:p w:rsidR="00DB7E46" w:rsidRPr="00DB7E46" w:rsidRDefault="00DB7E46" w:rsidP="00DB7E46">
            <w:pPr>
              <w:rPr>
                <w:rFonts w:ascii="Times New Roman" w:hAnsi="Times New Roman"/>
                <w:sz w:val="24"/>
                <w:szCs w:val="24"/>
              </w:rPr>
            </w:pPr>
            <w:r w:rsidRPr="00DB7E46">
              <w:rPr>
                <w:rFonts w:ascii="Times New Roman" w:hAnsi="Times New Roman"/>
                <w:sz w:val="24"/>
                <w:szCs w:val="24"/>
              </w:rPr>
              <w:t xml:space="preserve">                     ЗАМОВНИК</w:t>
            </w:r>
          </w:p>
          <w:p w:rsidR="00DB7E46" w:rsidRPr="00DB7E46" w:rsidRDefault="00DB7E46" w:rsidP="00DB7E46">
            <w:pPr>
              <w:rPr>
                <w:rFonts w:ascii="Times New Roman" w:hAnsi="Times New Roman"/>
                <w:sz w:val="24"/>
                <w:szCs w:val="24"/>
              </w:rPr>
            </w:pPr>
            <w:r w:rsidRPr="00DB7E46">
              <w:rPr>
                <w:rFonts w:ascii="Times New Roman" w:hAnsi="Times New Roman"/>
                <w:sz w:val="24"/>
                <w:szCs w:val="24"/>
              </w:rPr>
              <w:t>КП «Кролевецька лікарня» Кролевецької міської ради</w:t>
            </w:r>
          </w:p>
          <w:p w:rsidR="00DB7E46" w:rsidRPr="00DB7E46" w:rsidRDefault="00DB7E46" w:rsidP="00DB7E46">
            <w:pPr>
              <w:rPr>
                <w:rFonts w:ascii="Times New Roman" w:hAnsi="Times New Roman"/>
                <w:sz w:val="24"/>
                <w:szCs w:val="24"/>
              </w:rPr>
            </w:pPr>
          </w:p>
          <w:p w:rsidR="00DB7E46" w:rsidRPr="00DB7E46" w:rsidRDefault="00DB7E46" w:rsidP="00DB7E46">
            <w:pPr>
              <w:rPr>
                <w:rFonts w:ascii="Times New Roman" w:hAnsi="Times New Roman"/>
                <w:sz w:val="24"/>
                <w:szCs w:val="24"/>
              </w:rPr>
            </w:pPr>
            <w:r w:rsidRPr="00DB7E46">
              <w:rPr>
                <w:rFonts w:ascii="Times New Roman" w:hAnsi="Times New Roman"/>
                <w:sz w:val="24"/>
                <w:szCs w:val="24"/>
              </w:rPr>
              <w:t xml:space="preserve">41300, Сумська обл., м.Кролевець, </w:t>
            </w:r>
          </w:p>
          <w:p w:rsidR="00DB7E46" w:rsidRPr="00DB7E46" w:rsidRDefault="00DB7E46" w:rsidP="00DB7E46">
            <w:pPr>
              <w:rPr>
                <w:rFonts w:ascii="Times New Roman" w:hAnsi="Times New Roman"/>
                <w:sz w:val="24"/>
                <w:szCs w:val="24"/>
              </w:rPr>
            </w:pPr>
            <w:r w:rsidRPr="00DB7E46">
              <w:rPr>
                <w:rFonts w:ascii="Times New Roman" w:hAnsi="Times New Roman"/>
                <w:sz w:val="24"/>
                <w:szCs w:val="24"/>
              </w:rPr>
              <w:t>бул. Шевченка, буд, 57</w:t>
            </w:r>
          </w:p>
          <w:p w:rsidR="00DB7E46" w:rsidRPr="00DB7E46" w:rsidRDefault="00DB7E46" w:rsidP="00DB7E46">
            <w:pPr>
              <w:rPr>
                <w:rFonts w:ascii="Times New Roman" w:hAnsi="Times New Roman"/>
                <w:sz w:val="24"/>
                <w:szCs w:val="24"/>
              </w:rPr>
            </w:pPr>
            <w:r w:rsidRPr="00DB7E46">
              <w:rPr>
                <w:rFonts w:ascii="Times New Roman" w:hAnsi="Times New Roman"/>
                <w:sz w:val="24"/>
                <w:szCs w:val="24"/>
              </w:rPr>
              <w:t>код ЄДРПОУ 02007549</w:t>
            </w:r>
          </w:p>
          <w:p w:rsidR="00DB7E46" w:rsidRPr="00DB7E46" w:rsidRDefault="00DB7E46" w:rsidP="00DB7E46">
            <w:pPr>
              <w:rPr>
                <w:rFonts w:ascii="Times New Roman" w:hAnsi="Times New Roman"/>
                <w:sz w:val="24"/>
                <w:szCs w:val="24"/>
              </w:rPr>
            </w:pPr>
            <w:r w:rsidRPr="00DB7E46">
              <w:rPr>
                <w:rFonts w:ascii="Times New Roman" w:hAnsi="Times New Roman"/>
                <w:sz w:val="24"/>
                <w:szCs w:val="24"/>
              </w:rPr>
              <w:t>р/р UA453375460000026005055039979</w:t>
            </w:r>
          </w:p>
          <w:p w:rsidR="00DB7E46" w:rsidRDefault="00DB7E46" w:rsidP="00DB7E46">
            <w:pPr>
              <w:rPr>
                <w:rFonts w:ascii="Times New Roman" w:hAnsi="Times New Roman"/>
                <w:sz w:val="24"/>
                <w:szCs w:val="24"/>
                <w:lang w:val="uk-UA"/>
              </w:rPr>
            </w:pPr>
            <w:proofErr w:type="gramStart"/>
            <w:r w:rsidRPr="00DB7E46">
              <w:rPr>
                <w:rFonts w:ascii="Times New Roman" w:hAnsi="Times New Roman"/>
                <w:sz w:val="24"/>
                <w:szCs w:val="24"/>
              </w:rPr>
              <w:t>в  АТ</w:t>
            </w:r>
            <w:proofErr w:type="gramEnd"/>
            <w:r w:rsidRPr="00DB7E46">
              <w:rPr>
                <w:rFonts w:ascii="Times New Roman" w:hAnsi="Times New Roman"/>
                <w:sz w:val="24"/>
                <w:szCs w:val="24"/>
              </w:rPr>
              <w:t xml:space="preserve"> КБ «Приватбанк»</w:t>
            </w:r>
            <w:r w:rsidR="00EB33CB">
              <w:rPr>
                <w:rFonts w:ascii="Times New Roman" w:hAnsi="Times New Roman"/>
                <w:sz w:val="24"/>
                <w:szCs w:val="24"/>
                <w:lang w:val="uk-UA"/>
              </w:rPr>
              <w:t>,</w:t>
            </w:r>
          </w:p>
          <w:p w:rsidR="00EB33CB" w:rsidRDefault="00EB33CB" w:rsidP="00DB7E46">
            <w:pPr>
              <w:rPr>
                <w:rFonts w:ascii="Times New Roman" w:hAnsi="Times New Roman"/>
                <w:sz w:val="24"/>
                <w:szCs w:val="24"/>
                <w:lang w:val="uk-UA"/>
              </w:rPr>
            </w:pPr>
            <w:r>
              <w:rPr>
                <w:rFonts w:ascii="Times New Roman" w:hAnsi="Times New Roman"/>
                <w:sz w:val="24"/>
                <w:szCs w:val="24"/>
                <w:lang w:val="uk-UA"/>
              </w:rPr>
              <w:t xml:space="preserve">р/р </w:t>
            </w:r>
            <w:r w:rsidRPr="00EB33CB">
              <w:rPr>
                <w:rFonts w:ascii="Times New Roman" w:hAnsi="Times New Roman"/>
                <w:sz w:val="24"/>
                <w:szCs w:val="24"/>
                <w:lang w:val="uk-UA"/>
              </w:rPr>
              <w:t>UA</w:t>
            </w:r>
            <w:r>
              <w:rPr>
                <w:rFonts w:ascii="Times New Roman" w:hAnsi="Times New Roman"/>
                <w:sz w:val="24"/>
                <w:szCs w:val="24"/>
                <w:lang w:val="uk-UA"/>
              </w:rPr>
              <w:t>933375460000026003055030453</w:t>
            </w:r>
          </w:p>
          <w:p w:rsidR="00EB33CB" w:rsidRPr="00DB7E46" w:rsidRDefault="00EB33CB" w:rsidP="00DB7E46">
            <w:pPr>
              <w:rPr>
                <w:rFonts w:ascii="Times New Roman" w:hAnsi="Times New Roman"/>
                <w:sz w:val="24"/>
                <w:szCs w:val="24"/>
                <w:lang w:val="uk-UA"/>
              </w:rPr>
            </w:pPr>
            <w:r>
              <w:rPr>
                <w:rFonts w:ascii="Times New Roman" w:hAnsi="Times New Roman"/>
                <w:sz w:val="24"/>
                <w:szCs w:val="24"/>
                <w:lang w:val="uk-UA"/>
              </w:rPr>
              <w:t>в АТ КБ «Приватбанк»</w:t>
            </w:r>
          </w:p>
          <w:p w:rsidR="00DB7E46" w:rsidRPr="00DB7E46" w:rsidRDefault="00DB7E46" w:rsidP="00DB7E46">
            <w:pPr>
              <w:rPr>
                <w:rFonts w:ascii="Times New Roman" w:hAnsi="Times New Roman"/>
                <w:sz w:val="24"/>
                <w:szCs w:val="24"/>
              </w:rPr>
            </w:pPr>
            <w:r w:rsidRPr="00DB7E46">
              <w:rPr>
                <w:rFonts w:ascii="Times New Roman" w:hAnsi="Times New Roman"/>
                <w:sz w:val="24"/>
                <w:szCs w:val="24"/>
              </w:rPr>
              <w:t>МФО 337546</w:t>
            </w:r>
          </w:p>
          <w:p w:rsidR="00DB7E46" w:rsidRPr="00DB7E46" w:rsidRDefault="00DB7E46" w:rsidP="00DB7E46">
            <w:pPr>
              <w:rPr>
                <w:rFonts w:ascii="Times New Roman" w:hAnsi="Times New Roman"/>
                <w:sz w:val="24"/>
                <w:szCs w:val="24"/>
              </w:rPr>
            </w:pPr>
            <w:r w:rsidRPr="00DB7E46">
              <w:rPr>
                <w:rFonts w:ascii="Times New Roman" w:hAnsi="Times New Roman"/>
                <w:sz w:val="24"/>
                <w:szCs w:val="24"/>
              </w:rPr>
              <w:t>ІПН 020075418076</w:t>
            </w:r>
          </w:p>
          <w:p w:rsidR="00DB7E46" w:rsidRPr="00DB7E46" w:rsidRDefault="00DB7E46" w:rsidP="00DB7E46">
            <w:pPr>
              <w:suppressAutoHyphens/>
              <w:autoSpaceDE w:val="0"/>
              <w:autoSpaceDN w:val="0"/>
              <w:adjustRightInd w:val="0"/>
              <w:jc w:val="both"/>
              <w:rPr>
                <w:rFonts w:ascii="Times New Roman" w:hAnsi="Times New Roman"/>
                <w:sz w:val="24"/>
                <w:szCs w:val="24"/>
                <w:lang w:eastAsia="ar-SA"/>
              </w:rPr>
            </w:pPr>
            <w:r w:rsidRPr="00DB7E46">
              <w:rPr>
                <w:rFonts w:ascii="Times New Roman" w:hAnsi="Times New Roman"/>
                <w:sz w:val="24"/>
                <w:szCs w:val="24"/>
                <w:lang w:eastAsia="ar-SA"/>
              </w:rPr>
              <w:t>Тел. (05453)5-15-33</w:t>
            </w:r>
          </w:p>
          <w:p w:rsidR="00DB7E46" w:rsidRPr="00DB7E46" w:rsidRDefault="00DB7E46" w:rsidP="00DB7E46">
            <w:pPr>
              <w:suppressAutoHyphens/>
              <w:autoSpaceDE w:val="0"/>
              <w:autoSpaceDN w:val="0"/>
              <w:adjustRightInd w:val="0"/>
              <w:jc w:val="both"/>
              <w:rPr>
                <w:rFonts w:ascii="Times New Roman" w:hAnsi="Times New Roman"/>
                <w:color w:val="FF0000"/>
                <w:sz w:val="24"/>
                <w:szCs w:val="24"/>
                <w:lang w:eastAsia="ar-SA"/>
              </w:rPr>
            </w:pPr>
          </w:p>
          <w:p w:rsidR="00DB7E46" w:rsidRPr="00DB7E46" w:rsidRDefault="00DB7E46" w:rsidP="00DB7E46">
            <w:pPr>
              <w:tabs>
                <w:tab w:val="left" w:pos="6120"/>
              </w:tabs>
              <w:suppressAutoHyphens/>
              <w:autoSpaceDE w:val="0"/>
              <w:autoSpaceDN w:val="0"/>
              <w:adjustRightInd w:val="0"/>
              <w:jc w:val="both"/>
              <w:rPr>
                <w:rFonts w:ascii="Times New Roman" w:hAnsi="Times New Roman"/>
                <w:b/>
                <w:bCs/>
                <w:sz w:val="24"/>
                <w:szCs w:val="24"/>
                <w:lang w:eastAsia="ar-SA"/>
              </w:rPr>
            </w:pPr>
            <w:r w:rsidRPr="00DB7E46">
              <w:rPr>
                <w:rFonts w:ascii="Times New Roman" w:hAnsi="Times New Roman"/>
                <w:b/>
                <w:bCs/>
                <w:sz w:val="24"/>
                <w:szCs w:val="24"/>
                <w:lang w:eastAsia="ar-SA"/>
              </w:rPr>
              <w:t xml:space="preserve">   ____________/С.В.Побивайло/                                                        </w:t>
            </w:r>
            <w:r w:rsidRPr="00DB7E46">
              <w:rPr>
                <w:rFonts w:ascii="Times New Roman" w:hAnsi="Times New Roman"/>
                <w:b/>
                <w:bCs/>
                <w:sz w:val="24"/>
                <w:szCs w:val="24"/>
                <w:lang w:eastAsia="ar-SA"/>
              </w:rPr>
              <w:tab/>
            </w:r>
          </w:p>
        </w:tc>
        <w:tc>
          <w:tcPr>
            <w:tcW w:w="4743" w:type="dxa"/>
            <w:tcBorders>
              <w:top w:val="single" w:sz="2" w:space="0" w:color="000000"/>
              <w:left w:val="single" w:sz="2" w:space="0" w:color="000000"/>
              <w:bottom w:val="single" w:sz="2" w:space="0" w:color="000000"/>
              <w:right w:val="single" w:sz="2" w:space="0" w:color="000000"/>
            </w:tcBorders>
            <w:shd w:val="clear" w:color="000000" w:fill="FFFFFF"/>
          </w:tcPr>
          <w:p w:rsidR="00DB7E46" w:rsidRPr="00DB7E46" w:rsidRDefault="00DB7E46" w:rsidP="00DB7E46">
            <w:pPr>
              <w:tabs>
                <w:tab w:val="left" w:pos="2712"/>
              </w:tabs>
              <w:suppressAutoHyphens/>
              <w:autoSpaceDE w:val="0"/>
              <w:autoSpaceDN w:val="0"/>
              <w:adjustRightInd w:val="0"/>
              <w:rPr>
                <w:rFonts w:ascii="Times New Roman" w:hAnsi="Times New Roman"/>
                <w:b/>
                <w:bCs/>
                <w:sz w:val="24"/>
                <w:szCs w:val="24"/>
                <w:lang w:eastAsia="ar-SA"/>
              </w:rPr>
            </w:pPr>
            <w:r w:rsidRPr="00DB7E46">
              <w:rPr>
                <w:rFonts w:ascii="Times New Roman" w:hAnsi="Times New Roman"/>
                <w:b/>
                <w:bCs/>
                <w:sz w:val="24"/>
                <w:szCs w:val="24"/>
                <w:lang w:eastAsia="ar-SA"/>
              </w:rPr>
              <w:t>ПОСТАЧАЛЬНИК</w:t>
            </w:r>
          </w:p>
          <w:p w:rsidR="00DB7E46" w:rsidRPr="00DB7E46" w:rsidRDefault="00DB7E46" w:rsidP="00DB7E46">
            <w:pPr>
              <w:tabs>
                <w:tab w:val="left" w:pos="1965"/>
              </w:tabs>
              <w:suppressAutoHyphens/>
              <w:autoSpaceDE w:val="0"/>
              <w:autoSpaceDN w:val="0"/>
              <w:adjustRightInd w:val="0"/>
              <w:rPr>
                <w:rFonts w:ascii="Times New Roman" w:hAnsi="Times New Roman"/>
                <w:b/>
                <w:bCs/>
                <w:sz w:val="24"/>
                <w:szCs w:val="24"/>
                <w:lang w:eastAsia="ar-SA"/>
              </w:rPr>
            </w:pPr>
          </w:p>
          <w:p w:rsidR="00DB7E46" w:rsidRPr="00DB7E46" w:rsidRDefault="00DB7E46" w:rsidP="00DB7E46">
            <w:pPr>
              <w:tabs>
                <w:tab w:val="left" w:pos="1965"/>
              </w:tabs>
              <w:suppressAutoHyphens/>
              <w:autoSpaceDE w:val="0"/>
              <w:autoSpaceDN w:val="0"/>
              <w:adjustRightInd w:val="0"/>
              <w:rPr>
                <w:rFonts w:ascii="Times New Roman" w:hAnsi="Times New Roman"/>
                <w:b/>
                <w:bCs/>
                <w:sz w:val="24"/>
                <w:szCs w:val="24"/>
                <w:lang w:eastAsia="ar-SA"/>
              </w:rPr>
            </w:pPr>
          </w:p>
          <w:p w:rsidR="00DB7E46" w:rsidRPr="00DB7E46" w:rsidRDefault="00DB7E46" w:rsidP="00DB7E46">
            <w:pPr>
              <w:tabs>
                <w:tab w:val="left" w:pos="1965"/>
              </w:tabs>
              <w:suppressAutoHyphens/>
              <w:autoSpaceDE w:val="0"/>
              <w:autoSpaceDN w:val="0"/>
              <w:adjustRightInd w:val="0"/>
              <w:rPr>
                <w:rFonts w:ascii="Times New Roman" w:hAnsi="Times New Roman"/>
                <w:b/>
                <w:bCs/>
                <w:sz w:val="24"/>
                <w:szCs w:val="24"/>
                <w:lang w:eastAsia="ar-SA"/>
              </w:rPr>
            </w:pPr>
          </w:p>
          <w:p w:rsidR="00DB7E46" w:rsidRPr="00DB7E46" w:rsidRDefault="00DB7E46" w:rsidP="00DB7E46">
            <w:pPr>
              <w:tabs>
                <w:tab w:val="left" w:pos="1965"/>
              </w:tabs>
              <w:suppressAutoHyphens/>
              <w:autoSpaceDE w:val="0"/>
              <w:autoSpaceDN w:val="0"/>
              <w:adjustRightInd w:val="0"/>
              <w:rPr>
                <w:rFonts w:ascii="Times New Roman" w:hAnsi="Times New Roman"/>
                <w:b/>
                <w:bCs/>
                <w:sz w:val="24"/>
                <w:szCs w:val="24"/>
                <w:lang w:eastAsia="ar-SA"/>
              </w:rPr>
            </w:pPr>
          </w:p>
          <w:p w:rsidR="00DB7E46" w:rsidRPr="00DB7E46" w:rsidRDefault="00DB7E46" w:rsidP="00DB7E46">
            <w:pPr>
              <w:tabs>
                <w:tab w:val="left" w:pos="1965"/>
              </w:tabs>
              <w:suppressAutoHyphens/>
              <w:autoSpaceDE w:val="0"/>
              <w:autoSpaceDN w:val="0"/>
              <w:adjustRightInd w:val="0"/>
              <w:rPr>
                <w:rFonts w:ascii="Times New Roman" w:hAnsi="Times New Roman"/>
                <w:b/>
                <w:bCs/>
                <w:sz w:val="24"/>
                <w:szCs w:val="24"/>
                <w:lang w:eastAsia="ar-SA"/>
              </w:rPr>
            </w:pPr>
          </w:p>
          <w:p w:rsidR="00DB7E46" w:rsidRPr="00DB7E46" w:rsidRDefault="00DB7E46" w:rsidP="00DB7E46">
            <w:pPr>
              <w:tabs>
                <w:tab w:val="left" w:pos="1965"/>
              </w:tabs>
              <w:suppressAutoHyphens/>
              <w:autoSpaceDE w:val="0"/>
              <w:autoSpaceDN w:val="0"/>
              <w:adjustRightInd w:val="0"/>
              <w:rPr>
                <w:rFonts w:ascii="Times New Roman" w:hAnsi="Times New Roman"/>
                <w:b/>
                <w:bCs/>
                <w:sz w:val="24"/>
                <w:szCs w:val="24"/>
                <w:lang w:eastAsia="ar-SA"/>
              </w:rPr>
            </w:pPr>
          </w:p>
          <w:p w:rsidR="00DB7E46" w:rsidRPr="00DB7E46" w:rsidRDefault="00DB7E46" w:rsidP="00DB7E46">
            <w:pPr>
              <w:tabs>
                <w:tab w:val="left" w:pos="1965"/>
              </w:tabs>
              <w:suppressAutoHyphens/>
              <w:autoSpaceDE w:val="0"/>
              <w:autoSpaceDN w:val="0"/>
              <w:adjustRightInd w:val="0"/>
              <w:rPr>
                <w:rFonts w:ascii="Times New Roman" w:hAnsi="Times New Roman"/>
                <w:b/>
                <w:bCs/>
                <w:sz w:val="24"/>
                <w:szCs w:val="24"/>
                <w:lang w:eastAsia="ar-SA"/>
              </w:rPr>
            </w:pPr>
          </w:p>
          <w:p w:rsidR="00DB7E46" w:rsidRPr="00DB7E46" w:rsidRDefault="00DB7E46" w:rsidP="00DB7E46">
            <w:pPr>
              <w:tabs>
                <w:tab w:val="left" w:pos="1965"/>
              </w:tabs>
              <w:suppressAutoHyphens/>
              <w:autoSpaceDE w:val="0"/>
              <w:autoSpaceDN w:val="0"/>
              <w:adjustRightInd w:val="0"/>
              <w:rPr>
                <w:rFonts w:ascii="Times New Roman" w:hAnsi="Times New Roman"/>
                <w:b/>
                <w:bCs/>
                <w:sz w:val="24"/>
                <w:szCs w:val="24"/>
                <w:lang w:eastAsia="ar-SA"/>
              </w:rPr>
            </w:pPr>
          </w:p>
          <w:p w:rsidR="00DB7E46" w:rsidRPr="00DB7E46" w:rsidRDefault="00DB7E46" w:rsidP="00DB7E46">
            <w:pPr>
              <w:tabs>
                <w:tab w:val="left" w:pos="1965"/>
              </w:tabs>
              <w:suppressAutoHyphens/>
              <w:autoSpaceDE w:val="0"/>
              <w:autoSpaceDN w:val="0"/>
              <w:adjustRightInd w:val="0"/>
              <w:rPr>
                <w:rFonts w:ascii="Times New Roman" w:hAnsi="Times New Roman"/>
                <w:b/>
                <w:bCs/>
                <w:sz w:val="24"/>
                <w:szCs w:val="24"/>
                <w:lang w:eastAsia="ar-SA"/>
              </w:rPr>
            </w:pPr>
          </w:p>
          <w:p w:rsidR="00DB7E46" w:rsidRPr="00DB7E46" w:rsidRDefault="00DB7E46" w:rsidP="00DB7E46">
            <w:pPr>
              <w:tabs>
                <w:tab w:val="left" w:pos="1965"/>
              </w:tabs>
              <w:suppressAutoHyphens/>
              <w:autoSpaceDE w:val="0"/>
              <w:autoSpaceDN w:val="0"/>
              <w:adjustRightInd w:val="0"/>
              <w:rPr>
                <w:rFonts w:ascii="Times New Roman" w:hAnsi="Times New Roman"/>
                <w:b/>
                <w:bCs/>
                <w:sz w:val="24"/>
                <w:szCs w:val="24"/>
                <w:lang w:eastAsia="ar-SA"/>
              </w:rPr>
            </w:pPr>
          </w:p>
          <w:p w:rsidR="00DB7E46" w:rsidRPr="00DB7E46" w:rsidRDefault="00DB7E46" w:rsidP="00DB7E46">
            <w:pPr>
              <w:tabs>
                <w:tab w:val="left" w:pos="1965"/>
              </w:tabs>
              <w:suppressAutoHyphens/>
              <w:autoSpaceDE w:val="0"/>
              <w:autoSpaceDN w:val="0"/>
              <w:adjustRightInd w:val="0"/>
              <w:rPr>
                <w:rFonts w:ascii="Times New Roman" w:hAnsi="Times New Roman"/>
                <w:b/>
                <w:bCs/>
                <w:sz w:val="24"/>
                <w:szCs w:val="24"/>
                <w:lang w:eastAsia="ar-SA"/>
              </w:rPr>
            </w:pPr>
          </w:p>
          <w:p w:rsidR="00DB7E46" w:rsidRPr="00DB7E46" w:rsidRDefault="00DB7E46" w:rsidP="00DB7E46">
            <w:pPr>
              <w:tabs>
                <w:tab w:val="left" w:pos="1965"/>
              </w:tabs>
              <w:suppressAutoHyphens/>
              <w:autoSpaceDE w:val="0"/>
              <w:autoSpaceDN w:val="0"/>
              <w:adjustRightInd w:val="0"/>
              <w:rPr>
                <w:rFonts w:ascii="Times New Roman" w:hAnsi="Times New Roman"/>
                <w:b/>
                <w:bCs/>
                <w:sz w:val="24"/>
                <w:szCs w:val="24"/>
                <w:lang w:eastAsia="ar-SA"/>
              </w:rPr>
            </w:pPr>
          </w:p>
          <w:p w:rsidR="00DB7E46" w:rsidRPr="00DB7E46" w:rsidRDefault="00DB7E46" w:rsidP="00DB7E46">
            <w:pPr>
              <w:tabs>
                <w:tab w:val="left" w:pos="1965"/>
              </w:tabs>
              <w:suppressAutoHyphens/>
              <w:autoSpaceDE w:val="0"/>
              <w:autoSpaceDN w:val="0"/>
              <w:adjustRightInd w:val="0"/>
              <w:rPr>
                <w:rFonts w:ascii="Times New Roman" w:hAnsi="Times New Roman"/>
                <w:sz w:val="24"/>
                <w:szCs w:val="24"/>
                <w:lang w:eastAsia="ar-SA"/>
              </w:rPr>
            </w:pPr>
            <w:r w:rsidRPr="00DB7E46">
              <w:rPr>
                <w:rFonts w:ascii="Times New Roman" w:hAnsi="Times New Roman"/>
                <w:b/>
                <w:bCs/>
                <w:sz w:val="24"/>
                <w:szCs w:val="24"/>
                <w:lang w:eastAsia="ar-SA"/>
              </w:rPr>
              <w:t>____________/ __________________. /</w:t>
            </w:r>
          </w:p>
        </w:tc>
      </w:tr>
    </w:tbl>
    <w:p w:rsidR="009756FE" w:rsidRDefault="009756FE" w:rsidP="009756FE"/>
    <w:p w:rsidR="00344CC4" w:rsidRDefault="00344CC4">
      <w:pPr>
        <w:tabs>
          <w:tab w:val="left" w:pos="4132"/>
        </w:tabs>
      </w:pPr>
    </w:p>
    <w:p w:rsidR="00EB33CB" w:rsidRDefault="00EB33CB">
      <w:pPr>
        <w:tabs>
          <w:tab w:val="left" w:pos="4132"/>
        </w:tabs>
      </w:pPr>
    </w:p>
    <w:p w:rsidR="00EB33CB" w:rsidRDefault="00EB33CB">
      <w:pPr>
        <w:tabs>
          <w:tab w:val="left" w:pos="4132"/>
        </w:tabs>
      </w:pPr>
    </w:p>
    <w:p w:rsidR="00EB33CB" w:rsidRDefault="00EB33CB">
      <w:pPr>
        <w:tabs>
          <w:tab w:val="left" w:pos="4132"/>
        </w:tabs>
      </w:pPr>
    </w:p>
    <w:p w:rsidR="00EB33CB" w:rsidRDefault="00EB33CB">
      <w:pPr>
        <w:tabs>
          <w:tab w:val="left" w:pos="4132"/>
        </w:tabs>
      </w:pPr>
    </w:p>
    <w:p w:rsidR="00EB33CB" w:rsidRDefault="00EB33CB">
      <w:pPr>
        <w:tabs>
          <w:tab w:val="left" w:pos="4132"/>
        </w:tabs>
      </w:pPr>
    </w:p>
    <w:p w:rsidR="00EB33CB" w:rsidRDefault="00EB33CB">
      <w:pPr>
        <w:tabs>
          <w:tab w:val="left" w:pos="4132"/>
        </w:tabs>
      </w:pPr>
    </w:p>
    <w:p w:rsidR="00EB33CB" w:rsidRDefault="00EB33CB">
      <w:pPr>
        <w:tabs>
          <w:tab w:val="left" w:pos="4132"/>
        </w:tabs>
      </w:pPr>
    </w:p>
    <w:p w:rsidR="00EB33CB" w:rsidRDefault="00EB33CB">
      <w:pPr>
        <w:tabs>
          <w:tab w:val="left" w:pos="4132"/>
        </w:tabs>
      </w:pPr>
    </w:p>
    <w:p w:rsidR="00EB33CB" w:rsidRDefault="00EB33CB">
      <w:pPr>
        <w:tabs>
          <w:tab w:val="left" w:pos="4132"/>
        </w:tabs>
      </w:pPr>
    </w:p>
    <w:p w:rsidR="00EB33CB" w:rsidRDefault="00EB33CB">
      <w:pPr>
        <w:tabs>
          <w:tab w:val="left" w:pos="4132"/>
        </w:tabs>
      </w:pPr>
    </w:p>
    <w:p w:rsidR="00EB33CB" w:rsidRDefault="00EB33CB">
      <w:pPr>
        <w:tabs>
          <w:tab w:val="left" w:pos="4132"/>
        </w:tabs>
      </w:pPr>
    </w:p>
    <w:p w:rsidR="00EB33CB" w:rsidRDefault="00EB33CB">
      <w:pPr>
        <w:tabs>
          <w:tab w:val="left" w:pos="4132"/>
        </w:tabs>
      </w:pPr>
    </w:p>
    <w:p w:rsidR="00EB33CB" w:rsidRDefault="00EB33CB">
      <w:pPr>
        <w:tabs>
          <w:tab w:val="left" w:pos="4132"/>
        </w:tabs>
      </w:pPr>
    </w:p>
    <w:p w:rsidR="00EB33CB" w:rsidRDefault="00EB33CB">
      <w:pPr>
        <w:tabs>
          <w:tab w:val="left" w:pos="4132"/>
        </w:tabs>
      </w:pPr>
    </w:p>
    <w:p w:rsidR="00EB33CB" w:rsidRPr="00EB33CB" w:rsidRDefault="00EB33CB" w:rsidP="00EB33CB">
      <w:pPr>
        <w:tabs>
          <w:tab w:val="left" w:pos="4132"/>
        </w:tabs>
      </w:pPr>
    </w:p>
    <w:p w:rsidR="00EB33CB" w:rsidRPr="00EB33CB" w:rsidRDefault="00EB33CB" w:rsidP="00EB33CB">
      <w:pPr>
        <w:tabs>
          <w:tab w:val="left" w:pos="5400"/>
        </w:tabs>
        <w:ind w:firstLine="7371"/>
        <w:rPr>
          <w:rFonts w:ascii="Times New Roman" w:hAnsi="Times New Roman"/>
          <w:b/>
          <w:iCs/>
          <w:sz w:val="24"/>
          <w:szCs w:val="24"/>
        </w:rPr>
      </w:pPr>
      <w:r w:rsidRPr="00EB33CB">
        <w:rPr>
          <w:rFonts w:ascii="Times New Roman" w:hAnsi="Times New Roman"/>
          <w:b/>
          <w:iCs/>
          <w:sz w:val="24"/>
          <w:szCs w:val="24"/>
        </w:rPr>
        <w:t xml:space="preserve">Додаток </w:t>
      </w:r>
      <w:r w:rsidRPr="00EB33CB">
        <w:rPr>
          <w:rFonts w:ascii="Times New Roman" w:hAnsi="Times New Roman"/>
          <w:b/>
          <w:iCs/>
          <w:sz w:val="24"/>
          <w:szCs w:val="24"/>
          <w:lang w:val="uk-UA"/>
        </w:rPr>
        <w:t>№ 5</w:t>
      </w:r>
      <w:r w:rsidRPr="00EB33CB">
        <w:rPr>
          <w:rFonts w:ascii="Times New Roman" w:hAnsi="Times New Roman"/>
          <w:b/>
          <w:iCs/>
          <w:sz w:val="24"/>
          <w:szCs w:val="24"/>
        </w:rPr>
        <w:t xml:space="preserve"> </w:t>
      </w:r>
    </w:p>
    <w:p w:rsidR="00EB33CB" w:rsidRPr="00EB33CB" w:rsidRDefault="00EB33CB" w:rsidP="00EB33CB">
      <w:pPr>
        <w:rPr>
          <w:rFonts w:ascii="Times New Roman" w:hAnsi="Times New Roman"/>
          <w:i/>
        </w:rPr>
      </w:pPr>
      <w:r w:rsidRPr="00EB33CB">
        <w:rPr>
          <w:rFonts w:ascii="Times New Roman" w:hAnsi="Times New Roman"/>
          <w:i/>
        </w:rPr>
        <w:t>Подається за формою, наведеною нижче на фірмовому бланку.</w:t>
      </w:r>
    </w:p>
    <w:p w:rsidR="00EB33CB" w:rsidRPr="00EB33CB" w:rsidRDefault="00EB33CB" w:rsidP="00EB33CB">
      <w:pPr>
        <w:rPr>
          <w:rFonts w:ascii="Times New Roman" w:hAnsi="Times New Roman"/>
          <w:color w:val="000000"/>
        </w:rPr>
      </w:pPr>
      <w:r w:rsidRPr="00EB33CB">
        <w:rPr>
          <w:rFonts w:ascii="Times New Roman" w:hAnsi="Times New Roman"/>
          <w:i/>
        </w:rPr>
        <w:t>Учасник не повинен відступати від наведеної форми.</w:t>
      </w:r>
      <w:r w:rsidRPr="00EB33CB">
        <w:rPr>
          <w:rFonts w:ascii="Times New Roman" w:hAnsi="Times New Roman"/>
          <w:color w:val="000000"/>
        </w:rPr>
        <w:t xml:space="preserve"> </w:t>
      </w:r>
    </w:p>
    <w:p w:rsidR="00EB33CB" w:rsidRPr="00EB33CB" w:rsidRDefault="00EB33CB" w:rsidP="00EB33CB">
      <w:pPr>
        <w:rPr>
          <w:rFonts w:ascii="Times New Roman" w:hAnsi="Times New Roman"/>
        </w:rPr>
      </w:pPr>
    </w:p>
    <w:p w:rsidR="00EB33CB" w:rsidRPr="00EB33CB" w:rsidRDefault="00EB33CB" w:rsidP="00EB33CB">
      <w:pPr>
        <w:rPr>
          <w:rFonts w:ascii="Times New Roman" w:hAnsi="Times New Roman"/>
        </w:rPr>
      </w:pPr>
    </w:p>
    <w:p w:rsidR="00EB33CB" w:rsidRPr="00EB33CB" w:rsidRDefault="00EB33CB" w:rsidP="00EB33CB">
      <w:pPr>
        <w:jc w:val="center"/>
        <w:rPr>
          <w:rFonts w:ascii="Times New Roman" w:hAnsi="Times New Roman"/>
          <w:b/>
          <w:sz w:val="24"/>
          <w:szCs w:val="24"/>
        </w:rPr>
      </w:pPr>
      <w:r w:rsidRPr="00EB33CB">
        <w:rPr>
          <w:rFonts w:ascii="Times New Roman" w:hAnsi="Times New Roman"/>
          <w:b/>
          <w:sz w:val="24"/>
          <w:szCs w:val="24"/>
        </w:rPr>
        <w:t>Лист - згода</w:t>
      </w:r>
    </w:p>
    <w:p w:rsidR="00EB33CB" w:rsidRPr="00EB33CB" w:rsidRDefault="00EB33CB" w:rsidP="00EB33CB">
      <w:pPr>
        <w:jc w:val="center"/>
        <w:rPr>
          <w:rFonts w:ascii="Times New Roman" w:hAnsi="Times New Roman"/>
          <w:b/>
          <w:sz w:val="24"/>
          <w:szCs w:val="24"/>
        </w:rPr>
      </w:pPr>
      <w:r w:rsidRPr="00EB33CB">
        <w:rPr>
          <w:rFonts w:ascii="Times New Roman" w:hAnsi="Times New Roman"/>
          <w:b/>
          <w:sz w:val="24"/>
          <w:szCs w:val="24"/>
        </w:rPr>
        <w:t>на обробку персональних даних</w:t>
      </w:r>
    </w:p>
    <w:p w:rsidR="00EB33CB" w:rsidRPr="00EB33CB" w:rsidRDefault="00EB33CB" w:rsidP="00EB33CB">
      <w:pPr>
        <w:jc w:val="center"/>
        <w:rPr>
          <w:rFonts w:ascii="Times New Roman" w:hAnsi="Times New Roman"/>
          <w:b/>
          <w:sz w:val="24"/>
          <w:szCs w:val="24"/>
        </w:rPr>
      </w:pPr>
      <w:r w:rsidRPr="00EB33CB">
        <w:rPr>
          <w:rFonts w:ascii="Times New Roman" w:hAnsi="Times New Roman"/>
          <w:sz w:val="24"/>
          <w:szCs w:val="24"/>
        </w:rPr>
        <w:t>(</w:t>
      </w:r>
      <w:r w:rsidRPr="00EB33CB">
        <w:rPr>
          <w:rFonts w:ascii="Times New Roman" w:hAnsi="Times New Roman"/>
          <w:i/>
          <w:sz w:val="24"/>
          <w:szCs w:val="24"/>
        </w:rPr>
        <w:t>надається представником (ами) та/або посадовою особою (ами) учасника</w:t>
      </w:r>
      <w:r w:rsidRPr="00EB33CB">
        <w:rPr>
          <w:rFonts w:ascii="Times New Roman" w:hAnsi="Times New Roman"/>
          <w:sz w:val="24"/>
          <w:szCs w:val="24"/>
        </w:rPr>
        <w:t>)</w:t>
      </w:r>
    </w:p>
    <w:p w:rsidR="00EB33CB" w:rsidRPr="00EB33CB" w:rsidRDefault="00EB33CB" w:rsidP="00EB33CB">
      <w:pPr>
        <w:jc w:val="center"/>
        <w:rPr>
          <w:rFonts w:ascii="Times New Roman" w:hAnsi="Times New Roman"/>
          <w:sz w:val="24"/>
          <w:szCs w:val="24"/>
        </w:rPr>
      </w:pPr>
    </w:p>
    <w:p w:rsidR="00EB33CB" w:rsidRPr="00EB33CB" w:rsidRDefault="00EB33CB" w:rsidP="00EB33CB">
      <w:pPr>
        <w:jc w:val="center"/>
        <w:rPr>
          <w:rFonts w:ascii="Times New Roman" w:hAnsi="Times New Roman"/>
          <w:sz w:val="24"/>
          <w:szCs w:val="24"/>
        </w:rPr>
      </w:pPr>
    </w:p>
    <w:p w:rsidR="00EB33CB" w:rsidRPr="00EB33CB" w:rsidRDefault="00EB33CB" w:rsidP="00EB33CB">
      <w:pPr>
        <w:jc w:val="both"/>
        <w:rPr>
          <w:rFonts w:ascii="Times New Roman" w:hAnsi="Times New Roman"/>
          <w:bCs/>
          <w:sz w:val="24"/>
          <w:szCs w:val="24"/>
        </w:rPr>
      </w:pPr>
      <w:r w:rsidRPr="00EB33CB">
        <w:rPr>
          <w:rFonts w:ascii="Times New Roman" w:hAnsi="Times New Roman"/>
          <w:sz w:val="24"/>
          <w:szCs w:val="24"/>
        </w:rPr>
        <w:tab/>
      </w:r>
      <w:r w:rsidRPr="00EB33CB">
        <w:rPr>
          <w:rFonts w:ascii="Times New Roman" w:hAnsi="Times New Roman"/>
          <w:bCs/>
        </w:rPr>
        <w:t xml:space="preserve">  </w:t>
      </w:r>
      <w:r w:rsidRPr="00EB33CB">
        <w:rPr>
          <w:rFonts w:ascii="Times New Roman" w:hAnsi="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фізичної особи платника податків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EB33CB" w:rsidRPr="00EB33CB" w:rsidRDefault="00EB33CB" w:rsidP="00EB33CB">
      <w:pPr>
        <w:jc w:val="both"/>
        <w:rPr>
          <w:rFonts w:ascii="Times New Roman" w:hAnsi="Times New Roman"/>
          <w:bCs/>
          <w:sz w:val="24"/>
          <w:szCs w:val="24"/>
        </w:rPr>
      </w:pPr>
    </w:p>
    <w:p w:rsidR="00EB33CB" w:rsidRPr="00EB33CB" w:rsidRDefault="00EB33CB" w:rsidP="00EB33CB">
      <w:pPr>
        <w:jc w:val="both"/>
        <w:rPr>
          <w:rFonts w:ascii="Times New Roman" w:hAnsi="Times New Roman"/>
          <w:bCs/>
          <w:sz w:val="24"/>
          <w:szCs w:val="24"/>
        </w:rPr>
      </w:pPr>
    </w:p>
    <w:p w:rsidR="00EB33CB" w:rsidRPr="00EB33CB" w:rsidRDefault="00EB33CB" w:rsidP="00EB33CB">
      <w:pPr>
        <w:jc w:val="both"/>
        <w:rPr>
          <w:rFonts w:ascii="Times New Roman" w:hAnsi="Times New Roman"/>
          <w:bCs/>
          <w:sz w:val="24"/>
          <w:szCs w:val="24"/>
        </w:rPr>
      </w:pPr>
      <w:r w:rsidRPr="00EB33CB">
        <w:rPr>
          <w:rFonts w:ascii="Times New Roman" w:hAnsi="Times New Roman"/>
          <w:bCs/>
          <w:sz w:val="24"/>
          <w:szCs w:val="24"/>
        </w:rPr>
        <w:t>“___” ________________ 202</w:t>
      </w:r>
      <w:r w:rsidR="001C55DD">
        <w:rPr>
          <w:rFonts w:ascii="Times New Roman" w:hAnsi="Times New Roman"/>
          <w:bCs/>
          <w:sz w:val="24"/>
          <w:szCs w:val="24"/>
          <w:lang w:val="uk-UA"/>
        </w:rPr>
        <w:t>3</w:t>
      </w:r>
      <w:bookmarkStart w:id="1" w:name="_GoBack"/>
      <w:bookmarkEnd w:id="1"/>
      <w:r w:rsidRPr="00EB33CB">
        <w:rPr>
          <w:rFonts w:ascii="Times New Roman" w:hAnsi="Times New Roman"/>
          <w:bCs/>
          <w:sz w:val="24"/>
          <w:szCs w:val="24"/>
        </w:rPr>
        <w:t xml:space="preserve"> року</w:t>
      </w:r>
    </w:p>
    <w:p w:rsidR="00EB33CB" w:rsidRPr="00EB33CB" w:rsidRDefault="00EB33CB" w:rsidP="00EB33CB">
      <w:pPr>
        <w:jc w:val="both"/>
        <w:rPr>
          <w:rFonts w:ascii="Times New Roman" w:hAnsi="Times New Roman"/>
          <w:bCs/>
          <w:sz w:val="24"/>
          <w:szCs w:val="24"/>
        </w:rPr>
      </w:pPr>
    </w:p>
    <w:p w:rsidR="00EB33CB" w:rsidRPr="00EB33CB" w:rsidRDefault="00EB33CB" w:rsidP="00EB33CB">
      <w:pPr>
        <w:jc w:val="both"/>
        <w:rPr>
          <w:rFonts w:ascii="Times New Roman" w:hAnsi="Times New Roman"/>
          <w:bCs/>
          <w:sz w:val="24"/>
          <w:szCs w:val="24"/>
        </w:rPr>
      </w:pPr>
      <w:r w:rsidRPr="00EB33CB">
        <w:rPr>
          <w:rFonts w:ascii="Times New Roman" w:hAnsi="Times New Roman"/>
          <w:bCs/>
          <w:sz w:val="24"/>
          <w:szCs w:val="24"/>
        </w:rPr>
        <w:t xml:space="preserve">  ________________                                                            ___________________________________</w:t>
      </w:r>
    </w:p>
    <w:p w:rsidR="00EB33CB" w:rsidRPr="00EB33CB" w:rsidRDefault="00EB33CB" w:rsidP="00EB33CB">
      <w:pPr>
        <w:jc w:val="both"/>
        <w:rPr>
          <w:rFonts w:ascii="Times New Roman" w:hAnsi="Times New Roman"/>
          <w:bCs/>
          <w:sz w:val="24"/>
          <w:szCs w:val="24"/>
        </w:rPr>
      </w:pPr>
      <w:r w:rsidRPr="00EB33CB">
        <w:rPr>
          <w:rFonts w:ascii="Times New Roman" w:hAnsi="Times New Roman"/>
          <w:bCs/>
          <w:sz w:val="24"/>
          <w:szCs w:val="24"/>
        </w:rPr>
        <w:t xml:space="preserve">      [Підпис] </w:t>
      </w:r>
      <w:r w:rsidRPr="00EB33CB">
        <w:rPr>
          <w:rFonts w:ascii="Times New Roman" w:hAnsi="Times New Roman"/>
          <w:bCs/>
          <w:sz w:val="24"/>
          <w:szCs w:val="24"/>
        </w:rPr>
        <w:tab/>
        <w:t xml:space="preserve">М.П.                                                                      прізвище, ініціали, посада </w:t>
      </w:r>
    </w:p>
    <w:p w:rsidR="00EB33CB" w:rsidRPr="00EB33CB" w:rsidRDefault="00EB33CB" w:rsidP="00EB33CB">
      <w:pPr>
        <w:jc w:val="both"/>
        <w:rPr>
          <w:rFonts w:ascii="Times New Roman" w:hAnsi="Times New Roman"/>
          <w:bCs/>
          <w:sz w:val="24"/>
          <w:szCs w:val="24"/>
        </w:rPr>
      </w:pPr>
    </w:p>
    <w:p w:rsidR="00EB33CB" w:rsidRPr="00EB33CB" w:rsidRDefault="00EB33CB" w:rsidP="00EB33CB">
      <w:pPr>
        <w:tabs>
          <w:tab w:val="left" w:pos="4132"/>
        </w:tabs>
      </w:pPr>
    </w:p>
    <w:p w:rsidR="00EB33CB" w:rsidRPr="00EB33CB" w:rsidRDefault="00EB33CB" w:rsidP="00EB33CB">
      <w:pPr>
        <w:tabs>
          <w:tab w:val="left" w:pos="4132"/>
        </w:tabs>
      </w:pPr>
    </w:p>
    <w:p w:rsidR="00EB33CB" w:rsidRDefault="00EB33CB">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Pr="00136CAD" w:rsidRDefault="00136CAD" w:rsidP="00136CAD">
      <w:pPr>
        <w:jc w:val="right"/>
        <w:rPr>
          <w:rFonts w:ascii="Times New Roman" w:eastAsia="Times New Roman" w:hAnsi="Times New Roman" w:cs="Times New Roman"/>
          <w:sz w:val="28"/>
          <w:szCs w:val="28"/>
          <w:lang w:val="uk-UA"/>
        </w:rPr>
      </w:pPr>
      <w:r w:rsidRPr="00136CAD">
        <w:rPr>
          <w:rFonts w:ascii="Times New Roman" w:eastAsia="Times New Roman" w:hAnsi="Times New Roman" w:cs="Times New Roman"/>
          <w:b/>
          <w:sz w:val="28"/>
          <w:szCs w:val="28"/>
        </w:rPr>
        <w:t xml:space="preserve">Додаток </w:t>
      </w:r>
      <w:r w:rsidRPr="00136CAD">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6</w:t>
      </w:r>
    </w:p>
    <w:p w:rsidR="00136CAD" w:rsidRPr="00136CAD" w:rsidRDefault="00136CAD" w:rsidP="00136CAD">
      <w:pPr>
        <w:jc w:val="center"/>
        <w:rPr>
          <w:rFonts w:ascii="Times New Roman" w:eastAsia="Times New Roman" w:hAnsi="Times New Roman" w:cs="Times New Roman"/>
          <w:color w:val="000000"/>
        </w:rPr>
      </w:pPr>
    </w:p>
    <w:p w:rsidR="00136CAD" w:rsidRPr="00136CAD" w:rsidRDefault="00136CAD" w:rsidP="00136CAD">
      <w:pPr>
        <w:tabs>
          <w:tab w:val="left" w:pos="7080"/>
        </w:tabs>
        <w:rPr>
          <w:rFonts w:ascii="Times New Roman" w:hAnsi="Times New Roman"/>
          <w:i/>
          <w:iCs/>
        </w:rPr>
      </w:pPr>
      <w:r w:rsidRPr="00136CAD">
        <w:rPr>
          <w:rFonts w:ascii="Times New Roman" w:hAnsi="Times New Roman"/>
          <w:i/>
          <w:iCs/>
        </w:rPr>
        <w:t>Тендерна пропозиція подається на фірмовому бланку за формою, наведеною нижче.</w:t>
      </w:r>
    </w:p>
    <w:p w:rsidR="00136CAD" w:rsidRPr="00136CAD" w:rsidRDefault="00136CAD" w:rsidP="00136CAD">
      <w:pPr>
        <w:rPr>
          <w:rFonts w:ascii="Times New Roman" w:hAnsi="Times New Roman"/>
          <w:i/>
          <w:iCs/>
        </w:rPr>
      </w:pPr>
      <w:r w:rsidRPr="00136CAD">
        <w:rPr>
          <w:rFonts w:ascii="Times New Roman" w:hAnsi="Times New Roman"/>
          <w:i/>
          <w:iCs/>
        </w:rPr>
        <w:t>Учасник не повинен відступати від даної форми.</w:t>
      </w:r>
    </w:p>
    <w:p w:rsidR="00136CAD" w:rsidRPr="00136CAD" w:rsidRDefault="00136CAD" w:rsidP="00136CAD">
      <w:pPr>
        <w:rPr>
          <w:rFonts w:ascii="Times New Roman" w:hAnsi="Times New Roman"/>
          <w:b/>
          <w:bCs/>
          <w:sz w:val="24"/>
          <w:szCs w:val="24"/>
          <w:lang w:eastAsia="ar-SA"/>
        </w:rPr>
      </w:pPr>
      <w:r w:rsidRPr="00136CAD">
        <w:rPr>
          <w:rFonts w:ascii="Times New Roman" w:hAnsi="Times New Roman"/>
          <w:i/>
          <w:iCs/>
        </w:rPr>
        <w:t xml:space="preserve"> </w:t>
      </w:r>
    </w:p>
    <w:p w:rsidR="00136CAD" w:rsidRPr="00136CAD" w:rsidRDefault="00136CAD" w:rsidP="00136CAD">
      <w:pPr>
        <w:suppressAutoHyphens/>
        <w:ind w:hanging="720"/>
        <w:jc w:val="center"/>
        <w:outlineLvl w:val="0"/>
        <w:rPr>
          <w:rFonts w:ascii="Times New Roman" w:hAnsi="Times New Roman"/>
          <w:b/>
          <w:bCs/>
          <w:sz w:val="24"/>
          <w:szCs w:val="24"/>
          <w:lang w:eastAsia="ar-SA"/>
        </w:rPr>
      </w:pPr>
      <w:r w:rsidRPr="00136CAD">
        <w:rPr>
          <w:rFonts w:ascii="Times New Roman" w:hAnsi="Times New Roman"/>
          <w:b/>
          <w:bCs/>
          <w:sz w:val="24"/>
          <w:szCs w:val="24"/>
          <w:lang w:eastAsia="ar-SA"/>
        </w:rPr>
        <w:t>Тендерна пропозиція</w:t>
      </w:r>
    </w:p>
    <w:p w:rsidR="00136CAD" w:rsidRPr="00136CAD" w:rsidRDefault="00136CAD" w:rsidP="00017305">
      <w:pPr>
        <w:suppressAutoHyphens/>
        <w:ind w:firstLine="284"/>
        <w:jc w:val="both"/>
        <w:rPr>
          <w:rFonts w:ascii="Times New Roman" w:hAnsi="Times New Roman"/>
          <w:lang w:eastAsia="ar-SA"/>
        </w:rPr>
      </w:pPr>
      <w:r w:rsidRPr="00136CAD">
        <w:rPr>
          <w:rFonts w:ascii="Times New Roman" w:hAnsi="Times New Roman"/>
          <w:lang w:eastAsia="ar-SA"/>
        </w:rPr>
        <w:t xml:space="preserve">Вивчивши тендерну документацію на закупівлю </w:t>
      </w:r>
      <w:r w:rsidR="00830700" w:rsidRPr="00830700">
        <w:rPr>
          <w:rFonts w:ascii="Times New Roman" w:hAnsi="Times New Roman"/>
          <w:lang w:eastAsia="ar-SA"/>
        </w:rPr>
        <w:t>ДК 021:2015 «Єдиний закупівельний словник» 33690000-3 – Лікарські засоби різні (Реактиви для лабораторії)</w:t>
      </w:r>
      <w:r w:rsidRPr="00017305">
        <w:rPr>
          <w:rFonts w:ascii="Times New Roman" w:hAnsi="Times New Roman"/>
          <w:lang w:eastAsia="ar-SA"/>
        </w:rPr>
        <w:t>,</w:t>
      </w:r>
      <w:r w:rsidRPr="00136CAD">
        <w:rPr>
          <w:rFonts w:ascii="Times New Roman" w:hAnsi="Times New Roman"/>
          <w:lang w:eastAsia="ar-SA"/>
        </w:rPr>
        <w:t xml:space="preserve"> Ми, ____________________________________ (повна назва Учасника), приймаємо, погоджуємось та маємо можливість виконати усі вимоги до Учасника та предмета закупівлі, зазначені Замовником у тендерній документації, за наступною ціною: </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43"/>
        <w:gridCol w:w="1559"/>
        <w:gridCol w:w="1134"/>
        <w:gridCol w:w="1276"/>
        <w:gridCol w:w="1843"/>
        <w:gridCol w:w="1984"/>
      </w:tblGrid>
      <w:tr w:rsidR="00136CAD" w:rsidRPr="00136CAD" w:rsidTr="000D1A2A">
        <w:trPr>
          <w:trHeight w:val="508"/>
        </w:trPr>
        <w:tc>
          <w:tcPr>
            <w:tcW w:w="567" w:type="dxa"/>
            <w:tcBorders>
              <w:top w:val="single" w:sz="6" w:space="0" w:color="auto"/>
              <w:left w:val="single" w:sz="6" w:space="0" w:color="auto"/>
              <w:bottom w:val="single" w:sz="6" w:space="0" w:color="auto"/>
              <w:right w:val="single" w:sz="4" w:space="0" w:color="auto"/>
            </w:tcBorders>
          </w:tcPr>
          <w:p w:rsidR="00136CAD" w:rsidRPr="00136CAD" w:rsidRDefault="00136CAD" w:rsidP="00136CAD">
            <w:pPr>
              <w:jc w:val="center"/>
              <w:rPr>
                <w:rFonts w:ascii="Times New Roman" w:hAnsi="Times New Roman"/>
                <w:b/>
                <w:bCs/>
                <w:sz w:val="20"/>
                <w:szCs w:val="20"/>
              </w:rPr>
            </w:pPr>
            <w:r w:rsidRPr="00136CAD">
              <w:rPr>
                <w:rFonts w:ascii="Times New Roman" w:hAnsi="Times New Roman"/>
                <w:b/>
                <w:bCs/>
                <w:sz w:val="20"/>
                <w:szCs w:val="20"/>
              </w:rPr>
              <w:t>№ п/п</w:t>
            </w:r>
          </w:p>
        </w:tc>
        <w:tc>
          <w:tcPr>
            <w:tcW w:w="1843" w:type="dxa"/>
            <w:tcBorders>
              <w:top w:val="single" w:sz="6" w:space="0" w:color="auto"/>
              <w:left w:val="single" w:sz="4" w:space="0" w:color="auto"/>
              <w:bottom w:val="single" w:sz="6" w:space="0" w:color="auto"/>
              <w:right w:val="single" w:sz="4" w:space="0" w:color="auto"/>
            </w:tcBorders>
          </w:tcPr>
          <w:p w:rsidR="00136CAD" w:rsidRPr="00136CAD" w:rsidRDefault="00136CAD" w:rsidP="00136CAD">
            <w:pPr>
              <w:ind w:left="-45"/>
              <w:jc w:val="center"/>
              <w:rPr>
                <w:rFonts w:ascii="Times New Roman" w:hAnsi="Times New Roman"/>
                <w:b/>
                <w:bCs/>
                <w:sz w:val="20"/>
                <w:szCs w:val="20"/>
              </w:rPr>
            </w:pPr>
            <w:r w:rsidRPr="00136CAD">
              <w:rPr>
                <w:rFonts w:ascii="Times New Roman" w:hAnsi="Times New Roman"/>
                <w:b/>
                <w:bCs/>
                <w:sz w:val="20"/>
                <w:szCs w:val="20"/>
              </w:rPr>
              <w:t>Найменування товару</w:t>
            </w:r>
          </w:p>
        </w:tc>
        <w:tc>
          <w:tcPr>
            <w:tcW w:w="1559" w:type="dxa"/>
            <w:tcBorders>
              <w:top w:val="single" w:sz="6" w:space="0" w:color="auto"/>
              <w:left w:val="single" w:sz="4" w:space="0" w:color="auto"/>
              <w:bottom w:val="single" w:sz="6" w:space="0" w:color="auto"/>
              <w:right w:val="single" w:sz="6" w:space="0" w:color="auto"/>
            </w:tcBorders>
          </w:tcPr>
          <w:p w:rsidR="00136CAD" w:rsidRPr="00136CAD" w:rsidRDefault="00136CAD" w:rsidP="00136CAD">
            <w:pPr>
              <w:jc w:val="center"/>
              <w:rPr>
                <w:rFonts w:ascii="Times New Roman" w:hAnsi="Times New Roman"/>
                <w:b/>
                <w:bCs/>
                <w:sz w:val="20"/>
                <w:szCs w:val="20"/>
              </w:rPr>
            </w:pPr>
            <w:r w:rsidRPr="00136CAD">
              <w:rPr>
                <w:rFonts w:ascii="Times New Roman" w:hAnsi="Times New Roman"/>
                <w:b/>
                <w:bCs/>
                <w:sz w:val="20"/>
                <w:szCs w:val="20"/>
              </w:rPr>
              <w:t>Країна походження товару, виробник</w:t>
            </w:r>
          </w:p>
        </w:tc>
        <w:tc>
          <w:tcPr>
            <w:tcW w:w="1134"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b/>
                <w:bCs/>
                <w:sz w:val="20"/>
                <w:szCs w:val="20"/>
              </w:rPr>
            </w:pPr>
            <w:r w:rsidRPr="00136CAD">
              <w:rPr>
                <w:rFonts w:ascii="Times New Roman" w:hAnsi="Times New Roman"/>
                <w:b/>
                <w:bCs/>
                <w:sz w:val="20"/>
                <w:szCs w:val="20"/>
              </w:rPr>
              <w:t>Одиниця виміру</w:t>
            </w:r>
          </w:p>
        </w:tc>
        <w:tc>
          <w:tcPr>
            <w:tcW w:w="1276"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b/>
                <w:bCs/>
                <w:sz w:val="20"/>
                <w:szCs w:val="20"/>
                <w:lang w:val="en-US"/>
              </w:rPr>
            </w:pPr>
            <w:r w:rsidRPr="00136CAD">
              <w:rPr>
                <w:rFonts w:ascii="Times New Roman" w:hAnsi="Times New Roman"/>
                <w:b/>
                <w:bCs/>
                <w:sz w:val="20"/>
                <w:szCs w:val="20"/>
              </w:rPr>
              <w:t>кількість</w:t>
            </w:r>
          </w:p>
        </w:tc>
        <w:tc>
          <w:tcPr>
            <w:tcW w:w="1843"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b/>
                <w:bCs/>
                <w:sz w:val="20"/>
                <w:szCs w:val="20"/>
              </w:rPr>
            </w:pPr>
            <w:r w:rsidRPr="00136CAD">
              <w:rPr>
                <w:rFonts w:ascii="Times New Roman" w:hAnsi="Times New Roman"/>
                <w:b/>
                <w:bCs/>
                <w:sz w:val="20"/>
                <w:szCs w:val="20"/>
              </w:rPr>
              <w:t>Ціна за одиницю,</w:t>
            </w:r>
          </w:p>
          <w:p w:rsidR="00136CAD" w:rsidRPr="00136CAD" w:rsidRDefault="00136CAD" w:rsidP="00136CAD">
            <w:pPr>
              <w:jc w:val="center"/>
              <w:rPr>
                <w:rFonts w:ascii="Times New Roman" w:hAnsi="Times New Roman"/>
                <w:b/>
                <w:bCs/>
                <w:sz w:val="20"/>
                <w:szCs w:val="20"/>
              </w:rPr>
            </w:pPr>
            <w:r w:rsidRPr="00136CAD">
              <w:rPr>
                <w:rFonts w:ascii="Times New Roman" w:hAnsi="Times New Roman"/>
                <w:b/>
                <w:bCs/>
                <w:sz w:val="20"/>
                <w:szCs w:val="20"/>
              </w:rPr>
              <w:t>грн., без ПДВ*</w:t>
            </w:r>
          </w:p>
        </w:tc>
        <w:tc>
          <w:tcPr>
            <w:tcW w:w="1984"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b/>
                <w:bCs/>
                <w:sz w:val="20"/>
                <w:szCs w:val="20"/>
              </w:rPr>
            </w:pPr>
            <w:r w:rsidRPr="00136CAD">
              <w:rPr>
                <w:rFonts w:ascii="Times New Roman" w:hAnsi="Times New Roman"/>
                <w:b/>
                <w:bCs/>
                <w:sz w:val="20"/>
                <w:szCs w:val="20"/>
              </w:rPr>
              <w:t>Сума, грн., без ПДВ*</w:t>
            </w:r>
          </w:p>
          <w:p w:rsidR="00136CAD" w:rsidRPr="00136CAD" w:rsidRDefault="00136CAD" w:rsidP="00136CAD">
            <w:pPr>
              <w:jc w:val="center"/>
              <w:rPr>
                <w:rFonts w:ascii="Times New Roman" w:hAnsi="Times New Roman"/>
                <w:b/>
                <w:bCs/>
                <w:sz w:val="20"/>
                <w:szCs w:val="20"/>
              </w:rPr>
            </w:pPr>
          </w:p>
        </w:tc>
      </w:tr>
      <w:tr w:rsidR="00136CAD" w:rsidRPr="00136CAD" w:rsidTr="000D1A2A">
        <w:trPr>
          <w:trHeight w:val="306"/>
        </w:trPr>
        <w:tc>
          <w:tcPr>
            <w:tcW w:w="567" w:type="dxa"/>
            <w:tcBorders>
              <w:top w:val="single" w:sz="6" w:space="0" w:color="auto"/>
              <w:left w:val="single" w:sz="6" w:space="0" w:color="auto"/>
              <w:bottom w:val="single" w:sz="6" w:space="0" w:color="auto"/>
              <w:right w:val="single" w:sz="4" w:space="0" w:color="auto"/>
            </w:tcBorders>
          </w:tcPr>
          <w:p w:rsidR="00136CAD" w:rsidRPr="00136CAD" w:rsidRDefault="00136CAD" w:rsidP="00136CAD">
            <w:pPr>
              <w:jc w:val="center"/>
              <w:rPr>
                <w:rFonts w:ascii="Times New Roman" w:hAnsi="Times New Roman"/>
                <w:bCs/>
              </w:rPr>
            </w:pPr>
            <w:r w:rsidRPr="00136CAD">
              <w:rPr>
                <w:rFonts w:ascii="Times New Roman" w:hAnsi="Times New Roman"/>
                <w:bCs/>
              </w:rPr>
              <w:t>1</w:t>
            </w:r>
          </w:p>
        </w:tc>
        <w:tc>
          <w:tcPr>
            <w:tcW w:w="1843" w:type="dxa"/>
            <w:tcBorders>
              <w:top w:val="single" w:sz="4" w:space="0" w:color="auto"/>
              <w:left w:val="nil"/>
              <w:bottom w:val="single" w:sz="4" w:space="0" w:color="auto"/>
              <w:right w:val="single" w:sz="4" w:space="0" w:color="auto"/>
            </w:tcBorders>
          </w:tcPr>
          <w:p w:rsidR="00136CAD" w:rsidRPr="00136CAD" w:rsidRDefault="00136CAD" w:rsidP="00136CAD">
            <w:pPr>
              <w:spacing w:line="240" w:lineRule="atLeast"/>
              <w:rPr>
                <w:rFonts w:ascii="Times New Roman" w:eastAsia="Calibri" w:hAnsi="Times New Roman"/>
                <w:bCs/>
                <w:lang w:eastAsia="uk-UA"/>
              </w:rPr>
            </w:pPr>
          </w:p>
        </w:tc>
        <w:tc>
          <w:tcPr>
            <w:tcW w:w="1559" w:type="dxa"/>
            <w:tcBorders>
              <w:top w:val="single" w:sz="4" w:space="0" w:color="auto"/>
              <w:left w:val="nil"/>
              <w:bottom w:val="single" w:sz="4" w:space="0" w:color="auto"/>
              <w:right w:val="single" w:sz="4" w:space="0" w:color="auto"/>
            </w:tcBorders>
          </w:tcPr>
          <w:p w:rsidR="00136CAD" w:rsidRPr="00136CAD" w:rsidRDefault="00136CAD" w:rsidP="00136CAD">
            <w:pPr>
              <w:spacing w:line="240" w:lineRule="atLeast"/>
              <w:rPr>
                <w:rFonts w:ascii="Times New Roman" w:eastAsia="Calibri" w:hAnsi="Times New Roman"/>
                <w:bCs/>
                <w:lang w:eastAsia="uk-UA"/>
              </w:rPr>
            </w:pPr>
          </w:p>
        </w:tc>
        <w:tc>
          <w:tcPr>
            <w:tcW w:w="1134"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bCs/>
                <w:sz w:val="20"/>
                <w:szCs w:val="20"/>
              </w:rPr>
            </w:pPr>
          </w:p>
        </w:tc>
        <w:tc>
          <w:tcPr>
            <w:tcW w:w="1984"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bCs/>
                <w:sz w:val="20"/>
                <w:szCs w:val="20"/>
              </w:rPr>
            </w:pPr>
          </w:p>
        </w:tc>
      </w:tr>
      <w:tr w:rsidR="00136CAD" w:rsidRPr="00136CAD" w:rsidTr="000D1A2A">
        <w:trPr>
          <w:trHeight w:val="371"/>
        </w:trPr>
        <w:tc>
          <w:tcPr>
            <w:tcW w:w="8222" w:type="dxa"/>
            <w:gridSpan w:val="6"/>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right"/>
              <w:rPr>
                <w:rFonts w:ascii="Times New Roman" w:hAnsi="Times New Roman"/>
                <w:bCs/>
                <w:sz w:val="20"/>
                <w:szCs w:val="20"/>
              </w:rPr>
            </w:pPr>
            <w:r w:rsidRPr="00136CAD">
              <w:rPr>
                <w:rFonts w:ascii="Times New Roman" w:hAnsi="Times New Roman"/>
                <w:b/>
                <w:bCs/>
                <w:sz w:val="24"/>
                <w:szCs w:val="24"/>
              </w:rPr>
              <w:t>Загальна вартість, грн., без ПДВ*</w:t>
            </w:r>
          </w:p>
        </w:tc>
        <w:tc>
          <w:tcPr>
            <w:tcW w:w="1984"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bCs/>
                <w:sz w:val="20"/>
                <w:szCs w:val="20"/>
              </w:rPr>
            </w:pPr>
          </w:p>
        </w:tc>
      </w:tr>
      <w:tr w:rsidR="00136CAD" w:rsidRPr="00136CAD" w:rsidTr="000D1A2A">
        <w:trPr>
          <w:trHeight w:val="371"/>
        </w:trPr>
        <w:tc>
          <w:tcPr>
            <w:tcW w:w="8222" w:type="dxa"/>
            <w:gridSpan w:val="6"/>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right"/>
              <w:rPr>
                <w:rFonts w:ascii="Times New Roman" w:hAnsi="Times New Roman"/>
                <w:b/>
                <w:bCs/>
                <w:sz w:val="24"/>
                <w:szCs w:val="24"/>
              </w:rPr>
            </w:pPr>
            <w:r w:rsidRPr="00136CAD">
              <w:rPr>
                <w:rFonts w:ascii="Times New Roman" w:hAnsi="Times New Roman"/>
                <w:b/>
                <w:bCs/>
                <w:sz w:val="24"/>
                <w:szCs w:val="24"/>
              </w:rPr>
              <w:t>ПДВ, грн.**</w:t>
            </w:r>
          </w:p>
        </w:tc>
        <w:tc>
          <w:tcPr>
            <w:tcW w:w="1984"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bCs/>
                <w:sz w:val="20"/>
                <w:szCs w:val="20"/>
              </w:rPr>
            </w:pPr>
          </w:p>
        </w:tc>
      </w:tr>
      <w:tr w:rsidR="00136CAD" w:rsidRPr="00136CAD" w:rsidTr="000D1A2A">
        <w:trPr>
          <w:trHeight w:val="376"/>
        </w:trPr>
        <w:tc>
          <w:tcPr>
            <w:tcW w:w="8222" w:type="dxa"/>
            <w:gridSpan w:val="6"/>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right"/>
              <w:rPr>
                <w:rFonts w:ascii="Times New Roman" w:hAnsi="Times New Roman"/>
                <w:b/>
                <w:bCs/>
                <w:sz w:val="24"/>
                <w:szCs w:val="24"/>
              </w:rPr>
            </w:pPr>
            <w:r w:rsidRPr="00136CAD">
              <w:rPr>
                <w:rFonts w:ascii="Times New Roman" w:hAnsi="Times New Roman"/>
                <w:b/>
                <w:bCs/>
                <w:sz w:val="24"/>
                <w:szCs w:val="24"/>
              </w:rPr>
              <w:t>Загальна вартість, грн., з ПДВ**</w:t>
            </w:r>
          </w:p>
        </w:tc>
        <w:tc>
          <w:tcPr>
            <w:tcW w:w="1984"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b/>
                <w:bCs/>
                <w:sz w:val="24"/>
                <w:szCs w:val="24"/>
              </w:rPr>
            </w:pPr>
          </w:p>
        </w:tc>
      </w:tr>
      <w:tr w:rsidR="00136CAD" w:rsidRPr="00136CAD" w:rsidTr="000D1A2A">
        <w:trPr>
          <w:trHeight w:val="376"/>
        </w:trPr>
        <w:tc>
          <w:tcPr>
            <w:tcW w:w="10206" w:type="dxa"/>
            <w:gridSpan w:val="7"/>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right"/>
              <w:rPr>
                <w:rFonts w:ascii="Times New Roman" w:hAnsi="Times New Roman"/>
                <w:bCs/>
              </w:rPr>
            </w:pPr>
            <w:r w:rsidRPr="00136CAD">
              <w:rPr>
                <w:rFonts w:ascii="Times New Roman" w:hAnsi="Times New Roman"/>
                <w:b/>
                <w:bCs/>
              </w:rPr>
              <w:t>Загальна вартість (зазначається з ПДВ**)  ___________________________________________________                               (словами)</w:t>
            </w:r>
          </w:p>
        </w:tc>
      </w:tr>
    </w:tbl>
    <w:p w:rsidR="00136CAD" w:rsidRPr="00136CAD" w:rsidRDefault="00136CAD" w:rsidP="00136CAD">
      <w:pPr>
        <w:rPr>
          <w:rFonts w:ascii="Times New Roman" w:hAnsi="Times New Roman"/>
          <w:b/>
          <w:i/>
          <w:sz w:val="20"/>
          <w:szCs w:val="20"/>
        </w:rPr>
      </w:pPr>
      <w:r w:rsidRPr="00136CAD">
        <w:rPr>
          <w:rFonts w:ascii="Times New Roman" w:hAnsi="Times New Roman"/>
          <w:b/>
          <w:i/>
          <w:sz w:val="20"/>
          <w:szCs w:val="20"/>
        </w:rPr>
        <w:t>Примітки:</w:t>
      </w:r>
    </w:p>
    <w:p w:rsidR="00136CAD" w:rsidRPr="00136CAD" w:rsidRDefault="00136CAD" w:rsidP="00136CAD">
      <w:pPr>
        <w:ind w:firstLine="426"/>
        <w:jc w:val="both"/>
        <w:rPr>
          <w:rFonts w:ascii="Times New Roman" w:hAnsi="Times New Roman"/>
          <w:b/>
          <w:i/>
          <w:color w:val="000000"/>
          <w:u w:val="single"/>
        </w:rPr>
      </w:pPr>
      <w:r w:rsidRPr="00136CAD">
        <w:rPr>
          <w:rFonts w:ascii="Times New Roman" w:hAnsi="Times New Roman"/>
          <w:b/>
          <w:i/>
          <w:color w:val="000000"/>
        </w:rPr>
        <w:t>*Ціна за одиницю та загальна вартість зазначаються в гривнях та повинні містити не більше двох знаків після коми.</w:t>
      </w:r>
      <w:r w:rsidRPr="00136CAD">
        <w:rPr>
          <w:rFonts w:ascii="Times New Roman" w:hAnsi="Times New Roman"/>
        </w:rPr>
        <w:t xml:space="preserve"> </w:t>
      </w:r>
    </w:p>
    <w:p w:rsidR="00136CAD" w:rsidRPr="00136CAD" w:rsidRDefault="00136CAD" w:rsidP="00136CAD">
      <w:pPr>
        <w:ind w:firstLine="426"/>
        <w:jc w:val="both"/>
        <w:rPr>
          <w:rFonts w:ascii="Times New Roman" w:hAnsi="Times New Roman"/>
          <w:b/>
          <w:i/>
          <w:color w:val="000000"/>
        </w:rPr>
      </w:pPr>
      <w:r w:rsidRPr="00136CAD">
        <w:rPr>
          <w:rFonts w:ascii="Times New Roman" w:hAnsi="Times New Roman"/>
          <w:b/>
          <w:i/>
        </w:rPr>
        <w:t>**Для платників ПДВ</w:t>
      </w:r>
    </w:p>
    <w:p w:rsidR="00136CAD" w:rsidRPr="00136CAD" w:rsidRDefault="00136CAD" w:rsidP="00136CAD">
      <w:pPr>
        <w:ind w:firstLine="426"/>
        <w:jc w:val="both"/>
        <w:rPr>
          <w:rFonts w:ascii="Times New Roman" w:hAnsi="Times New Roman"/>
        </w:rPr>
      </w:pPr>
      <w:r w:rsidRPr="00136CAD">
        <w:rPr>
          <w:rFonts w:ascii="Times New Roman" w:hAnsi="Times New Roman"/>
        </w:rPr>
        <w:t xml:space="preserve">1. Ми погоджуємося дотримуватися умов цієї пропозиції </w:t>
      </w:r>
      <w:r w:rsidR="00536C04" w:rsidRPr="00536C04">
        <w:rPr>
          <w:rFonts w:ascii="Times New Roman" w:hAnsi="Times New Roman"/>
        </w:rPr>
        <w:t xml:space="preserve">протягом 90 (дев’яносто) днів з дати кінцевого строку подання тендерних </w:t>
      </w:r>
      <w:proofErr w:type="gramStart"/>
      <w:r w:rsidR="00536C04" w:rsidRPr="00536C04">
        <w:rPr>
          <w:rFonts w:ascii="Times New Roman" w:hAnsi="Times New Roman"/>
        </w:rPr>
        <w:t>пропозицій.</w:t>
      </w:r>
      <w:r w:rsidRPr="00136CAD">
        <w:rPr>
          <w:rFonts w:ascii="Times New Roman" w:hAnsi="Times New Roman"/>
        </w:rPr>
        <w:t>.</w:t>
      </w:r>
      <w:proofErr w:type="gramEnd"/>
      <w:r w:rsidRPr="00136CAD">
        <w:rPr>
          <w:rFonts w:ascii="Times New Roman" w:hAnsi="Times New Roman"/>
        </w:rPr>
        <w:t xml:space="preserve"> </w:t>
      </w:r>
    </w:p>
    <w:p w:rsidR="00136CAD" w:rsidRPr="00136CAD" w:rsidRDefault="00136CAD" w:rsidP="00136CAD">
      <w:pPr>
        <w:ind w:firstLine="426"/>
        <w:jc w:val="both"/>
        <w:rPr>
          <w:rFonts w:ascii="Times New Roman" w:hAnsi="Times New Roman"/>
        </w:rPr>
      </w:pPr>
      <w:r w:rsidRPr="00136CAD">
        <w:rPr>
          <w:rFonts w:ascii="Times New Roman" w:hAnsi="Times New Roman"/>
        </w:rPr>
        <w:t>2. Ми погоджуємося з умовами, що Замовник може відхилити нашу чи всі пропозиції, та розуміємо, що Замовник не обмежений у прийнятті будь-якої іншої пропозиції з більш вигідними для Замовника умовами.</w:t>
      </w:r>
    </w:p>
    <w:p w:rsidR="00136CAD" w:rsidRPr="00136CAD" w:rsidRDefault="00136CAD" w:rsidP="00136CAD">
      <w:pPr>
        <w:ind w:firstLine="426"/>
        <w:jc w:val="both"/>
        <w:rPr>
          <w:rFonts w:ascii="Times New Roman" w:hAnsi="Times New Roman"/>
        </w:rPr>
      </w:pPr>
      <w:r w:rsidRPr="00136CAD">
        <w:rPr>
          <w:rFonts w:ascii="Times New Roman" w:hAnsi="Times New Roman"/>
        </w:rPr>
        <w:t>3. У разі визначення нас Переможцем ми погоджуємося:</w:t>
      </w:r>
    </w:p>
    <w:p w:rsidR="00136CAD" w:rsidRPr="00136CAD" w:rsidRDefault="00136CAD" w:rsidP="00136CAD">
      <w:pPr>
        <w:ind w:firstLine="426"/>
        <w:jc w:val="both"/>
        <w:rPr>
          <w:rFonts w:ascii="Times New Roman" w:hAnsi="Times New Roman"/>
        </w:rPr>
      </w:pPr>
      <w:r w:rsidRPr="00136CAD">
        <w:rPr>
          <w:rFonts w:ascii="Times New Roman" w:hAnsi="Times New Roman"/>
        </w:rPr>
        <w:t xml:space="preserve">      - </w:t>
      </w:r>
      <w:r w:rsidRPr="00136CAD">
        <w:rPr>
          <w:rFonts w:ascii="Times New Roman" w:eastAsia="SimSun" w:hAnsi="Times New Roman"/>
          <w:kern w:val="3"/>
        </w:rPr>
        <w:t xml:space="preserve">з істотними умовами договору про закупівлю та </w:t>
      </w:r>
      <w:proofErr w:type="gramStart"/>
      <w:r w:rsidRPr="00136CAD">
        <w:rPr>
          <w:rFonts w:ascii="Times New Roman" w:eastAsia="SimSun" w:hAnsi="Times New Roman"/>
          <w:kern w:val="3"/>
        </w:rPr>
        <w:t>неможливістю  змінювати</w:t>
      </w:r>
      <w:proofErr w:type="gramEnd"/>
      <w:r w:rsidRPr="00136CAD">
        <w:rPr>
          <w:rFonts w:ascii="Times New Roman" w:eastAsia="SimSun" w:hAnsi="Times New Roman"/>
          <w:kern w:val="3"/>
        </w:rPr>
        <w:t xml:space="preserve"> їх після його підписання до виконання зобов’язань сторонами в повному обсязі, крім випадків, визначених в даній тендерній документації;</w:t>
      </w:r>
    </w:p>
    <w:p w:rsidR="00136CAD" w:rsidRPr="00136CAD" w:rsidRDefault="00136CAD" w:rsidP="00136CAD">
      <w:pPr>
        <w:ind w:firstLine="426"/>
        <w:jc w:val="both"/>
        <w:rPr>
          <w:rFonts w:ascii="Times New Roman" w:hAnsi="Times New Roman"/>
        </w:rPr>
      </w:pPr>
      <w:r w:rsidRPr="00136CAD">
        <w:rPr>
          <w:rFonts w:ascii="Times New Roman" w:hAnsi="Times New Roman"/>
        </w:rPr>
        <w:t xml:space="preserve">      -  укласти договір про закупівлю на умовах, проєкту договору, викладених у </w:t>
      </w:r>
      <w:r w:rsidRPr="00136CAD">
        <w:rPr>
          <w:rFonts w:ascii="Times New Roman" w:hAnsi="Times New Roman"/>
          <w:b/>
        </w:rPr>
        <w:t>Додатку 4</w:t>
      </w:r>
      <w:r w:rsidRPr="00136CAD">
        <w:rPr>
          <w:rFonts w:ascii="Times New Roman" w:hAnsi="Times New Roman"/>
        </w:rPr>
        <w:t xml:space="preserve"> до цієї тендерної документації.</w:t>
      </w:r>
    </w:p>
    <w:p w:rsidR="00136CAD" w:rsidRPr="00136CAD" w:rsidRDefault="00136CAD" w:rsidP="00136CAD">
      <w:pPr>
        <w:tabs>
          <w:tab w:val="left" w:pos="708"/>
          <w:tab w:val="left" w:pos="2160"/>
          <w:tab w:val="left" w:pos="3600"/>
        </w:tabs>
        <w:suppressAutoHyphens/>
        <w:spacing w:line="240" w:lineRule="auto"/>
        <w:ind w:firstLine="426"/>
        <w:jc w:val="both"/>
        <w:rPr>
          <w:rFonts w:ascii="Times New Roman" w:eastAsia="Times New Roman" w:hAnsi="Times New Roman" w:cs="Times New Roman"/>
          <w:sz w:val="20"/>
          <w:szCs w:val="20"/>
          <w:shd w:val="clear" w:color="auto" w:fill="FFFFFF"/>
          <w:lang w:val="uk-UA" w:eastAsia="zh-CN"/>
        </w:rPr>
      </w:pPr>
      <w:r w:rsidRPr="00136CAD">
        <w:rPr>
          <w:rFonts w:ascii="Times New Roman" w:eastAsia="Times New Roman" w:hAnsi="Times New Roman" w:cs="Times New Roman"/>
          <w:sz w:val="20"/>
          <w:szCs w:val="20"/>
          <w:lang w:val="uk-UA" w:eastAsia="zh-CN"/>
        </w:rPr>
        <w:t xml:space="preserve">4.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136CAD">
        <w:rPr>
          <w:rFonts w:ascii="Times New Roman" w:eastAsia="Times New Roman" w:hAnsi="Times New Roman" w:cs="Times New Roman"/>
          <w:sz w:val="20"/>
          <w:szCs w:val="20"/>
          <w:shd w:val="clear" w:color="auto" w:fill="FFFFFF"/>
          <w:lang w:val="uk-UA"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36CAD" w:rsidRPr="00136CAD" w:rsidRDefault="00136CAD" w:rsidP="00136CAD">
      <w:pPr>
        <w:ind w:firstLine="426"/>
        <w:jc w:val="both"/>
        <w:rPr>
          <w:rFonts w:ascii="Times New Roman" w:hAnsi="Times New Roman"/>
        </w:rPr>
      </w:pPr>
      <w:r w:rsidRPr="00136CAD">
        <w:rPr>
          <w:rFonts w:ascii="Times New Roman" w:hAnsi="Times New Roman"/>
        </w:rPr>
        <w:tab/>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36CAD" w:rsidRPr="00136CAD" w:rsidRDefault="00136CAD" w:rsidP="00136CAD">
      <w:pPr>
        <w:shd w:val="clear" w:color="auto" w:fill="FFFFFF"/>
        <w:jc w:val="both"/>
        <w:rPr>
          <w:rFonts w:ascii="Times New Roman" w:hAnsi="Times New Roman"/>
          <w:iCs/>
          <w:sz w:val="24"/>
          <w:szCs w:val="24"/>
          <w:u w:val="single"/>
          <w:lang w:eastAsia="ar-SA"/>
        </w:rPr>
      </w:pPr>
    </w:p>
    <w:p w:rsidR="00136CAD" w:rsidRPr="00136CAD" w:rsidRDefault="00136CAD" w:rsidP="00136CAD">
      <w:pPr>
        <w:shd w:val="clear" w:color="auto" w:fill="FFFFFF"/>
        <w:jc w:val="center"/>
        <w:rPr>
          <w:rFonts w:ascii="Times New Roman" w:hAnsi="Times New Roman"/>
          <w:iCs/>
          <w:sz w:val="24"/>
          <w:szCs w:val="24"/>
          <w:u w:val="single"/>
          <w:lang w:eastAsia="ar-SA"/>
        </w:rPr>
      </w:pPr>
    </w:p>
    <w:p w:rsidR="00136CAD" w:rsidRPr="00136CAD" w:rsidRDefault="00136CAD" w:rsidP="00136CAD">
      <w:pPr>
        <w:shd w:val="clear" w:color="auto" w:fill="FFFFFF"/>
        <w:jc w:val="center"/>
        <w:rPr>
          <w:rFonts w:ascii="Times New Roman" w:hAnsi="Times New Roman"/>
          <w:iCs/>
          <w:sz w:val="24"/>
          <w:szCs w:val="24"/>
          <w:u w:val="single"/>
          <w:lang w:eastAsia="ar-SA"/>
        </w:rPr>
      </w:pPr>
    </w:p>
    <w:p w:rsidR="00136CAD" w:rsidRPr="00136CAD" w:rsidRDefault="00136CAD" w:rsidP="00136CAD">
      <w:pPr>
        <w:shd w:val="clear" w:color="auto" w:fill="FFFFFF"/>
        <w:jc w:val="center"/>
        <w:rPr>
          <w:rFonts w:ascii="Times New Roman" w:hAnsi="Times New Roman"/>
          <w:iCs/>
          <w:sz w:val="24"/>
          <w:szCs w:val="24"/>
          <w:u w:val="single"/>
          <w:lang w:eastAsia="ar-SA"/>
        </w:rPr>
      </w:pPr>
    </w:p>
    <w:p w:rsidR="00136CAD" w:rsidRPr="00136CAD" w:rsidRDefault="00136CAD" w:rsidP="00136CAD">
      <w:pPr>
        <w:shd w:val="clear" w:color="auto" w:fill="FFFFFF"/>
        <w:jc w:val="center"/>
        <w:rPr>
          <w:rFonts w:ascii="Times New Roman" w:hAnsi="Times New Roman"/>
          <w:iCs/>
          <w:sz w:val="24"/>
          <w:szCs w:val="24"/>
          <w:u w:val="single"/>
          <w:lang w:eastAsia="ar-SA"/>
        </w:rPr>
      </w:pPr>
      <w:r w:rsidRPr="00136CAD">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rsidR="00136CAD" w:rsidRPr="00136CAD" w:rsidRDefault="00136CAD" w:rsidP="00136CAD">
      <w:pPr>
        <w:shd w:val="clear" w:color="auto" w:fill="FFFFFF"/>
        <w:jc w:val="center"/>
        <w:rPr>
          <w:rFonts w:ascii="Times New Roman" w:hAnsi="Times New Roman"/>
          <w:iCs/>
          <w:sz w:val="24"/>
          <w:szCs w:val="24"/>
          <w:lang w:eastAsia="ar-SA"/>
        </w:rPr>
      </w:pPr>
      <w:r w:rsidRPr="00136CAD">
        <w:rPr>
          <w:rFonts w:ascii="Times New Roman" w:hAnsi="Times New Roman"/>
          <w:iCs/>
          <w:sz w:val="24"/>
          <w:szCs w:val="24"/>
          <w:lang w:eastAsia="ar-SA"/>
        </w:rPr>
        <w:lastRenderedPageBreak/>
        <w:t>(у разі використання)</w:t>
      </w:r>
    </w:p>
    <w:p w:rsidR="00136CAD" w:rsidRDefault="00136CAD">
      <w:pPr>
        <w:tabs>
          <w:tab w:val="left" w:pos="4132"/>
        </w:tabs>
      </w:pPr>
    </w:p>
    <w:sectPr w:rsidR="00136CAD">
      <w:footerReference w:type="default" r:id="rId18"/>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455" w:rsidRDefault="00667455">
      <w:pPr>
        <w:spacing w:line="240" w:lineRule="auto"/>
      </w:pPr>
      <w:r>
        <w:separator/>
      </w:r>
    </w:p>
  </w:endnote>
  <w:endnote w:type="continuationSeparator" w:id="0">
    <w:p w:rsidR="00667455" w:rsidRDefault="00667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ans-serif">
    <w:altName w:val="Gubbi"/>
    <w:charset w:val="00"/>
    <w:family w:val="auto"/>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21B" w:rsidRDefault="00C7221B">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1C55DD">
      <w:rPr>
        <w:noProof/>
        <w:color w:val="000000"/>
      </w:rPr>
      <w:t>43</w:t>
    </w:r>
    <w:r>
      <w:rPr>
        <w:color w:val="000000"/>
      </w:rPr>
      <w:fldChar w:fldCharType="end"/>
    </w:r>
  </w:p>
  <w:p w:rsidR="00C7221B" w:rsidRDefault="00C7221B">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455" w:rsidRDefault="00667455">
      <w:r>
        <w:separator/>
      </w:r>
    </w:p>
  </w:footnote>
  <w:footnote w:type="continuationSeparator" w:id="0">
    <w:p w:rsidR="00667455" w:rsidRDefault="006674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AE4791B"/>
    <w:multiLevelType w:val="hybridMultilevel"/>
    <w:tmpl w:val="301C33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C4"/>
    <w:rsid w:val="967F1FF5"/>
    <w:rsid w:val="D73D471C"/>
    <w:rsid w:val="EA4FDC7F"/>
    <w:rsid w:val="F38F599B"/>
    <w:rsid w:val="00017305"/>
    <w:rsid w:val="00025D8A"/>
    <w:rsid w:val="00093467"/>
    <w:rsid w:val="000D1A2A"/>
    <w:rsid w:val="00136CAD"/>
    <w:rsid w:val="001570D4"/>
    <w:rsid w:val="001749B7"/>
    <w:rsid w:val="00191DC0"/>
    <w:rsid w:val="001C55DD"/>
    <w:rsid w:val="0022726F"/>
    <w:rsid w:val="00227892"/>
    <w:rsid w:val="00237CA7"/>
    <w:rsid w:val="002F7670"/>
    <w:rsid w:val="003162D0"/>
    <w:rsid w:val="00324915"/>
    <w:rsid w:val="00344CC4"/>
    <w:rsid w:val="00394918"/>
    <w:rsid w:val="003C4882"/>
    <w:rsid w:val="004075A1"/>
    <w:rsid w:val="004129F7"/>
    <w:rsid w:val="0049279A"/>
    <w:rsid w:val="004D68A2"/>
    <w:rsid w:val="00536C04"/>
    <w:rsid w:val="00596595"/>
    <w:rsid w:val="005C1592"/>
    <w:rsid w:val="005C19B1"/>
    <w:rsid w:val="00610499"/>
    <w:rsid w:val="00624233"/>
    <w:rsid w:val="0065699C"/>
    <w:rsid w:val="0066578B"/>
    <w:rsid w:val="00667455"/>
    <w:rsid w:val="00680321"/>
    <w:rsid w:val="007F7D5E"/>
    <w:rsid w:val="00830700"/>
    <w:rsid w:val="00861C3F"/>
    <w:rsid w:val="008C0F32"/>
    <w:rsid w:val="009756FE"/>
    <w:rsid w:val="009C479A"/>
    <w:rsid w:val="009F10A9"/>
    <w:rsid w:val="00A85672"/>
    <w:rsid w:val="00AC4C7F"/>
    <w:rsid w:val="00C7221B"/>
    <w:rsid w:val="00C950DB"/>
    <w:rsid w:val="00DB7E46"/>
    <w:rsid w:val="00DC207D"/>
    <w:rsid w:val="00E117F0"/>
    <w:rsid w:val="00E36F80"/>
    <w:rsid w:val="00EB33CB"/>
    <w:rsid w:val="00EF06E2"/>
    <w:rsid w:val="00F4521D"/>
    <w:rsid w:val="00F815B4"/>
    <w:rsid w:val="00F82B4A"/>
    <w:rsid w:val="00FA43C7"/>
    <w:rsid w:val="00FC0A97"/>
    <w:rsid w:val="00FE10AB"/>
    <w:rsid w:val="172DE807"/>
    <w:rsid w:val="2DBF35A8"/>
    <w:rsid w:val="36B77A5E"/>
    <w:rsid w:val="3E7C0015"/>
    <w:rsid w:val="5EB9A0E6"/>
    <w:rsid w:val="66BEDB4B"/>
    <w:rsid w:val="7AFF9B2B"/>
    <w:rsid w:val="7E9DE244"/>
    <w:rsid w:val="7EB11CF4"/>
    <w:rsid w:val="7FBFD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314F"/>
  <w15:docId w15:val="{39CBABCD-20F9-4033-9CC1-012B10BE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Normal (Web)"/>
    <w:qFormat/>
    <w:pPr>
      <w:spacing w:beforeAutospacing="1" w:afterAutospacing="1"/>
    </w:pPr>
    <w:rPr>
      <w:rFonts w:ascii="Times New Roman" w:eastAsia="SimSun" w:hAnsi="Times New Roman" w:cs="Times New Roman"/>
      <w:sz w:val="24"/>
      <w:szCs w:val="24"/>
      <w:lang w:val="en-US" w:eastAsia="zh-CN"/>
    </w:rPr>
  </w:style>
  <w:style w:type="paragraph" w:styleId="a5">
    <w:name w:val="Subtitle"/>
    <w:basedOn w:val="a"/>
    <w:next w:val="a"/>
    <w:qFormat/>
    <w:pPr>
      <w:spacing w:after="60"/>
      <w:jc w:val="center"/>
    </w:pPr>
    <w:rPr>
      <w:rFonts w:ascii="Cambria" w:eastAsia="Cambria" w:hAnsi="Cambria" w:cs="Cambria"/>
      <w:color w:val="000000"/>
      <w:sz w:val="24"/>
      <w:szCs w:val="24"/>
    </w:rPr>
  </w:style>
  <w:style w:type="paragraph" w:styleId="a6">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paragraph" w:customStyle="1" w:styleId="FR1">
    <w:name w:val="FR1"/>
    <w:uiPriority w:val="99"/>
    <w:rsid w:val="004D68A2"/>
    <w:pPr>
      <w:widowControl w:val="0"/>
      <w:ind w:left="40"/>
      <w:jc w:val="both"/>
    </w:pPr>
    <w:rPr>
      <w:rFonts w:ascii="Times New Roman" w:eastAsia="Times New Roman" w:hAnsi="Times New Roman" w:cs="Times New Roman"/>
      <w:lang w:val="uk-UA" w:eastAsia="en-US"/>
    </w:rPr>
  </w:style>
  <w:style w:type="paragraph" w:styleId="a7">
    <w:name w:val="List Paragraph"/>
    <w:basedOn w:val="a"/>
    <w:uiPriority w:val="99"/>
    <w:rsid w:val="00610499"/>
    <w:pPr>
      <w:ind w:left="720"/>
      <w:contextualSpacing/>
    </w:pPr>
  </w:style>
  <w:style w:type="paragraph" w:customStyle="1" w:styleId="Standard">
    <w:name w:val="Standard"/>
    <w:rsid w:val="001570D4"/>
    <w:pPr>
      <w:suppressAutoHyphens/>
      <w:autoSpaceDN w:val="0"/>
    </w:pPr>
    <w:rPr>
      <w:rFonts w:ascii="Times New Roman" w:eastAsia="Times New Roman" w:hAnsi="Times New Roman" w:cs="Times New Roman"/>
      <w:sz w:val="24"/>
      <w:szCs w:val="24"/>
    </w:rPr>
  </w:style>
  <w:style w:type="paragraph" w:styleId="a8">
    <w:name w:val="Balloon Text"/>
    <w:basedOn w:val="a"/>
    <w:link w:val="a9"/>
    <w:rsid w:val="008C0F32"/>
    <w:pPr>
      <w:spacing w:line="240" w:lineRule="auto"/>
    </w:pPr>
    <w:rPr>
      <w:rFonts w:ascii="Segoe UI" w:hAnsi="Segoe UI" w:cs="Segoe UI"/>
      <w:sz w:val="18"/>
      <w:szCs w:val="18"/>
    </w:rPr>
  </w:style>
  <w:style w:type="character" w:customStyle="1" w:styleId="a9">
    <w:name w:val="Текст выноски Знак"/>
    <w:basedOn w:val="a0"/>
    <w:link w:val="a8"/>
    <w:rsid w:val="008C0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vytiah.mvs.gov.ua/" TargetMode="External"/><Relationship Id="rId10" Type="http://schemas.openxmlformats.org/officeDocument/2006/relationships/hyperlink" Target="https://zakon.rada.gov.ua/laws/show/2297-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bit.ly/3sUToHs?fbclid=IwAR2T3ybsUOxlihiwTP9PfWI7AKimscmZigh70IkfIfIOvSCcl9gTYRCke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14613</Words>
  <Characters>83297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comp</cp:lastModifiedBy>
  <cp:revision>12</cp:revision>
  <cp:lastPrinted>2023-03-23T13:45:00Z</cp:lastPrinted>
  <dcterms:created xsi:type="dcterms:W3CDTF">2023-03-06T13:22:00Z</dcterms:created>
  <dcterms:modified xsi:type="dcterms:W3CDTF">2023-03-23T14:14:00Z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