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DF576" w14:textId="790004A0" w:rsidR="002960FD" w:rsidRDefault="0099025C" w:rsidP="0099025C">
      <w:pPr>
        <w:jc w:val="center"/>
        <w:rPr>
          <w:rFonts w:ascii="Times New Roman" w:hAnsi="Times New Roman" w:cs="Times New Roman"/>
          <w:sz w:val="28"/>
          <w:szCs w:val="28"/>
          <w:lang w:val="uk-UA"/>
        </w:rPr>
      </w:pPr>
      <w:r w:rsidRPr="0099025C">
        <w:rPr>
          <w:rFonts w:ascii="Times New Roman" w:hAnsi="Times New Roman" w:cs="Times New Roman"/>
          <w:sz w:val="28"/>
          <w:szCs w:val="28"/>
          <w:lang w:val="uk-UA"/>
        </w:rPr>
        <w:t>Зміни до тендерної документації.</w:t>
      </w:r>
    </w:p>
    <w:p w14:paraId="0F8A5341" w14:textId="22433AA8" w:rsidR="000C2B21" w:rsidRPr="007C4D7A" w:rsidRDefault="004F5451" w:rsidP="007C4D7A">
      <w:pPr>
        <w:pStyle w:val="a3"/>
        <w:numPr>
          <w:ilvl w:val="0"/>
          <w:numId w:val="1"/>
        </w:numPr>
        <w:spacing w:after="0" w:line="240" w:lineRule="auto"/>
        <w:ind w:right="-22"/>
        <w:jc w:val="both"/>
        <w:rPr>
          <w:rFonts w:ascii="Times New Roman" w:eastAsia="Times New Roman" w:hAnsi="Times New Roman" w:cs="Times New Roman"/>
          <w:b/>
          <w:i/>
          <w:sz w:val="24"/>
          <w:szCs w:val="24"/>
          <w:lang w:val="uk-UA"/>
        </w:rPr>
      </w:pPr>
      <w:r w:rsidRPr="007C4D7A">
        <w:rPr>
          <w:rFonts w:ascii="Times New Roman" w:eastAsia="Times New Roman" w:hAnsi="Times New Roman" w:cs="Times New Roman"/>
          <w:b/>
          <w:i/>
          <w:sz w:val="24"/>
          <w:szCs w:val="24"/>
          <w:lang w:val="uk-UA"/>
        </w:rPr>
        <w:t>Розділ 3. Інструкція з підготовки тендерної пропозиції.</w:t>
      </w:r>
    </w:p>
    <w:p w14:paraId="4BA20915" w14:textId="53808E9D" w:rsidR="004F5451" w:rsidRPr="007C4D7A" w:rsidRDefault="004F5451" w:rsidP="007C4D7A">
      <w:pPr>
        <w:pStyle w:val="a3"/>
        <w:spacing w:after="0" w:line="240" w:lineRule="auto"/>
        <w:ind w:right="-22"/>
        <w:jc w:val="both"/>
        <w:rPr>
          <w:rFonts w:ascii="Times New Roman" w:eastAsia="Times New Roman" w:hAnsi="Times New Roman" w:cs="Times New Roman"/>
          <w:sz w:val="24"/>
          <w:szCs w:val="24"/>
          <w:lang w:val="uk-UA"/>
        </w:rPr>
      </w:pPr>
      <w:r w:rsidRPr="007C4D7A">
        <w:rPr>
          <w:rFonts w:ascii="Times New Roman" w:eastAsia="Times New Roman" w:hAnsi="Times New Roman" w:cs="Times New Roman"/>
          <w:sz w:val="24"/>
          <w:szCs w:val="24"/>
          <w:lang w:val="uk-UA"/>
        </w:rPr>
        <w:t>Зміст і спосіб подання тендерної пропозиції.</w:t>
      </w:r>
    </w:p>
    <w:p w14:paraId="29B8AE01" w14:textId="77777777" w:rsidR="008877E9" w:rsidRPr="007C4D7A" w:rsidRDefault="008877E9" w:rsidP="007C4D7A">
      <w:pPr>
        <w:pStyle w:val="a3"/>
        <w:spacing w:after="0" w:line="240" w:lineRule="auto"/>
        <w:ind w:right="-22"/>
        <w:jc w:val="both"/>
        <w:rPr>
          <w:rFonts w:ascii="Times New Roman" w:eastAsia="Times New Roman" w:hAnsi="Times New Roman" w:cs="Times New Roman"/>
          <w:b/>
          <w:bCs/>
          <w:sz w:val="24"/>
          <w:szCs w:val="24"/>
          <w:lang w:val="uk-UA"/>
        </w:rPr>
      </w:pPr>
    </w:p>
    <w:p w14:paraId="4C1F565E" w14:textId="60EAC5F2" w:rsidR="004F5451" w:rsidRPr="007C4D7A" w:rsidRDefault="008877E9" w:rsidP="007C4D7A">
      <w:pPr>
        <w:pStyle w:val="a3"/>
        <w:spacing w:after="0" w:line="240" w:lineRule="auto"/>
        <w:ind w:right="-22"/>
        <w:jc w:val="both"/>
        <w:rPr>
          <w:rFonts w:ascii="Times New Roman" w:eastAsia="Times New Roman" w:hAnsi="Times New Roman" w:cs="Times New Roman"/>
          <w:b/>
          <w:bCs/>
          <w:sz w:val="24"/>
          <w:szCs w:val="24"/>
          <w:lang w:val="uk-UA"/>
        </w:rPr>
      </w:pPr>
      <w:r w:rsidRPr="007C4D7A">
        <w:rPr>
          <w:rFonts w:ascii="Times New Roman" w:eastAsia="Times New Roman" w:hAnsi="Times New Roman" w:cs="Times New Roman"/>
          <w:b/>
          <w:bCs/>
          <w:sz w:val="24"/>
          <w:szCs w:val="24"/>
          <w:lang w:val="uk-UA"/>
        </w:rPr>
        <w:t>ВИЛУЧИТИ:</w:t>
      </w:r>
    </w:p>
    <w:p w14:paraId="691ACDC4" w14:textId="77777777" w:rsidR="008877E9" w:rsidRPr="007C4D7A" w:rsidRDefault="008877E9" w:rsidP="007C4D7A">
      <w:pPr>
        <w:pStyle w:val="1"/>
        <w:widowControl w:val="0"/>
        <w:spacing w:line="240" w:lineRule="auto"/>
        <w:ind w:left="34" w:right="-22" w:firstLine="277"/>
        <w:jc w:val="both"/>
        <w:rPr>
          <w:rFonts w:ascii="Times New Roman" w:hAnsi="Times New Roman" w:cs="Times New Roman"/>
          <w:sz w:val="24"/>
          <w:szCs w:val="24"/>
          <w:lang w:val="uk-UA"/>
        </w:rPr>
      </w:pPr>
      <w:bookmarkStart w:id="0" w:name="_Hlk157159813"/>
      <w:r w:rsidRPr="007C4D7A">
        <w:rPr>
          <w:rFonts w:ascii="Times New Roman" w:hAnsi="Times New Roman" w:cs="Times New Roman"/>
          <w:b/>
          <w:sz w:val="24"/>
          <w:szCs w:val="24"/>
          <w:lang w:val="uk-UA"/>
        </w:rPr>
        <w:t>До формальних (несуттєвих) помилок</w:t>
      </w:r>
      <w:r w:rsidRPr="007C4D7A">
        <w:rPr>
          <w:rFonts w:ascii="Times New Roman" w:hAnsi="Times New Roman" w:cs="Times New Roman"/>
          <w:sz w:val="24"/>
          <w:szCs w:val="24"/>
          <w:lang w:val="uk-UA"/>
        </w:rPr>
        <w:t xml:space="preserve"> замовником відносяться технічні, механічні та інші помилки допущені учасниками в документах, що подані ними в складі тендерної пропозиції та такі, що не нівелюють технічний потенціал та конкурентоздатність учасника. </w:t>
      </w:r>
    </w:p>
    <w:p w14:paraId="4454C12D" w14:textId="77777777" w:rsidR="008877E9" w:rsidRPr="007C4D7A" w:rsidRDefault="008877E9" w:rsidP="007C4D7A">
      <w:pPr>
        <w:pStyle w:val="1"/>
        <w:widowControl w:val="0"/>
        <w:spacing w:line="240" w:lineRule="auto"/>
        <w:ind w:left="34" w:right="-22" w:firstLine="277"/>
        <w:jc w:val="both"/>
        <w:rPr>
          <w:rFonts w:ascii="Times New Roman" w:hAnsi="Times New Roman" w:cs="Times New Roman"/>
          <w:sz w:val="24"/>
          <w:szCs w:val="24"/>
          <w:lang w:val="uk-UA"/>
        </w:rPr>
      </w:pPr>
      <w:r w:rsidRPr="007C4D7A">
        <w:rPr>
          <w:rFonts w:ascii="Times New Roman" w:hAnsi="Times New Roman" w:cs="Times New Roman"/>
          <w:sz w:val="24"/>
          <w:szCs w:val="24"/>
          <w:lang w:val="uk-UA"/>
        </w:rPr>
        <w:t xml:space="preserve">До формальних (несуттєвих) помилок відносяться: </w:t>
      </w:r>
    </w:p>
    <w:p w14:paraId="0283C78C" w14:textId="77777777" w:rsidR="008877E9" w:rsidRPr="007C4D7A" w:rsidRDefault="008877E9" w:rsidP="007C4D7A">
      <w:pPr>
        <w:pStyle w:val="1"/>
        <w:widowControl w:val="0"/>
        <w:spacing w:line="240" w:lineRule="auto"/>
        <w:ind w:right="-22" w:firstLine="277"/>
        <w:jc w:val="both"/>
        <w:rPr>
          <w:rFonts w:ascii="Times New Roman" w:hAnsi="Times New Roman" w:cs="Times New Roman"/>
          <w:sz w:val="24"/>
          <w:szCs w:val="24"/>
          <w:lang w:val="uk-UA"/>
        </w:rPr>
      </w:pPr>
      <w:r w:rsidRPr="007C4D7A">
        <w:rPr>
          <w:rFonts w:ascii="Times New Roman" w:hAnsi="Times New Roman" w:cs="Times New Roman"/>
          <w:sz w:val="24"/>
          <w:szCs w:val="24"/>
          <w:lang w:val="uk-UA"/>
        </w:rPr>
        <w:t xml:space="preserve">   - самостійне виправлення учасником технічних, механічних помилок у поданій пропозиції під час складання учасником такої пропозиції, якщо вони не впливають на зміст пропозиції. Такі виправлення мають бути засвідчені печаткою Учасника та написом «Виправленому вірити» із зазначенням прізвища, ініціалів та посади особи, що здійснила таке виправлення, дати завірення;</w:t>
      </w:r>
    </w:p>
    <w:p w14:paraId="148B046D" w14:textId="77777777" w:rsidR="008877E9" w:rsidRPr="007C4D7A" w:rsidRDefault="008877E9" w:rsidP="007C4D7A">
      <w:pPr>
        <w:pStyle w:val="1"/>
        <w:widowControl w:val="0"/>
        <w:spacing w:line="240" w:lineRule="auto"/>
        <w:ind w:right="-22" w:firstLine="277"/>
        <w:jc w:val="both"/>
        <w:rPr>
          <w:rFonts w:ascii="Times New Roman" w:hAnsi="Times New Roman" w:cs="Times New Roman"/>
          <w:sz w:val="24"/>
          <w:szCs w:val="24"/>
          <w:lang w:val="uk-UA"/>
        </w:rPr>
      </w:pPr>
      <w:r w:rsidRPr="007C4D7A">
        <w:rPr>
          <w:rFonts w:ascii="Times New Roman" w:hAnsi="Times New Roman" w:cs="Times New Roman"/>
          <w:sz w:val="24"/>
          <w:szCs w:val="24"/>
          <w:lang w:val="uk-UA"/>
        </w:rPr>
        <w:t xml:space="preserve">  -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7C4D7A">
        <w:rPr>
          <w:rFonts w:ascii="Times New Roman" w:hAnsi="Times New Roman" w:cs="Times New Roman"/>
          <w:sz w:val="24"/>
          <w:szCs w:val="24"/>
          <w:lang w:val="uk-UA"/>
        </w:rPr>
        <w:t>сленгових</w:t>
      </w:r>
      <w:proofErr w:type="spellEnd"/>
      <w:r w:rsidRPr="007C4D7A">
        <w:rPr>
          <w:rFonts w:ascii="Times New Roman" w:hAnsi="Times New Roman" w:cs="Times New Roman"/>
          <w:sz w:val="24"/>
          <w:szCs w:val="24"/>
          <w:lang w:val="uk-UA"/>
        </w:rPr>
        <w:t xml:space="preserve"> слів або механічні описки.</w:t>
      </w:r>
      <w:bookmarkEnd w:id="0"/>
    </w:p>
    <w:p w14:paraId="343596C7" w14:textId="77777777" w:rsidR="008877E9" w:rsidRPr="007C4D7A" w:rsidRDefault="008877E9" w:rsidP="007C4D7A">
      <w:pPr>
        <w:pStyle w:val="1"/>
        <w:widowControl w:val="0"/>
        <w:spacing w:line="240" w:lineRule="auto"/>
        <w:ind w:left="34" w:right="-22" w:firstLine="277"/>
        <w:jc w:val="both"/>
        <w:rPr>
          <w:rFonts w:ascii="Times New Roman" w:hAnsi="Times New Roman" w:cs="Times New Roman"/>
          <w:sz w:val="24"/>
          <w:szCs w:val="24"/>
          <w:lang w:val="uk-UA"/>
        </w:rPr>
      </w:pPr>
      <w:r w:rsidRPr="007C4D7A">
        <w:rPr>
          <w:rFonts w:ascii="Times New Roman" w:hAnsi="Times New Roman" w:cs="Times New Roman"/>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14:paraId="06E61E39" w14:textId="77777777" w:rsidR="008877E9" w:rsidRPr="007C4D7A" w:rsidRDefault="008877E9" w:rsidP="007C4D7A">
      <w:pPr>
        <w:pStyle w:val="1"/>
        <w:widowControl w:val="0"/>
        <w:spacing w:line="240" w:lineRule="auto"/>
        <w:ind w:left="34" w:right="-22" w:firstLine="277"/>
        <w:jc w:val="both"/>
        <w:rPr>
          <w:rFonts w:ascii="Times New Roman" w:hAnsi="Times New Roman" w:cs="Times New Roman"/>
          <w:sz w:val="24"/>
          <w:szCs w:val="24"/>
          <w:lang w:val="uk-UA"/>
        </w:rPr>
      </w:pPr>
    </w:p>
    <w:p w14:paraId="45222096" w14:textId="77777777" w:rsidR="008877E9" w:rsidRPr="007C4D7A" w:rsidRDefault="008877E9" w:rsidP="007C4D7A">
      <w:pPr>
        <w:tabs>
          <w:tab w:val="left" w:pos="0"/>
        </w:tabs>
        <w:spacing w:after="0" w:line="240" w:lineRule="auto"/>
        <w:ind w:right="-22" w:firstLine="277"/>
        <w:jc w:val="both"/>
        <w:rPr>
          <w:rFonts w:ascii="Times New Roman" w:hAnsi="Times New Roman" w:cs="Times New Roman"/>
          <w:b/>
          <w:sz w:val="24"/>
          <w:szCs w:val="24"/>
          <w:lang w:val="uk-UA" w:eastAsia="ar-SA"/>
        </w:rPr>
      </w:pPr>
      <w:r w:rsidRPr="007C4D7A">
        <w:rPr>
          <w:rFonts w:ascii="Times New Roman" w:hAnsi="Times New Roman" w:cs="Times New Roman"/>
          <w:b/>
          <w:sz w:val="24"/>
          <w:szCs w:val="24"/>
          <w:lang w:val="uk-UA" w:eastAsia="ar-SA"/>
        </w:rPr>
        <w:t xml:space="preserve">Формальними (несуттєвими) вважаються помилки, що пов’язані з оформленням тендерної пропозиції та не впливають на зміст пропозиції, а саме - відсутність </w:t>
      </w:r>
      <w:proofErr w:type="spellStart"/>
      <w:r w:rsidRPr="007C4D7A">
        <w:rPr>
          <w:rFonts w:ascii="Times New Roman" w:hAnsi="Times New Roman" w:cs="Times New Roman"/>
          <w:b/>
          <w:sz w:val="24"/>
          <w:szCs w:val="24"/>
          <w:lang w:val="uk-UA" w:eastAsia="ar-SA"/>
        </w:rPr>
        <w:t>номерації</w:t>
      </w:r>
      <w:proofErr w:type="spellEnd"/>
      <w:r w:rsidRPr="007C4D7A">
        <w:rPr>
          <w:rFonts w:ascii="Times New Roman" w:hAnsi="Times New Roman" w:cs="Times New Roman"/>
          <w:b/>
          <w:sz w:val="24"/>
          <w:szCs w:val="24"/>
          <w:lang w:val="uk-UA" w:eastAsia="ar-SA"/>
        </w:rPr>
        <w:t xml:space="preserve"> сторінок, технічні помилки та описки.</w:t>
      </w:r>
    </w:p>
    <w:p w14:paraId="4948F6F4" w14:textId="77777777" w:rsidR="008877E9" w:rsidRPr="007C4D7A" w:rsidRDefault="008877E9" w:rsidP="007C4D7A">
      <w:pPr>
        <w:spacing w:after="0" w:line="240" w:lineRule="auto"/>
        <w:ind w:right="-22" w:firstLine="277"/>
        <w:jc w:val="both"/>
        <w:textAlignment w:val="baseline"/>
        <w:rPr>
          <w:rFonts w:ascii="Times New Roman" w:hAnsi="Times New Roman" w:cs="Times New Roman"/>
          <w:b/>
          <w:sz w:val="24"/>
          <w:szCs w:val="24"/>
          <w:lang w:val="uk-UA"/>
        </w:rPr>
      </w:pPr>
      <w:r w:rsidRPr="007C4D7A">
        <w:rPr>
          <w:rFonts w:ascii="Times New Roman" w:hAnsi="Times New Roman" w:cs="Times New Roman"/>
          <w:b/>
          <w:sz w:val="24"/>
          <w:szCs w:val="24"/>
          <w:lang w:val="uk-UA"/>
        </w:rPr>
        <w:t xml:space="preserve">До формальних (несуттєвих) помилок відносяться: </w:t>
      </w:r>
    </w:p>
    <w:p w14:paraId="0F36CE07" w14:textId="77777777" w:rsidR="008877E9" w:rsidRPr="007C4D7A" w:rsidRDefault="008877E9" w:rsidP="007C4D7A">
      <w:pPr>
        <w:spacing w:after="0" w:line="240" w:lineRule="auto"/>
        <w:ind w:right="-22" w:firstLine="277"/>
        <w:jc w:val="both"/>
        <w:textAlignment w:val="baseline"/>
        <w:rPr>
          <w:rFonts w:ascii="Times New Roman" w:hAnsi="Times New Roman" w:cs="Times New Roman"/>
          <w:b/>
          <w:sz w:val="24"/>
          <w:szCs w:val="24"/>
          <w:lang w:val="uk-UA"/>
        </w:rPr>
      </w:pPr>
      <w:r w:rsidRPr="007C4D7A">
        <w:rPr>
          <w:rFonts w:ascii="Times New Roman" w:hAnsi="Times New Roman" w:cs="Times New Roman"/>
          <w:b/>
          <w:sz w:val="24"/>
          <w:szCs w:val="24"/>
          <w:lang w:val="uk-UA"/>
        </w:rPr>
        <w:t xml:space="preserve"> - незначні неточності перекладу, якщо вони не впливають на зміст пропозиції;</w:t>
      </w:r>
    </w:p>
    <w:p w14:paraId="448A9EC9" w14:textId="77777777" w:rsidR="008877E9" w:rsidRPr="007C4D7A" w:rsidRDefault="008877E9" w:rsidP="007C4D7A">
      <w:pPr>
        <w:spacing w:after="0" w:line="240" w:lineRule="auto"/>
        <w:ind w:right="-22" w:firstLine="277"/>
        <w:jc w:val="both"/>
        <w:textAlignment w:val="baseline"/>
        <w:rPr>
          <w:rFonts w:ascii="Times New Roman" w:hAnsi="Times New Roman" w:cs="Times New Roman"/>
          <w:b/>
          <w:sz w:val="24"/>
          <w:szCs w:val="24"/>
          <w:lang w:val="uk-UA"/>
        </w:rPr>
      </w:pPr>
      <w:r w:rsidRPr="007C4D7A">
        <w:rPr>
          <w:rFonts w:ascii="Times New Roman" w:hAnsi="Times New Roman" w:cs="Times New Roman"/>
          <w:b/>
          <w:sz w:val="24"/>
          <w:szCs w:val="24"/>
          <w:lang w:val="uk-UA"/>
        </w:rPr>
        <w:t>- розміщення інформації не на фірмовому бланку підприємства;</w:t>
      </w:r>
    </w:p>
    <w:p w14:paraId="14FA605C" w14:textId="77777777" w:rsidR="008877E9" w:rsidRPr="007C4D7A" w:rsidRDefault="008877E9" w:rsidP="007C4D7A">
      <w:pPr>
        <w:spacing w:after="0" w:line="240" w:lineRule="auto"/>
        <w:ind w:right="-22" w:firstLine="277"/>
        <w:jc w:val="both"/>
        <w:textAlignment w:val="baseline"/>
        <w:rPr>
          <w:rFonts w:ascii="Times New Roman" w:hAnsi="Times New Roman" w:cs="Times New Roman"/>
          <w:b/>
          <w:sz w:val="24"/>
          <w:szCs w:val="24"/>
          <w:lang w:val="uk-UA"/>
        </w:rPr>
      </w:pPr>
      <w:r w:rsidRPr="007C4D7A">
        <w:rPr>
          <w:rFonts w:ascii="Times New Roman" w:hAnsi="Times New Roman" w:cs="Times New Roman"/>
          <w:b/>
          <w:sz w:val="24"/>
          <w:szCs w:val="24"/>
          <w:lang w:val="uk-UA"/>
        </w:rPr>
        <w:t>- самостійне виправлення учасником технічних, механічних помилок у поданій пропозиції під час складання учасником такої пропозиції, якщо вони не впливають на зміст пропозиції. Такі виправлення мають бути засвідчені печаткою Учасника (у разі її наявності та використання) та написом «Виправленому вірити» із зазначенням прізвища, ініціалів та посади особи, що здійснила таке виправлення, дати завірення;</w:t>
      </w:r>
    </w:p>
    <w:p w14:paraId="644F6D01" w14:textId="77777777" w:rsidR="008877E9" w:rsidRPr="007C4D7A" w:rsidRDefault="008877E9" w:rsidP="007C4D7A">
      <w:pPr>
        <w:pStyle w:val="a3"/>
        <w:spacing w:after="0" w:line="240" w:lineRule="auto"/>
        <w:ind w:left="0" w:right="-22" w:firstLine="277"/>
        <w:jc w:val="both"/>
        <w:textAlignment w:val="baseline"/>
        <w:rPr>
          <w:rFonts w:ascii="Times New Roman" w:hAnsi="Times New Roman"/>
          <w:b/>
          <w:sz w:val="24"/>
          <w:szCs w:val="24"/>
          <w:lang w:val="uk-UA"/>
        </w:rPr>
      </w:pPr>
      <w:r w:rsidRPr="007C4D7A">
        <w:rPr>
          <w:rFonts w:ascii="Times New Roman" w:hAnsi="Times New Roman"/>
          <w:b/>
          <w:sz w:val="24"/>
          <w:szCs w:val="24"/>
          <w:lang w:val="uk-UA"/>
        </w:rPr>
        <w:t>- неповне або невірне нумерування сторінок пропозиції,  що така помилка була допущена ним механічно.</w:t>
      </w:r>
    </w:p>
    <w:p w14:paraId="5615B96C" w14:textId="77777777" w:rsidR="008877E9" w:rsidRPr="007C4D7A" w:rsidRDefault="008877E9" w:rsidP="007C4D7A">
      <w:pPr>
        <w:pStyle w:val="a3"/>
        <w:spacing w:after="0" w:line="240" w:lineRule="auto"/>
        <w:ind w:left="0" w:right="-22" w:firstLine="277"/>
        <w:jc w:val="both"/>
        <w:textAlignment w:val="baseline"/>
        <w:rPr>
          <w:rFonts w:ascii="Times New Roman" w:hAnsi="Times New Roman"/>
          <w:b/>
          <w:i/>
          <w:sz w:val="24"/>
          <w:szCs w:val="24"/>
          <w:lang w:val="uk-UA"/>
        </w:rPr>
      </w:pPr>
      <w:r w:rsidRPr="007C4D7A">
        <w:rPr>
          <w:rFonts w:ascii="Times New Roman" w:hAnsi="Times New Roman"/>
          <w:b/>
          <w:i/>
          <w:sz w:val="24"/>
          <w:szCs w:val="24"/>
          <w:lang w:val="uk-UA"/>
        </w:rPr>
        <w:t>Наприклад: повторне помилкове зазначення наявності сторінки № 56 або не врахування сторінки № 30 в загальну кількість сторінок або взагалі відсутність нумерації сторінки.</w:t>
      </w:r>
    </w:p>
    <w:p w14:paraId="1A7739F4" w14:textId="77777777" w:rsidR="008877E9" w:rsidRPr="007C4D7A" w:rsidRDefault="008877E9" w:rsidP="007C4D7A">
      <w:pPr>
        <w:pStyle w:val="a3"/>
        <w:spacing w:after="0" w:line="240" w:lineRule="auto"/>
        <w:ind w:left="0" w:right="-22" w:firstLine="277"/>
        <w:jc w:val="both"/>
        <w:textAlignment w:val="baseline"/>
        <w:rPr>
          <w:rFonts w:ascii="Times New Roman" w:hAnsi="Times New Roman"/>
          <w:b/>
          <w:sz w:val="24"/>
          <w:szCs w:val="24"/>
          <w:lang w:val="uk-UA"/>
        </w:rPr>
      </w:pPr>
      <w:r w:rsidRPr="007C4D7A">
        <w:rPr>
          <w:rFonts w:ascii="Times New Roman" w:hAnsi="Times New Roman"/>
          <w:b/>
          <w:sz w:val="24"/>
          <w:szCs w:val="24"/>
          <w:lang w:val="uk-UA"/>
        </w:rPr>
        <w:t>-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w:t>
      </w:r>
    </w:p>
    <w:p w14:paraId="6AF717AF" w14:textId="77777777" w:rsidR="008877E9" w:rsidRPr="007C4D7A" w:rsidRDefault="008877E9" w:rsidP="007C4D7A">
      <w:pPr>
        <w:pStyle w:val="a3"/>
        <w:spacing w:after="0" w:line="240" w:lineRule="auto"/>
        <w:ind w:left="0" w:right="-22" w:firstLine="277"/>
        <w:jc w:val="both"/>
        <w:textAlignment w:val="baseline"/>
        <w:rPr>
          <w:rFonts w:ascii="Times New Roman" w:hAnsi="Times New Roman"/>
          <w:b/>
          <w:i/>
          <w:sz w:val="24"/>
          <w:szCs w:val="24"/>
          <w:lang w:val="uk-UA"/>
        </w:rPr>
      </w:pPr>
      <w:r w:rsidRPr="007C4D7A">
        <w:rPr>
          <w:rFonts w:ascii="Times New Roman" w:hAnsi="Times New Roman"/>
          <w:b/>
          <w:i/>
          <w:sz w:val="24"/>
          <w:szCs w:val="24"/>
          <w:lang w:val="uk-UA"/>
        </w:rPr>
        <w:t xml:space="preserve">Наприклад: зазначення в довідці русизмів, </w:t>
      </w:r>
      <w:proofErr w:type="spellStart"/>
      <w:r w:rsidRPr="007C4D7A">
        <w:rPr>
          <w:rFonts w:ascii="Times New Roman" w:hAnsi="Times New Roman"/>
          <w:b/>
          <w:i/>
          <w:sz w:val="24"/>
          <w:szCs w:val="24"/>
          <w:lang w:val="uk-UA"/>
        </w:rPr>
        <w:t>сленгових</w:t>
      </w:r>
      <w:proofErr w:type="spellEnd"/>
      <w:r w:rsidRPr="007C4D7A">
        <w:rPr>
          <w:rFonts w:ascii="Times New Roman" w:hAnsi="Times New Roman"/>
          <w:b/>
          <w:i/>
          <w:sz w:val="24"/>
          <w:szCs w:val="24"/>
          <w:lang w:val="uk-UA"/>
        </w:rPr>
        <w:t xml:space="preserve"> слів або технічних помилок;</w:t>
      </w:r>
    </w:p>
    <w:p w14:paraId="245490CF" w14:textId="77777777" w:rsidR="008877E9" w:rsidRPr="007C4D7A" w:rsidRDefault="008877E9" w:rsidP="007C4D7A">
      <w:pPr>
        <w:pStyle w:val="a3"/>
        <w:spacing w:after="0" w:line="240" w:lineRule="auto"/>
        <w:ind w:left="0" w:right="-22" w:firstLine="277"/>
        <w:jc w:val="both"/>
        <w:textAlignment w:val="baseline"/>
        <w:rPr>
          <w:rFonts w:ascii="Times New Roman" w:hAnsi="Times New Roman"/>
          <w:b/>
          <w:sz w:val="24"/>
          <w:szCs w:val="24"/>
          <w:lang w:val="uk-UA"/>
        </w:rPr>
      </w:pPr>
      <w:r w:rsidRPr="007C4D7A">
        <w:rPr>
          <w:rFonts w:ascii="Times New Roman" w:hAnsi="Times New Roman"/>
          <w:b/>
          <w:sz w:val="24"/>
          <w:szCs w:val="24"/>
          <w:lang w:val="uk-UA"/>
        </w:rPr>
        <w:t>- 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14:paraId="5A0CAA31" w14:textId="5B440EF8" w:rsidR="004F5451" w:rsidRPr="007C4D7A" w:rsidRDefault="008877E9" w:rsidP="007C4D7A">
      <w:pPr>
        <w:pStyle w:val="a3"/>
        <w:spacing w:after="0" w:line="240" w:lineRule="auto"/>
        <w:ind w:right="-22"/>
        <w:jc w:val="both"/>
        <w:rPr>
          <w:rFonts w:ascii="Times New Roman" w:hAnsi="Times New Roman"/>
          <w:b/>
          <w:i/>
          <w:sz w:val="24"/>
          <w:szCs w:val="24"/>
          <w:lang w:val="uk-UA"/>
        </w:rPr>
      </w:pPr>
      <w:r w:rsidRPr="007C4D7A">
        <w:rPr>
          <w:rFonts w:ascii="Times New Roman" w:hAnsi="Times New Roman"/>
          <w:b/>
          <w:i/>
          <w:sz w:val="24"/>
          <w:szCs w:val="24"/>
          <w:lang w:val="uk-UA"/>
        </w:rPr>
        <w:t>Наприклад: замість вимоги надати лист-роз’яснення в довільній формі учасник надав довідку.</w:t>
      </w:r>
    </w:p>
    <w:p w14:paraId="6EE42891" w14:textId="77777777" w:rsidR="007C4D7A" w:rsidRPr="007C4D7A" w:rsidRDefault="007C4D7A" w:rsidP="007C4D7A">
      <w:pPr>
        <w:pStyle w:val="a3"/>
        <w:spacing w:after="0" w:line="240" w:lineRule="auto"/>
        <w:ind w:right="-22"/>
        <w:jc w:val="both"/>
        <w:rPr>
          <w:rFonts w:ascii="Times New Roman" w:hAnsi="Times New Roman"/>
          <w:b/>
          <w:i/>
          <w:sz w:val="24"/>
          <w:szCs w:val="24"/>
          <w:lang w:val="uk-UA"/>
        </w:rPr>
      </w:pPr>
    </w:p>
    <w:p w14:paraId="38608B1A" w14:textId="6E7A6BFF" w:rsidR="008877E9" w:rsidRPr="007C4D7A" w:rsidRDefault="008877E9" w:rsidP="007C4D7A">
      <w:pPr>
        <w:pStyle w:val="a3"/>
        <w:numPr>
          <w:ilvl w:val="0"/>
          <w:numId w:val="1"/>
        </w:numPr>
        <w:spacing w:after="0" w:line="240" w:lineRule="auto"/>
        <w:ind w:right="-22"/>
        <w:jc w:val="both"/>
        <w:rPr>
          <w:rFonts w:ascii="Times New Roman" w:hAnsi="Times New Roman" w:cs="Times New Roman"/>
          <w:sz w:val="24"/>
          <w:szCs w:val="24"/>
          <w:lang w:val="uk-UA"/>
        </w:rPr>
      </w:pPr>
      <w:r w:rsidRPr="007C4D7A">
        <w:rPr>
          <w:rFonts w:ascii="Times New Roman" w:eastAsia="Times New Roman" w:hAnsi="Times New Roman" w:cs="Times New Roman"/>
          <w:b/>
          <w:i/>
          <w:sz w:val="24"/>
          <w:szCs w:val="24"/>
          <w:lang w:val="uk-UA"/>
        </w:rPr>
        <w:t>Розділ 5. Оцінка тендерної пропозиції.</w:t>
      </w:r>
    </w:p>
    <w:p w14:paraId="06486023" w14:textId="7760FAB7" w:rsidR="008877E9" w:rsidRPr="007C4D7A" w:rsidRDefault="008877E9" w:rsidP="007C4D7A">
      <w:pPr>
        <w:pStyle w:val="a3"/>
        <w:spacing w:after="0" w:line="240" w:lineRule="auto"/>
        <w:ind w:right="-22"/>
        <w:jc w:val="both"/>
        <w:rPr>
          <w:rFonts w:ascii="Times New Roman" w:eastAsia="Times New Roman" w:hAnsi="Times New Roman" w:cs="Times New Roman"/>
          <w:sz w:val="24"/>
          <w:szCs w:val="24"/>
          <w:lang w:val="uk-UA"/>
        </w:rPr>
      </w:pPr>
      <w:r w:rsidRPr="007C4D7A">
        <w:rPr>
          <w:rFonts w:ascii="Times New Roman" w:eastAsia="Times New Roman" w:hAnsi="Times New Roman" w:cs="Times New Roman"/>
          <w:sz w:val="24"/>
          <w:szCs w:val="24"/>
          <w:lang w:val="uk-UA"/>
        </w:rPr>
        <w:t>Інша інформація.</w:t>
      </w:r>
    </w:p>
    <w:p w14:paraId="4F3917EA" w14:textId="404B72EF" w:rsidR="008877E9" w:rsidRPr="007C4D7A" w:rsidRDefault="008877E9" w:rsidP="007C4D7A">
      <w:pPr>
        <w:pStyle w:val="a3"/>
        <w:spacing w:after="0" w:line="240" w:lineRule="auto"/>
        <w:ind w:right="-22"/>
        <w:jc w:val="both"/>
        <w:rPr>
          <w:rFonts w:ascii="Times New Roman" w:eastAsia="Times New Roman" w:hAnsi="Times New Roman" w:cs="Times New Roman"/>
          <w:b/>
          <w:bCs/>
          <w:sz w:val="24"/>
          <w:szCs w:val="24"/>
          <w:lang w:val="uk-UA"/>
        </w:rPr>
      </w:pPr>
      <w:r w:rsidRPr="007C4D7A">
        <w:rPr>
          <w:rFonts w:ascii="Times New Roman" w:eastAsia="Times New Roman" w:hAnsi="Times New Roman" w:cs="Times New Roman"/>
          <w:b/>
          <w:bCs/>
          <w:sz w:val="24"/>
          <w:szCs w:val="24"/>
          <w:lang w:val="uk-UA"/>
        </w:rPr>
        <w:t>ДОДАТИ:</w:t>
      </w:r>
    </w:p>
    <w:p w14:paraId="179C0B42" w14:textId="58688F1C" w:rsidR="008877E9" w:rsidRPr="007C4D7A" w:rsidRDefault="008877E9" w:rsidP="007C4D7A">
      <w:pPr>
        <w:pStyle w:val="a3"/>
        <w:spacing w:after="0" w:line="240" w:lineRule="auto"/>
        <w:ind w:left="0" w:right="-22" w:firstLine="567"/>
        <w:jc w:val="both"/>
        <w:rPr>
          <w:rFonts w:ascii="Times New Roman" w:hAnsi="Times New Roman" w:cs="Times New Roman"/>
          <w:sz w:val="24"/>
          <w:szCs w:val="24"/>
          <w:lang w:val="uk-UA"/>
        </w:rPr>
      </w:pPr>
      <w:r w:rsidRPr="007C4D7A">
        <w:rPr>
          <w:rFonts w:ascii="Times New Roman" w:hAnsi="Times New Roman" w:cs="Times New Roman"/>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14:paraId="052A60A2" w14:textId="50B16872" w:rsidR="003C3C0C" w:rsidRPr="00006B65" w:rsidRDefault="003C3C0C" w:rsidP="003C3C0C">
      <w:pPr>
        <w:pStyle w:val="a3"/>
        <w:numPr>
          <w:ilvl w:val="0"/>
          <w:numId w:val="1"/>
        </w:numPr>
        <w:spacing w:after="0"/>
        <w:ind w:right="-846"/>
        <w:jc w:val="both"/>
        <w:rPr>
          <w:rFonts w:ascii="Times New Roman" w:hAnsi="Times New Roman" w:cs="Times New Roman"/>
          <w:b/>
          <w:bCs/>
          <w:sz w:val="24"/>
          <w:szCs w:val="24"/>
          <w:lang w:val="uk-UA"/>
        </w:rPr>
      </w:pPr>
      <w:r w:rsidRPr="00006B65">
        <w:rPr>
          <w:rFonts w:ascii="Times New Roman" w:hAnsi="Times New Roman" w:cs="Times New Roman"/>
          <w:b/>
          <w:bCs/>
          <w:sz w:val="24"/>
          <w:szCs w:val="24"/>
          <w:lang w:val="uk-UA"/>
        </w:rPr>
        <w:lastRenderedPageBreak/>
        <w:t>Додаток 3 до Документації, п. 1</w:t>
      </w:r>
      <w:r w:rsidR="00006B65" w:rsidRPr="00006B65">
        <w:rPr>
          <w:rFonts w:ascii="Times New Roman" w:hAnsi="Times New Roman" w:cs="Times New Roman"/>
          <w:b/>
          <w:bCs/>
          <w:sz w:val="24"/>
          <w:szCs w:val="24"/>
          <w:lang w:val="uk-UA"/>
        </w:rPr>
        <w:t xml:space="preserve"> викласти в новій  редакції:</w:t>
      </w:r>
    </w:p>
    <w:tbl>
      <w:tblPr>
        <w:tblStyle w:val="a8"/>
        <w:tblW w:w="9481" w:type="dxa"/>
        <w:tblInd w:w="720" w:type="dxa"/>
        <w:tblLook w:val="04A0" w:firstRow="1" w:lastRow="0" w:firstColumn="1" w:lastColumn="0" w:noHBand="0" w:noVBand="1"/>
      </w:tblPr>
      <w:tblGrid>
        <w:gridCol w:w="4095"/>
        <w:gridCol w:w="5386"/>
      </w:tblGrid>
      <w:tr w:rsidR="003C3C0C" w:rsidRPr="003C3C0C" w14:paraId="08B7E024" w14:textId="77777777" w:rsidTr="007311C9">
        <w:tc>
          <w:tcPr>
            <w:tcW w:w="4095" w:type="dxa"/>
          </w:tcPr>
          <w:p w14:paraId="35C8A30A" w14:textId="0CDACF86" w:rsidR="003C3C0C" w:rsidRPr="003C3C0C" w:rsidRDefault="003C3C0C" w:rsidP="007311C9">
            <w:pPr>
              <w:pStyle w:val="a3"/>
              <w:ind w:left="0" w:right="-112"/>
              <w:jc w:val="center"/>
              <w:rPr>
                <w:rFonts w:ascii="Times New Roman" w:hAnsi="Times New Roman" w:cs="Times New Roman"/>
                <w:b/>
                <w:bCs/>
                <w:sz w:val="20"/>
                <w:szCs w:val="20"/>
                <w:lang w:val="uk-UA"/>
              </w:rPr>
            </w:pPr>
            <w:r w:rsidRPr="003C3C0C">
              <w:rPr>
                <w:rFonts w:ascii="Times New Roman" w:hAnsi="Times New Roman" w:cs="Times New Roman"/>
                <w:b/>
                <w:bCs/>
                <w:sz w:val="20"/>
                <w:szCs w:val="20"/>
                <w:lang w:val="uk-UA"/>
              </w:rPr>
              <w:t>Стара редакція</w:t>
            </w:r>
            <w:r w:rsidR="00006B65">
              <w:rPr>
                <w:rFonts w:ascii="Times New Roman" w:hAnsi="Times New Roman" w:cs="Times New Roman"/>
                <w:b/>
                <w:bCs/>
                <w:sz w:val="20"/>
                <w:szCs w:val="20"/>
                <w:lang w:val="uk-UA"/>
              </w:rPr>
              <w:t>:</w:t>
            </w:r>
          </w:p>
        </w:tc>
        <w:tc>
          <w:tcPr>
            <w:tcW w:w="5386" w:type="dxa"/>
          </w:tcPr>
          <w:p w14:paraId="6D23927E" w14:textId="4157F576" w:rsidR="003C3C0C" w:rsidRPr="003C3C0C" w:rsidRDefault="003C3C0C" w:rsidP="007311C9">
            <w:pPr>
              <w:pStyle w:val="a3"/>
              <w:ind w:left="0" w:right="-112"/>
              <w:jc w:val="center"/>
              <w:rPr>
                <w:rFonts w:ascii="Times New Roman" w:hAnsi="Times New Roman" w:cs="Times New Roman"/>
                <w:b/>
                <w:bCs/>
                <w:sz w:val="20"/>
                <w:szCs w:val="20"/>
                <w:lang w:val="uk-UA"/>
              </w:rPr>
            </w:pPr>
            <w:r w:rsidRPr="003C3C0C">
              <w:rPr>
                <w:rFonts w:ascii="Times New Roman" w:hAnsi="Times New Roman" w:cs="Times New Roman"/>
                <w:b/>
                <w:bCs/>
                <w:sz w:val="20"/>
                <w:szCs w:val="20"/>
                <w:lang w:val="uk-UA"/>
              </w:rPr>
              <w:t>Нова редакція</w:t>
            </w:r>
            <w:r w:rsidR="00006B65">
              <w:rPr>
                <w:rFonts w:ascii="Times New Roman" w:hAnsi="Times New Roman" w:cs="Times New Roman"/>
                <w:b/>
                <w:bCs/>
                <w:sz w:val="20"/>
                <w:szCs w:val="20"/>
                <w:lang w:val="uk-UA"/>
              </w:rPr>
              <w:t>:</w:t>
            </w:r>
          </w:p>
        </w:tc>
      </w:tr>
      <w:tr w:rsidR="003C3C0C" w:rsidRPr="00743564" w14:paraId="365C8F9A" w14:textId="77777777" w:rsidTr="007311C9">
        <w:tc>
          <w:tcPr>
            <w:tcW w:w="4095" w:type="dxa"/>
          </w:tcPr>
          <w:p w14:paraId="4E5B1156" w14:textId="26EEC7C1" w:rsidR="003C3C0C" w:rsidRDefault="003C3C0C" w:rsidP="003C3C0C">
            <w:pPr>
              <w:pStyle w:val="a3"/>
              <w:ind w:left="0"/>
              <w:jc w:val="both"/>
              <w:rPr>
                <w:rFonts w:ascii="Times New Roman" w:hAnsi="Times New Roman" w:cs="Times New Roman"/>
                <w:b/>
                <w:bCs/>
                <w:sz w:val="28"/>
                <w:szCs w:val="28"/>
                <w:lang w:val="uk-UA"/>
              </w:rPr>
            </w:pPr>
            <w:r w:rsidRPr="004B1013">
              <w:rPr>
                <w:rFonts w:ascii="Times New Roman" w:hAnsi="Times New Roman" w:cs="Times New Roman"/>
                <w:sz w:val="24"/>
                <w:szCs w:val="24"/>
                <w:lang w:val="uk-UA"/>
              </w:rPr>
              <w:t xml:space="preserve">Учасник в складі пропозиції повинен надати гарантійний лист, яким зобов’язується забезпечити Замовнику щоденну поставку продукції до 07:00 години по Вінницькій області в різних напрямках, </w:t>
            </w:r>
            <w:r w:rsidRPr="004B1013">
              <w:rPr>
                <w:rFonts w:ascii="Times New Roman" w:hAnsi="Times New Roman" w:cs="Times New Roman"/>
                <w:iCs/>
                <w:sz w:val="24"/>
                <w:szCs w:val="24"/>
                <w:lang w:val="uk-UA"/>
              </w:rPr>
              <w:t>не зважаючи на погодні та інші умови</w:t>
            </w:r>
            <w:r w:rsidRPr="004B1013">
              <w:rPr>
                <w:rFonts w:ascii="Times New Roman" w:hAnsi="Times New Roman" w:cs="Times New Roman"/>
                <w:sz w:val="24"/>
                <w:szCs w:val="24"/>
                <w:lang w:val="uk-UA"/>
              </w:rPr>
              <w:t xml:space="preserve"> </w:t>
            </w:r>
            <w:r w:rsidRPr="004B1013">
              <w:rPr>
                <w:rFonts w:ascii="Times New Roman" w:hAnsi="Times New Roman" w:cs="Times New Roman"/>
                <w:i/>
                <w:iCs/>
                <w:sz w:val="24"/>
                <w:szCs w:val="24"/>
                <w:lang w:val="uk-UA"/>
              </w:rPr>
              <w:t>(заявка на поставку товару надається у телефонному режимі  кожного дня до 18.00 години)</w:t>
            </w:r>
            <w:r w:rsidRPr="004B1013">
              <w:rPr>
                <w:rFonts w:ascii="Times New Roman" w:hAnsi="Times New Roman" w:cs="Times New Roman"/>
                <w:sz w:val="24"/>
                <w:szCs w:val="24"/>
                <w:lang w:val="uk-UA"/>
              </w:rPr>
              <w:t>.</w:t>
            </w:r>
          </w:p>
        </w:tc>
        <w:tc>
          <w:tcPr>
            <w:tcW w:w="5386" w:type="dxa"/>
          </w:tcPr>
          <w:p w14:paraId="16B4EFB4" w14:textId="1C46BA23" w:rsidR="003C3C0C" w:rsidRDefault="007311C9" w:rsidP="003C3C0C">
            <w:pPr>
              <w:pStyle w:val="a3"/>
              <w:ind w:left="0" w:right="28"/>
              <w:jc w:val="both"/>
              <w:rPr>
                <w:rFonts w:ascii="Times New Roman" w:hAnsi="Times New Roman" w:cs="Times New Roman"/>
                <w:b/>
                <w:bCs/>
                <w:sz w:val="28"/>
                <w:szCs w:val="28"/>
                <w:lang w:val="uk-UA"/>
              </w:rPr>
            </w:pPr>
            <w:r w:rsidRPr="004B1013">
              <w:rPr>
                <w:rFonts w:ascii="Times New Roman" w:hAnsi="Times New Roman" w:cs="Times New Roman"/>
                <w:sz w:val="24"/>
                <w:szCs w:val="24"/>
                <w:lang w:val="uk-UA"/>
              </w:rPr>
              <w:t xml:space="preserve">Учасник в складі пропозиції повинен надати гарантійний лист, яким зобов’язується забезпечити Замовнику щоденну поставку </w:t>
            </w:r>
            <w:r w:rsidRPr="007311C9">
              <w:rPr>
                <w:rFonts w:ascii="Times New Roman" w:hAnsi="Times New Roman" w:cs="Times New Roman"/>
                <w:sz w:val="24"/>
                <w:szCs w:val="24"/>
                <w:lang w:val="uk-UA"/>
              </w:rPr>
              <w:t xml:space="preserve">продукції до 07:00 години по Вінницькій області </w:t>
            </w:r>
            <w:r w:rsidRPr="007311C9">
              <w:rPr>
                <w:rFonts w:ascii="Times New Roman" w:hAnsi="Times New Roman"/>
                <w:color w:val="000000"/>
                <w:lang w:val="uk-UA"/>
              </w:rPr>
              <w:t xml:space="preserve">в різних напрямках (орієнтовно до </w:t>
            </w:r>
            <w:r w:rsidRPr="007311C9">
              <w:rPr>
                <w:rFonts w:ascii="Times New Roman" w:hAnsi="Times New Roman"/>
                <w:lang w:val="uk-UA"/>
              </w:rPr>
              <w:t>2</w:t>
            </w:r>
            <w:r w:rsidRPr="007311C9">
              <w:rPr>
                <w:rFonts w:ascii="Times New Roman" w:hAnsi="Times New Roman"/>
                <w:color w:val="000000"/>
                <w:lang w:val="uk-UA"/>
              </w:rPr>
              <w:t xml:space="preserve">00 км. </w:t>
            </w:r>
            <w:r w:rsidRPr="007311C9">
              <w:rPr>
                <w:rFonts w:ascii="Times New Roman" w:hAnsi="Times New Roman"/>
                <w:lang w:val="uk-UA"/>
              </w:rPr>
              <w:t>в</w:t>
            </w:r>
            <w:r w:rsidRPr="007311C9">
              <w:rPr>
                <w:rFonts w:ascii="Times New Roman" w:hAnsi="Times New Roman"/>
                <w:color w:val="000000"/>
                <w:lang w:val="uk-UA"/>
              </w:rPr>
              <w:t xml:space="preserve">ід м. Калинівка), </w:t>
            </w:r>
            <w:r w:rsidRPr="007311C9">
              <w:rPr>
                <w:rFonts w:ascii="Times New Roman" w:hAnsi="Times New Roman"/>
                <w:iCs/>
                <w:color w:val="000000"/>
                <w:lang w:val="uk-UA"/>
              </w:rPr>
              <w:t>не зважаючи на погодні та інші умови</w:t>
            </w:r>
            <w:r w:rsidRPr="007311C9">
              <w:rPr>
                <w:rFonts w:ascii="Times New Roman" w:hAnsi="Times New Roman"/>
                <w:color w:val="000000"/>
                <w:lang w:val="uk-UA"/>
              </w:rPr>
              <w:t>.</w:t>
            </w:r>
            <w:r w:rsidRPr="007311C9">
              <w:rPr>
                <w:rFonts w:ascii="Times New Roman" w:hAnsi="Times New Roman"/>
                <w:b/>
                <w:color w:val="000000"/>
                <w:lang w:val="uk-UA"/>
              </w:rPr>
              <w:t xml:space="preserve"> </w:t>
            </w:r>
            <w:r w:rsidRPr="007311C9">
              <w:rPr>
                <w:rFonts w:ascii="Times New Roman" w:hAnsi="Times New Roman"/>
                <w:bCs/>
                <w:color w:val="000000"/>
                <w:lang w:val="uk-UA"/>
              </w:rPr>
              <w:t>Конкретне місце поставки буде вказано «Покупцем» «Продавцю», під час підписання цього договору.</w:t>
            </w:r>
            <w:r w:rsidRPr="007311C9">
              <w:rPr>
                <w:rFonts w:ascii="Times New Roman" w:hAnsi="Times New Roman"/>
                <w:bCs/>
                <w:lang w:val="uk-UA"/>
              </w:rPr>
              <w:t xml:space="preserve"> </w:t>
            </w:r>
            <w:r w:rsidRPr="007311C9">
              <w:rPr>
                <w:rFonts w:ascii="Times New Roman" w:hAnsi="Times New Roman" w:cs="Times New Roman"/>
                <w:i/>
                <w:iCs/>
                <w:sz w:val="24"/>
                <w:szCs w:val="24"/>
                <w:lang w:val="uk-UA"/>
              </w:rPr>
              <w:t>(заявка на поставку товару</w:t>
            </w:r>
            <w:r w:rsidRPr="004B1013">
              <w:rPr>
                <w:rFonts w:ascii="Times New Roman" w:hAnsi="Times New Roman" w:cs="Times New Roman"/>
                <w:i/>
                <w:iCs/>
                <w:sz w:val="24"/>
                <w:szCs w:val="24"/>
                <w:lang w:val="uk-UA"/>
              </w:rPr>
              <w:t xml:space="preserve"> надається у телефонному режимі  кожного дня до 18.00 години)</w:t>
            </w:r>
          </w:p>
        </w:tc>
      </w:tr>
    </w:tbl>
    <w:p w14:paraId="588C5365" w14:textId="77777777" w:rsidR="003C3C0C" w:rsidRDefault="003C3C0C" w:rsidP="003C3C0C">
      <w:pPr>
        <w:pStyle w:val="a3"/>
        <w:spacing w:after="0"/>
        <w:ind w:right="-846"/>
        <w:jc w:val="both"/>
        <w:rPr>
          <w:rFonts w:ascii="Times New Roman" w:hAnsi="Times New Roman" w:cs="Times New Roman"/>
          <w:b/>
          <w:bCs/>
          <w:sz w:val="28"/>
          <w:szCs w:val="28"/>
          <w:lang w:val="uk-UA"/>
        </w:rPr>
      </w:pPr>
    </w:p>
    <w:p w14:paraId="4836274C" w14:textId="325D2453" w:rsidR="007311C9" w:rsidRPr="00006B65" w:rsidRDefault="007311C9" w:rsidP="00006B65">
      <w:pPr>
        <w:pStyle w:val="a3"/>
        <w:numPr>
          <w:ilvl w:val="0"/>
          <w:numId w:val="1"/>
        </w:numPr>
        <w:spacing w:after="0"/>
        <w:ind w:right="-22"/>
        <w:jc w:val="both"/>
        <w:rPr>
          <w:rFonts w:ascii="Times New Roman" w:hAnsi="Times New Roman" w:cs="Times New Roman"/>
          <w:b/>
          <w:bCs/>
          <w:sz w:val="24"/>
          <w:szCs w:val="24"/>
          <w:lang w:val="uk-UA"/>
        </w:rPr>
      </w:pPr>
      <w:r w:rsidRPr="00006B65">
        <w:rPr>
          <w:rFonts w:ascii="Times New Roman" w:hAnsi="Times New Roman" w:cs="Times New Roman"/>
          <w:b/>
          <w:bCs/>
          <w:sz w:val="24"/>
          <w:szCs w:val="24"/>
          <w:lang w:val="uk-UA"/>
        </w:rPr>
        <w:t xml:space="preserve">Додаток 4 до Документації «Договір», п.4.2 розділ 4 поставка товару, викласти в </w:t>
      </w:r>
      <w:r w:rsidR="00363F21" w:rsidRPr="00006B65">
        <w:rPr>
          <w:rFonts w:ascii="Times New Roman" w:hAnsi="Times New Roman" w:cs="Times New Roman"/>
          <w:b/>
          <w:bCs/>
          <w:sz w:val="24"/>
          <w:szCs w:val="24"/>
          <w:lang w:val="uk-UA"/>
        </w:rPr>
        <w:t>новій</w:t>
      </w:r>
      <w:r w:rsidRPr="00006B65">
        <w:rPr>
          <w:rFonts w:ascii="Times New Roman" w:hAnsi="Times New Roman" w:cs="Times New Roman"/>
          <w:b/>
          <w:bCs/>
          <w:sz w:val="24"/>
          <w:szCs w:val="24"/>
          <w:lang w:val="uk-UA"/>
        </w:rPr>
        <w:t xml:space="preserve">  </w:t>
      </w:r>
      <w:r w:rsidR="00363F21" w:rsidRPr="00006B65">
        <w:rPr>
          <w:rFonts w:ascii="Times New Roman" w:hAnsi="Times New Roman" w:cs="Times New Roman"/>
          <w:b/>
          <w:bCs/>
          <w:sz w:val="24"/>
          <w:szCs w:val="24"/>
          <w:lang w:val="uk-UA"/>
        </w:rPr>
        <w:t>редакції:</w:t>
      </w:r>
    </w:p>
    <w:tbl>
      <w:tblPr>
        <w:tblStyle w:val="a8"/>
        <w:tblW w:w="9481" w:type="dxa"/>
        <w:tblInd w:w="720" w:type="dxa"/>
        <w:tblLayout w:type="fixed"/>
        <w:tblLook w:val="04A0" w:firstRow="1" w:lastRow="0" w:firstColumn="1" w:lastColumn="0" w:noHBand="0" w:noVBand="1"/>
      </w:tblPr>
      <w:tblGrid>
        <w:gridCol w:w="3953"/>
        <w:gridCol w:w="5528"/>
      </w:tblGrid>
      <w:tr w:rsidR="00363F21" w:rsidRPr="003C3C0C" w14:paraId="759C964C" w14:textId="77777777" w:rsidTr="006261D8">
        <w:tc>
          <w:tcPr>
            <w:tcW w:w="3953" w:type="dxa"/>
          </w:tcPr>
          <w:p w14:paraId="00325BC5" w14:textId="7557A7C6" w:rsidR="00363F21" w:rsidRPr="003C3C0C" w:rsidRDefault="00363F21" w:rsidP="00F3475C">
            <w:pPr>
              <w:pStyle w:val="a3"/>
              <w:ind w:left="0" w:right="-112"/>
              <w:jc w:val="center"/>
              <w:rPr>
                <w:rFonts w:ascii="Times New Roman" w:hAnsi="Times New Roman" w:cs="Times New Roman"/>
                <w:b/>
                <w:bCs/>
                <w:sz w:val="20"/>
                <w:szCs w:val="20"/>
                <w:lang w:val="uk-UA"/>
              </w:rPr>
            </w:pPr>
            <w:r w:rsidRPr="003C3C0C">
              <w:rPr>
                <w:rFonts w:ascii="Times New Roman" w:hAnsi="Times New Roman" w:cs="Times New Roman"/>
                <w:b/>
                <w:bCs/>
                <w:sz w:val="20"/>
                <w:szCs w:val="20"/>
                <w:lang w:val="uk-UA"/>
              </w:rPr>
              <w:t>Стара редакція</w:t>
            </w:r>
            <w:r w:rsidR="00006B65">
              <w:rPr>
                <w:rFonts w:ascii="Times New Roman" w:hAnsi="Times New Roman" w:cs="Times New Roman"/>
                <w:b/>
                <w:bCs/>
                <w:sz w:val="20"/>
                <w:szCs w:val="20"/>
                <w:lang w:val="uk-UA"/>
              </w:rPr>
              <w:t>:</w:t>
            </w:r>
          </w:p>
        </w:tc>
        <w:tc>
          <w:tcPr>
            <w:tcW w:w="5528" w:type="dxa"/>
          </w:tcPr>
          <w:p w14:paraId="26F73AEE" w14:textId="3ECC5DA7" w:rsidR="00363F21" w:rsidRPr="003C3C0C" w:rsidRDefault="00363F21" w:rsidP="00F3475C">
            <w:pPr>
              <w:pStyle w:val="a3"/>
              <w:ind w:left="0" w:right="-112"/>
              <w:jc w:val="center"/>
              <w:rPr>
                <w:rFonts w:ascii="Times New Roman" w:hAnsi="Times New Roman" w:cs="Times New Roman"/>
                <w:b/>
                <w:bCs/>
                <w:sz w:val="20"/>
                <w:szCs w:val="20"/>
                <w:lang w:val="uk-UA"/>
              </w:rPr>
            </w:pPr>
            <w:r w:rsidRPr="003C3C0C">
              <w:rPr>
                <w:rFonts w:ascii="Times New Roman" w:hAnsi="Times New Roman" w:cs="Times New Roman"/>
                <w:b/>
                <w:bCs/>
                <w:sz w:val="20"/>
                <w:szCs w:val="20"/>
                <w:lang w:val="uk-UA"/>
              </w:rPr>
              <w:t>Нова редакція</w:t>
            </w:r>
            <w:r w:rsidR="00006B65">
              <w:rPr>
                <w:rFonts w:ascii="Times New Roman" w:hAnsi="Times New Roman" w:cs="Times New Roman"/>
                <w:b/>
                <w:bCs/>
                <w:sz w:val="20"/>
                <w:szCs w:val="20"/>
                <w:lang w:val="uk-UA"/>
              </w:rPr>
              <w:t>:</w:t>
            </w:r>
          </w:p>
        </w:tc>
      </w:tr>
      <w:tr w:rsidR="006261D8" w:rsidRPr="00743564" w14:paraId="29F47DDB" w14:textId="77777777" w:rsidTr="006261D8">
        <w:tc>
          <w:tcPr>
            <w:tcW w:w="3953" w:type="dxa"/>
          </w:tcPr>
          <w:p w14:paraId="133EE809" w14:textId="63584CFA" w:rsidR="00363F21" w:rsidRDefault="00363F21" w:rsidP="00F3475C">
            <w:pPr>
              <w:pStyle w:val="a3"/>
              <w:ind w:left="0"/>
              <w:jc w:val="both"/>
              <w:rPr>
                <w:rFonts w:ascii="Times New Roman" w:hAnsi="Times New Roman" w:cs="Times New Roman"/>
                <w:b/>
                <w:bCs/>
                <w:sz w:val="28"/>
                <w:szCs w:val="28"/>
                <w:lang w:val="uk-UA"/>
              </w:rPr>
            </w:pPr>
            <w:bookmarkStart w:id="1" w:name="_Hlk156998621"/>
            <w:r w:rsidRPr="00FB49A2">
              <w:rPr>
                <w:rFonts w:ascii="Times New Roman" w:hAnsi="Times New Roman" w:cs="Times New Roman"/>
                <w:lang w:val="uk-UA"/>
              </w:rPr>
              <w:t xml:space="preserve">Місце поставки товарів: Вінницька область в різних напрямках, </w:t>
            </w:r>
            <w:r w:rsidRPr="00FB49A2">
              <w:rPr>
                <w:rFonts w:ascii="Times New Roman" w:hAnsi="Times New Roman" w:cs="Times New Roman"/>
                <w:iCs/>
                <w:lang w:val="uk-UA"/>
              </w:rPr>
              <w:t>не зважаючи на погодні та інші умови</w:t>
            </w:r>
            <w:r w:rsidRPr="00FB49A2">
              <w:rPr>
                <w:rFonts w:ascii="Times New Roman" w:hAnsi="Times New Roman"/>
                <w:lang w:val="uk-UA"/>
              </w:rPr>
              <w:t>.</w:t>
            </w:r>
            <w:bookmarkEnd w:id="1"/>
          </w:p>
        </w:tc>
        <w:tc>
          <w:tcPr>
            <w:tcW w:w="5528" w:type="dxa"/>
          </w:tcPr>
          <w:p w14:paraId="7FCF96B0" w14:textId="618A0011" w:rsidR="00363F21" w:rsidRPr="006261D8" w:rsidRDefault="006261D8" w:rsidP="006261D8">
            <w:pPr>
              <w:pStyle w:val="a3"/>
              <w:tabs>
                <w:tab w:val="left" w:pos="5135"/>
              </w:tabs>
              <w:ind w:left="0" w:right="175"/>
              <w:jc w:val="both"/>
              <w:rPr>
                <w:rFonts w:ascii="Times New Roman" w:hAnsi="Times New Roman"/>
                <w:bCs/>
                <w:color w:val="000000"/>
                <w:lang w:val="uk-UA"/>
              </w:rPr>
            </w:pPr>
            <w:r w:rsidRPr="006261D8">
              <w:rPr>
                <w:rFonts w:ascii="Times New Roman" w:hAnsi="Times New Roman" w:cs="Times New Roman"/>
                <w:lang w:val="uk-UA"/>
              </w:rPr>
              <w:t xml:space="preserve">Місце поставки товарів: Вінницька область </w:t>
            </w:r>
            <w:r w:rsidRPr="006261D8">
              <w:rPr>
                <w:rFonts w:ascii="Times New Roman" w:hAnsi="Times New Roman"/>
                <w:color w:val="000000"/>
                <w:lang w:val="uk-UA"/>
              </w:rPr>
              <w:t xml:space="preserve">в різних напрямках </w:t>
            </w:r>
            <w:r w:rsidRPr="00743564">
              <w:rPr>
                <w:rFonts w:ascii="Times New Roman" w:hAnsi="Times New Roman"/>
                <w:i/>
                <w:iCs/>
                <w:color w:val="000000"/>
                <w:lang w:val="uk-UA"/>
              </w:rPr>
              <w:t xml:space="preserve">(орієнтовно до </w:t>
            </w:r>
            <w:r w:rsidRPr="00743564">
              <w:rPr>
                <w:rFonts w:ascii="Times New Roman" w:hAnsi="Times New Roman"/>
                <w:i/>
                <w:iCs/>
                <w:lang w:val="uk-UA"/>
              </w:rPr>
              <w:t>2</w:t>
            </w:r>
            <w:r w:rsidRPr="00743564">
              <w:rPr>
                <w:rFonts w:ascii="Times New Roman" w:hAnsi="Times New Roman"/>
                <w:i/>
                <w:iCs/>
                <w:color w:val="000000"/>
                <w:lang w:val="uk-UA"/>
              </w:rPr>
              <w:t xml:space="preserve">00 км. </w:t>
            </w:r>
            <w:r w:rsidRPr="00743564">
              <w:rPr>
                <w:rFonts w:ascii="Times New Roman" w:hAnsi="Times New Roman"/>
                <w:i/>
                <w:iCs/>
                <w:lang w:val="uk-UA"/>
              </w:rPr>
              <w:t>в</w:t>
            </w:r>
            <w:r w:rsidRPr="00743564">
              <w:rPr>
                <w:rFonts w:ascii="Times New Roman" w:hAnsi="Times New Roman"/>
                <w:i/>
                <w:iCs/>
                <w:color w:val="000000"/>
                <w:lang w:val="uk-UA"/>
              </w:rPr>
              <w:t>ід м. Калинівка), не зважаючи на погодні та інші умови</w:t>
            </w:r>
            <w:r w:rsidRPr="006261D8">
              <w:rPr>
                <w:rFonts w:ascii="Times New Roman" w:hAnsi="Times New Roman"/>
                <w:iCs/>
                <w:lang w:val="uk-UA"/>
              </w:rPr>
              <w:t>,</w:t>
            </w:r>
            <w:r w:rsidRPr="006261D8">
              <w:rPr>
                <w:rFonts w:ascii="Times New Roman" w:hAnsi="Times New Roman"/>
                <w:b/>
                <w:color w:val="000000"/>
                <w:lang w:val="uk-UA"/>
              </w:rPr>
              <w:t xml:space="preserve"> </w:t>
            </w:r>
            <w:r w:rsidRPr="006261D8">
              <w:rPr>
                <w:rFonts w:ascii="Times New Roman" w:hAnsi="Times New Roman"/>
                <w:b/>
                <w:lang w:val="uk-UA"/>
              </w:rPr>
              <w:t>а</w:t>
            </w:r>
            <w:r w:rsidRPr="006261D8">
              <w:rPr>
                <w:rFonts w:ascii="Times New Roman" w:hAnsi="Times New Roman"/>
                <w:bCs/>
                <w:lang w:val="uk-UA"/>
              </w:rPr>
              <w:t xml:space="preserve"> саме:________________________________________________________________________________________</w:t>
            </w:r>
            <w:r w:rsidRPr="006261D8">
              <w:rPr>
                <w:rFonts w:ascii="Times New Roman" w:hAnsi="Times New Roman"/>
                <w:bCs/>
                <w:color w:val="000000"/>
                <w:lang w:val="uk-UA"/>
              </w:rPr>
              <w:t>.</w:t>
            </w:r>
          </w:p>
          <w:p w14:paraId="6F584FA6" w14:textId="2B42AA33" w:rsidR="006261D8" w:rsidRPr="006261D8" w:rsidRDefault="006261D8" w:rsidP="006261D8">
            <w:pPr>
              <w:pStyle w:val="a3"/>
              <w:tabs>
                <w:tab w:val="left" w:pos="5135"/>
              </w:tabs>
              <w:ind w:left="0" w:right="175"/>
              <w:jc w:val="both"/>
              <w:rPr>
                <w:rFonts w:ascii="Times New Roman" w:hAnsi="Times New Roman"/>
                <w:bCs/>
                <w:lang w:val="uk-UA"/>
              </w:rPr>
            </w:pPr>
          </w:p>
        </w:tc>
      </w:tr>
    </w:tbl>
    <w:p w14:paraId="258BD335" w14:textId="77777777" w:rsidR="00363F21" w:rsidRPr="00363F21" w:rsidRDefault="00363F21" w:rsidP="00363F21">
      <w:pPr>
        <w:ind w:firstLine="720"/>
        <w:rPr>
          <w:lang w:val="uk-UA"/>
        </w:rPr>
      </w:pPr>
    </w:p>
    <w:sectPr w:rsidR="00363F21" w:rsidRPr="00363F21" w:rsidSect="007C4D7A">
      <w:pgSz w:w="12240" w:h="15840"/>
      <w:pgMar w:top="567" w:right="6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83F11" w14:textId="77777777" w:rsidR="008877E9" w:rsidRDefault="008877E9" w:rsidP="008877E9">
      <w:pPr>
        <w:spacing w:after="0" w:line="240" w:lineRule="auto"/>
      </w:pPr>
      <w:r>
        <w:separator/>
      </w:r>
    </w:p>
  </w:endnote>
  <w:endnote w:type="continuationSeparator" w:id="0">
    <w:p w14:paraId="658AF0D0" w14:textId="77777777" w:rsidR="008877E9" w:rsidRDefault="008877E9" w:rsidP="00887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A6B8D" w14:textId="77777777" w:rsidR="008877E9" w:rsidRDefault="008877E9" w:rsidP="008877E9">
      <w:pPr>
        <w:spacing w:after="0" w:line="240" w:lineRule="auto"/>
      </w:pPr>
      <w:r>
        <w:separator/>
      </w:r>
    </w:p>
  </w:footnote>
  <w:footnote w:type="continuationSeparator" w:id="0">
    <w:p w14:paraId="0C2718D8" w14:textId="77777777" w:rsidR="008877E9" w:rsidRDefault="008877E9" w:rsidP="008877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D5507C"/>
    <w:multiLevelType w:val="hybridMultilevel"/>
    <w:tmpl w:val="19BC8C90"/>
    <w:lvl w:ilvl="0" w:tplc="BFB0559E">
      <w:start w:val="1"/>
      <w:numFmt w:val="decimal"/>
      <w:lvlText w:val="%1."/>
      <w:lvlJc w:val="left"/>
      <w:pPr>
        <w:ind w:left="720" w:hanging="360"/>
      </w:pPr>
      <w:rPr>
        <w:rFonts w:eastAsiaTheme="minorHAnsi" w:hint="default"/>
        <w:b w:val="0"/>
        <w:i w:val="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989089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B07"/>
    <w:rsid w:val="00006B65"/>
    <w:rsid w:val="000C2B21"/>
    <w:rsid w:val="001D1C9E"/>
    <w:rsid w:val="002960FD"/>
    <w:rsid w:val="002D2B07"/>
    <w:rsid w:val="00363F21"/>
    <w:rsid w:val="003C3C0C"/>
    <w:rsid w:val="004F5451"/>
    <w:rsid w:val="006261D8"/>
    <w:rsid w:val="006A7A69"/>
    <w:rsid w:val="007311C9"/>
    <w:rsid w:val="00743564"/>
    <w:rsid w:val="007C4D7A"/>
    <w:rsid w:val="008877E9"/>
    <w:rsid w:val="0099025C"/>
    <w:rsid w:val="00AF3663"/>
    <w:rsid w:val="00B71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C4246"/>
  <w15:chartTrackingRefBased/>
  <w15:docId w15:val="{EB92AF6E-3836-49C5-9F8F-198C3DF94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D1C9E"/>
    <w:pPr>
      <w:ind w:left="720"/>
      <w:contextualSpacing/>
    </w:pPr>
  </w:style>
  <w:style w:type="paragraph" w:customStyle="1" w:styleId="1">
    <w:name w:val="Обычный1"/>
    <w:qFormat/>
    <w:rsid w:val="004F5451"/>
    <w:pPr>
      <w:spacing w:after="0" w:line="276" w:lineRule="auto"/>
    </w:pPr>
    <w:rPr>
      <w:rFonts w:ascii="Arial" w:eastAsia="Arial" w:hAnsi="Arial" w:cs="Arial"/>
      <w:color w:val="000000"/>
      <w:lang w:val="ru-RU" w:eastAsia="ru-RU"/>
    </w:rPr>
  </w:style>
  <w:style w:type="paragraph" w:styleId="a4">
    <w:name w:val="header"/>
    <w:basedOn w:val="a"/>
    <w:link w:val="a5"/>
    <w:uiPriority w:val="99"/>
    <w:unhideWhenUsed/>
    <w:rsid w:val="008877E9"/>
    <w:pPr>
      <w:tabs>
        <w:tab w:val="center" w:pos="4680"/>
        <w:tab w:val="right" w:pos="9360"/>
      </w:tabs>
      <w:spacing w:after="0" w:line="240" w:lineRule="auto"/>
    </w:pPr>
  </w:style>
  <w:style w:type="character" w:customStyle="1" w:styleId="a5">
    <w:name w:val="Верхний колонтитул Знак"/>
    <w:basedOn w:val="a0"/>
    <w:link w:val="a4"/>
    <w:uiPriority w:val="99"/>
    <w:rsid w:val="008877E9"/>
  </w:style>
  <w:style w:type="paragraph" w:styleId="a6">
    <w:name w:val="footer"/>
    <w:basedOn w:val="a"/>
    <w:link w:val="a7"/>
    <w:uiPriority w:val="99"/>
    <w:unhideWhenUsed/>
    <w:rsid w:val="008877E9"/>
    <w:pPr>
      <w:tabs>
        <w:tab w:val="center" w:pos="4680"/>
        <w:tab w:val="right" w:pos="9360"/>
      </w:tabs>
      <w:spacing w:after="0" w:line="240" w:lineRule="auto"/>
    </w:pPr>
  </w:style>
  <w:style w:type="character" w:customStyle="1" w:styleId="a7">
    <w:name w:val="Нижний колонтитул Знак"/>
    <w:basedOn w:val="a0"/>
    <w:link w:val="a6"/>
    <w:uiPriority w:val="99"/>
    <w:rsid w:val="008877E9"/>
  </w:style>
  <w:style w:type="table" w:styleId="a8">
    <w:name w:val="Table Grid"/>
    <w:basedOn w:val="a1"/>
    <w:uiPriority w:val="39"/>
    <w:rsid w:val="003C3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2849</Words>
  <Characters>1624</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2024-01-17T12:29:00Z</dcterms:created>
  <dcterms:modified xsi:type="dcterms:W3CDTF">2024-01-26T10:37:00Z</dcterms:modified>
</cp:coreProperties>
</file>