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C31" w:rsidRPr="00650A0B" w:rsidRDefault="00BC3D48">
      <w:pPr>
        <w:spacing w:after="0" w:line="240" w:lineRule="auto"/>
        <w:ind w:left="5660" w:firstLine="700"/>
        <w:jc w:val="right"/>
        <w:rPr>
          <w:rFonts w:ascii="Times New Roman" w:eastAsia="Times New Roman" w:hAnsi="Times New Roman" w:cs="Times New Roman"/>
          <w:sz w:val="24"/>
          <w:szCs w:val="24"/>
        </w:rPr>
      </w:pPr>
      <w:r w:rsidRPr="00650A0B">
        <w:rPr>
          <w:rFonts w:ascii="Times New Roman" w:eastAsia="Times New Roman" w:hAnsi="Times New Roman" w:cs="Times New Roman"/>
          <w:b/>
          <w:color w:val="000000"/>
          <w:sz w:val="24"/>
          <w:szCs w:val="24"/>
        </w:rPr>
        <w:t>ДОДАТОК 1</w:t>
      </w:r>
    </w:p>
    <w:p w:rsidR="00C56C31" w:rsidRPr="00650A0B" w:rsidRDefault="00BC3D48">
      <w:pPr>
        <w:spacing w:after="0" w:line="240" w:lineRule="auto"/>
        <w:ind w:left="5660" w:firstLine="700"/>
        <w:jc w:val="right"/>
        <w:rPr>
          <w:rFonts w:ascii="Times New Roman" w:eastAsia="Times New Roman" w:hAnsi="Times New Roman" w:cs="Times New Roman"/>
          <w:sz w:val="24"/>
          <w:szCs w:val="24"/>
        </w:rPr>
      </w:pPr>
      <w:r w:rsidRPr="00650A0B">
        <w:rPr>
          <w:rFonts w:ascii="Times New Roman" w:eastAsia="Times New Roman" w:hAnsi="Times New Roman" w:cs="Times New Roman"/>
          <w:i/>
          <w:color w:val="000000"/>
          <w:sz w:val="24"/>
          <w:szCs w:val="24"/>
        </w:rPr>
        <w:t>до тендерної документації</w:t>
      </w:r>
    </w:p>
    <w:p w:rsidR="00C56C31" w:rsidRPr="00650A0B" w:rsidRDefault="00BC3D48">
      <w:pPr>
        <w:spacing w:after="0" w:line="240" w:lineRule="auto"/>
        <w:ind w:left="5660" w:firstLine="700"/>
        <w:jc w:val="both"/>
        <w:rPr>
          <w:rFonts w:ascii="Times New Roman" w:eastAsia="Times New Roman" w:hAnsi="Times New Roman" w:cs="Times New Roman"/>
          <w:sz w:val="24"/>
          <w:szCs w:val="24"/>
        </w:rPr>
      </w:pPr>
      <w:r w:rsidRPr="00650A0B">
        <w:rPr>
          <w:rFonts w:ascii="Times New Roman" w:eastAsia="Times New Roman" w:hAnsi="Times New Roman" w:cs="Times New Roman"/>
          <w:i/>
          <w:color w:val="000000"/>
          <w:sz w:val="24"/>
          <w:szCs w:val="24"/>
        </w:rPr>
        <w:t> </w:t>
      </w:r>
    </w:p>
    <w:p w:rsidR="00C56C31" w:rsidRPr="00650A0B" w:rsidRDefault="00BC3D48">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56C31" w:rsidRPr="00650A0B" w:rsidRDefault="00C56C31">
      <w:pPr>
        <w:pBdr>
          <w:top w:val="nil"/>
          <w:left w:val="nil"/>
          <w:bottom w:val="nil"/>
          <w:right w:val="nil"/>
          <w:between w:val="nil"/>
        </w:pBdr>
        <w:spacing w:after="0" w:line="240" w:lineRule="auto"/>
        <w:ind w:left="885"/>
        <w:jc w:val="center"/>
        <w:rPr>
          <w:rFonts w:ascii="Times New Roman" w:eastAsia="Times New Roman" w:hAnsi="Times New Roman" w:cs="Times New Roman"/>
          <w:b/>
          <w:i/>
          <w:color w:val="C00000"/>
          <w:sz w:val="28"/>
          <w:szCs w:val="28"/>
        </w:rPr>
      </w:pPr>
    </w:p>
    <w:tbl>
      <w:tblPr>
        <w:tblStyle w:val="af2"/>
        <w:tblW w:w="9619" w:type="dxa"/>
        <w:jc w:val="center"/>
        <w:tblInd w:w="0" w:type="dxa"/>
        <w:tblLayout w:type="fixed"/>
        <w:tblLook w:val="0400" w:firstRow="0" w:lastRow="0" w:firstColumn="0" w:lastColumn="0" w:noHBand="0" w:noVBand="1"/>
      </w:tblPr>
      <w:tblGrid>
        <w:gridCol w:w="544"/>
        <w:gridCol w:w="1904"/>
        <w:gridCol w:w="7171"/>
      </w:tblGrid>
      <w:tr w:rsidR="00C56C31" w:rsidRPr="00650A0B">
        <w:trPr>
          <w:trHeight w:val="449"/>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6C31" w:rsidRPr="00650A0B" w:rsidRDefault="00BC3D48">
            <w:pPr>
              <w:spacing w:after="0" w:line="240" w:lineRule="auto"/>
              <w:jc w:val="center"/>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6C31" w:rsidRPr="00650A0B" w:rsidRDefault="00BC3D48">
            <w:pPr>
              <w:spacing w:after="0" w:line="240" w:lineRule="auto"/>
              <w:jc w:val="center"/>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Кваліфікаційні критерії</w:t>
            </w:r>
          </w:p>
        </w:tc>
        <w:tc>
          <w:tcPr>
            <w:tcW w:w="7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6C31" w:rsidRPr="00650A0B" w:rsidRDefault="00BC3D48">
            <w:pPr>
              <w:spacing w:after="0" w:line="240" w:lineRule="auto"/>
              <w:jc w:val="center"/>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 xml:space="preserve">Документи та </w:t>
            </w:r>
            <w:r w:rsidRPr="00650A0B">
              <w:rPr>
                <w:rFonts w:ascii="Times New Roman" w:eastAsia="Times New Roman" w:hAnsi="Times New Roman" w:cs="Times New Roman"/>
                <w:b/>
                <w:sz w:val="24"/>
                <w:szCs w:val="24"/>
              </w:rPr>
              <w:t>інформація</w:t>
            </w:r>
            <w:r w:rsidRPr="00650A0B">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DB3164" w:rsidRPr="00DB3164" w:rsidTr="00DB3164">
        <w:trPr>
          <w:trHeight w:val="589"/>
          <w:jc w:val="center"/>
        </w:trPr>
        <w:tc>
          <w:tcPr>
            <w:tcW w:w="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3164" w:rsidRPr="00DB3164" w:rsidRDefault="00DB3164" w:rsidP="00DB3164">
            <w:pPr>
              <w:spacing w:after="0" w:line="240" w:lineRule="auto"/>
              <w:jc w:val="center"/>
              <w:rPr>
                <w:rFonts w:ascii="Times New Roman" w:eastAsia="Times New Roman" w:hAnsi="Times New Roman" w:cs="Times New Roman"/>
                <w:b/>
                <w:bCs/>
                <w:color w:val="000000"/>
                <w:sz w:val="24"/>
                <w:szCs w:val="24"/>
                <w:lang w:eastAsia="ru-RU"/>
              </w:rPr>
            </w:pPr>
            <w:r w:rsidRPr="00DB3164">
              <w:rPr>
                <w:rFonts w:ascii="Times New Roman" w:eastAsia="Times New Roman" w:hAnsi="Times New Roman" w:cs="Times New Roman"/>
                <w:b/>
                <w:bCs/>
                <w:color w:val="000000"/>
                <w:sz w:val="24"/>
                <w:szCs w:val="24"/>
                <w:lang w:eastAsia="ru-RU"/>
              </w:rPr>
              <w:t>1.</w:t>
            </w:r>
          </w:p>
        </w:tc>
        <w:tc>
          <w:tcPr>
            <w:tcW w:w="19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3164" w:rsidRPr="00DB3164" w:rsidRDefault="00DB3164" w:rsidP="00DB3164">
            <w:pPr>
              <w:spacing w:after="0" w:line="240" w:lineRule="auto"/>
            </w:pPr>
            <w:r w:rsidRPr="00DB3164">
              <w:rPr>
                <w:rFonts w:ascii="Times New Roman" w:eastAsia="Times New Roman" w:hAnsi="Times New Roman" w:cs="Times New Roman"/>
                <w:b/>
                <w:bCs/>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3164" w:rsidRPr="00DB3164" w:rsidRDefault="00DB3164" w:rsidP="00DB3164">
            <w:pPr>
              <w:spacing w:after="0" w:line="240" w:lineRule="auto"/>
              <w:jc w:val="both"/>
            </w:pPr>
            <w:r w:rsidRPr="00DB3164">
              <w:rPr>
                <w:rFonts w:ascii="Times New Roman" w:eastAsia="Times New Roman" w:hAnsi="Times New Roman" w:cs="Times New Roman"/>
                <w:color w:val="000000"/>
                <w:sz w:val="24"/>
                <w:szCs w:val="24"/>
                <w:lang w:eastAsia="ru-RU"/>
              </w:rPr>
              <w:t>1.1. Довідка у довільній формі про працівників  відповідної кваліфікації, які мають необхідні знання та досвід (довідка повинна містити наступну інформацію про працівника: ПІБ, посаду в організації або підстави взаємодії з учасником, інформацію про освіту, спеціальність, стаж роботи).</w:t>
            </w:r>
          </w:p>
        </w:tc>
      </w:tr>
      <w:tr w:rsidR="00B517BD" w:rsidRPr="00650A0B" w:rsidTr="00DB3164">
        <w:trPr>
          <w:trHeight w:val="589"/>
          <w:jc w:val="center"/>
        </w:trPr>
        <w:tc>
          <w:tcPr>
            <w:tcW w:w="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17BD" w:rsidRPr="00DB3164" w:rsidRDefault="00B517BD" w:rsidP="00B517BD">
            <w:pPr>
              <w:spacing w:after="0" w:line="240" w:lineRule="auto"/>
              <w:jc w:val="center"/>
              <w:rPr>
                <w:rFonts w:ascii="Times New Roman" w:eastAsia="Times New Roman" w:hAnsi="Times New Roman" w:cs="Times New Roman"/>
                <w:b/>
                <w:bCs/>
                <w:color w:val="000000"/>
                <w:sz w:val="24"/>
                <w:szCs w:val="24"/>
                <w:lang w:eastAsia="ru-RU"/>
              </w:rPr>
            </w:pPr>
            <w:r w:rsidRPr="00DB3164">
              <w:rPr>
                <w:rFonts w:ascii="Times New Roman" w:eastAsia="Times New Roman" w:hAnsi="Times New Roman" w:cs="Times New Roman"/>
                <w:b/>
                <w:bCs/>
                <w:color w:val="000000"/>
                <w:sz w:val="24"/>
                <w:szCs w:val="24"/>
                <w:lang w:eastAsia="ru-RU"/>
              </w:rPr>
              <w:t>2.</w:t>
            </w:r>
          </w:p>
        </w:tc>
        <w:tc>
          <w:tcPr>
            <w:tcW w:w="19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17BD" w:rsidRPr="00DB3164" w:rsidRDefault="00B517BD" w:rsidP="00B517BD">
            <w:pPr>
              <w:spacing w:after="0" w:line="240" w:lineRule="auto"/>
              <w:rPr>
                <w:rFonts w:ascii="Times New Roman" w:eastAsia="Times New Roman" w:hAnsi="Times New Roman" w:cs="Times New Roman"/>
                <w:b/>
                <w:bCs/>
                <w:color w:val="000000"/>
                <w:sz w:val="24"/>
                <w:szCs w:val="24"/>
                <w:lang w:eastAsia="ru-RU"/>
              </w:rPr>
            </w:pPr>
            <w:r w:rsidRPr="00DB3164">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17BD" w:rsidRPr="00DB3164" w:rsidRDefault="00DB3164" w:rsidP="00B517BD">
            <w:pPr>
              <w:spacing w:after="0" w:line="240" w:lineRule="auto"/>
              <w:jc w:val="both"/>
              <w:rPr>
                <w:rFonts w:ascii="Times New Roman" w:eastAsia="Times New Roman" w:hAnsi="Times New Roman" w:cs="Times New Roman"/>
                <w:color w:val="000000"/>
                <w:sz w:val="24"/>
                <w:szCs w:val="24"/>
                <w:lang w:eastAsia="ru-RU"/>
              </w:rPr>
            </w:pPr>
            <w:r w:rsidRPr="00DB3164">
              <w:rPr>
                <w:rFonts w:ascii="Times New Roman" w:eastAsia="Times New Roman" w:hAnsi="Times New Roman" w:cs="Times New Roman"/>
                <w:color w:val="000000"/>
                <w:sz w:val="24"/>
                <w:szCs w:val="24"/>
                <w:lang w:eastAsia="ru-RU"/>
              </w:rPr>
              <w:t>2</w:t>
            </w:r>
            <w:r w:rsidR="00B517BD" w:rsidRPr="00DB3164">
              <w:rPr>
                <w:rFonts w:ascii="Times New Roman" w:eastAsia="Times New Roman" w:hAnsi="Times New Roman" w:cs="Times New Roman"/>
                <w:color w:val="000000"/>
                <w:sz w:val="24"/>
                <w:szCs w:val="24"/>
                <w:lang w:eastAsia="ru-RU"/>
              </w:rPr>
              <w:t>.1. На підтвердження досвіду виконання аналогічних за предметом закупівлі договорів Учасник має надати:</w:t>
            </w:r>
          </w:p>
          <w:p w:rsidR="00B517BD" w:rsidRPr="00DB3164" w:rsidRDefault="00DB3164" w:rsidP="00B517BD">
            <w:pPr>
              <w:spacing w:after="0" w:line="240" w:lineRule="auto"/>
              <w:jc w:val="both"/>
              <w:rPr>
                <w:rFonts w:ascii="Times New Roman" w:eastAsia="Times New Roman" w:hAnsi="Times New Roman" w:cs="Times New Roman"/>
                <w:color w:val="000000"/>
                <w:sz w:val="24"/>
                <w:szCs w:val="24"/>
                <w:lang w:eastAsia="ru-RU"/>
              </w:rPr>
            </w:pPr>
            <w:r w:rsidRPr="00DB3164">
              <w:rPr>
                <w:rFonts w:ascii="Times New Roman" w:eastAsia="Times New Roman" w:hAnsi="Times New Roman" w:cs="Times New Roman"/>
                <w:color w:val="000000"/>
                <w:sz w:val="24"/>
                <w:szCs w:val="24"/>
                <w:lang w:eastAsia="ru-RU"/>
              </w:rPr>
              <w:t>2</w:t>
            </w:r>
            <w:r w:rsidR="00B517BD" w:rsidRPr="00DB3164">
              <w:rPr>
                <w:rFonts w:ascii="Times New Roman" w:eastAsia="Times New Roman" w:hAnsi="Times New Roman" w:cs="Times New Roman"/>
                <w:color w:val="000000"/>
                <w:sz w:val="24"/>
                <w:szCs w:val="24"/>
                <w:lang w:eastAsia="ru-RU"/>
              </w:rPr>
              <w:t xml:space="preserve">.1.1. довідку в довільній формі з інформацією про виконання  мінімум </w:t>
            </w:r>
            <w:r w:rsidR="003A3368">
              <w:rPr>
                <w:rFonts w:ascii="Times New Roman" w:eastAsia="Times New Roman" w:hAnsi="Times New Roman" w:cs="Times New Roman"/>
                <w:color w:val="000000"/>
                <w:sz w:val="24"/>
                <w:szCs w:val="24"/>
                <w:lang w:eastAsia="ru-RU"/>
              </w:rPr>
              <w:t>одного</w:t>
            </w:r>
            <w:r w:rsidR="00B517BD" w:rsidRPr="00DB3164">
              <w:rPr>
                <w:rFonts w:ascii="Times New Roman" w:eastAsia="Times New Roman" w:hAnsi="Times New Roman" w:cs="Times New Roman"/>
                <w:color w:val="000000"/>
                <w:sz w:val="24"/>
                <w:szCs w:val="24"/>
                <w:lang w:eastAsia="ru-RU"/>
              </w:rPr>
              <w:t xml:space="preserve"> аналогічн</w:t>
            </w:r>
            <w:r w:rsidR="003A3368">
              <w:rPr>
                <w:rFonts w:ascii="Times New Roman" w:eastAsia="Times New Roman" w:hAnsi="Times New Roman" w:cs="Times New Roman"/>
                <w:color w:val="000000"/>
                <w:sz w:val="24"/>
                <w:szCs w:val="24"/>
                <w:lang w:eastAsia="ru-RU"/>
              </w:rPr>
              <w:t>ого</w:t>
            </w:r>
            <w:r w:rsidR="00B517BD" w:rsidRPr="00DB3164">
              <w:rPr>
                <w:rFonts w:ascii="Times New Roman" w:eastAsia="Times New Roman" w:hAnsi="Times New Roman" w:cs="Times New Roman"/>
                <w:color w:val="000000"/>
                <w:sz w:val="24"/>
                <w:szCs w:val="24"/>
                <w:lang w:eastAsia="ru-RU"/>
              </w:rPr>
              <w:t xml:space="preserve"> за предметом закупівлі договор</w:t>
            </w:r>
            <w:r w:rsidR="003A3368">
              <w:rPr>
                <w:rFonts w:ascii="Times New Roman" w:eastAsia="Times New Roman" w:hAnsi="Times New Roman" w:cs="Times New Roman"/>
                <w:color w:val="000000"/>
                <w:sz w:val="24"/>
                <w:szCs w:val="24"/>
                <w:lang w:eastAsia="ru-RU"/>
              </w:rPr>
              <w:t>у</w:t>
            </w:r>
            <w:r w:rsidR="00B517BD" w:rsidRPr="00DB3164">
              <w:rPr>
                <w:rFonts w:ascii="Times New Roman" w:eastAsia="Times New Roman" w:hAnsi="Times New Roman" w:cs="Times New Roman"/>
                <w:color w:val="000000"/>
                <w:sz w:val="24"/>
                <w:szCs w:val="24"/>
                <w:lang w:eastAsia="ru-RU"/>
              </w:rPr>
              <w:t>.</w:t>
            </w:r>
          </w:p>
          <w:p w:rsidR="00B517BD" w:rsidRPr="00DB3164" w:rsidRDefault="00B517BD" w:rsidP="00B517BD">
            <w:pPr>
              <w:spacing w:after="0" w:line="240" w:lineRule="auto"/>
              <w:jc w:val="both"/>
              <w:rPr>
                <w:rFonts w:ascii="Times New Roman" w:eastAsia="Times New Roman" w:hAnsi="Times New Roman" w:cs="Times New Roman"/>
                <w:b/>
                <w:bCs/>
                <w:i/>
                <w:iCs/>
                <w:color w:val="000000"/>
                <w:sz w:val="24"/>
                <w:szCs w:val="24"/>
                <w:lang w:eastAsia="ru-RU"/>
              </w:rPr>
            </w:pPr>
            <w:r w:rsidRPr="00DB3164">
              <w:rPr>
                <w:rFonts w:ascii="Times New Roman" w:eastAsia="Times New Roman" w:hAnsi="Times New Roman" w:cs="Times New Roman"/>
                <w:b/>
                <w:bCs/>
                <w:i/>
                <w:iCs/>
                <w:color w:val="000000"/>
                <w:sz w:val="24"/>
                <w:szCs w:val="24"/>
                <w:lang w:eastAsia="ru-RU"/>
              </w:rPr>
              <w:t xml:space="preserve">Аналогічним вважається договір з продажу </w:t>
            </w:r>
            <w:r w:rsidR="003A3368">
              <w:rPr>
                <w:rFonts w:ascii="Times New Roman" w:eastAsia="Times New Roman" w:hAnsi="Times New Roman" w:cs="Times New Roman"/>
                <w:b/>
                <w:bCs/>
                <w:i/>
                <w:iCs/>
                <w:color w:val="000000"/>
                <w:sz w:val="24"/>
                <w:szCs w:val="24"/>
                <w:lang w:eastAsia="ru-RU"/>
              </w:rPr>
              <w:t xml:space="preserve">великовантажних </w:t>
            </w:r>
            <w:proofErr w:type="spellStart"/>
            <w:r w:rsidR="006608A0">
              <w:rPr>
                <w:rFonts w:ascii="Times New Roman" w:eastAsia="Times New Roman" w:hAnsi="Times New Roman" w:cs="Times New Roman"/>
                <w:b/>
                <w:bCs/>
                <w:i/>
                <w:iCs/>
                <w:color w:val="000000"/>
                <w:sz w:val="24"/>
                <w:szCs w:val="24"/>
                <w:lang w:eastAsia="ru-RU"/>
              </w:rPr>
              <w:t>мототранспортних</w:t>
            </w:r>
            <w:proofErr w:type="spellEnd"/>
            <w:r w:rsidR="006608A0">
              <w:rPr>
                <w:rFonts w:ascii="Times New Roman" w:eastAsia="Times New Roman" w:hAnsi="Times New Roman" w:cs="Times New Roman"/>
                <w:b/>
                <w:bCs/>
                <w:i/>
                <w:iCs/>
                <w:color w:val="000000"/>
                <w:sz w:val="24"/>
                <w:szCs w:val="24"/>
                <w:lang w:eastAsia="ru-RU"/>
              </w:rPr>
              <w:t xml:space="preserve"> засобів.</w:t>
            </w:r>
          </w:p>
          <w:p w:rsidR="00B517BD" w:rsidRPr="00DB3164" w:rsidRDefault="00DB3164" w:rsidP="00B517BD">
            <w:pPr>
              <w:spacing w:after="0" w:line="240" w:lineRule="auto"/>
              <w:jc w:val="both"/>
              <w:rPr>
                <w:rFonts w:ascii="Times New Roman" w:eastAsia="Times New Roman" w:hAnsi="Times New Roman" w:cs="Times New Roman"/>
                <w:color w:val="000000"/>
                <w:sz w:val="24"/>
                <w:szCs w:val="24"/>
                <w:lang w:eastAsia="ru-RU"/>
              </w:rPr>
            </w:pPr>
            <w:r w:rsidRPr="00DB3164">
              <w:rPr>
                <w:rFonts w:ascii="Times New Roman" w:eastAsia="Times New Roman" w:hAnsi="Times New Roman" w:cs="Times New Roman"/>
                <w:color w:val="000000"/>
                <w:sz w:val="24"/>
                <w:szCs w:val="24"/>
                <w:lang w:eastAsia="ru-RU"/>
              </w:rPr>
              <w:t>2</w:t>
            </w:r>
            <w:r w:rsidR="00B517BD" w:rsidRPr="00DB3164">
              <w:rPr>
                <w:rFonts w:ascii="Times New Roman" w:eastAsia="Times New Roman" w:hAnsi="Times New Roman" w:cs="Times New Roman"/>
                <w:color w:val="000000"/>
                <w:sz w:val="24"/>
                <w:szCs w:val="24"/>
                <w:lang w:eastAsia="ru-RU"/>
              </w:rPr>
              <w:t xml:space="preserve">.1.2. не менше </w:t>
            </w:r>
            <w:r w:rsidR="00832ED8">
              <w:rPr>
                <w:rFonts w:ascii="Times New Roman" w:eastAsia="Times New Roman" w:hAnsi="Times New Roman" w:cs="Times New Roman"/>
                <w:color w:val="000000"/>
                <w:sz w:val="24"/>
                <w:szCs w:val="24"/>
                <w:lang w:eastAsia="ru-RU"/>
              </w:rPr>
              <w:t>1</w:t>
            </w:r>
            <w:r w:rsidR="00B517BD" w:rsidRPr="00DB3164">
              <w:rPr>
                <w:rFonts w:ascii="Times New Roman" w:eastAsia="Times New Roman" w:hAnsi="Times New Roman" w:cs="Times New Roman"/>
                <w:color w:val="000000"/>
                <w:sz w:val="24"/>
                <w:szCs w:val="24"/>
                <w:lang w:eastAsia="ru-RU"/>
              </w:rPr>
              <w:t xml:space="preserve"> копії договор</w:t>
            </w:r>
            <w:r w:rsidR="00832ED8">
              <w:rPr>
                <w:rFonts w:ascii="Times New Roman" w:eastAsia="Times New Roman" w:hAnsi="Times New Roman" w:cs="Times New Roman"/>
                <w:color w:val="000000"/>
                <w:sz w:val="24"/>
                <w:szCs w:val="24"/>
                <w:lang w:eastAsia="ru-RU"/>
              </w:rPr>
              <w:t>у</w:t>
            </w:r>
            <w:r w:rsidR="00B517BD" w:rsidRPr="00DB3164">
              <w:rPr>
                <w:rFonts w:ascii="Times New Roman" w:eastAsia="Times New Roman" w:hAnsi="Times New Roman" w:cs="Times New Roman"/>
                <w:color w:val="000000"/>
                <w:sz w:val="24"/>
                <w:szCs w:val="24"/>
                <w:lang w:eastAsia="ru-RU"/>
              </w:rPr>
              <w:t>, зазначен</w:t>
            </w:r>
            <w:r w:rsidR="00832ED8">
              <w:rPr>
                <w:rFonts w:ascii="Times New Roman" w:eastAsia="Times New Roman" w:hAnsi="Times New Roman" w:cs="Times New Roman"/>
                <w:color w:val="000000"/>
                <w:sz w:val="24"/>
                <w:szCs w:val="24"/>
                <w:lang w:eastAsia="ru-RU"/>
              </w:rPr>
              <w:t>ого</w:t>
            </w:r>
            <w:r w:rsidR="00B517BD" w:rsidRPr="00DB3164">
              <w:rPr>
                <w:rFonts w:ascii="Times New Roman" w:eastAsia="Times New Roman" w:hAnsi="Times New Roman" w:cs="Times New Roman"/>
                <w:color w:val="000000"/>
                <w:sz w:val="24"/>
                <w:szCs w:val="24"/>
                <w:lang w:eastAsia="ru-RU"/>
              </w:rPr>
              <w:t xml:space="preserve"> у довідці у повному обсязі (з усіма укладеними додатковими угодами, додатками та специфікаціями до договору), </w:t>
            </w:r>
          </w:p>
          <w:p w:rsidR="00B517BD" w:rsidRPr="00DB3164" w:rsidRDefault="00DB3164" w:rsidP="00B517BD">
            <w:pPr>
              <w:spacing w:after="0" w:line="240" w:lineRule="auto"/>
              <w:jc w:val="both"/>
              <w:rPr>
                <w:rFonts w:ascii="Times New Roman" w:eastAsia="Times New Roman" w:hAnsi="Times New Roman" w:cs="Times New Roman"/>
                <w:color w:val="000000"/>
                <w:sz w:val="24"/>
                <w:szCs w:val="24"/>
                <w:lang w:eastAsia="ru-RU"/>
              </w:rPr>
            </w:pPr>
            <w:r w:rsidRPr="00DB3164">
              <w:rPr>
                <w:rFonts w:ascii="Times New Roman" w:eastAsia="Times New Roman" w:hAnsi="Times New Roman" w:cs="Times New Roman"/>
                <w:color w:val="000000"/>
                <w:sz w:val="24"/>
                <w:szCs w:val="24"/>
                <w:lang w:eastAsia="ru-RU"/>
              </w:rPr>
              <w:t>2</w:t>
            </w:r>
            <w:r w:rsidR="00B517BD" w:rsidRPr="00DB3164">
              <w:rPr>
                <w:rFonts w:ascii="Times New Roman" w:eastAsia="Times New Roman" w:hAnsi="Times New Roman" w:cs="Times New Roman"/>
                <w:color w:val="000000"/>
                <w:sz w:val="24"/>
                <w:szCs w:val="24"/>
                <w:lang w:eastAsia="ru-RU"/>
              </w:rPr>
              <w:t xml:space="preserve">.1.3. копії/ю документів/у на підтвердження виконання не менше ніж </w:t>
            </w:r>
            <w:r w:rsidR="00832ED8">
              <w:rPr>
                <w:rFonts w:ascii="Times New Roman" w:eastAsia="Times New Roman" w:hAnsi="Times New Roman" w:cs="Times New Roman"/>
                <w:color w:val="000000"/>
                <w:sz w:val="24"/>
                <w:szCs w:val="24"/>
                <w:lang w:eastAsia="ru-RU"/>
              </w:rPr>
              <w:t>одного</w:t>
            </w:r>
            <w:r w:rsidR="00B517BD" w:rsidRPr="00DB3164">
              <w:rPr>
                <w:rFonts w:ascii="Times New Roman" w:eastAsia="Times New Roman" w:hAnsi="Times New Roman" w:cs="Times New Roman"/>
                <w:color w:val="000000"/>
                <w:sz w:val="24"/>
                <w:szCs w:val="24"/>
                <w:lang w:eastAsia="ru-RU"/>
              </w:rPr>
              <w:t xml:space="preserve"> договор</w:t>
            </w:r>
            <w:r w:rsidR="00832ED8">
              <w:rPr>
                <w:rFonts w:ascii="Times New Roman" w:eastAsia="Times New Roman" w:hAnsi="Times New Roman" w:cs="Times New Roman"/>
                <w:color w:val="000000"/>
                <w:sz w:val="24"/>
                <w:szCs w:val="24"/>
                <w:lang w:eastAsia="ru-RU"/>
              </w:rPr>
              <w:t>у,</w:t>
            </w:r>
            <w:r w:rsidR="00B517BD" w:rsidRPr="00DB3164">
              <w:rPr>
                <w:rFonts w:ascii="Times New Roman" w:eastAsia="Times New Roman" w:hAnsi="Times New Roman" w:cs="Times New Roman"/>
                <w:color w:val="000000"/>
                <w:sz w:val="24"/>
                <w:szCs w:val="24"/>
                <w:lang w:eastAsia="ru-RU"/>
              </w:rPr>
              <w:t xml:space="preserve"> зазначен</w:t>
            </w:r>
            <w:r w:rsidR="00832ED8">
              <w:rPr>
                <w:rFonts w:ascii="Times New Roman" w:eastAsia="Times New Roman" w:hAnsi="Times New Roman" w:cs="Times New Roman"/>
                <w:color w:val="000000"/>
                <w:sz w:val="24"/>
                <w:szCs w:val="24"/>
                <w:lang w:eastAsia="ru-RU"/>
              </w:rPr>
              <w:t>ого</w:t>
            </w:r>
            <w:r w:rsidR="00B517BD" w:rsidRPr="00DB3164">
              <w:rPr>
                <w:rFonts w:ascii="Times New Roman" w:eastAsia="Times New Roman" w:hAnsi="Times New Roman" w:cs="Times New Roman"/>
                <w:color w:val="000000"/>
                <w:sz w:val="24"/>
                <w:szCs w:val="24"/>
                <w:lang w:eastAsia="ru-RU"/>
              </w:rPr>
              <w:t xml:space="preserve"> в наданій Учасником довідці. </w:t>
            </w:r>
          </w:p>
          <w:p w:rsidR="00B517BD" w:rsidRPr="00596FA5" w:rsidRDefault="00B517BD" w:rsidP="00B517BD">
            <w:pPr>
              <w:spacing w:after="0" w:line="240" w:lineRule="auto"/>
              <w:jc w:val="both"/>
              <w:rPr>
                <w:rFonts w:ascii="Times New Roman" w:eastAsia="Times New Roman" w:hAnsi="Times New Roman" w:cs="Times New Roman"/>
                <w:color w:val="000000"/>
                <w:sz w:val="24"/>
                <w:szCs w:val="24"/>
                <w:lang w:eastAsia="ru-RU"/>
              </w:rPr>
            </w:pPr>
            <w:r w:rsidRPr="00DB3164">
              <w:rPr>
                <w:rFonts w:ascii="Times New Roman" w:eastAsia="Times New Roman" w:hAnsi="Times New Roman" w:cs="Times New Roman"/>
                <w:i/>
                <w:iCs/>
                <w:color w:val="000000"/>
                <w:sz w:val="24"/>
                <w:szCs w:val="24"/>
                <w:lang w:eastAsia="ru-RU"/>
              </w:rPr>
              <w:t>Інформація та документи над</w:t>
            </w:r>
            <w:bookmarkStart w:id="0" w:name="_GoBack"/>
            <w:bookmarkEnd w:id="0"/>
            <w:r w:rsidRPr="00DB3164">
              <w:rPr>
                <w:rFonts w:ascii="Times New Roman" w:eastAsia="Times New Roman" w:hAnsi="Times New Roman" w:cs="Times New Roman"/>
                <w:i/>
                <w:iCs/>
                <w:color w:val="000000"/>
                <w:sz w:val="24"/>
                <w:szCs w:val="24"/>
                <w:lang w:eastAsia="ru-RU"/>
              </w:rPr>
              <w:t>аються про повністю виконаний  договір, дія якого закінчена.</w:t>
            </w:r>
          </w:p>
        </w:tc>
      </w:tr>
    </w:tbl>
    <w:p w:rsidR="00C56C31" w:rsidRPr="00650A0B" w:rsidRDefault="00BC3D48">
      <w:pPr>
        <w:spacing w:before="240" w:after="0" w:line="240" w:lineRule="auto"/>
        <w:jc w:val="both"/>
        <w:rPr>
          <w:rFonts w:ascii="Times New Roman" w:eastAsia="Times New Roman" w:hAnsi="Times New Roman" w:cs="Times New Roman"/>
          <w:i/>
          <w:color w:val="000000"/>
          <w:sz w:val="24"/>
          <w:szCs w:val="24"/>
        </w:rPr>
      </w:pPr>
      <w:bookmarkStart w:id="1" w:name="_heading=h.gjdgxs" w:colFirst="0" w:colLast="0"/>
      <w:bookmarkEnd w:id="1"/>
      <w:r w:rsidRPr="00650A0B">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56C31" w:rsidRPr="00650A0B" w:rsidRDefault="00BC3D48">
      <w:pPr>
        <w:numPr>
          <w:ilvl w:val="0"/>
          <w:numId w:val="1"/>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w:t>
      </w:r>
    </w:p>
    <w:p w:rsidR="00C56C31" w:rsidRPr="00650A0B" w:rsidRDefault="00C56C31">
      <w:pPr>
        <w:pBdr>
          <w:top w:val="nil"/>
          <w:left w:val="nil"/>
          <w:bottom w:val="nil"/>
          <w:right w:val="nil"/>
          <w:between w:val="nil"/>
        </w:pBdr>
        <w:spacing w:after="0" w:line="240" w:lineRule="auto"/>
        <w:ind w:left="420"/>
        <w:rPr>
          <w:rFonts w:ascii="Times New Roman" w:eastAsia="Times New Roman" w:hAnsi="Times New Roman" w:cs="Times New Roman"/>
          <w:color w:val="000000"/>
          <w:sz w:val="20"/>
          <w:szCs w:val="20"/>
        </w:rPr>
      </w:pPr>
      <w:bookmarkStart w:id="2" w:name="_heading=h.30j0zll" w:colFirst="0" w:colLast="0"/>
      <w:bookmarkEnd w:id="2"/>
    </w:p>
    <w:p w:rsidR="00C56C31" w:rsidRPr="00650A0B" w:rsidRDefault="00BC3D48">
      <w:pPr>
        <w:spacing w:after="0"/>
        <w:ind w:firstLine="420"/>
        <w:jc w:val="both"/>
        <w:rPr>
          <w:rFonts w:ascii="Times New Roman" w:eastAsia="Times New Roman" w:hAnsi="Times New Roman" w:cs="Times New Roman"/>
          <w:sz w:val="24"/>
          <w:szCs w:val="24"/>
        </w:rPr>
      </w:pPr>
      <w:r w:rsidRPr="00650A0B">
        <w:rPr>
          <w:rFonts w:ascii="Times New Roman" w:eastAsia="Times New Roman" w:hAnsi="Times New Roman" w:cs="Times New Roman"/>
          <w:sz w:val="24"/>
          <w:szCs w:val="24"/>
        </w:rPr>
        <w:t xml:space="preserve">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статті 17 Закону шляхом заповнення відповідних електронних полів, визначених адміністратором </w:t>
      </w:r>
      <w:r w:rsidRPr="00650A0B">
        <w:rPr>
          <w:rFonts w:ascii="Times New Roman" w:eastAsia="Times New Roman" w:hAnsi="Times New Roman" w:cs="Times New Roman"/>
          <w:color w:val="333333"/>
          <w:sz w:val="24"/>
          <w:szCs w:val="24"/>
          <w:highlight w:val="white"/>
        </w:rPr>
        <w:t>електронної системи закупівель</w:t>
      </w:r>
      <w:r w:rsidRPr="00650A0B">
        <w:rPr>
          <w:rFonts w:ascii="Times New Roman" w:eastAsia="Times New Roman" w:hAnsi="Times New Roman" w:cs="Times New Roman"/>
          <w:sz w:val="24"/>
          <w:szCs w:val="24"/>
        </w:rPr>
        <w:t xml:space="preserve"> і реалізованих в електронній системі закупівель. </w:t>
      </w:r>
    </w:p>
    <w:p w:rsidR="00C56C31" w:rsidRPr="00650A0B" w:rsidRDefault="00BC3D48">
      <w:pPr>
        <w:spacing w:after="0"/>
        <w:ind w:firstLine="420"/>
        <w:jc w:val="both"/>
        <w:rPr>
          <w:rFonts w:ascii="Times New Roman" w:eastAsia="Times New Roman" w:hAnsi="Times New Roman" w:cs="Times New Roman"/>
          <w:sz w:val="24"/>
          <w:szCs w:val="24"/>
        </w:rPr>
      </w:pPr>
      <w:r w:rsidRPr="00650A0B">
        <w:rPr>
          <w:rFonts w:ascii="Times New Roman" w:eastAsia="Times New Roman" w:hAnsi="Times New Roman" w:cs="Times New Roman"/>
          <w:sz w:val="24"/>
          <w:szCs w:val="24"/>
        </w:rPr>
        <w:t xml:space="preserve">Заповненням відповідних електронних полів вважається проставлення учасником відмітки в </w:t>
      </w:r>
      <w:proofErr w:type="spellStart"/>
      <w:r w:rsidRPr="00650A0B">
        <w:rPr>
          <w:rFonts w:ascii="Times New Roman" w:eastAsia="Times New Roman" w:hAnsi="Times New Roman" w:cs="Times New Roman"/>
          <w:sz w:val="24"/>
          <w:szCs w:val="24"/>
        </w:rPr>
        <w:t>чекбоксі</w:t>
      </w:r>
      <w:proofErr w:type="spellEnd"/>
      <w:r w:rsidRPr="00650A0B">
        <w:rPr>
          <w:rFonts w:ascii="Times New Roman" w:eastAsia="Times New Roman" w:hAnsi="Times New Roman" w:cs="Times New Roman"/>
          <w:sz w:val="24"/>
          <w:szCs w:val="24"/>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C56C31" w:rsidRPr="00650A0B" w:rsidRDefault="00BC3D48">
      <w:pPr>
        <w:spacing w:after="0"/>
        <w:ind w:firstLine="420"/>
        <w:jc w:val="both"/>
        <w:rPr>
          <w:rFonts w:ascii="Times New Roman" w:eastAsia="Times New Roman" w:hAnsi="Times New Roman" w:cs="Times New Roman"/>
          <w:sz w:val="24"/>
          <w:szCs w:val="24"/>
        </w:rPr>
      </w:pPr>
      <w:r w:rsidRPr="00650A0B">
        <w:rPr>
          <w:rFonts w:ascii="Times New Roman" w:eastAsia="Times New Roman" w:hAnsi="Times New Roman" w:cs="Times New Roman"/>
          <w:sz w:val="24"/>
          <w:szCs w:val="24"/>
        </w:rPr>
        <w:lastRenderedPageBreak/>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650A0B">
        <w:rPr>
          <w:rFonts w:ascii="Times New Roman" w:eastAsia="Times New Roman" w:hAnsi="Times New Roman" w:cs="Times New Roman"/>
          <w:b/>
          <w:sz w:val="24"/>
          <w:szCs w:val="24"/>
        </w:rPr>
        <w:t>підтверджує відсутність підстави, передбаченої частиною другою статті 17 Закону у вигляді довідки, складеної учасником у довільній формі</w:t>
      </w:r>
      <w:r w:rsidRPr="00650A0B">
        <w:rPr>
          <w:rFonts w:ascii="Times New Roman" w:eastAsia="Times New Roman" w:hAnsi="Times New Roman" w:cs="Times New Roman"/>
          <w:sz w:val="24"/>
          <w:szCs w:val="24"/>
        </w:rPr>
        <w:t>, зміст якої підтверджує відсутність відповідної підстави для відмови в участі у процедурі закупівлі.</w:t>
      </w:r>
    </w:p>
    <w:p w:rsidR="00C56C31" w:rsidRPr="00650A0B" w:rsidRDefault="00BC3D48">
      <w:pPr>
        <w:spacing w:after="0"/>
        <w:ind w:firstLine="420"/>
        <w:jc w:val="both"/>
        <w:rPr>
          <w:rFonts w:ascii="Times New Roman" w:eastAsia="Times New Roman" w:hAnsi="Times New Roman" w:cs="Times New Roman"/>
          <w:sz w:val="24"/>
          <w:szCs w:val="24"/>
        </w:rPr>
      </w:pPr>
      <w:r w:rsidRPr="00650A0B">
        <w:rPr>
          <w:rFonts w:ascii="Times New Roman" w:eastAsia="Times New Roman" w:hAnsi="Times New Roman" w:cs="Times New Roman"/>
          <w:sz w:val="24"/>
          <w:szCs w:val="24"/>
        </w:rPr>
        <w:t>Учасник процедури закупівлі, в тому числі об’єднання учасників,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56C31" w:rsidRDefault="00BC3D48">
      <w:pPr>
        <w:spacing w:after="0"/>
        <w:ind w:firstLine="420"/>
        <w:jc w:val="both"/>
        <w:rPr>
          <w:rFonts w:ascii="Times New Roman" w:eastAsia="Times New Roman" w:hAnsi="Times New Roman" w:cs="Times New Roman"/>
          <w:color w:val="333333"/>
          <w:sz w:val="24"/>
          <w:szCs w:val="24"/>
        </w:rPr>
      </w:pPr>
      <w:r w:rsidRPr="00650A0B">
        <w:rPr>
          <w:rFonts w:ascii="Times New Roman" w:eastAsia="Times New Roman" w:hAnsi="Times New Roman" w:cs="Times New Roman"/>
          <w:color w:val="333333"/>
          <w:sz w:val="24"/>
          <w:szCs w:val="24"/>
          <w:highlight w:val="white"/>
        </w:rPr>
        <w:t xml:space="preserve">Всю </w:t>
      </w:r>
      <w:r w:rsidRPr="00650A0B">
        <w:rPr>
          <w:rFonts w:ascii="Times New Roman" w:eastAsia="Times New Roman" w:hAnsi="Times New Roman" w:cs="Times New Roman"/>
          <w:sz w:val="24"/>
          <w:szCs w:val="24"/>
        </w:rPr>
        <w:t>публічну</w:t>
      </w:r>
      <w:r w:rsidRPr="00650A0B">
        <w:rPr>
          <w:rFonts w:ascii="Times New Roman" w:eastAsia="Times New Roman" w:hAnsi="Times New Roman" w:cs="Times New Roman"/>
          <w:color w:val="333333"/>
          <w:sz w:val="24"/>
          <w:szCs w:val="24"/>
          <w:highlight w:val="white"/>
        </w:rPr>
        <w:t xml:space="preserve"> інформацію щодо учасника, що оприлюднена у формі відкритих даних згідно із </w:t>
      </w:r>
      <w:hyperlink r:id="rId6">
        <w:r w:rsidRPr="00650A0B">
          <w:rPr>
            <w:rFonts w:ascii="Times New Roman" w:eastAsia="Times New Roman" w:hAnsi="Times New Roman" w:cs="Times New Roman"/>
            <w:color w:val="000000"/>
            <w:sz w:val="24"/>
            <w:szCs w:val="24"/>
            <w:highlight w:val="white"/>
          </w:rPr>
          <w:t>Законом України</w:t>
        </w:r>
      </w:hyperlink>
      <w:r w:rsidRPr="00650A0B">
        <w:rPr>
          <w:rFonts w:ascii="Times New Roman" w:eastAsia="Times New Roman" w:hAnsi="Times New Roman" w:cs="Times New Roman"/>
          <w:color w:val="333333"/>
          <w:sz w:val="24"/>
          <w:szCs w:val="24"/>
          <w:highlight w:val="white"/>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E7523E" w:rsidRPr="00596FA5" w:rsidRDefault="00E7523E" w:rsidP="00E7523E">
      <w:pPr>
        <w:spacing w:before="240" w:after="0" w:line="240" w:lineRule="auto"/>
        <w:ind w:firstLine="708"/>
        <w:contextualSpacing/>
        <w:jc w:val="both"/>
        <w:rPr>
          <w:rFonts w:ascii="Times New Roman" w:eastAsia="Times New Roman" w:hAnsi="Times New Roman" w:cs="Times New Roman"/>
          <w:i/>
          <w:iCs/>
          <w:color w:val="000000"/>
          <w:sz w:val="24"/>
          <w:szCs w:val="24"/>
          <w:lang w:eastAsia="ru-RU"/>
        </w:rPr>
      </w:pPr>
      <w:r w:rsidRPr="00596FA5">
        <w:rPr>
          <w:rFonts w:ascii="Times New Roman" w:eastAsia="Times New Roman" w:hAnsi="Times New Roman" w:cs="Times New Roman"/>
          <w:i/>
          <w:iCs/>
          <w:color w:val="000000"/>
          <w:sz w:val="24"/>
          <w:szCs w:val="24"/>
          <w:lang w:eastAsia="ru-RU"/>
        </w:rPr>
        <w:t xml:space="preserve">У разі якщо учасник процедури закупівлі </w:t>
      </w:r>
      <w:r w:rsidRPr="00596FA5">
        <w:rPr>
          <w:rFonts w:ascii="Times New Roman" w:eastAsia="Times New Roman" w:hAnsi="Times New Roman" w:cs="Times New Roman"/>
          <w:bCs/>
          <w:i/>
          <w:iCs/>
          <w:color w:val="000000"/>
          <w:sz w:val="24"/>
          <w:szCs w:val="24"/>
          <w:lang w:eastAsia="ru-RU"/>
        </w:rPr>
        <w:t>має намір залучити спроможності інших суб’єктів господарювання</w:t>
      </w:r>
      <w:r w:rsidRPr="00596FA5">
        <w:rPr>
          <w:rFonts w:ascii="Times New Roman" w:eastAsia="Times New Roman" w:hAnsi="Times New Roman" w:cs="Times New Roman"/>
          <w:i/>
          <w:iCs/>
          <w:color w:val="000000"/>
          <w:sz w:val="24"/>
          <w:szCs w:val="24"/>
          <w:lang w:eastAsia="ru-RU"/>
        </w:rPr>
        <w:t xml:space="preserve"> як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596FA5">
        <w:rPr>
          <w:rFonts w:ascii="Times New Roman" w:eastAsia="Times New Roman" w:hAnsi="Times New Roman" w:cs="Times New Roman"/>
          <w:bCs/>
          <w:i/>
          <w:iCs/>
          <w:color w:val="000000"/>
          <w:sz w:val="24"/>
          <w:szCs w:val="24"/>
          <w:lang w:eastAsia="ru-RU"/>
        </w:rPr>
        <w:t>відповідно до частини третьої статті 16 Закону</w:t>
      </w:r>
      <w:r w:rsidRPr="00596FA5">
        <w:rPr>
          <w:rFonts w:ascii="Times New Roman" w:eastAsia="Times New Roman" w:hAnsi="Times New Roman" w:cs="Times New Roman"/>
          <w:i/>
          <w:iCs/>
          <w:color w:val="000000"/>
          <w:sz w:val="24"/>
          <w:szCs w:val="24"/>
          <w:lang w:eastAsia="ru-RU"/>
        </w:rPr>
        <w:t xml:space="preserve">, замовник перевіряє таких суб’єктів господарювання на відсутність підстав, визначених у </w:t>
      </w:r>
      <w:r w:rsidRPr="00596FA5">
        <w:rPr>
          <w:rFonts w:ascii="Times New Roman" w:eastAsia="Times New Roman" w:hAnsi="Times New Roman" w:cs="Times New Roman"/>
          <w:bCs/>
          <w:i/>
          <w:iCs/>
          <w:color w:val="000000"/>
          <w:sz w:val="24"/>
          <w:szCs w:val="24"/>
          <w:lang w:eastAsia="ru-RU"/>
        </w:rPr>
        <w:t>частині першій статті 17 Закону</w:t>
      </w:r>
      <w:r w:rsidRPr="00596FA5">
        <w:rPr>
          <w:rFonts w:ascii="Times New Roman" w:eastAsia="Times New Roman" w:hAnsi="Times New Roman" w:cs="Times New Roman"/>
          <w:i/>
          <w:iCs/>
          <w:color w:val="000000"/>
          <w:sz w:val="24"/>
          <w:szCs w:val="24"/>
          <w:lang w:eastAsia="ru-RU"/>
        </w:rPr>
        <w:t xml:space="preserve">. Для підтвердження </w:t>
      </w:r>
      <w:r w:rsidRPr="00596FA5">
        <w:rPr>
          <w:rFonts w:ascii="Times New Roman" w:eastAsia="Times New Roman" w:hAnsi="Times New Roman" w:cs="Times New Roman"/>
          <w:bCs/>
          <w:i/>
          <w:iCs/>
          <w:color w:val="000000"/>
          <w:sz w:val="24"/>
          <w:szCs w:val="24"/>
          <w:lang w:eastAsia="ru-RU"/>
        </w:rPr>
        <w:t xml:space="preserve">відповідності кожного з таких співвиконавця </w:t>
      </w:r>
      <w:r w:rsidRPr="00596FA5">
        <w:rPr>
          <w:rFonts w:ascii="Times New Roman" w:eastAsia="Times New Roman" w:hAnsi="Times New Roman" w:cs="Times New Roman"/>
          <w:i/>
          <w:iCs/>
          <w:color w:val="000000"/>
          <w:sz w:val="24"/>
          <w:szCs w:val="24"/>
          <w:lang w:eastAsia="ru-RU"/>
        </w:rPr>
        <w:t xml:space="preserve">вимогам визначеним </w:t>
      </w:r>
      <w:r w:rsidRPr="00596FA5">
        <w:rPr>
          <w:rFonts w:ascii="Times New Roman" w:eastAsia="Times New Roman" w:hAnsi="Times New Roman" w:cs="Times New Roman"/>
          <w:bCs/>
          <w:i/>
          <w:iCs/>
          <w:color w:val="000000"/>
          <w:sz w:val="24"/>
          <w:szCs w:val="24"/>
          <w:lang w:eastAsia="ru-RU"/>
        </w:rPr>
        <w:t>у частині першій</w:t>
      </w:r>
      <w:r w:rsidRPr="00596FA5">
        <w:rPr>
          <w:rFonts w:ascii="Times New Roman" w:eastAsia="Times New Roman" w:hAnsi="Times New Roman" w:cs="Times New Roman"/>
          <w:i/>
          <w:iCs/>
          <w:color w:val="000000"/>
          <w:sz w:val="24"/>
          <w:szCs w:val="24"/>
          <w:lang w:eastAsia="ru-RU"/>
        </w:rPr>
        <w:t xml:space="preserve"> статті 17 Закону, учасником на кожного з них надається інформація, що </w:t>
      </w:r>
      <w:r w:rsidRPr="00596FA5">
        <w:rPr>
          <w:rFonts w:ascii="Times New Roman" w:eastAsia="Times New Roman" w:hAnsi="Times New Roman" w:cs="Times New Roman"/>
          <w:bCs/>
          <w:i/>
          <w:iCs/>
          <w:color w:val="000000"/>
          <w:sz w:val="24"/>
          <w:szCs w:val="24"/>
          <w:lang w:eastAsia="ru-RU"/>
        </w:rPr>
        <w:t>підтверджує відсутність підстав передбачених пун</w:t>
      </w:r>
      <w:r>
        <w:rPr>
          <w:rFonts w:ascii="Times New Roman" w:eastAsia="Times New Roman" w:hAnsi="Times New Roman" w:cs="Times New Roman"/>
          <w:bCs/>
          <w:i/>
          <w:iCs/>
          <w:color w:val="000000"/>
          <w:sz w:val="24"/>
          <w:szCs w:val="24"/>
          <w:lang w:eastAsia="ru-RU"/>
        </w:rPr>
        <w:t xml:space="preserve">ктами 5, 6, </w:t>
      </w:r>
      <w:r w:rsidRPr="00596FA5">
        <w:rPr>
          <w:rFonts w:ascii="Times New Roman" w:eastAsia="Times New Roman" w:hAnsi="Times New Roman" w:cs="Times New Roman"/>
          <w:bCs/>
          <w:i/>
          <w:iCs/>
          <w:color w:val="000000"/>
          <w:sz w:val="24"/>
          <w:szCs w:val="24"/>
          <w:lang w:eastAsia="ru-RU"/>
        </w:rPr>
        <w:t>12 і 13 частини першої статті 17 Закону</w:t>
      </w:r>
      <w:r w:rsidRPr="00596FA5">
        <w:rPr>
          <w:rFonts w:ascii="Times New Roman" w:eastAsia="Times New Roman" w:hAnsi="Times New Roman" w:cs="Times New Roman"/>
          <w:i/>
          <w:iCs/>
          <w:color w:val="000000"/>
          <w:sz w:val="24"/>
          <w:szCs w:val="24"/>
          <w:lang w:eastAsia="ru-RU"/>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p w:rsidR="00C56C31" w:rsidRPr="00650A0B" w:rsidRDefault="00C56C31">
      <w:pPr>
        <w:spacing w:after="0" w:line="240" w:lineRule="auto"/>
        <w:jc w:val="both"/>
        <w:rPr>
          <w:rFonts w:ascii="Times New Roman" w:eastAsia="Times New Roman" w:hAnsi="Times New Roman" w:cs="Times New Roman"/>
          <w:i/>
          <w:color w:val="000000"/>
          <w:sz w:val="24"/>
          <w:szCs w:val="24"/>
        </w:rPr>
      </w:pPr>
    </w:p>
    <w:p w:rsidR="00C56C31" w:rsidRPr="00650A0B" w:rsidRDefault="00BC3D48">
      <w:pPr>
        <w:spacing w:after="0" w:line="240" w:lineRule="auto"/>
        <w:jc w:val="both"/>
        <w:rPr>
          <w:rFonts w:ascii="Times New Roman" w:eastAsia="Times New Roman" w:hAnsi="Times New Roman" w:cs="Times New Roman"/>
          <w:sz w:val="20"/>
          <w:szCs w:val="20"/>
        </w:rPr>
      </w:pPr>
      <w:r w:rsidRPr="00650A0B">
        <w:rPr>
          <w:rFonts w:ascii="Times New Roman" w:eastAsia="Times New Roman" w:hAnsi="Times New Roman" w:cs="Times New Roman"/>
          <w:sz w:val="20"/>
          <w:szCs w:val="20"/>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C56C31" w:rsidRPr="00650A0B" w:rsidRDefault="00BC3D48">
      <w:pPr>
        <w:spacing w:before="240" w:after="0" w:line="240" w:lineRule="auto"/>
        <w:jc w:val="both"/>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C56C31" w:rsidRPr="00650A0B" w:rsidRDefault="00C56C31">
      <w:pPr>
        <w:spacing w:before="240" w:after="0" w:line="240" w:lineRule="auto"/>
        <w:jc w:val="both"/>
        <w:rPr>
          <w:rFonts w:ascii="Times New Roman" w:eastAsia="Times New Roman" w:hAnsi="Times New Roman" w:cs="Times New Roman"/>
          <w:b/>
          <w:color w:val="000000"/>
          <w:sz w:val="10"/>
          <w:szCs w:val="10"/>
        </w:rPr>
      </w:pPr>
    </w:p>
    <w:p w:rsidR="00C56C31" w:rsidRPr="00650A0B" w:rsidRDefault="00426881">
      <w:pPr>
        <w:spacing w:after="0" w:line="240" w:lineRule="auto"/>
        <w:jc w:val="center"/>
        <w:rPr>
          <w:rFonts w:ascii="Times New Roman" w:eastAsia="Times New Roman" w:hAnsi="Times New Roman" w:cs="Times New Roman"/>
          <w:b/>
          <w:color w:val="000000"/>
          <w:sz w:val="24"/>
          <w:szCs w:val="24"/>
        </w:rPr>
      </w:pPr>
      <w:bookmarkStart w:id="3" w:name="_heading=h.1fob9te" w:colFirst="0" w:colLast="0"/>
      <w:bookmarkEnd w:id="3"/>
      <w:r w:rsidRPr="00650A0B">
        <w:rPr>
          <w:rFonts w:ascii="Times New Roman" w:eastAsia="Times New Roman" w:hAnsi="Times New Roman" w:cs="Times New Roman"/>
          <w:b/>
          <w:color w:val="000000"/>
          <w:sz w:val="24"/>
          <w:szCs w:val="24"/>
        </w:rPr>
        <w:t>Документи, які надаються переможцем</w:t>
      </w:r>
      <w:r w:rsidR="00BC3D48" w:rsidRPr="00650A0B">
        <w:rPr>
          <w:rFonts w:ascii="Times New Roman" w:eastAsia="Times New Roman" w:hAnsi="Times New Roman" w:cs="Times New Roman"/>
          <w:b/>
          <w:color w:val="000000"/>
          <w:sz w:val="24"/>
          <w:szCs w:val="24"/>
        </w:rPr>
        <w:t>:</w:t>
      </w:r>
    </w:p>
    <w:tbl>
      <w:tblPr>
        <w:tblStyle w:val="af3"/>
        <w:tblW w:w="9629" w:type="dxa"/>
        <w:tblInd w:w="-10" w:type="dxa"/>
        <w:tblLayout w:type="fixed"/>
        <w:tblLook w:val="0400" w:firstRow="0" w:lastRow="0" w:firstColumn="0" w:lastColumn="0" w:noHBand="0" w:noVBand="1"/>
      </w:tblPr>
      <w:tblGrid>
        <w:gridCol w:w="827"/>
        <w:gridCol w:w="4418"/>
        <w:gridCol w:w="4384"/>
      </w:tblGrid>
      <w:tr w:rsidR="00C56C31" w:rsidRPr="00650A0B">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C31" w:rsidRPr="00650A0B" w:rsidRDefault="00BC3D48">
            <w:pPr>
              <w:spacing w:after="0" w:line="240" w:lineRule="auto"/>
              <w:ind w:left="140" w:right="140"/>
              <w:jc w:val="center"/>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w:t>
            </w:r>
          </w:p>
          <w:p w:rsidR="00C56C31" w:rsidRPr="00650A0B" w:rsidRDefault="00BC3D48">
            <w:pPr>
              <w:spacing w:after="0" w:line="240" w:lineRule="auto"/>
              <w:ind w:left="140" w:right="140"/>
              <w:jc w:val="center"/>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C31" w:rsidRPr="00650A0B" w:rsidRDefault="00BC3D48">
            <w:pPr>
              <w:spacing w:after="0" w:line="240" w:lineRule="auto"/>
              <w:ind w:left="140" w:right="140"/>
              <w:jc w:val="both"/>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Вимоги статті 17 Закону</w:t>
            </w:r>
          </w:p>
          <w:p w:rsidR="00C56C31" w:rsidRPr="00650A0B" w:rsidRDefault="00BC3D48">
            <w:pPr>
              <w:spacing w:after="0" w:line="240" w:lineRule="auto"/>
              <w:ind w:left="140" w:right="140"/>
              <w:jc w:val="both"/>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C31" w:rsidRPr="00650A0B" w:rsidRDefault="00BC3D48">
            <w:pPr>
              <w:spacing w:after="0" w:line="240" w:lineRule="auto"/>
              <w:ind w:right="140"/>
              <w:jc w:val="both"/>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E11904" w:rsidRPr="00650A0B">
        <w:trPr>
          <w:trHeight w:val="589"/>
        </w:trPr>
        <w:tc>
          <w:tcPr>
            <w:tcW w:w="82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11904" w:rsidRPr="00650A0B" w:rsidRDefault="00E11904" w:rsidP="00E11904">
            <w:pPr>
              <w:spacing w:after="0" w:line="240" w:lineRule="auto"/>
              <w:ind w:left="140" w:right="140"/>
              <w:jc w:val="center"/>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1</w:t>
            </w:r>
          </w:p>
        </w:tc>
        <w:tc>
          <w:tcPr>
            <w:tcW w:w="441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11904" w:rsidRPr="00650A0B" w:rsidRDefault="00E11904" w:rsidP="00E11904">
            <w:pPr>
              <w:spacing w:after="0" w:line="240" w:lineRule="auto"/>
              <w:ind w:right="140"/>
              <w:jc w:val="both"/>
              <w:rPr>
                <w:rFonts w:ascii="Times New Roman" w:eastAsia="Times New Roman" w:hAnsi="Times New Roman" w:cs="Times New Roman"/>
                <w:color w:val="000000"/>
                <w:sz w:val="24"/>
                <w:szCs w:val="24"/>
              </w:rPr>
            </w:pPr>
            <w:r w:rsidRPr="00650A0B">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11904" w:rsidRPr="00650A0B" w:rsidRDefault="00E11904" w:rsidP="00E11904">
            <w:pPr>
              <w:spacing w:after="0" w:line="240" w:lineRule="auto"/>
              <w:ind w:right="140"/>
              <w:jc w:val="both"/>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lastRenderedPageBreak/>
              <w:t>(пункт 5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11904" w:rsidRPr="00650A0B" w:rsidRDefault="00E11904" w:rsidP="00E11904">
            <w:pPr>
              <w:tabs>
                <w:tab w:val="left" w:pos="-328"/>
              </w:tabs>
              <w:suppressAutoHyphens/>
              <w:spacing w:after="0" w:line="240" w:lineRule="auto"/>
              <w:ind w:right="86" w:firstLine="11"/>
              <w:jc w:val="both"/>
              <w:rPr>
                <w:rFonts w:ascii="Times New Roman" w:hAnsi="Times New Roman"/>
                <w:sz w:val="24"/>
                <w:szCs w:val="24"/>
                <w:lang w:eastAsia="ru-RU"/>
              </w:rPr>
            </w:pPr>
            <w:r w:rsidRPr="00650A0B">
              <w:rPr>
                <w:rFonts w:ascii="Times New Roman" w:hAnsi="Times New Roman"/>
                <w:sz w:val="24"/>
                <w:szCs w:val="24"/>
                <w:lang w:eastAsia="ru-RU"/>
              </w:rPr>
              <w:lastRenderedPageBreak/>
              <w:t xml:space="preserve">Документ*, виданий Міністерством внутрішніх справ України не більше </w:t>
            </w:r>
            <w:r w:rsidR="00426881" w:rsidRPr="00650A0B">
              <w:rPr>
                <w:rFonts w:ascii="Times New Roman" w:hAnsi="Times New Roman"/>
                <w:sz w:val="24"/>
                <w:szCs w:val="24"/>
                <w:lang w:eastAsia="ru-RU"/>
              </w:rPr>
              <w:t>тридцяти денної</w:t>
            </w:r>
            <w:r w:rsidRPr="00650A0B">
              <w:rPr>
                <w:rFonts w:ascii="Times New Roman" w:hAnsi="Times New Roman"/>
                <w:sz w:val="24"/>
                <w:szCs w:val="24"/>
                <w:lang w:eastAsia="ru-RU"/>
              </w:rPr>
              <w:t xml:space="preserve"> давнини від дати подання документа, який буде свідчити, що фізична особа, яка є учасником процедури закупівлі, не була засуджена за кримінальне правопорушення, вчинене з корисливих мотивів.</w:t>
            </w:r>
          </w:p>
          <w:p w:rsidR="00E11904" w:rsidRPr="00650A0B" w:rsidRDefault="00E11904" w:rsidP="00E11904">
            <w:pPr>
              <w:tabs>
                <w:tab w:val="left" w:pos="-328"/>
              </w:tabs>
              <w:suppressAutoHyphens/>
              <w:spacing w:after="0" w:line="240" w:lineRule="auto"/>
              <w:ind w:right="86" w:firstLine="11"/>
              <w:jc w:val="both"/>
              <w:rPr>
                <w:rFonts w:ascii="Times New Roman" w:eastAsia="Times New Roman" w:hAnsi="Times New Roman" w:cs="Times New Roman"/>
                <w:color w:val="000000"/>
                <w:sz w:val="24"/>
                <w:szCs w:val="24"/>
              </w:rPr>
            </w:pPr>
            <w:r w:rsidRPr="00650A0B">
              <w:rPr>
                <w:rFonts w:ascii="Times New Roman" w:hAnsi="Times New Roman"/>
                <w:i/>
                <w:iCs/>
                <w:sz w:val="24"/>
                <w:szCs w:val="24"/>
                <w:lang w:eastAsia="ru-RU"/>
              </w:rPr>
              <w:lastRenderedPageBreak/>
              <w:t>* документ з можливістю перевірки на сайті МВС.</w:t>
            </w:r>
          </w:p>
        </w:tc>
      </w:tr>
      <w:tr w:rsidR="00E11904" w:rsidRPr="00650A0B">
        <w:trPr>
          <w:trHeight w:val="589"/>
        </w:trPr>
        <w:tc>
          <w:tcPr>
            <w:tcW w:w="82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11904" w:rsidRPr="00650A0B" w:rsidRDefault="00E11904" w:rsidP="00E11904">
            <w:pPr>
              <w:spacing w:after="0" w:line="240" w:lineRule="auto"/>
              <w:ind w:left="140" w:right="140"/>
              <w:jc w:val="center"/>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lastRenderedPageBreak/>
              <w:t>2</w:t>
            </w:r>
          </w:p>
        </w:tc>
        <w:tc>
          <w:tcPr>
            <w:tcW w:w="441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11904" w:rsidRPr="00650A0B" w:rsidRDefault="00E11904" w:rsidP="00E11904">
            <w:pPr>
              <w:spacing w:after="0" w:line="240" w:lineRule="auto"/>
              <w:ind w:right="140"/>
              <w:jc w:val="both"/>
              <w:rPr>
                <w:rFonts w:ascii="Times New Roman" w:eastAsia="Times New Roman" w:hAnsi="Times New Roman" w:cs="Times New Roman"/>
                <w:color w:val="000000"/>
                <w:sz w:val="24"/>
                <w:szCs w:val="24"/>
              </w:rPr>
            </w:pPr>
            <w:r w:rsidRPr="00650A0B">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11904" w:rsidRPr="00650A0B" w:rsidRDefault="00E11904" w:rsidP="00E11904">
            <w:pPr>
              <w:spacing w:after="0" w:line="240" w:lineRule="auto"/>
              <w:ind w:right="140"/>
              <w:jc w:val="both"/>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11904" w:rsidRPr="00650A0B" w:rsidRDefault="00E11904" w:rsidP="00E11904">
            <w:pPr>
              <w:tabs>
                <w:tab w:val="left" w:pos="-328"/>
              </w:tabs>
              <w:suppressAutoHyphens/>
              <w:spacing w:after="0" w:line="240" w:lineRule="auto"/>
              <w:ind w:right="86" w:firstLine="11"/>
              <w:jc w:val="both"/>
              <w:rPr>
                <w:rFonts w:ascii="Times New Roman" w:hAnsi="Times New Roman"/>
                <w:sz w:val="24"/>
                <w:szCs w:val="24"/>
                <w:lang w:eastAsia="ru-RU"/>
              </w:rPr>
            </w:pPr>
            <w:r w:rsidRPr="00650A0B">
              <w:rPr>
                <w:rFonts w:ascii="Times New Roman" w:hAnsi="Times New Roman"/>
                <w:sz w:val="24"/>
                <w:szCs w:val="24"/>
                <w:lang w:eastAsia="ru-RU"/>
              </w:rPr>
              <w:t xml:space="preserve">Документ*, виданий Міністерством внутрішніх справ України не більше </w:t>
            </w:r>
            <w:r w:rsidR="00426881" w:rsidRPr="00650A0B">
              <w:rPr>
                <w:rFonts w:ascii="Times New Roman" w:hAnsi="Times New Roman"/>
                <w:sz w:val="24"/>
                <w:szCs w:val="24"/>
                <w:lang w:eastAsia="ru-RU"/>
              </w:rPr>
              <w:t>тридцяти денної</w:t>
            </w:r>
            <w:r w:rsidRPr="00650A0B">
              <w:rPr>
                <w:rFonts w:ascii="Times New Roman" w:hAnsi="Times New Roman"/>
                <w:sz w:val="24"/>
                <w:szCs w:val="24"/>
                <w:lang w:eastAsia="ru-RU"/>
              </w:rPr>
              <w:t xml:space="preserve"> давнини від дати подання документа, який буде свідчити, що фізична особа, яка є учасником процедури закупівлі, не була засуджена за кримінальне правопорушення, вчинене з корисливих мотивів.</w:t>
            </w:r>
          </w:p>
          <w:p w:rsidR="00E11904" w:rsidRPr="00650A0B" w:rsidRDefault="00E11904" w:rsidP="00E11904">
            <w:pPr>
              <w:tabs>
                <w:tab w:val="left" w:pos="-328"/>
              </w:tabs>
              <w:suppressAutoHyphens/>
              <w:spacing w:after="0" w:line="240" w:lineRule="auto"/>
              <w:ind w:right="86" w:firstLine="11"/>
              <w:jc w:val="both"/>
              <w:rPr>
                <w:rFonts w:ascii="Times New Roman" w:eastAsia="Times New Roman" w:hAnsi="Times New Roman" w:cs="Times New Roman"/>
                <w:color w:val="000000"/>
                <w:sz w:val="24"/>
                <w:szCs w:val="24"/>
              </w:rPr>
            </w:pPr>
            <w:r w:rsidRPr="00650A0B">
              <w:rPr>
                <w:rFonts w:ascii="Times New Roman" w:hAnsi="Times New Roman"/>
                <w:i/>
                <w:iCs/>
                <w:sz w:val="24"/>
                <w:szCs w:val="24"/>
                <w:lang w:eastAsia="ru-RU"/>
              </w:rPr>
              <w:t>* документ з можливістю перевірки на сайті МВС.</w:t>
            </w:r>
          </w:p>
        </w:tc>
      </w:tr>
      <w:tr w:rsidR="00E11904" w:rsidRPr="00650A0B" w:rsidTr="009968F0">
        <w:trPr>
          <w:trHeight w:val="331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904" w:rsidRPr="00650A0B" w:rsidRDefault="00E11904" w:rsidP="00E11904">
            <w:pPr>
              <w:spacing w:after="0" w:line="240" w:lineRule="auto"/>
              <w:ind w:left="140" w:right="140"/>
              <w:jc w:val="center"/>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3</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904" w:rsidRPr="00650A0B" w:rsidRDefault="00E11904" w:rsidP="00E11904">
            <w:pPr>
              <w:spacing w:after="0" w:line="240" w:lineRule="auto"/>
              <w:ind w:left="140" w:right="140"/>
              <w:jc w:val="both"/>
              <w:rPr>
                <w:rFonts w:ascii="Times New Roman" w:eastAsia="Times New Roman" w:hAnsi="Times New Roman" w:cs="Times New Roman"/>
                <w:color w:val="000000"/>
                <w:sz w:val="24"/>
                <w:szCs w:val="24"/>
              </w:rPr>
            </w:pPr>
            <w:r w:rsidRPr="00650A0B">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1904" w:rsidRPr="00650A0B" w:rsidRDefault="00E11904" w:rsidP="00E11904">
            <w:pPr>
              <w:spacing w:after="0" w:line="240" w:lineRule="auto"/>
              <w:ind w:left="140" w:right="140"/>
              <w:jc w:val="both"/>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904" w:rsidRPr="00650A0B" w:rsidRDefault="00E11904" w:rsidP="00E11904">
            <w:pPr>
              <w:tabs>
                <w:tab w:val="left" w:pos="-328"/>
              </w:tabs>
              <w:suppressAutoHyphens/>
              <w:spacing w:after="0" w:line="240" w:lineRule="auto"/>
              <w:ind w:right="86" w:firstLine="11"/>
              <w:jc w:val="both"/>
              <w:rPr>
                <w:rFonts w:ascii="Times New Roman" w:hAnsi="Times New Roman"/>
                <w:sz w:val="24"/>
                <w:szCs w:val="24"/>
                <w:lang w:eastAsia="ru-RU"/>
              </w:rPr>
            </w:pPr>
            <w:r w:rsidRPr="00650A0B">
              <w:rPr>
                <w:rFonts w:ascii="Times New Roman" w:hAnsi="Times New Roman"/>
                <w:sz w:val="24"/>
                <w:szCs w:val="24"/>
                <w:lang w:eastAsia="ru-RU"/>
              </w:rPr>
              <w:t>Документ*, виданий Міністерством внутрішніх справ України не більше тридцяти</w:t>
            </w:r>
            <w:r w:rsidR="00426881" w:rsidRPr="00650A0B">
              <w:rPr>
                <w:rFonts w:ascii="Times New Roman" w:hAnsi="Times New Roman"/>
                <w:sz w:val="24"/>
                <w:szCs w:val="24"/>
                <w:lang w:eastAsia="ru-RU"/>
              </w:rPr>
              <w:t xml:space="preserve"> </w:t>
            </w:r>
            <w:r w:rsidRPr="00650A0B">
              <w:rPr>
                <w:rFonts w:ascii="Times New Roman" w:hAnsi="Times New Roman"/>
                <w:sz w:val="24"/>
                <w:szCs w:val="24"/>
                <w:lang w:eastAsia="ru-RU"/>
              </w:rPr>
              <w:t>денної давнини від дати подання документа, який буде свідчити, що фізична особа, яка є учасником процедури закупівлі, не була засуджена за кримінальне правопорушення, вчинене з корисливих мотивів.</w:t>
            </w:r>
          </w:p>
          <w:p w:rsidR="00E11904" w:rsidRPr="00650A0B" w:rsidRDefault="00E11904" w:rsidP="00E11904">
            <w:pPr>
              <w:tabs>
                <w:tab w:val="left" w:pos="-328"/>
              </w:tabs>
              <w:suppressAutoHyphens/>
              <w:spacing w:after="0" w:line="240" w:lineRule="auto"/>
              <w:ind w:right="86" w:firstLine="11"/>
              <w:jc w:val="both"/>
              <w:rPr>
                <w:rFonts w:ascii="Times New Roman" w:eastAsia="Times New Roman" w:hAnsi="Times New Roman" w:cs="Times New Roman"/>
                <w:strike/>
                <w:color w:val="000000"/>
                <w:sz w:val="24"/>
                <w:szCs w:val="24"/>
              </w:rPr>
            </w:pPr>
            <w:r w:rsidRPr="00650A0B">
              <w:rPr>
                <w:rFonts w:ascii="Times New Roman" w:hAnsi="Times New Roman"/>
                <w:i/>
                <w:iCs/>
                <w:sz w:val="24"/>
                <w:szCs w:val="24"/>
                <w:lang w:eastAsia="ru-RU"/>
              </w:rPr>
              <w:t>* документ з можливістю перевірки на сайті МВС.</w:t>
            </w:r>
          </w:p>
        </w:tc>
      </w:tr>
      <w:tr w:rsidR="00E11904" w:rsidRPr="00650A0B">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904" w:rsidRPr="00650A0B" w:rsidRDefault="00412519" w:rsidP="00E11904">
            <w:pPr>
              <w:spacing w:after="0" w:line="240" w:lineRule="auto"/>
              <w:ind w:left="140" w:right="140"/>
              <w:jc w:val="center"/>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904" w:rsidRPr="00650A0B" w:rsidRDefault="00E11904" w:rsidP="00E11904">
            <w:pPr>
              <w:spacing w:after="0" w:line="240" w:lineRule="auto"/>
              <w:ind w:left="140" w:right="140"/>
              <w:jc w:val="both"/>
              <w:rPr>
                <w:rFonts w:ascii="Times New Roman" w:eastAsia="Times New Roman" w:hAnsi="Times New Roman" w:cs="Times New Roman"/>
                <w:color w:val="000000"/>
                <w:sz w:val="24"/>
                <w:szCs w:val="24"/>
              </w:rPr>
            </w:pPr>
            <w:r w:rsidRPr="00650A0B">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11904" w:rsidRPr="00650A0B" w:rsidRDefault="00E11904" w:rsidP="00E11904">
            <w:pPr>
              <w:spacing w:after="0" w:line="240" w:lineRule="auto"/>
              <w:ind w:left="140" w:right="140"/>
              <w:jc w:val="both"/>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(пункт 13 частини 1 статті 17 Закону)</w:t>
            </w:r>
          </w:p>
          <w:p w:rsidR="00E11904" w:rsidRPr="00650A0B" w:rsidRDefault="00E11904" w:rsidP="00E11904">
            <w:pPr>
              <w:spacing w:after="0" w:line="240" w:lineRule="auto"/>
              <w:ind w:left="140" w:right="140"/>
              <w:jc w:val="both"/>
              <w:rPr>
                <w:rFonts w:ascii="Times New Roman" w:eastAsia="Times New Roman" w:hAnsi="Times New Roman" w:cs="Times New Roman"/>
                <w:color w:val="000000"/>
                <w:sz w:val="24"/>
                <w:szCs w:val="24"/>
              </w:rPr>
            </w:pPr>
            <w:r w:rsidRPr="00650A0B">
              <w:rPr>
                <w:rFonts w:ascii="Times New Roman" w:eastAsia="Times New Roman" w:hAnsi="Times New Roman" w:cs="Times New Roman"/>
                <w:color w:val="000000"/>
                <w:sz w:val="24"/>
                <w:szCs w:val="24"/>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904" w:rsidRPr="00650A0B" w:rsidRDefault="00E11904" w:rsidP="00E11904">
            <w:pPr>
              <w:spacing w:after="0" w:line="240" w:lineRule="auto"/>
              <w:ind w:right="140"/>
              <w:jc w:val="both"/>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Замовник самостійно перевіряє інформацію, що є доступною в електронній системі закупівель.</w:t>
            </w:r>
          </w:p>
          <w:p w:rsidR="00E11904" w:rsidRPr="00650A0B" w:rsidRDefault="00E11904" w:rsidP="00E11904">
            <w:pPr>
              <w:spacing w:after="0" w:line="240" w:lineRule="auto"/>
              <w:ind w:right="140"/>
              <w:jc w:val="both"/>
              <w:rPr>
                <w:rFonts w:ascii="Times New Roman" w:eastAsia="Times New Roman" w:hAnsi="Times New Roman" w:cs="Times New Roman"/>
                <w:color w:val="000000"/>
                <w:sz w:val="24"/>
                <w:szCs w:val="24"/>
              </w:rPr>
            </w:pPr>
            <w:r w:rsidRPr="00650A0B">
              <w:rPr>
                <w:rFonts w:ascii="Times New Roman" w:eastAsia="Times New Roman" w:hAnsi="Times New Roman" w:cs="Times New Roman"/>
                <w:color w:val="000000"/>
                <w:sz w:val="24"/>
                <w:szCs w:val="24"/>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E11904" w:rsidRPr="00650A0B" w:rsidRDefault="00E11904" w:rsidP="00E11904">
            <w:pPr>
              <w:spacing w:after="0" w:line="240" w:lineRule="auto"/>
              <w:ind w:right="140"/>
              <w:jc w:val="both"/>
              <w:rPr>
                <w:rFonts w:ascii="Times New Roman" w:eastAsia="Times New Roman" w:hAnsi="Times New Roman" w:cs="Times New Roman"/>
                <w:color w:val="000000"/>
                <w:sz w:val="24"/>
                <w:szCs w:val="24"/>
              </w:rPr>
            </w:pPr>
            <w:r w:rsidRPr="00650A0B">
              <w:rPr>
                <w:rFonts w:ascii="Times New Roman" w:eastAsia="Times New Roman" w:hAnsi="Times New Roman" w:cs="Times New Roman"/>
                <w:color w:val="000000"/>
                <w:sz w:val="24"/>
                <w:szCs w:val="24"/>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w:t>
            </w:r>
            <w:r w:rsidRPr="00650A0B">
              <w:rPr>
                <w:rFonts w:ascii="Times New Roman" w:eastAsia="Times New Roman" w:hAnsi="Times New Roman" w:cs="Times New Roman"/>
                <w:color w:val="000000"/>
                <w:sz w:val="24"/>
                <w:szCs w:val="24"/>
              </w:rPr>
              <w:lastRenderedPageBreak/>
              <w:t>довідку з податкової служби про відсутність податкової заборгованості.</w:t>
            </w:r>
          </w:p>
          <w:p w:rsidR="00E11904" w:rsidRPr="00650A0B" w:rsidRDefault="00E11904" w:rsidP="00E11904">
            <w:pPr>
              <w:spacing w:after="0" w:line="240" w:lineRule="auto"/>
              <w:ind w:right="140"/>
              <w:jc w:val="both"/>
              <w:rPr>
                <w:rFonts w:ascii="Times New Roman" w:eastAsia="Times New Roman" w:hAnsi="Times New Roman" w:cs="Times New Roman"/>
                <w:color w:val="000000"/>
                <w:sz w:val="24"/>
                <w:szCs w:val="24"/>
              </w:rPr>
            </w:pPr>
            <w:r w:rsidRPr="00650A0B">
              <w:rPr>
                <w:rFonts w:ascii="Times New Roman" w:eastAsia="Times New Roman" w:hAnsi="Times New Roman" w:cs="Times New Roman"/>
                <w:color w:val="000000"/>
                <w:sz w:val="24"/>
                <w:szCs w:val="24"/>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E11904" w:rsidRPr="00650A0B">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904" w:rsidRPr="00650A0B" w:rsidRDefault="00412519" w:rsidP="00E11904">
            <w:pPr>
              <w:spacing w:after="0" w:line="240" w:lineRule="auto"/>
              <w:ind w:left="140" w:right="140"/>
              <w:jc w:val="center"/>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lastRenderedPageBreak/>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1904" w:rsidRPr="00650A0B" w:rsidRDefault="00E11904" w:rsidP="00412519">
            <w:pPr>
              <w:spacing w:after="0" w:line="240" w:lineRule="auto"/>
              <w:ind w:left="-75" w:right="140"/>
              <w:jc w:val="both"/>
              <w:rPr>
                <w:rFonts w:ascii="Times New Roman" w:eastAsia="Times New Roman" w:hAnsi="Times New Roman" w:cs="Times New Roman"/>
                <w:color w:val="000000"/>
                <w:sz w:val="24"/>
                <w:szCs w:val="24"/>
              </w:rPr>
            </w:pPr>
            <w:r w:rsidRPr="00650A0B">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11904" w:rsidRPr="00650A0B" w:rsidRDefault="00E11904" w:rsidP="00412519">
            <w:pPr>
              <w:spacing w:after="0" w:line="240" w:lineRule="auto"/>
              <w:ind w:left="-75" w:right="140"/>
              <w:jc w:val="both"/>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519" w:rsidRPr="00650A0B" w:rsidRDefault="00412519" w:rsidP="00412519">
            <w:pPr>
              <w:spacing w:after="0" w:line="240" w:lineRule="auto"/>
              <w:jc w:val="both"/>
              <w:rPr>
                <w:rFonts w:ascii="Times New Roman" w:hAnsi="Times New Roman"/>
                <w:sz w:val="24"/>
                <w:szCs w:val="24"/>
              </w:rPr>
            </w:pPr>
            <w:r w:rsidRPr="00650A0B">
              <w:rPr>
                <w:rFonts w:ascii="Times New Roman" w:hAnsi="Times New Roman"/>
                <w:sz w:val="24"/>
                <w:szCs w:val="24"/>
              </w:rPr>
              <w:t>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2519" w:rsidRPr="00650A0B" w:rsidRDefault="00412519" w:rsidP="00412519">
            <w:pPr>
              <w:spacing w:after="0" w:line="240" w:lineRule="auto"/>
              <w:jc w:val="both"/>
              <w:rPr>
                <w:rFonts w:ascii="Times New Roman" w:hAnsi="Times New Roman"/>
                <w:i/>
                <w:sz w:val="24"/>
                <w:szCs w:val="24"/>
              </w:rPr>
            </w:pPr>
            <w:r w:rsidRPr="00650A0B">
              <w:rPr>
                <w:rFonts w:ascii="Times New Roman" w:hAnsi="Times New Roman"/>
                <w:i/>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11904" w:rsidRPr="00650A0B" w:rsidRDefault="00412519" w:rsidP="00412519">
            <w:pPr>
              <w:tabs>
                <w:tab w:val="left" w:pos="-328"/>
              </w:tabs>
              <w:suppressAutoHyphens/>
              <w:spacing w:after="0" w:line="240" w:lineRule="auto"/>
              <w:ind w:right="86" w:firstLine="11"/>
              <w:jc w:val="both"/>
              <w:rPr>
                <w:rFonts w:ascii="Times New Roman" w:eastAsia="Times New Roman" w:hAnsi="Times New Roman" w:cs="Times New Roman"/>
                <w:color w:val="000000"/>
                <w:sz w:val="24"/>
                <w:szCs w:val="24"/>
              </w:rPr>
            </w:pPr>
            <w:r w:rsidRPr="00650A0B">
              <w:rPr>
                <w:rFonts w:ascii="Times New Roman" w:hAnsi="Times New Roman"/>
                <w:i/>
                <w:sz w:val="24"/>
                <w:szCs w:val="24"/>
              </w:rPr>
              <w:t>Якщо замовник вважає таке підтвердження достатнім, учаснику не може бути відмовлено в участі в процедурі закупівлі.</w:t>
            </w:r>
          </w:p>
        </w:tc>
      </w:tr>
    </w:tbl>
    <w:p w:rsidR="00412519" w:rsidRPr="00650A0B" w:rsidRDefault="00412519">
      <w:pPr>
        <w:shd w:val="clear" w:color="auto" w:fill="FFFFFF"/>
        <w:spacing w:before="240" w:after="0" w:line="240" w:lineRule="auto"/>
        <w:rPr>
          <w:rFonts w:ascii="Times New Roman" w:eastAsia="Times New Roman" w:hAnsi="Times New Roman" w:cs="Times New Roman"/>
          <w:b/>
          <w:color w:val="000000"/>
          <w:sz w:val="24"/>
          <w:szCs w:val="24"/>
        </w:rPr>
      </w:pPr>
      <w:r w:rsidRPr="00650A0B">
        <w:rPr>
          <w:rFonts w:ascii="Times New Roman" w:eastAsia="Times New Roman" w:hAnsi="Times New Roman" w:cs="Times New Roman"/>
          <w:b/>
          <w:color w:val="000000"/>
          <w:sz w:val="24"/>
          <w:szCs w:val="24"/>
        </w:rPr>
        <w:t>3.2. Додаткова інформація</w:t>
      </w:r>
      <w:r w:rsidR="00426881" w:rsidRPr="00650A0B">
        <w:rPr>
          <w:rFonts w:ascii="Times New Roman" w:eastAsia="Times New Roman" w:hAnsi="Times New Roman" w:cs="Times New Roman"/>
          <w:b/>
          <w:color w:val="000000"/>
          <w:sz w:val="24"/>
          <w:szCs w:val="24"/>
        </w:rPr>
        <w:t xml:space="preserve"> для врахування учасниками</w:t>
      </w:r>
    </w:p>
    <w:p w:rsidR="00412519" w:rsidRPr="00650A0B" w:rsidRDefault="00412519" w:rsidP="00412519">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650A0B">
        <w:rPr>
          <w:rFonts w:ascii="Times New Roman" w:eastAsia="Times New Roman" w:hAnsi="Times New Roman" w:cs="Times New Roman"/>
          <w:color w:val="000000"/>
          <w:sz w:val="24"/>
          <w:szCs w:val="24"/>
        </w:rPr>
        <w:lastRenderedPageBreak/>
        <w:t xml:space="preserve">Відповідно до частини сьомої статті 33 Закону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650A0B">
        <w:rPr>
          <w:rFonts w:ascii="Times New Roman" w:eastAsia="Times New Roman" w:hAnsi="Times New Roman" w:cs="Times New Roman"/>
          <w:color w:val="000000"/>
          <w:sz w:val="24"/>
          <w:szCs w:val="24"/>
        </w:rPr>
        <w:t>неукладення</w:t>
      </w:r>
      <w:proofErr w:type="spellEnd"/>
      <w:r w:rsidRPr="00650A0B">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rsidR="00412519" w:rsidRPr="00650A0B" w:rsidRDefault="00412519" w:rsidP="00412519">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650A0B">
        <w:rPr>
          <w:rFonts w:ascii="Times New Roman" w:eastAsia="Times New Roman" w:hAnsi="Times New Roman" w:cs="Times New Roman"/>
          <w:color w:val="000000"/>
          <w:sz w:val="24"/>
          <w:szCs w:val="24"/>
        </w:rPr>
        <w:t>Згідно частини шостої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412519" w:rsidRPr="00650A0B" w:rsidRDefault="00412519" w:rsidP="00412519">
      <w:pPr>
        <w:shd w:val="clear" w:color="auto" w:fill="FFFFFF"/>
        <w:spacing w:before="240" w:after="0" w:line="240" w:lineRule="auto"/>
        <w:jc w:val="both"/>
        <w:rPr>
          <w:rFonts w:ascii="Times New Roman" w:eastAsia="Times New Roman" w:hAnsi="Times New Roman" w:cs="Times New Roman"/>
          <w:i/>
          <w:color w:val="000000"/>
          <w:sz w:val="24"/>
          <w:szCs w:val="24"/>
        </w:rPr>
      </w:pPr>
      <w:r w:rsidRPr="00650A0B">
        <w:rPr>
          <w:rFonts w:ascii="Times New Roman" w:eastAsia="Times New Roman" w:hAnsi="Times New Roman" w:cs="Times New Roman"/>
          <w:i/>
          <w:color w:val="000000"/>
          <w:sz w:val="24"/>
          <w:szCs w:val="24"/>
        </w:rPr>
        <w:t>* документом є довідка/витяг/тощо з єдиного державного реєстру осіб, які вчинили корупційні або пов’язані з корупцією правопорушення за інтернет адресом: https://corruptinfo.nazk.gov.ua/. За умови функціонування вказаного реєстру, довідка/витяг повинна бути сформована датою формування/видачі, починаючи з дати оприлюднення повідомлення про намір укласти договір про закупівлю.</w:t>
      </w:r>
    </w:p>
    <w:sectPr w:rsidR="00412519" w:rsidRPr="00650A0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87E93"/>
    <w:multiLevelType w:val="multilevel"/>
    <w:tmpl w:val="32A8BE9E"/>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31"/>
    <w:rsid w:val="000F4E30"/>
    <w:rsid w:val="003A3368"/>
    <w:rsid w:val="00412519"/>
    <w:rsid w:val="00426881"/>
    <w:rsid w:val="004B7398"/>
    <w:rsid w:val="00650A0B"/>
    <w:rsid w:val="006608A0"/>
    <w:rsid w:val="00692CF8"/>
    <w:rsid w:val="006B50C0"/>
    <w:rsid w:val="007675FB"/>
    <w:rsid w:val="00832ED8"/>
    <w:rsid w:val="009968F0"/>
    <w:rsid w:val="00A401E1"/>
    <w:rsid w:val="00B517BD"/>
    <w:rsid w:val="00BC3D48"/>
    <w:rsid w:val="00C56C31"/>
    <w:rsid w:val="00DB3164"/>
    <w:rsid w:val="00E11904"/>
    <w:rsid w:val="00E7523E"/>
    <w:rsid w:val="00EB331A"/>
    <w:rsid w:val="00EC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D87C"/>
  <w15:docId w15:val="{7B1E857B-33AB-4083-9EA4-71E72849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Nm6ruOGRD8dkLVUPObT51fVY9Q==">AMUW2mWTH7VgQICMm9C4OynvTIauoTdbXsiQcmrfTEOQ40t4B2jEySNAYq6XTK7eUvjCzbbCfAe5D6QkYezE5/DO2ScX0HwzCB6QUnXNRTJWXhTzRDO6qVz/t/fGhqtfX9Cevsl27wXJUjBtKHPafXWS8HYzo4ToiOO+v5F6c98nGNFMRM31Izo=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11</cp:revision>
  <dcterms:created xsi:type="dcterms:W3CDTF">2020-04-07T14:53:00Z</dcterms:created>
  <dcterms:modified xsi:type="dcterms:W3CDTF">2022-08-10T12:34:00Z</dcterms:modified>
</cp:coreProperties>
</file>