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3476D2" w:rsidRDefault="00D526D5" w:rsidP="000A08A5">
      <w:pPr>
        <w:spacing w:after="0" w:line="240" w:lineRule="auto"/>
        <w:jc w:val="center"/>
        <w:rPr>
          <w:rFonts w:ascii="Times New Roman" w:eastAsia="Times New Roman" w:hAnsi="Times New Roman"/>
          <w:b/>
          <w:kern w:val="28"/>
          <w:sz w:val="32"/>
          <w:szCs w:val="20"/>
          <w:lang w:eastAsia="uk-UA"/>
        </w:rPr>
      </w:pPr>
      <w:r w:rsidRPr="003476D2">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222"/>
        <w:gridCol w:w="3360"/>
        <w:gridCol w:w="7044"/>
      </w:tblGrid>
      <w:tr w:rsidR="00E17343" w:rsidRPr="003476D2" w14:paraId="64D3AE65" w14:textId="77777777" w:rsidTr="00126A18">
        <w:trPr>
          <w:trHeight w:val="356"/>
        </w:trPr>
        <w:tc>
          <w:tcPr>
            <w:tcW w:w="1368" w:type="dxa"/>
          </w:tcPr>
          <w:p w14:paraId="70BCDF64"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3476D2"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3476D2"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3476D2">
              <w:rPr>
                <w:rFonts w:ascii="Times New Roman" w:eastAsia="Times New Roman" w:hAnsi="Times New Roman"/>
                <w:b/>
                <w:bCs/>
                <w:iCs/>
                <w:noProof/>
                <w:sz w:val="26"/>
                <w:szCs w:val="26"/>
                <w:lang w:eastAsia="ru-RU"/>
              </w:rPr>
              <w:t xml:space="preserve">     ЗАТВЕРДЖЕНО</w:t>
            </w:r>
          </w:p>
        </w:tc>
      </w:tr>
      <w:tr w:rsidR="00E17343" w:rsidRPr="003476D2" w14:paraId="5ADD54B7" w14:textId="77777777" w:rsidTr="00126A18">
        <w:tc>
          <w:tcPr>
            <w:tcW w:w="1368" w:type="dxa"/>
          </w:tcPr>
          <w:p w14:paraId="27D654B3"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17B347C7" w:rsidR="006C2D46" w:rsidRPr="00653D90" w:rsidRDefault="00F2345F" w:rsidP="00F2345F">
            <w:pPr>
              <w:keepNext/>
              <w:spacing w:after="0" w:line="240" w:lineRule="auto"/>
              <w:ind w:right="15"/>
              <w:jc w:val="center"/>
              <w:outlineLvl w:val="4"/>
              <w:rPr>
                <w:rFonts w:ascii="Times New Roman" w:eastAsia="Times New Roman" w:hAnsi="Times New Roman"/>
                <w:b/>
                <w:bCs/>
                <w:iCs/>
                <w:noProof/>
                <w:sz w:val="24"/>
                <w:szCs w:val="24"/>
                <w:lang w:eastAsia="ru-RU"/>
              </w:rPr>
            </w:pPr>
            <w:r w:rsidRPr="00653D90">
              <w:rPr>
                <w:rFonts w:ascii="Times New Roman" w:eastAsia="Times New Roman" w:hAnsi="Times New Roman"/>
                <w:b/>
                <w:bCs/>
                <w:iCs/>
                <w:noProof/>
                <w:sz w:val="24"/>
                <w:szCs w:val="24"/>
                <w:lang w:eastAsia="ru-RU"/>
              </w:rPr>
              <w:t xml:space="preserve">       </w:t>
            </w:r>
            <w:r w:rsidR="00181194">
              <w:rPr>
                <w:rFonts w:ascii="Times New Roman" w:eastAsia="Times New Roman" w:hAnsi="Times New Roman"/>
                <w:b/>
                <w:bCs/>
                <w:iCs/>
                <w:noProof/>
                <w:sz w:val="24"/>
                <w:szCs w:val="24"/>
                <w:lang w:eastAsia="ru-RU"/>
              </w:rPr>
              <w:t xml:space="preserve">                </w:t>
            </w:r>
            <w:r w:rsidR="005F2C84" w:rsidRPr="00653D90">
              <w:rPr>
                <w:rFonts w:ascii="Times New Roman" w:eastAsia="Times New Roman" w:hAnsi="Times New Roman"/>
                <w:b/>
                <w:bCs/>
                <w:iCs/>
                <w:noProof/>
                <w:sz w:val="24"/>
                <w:szCs w:val="24"/>
                <w:lang w:eastAsia="ru-RU"/>
              </w:rPr>
              <w:t xml:space="preserve">рішенням </w:t>
            </w:r>
            <w:r w:rsidR="00DA727C" w:rsidRPr="00653D90">
              <w:rPr>
                <w:rFonts w:ascii="Times New Roman" w:eastAsia="Times New Roman" w:hAnsi="Times New Roman"/>
                <w:b/>
                <w:bCs/>
                <w:iCs/>
                <w:noProof/>
                <w:sz w:val="24"/>
                <w:szCs w:val="24"/>
                <w:lang w:eastAsia="ru-RU"/>
              </w:rPr>
              <w:t>Уповноваженої о</w:t>
            </w:r>
            <w:r w:rsidR="00F37FF4" w:rsidRPr="00653D90">
              <w:rPr>
                <w:rFonts w:ascii="Times New Roman" w:eastAsia="Times New Roman" w:hAnsi="Times New Roman"/>
                <w:b/>
                <w:bCs/>
                <w:iCs/>
                <w:noProof/>
                <w:sz w:val="24"/>
                <w:szCs w:val="24"/>
                <w:lang w:eastAsia="ru-RU"/>
              </w:rPr>
              <w:t>со</w:t>
            </w:r>
            <w:r w:rsidR="009357B0" w:rsidRPr="00653D90">
              <w:rPr>
                <w:rFonts w:ascii="Times New Roman" w:eastAsia="Times New Roman" w:hAnsi="Times New Roman"/>
                <w:b/>
                <w:bCs/>
                <w:iCs/>
                <w:noProof/>
                <w:sz w:val="24"/>
                <w:szCs w:val="24"/>
                <w:lang w:eastAsia="ru-RU"/>
              </w:rPr>
              <w:t>би із закупівель</w:t>
            </w:r>
          </w:p>
          <w:p w14:paraId="6C30320B" w14:textId="365EB912" w:rsidR="005F2C84" w:rsidRDefault="005F2C84" w:rsidP="001B1B34">
            <w:pPr>
              <w:keepNext/>
              <w:spacing w:after="0" w:line="240" w:lineRule="auto"/>
              <w:jc w:val="center"/>
              <w:outlineLvl w:val="4"/>
              <w:rPr>
                <w:rFonts w:ascii="Times New Roman" w:eastAsia="Arial" w:hAnsi="Times New Roman" w:cs="Arial"/>
                <w:b/>
                <w:bCs/>
                <w:iCs/>
                <w:sz w:val="24"/>
                <w:szCs w:val="24"/>
                <w:lang w:eastAsia="ar-SA"/>
              </w:rPr>
            </w:pPr>
            <w:r w:rsidRPr="00653D90">
              <w:rPr>
                <w:rFonts w:ascii="Times New Roman" w:eastAsia="Times New Roman" w:hAnsi="Times New Roman"/>
                <w:b/>
                <w:bCs/>
                <w:iCs/>
                <w:noProof/>
                <w:sz w:val="24"/>
                <w:szCs w:val="24"/>
                <w:lang w:eastAsia="ru-RU"/>
              </w:rPr>
              <w:t xml:space="preserve">              </w:t>
            </w:r>
            <w:r w:rsidR="00236944" w:rsidRPr="00653D90">
              <w:rPr>
                <w:rFonts w:ascii="Times New Roman" w:eastAsia="Times New Roman" w:hAnsi="Times New Roman"/>
                <w:b/>
                <w:bCs/>
                <w:iCs/>
                <w:noProof/>
                <w:sz w:val="24"/>
                <w:szCs w:val="24"/>
                <w:lang w:eastAsia="ru-RU"/>
              </w:rPr>
              <w:t xml:space="preserve">       </w:t>
            </w:r>
            <w:r w:rsidR="00181194">
              <w:rPr>
                <w:rFonts w:ascii="Times New Roman" w:eastAsia="Times New Roman" w:hAnsi="Times New Roman"/>
                <w:b/>
                <w:bCs/>
                <w:iCs/>
                <w:noProof/>
                <w:sz w:val="24"/>
                <w:szCs w:val="24"/>
                <w:lang w:eastAsia="ru-RU"/>
              </w:rPr>
              <w:t xml:space="preserve">        </w:t>
            </w:r>
            <w:r w:rsidRPr="00653D90">
              <w:rPr>
                <w:rFonts w:ascii="Times New Roman" w:eastAsia="Times New Roman" w:hAnsi="Times New Roman"/>
                <w:b/>
                <w:bCs/>
                <w:iCs/>
                <w:noProof/>
                <w:sz w:val="24"/>
                <w:szCs w:val="24"/>
                <w:lang w:eastAsia="ru-RU"/>
              </w:rPr>
              <w:t>від</w:t>
            </w:r>
            <w:r w:rsidR="00EF476B" w:rsidRPr="00653D90">
              <w:rPr>
                <w:rFonts w:ascii="Times New Roman" w:eastAsia="Times New Roman" w:hAnsi="Times New Roman"/>
                <w:b/>
                <w:bCs/>
                <w:iCs/>
                <w:noProof/>
                <w:sz w:val="24"/>
                <w:szCs w:val="24"/>
                <w:lang w:eastAsia="ru-RU"/>
              </w:rPr>
              <w:t xml:space="preserve"> </w:t>
            </w:r>
            <w:r w:rsidR="00653D90" w:rsidRPr="00653D90">
              <w:rPr>
                <w:rFonts w:ascii="Times New Roman" w:eastAsia="Times New Roman" w:hAnsi="Times New Roman"/>
                <w:b/>
                <w:bCs/>
                <w:iCs/>
                <w:noProof/>
                <w:sz w:val="24"/>
                <w:szCs w:val="24"/>
                <w:lang w:eastAsia="ru-RU"/>
              </w:rPr>
              <w:t>1</w:t>
            </w:r>
            <w:r w:rsidR="001B1B34">
              <w:rPr>
                <w:rFonts w:ascii="Times New Roman" w:eastAsia="Times New Roman" w:hAnsi="Times New Roman"/>
                <w:b/>
                <w:bCs/>
                <w:iCs/>
                <w:noProof/>
                <w:sz w:val="24"/>
                <w:szCs w:val="24"/>
                <w:lang w:eastAsia="ru-RU"/>
              </w:rPr>
              <w:t>5</w:t>
            </w:r>
            <w:r w:rsidR="002221A2" w:rsidRPr="00653D90">
              <w:rPr>
                <w:rFonts w:ascii="Times New Roman" w:eastAsia="Times New Roman" w:hAnsi="Times New Roman"/>
                <w:b/>
                <w:bCs/>
                <w:iCs/>
                <w:noProof/>
                <w:sz w:val="24"/>
                <w:szCs w:val="24"/>
                <w:lang w:eastAsia="ru-RU"/>
              </w:rPr>
              <w:t>.</w:t>
            </w:r>
            <w:r w:rsidR="00F2345F" w:rsidRPr="00653D90">
              <w:rPr>
                <w:rFonts w:ascii="Times New Roman" w:eastAsia="Times New Roman" w:hAnsi="Times New Roman"/>
                <w:b/>
                <w:bCs/>
                <w:iCs/>
                <w:noProof/>
                <w:sz w:val="24"/>
                <w:szCs w:val="24"/>
                <w:lang w:eastAsia="ru-RU"/>
              </w:rPr>
              <w:t>0</w:t>
            </w:r>
            <w:r w:rsidR="00311B0C" w:rsidRPr="00653D90">
              <w:rPr>
                <w:rFonts w:ascii="Times New Roman" w:eastAsia="Times New Roman" w:hAnsi="Times New Roman"/>
                <w:b/>
                <w:bCs/>
                <w:iCs/>
                <w:noProof/>
                <w:sz w:val="24"/>
                <w:szCs w:val="24"/>
                <w:lang w:eastAsia="ru-RU"/>
              </w:rPr>
              <w:t>4</w:t>
            </w:r>
            <w:r w:rsidR="006A25A6" w:rsidRPr="00653D90">
              <w:rPr>
                <w:rFonts w:ascii="Times New Roman" w:eastAsia="Times New Roman" w:hAnsi="Times New Roman"/>
                <w:b/>
                <w:bCs/>
                <w:iCs/>
                <w:noProof/>
                <w:sz w:val="24"/>
                <w:szCs w:val="24"/>
                <w:lang w:eastAsia="ru-RU"/>
              </w:rPr>
              <w:t>.</w:t>
            </w:r>
            <w:r w:rsidR="002A7D11" w:rsidRPr="00653D90">
              <w:rPr>
                <w:rFonts w:ascii="Times New Roman" w:eastAsia="Times New Roman" w:hAnsi="Times New Roman"/>
                <w:b/>
                <w:bCs/>
                <w:iCs/>
                <w:noProof/>
                <w:sz w:val="24"/>
                <w:szCs w:val="24"/>
                <w:lang w:eastAsia="ru-RU"/>
              </w:rPr>
              <w:t>202</w:t>
            </w:r>
            <w:r w:rsidR="007D6380" w:rsidRPr="00653D90">
              <w:rPr>
                <w:rFonts w:ascii="Times New Roman" w:eastAsia="Times New Roman" w:hAnsi="Times New Roman"/>
                <w:b/>
                <w:bCs/>
                <w:iCs/>
                <w:noProof/>
                <w:sz w:val="24"/>
                <w:szCs w:val="24"/>
                <w:lang w:eastAsia="ru-RU"/>
              </w:rPr>
              <w:t>4</w:t>
            </w:r>
            <w:r w:rsidR="00AC0863" w:rsidRPr="00653D90">
              <w:rPr>
                <w:rFonts w:ascii="Times New Roman" w:eastAsia="Times New Roman" w:hAnsi="Times New Roman"/>
                <w:b/>
                <w:bCs/>
                <w:iCs/>
                <w:noProof/>
                <w:sz w:val="24"/>
                <w:szCs w:val="24"/>
                <w:lang w:eastAsia="ru-RU"/>
              </w:rPr>
              <w:t xml:space="preserve"> року</w:t>
            </w:r>
            <w:r w:rsidRPr="00653D90">
              <w:rPr>
                <w:rFonts w:ascii="Times New Roman" w:eastAsia="Times New Roman" w:hAnsi="Times New Roman"/>
                <w:b/>
                <w:bCs/>
                <w:iCs/>
                <w:noProof/>
                <w:sz w:val="24"/>
                <w:szCs w:val="24"/>
                <w:lang w:eastAsia="ru-RU"/>
              </w:rPr>
              <w:t xml:space="preserve"> </w:t>
            </w:r>
            <w:r w:rsidR="002B57EC" w:rsidRPr="00653D90">
              <w:rPr>
                <w:rFonts w:ascii="Times New Roman" w:eastAsia="Arial" w:hAnsi="Times New Roman" w:cs="Arial"/>
                <w:b/>
                <w:bCs/>
                <w:iCs/>
                <w:sz w:val="24"/>
                <w:szCs w:val="24"/>
                <w:lang w:eastAsia="ar-SA"/>
              </w:rPr>
              <w:t>№</w:t>
            </w:r>
            <w:r w:rsidR="00925037" w:rsidRPr="00653D90">
              <w:rPr>
                <w:rFonts w:ascii="Times New Roman" w:eastAsia="Arial" w:hAnsi="Times New Roman" w:cs="Arial"/>
                <w:b/>
                <w:bCs/>
                <w:iCs/>
                <w:sz w:val="24"/>
                <w:szCs w:val="24"/>
                <w:lang w:eastAsia="ar-SA"/>
              </w:rPr>
              <w:t>12</w:t>
            </w:r>
            <w:r w:rsidR="00653D90" w:rsidRPr="00653D90">
              <w:rPr>
                <w:rFonts w:ascii="Times New Roman" w:eastAsia="Arial" w:hAnsi="Times New Roman" w:cs="Arial"/>
                <w:b/>
                <w:bCs/>
                <w:iCs/>
                <w:sz w:val="24"/>
                <w:szCs w:val="24"/>
                <w:lang w:eastAsia="ar-SA"/>
              </w:rPr>
              <w:t>П</w:t>
            </w:r>
            <w:r w:rsidR="00925037" w:rsidRPr="00653D90">
              <w:rPr>
                <w:rFonts w:ascii="Times New Roman" w:eastAsia="Arial" w:hAnsi="Times New Roman" w:cs="Arial"/>
                <w:b/>
                <w:bCs/>
                <w:iCs/>
                <w:sz w:val="24"/>
                <w:szCs w:val="24"/>
                <w:lang w:eastAsia="ar-SA"/>
              </w:rPr>
              <w:t>/0</w:t>
            </w:r>
            <w:r w:rsidR="00311B0C" w:rsidRPr="00653D90">
              <w:rPr>
                <w:rFonts w:ascii="Times New Roman" w:eastAsia="Arial" w:hAnsi="Times New Roman" w:cs="Arial"/>
                <w:b/>
                <w:bCs/>
                <w:iCs/>
                <w:sz w:val="24"/>
                <w:szCs w:val="24"/>
                <w:lang w:eastAsia="ar-SA"/>
              </w:rPr>
              <w:t>4</w:t>
            </w:r>
            <w:r w:rsidR="00925037" w:rsidRPr="00653D90">
              <w:rPr>
                <w:rFonts w:ascii="Times New Roman" w:eastAsia="Arial" w:hAnsi="Times New Roman" w:cs="Arial"/>
                <w:b/>
                <w:bCs/>
                <w:iCs/>
                <w:sz w:val="24"/>
                <w:szCs w:val="24"/>
                <w:lang w:eastAsia="ar-SA"/>
              </w:rPr>
              <w:t>УО-РПзВТзО/ПЗ</w:t>
            </w:r>
            <w:r w:rsidR="00653D90" w:rsidRPr="00653D90">
              <w:rPr>
                <w:rFonts w:ascii="Times New Roman" w:eastAsia="Arial" w:hAnsi="Times New Roman" w:cs="Arial"/>
                <w:b/>
                <w:bCs/>
                <w:iCs/>
                <w:sz w:val="24"/>
                <w:szCs w:val="24"/>
                <w:lang w:eastAsia="ar-SA"/>
              </w:rPr>
              <w:t>1</w:t>
            </w:r>
            <w:r w:rsidR="001B1B34">
              <w:rPr>
                <w:rFonts w:ascii="Times New Roman" w:eastAsia="Arial" w:hAnsi="Times New Roman" w:cs="Arial"/>
                <w:b/>
                <w:bCs/>
                <w:iCs/>
                <w:sz w:val="24"/>
                <w:szCs w:val="24"/>
                <w:lang w:eastAsia="ar-SA"/>
              </w:rPr>
              <w:t>5</w:t>
            </w:r>
            <w:r w:rsidR="00925037" w:rsidRPr="00653D90">
              <w:rPr>
                <w:rFonts w:ascii="Times New Roman" w:eastAsia="Arial" w:hAnsi="Times New Roman" w:cs="Arial"/>
                <w:b/>
                <w:bCs/>
                <w:iCs/>
                <w:sz w:val="24"/>
                <w:szCs w:val="24"/>
                <w:lang w:eastAsia="ar-SA"/>
              </w:rPr>
              <w:t>-</w:t>
            </w:r>
            <w:r w:rsidR="00A02150">
              <w:rPr>
                <w:rFonts w:ascii="Times New Roman" w:eastAsia="Arial" w:hAnsi="Times New Roman" w:cs="Arial"/>
                <w:b/>
                <w:bCs/>
                <w:iCs/>
                <w:sz w:val="24"/>
                <w:szCs w:val="24"/>
                <w:lang w:eastAsia="ar-SA"/>
              </w:rPr>
              <w:t>3</w:t>
            </w:r>
          </w:p>
          <w:p w14:paraId="1ECED9FD" w14:textId="77777777" w:rsidR="00181194" w:rsidRDefault="00181194" w:rsidP="001B1B34">
            <w:pPr>
              <w:keepNext/>
              <w:spacing w:after="0" w:line="240" w:lineRule="auto"/>
              <w:jc w:val="center"/>
              <w:outlineLvl w:val="4"/>
              <w:rPr>
                <w:rFonts w:ascii="Times New Roman" w:eastAsia="Arial" w:hAnsi="Times New Roman" w:cs="Arial"/>
                <w:b/>
                <w:bCs/>
                <w:iCs/>
                <w:sz w:val="24"/>
                <w:szCs w:val="24"/>
                <w:lang w:eastAsia="ar-SA"/>
              </w:rPr>
            </w:pPr>
          </w:p>
          <w:tbl>
            <w:tblPr>
              <w:tblW w:w="10188" w:type="dxa"/>
              <w:tblLook w:val="0000" w:firstRow="0" w:lastRow="0" w:firstColumn="0" w:lastColumn="0" w:noHBand="0" w:noVBand="0"/>
            </w:tblPr>
            <w:tblGrid>
              <w:gridCol w:w="10188"/>
            </w:tblGrid>
            <w:tr w:rsidR="00181194" w:rsidRPr="000F3D41" w14:paraId="46BD3C53" w14:textId="77777777" w:rsidTr="008E160D">
              <w:tc>
                <w:tcPr>
                  <w:tcW w:w="8820" w:type="dxa"/>
                </w:tcPr>
                <w:p w14:paraId="394881A9" w14:textId="67D7941E" w:rsidR="00181194" w:rsidRDefault="00181194" w:rsidP="0018119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зі змінами, внесеними рішенням </w:t>
                  </w:r>
                  <w:r w:rsidRPr="00946CFF">
                    <w:rPr>
                      <w:rFonts w:ascii="Times New Roman" w:eastAsia="Times New Roman" w:hAnsi="Times New Roman"/>
                      <w:b/>
                      <w:bCs/>
                      <w:sz w:val="24"/>
                      <w:szCs w:val="24"/>
                      <w:lang w:eastAsia="ru-RU"/>
                    </w:rPr>
                    <w:t xml:space="preserve">Уповноваженої </w:t>
                  </w:r>
                  <w:r>
                    <w:rPr>
                      <w:rFonts w:ascii="Times New Roman" w:eastAsia="Times New Roman" w:hAnsi="Times New Roman"/>
                      <w:b/>
                      <w:bCs/>
                      <w:sz w:val="24"/>
                      <w:szCs w:val="24"/>
                      <w:lang w:eastAsia="ru-RU"/>
                    </w:rPr>
                    <w:t xml:space="preserve">                                                                                                                                                </w:t>
                  </w:r>
                </w:p>
                <w:p w14:paraId="24EF3AF8" w14:textId="55AFE871" w:rsidR="00181194" w:rsidRPr="00E17343" w:rsidRDefault="00181194" w:rsidP="00181194">
                  <w:pPr>
                    <w:spacing w:after="0" w:line="240" w:lineRule="auto"/>
                    <w:jc w:val="center"/>
                    <w:rPr>
                      <w:rFonts w:ascii="Times New Roman" w:eastAsia="Times New Roman" w:hAnsi="Times New Roman"/>
                      <w:b/>
                      <w:bCs/>
                      <w:sz w:val="24"/>
                      <w:szCs w:val="28"/>
                      <w:lang w:eastAsia="ru-RU"/>
                    </w:rPr>
                  </w:pPr>
                  <w:r>
                    <w:rPr>
                      <w:rFonts w:ascii="Times New Roman" w:eastAsia="Times New Roman" w:hAnsi="Times New Roman"/>
                      <w:b/>
                      <w:bCs/>
                      <w:sz w:val="24"/>
                      <w:szCs w:val="24"/>
                      <w:lang w:eastAsia="ru-RU"/>
                    </w:rPr>
                    <w:t xml:space="preserve">                                                    </w:t>
                  </w:r>
                  <w:r w:rsidRPr="00946CFF">
                    <w:rPr>
                      <w:rFonts w:ascii="Times New Roman" w:eastAsia="Times New Roman" w:hAnsi="Times New Roman"/>
                      <w:b/>
                      <w:bCs/>
                      <w:sz w:val="24"/>
                      <w:szCs w:val="24"/>
                      <w:lang w:eastAsia="ru-RU"/>
                    </w:rPr>
                    <w:t xml:space="preserve">особи із закупівель  </w:t>
                  </w:r>
                  <w:r w:rsidRPr="0001132A">
                    <w:rPr>
                      <w:rFonts w:ascii="Times New Roman" w:eastAsia="Times New Roman" w:hAnsi="Times New Roman"/>
                      <w:b/>
                      <w:bCs/>
                      <w:sz w:val="24"/>
                      <w:szCs w:val="24"/>
                      <w:lang w:eastAsia="ru-RU"/>
                    </w:rPr>
                    <w:t xml:space="preserve">від </w:t>
                  </w:r>
                  <w:r>
                    <w:rPr>
                      <w:rFonts w:ascii="Times New Roman" w:eastAsia="Times New Roman" w:hAnsi="Times New Roman"/>
                      <w:b/>
                      <w:bCs/>
                      <w:sz w:val="24"/>
                      <w:szCs w:val="24"/>
                      <w:lang w:eastAsia="ru-RU"/>
                    </w:rPr>
                    <w:t>22.04.2024 № 12П/04</w:t>
                  </w:r>
                  <w:r w:rsidRPr="0001132A">
                    <w:rPr>
                      <w:rFonts w:ascii="Times New Roman" w:eastAsia="Times New Roman" w:hAnsi="Times New Roman"/>
                      <w:b/>
                      <w:bCs/>
                      <w:sz w:val="24"/>
                      <w:szCs w:val="24"/>
                      <w:lang w:eastAsia="ru-RU"/>
                    </w:rPr>
                    <w:t>УО-ВТ</w:t>
                  </w:r>
                  <w:r>
                    <w:rPr>
                      <w:rFonts w:ascii="Times New Roman" w:eastAsia="Times New Roman" w:hAnsi="Times New Roman"/>
                      <w:b/>
                      <w:bCs/>
                      <w:sz w:val="24"/>
                      <w:szCs w:val="24"/>
                      <w:lang w:eastAsia="ru-RU"/>
                    </w:rPr>
                    <w:t>зО/ЗТД22</w:t>
                  </w:r>
                  <w:r w:rsidRPr="0001132A">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2</w:t>
                  </w:r>
                </w:p>
                <w:p w14:paraId="08B5EFCD" w14:textId="77777777" w:rsidR="00181194" w:rsidRPr="000F3D41" w:rsidRDefault="00181194" w:rsidP="00181194">
                  <w:pPr>
                    <w:spacing w:after="0" w:line="240" w:lineRule="auto"/>
                    <w:jc w:val="right"/>
                    <w:rPr>
                      <w:rFonts w:ascii="Times New Roman" w:eastAsia="Times New Roman" w:hAnsi="Times New Roman"/>
                      <w:b/>
                      <w:bCs/>
                      <w:sz w:val="24"/>
                      <w:szCs w:val="24"/>
                      <w:highlight w:val="yellow"/>
                      <w:lang w:eastAsia="ru-RU"/>
                    </w:rPr>
                  </w:pPr>
                </w:p>
              </w:tc>
            </w:tr>
          </w:tbl>
          <w:p w14:paraId="09353FCD" w14:textId="7E264FC3" w:rsidR="00181194" w:rsidRPr="00181194" w:rsidRDefault="00181194" w:rsidP="001B1B34">
            <w:pPr>
              <w:keepNext/>
              <w:spacing w:after="0" w:line="240" w:lineRule="auto"/>
              <w:jc w:val="center"/>
              <w:outlineLvl w:val="4"/>
              <w:rPr>
                <w:rFonts w:ascii="Times New Roman" w:eastAsia="Times New Roman" w:hAnsi="Times New Roman"/>
                <w:b/>
                <w:bCs/>
                <w:iCs/>
                <w:noProof/>
                <w:sz w:val="24"/>
                <w:szCs w:val="24"/>
                <w:lang w:eastAsia="ru-RU"/>
              </w:rPr>
            </w:pPr>
          </w:p>
        </w:tc>
      </w:tr>
      <w:tr w:rsidR="00E17343" w:rsidRPr="003476D2" w14:paraId="766ABE1B" w14:textId="77777777" w:rsidTr="00F97F1E">
        <w:tc>
          <w:tcPr>
            <w:tcW w:w="1368" w:type="dxa"/>
          </w:tcPr>
          <w:p w14:paraId="7807E7FD" w14:textId="77777777" w:rsidR="00BB57F9" w:rsidRPr="003476D2"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653D90"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3476D2" w14:paraId="7B7D09CF" w14:textId="77777777" w:rsidTr="00126A18">
        <w:tc>
          <w:tcPr>
            <w:tcW w:w="1368" w:type="dxa"/>
          </w:tcPr>
          <w:p w14:paraId="780C0F3C" w14:textId="77777777" w:rsidR="00BB57F9" w:rsidRPr="003476D2"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3476D2"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3476D2"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3476D2"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3476D2">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3476D2" w:rsidRDefault="005F2C84" w:rsidP="005F2C84">
      <w:pPr>
        <w:spacing w:after="0" w:line="240" w:lineRule="auto"/>
        <w:jc w:val="center"/>
        <w:rPr>
          <w:rFonts w:ascii="Times New Roman" w:eastAsia="Times New Roman" w:hAnsi="Times New Roman"/>
          <w:sz w:val="28"/>
          <w:szCs w:val="28"/>
          <w:lang w:eastAsia="ru-RU"/>
        </w:rPr>
      </w:pPr>
      <w:r w:rsidRPr="003476D2">
        <w:rPr>
          <w:rFonts w:ascii="Times New Roman" w:eastAsia="Times New Roman" w:hAnsi="Times New Roman"/>
          <w:sz w:val="36"/>
          <w:szCs w:val="24"/>
          <w:lang w:eastAsia="ru-RU"/>
        </w:rPr>
        <w:t xml:space="preserve"> </w:t>
      </w:r>
      <w:r w:rsidRPr="003476D2">
        <w:rPr>
          <w:rFonts w:ascii="Times New Roman" w:eastAsia="Times New Roman" w:hAnsi="Times New Roman"/>
          <w:sz w:val="28"/>
          <w:szCs w:val="28"/>
          <w:lang w:eastAsia="ru-RU"/>
        </w:rPr>
        <w:t>(відкриті торги</w:t>
      </w:r>
      <w:r w:rsidR="000745CC" w:rsidRPr="003476D2">
        <w:rPr>
          <w:rFonts w:ascii="Times New Roman" w:eastAsia="Times New Roman" w:hAnsi="Times New Roman"/>
          <w:sz w:val="28"/>
          <w:szCs w:val="28"/>
          <w:lang w:eastAsia="ru-RU"/>
        </w:rPr>
        <w:t xml:space="preserve"> з особливостями</w:t>
      </w:r>
      <w:r w:rsidRPr="003476D2">
        <w:rPr>
          <w:rFonts w:ascii="Times New Roman" w:eastAsia="Times New Roman" w:hAnsi="Times New Roman"/>
          <w:sz w:val="28"/>
          <w:szCs w:val="28"/>
          <w:lang w:eastAsia="ru-RU"/>
        </w:rPr>
        <w:t>)</w:t>
      </w:r>
    </w:p>
    <w:p w14:paraId="7CDDD585" w14:textId="77777777" w:rsidR="00181194" w:rsidRDefault="00181194" w:rsidP="005F2C84">
      <w:pPr>
        <w:spacing w:after="0" w:line="240" w:lineRule="auto"/>
        <w:jc w:val="center"/>
        <w:rPr>
          <w:rFonts w:ascii="Times New Roman" w:eastAsia="Times New Roman" w:hAnsi="Times New Roman"/>
          <w:sz w:val="28"/>
          <w:szCs w:val="28"/>
          <w:lang w:eastAsia="ru-RU"/>
        </w:rPr>
      </w:pPr>
    </w:p>
    <w:p w14:paraId="4CCDDC33" w14:textId="6F6E1292" w:rsidR="005F2C84" w:rsidRPr="003476D2" w:rsidRDefault="005F2C84" w:rsidP="005F2C84">
      <w:pPr>
        <w:spacing w:after="0" w:line="240" w:lineRule="auto"/>
        <w:jc w:val="center"/>
        <w:rPr>
          <w:rFonts w:ascii="Times New Roman" w:eastAsia="Times New Roman" w:hAnsi="Times New Roman"/>
          <w:sz w:val="28"/>
          <w:szCs w:val="28"/>
          <w:lang w:eastAsia="ru-RU"/>
        </w:rPr>
      </w:pPr>
      <w:r w:rsidRPr="003476D2">
        <w:rPr>
          <w:rFonts w:ascii="Times New Roman" w:eastAsia="Times New Roman" w:hAnsi="Times New Roman"/>
          <w:sz w:val="28"/>
          <w:szCs w:val="28"/>
          <w:lang w:eastAsia="ru-RU"/>
        </w:rPr>
        <w:t>на закупівлю</w:t>
      </w:r>
      <w:r w:rsidR="0098796F" w:rsidRPr="00BC6FA5">
        <w:rPr>
          <w:rFonts w:ascii="Times New Roman" w:eastAsia="Times New Roman" w:hAnsi="Times New Roman"/>
          <w:sz w:val="28"/>
          <w:szCs w:val="28"/>
          <w:lang w:eastAsia="ru-RU"/>
        </w:rPr>
        <w:t xml:space="preserve"> </w:t>
      </w:r>
      <w:r w:rsidR="00F21216" w:rsidRPr="00BC6FA5">
        <w:rPr>
          <w:rFonts w:ascii="Times New Roman" w:eastAsia="Times New Roman" w:hAnsi="Times New Roman"/>
          <w:sz w:val="28"/>
          <w:szCs w:val="28"/>
          <w:lang w:eastAsia="ru-RU"/>
        </w:rPr>
        <w:t>Товар</w:t>
      </w:r>
      <w:r w:rsidR="00BC6FA5" w:rsidRPr="00BC6FA5">
        <w:rPr>
          <w:rFonts w:ascii="Times New Roman" w:eastAsia="Times New Roman" w:hAnsi="Times New Roman"/>
          <w:sz w:val="28"/>
          <w:szCs w:val="28"/>
          <w:lang w:eastAsia="ru-RU"/>
        </w:rPr>
        <w:t>у</w:t>
      </w:r>
    </w:p>
    <w:p w14:paraId="325A25AA" w14:textId="77777777" w:rsidR="00181194" w:rsidRDefault="00181194" w:rsidP="00181194">
      <w:pPr>
        <w:spacing w:after="0" w:line="240" w:lineRule="auto"/>
        <w:jc w:val="center"/>
        <w:rPr>
          <w:rFonts w:ascii="Times New Roman" w:eastAsia="Times New Roman" w:hAnsi="Times New Roman"/>
          <w:color w:val="FF0000"/>
          <w:sz w:val="28"/>
          <w:szCs w:val="28"/>
          <w:lang w:eastAsia="ru-RU"/>
        </w:rPr>
      </w:pPr>
    </w:p>
    <w:p w14:paraId="20C57E28" w14:textId="702E114A" w:rsidR="00181194" w:rsidRPr="00181194" w:rsidRDefault="00181194" w:rsidP="00181194">
      <w:pPr>
        <w:spacing w:after="0" w:line="240" w:lineRule="auto"/>
        <w:jc w:val="center"/>
        <w:rPr>
          <w:rFonts w:ascii="Times New Roman" w:eastAsia="Times New Roman" w:hAnsi="Times New Roman"/>
          <w:b/>
          <w:bCs/>
          <w:color w:val="FF0000"/>
          <w:sz w:val="28"/>
          <w:szCs w:val="28"/>
          <w:lang w:eastAsia="ru-RU"/>
        </w:rPr>
      </w:pPr>
      <w:r w:rsidRPr="00181194">
        <w:rPr>
          <w:rFonts w:ascii="Times New Roman" w:eastAsia="Times New Roman" w:hAnsi="Times New Roman"/>
          <w:b/>
          <w:bCs/>
          <w:sz w:val="28"/>
          <w:szCs w:val="28"/>
          <w:lang w:eastAsia="ru-RU"/>
        </w:rPr>
        <w:t>зі змінами</w:t>
      </w:r>
    </w:p>
    <w:p w14:paraId="10855F48" w14:textId="77777777" w:rsidR="005F2C84" w:rsidRPr="003476D2"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3476D2"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02B07B54" w14:textId="1A05B92A" w:rsidR="00853B3B" w:rsidRPr="003476D2" w:rsidRDefault="00CC38C9" w:rsidP="00DA7CD0">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bookmarkStart w:id="0" w:name="_Hlk122976938"/>
      <w:r w:rsidRPr="003476D2">
        <w:rPr>
          <w:rFonts w:ascii="Times New Roman" w:eastAsia="Times New Roman" w:hAnsi="Times New Roman"/>
          <w:bCs/>
          <w:i/>
          <w:iCs/>
          <w:sz w:val="28"/>
          <w:szCs w:val="28"/>
          <w:lang w:eastAsia="ru-RU"/>
        </w:rPr>
        <w:t xml:space="preserve">Код за ДК 021:2015 – </w:t>
      </w:r>
      <w:bookmarkEnd w:id="0"/>
      <w:r w:rsidR="007D571F" w:rsidRPr="003476D2">
        <w:rPr>
          <w:rFonts w:ascii="Times New Roman" w:eastAsia="Times New Roman" w:hAnsi="Times New Roman"/>
          <w:bCs/>
          <w:i/>
          <w:color w:val="000000"/>
          <w:sz w:val="28"/>
          <w:szCs w:val="28"/>
          <w:lang w:eastAsia="ru-RU"/>
        </w:rPr>
        <w:t>30230000-0 «Комп’ютерне обладнання»</w:t>
      </w:r>
    </w:p>
    <w:p w14:paraId="5940962D" w14:textId="77777777" w:rsidR="00BE6268" w:rsidRPr="003476D2" w:rsidRDefault="00BE6268"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63358238" w14:textId="07901945" w:rsidR="00010628" w:rsidRPr="003476D2" w:rsidRDefault="00DA7CD0" w:rsidP="00DA7CD0">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3476D2">
        <w:rPr>
          <w:rFonts w:ascii="Times New Roman" w:eastAsia="Times New Roman" w:hAnsi="Times New Roman"/>
          <w:b/>
          <w:i/>
          <w:sz w:val="28"/>
          <w:szCs w:val="28"/>
          <w:lang w:eastAsia="ru-RU"/>
        </w:rPr>
        <w:t>(</w:t>
      </w:r>
      <w:r w:rsidR="007D571F" w:rsidRPr="003476D2">
        <w:rPr>
          <w:rFonts w:ascii="Times New Roman" w:eastAsia="Times New Roman" w:hAnsi="Times New Roman"/>
          <w:b/>
          <w:bCs/>
          <w:i/>
          <w:sz w:val="28"/>
          <w:szCs w:val="28"/>
          <w:lang w:eastAsia="ru-RU"/>
        </w:rPr>
        <w:t>Системи збереження даних з комплектом жорстких дисків</w:t>
      </w:r>
      <w:r w:rsidR="008755F8" w:rsidRPr="003476D2">
        <w:rPr>
          <w:rFonts w:ascii="Times New Roman" w:eastAsia="Times New Roman" w:hAnsi="Times New Roman"/>
          <w:b/>
          <w:i/>
          <w:sz w:val="28"/>
          <w:szCs w:val="28"/>
          <w:lang w:eastAsia="ru-RU"/>
        </w:rPr>
        <w:t>)</w:t>
      </w:r>
    </w:p>
    <w:p w14:paraId="15CE965C" w14:textId="27C14FD2" w:rsidR="00D526D5" w:rsidRPr="003476D2"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3476D2"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3476D2"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3476D2"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3476D2" w:rsidRDefault="008E21AD" w:rsidP="00A675C8">
      <w:pPr>
        <w:spacing w:after="0" w:line="240" w:lineRule="auto"/>
        <w:rPr>
          <w:rFonts w:ascii="Times New Roman" w:eastAsia="Times New Roman" w:hAnsi="Times New Roman"/>
          <w:sz w:val="36"/>
          <w:szCs w:val="24"/>
          <w:lang w:eastAsia="ru-RU"/>
        </w:rPr>
      </w:pPr>
    </w:p>
    <w:p w14:paraId="4AE7AA30" w14:textId="0C5A9B24" w:rsidR="00C33DE8" w:rsidRPr="003476D2"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3476D2"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3476D2"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3476D2"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3476D2"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Pr="003476D2" w:rsidRDefault="000B2C54" w:rsidP="005F2C84">
      <w:pPr>
        <w:spacing w:after="0" w:line="240" w:lineRule="auto"/>
        <w:jc w:val="center"/>
        <w:rPr>
          <w:rFonts w:ascii="Times New Roman" w:eastAsia="Times New Roman" w:hAnsi="Times New Roman"/>
          <w:sz w:val="32"/>
          <w:szCs w:val="24"/>
          <w:lang w:eastAsia="ru-RU"/>
        </w:rPr>
      </w:pPr>
    </w:p>
    <w:p w14:paraId="3DBAA45D" w14:textId="576CAAFA" w:rsidR="002221A2" w:rsidRPr="003476D2" w:rsidRDefault="002221A2" w:rsidP="005F2C84">
      <w:pPr>
        <w:spacing w:after="0" w:line="240" w:lineRule="auto"/>
        <w:jc w:val="center"/>
        <w:rPr>
          <w:rFonts w:ascii="Times New Roman" w:eastAsia="Times New Roman" w:hAnsi="Times New Roman"/>
          <w:sz w:val="32"/>
          <w:szCs w:val="24"/>
          <w:lang w:eastAsia="ru-RU"/>
        </w:rPr>
      </w:pPr>
    </w:p>
    <w:p w14:paraId="7EE8258A" w14:textId="2AF50E7A" w:rsidR="007D571F" w:rsidRPr="003476D2" w:rsidRDefault="007D571F" w:rsidP="005F2C84">
      <w:pPr>
        <w:spacing w:after="0" w:line="240" w:lineRule="auto"/>
        <w:jc w:val="center"/>
        <w:rPr>
          <w:rFonts w:ascii="Times New Roman" w:eastAsia="Times New Roman" w:hAnsi="Times New Roman"/>
          <w:sz w:val="32"/>
          <w:szCs w:val="24"/>
          <w:lang w:eastAsia="ru-RU"/>
        </w:rPr>
      </w:pPr>
    </w:p>
    <w:p w14:paraId="1639352A" w14:textId="77777777" w:rsidR="007D571F" w:rsidRPr="003476D2" w:rsidRDefault="007D571F" w:rsidP="005F2C84">
      <w:pPr>
        <w:spacing w:after="0" w:line="240" w:lineRule="auto"/>
        <w:jc w:val="center"/>
        <w:rPr>
          <w:rFonts w:ascii="Times New Roman" w:eastAsia="Times New Roman" w:hAnsi="Times New Roman"/>
          <w:sz w:val="32"/>
          <w:szCs w:val="24"/>
          <w:lang w:eastAsia="ru-RU"/>
        </w:rPr>
      </w:pPr>
    </w:p>
    <w:p w14:paraId="08C83DAB" w14:textId="77777777" w:rsidR="002221A2" w:rsidRPr="003476D2" w:rsidRDefault="002221A2" w:rsidP="005F2C84">
      <w:pPr>
        <w:spacing w:after="0" w:line="240" w:lineRule="auto"/>
        <w:jc w:val="center"/>
        <w:rPr>
          <w:rFonts w:ascii="Times New Roman" w:eastAsia="Times New Roman" w:hAnsi="Times New Roman"/>
          <w:sz w:val="32"/>
          <w:szCs w:val="24"/>
          <w:lang w:eastAsia="ru-RU"/>
        </w:rPr>
      </w:pPr>
    </w:p>
    <w:p w14:paraId="7769749D" w14:textId="781A2F93" w:rsidR="005F2C84" w:rsidRPr="003476D2" w:rsidRDefault="00593AC7" w:rsidP="005F2C84">
      <w:pPr>
        <w:spacing w:after="0" w:line="240" w:lineRule="auto"/>
        <w:jc w:val="center"/>
        <w:rPr>
          <w:rFonts w:ascii="Times New Roman" w:eastAsia="Times New Roman" w:hAnsi="Times New Roman"/>
          <w:sz w:val="32"/>
          <w:szCs w:val="24"/>
          <w:lang w:eastAsia="ru-RU"/>
        </w:rPr>
      </w:pPr>
      <w:r w:rsidRPr="003476D2">
        <w:rPr>
          <w:rFonts w:ascii="Times New Roman" w:eastAsia="Times New Roman" w:hAnsi="Times New Roman"/>
          <w:sz w:val="32"/>
          <w:szCs w:val="24"/>
          <w:lang w:eastAsia="ru-RU"/>
        </w:rPr>
        <w:t>м. Київ – 202</w:t>
      </w:r>
      <w:r w:rsidR="007D6380" w:rsidRPr="003476D2">
        <w:rPr>
          <w:rFonts w:ascii="Times New Roman" w:eastAsia="Times New Roman" w:hAnsi="Times New Roman"/>
          <w:sz w:val="32"/>
          <w:szCs w:val="24"/>
          <w:lang w:eastAsia="ru-RU"/>
        </w:rPr>
        <w:t>4</w:t>
      </w:r>
      <w:r w:rsidR="005F2C84" w:rsidRPr="003476D2">
        <w:rPr>
          <w:rFonts w:ascii="Times New Roman" w:eastAsia="Times New Roman" w:hAnsi="Times New Roman"/>
          <w:sz w:val="32"/>
          <w:szCs w:val="24"/>
          <w:lang w:eastAsia="ru-RU"/>
        </w:rPr>
        <w:t xml:space="preserve"> рік</w:t>
      </w:r>
    </w:p>
    <w:p w14:paraId="507F738B" w14:textId="356E32BE" w:rsidR="00E746B3" w:rsidRPr="003476D2"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3476D2">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3476D2" w14:paraId="368E0B37" w14:textId="77777777" w:rsidTr="00E746B3">
        <w:trPr>
          <w:trHeight w:val="142"/>
        </w:trPr>
        <w:tc>
          <w:tcPr>
            <w:tcW w:w="10158" w:type="dxa"/>
            <w:gridSpan w:val="2"/>
          </w:tcPr>
          <w:p w14:paraId="19503F03" w14:textId="77777777" w:rsidR="00D743E6" w:rsidRPr="003476D2"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3476D2">
              <w:rPr>
                <w:rFonts w:ascii="Times New Roman" w:eastAsia="Times New Roman" w:hAnsi="Times New Roman"/>
                <w:b/>
                <w:iCs/>
                <w:sz w:val="24"/>
                <w:szCs w:val="24"/>
                <w:lang w:eastAsia="uk-UA"/>
              </w:rPr>
              <w:t xml:space="preserve">РОЗДІЛ І.  </w:t>
            </w:r>
            <w:r w:rsidRPr="003476D2">
              <w:rPr>
                <w:rFonts w:ascii="Times New Roman" w:eastAsia="Times New Roman" w:hAnsi="Times New Roman"/>
                <w:b/>
                <w:iCs/>
                <w:sz w:val="24"/>
                <w:szCs w:val="24"/>
                <w:u w:val="single"/>
                <w:lang w:eastAsia="uk-UA"/>
              </w:rPr>
              <w:t>ЗАГАЛЬНІ ПОЛОЖЕННЯ</w:t>
            </w:r>
          </w:p>
        </w:tc>
      </w:tr>
      <w:tr w:rsidR="00E17343" w:rsidRPr="003476D2" w14:paraId="557E97E5" w14:textId="77777777" w:rsidTr="00D03E54">
        <w:trPr>
          <w:trHeight w:val="145"/>
        </w:trPr>
        <w:tc>
          <w:tcPr>
            <w:tcW w:w="890" w:type="dxa"/>
          </w:tcPr>
          <w:p w14:paraId="02510E82"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1.</w:t>
            </w:r>
          </w:p>
        </w:tc>
        <w:tc>
          <w:tcPr>
            <w:tcW w:w="9268" w:type="dxa"/>
          </w:tcPr>
          <w:p w14:paraId="7AA63650" w14:textId="77777777" w:rsidR="00D743E6" w:rsidRPr="003476D2" w:rsidRDefault="00D743E6" w:rsidP="00D743E6">
            <w:pPr>
              <w:spacing w:after="0" w:line="240" w:lineRule="auto"/>
              <w:rPr>
                <w:rFonts w:ascii="Times New Roman" w:eastAsia="Times New Roman" w:hAnsi="Times New Roman"/>
                <w:sz w:val="24"/>
                <w:szCs w:val="24"/>
                <w:lang w:eastAsia="ru-RU"/>
              </w:rPr>
            </w:pPr>
            <w:r w:rsidRPr="003476D2">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3476D2" w14:paraId="2C4CB121" w14:textId="77777777" w:rsidTr="00D03E54">
        <w:trPr>
          <w:trHeight w:val="135"/>
        </w:trPr>
        <w:tc>
          <w:tcPr>
            <w:tcW w:w="890" w:type="dxa"/>
          </w:tcPr>
          <w:p w14:paraId="74960E45"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2.</w:t>
            </w:r>
          </w:p>
        </w:tc>
        <w:tc>
          <w:tcPr>
            <w:tcW w:w="9268" w:type="dxa"/>
          </w:tcPr>
          <w:p w14:paraId="3BAE645A" w14:textId="39FBE36B" w:rsidR="00D743E6" w:rsidRPr="003476D2"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Інформація про замовника </w:t>
            </w:r>
            <w:r w:rsidR="00FB43C5" w:rsidRPr="003476D2">
              <w:rPr>
                <w:rFonts w:ascii="Times New Roman" w:eastAsia="Times New Roman" w:hAnsi="Times New Roman"/>
                <w:b/>
                <w:sz w:val="24"/>
                <w:szCs w:val="24"/>
                <w:lang w:eastAsia="ru-RU"/>
              </w:rPr>
              <w:t>торгів</w:t>
            </w:r>
          </w:p>
        </w:tc>
      </w:tr>
      <w:tr w:rsidR="00E17343" w:rsidRPr="003476D2" w14:paraId="360E2A1F" w14:textId="77777777" w:rsidTr="00D03E54">
        <w:trPr>
          <w:trHeight w:val="129"/>
        </w:trPr>
        <w:tc>
          <w:tcPr>
            <w:tcW w:w="890" w:type="dxa"/>
          </w:tcPr>
          <w:p w14:paraId="15341010"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3.</w:t>
            </w:r>
          </w:p>
        </w:tc>
        <w:tc>
          <w:tcPr>
            <w:tcW w:w="9268" w:type="dxa"/>
          </w:tcPr>
          <w:p w14:paraId="0958FDD2"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Процедура закупівлі</w:t>
            </w:r>
          </w:p>
        </w:tc>
      </w:tr>
      <w:tr w:rsidR="00E17343" w:rsidRPr="003476D2" w14:paraId="5E2E0D37" w14:textId="77777777" w:rsidTr="00D03E54">
        <w:trPr>
          <w:trHeight w:val="129"/>
        </w:trPr>
        <w:tc>
          <w:tcPr>
            <w:tcW w:w="890" w:type="dxa"/>
          </w:tcPr>
          <w:p w14:paraId="5872B004"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4. </w:t>
            </w:r>
          </w:p>
        </w:tc>
        <w:tc>
          <w:tcPr>
            <w:tcW w:w="9268" w:type="dxa"/>
          </w:tcPr>
          <w:p w14:paraId="42D7719B"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Інформація про предмет закупівлі</w:t>
            </w:r>
          </w:p>
        </w:tc>
      </w:tr>
      <w:tr w:rsidR="00E17343" w:rsidRPr="003476D2" w14:paraId="64003B68" w14:textId="77777777" w:rsidTr="00D03E54">
        <w:trPr>
          <w:trHeight w:val="247"/>
        </w:trPr>
        <w:tc>
          <w:tcPr>
            <w:tcW w:w="890" w:type="dxa"/>
          </w:tcPr>
          <w:p w14:paraId="27BDE2E1"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5.</w:t>
            </w:r>
          </w:p>
        </w:tc>
        <w:tc>
          <w:tcPr>
            <w:tcW w:w="9268" w:type="dxa"/>
          </w:tcPr>
          <w:p w14:paraId="3AB59ACB"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Недискримінація учасників</w:t>
            </w:r>
          </w:p>
        </w:tc>
      </w:tr>
      <w:tr w:rsidR="00E17343" w:rsidRPr="003476D2" w14:paraId="76717BDE" w14:textId="77777777" w:rsidTr="00B87FF0">
        <w:trPr>
          <w:trHeight w:val="422"/>
        </w:trPr>
        <w:tc>
          <w:tcPr>
            <w:tcW w:w="890" w:type="dxa"/>
          </w:tcPr>
          <w:p w14:paraId="77F3E091"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6.</w:t>
            </w:r>
          </w:p>
        </w:tc>
        <w:tc>
          <w:tcPr>
            <w:tcW w:w="9268" w:type="dxa"/>
          </w:tcPr>
          <w:p w14:paraId="61FB0812" w14:textId="2BF1EF86" w:rsidR="00D743E6" w:rsidRPr="003476D2" w:rsidRDefault="00FB43C5" w:rsidP="00FB43C5">
            <w:pPr>
              <w:tabs>
                <w:tab w:val="center" w:pos="4153"/>
                <w:tab w:val="right" w:pos="8306"/>
              </w:tabs>
              <w:spacing w:before="20" w:after="0" w:line="240" w:lineRule="auto"/>
              <w:rPr>
                <w:rFonts w:ascii="Verdana" w:eastAsia="Times New Roman" w:hAnsi="Verdana"/>
                <w:b/>
                <w:sz w:val="24"/>
                <w:szCs w:val="16"/>
              </w:rPr>
            </w:pPr>
            <w:r w:rsidRPr="003476D2">
              <w:rPr>
                <w:rFonts w:ascii="Times New Roman" w:eastAsia="Times New Roman" w:hAnsi="Times New Roman"/>
                <w:b/>
                <w:sz w:val="24"/>
                <w:szCs w:val="20"/>
                <w:lang w:eastAsia="uk-UA"/>
              </w:rPr>
              <w:t>В</w:t>
            </w:r>
            <w:r w:rsidR="00D743E6" w:rsidRPr="003476D2">
              <w:rPr>
                <w:rFonts w:ascii="Times New Roman" w:eastAsia="Times New Roman" w:hAnsi="Times New Roman"/>
                <w:b/>
                <w:sz w:val="24"/>
                <w:szCs w:val="20"/>
                <w:lang w:eastAsia="uk-UA"/>
              </w:rPr>
              <w:t>алют</w:t>
            </w:r>
            <w:r w:rsidRPr="003476D2">
              <w:rPr>
                <w:rFonts w:ascii="Times New Roman" w:eastAsia="Times New Roman" w:hAnsi="Times New Roman"/>
                <w:b/>
                <w:sz w:val="24"/>
                <w:szCs w:val="20"/>
                <w:lang w:eastAsia="uk-UA"/>
              </w:rPr>
              <w:t>а</w:t>
            </w:r>
            <w:r w:rsidR="00D743E6" w:rsidRPr="003476D2">
              <w:rPr>
                <w:rFonts w:ascii="Times New Roman" w:eastAsia="Times New Roman" w:hAnsi="Times New Roman"/>
                <w:b/>
                <w:sz w:val="24"/>
                <w:szCs w:val="20"/>
                <w:lang w:eastAsia="uk-UA"/>
              </w:rPr>
              <w:t>,  у якій повинн</w:t>
            </w:r>
            <w:r w:rsidRPr="003476D2">
              <w:rPr>
                <w:rFonts w:ascii="Times New Roman" w:eastAsia="Times New Roman" w:hAnsi="Times New Roman"/>
                <w:b/>
                <w:sz w:val="24"/>
                <w:szCs w:val="20"/>
                <w:lang w:eastAsia="uk-UA"/>
              </w:rPr>
              <w:t>а</w:t>
            </w:r>
            <w:r w:rsidR="00D743E6" w:rsidRPr="003476D2">
              <w:rPr>
                <w:rFonts w:ascii="Times New Roman" w:eastAsia="Times New Roman" w:hAnsi="Times New Roman"/>
                <w:b/>
                <w:sz w:val="24"/>
                <w:szCs w:val="20"/>
                <w:lang w:eastAsia="uk-UA"/>
              </w:rPr>
              <w:t xml:space="preserve"> бути </w:t>
            </w:r>
            <w:r w:rsidRPr="003476D2">
              <w:rPr>
                <w:rFonts w:ascii="Times New Roman" w:eastAsia="Times New Roman" w:hAnsi="Times New Roman"/>
                <w:b/>
                <w:sz w:val="24"/>
                <w:szCs w:val="20"/>
                <w:lang w:eastAsia="uk-UA"/>
              </w:rPr>
              <w:t>зазначена ціна</w:t>
            </w:r>
            <w:r w:rsidR="00D743E6" w:rsidRPr="003476D2">
              <w:rPr>
                <w:rFonts w:ascii="Times New Roman" w:eastAsia="Times New Roman" w:hAnsi="Times New Roman"/>
                <w:b/>
                <w:sz w:val="24"/>
                <w:szCs w:val="20"/>
                <w:lang w:eastAsia="uk-UA"/>
              </w:rPr>
              <w:t xml:space="preserve"> тендерної пропозиції </w:t>
            </w:r>
          </w:p>
        </w:tc>
      </w:tr>
      <w:tr w:rsidR="00E17343" w:rsidRPr="003476D2" w14:paraId="0B185D97" w14:textId="77777777" w:rsidTr="00B87FF0">
        <w:trPr>
          <w:trHeight w:val="414"/>
        </w:trPr>
        <w:tc>
          <w:tcPr>
            <w:tcW w:w="890" w:type="dxa"/>
          </w:tcPr>
          <w:p w14:paraId="7AA9F1F9"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7.</w:t>
            </w:r>
          </w:p>
        </w:tc>
        <w:tc>
          <w:tcPr>
            <w:tcW w:w="9268" w:type="dxa"/>
          </w:tcPr>
          <w:p w14:paraId="64B4E740" w14:textId="38DA860B" w:rsidR="00D743E6" w:rsidRPr="003476D2" w:rsidRDefault="00FB43C5" w:rsidP="00FB43C5">
            <w:pPr>
              <w:spacing w:after="0" w:line="240" w:lineRule="auto"/>
              <w:rPr>
                <w:rFonts w:ascii="Verdana" w:eastAsia="Times New Roman" w:hAnsi="Verdana"/>
                <w:b/>
                <w:sz w:val="24"/>
                <w:szCs w:val="16"/>
              </w:rPr>
            </w:pPr>
            <w:r w:rsidRPr="003476D2">
              <w:rPr>
                <w:rFonts w:ascii="Times New Roman" w:eastAsia="Times New Roman" w:hAnsi="Times New Roman"/>
                <w:b/>
                <w:sz w:val="24"/>
                <w:szCs w:val="24"/>
                <w:lang w:eastAsia="ru-RU"/>
              </w:rPr>
              <w:t>М</w:t>
            </w:r>
            <w:r w:rsidR="00D743E6" w:rsidRPr="003476D2">
              <w:rPr>
                <w:rFonts w:ascii="Times New Roman" w:eastAsia="Times New Roman" w:hAnsi="Times New Roman"/>
                <w:b/>
                <w:sz w:val="24"/>
                <w:szCs w:val="24"/>
                <w:lang w:eastAsia="ru-RU"/>
              </w:rPr>
              <w:t>ов</w:t>
            </w:r>
            <w:r w:rsidRPr="003476D2">
              <w:rPr>
                <w:rFonts w:ascii="Times New Roman" w:eastAsia="Times New Roman" w:hAnsi="Times New Roman"/>
                <w:b/>
                <w:sz w:val="24"/>
                <w:szCs w:val="24"/>
                <w:lang w:eastAsia="ru-RU"/>
              </w:rPr>
              <w:t>а</w:t>
            </w:r>
            <w:r w:rsidR="00D743E6" w:rsidRPr="003476D2">
              <w:rPr>
                <w:rFonts w:ascii="Times New Roman" w:eastAsia="Times New Roman" w:hAnsi="Times New Roman"/>
                <w:b/>
                <w:sz w:val="24"/>
                <w:szCs w:val="24"/>
                <w:lang w:eastAsia="ru-RU"/>
              </w:rPr>
              <w:t xml:space="preserve"> (мови),  якою  (якими)  повинн</w:t>
            </w:r>
            <w:r w:rsidRPr="003476D2">
              <w:rPr>
                <w:rFonts w:ascii="Times New Roman" w:eastAsia="Times New Roman" w:hAnsi="Times New Roman"/>
                <w:b/>
                <w:sz w:val="24"/>
                <w:szCs w:val="24"/>
                <w:lang w:eastAsia="ru-RU"/>
              </w:rPr>
              <w:t>і</w:t>
            </w:r>
            <w:r w:rsidR="00D743E6" w:rsidRPr="003476D2">
              <w:rPr>
                <w:rFonts w:ascii="Times New Roman" w:eastAsia="Times New Roman" w:hAnsi="Times New Roman"/>
                <w:b/>
                <w:sz w:val="24"/>
                <w:szCs w:val="24"/>
                <w:lang w:eastAsia="ru-RU"/>
              </w:rPr>
              <w:t xml:space="preserve"> бути складен</w:t>
            </w:r>
            <w:r w:rsidRPr="003476D2">
              <w:rPr>
                <w:rFonts w:ascii="Times New Roman" w:eastAsia="Times New Roman" w:hAnsi="Times New Roman"/>
                <w:b/>
                <w:sz w:val="24"/>
                <w:szCs w:val="24"/>
                <w:lang w:eastAsia="ru-RU"/>
              </w:rPr>
              <w:t>і</w:t>
            </w:r>
            <w:r w:rsidR="00D743E6" w:rsidRPr="003476D2">
              <w:rPr>
                <w:rFonts w:ascii="Times New Roman" w:eastAsia="Times New Roman" w:hAnsi="Times New Roman"/>
                <w:b/>
                <w:sz w:val="24"/>
                <w:szCs w:val="24"/>
                <w:lang w:eastAsia="ru-RU"/>
              </w:rPr>
              <w:t xml:space="preserve"> тендерні пропозиції</w:t>
            </w:r>
          </w:p>
        </w:tc>
      </w:tr>
      <w:tr w:rsidR="00E17343" w:rsidRPr="003476D2" w14:paraId="4D9B1BBF" w14:textId="77777777" w:rsidTr="00E746B3">
        <w:trPr>
          <w:trHeight w:val="633"/>
        </w:trPr>
        <w:tc>
          <w:tcPr>
            <w:tcW w:w="10158" w:type="dxa"/>
            <w:gridSpan w:val="2"/>
          </w:tcPr>
          <w:p w14:paraId="40CB2D71" w14:textId="65AFEEEB" w:rsidR="00D743E6" w:rsidRPr="003476D2" w:rsidRDefault="00D743E6" w:rsidP="00D743E6">
            <w:pPr>
              <w:spacing w:after="0" w:line="240" w:lineRule="auto"/>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 xml:space="preserve">РОЗДІЛ ІІ. </w:t>
            </w:r>
            <w:r w:rsidR="00DF5B7E" w:rsidRPr="003476D2">
              <w:rPr>
                <w:rFonts w:ascii="Times New Roman" w:eastAsia="Times New Roman" w:hAnsi="Times New Roman"/>
                <w:b/>
                <w:sz w:val="24"/>
                <w:szCs w:val="24"/>
                <w:u w:val="single"/>
                <w:lang w:eastAsia="ru-RU"/>
              </w:rPr>
              <w:t>ПОРЯДОК В</w:t>
            </w:r>
            <w:r w:rsidRPr="003476D2">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3476D2" w14:paraId="1D29546E" w14:textId="77777777" w:rsidTr="00D03E54">
        <w:trPr>
          <w:trHeight w:val="131"/>
        </w:trPr>
        <w:tc>
          <w:tcPr>
            <w:tcW w:w="890" w:type="dxa"/>
          </w:tcPr>
          <w:p w14:paraId="5284441B"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1.</w:t>
            </w:r>
          </w:p>
        </w:tc>
        <w:tc>
          <w:tcPr>
            <w:tcW w:w="9268" w:type="dxa"/>
          </w:tcPr>
          <w:p w14:paraId="373591DB" w14:textId="77777777" w:rsidR="00D743E6" w:rsidRPr="003476D2" w:rsidRDefault="00D743E6" w:rsidP="00D743E6">
            <w:pPr>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3476D2" w14:paraId="2A510AD9" w14:textId="77777777" w:rsidTr="00D03E54">
        <w:trPr>
          <w:trHeight w:val="294"/>
        </w:trPr>
        <w:tc>
          <w:tcPr>
            <w:tcW w:w="890" w:type="dxa"/>
          </w:tcPr>
          <w:p w14:paraId="5598B994"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2.</w:t>
            </w:r>
          </w:p>
        </w:tc>
        <w:tc>
          <w:tcPr>
            <w:tcW w:w="9268" w:type="dxa"/>
          </w:tcPr>
          <w:p w14:paraId="5F1456C1" w14:textId="31F0673B" w:rsidR="00D743E6" w:rsidRPr="003476D2"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В</w:t>
            </w:r>
            <w:r w:rsidR="00D743E6" w:rsidRPr="003476D2">
              <w:rPr>
                <w:rFonts w:ascii="Times New Roman" w:eastAsia="Times New Roman" w:hAnsi="Times New Roman"/>
                <w:b/>
                <w:sz w:val="24"/>
                <w:szCs w:val="20"/>
                <w:lang w:eastAsia="uk-UA"/>
              </w:rPr>
              <w:t>несення змін до тендерної документації</w:t>
            </w:r>
          </w:p>
        </w:tc>
      </w:tr>
      <w:tr w:rsidR="00E17343" w:rsidRPr="003476D2" w14:paraId="37B5D965" w14:textId="77777777" w:rsidTr="00E746B3">
        <w:trPr>
          <w:trHeight w:val="294"/>
        </w:trPr>
        <w:tc>
          <w:tcPr>
            <w:tcW w:w="10158" w:type="dxa"/>
            <w:gridSpan w:val="2"/>
          </w:tcPr>
          <w:p w14:paraId="0219ED6B" w14:textId="43A858E7" w:rsidR="00D743E6" w:rsidRPr="003476D2"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bCs/>
                <w:sz w:val="24"/>
                <w:szCs w:val="20"/>
                <w:lang w:eastAsia="uk-UA"/>
              </w:rPr>
              <w:t xml:space="preserve">РОЗДІЛ ІІІ. </w:t>
            </w:r>
            <w:r w:rsidRPr="003476D2">
              <w:rPr>
                <w:rFonts w:ascii="Times New Roman" w:eastAsia="Times New Roman" w:hAnsi="Times New Roman"/>
                <w:b/>
                <w:bCs/>
                <w:sz w:val="24"/>
                <w:szCs w:val="20"/>
                <w:u w:val="single"/>
                <w:lang w:eastAsia="uk-UA"/>
              </w:rPr>
              <w:t xml:space="preserve">ІНСТРУКЦІЯ З ПІДГОТОВКИ ТЕНДЕРНОЇ </w:t>
            </w:r>
            <w:r w:rsidR="00D045B4" w:rsidRPr="003476D2">
              <w:rPr>
                <w:rFonts w:ascii="Times New Roman" w:eastAsia="Times New Roman" w:hAnsi="Times New Roman"/>
                <w:b/>
                <w:bCs/>
                <w:sz w:val="24"/>
                <w:szCs w:val="20"/>
                <w:u w:val="single"/>
                <w:lang w:eastAsia="uk-UA"/>
              </w:rPr>
              <w:t>ПРОПОЗИЦІЇ</w:t>
            </w:r>
          </w:p>
        </w:tc>
      </w:tr>
      <w:tr w:rsidR="00E17343" w:rsidRPr="003476D2" w14:paraId="354E5196" w14:textId="77777777" w:rsidTr="00D03E54">
        <w:trPr>
          <w:trHeight w:val="294"/>
        </w:trPr>
        <w:tc>
          <w:tcPr>
            <w:tcW w:w="890" w:type="dxa"/>
          </w:tcPr>
          <w:p w14:paraId="5661C206"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1.</w:t>
            </w:r>
          </w:p>
        </w:tc>
        <w:tc>
          <w:tcPr>
            <w:tcW w:w="9268" w:type="dxa"/>
          </w:tcPr>
          <w:p w14:paraId="7F5D31D9"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3476D2" w14:paraId="74B36672" w14:textId="77777777" w:rsidTr="00D03E54">
        <w:trPr>
          <w:trHeight w:val="294"/>
        </w:trPr>
        <w:tc>
          <w:tcPr>
            <w:tcW w:w="890" w:type="dxa"/>
          </w:tcPr>
          <w:p w14:paraId="189CB5CC"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2.</w:t>
            </w:r>
          </w:p>
        </w:tc>
        <w:tc>
          <w:tcPr>
            <w:tcW w:w="9268" w:type="dxa"/>
          </w:tcPr>
          <w:p w14:paraId="4EF6FF77"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Забезпечення тендерної пропозиції </w:t>
            </w:r>
          </w:p>
        </w:tc>
      </w:tr>
      <w:tr w:rsidR="00E17343" w:rsidRPr="003476D2" w14:paraId="33BCDCD9" w14:textId="77777777" w:rsidTr="00D03E54">
        <w:trPr>
          <w:trHeight w:val="294"/>
        </w:trPr>
        <w:tc>
          <w:tcPr>
            <w:tcW w:w="890" w:type="dxa"/>
          </w:tcPr>
          <w:p w14:paraId="216E2B09"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3.</w:t>
            </w:r>
          </w:p>
        </w:tc>
        <w:tc>
          <w:tcPr>
            <w:tcW w:w="9268" w:type="dxa"/>
          </w:tcPr>
          <w:p w14:paraId="1A75C96B"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3476D2" w14:paraId="12AC84C2" w14:textId="77777777" w:rsidTr="00D03E54">
        <w:trPr>
          <w:trHeight w:val="292"/>
        </w:trPr>
        <w:tc>
          <w:tcPr>
            <w:tcW w:w="890" w:type="dxa"/>
          </w:tcPr>
          <w:p w14:paraId="6F71358A"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4.</w:t>
            </w:r>
          </w:p>
        </w:tc>
        <w:tc>
          <w:tcPr>
            <w:tcW w:w="9268" w:type="dxa"/>
          </w:tcPr>
          <w:p w14:paraId="651FDEA0" w14:textId="2B19C519" w:rsidR="00D743E6" w:rsidRPr="003476D2"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4"/>
                <w:lang w:eastAsia="uk-UA"/>
              </w:rPr>
              <w:t>Строк</w:t>
            </w:r>
            <w:r w:rsidR="00B87FF0" w:rsidRPr="003476D2">
              <w:rPr>
                <w:rFonts w:ascii="Times New Roman" w:eastAsia="Times New Roman" w:hAnsi="Times New Roman"/>
                <w:b/>
                <w:sz w:val="24"/>
                <w:szCs w:val="24"/>
                <w:lang w:eastAsia="uk-UA"/>
              </w:rPr>
              <w:t>,</w:t>
            </w:r>
            <w:r w:rsidRPr="003476D2">
              <w:rPr>
                <w:rFonts w:ascii="Times New Roman" w:eastAsia="Times New Roman" w:hAnsi="Times New Roman"/>
                <w:b/>
                <w:sz w:val="24"/>
                <w:szCs w:val="24"/>
                <w:lang w:eastAsia="uk-UA"/>
              </w:rPr>
              <w:t xml:space="preserve"> протягом якого тендерні пропозиції </w:t>
            </w:r>
            <w:r w:rsidR="00FB43C5" w:rsidRPr="003476D2">
              <w:rPr>
                <w:rFonts w:ascii="Times New Roman" w:eastAsia="Times New Roman" w:hAnsi="Times New Roman"/>
                <w:b/>
                <w:sz w:val="24"/>
                <w:szCs w:val="24"/>
                <w:lang w:eastAsia="uk-UA"/>
              </w:rPr>
              <w:t>є</w:t>
            </w:r>
            <w:r w:rsidRPr="003476D2">
              <w:rPr>
                <w:rFonts w:ascii="Times New Roman" w:eastAsia="Times New Roman" w:hAnsi="Times New Roman"/>
                <w:b/>
                <w:sz w:val="24"/>
                <w:szCs w:val="24"/>
                <w:lang w:eastAsia="uk-UA"/>
              </w:rPr>
              <w:t xml:space="preserve"> дійсними</w:t>
            </w:r>
          </w:p>
        </w:tc>
      </w:tr>
      <w:tr w:rsidR="00E17343" w:rsidRPr="003476D2" w14:paraId="6856B2B2" w14:textId="77777777" w:rsidTr="00D03E54">
        <w:trPr>
          <w:trHeight w:val="582"/>
        </w:trPr>
        <w:tc>
          <w:tcPr>
            <w:tcW w:w="890" w:type="dxa"/>
          </w:tcPr>
          <w:p w14:paraId="7F6DB7C7"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5.</w:t>
            </w:r>
          </w:p>
        </w:tc>
        <w:tc>
          <w:tcPr>
            <w:tcW w:w="9268" w:type="dxa"/>
          </w:tcPr>
          <w:p w14:paraId="2F303B10" w14:textId="02FAF08C" w:rsidR="00D743E6" w:rsidRPr="003476D2"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3476D2">
              <w:rPr>
                <w:rFonts w:ascii="Times New Roman" w:eastAsia="Times New Roman" w:hAnsi="Times New Roman"/>
                <w:b/>
                <w:sz w:val="24"/>
                <w:szCs w:val="24"/>
              </w:rPr>
              <w:t>Кваліфікаційні критерії до учасників та вимоги, згі</w:t>
            </w:r>
            <w:r w:rsidR="005513C3" w:rsidRPr="003476D2">
              <w:rPr>
                <w:rFonts w:ascii="Times New Roman" w:eastAsia="Times New Roman" w:hAnsi="Times New Roman"/>
                <w:b/>
                <w:sz w:val="24"/>
                <w:szCs w:val="24"/>
              </w:rPr>
              <w:t>дно  з пунктом 28  та пунктом 47</w:t>
            </w:r>
            <w:r w:rsidRPr="003476D2">
              <w:rPr>
                <w:rFonts w:ascii="Times New Roman" w:eastAsia="Times New Roman" w:hAnsi="Times New Roman"/>
                <w:b/>
                <w:sz w:val="24"/>
                <w:szCs w:val="24"/>
              </w:rPr>
              <w:t xml:space="preserve">  Особливостей</w:t>
            </w:r>
          </w:p>
        </w:tc>
      </w:tr>
      <w:tr w:rsidR="00E17343" w:rsidRPr="003476D2" w14:paraId="120F07D0" w14:textId="77777777" w:rsidTr="00D03E54">
        <w:trPr>
          <w:trHeight w:val="849"/>
        </w:trPr>
        <w:tc>
          <w:tcPr>
            <w:tcW w:w="890" w:type="dxa"/>
          </w:tcPr>
          <w:p w14:paraId="6112475B"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6.</w:t>
            </w:r>
          </w:p>
        </w:tc>
        <w:tc>
          <w:tcPr>
            <w:tcW w:w="9268" w:type="dxa"/>
          </w:tcPr>
          <w:p w14:paraId="15484F18"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3476D2" w14:paraId="42F2DEA0" w14:textId="77777777" w:rsidTr="00D03E54">
        <w:trPr>
          <w:trHeight w:val="422"/>
        </w:trPr>
        <w:tc>
          <w:tcPr>
            <w:tcW w:w="890" w:type="dxa"/>
          </w:tcPr>
          <w:p w14:paraId="1630E424" w14:textId="604088DE" w:rsidR="00D03E54" w:rsidRPr="003476D2" w:rsidRDefault="00D03E54"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7.</w:t>
            </w:r>
          </w:p>
        </w:tc>
        <w:tc>
          <w:tcPr>
            <w:tcW w:w="9268" w:type="dxa"/>
          </w:tcPr>
          <w:p w14:paraId="6CACF9AA" w14:textId="242D9704" w:rsidR="00D03E54" w:rsidRPr="003476D2"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3476D2">
              <w:rPr>
                <w:rFonts w:ascii="Times New Roman" w:hAnsi="Times New Roman"/>
                <w:b/>
                <w:sz w:val="24"/>
                <w:szCs w:val="24"/>
              </w:rPr>
              <w:t xml:space="preserve">Інформація про </w:t>
            </w:r>
            <w:r w:rsidRPr="003476D2">
              <w:rPr>
                <w:rFonts w:ascii="Times New Roman" w:hAnsi="Times New Roman"/>
                <w:b/>
                <w:sz w:val="24"/>
                <w:szCs w:val="24"/>
                <w:lang w:eastAsia="uk-UA"/>
              </w:rPr>
              <w:t>субпідрядника/співвиконавця</w:t>
            </w:r>
          </w:p>
        </w:tc>
      </w:tr>
      <w:tr w:rsidR="00E17343" w:rsidRPr="003476D2" w14:paraId="11554EE6" w14:textId="77777777" w:rsidTr="00D03E54">
        <w:trPr>
          <w:trHeight w:val="827"/>
        </w:trPr>
        <w:tc>
          <w:tcPr>
            <w:tcW w:w="890" w:type="dxa"/>
          </w:tcPr>
          <w:p w14:paraId="65AB83F6" w14:textId="50A7A07E" w:rsidR="00D743E6" w:rsidRPr="003476D2" w:rsidRDefault="00D03E54"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8</w:t>
            </w:r>
            <w:r w:rsidR="00D743E6" w:rsidRPr="003476D2">
              <w:rPr>
                <w:rFonts w:ascii="Times New Roman" w:eastAsia="Times New Roman" w:hAnsi="Times New Roman"/>
                <w:b/>
                <w:sz w:val="24"/>
                <w:szCs w:val="24"/>
                <w:lang w:eastAsia="ru-RU"/>
              </w:rPr>
              <w:t>.</w:t>
            </w:r>
          </w:p>
        </w:tc>
        <w:tc>
          <w:tcPr>
            <w:tcW w:w="9268" w:type="dxa"/>
          </w:tcPr>
          <w:p w14:paraId="7FF2668E" w14:textId="16AB17F1" w:rsidR="00D743E6" w:rsidRPr="003476D2"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3476D2" w14:paraId="49BFBDAB" w14:textId="77777777" w:rsidTr="00D03E54">
        <w:trPr>
          <w:trHeight w:val="272"/>
        </w:trPr>
        <w:tc>
          <w:tcPr>
            <w:tcW w:w="890" w:type="dxa"/>
          </w:tcPr>
          <w:p w14:paraId="4C4288DE"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9. </w:t>
            </w:r>
          </w:p>
        </w:tc>
        <w:tc>
          <w:tcPr>
            <w:tcW w:w="9268" w:type="dxa"/>
          </w:tcPr>
          <w:p w14:paraId="2F8984FD" w14:textId="327B126C" w:rsidR="00D743E6" w:rsidRPr="003476D2" w:rsidRDefault="00DD6D72"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В</w:t>
            </w:r>
            <w:r w:rsidR="00D743E6" w:rsidRPr="003476D2">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3476D2" w14:paraId="27FF3FFD" w14:textId="77777777" w:rsidTr="00E746B3">
        <w:trPr>
          <w:trHeight w:val="272"/>
        </w:trPr>
        <w:tc>
          <w:tcPr>
            <w:tcW w:w="10158" w:type="dxa"/>
            <w:gridSpan w:val="2"/>
          </w:tcPr>
          <w:p w14:paraId="5BDC2834" w14:textId="77777777"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РОЗДІЛ IV. </w:t>
            </w:r>
            <w:r w:rsidRPr="003476D2">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3476D2" w14:paraId="6AD8B75C" w14:textId="77777777" w:rsidTr="00D03E54">
        <w:trPr>
          <w:trHeight w:val="283"/>
        </w:trPr>
        <w:tc>
          <w:tcPr>
            <w:tcW w:w="890" w:type="dxa"/>
          </w:tcPr>
          <w:p w14:paraId="0646925F"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1.</w:t>
            </w:r>
          </w:p>
        </w:tc>
        <w:tc>
          <w:tcPr>
            <w:tcW w:w="9268" w:type="dxa"/>
          </w:tcPr>
          <w:p w14:paraId="5C6A0899" w14:textId="063E3C8D"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Кінцевий строк подання  тендерної пропозиці</w:t>
            </w:r>
            <w:r w:rsidR="00B87FF0" w:rsidRPr="003476D2">
              <w:rPr>
                <w:rFonts w:ascii="Times New Roman" w:eastAsia="Times New Roman" w:hAnsi="Times New Roman"/>
                <w:b/>
                <w:sz w:val="24"/>
                <w:szCs w:val="24"/>
                <w:lang w:eastAsia="ru-RU"/>
              </w:rPr>
              <w:t>ї</w:t>
            </w:r>
          </w:p>
        </w:tc>
      </w:tr>
      <w:tr w:rsidR="00E17343" w:rsidRPr="003476D2" w14:paraId="39123E34" w14:textId="77777777" w:rsidTr="00D03E54">
        <w:trPr>
          <w:trHeight w:val="272"/>
        </w:trPr>
        <w:tc>
          <w:tcPr>
            <w:tcW w:w="890" w:type="dxa"/>
          </w:tcPr>
          <w:p w14:paraId="16FF4633"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2.</w:t>
            </w:r>
          </w:p>
        </w:tc>
        <w:tc>
          <w:tcPr>
            <w:tcW w:w="9268" w:type="dxa"/>
          </w:tcPr>
          <w:p w14:paraId="5A34DD14" w14:textId="6A7AC95D"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Дата та час розкриття тендерної пропозиці</w:t>
            </w:r>
            <w:r w:rsidR="00B87FF0" w:rsidRPr="003476D2">
              <w:rPr>
                <w:rFonts w:ascii="Times New Roman" w:eastAsia="Times New Roman" w:hAnsi="Times New Roman"/>
                <w:b/>
                <w:sz w:val="24"/>
                <w:szCs w:val="24"/>
                <w:lang w:eastAsia="ru-RU"/>
              </w:rPr>
              <w:t>ї</w:t>
            </w:r>
          </w:p>
        </w:tc>
      </w:tr>
      <w:tr w:rsidR="00E17343" w:rsidRPr="003476D2" w14:paraId="0A896013" w14:textId="77777777" w:rsidTr="00E746B3">
        <w:trPr>
          <w:trHeight w:val="272"/>
        </w:trPr>
        <w:tc>
          <w:tcPr>
            <w:tcW w:w="10158" w:type="dxa"/>
            <w:gridSpan w:val="2"/>
          </w:tcPr>
          <w:p w14:paraId="0BE926FD" w14:textId="77777777"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РОЗДІЛ V. </w:t>
            </w:r>
            <w:r w:rsidRPr="003476D2">
              <w:rPr>
                <w:rFonts w:ascii="Times New Roman" w:eastAsia="Times New Roman" w:hAnsi="Times New Roman"/>
                <w:b/>
                <w:sz w:val="24"/>
                <w:szCs w:val="24"/>
                <w:u w:val="single"/>
                <w:lang w:eastAsia="ru-RU"/>
              </w:rPr>
              <w:t xml:space="preserve">ОЦІНКА ТЕНДЕРНОЇ ПРОПОЗИЦІЇ </w:t>
            </w:r>
          </w:p>
        </w:tc>
      </w:tr>
      <w:tr w:rsidR="00E17343" w:rsidRPr="003476D2" w14:paraId="1B575DEB" w14:textId="77777777" w:rsidTr="00D03E54">
        <w:trPr>
          <w:trHeight w:val="565"/>
        </w:trPr>
        <w:tc>
          <w:tcPr>
            <w:tcW w:w="890" w:type="dxa"/>
          </w:tcPr>
          <w:p w14:paraId="53377A2A"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1. </w:t>
            </w:r>
          </w:p>
        </w:tc>
        <w:tc>
          <w:tcPr>
            <w:tcW w:w="9268" w:type="dxa"/>
          </w:tcPr>
          <w:p w14:paraId="12567F1E"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3476D2" w14:paraId="6FB09D97" w14:textId="77777777" w:rsidTr="00D03E54">
        <w:trPr>
          <w:trHeight w:val="576"/>
        </w:trPr>
        <w:tc>
          <w:tcPr>
            <w:tcW w:w="890" w:type="dxa"/>
          </w:tcPr>
          <w:p w14:paraId="01BAC6CF"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2.</w:t>
            </w:r>
          </w:p>
        </w:tc>
        <w:tc>
          <w:tcPr>
            <w:tcW w:w="9268" w:type="dxa"/>
          </w:tcPr>
          <w:p w14:paraId="75699CC8" w14:textId="038BE1D9"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3476D2" w14:paraId="2390366D" w14:textId="77777777" w:rsidTr="00D03E54">
        <w:trPr>
          <w:trHeight w:val="294"/>
        </w:trPr>
        <w:tc>
          <w:tcPr>
            <w:tcW w:w="890" w:type="dxa"/>
          </w:tcPr>
          <w:p w14:paraId="659AA137"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3.</w:t>
            </w:r>
          </w:p>
        </w:tc>
        <w:tc>
          <w:tcPr>
            <w:tcW w:w="9268" w:type="dxa"/>
          </w:tcPr>
          <w:p w14:paraId="7827A274"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Інша інформація</w:t>
            </w:r>
          </w:p>
        </w:tc>
      </w:tr>
      <w:tr w:rsidR="00E17343" w:rsidRPr="003476D2" w14:paraId="0F1E6974" w14:textId="77777777" w:rsidTr="00D03E54">
        <w:trPr>
          <w:trHeight w:val="294"/>
        </w:trPr>
        <w:tc>
          <w:tcPr>
            <w:tcW w:w="890" w:type="dxa"/>
          </w:tcPr>
          <w:p w14:paraId="6E84B7DB"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4.</w:t>
            </w:r>
          </w:p>
        </w:tc>
        <w:tc>
          <w:tcPr>
            <w:tcW w:w="9268" w:type="dxa"/>
          </w:tcPr>
          <w:p w14:paraId="748E389A"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Відхилення тендерних пропозицій</w:t>
            </w:r>
          </w:p>
        </w:tc>
      </w:tr>
      <w:tr w:rsidR="00E17343" w:rsidRPr="003476D2" w14:paraId="17058085" w14:textId="77777777" w:rsidTr="00E746B3">
        <w:trPr>
          <w:trHeight w:val="294"/>
        </w:trPr>
        <w:tc>
          <w:tcPr>
            <w:tcW w:w="10158" w:type="dxa"/>
            <w:gridSpan w:val="2"/>
          </w:tcPr>
          <w:p w14:paraId="1CC04436"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РОЗДІЛ VI. </w:t>
            </w:r>
            <w:r w:rsidRPr="003476D2">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3476D2" w14:paraId="34056AEC" w14:textId="77777777" w:rsidTr="00D03E54">
        <w:trPr>
          <w:trHeight w:val="294"/>
        </w:trPr>
        <w:tc>
          <w:tcPr>
            <w:tcW w:w="890" w:type="dxa"/>
          </w:tcPr>
          <w:p w14:paraId="49202AEF"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1.</w:t>
            </w:r>
          </w:p>
        </w:tc>
        <w:tc>
          <w:tcPr>
            <w:tcW w:w="9268" w:type="dxa"/>
          </w:tcPr>
          <w:p w14:paraId="721BEAA3" w14:textId="0ACBE1AE" w:rsidR="00D743E6" w:rsidRPr="003476D2"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Відміна</w:t>
            </w:r>
            <w:r w:rsidR="00D743E6" w:rsidRPr="003476D2">
              <w:rPr>
                <w:rFonts w:ascii="Times New Roman" w:eastAsia="Times New Roman" w:hAnsi="Times New Roman"/>
                <w:b/>
                <w:sz w:val="24"/>
                <w:szCs w:val="20"/>
                <w:lang w:eastAsia="uk-UA"/>
              </w:rPr>
              <w:t xml:space="preserve"> тендеру чи визнання </w:t>
            </w:r>
            <w:r w:rsidRPr="003476D2">
              <w:rPr>
                <w:rFonts w:ascii="Times New Roman" w:eastAsia="Times New Roman" w:hAnsi="Times New Roman"/>
                <w:b/>
                <w:sz w:val="24"/>
                <w:szCs w:val="20"/>
                <w:lang w:eastAsia="uk-UA"/>
              </w:rPr>
              <w:t xml:space="preserve">тендеру </w:t>
            </w:r>
            <w:r w:rsidR="00D743E6" w:rsidRPr="003476D2">
              <w:rPr>
                <w:rFonts w:ascii="Times New Roman" w:eastAsia="Times New Roman" w:hAnsi="Times New Roman"/>
                <w:b/>
                <w:sz w:val="24"/>
                <w:szCs w:val="20"/>
                <w:lang w:eastAsia="uk-UA"/>
              </w:rPr>
              <w:t>таким, що не відбувся</w:t>
            </w:r>
          </w:p>
        </w:tc>
      </w:tr>
      <w:tr w:rsidR="00E17343" w:rsidRPr="003476D2" w14:paraId="1AE89E6B" w14:textId="77777777" w:rsidTr="00D03E54">
        <w:trPr>
          <w:trHeight w:val="294"/>
        </w:trPr>
        <w:tc>
          <w:tcPr>
            <w:tcW w:w="890" w:type="dxa"/>
          </w:tcPr>
          <w:p w14:paraId="4EE3B560" w14:textId="77777777" w:rsidR="00D743E6" w:rsidRPr="003476D2" w:rsidRDefault="00D743E6" w:rsidP="00D743E6">
            <w:pPr>
              <w:spacing w:after="0" w:line="240" w:lineRule="auto"/>
              <w:jc w:val="center"/>
              <w:rPr>
                <w:rFonts w:ascii="Times New Roman" w:eastAsia="Times New Roman" w:hAnsi="Times New Roman"/>
                <w:sz w:val="28"/>
                <w:szCs w:val="24"/>
                <w:lang w:eastAsia="ru-RU"/>
              </w:rPr>
            </w:pPr>
            <w:r w:rsidRPr="003476D2">
              <w:rPr>
                <w:rFonts w:ascii="Times New Roman" w:eastAsia="Times New Roman" w:hAnsi="Times New Roman"/>
                <w:b/>
                <w:sz w:val="24"/>
                <w:szCs w:val="24"/>
                <w:lang w:eastAsia="ru-RU"/>
              </w:rPr>
              <w:t>2.</w:t>
            </w:r>
          </w:p>
        </w:tc>
        <w:tc>
          <w:tcPr>
            <w:tcW w:w="9268" w:type="dxa"/>
          </w:tcPr>
          <w:p w14:paraId="10B21552" w14:textId="65A6FE64"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Строк укладання договору</w:t>
            </w:r>
            <w:r w:rsidR="00447C0B" w:rsidRPr="003476D2">
              <w:rPr>
                <w:rFonts w:ascii="Times New Roman" w:eastAsia="Times New Roman" w:hAnsi="Times New Roman"/>
                <w:b/>
                <w:sz w:val="24"/>
                <w:szCs w:val="20"/>
                <w:lang w:eastAsia="uk-UA"/>
              </w:rPr>
              <w:t xml:space="preserve"> про закупівлю</w:t>
            </w:r>
          </w:p>
        </w:tc>
      </w:tr>
      <w:tr w:rsidR="00E17343" w:rsidRPr="003476D2" w14:paraId="41021356" w14:textId="77777777" w:rsidTr="00D03E54">
        <w:trPr>
          <w:trHeight w:val="294"/>
        </w:trPr>
        <w:tc>
          <w:tcPr>
            <w:tcW w:w="890" w:type="dxa"/>
          </w:tcPr>
          <w:p w14:paraId="6912281D"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3.</w:t>
            </w:r>
          </w:p>
        </w:tc>
        <w:tc>
          <w:tcPr>
            <w:tcW w:w="9268" w:type="dxa"/>
          </w:tcPr>
          <w:p w14:paraId="7899D80B" w14:textId="51FD4A1F" w:rsidR="00D743E6" w:rsidRPr="003476D2"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3476D2">
              <w:rPr>
                <w:rFonts w:ascii="Times New Roman" w:eastAsia="Times New Roman" w:hAnsi="Times New Roman"/>
                <w:b/>
                <w:sz w:val="24"/>
                <w:szCs w:val="20"/>
                <w:lang w:eastAsia="uk-UA"/>
              </w:rPr>
              <w:t>Проє</w:t>
            </w:r>
            <w:r w:rsidR="00D743E6" w:rsidRPr="003476D2">
              <w:rPr>
                <w:rFonts w:ascii="Times New Roman" w:eastAsia="Times New Roman" w:hAnsi="Times New Roman"/>
                <w:b/>
                <w:sz w:val="24"/>
                <w:szCs w:val="20"/>
                <w:lang w:eastAsia="uk-UA"/>
              </w:rPr>
              <w:t>кт</w:t>
            </w:r>
            <w:proofErr w:type="spellEnd"/>
            <w:r w:rsidR="00D743E6" w:rsidRPr="003476D2">
              <w:rPr>
                <w:rFonts w:ascii="Times New Roman" w:eastAsia="Times New Roman" w:hAnsi="Times New Roman"/>
                <w:b/>
                <w:sz w:val="24"/>
                <w:szCs w:val="20"/>
                <w:lang w:eastAsia="uk-UA"/>
              </w:rPr>
              <w:t xml:space="preserve"> договору про закупівлю </w:t>
            </w:r>
          </w:p>
        </w:tc>
      </w:tr>
      <w:tr w:rsidR="00E17343" w:rsidRPr="003476D2" w14:paraId="092C10FB" w14:textId="77777777" w:rsidTr="00D03E54">
        <w:trPr>
          <w:trHeight w:val="294"/>
        </w:trPr>
        <w:tc>
          <w:tcPr>
            <w:tcW w:w="890" w:type="dxa"/>
          </w:tcPr>
          <w:p w14:paraId="07AC8F1B"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4. </w:t>
            </w:r>
          </w:p>
        </w:tc>
        <w:tc>
          <w:tcPr>
            <w:tcW w:w="9268" w:type="dxa"/>
          </w:tcPr>
          <w:p w14:paraId="01FAAF84" w14:textId="11C1C47F" w:rsidR="00D743E6" w:rsidRPr="003476D2"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У</w:t>
            </w:r>
            <w:r w:rsidR="00D743E6" w:rsidRPr="003476D2">
              <w:rPr>
                <w:rFonts w:ascii="Times New Roman" w:eastAsia="Times New Roman" w:hAnsi="Times New Roman"/>
                <w:b/>
                <w:sz w:val="24"/>
                <w:szCs w:val="20"/>
                <w:lang w:eastAsia="uk-UA"/>
              </w:rPr>
              <w:t>мови договору про закупівлю</w:t>
            </w:r>
          </w:p>
        </w:tc>
      </w:tr>
      <w:tr w:rsidR="00E17343" w:rsidRPr="003476D2" w14:paraId="6F8E3713" w14:textId="77777777" w:rsidTr="00D03E54">
        <w:trPr>
          <w:trHeight w:val="294"/>
        </w:trPr>
        <w:tc>
          <w:tcPr>
            <w:tcW w:w="890" w:type="dxa"/>
          </w:tcPr>
          <w:p w14:paraId="7A941F3C"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5.</w:t>
            </w:r>
          </w:p>
        </w:tc>
        <w:tc>
          <w:tcPr>
            <w:tcW w:w="9268" w:type="dxa"/>
          </w:tcPr>
          <w:p w14:paraId="1F7F3E85"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3476D2" w14:paraId="043143AD" w14:textId="77777777" w:rsidTr="00D03E54">
        <w:trPr>
          <w:trHeight w:val="294"/>
        </w:trPr>
        <w:tc>
          <w:tcPr>
            <w:tcW w:w="890" w:type="dxa"/>
          </w:tcPr>
          <w:p w14:paraId="3DE3CE09" w14:textId="77777777" w:rsidR="00D743E6" w:rsidRPr="003476D2" w:rsidRDefault="00D743E6" w:rsidP="00D743E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6. </w:t>
            </w:r>
          </w:p>
        </w:tc>
        <w:tc>
          <w:tcPr>
            <w:tcW w:w="9268" w:type="dxa"/>
          </w:tcPr>
          <w:p w14:paraId="6C8EE058" w14:textId="77777777" w:rsidR="00D743E6" w:rsidRPr="003476D2"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3476D2"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3476D2" w14:paraId="583FD142" w14:textId="77777777" w:rsidTr="00E746B3">
        <w:trPr>
          <w:trHeight w:val="882"/>
        </w:trPr>
        <w:tc>
          <w:tcPr>
            <w:tcW w:w="10158" w:type="dxa"/>
            <w:gridSpan w:val="2"/>
          </w:tcPr>
          <w:p w14:paraId="407A9A88" w14:textId="48B1D53D" w:rsidR="00B469A5" w:rsidRPr="003476D2"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3476D2" w:rsidRDefault="00D743E6" w:rsidP="00D743E6">
            <w:pPr>
              <w:spacing w:before="20" w:after="0" w:line="240" w:lineRule="auto"/>
              <w:jc w:val="center"/>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ДОДАТКИ</w:t>
            </w:r>
          </w:p>
        </w:tc>
      </w:tr>
      <w:tr w:rsidR="00E17343" w:rsidRPr="003476D2" w14:paraId="28AB6830" w14:textId="77777777" w:rsidTr="00E746B3">
        <w:trPr>
          <w:trHeight w:val="555"/>
        </w:trPr>
        <w:tc>
          <w:tcPr>
            <w:tcW w:w="10158" w:type="dxa"/>
            <w:gridSpan w:val="2"/>
          </w:tcPr>
          <w:p w14:paraId="234BA952" w14:textId="468AD27A" w:rsidR="00D743E6" w:rsidRPr="003476D2" w:rsidRDefault="00D743E6" w:rsidP="001413C8">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ДОДАТОК 1. Інформація про необхідні технічні, якісні та</w:t>
            </w:r>
            <w:r w:rsidR="001413C8" w:rsidRPr="003476D2">
              <w:rPr>
                <w:rFonts w:ascii="Times New Roman" w:eastAsia="Times New Roman" w:hAnsi="Times New Roman"/>
                <w:b/>
                <w:sz w:val="24"/>
                <w:szCs w:val="24"/>
                <w:lang w:eastAsia="ru-RU"/>
              </w:rPr>
              <w:t xml:space="preserve"> кількісні характеристики</w:t>
            </w:r>
            <w:r w:rsidRPr="003476D2">
              <w:rPr>
                <w:rFonts w:ascii="Times New Roman" w:eastAsia="Times New Roman" w:hAnsi="Times New Roman"/>
                <w:b/>
                <w:sz w:val="24"/>
                <w:szCs w:val="24"/>
                <w:lang w:eastAsia="ru-RU"/>
              </w:rPr>
              <w:t xml:space="preserve"> предмета закупівлі, технічні вимоги</w:t>
            </w:r>
            <w:r w:rsidR="001413C8" w:rsidRPr="003476D2">
              <w:rPr>
                <w:rFonts w:ascii="Times New Roman" w:eastAsia="Times New Roman" w:hAnsi="Times New Roman"/>
                <w:b/>
                <w:sz w:val="24"/>
                <w:szCs w:val="24"/>
                <w:lang w:eastAsia="ru-RU"/>
              </w:rPr>
              <w:t xml:space="preserve"> до предмета закупівлі</w:t>
            </w:r>
          </w:p>
        </w:tc>
      </w:tr>
      <w:tr w:rsidR="00E17343" w:rsidRPr="003476D2" w14:paraId="786795A0" w14:textId="77777777" w:rsidTr="00E746B3">
        <w:trPr>
          <w:trHeight w:val="544"/>
        </w:trPr>
        <w:tc>
          <w:tcPr>
            <w:tcW w:w="10158" w:type="dxa"/>
            <w:gridSpan w:val="2"/>
          </w:tcPr>
          <w:p w14:paraId="52C8B228" w14:textId="77777777"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3476D2" w14:paraId="1EEB5A71" w14:textId="77777777" w:rsidTr="00E746B3">
        <w:trPr>
          <w:trHeight w:val="283"/>
        </w:trPr>
        <w:tc>
          <w:tcPr>
            <w:tcW w:w="10158" w:type="dxa"/>
            <w:gridSpan w:val="2"/>
          </w:tcPr>
          <w:p w14:paraId="38E406F3" w14:textId="77777777" w:rsidR="00D743E6" w:rsidRPr="003476D2" w:rsidRDefault="00D743E6"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ДОДАТОК 3. Тендерна пропозиція</w:t>
            </w:r>
          </w:p>
        </w:tc>
      </w:tr>
      <w:tr w:rsidR="005513C3" w:rsidRPr="003476D2" w14:paraId="38346D05" w14:textId="77777777" w:rsidTr="00E746B3">
        <w:trPr>
          <w:trHeight w:val="283"/>
        </w:trPr>
        <w:tc>
          <w:tcPr>
            <w:tcW w:w="10158" w:type="dxa"/>
            <w:gridSpan w:val="2"/>
          </w:tcPr>
          <w:p w14:paraId="145FBF23" w14:textId="63FF967C" w:rsidR="005513C3" w:rsidRPr="003476D2" w:rsidRDefault="005513C3" w:rsidP="00D743E6">
            <w:pPr>
              <w:spacing w:after="0" w:line="240" w:lineRule="auto"/>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 xml:space="preserve">ДОДАТОК 4. </w:t>
            </w:r>
            <w:proofErr w:type="spellStart"/>
            <w:r w:rsidRPr="003476D2">
              <w:rPr>
                <w:rFonts w:ascii="Times New Roman" w:eastAsia="Times New Roman" w:hAnsi="Times New Roman"/>
                <w:b/>
                <w:sz w:val="24"/>
                <w:szCs w:val="24"/>
                <w:lang w:eastAsia="ru-RU"/>
              </w:rPr>
              <w:t>Проєкт</w:t>
            </w:r>
            <w:proofErr w:type="spellEnd"/>
            <w:r w:rsidRPr="003476D2">
              <w:rPr>
                <w:rFonts w:ascii="Times New Roman" w:eastAsia="Times New Roman" w:hAnsi="Times New Roman"/>
                <w:b/>
                <w:sz w:val="24"/>
                <w:szCs w:val="24"/>
                <w:lang w:eastAsia="ru-RU"/>
              </w:rPr>
              <w:t xml:space="preserve"> договору</w:t>
            </w:r>
            <w:r w:rsidR="009473A9" w:rsidRPr="003476D2">
              <w:rPr>
                <w:rFonts w:ascii="Times New Roman" w:eastAsia="Times New Roman" w:hAnsi="Times New Roman"/>
                <w:b/>
                <w:sz w:val="24"/>
                <w:szCs w:val="24"/>
                <w:lang w:eastAsia="ru-RU"/>
              </w:rPr>
              <w:t xml:space="preserve"> про закупівлю</w:t>
            </w:r>
          </w:p>
        </w:tc>
      </w:tr>
    </w:tbl>
    <w:p w14:paraId="40D886EE" w14:textId="77777777" w:rsidR="00716811" w:rsidRPr="003476D2" w:rsidRDefault="00716811" w:rsidP="00716811">
      <w:pPr>
        <w:pStyle w:val="af0"/>
        <w:ind w:left="0"/>
        <w:rPr>
          <w:rFonts w:ascii="Times New Roman" w:hAnsi="Times New Roman"/>
          <w:b w:val="0"/>
          <w:sz w:val="24"/>
          <w:szCs w:val="24"/>
        </w:rPr>
      </w:pPr>
    </w:p>
    <w:p w14:paraId="4DBD2F14" w14:textId="77777777" w:rsidR="005F2C84" w:rsidRPr="003476D2" w:rsidRDefault="005F2C84" w:rsidP="005F2C84">
      <w:pPr>
        <w:pStyle w:val="af1"/>
        <w:rPr>
          <w:lang w:eastAsia="x-none"/>
        </w:rPr>
      </w:pPr>
    </w:p>
    <w:p w14:paraId="6DC3EB34" w14:textId="77777777" w:rsidR="005F2C84" w:rsidRPr="003476D2" w:rsidRDefault="005F2C84" w:rsidP="005F2C84">
      <w:pPr>
        <w:rPr>
          <w:lang w:eastAsia="x-none"/>
        </w:rPr>
      </w:pPr>
    </w:p>
    <w:p w14:paraId="10231B09" w14:textId="77777777" w:rsidR="005F2C84" w:rsidRPr="003476D2" w:rsidRDefault="005F2C84" w:rsidP="005F2C84">
      <w:pPr>
        <w:rPr>
          <w:lang w:eastAsia="x-none"/>
        </w:rPr>
      </w:pPr>
    </w:p>
    <w:p w14:paraId="2DD0E689" w14:textId="77777777" w:rsidR="005F2C84" w:rsidRPr="003476D2" w:rsidRDefault="005F2C84" w:rsidP="005F2C84">
      <w:pPr>
        <w:rPr>
          <w:lang w:eastAsia="x-none"/>
        </w:rPr>
      </w:pPr>
    </w:p>
    <w:p w14:paraId="4228ED70" w14:textId="77777777" w:rsidR="005F2C84" w:rsidRPr="003476D2" w:rsidRDefault="005F2C84" w:rsidP="005F2C84">
      <w:pPr>
        <w:rPr>
          <w:lang w:eastAsia="x-none"/>
        </w:rPr>
      </w:pPr>
    </w:p>
    <w:p w14:paraId="3729A918" w14:textId="77777777" w:rsidR="005F2C84" w:rsidRPr="003476D2" w:rsidRDefault="005F2C84" w:rsidP="005F2C84">
      <w:pPr>
        <w:rPr>
          <w:lang w:eastAsia="x-none"/>
        </w:rPr>
      </w:pPr>
    </w:p>
    <w:p w14:paraId="5448DB87" w14:textId="77777777" w:rsidR="005F2C84" w:rsidRPr="003476D2" w:rsidRDefault="005F2C84" w:rsidP="005F2C84">
      <w:pPr>
        <w:rPr>
          <w:lang w:eastAsia="x-none"/>
        </w:rPr>
      </w:pPr>
    </w:p>
    <w:p w14:paraId="0A1AB3C5" w14:textId="77777777" w:rsidR="005F2C84" w:rsidRPr="003476D2" w:rsidRDefault="005F2C84" w:rsidP="005F2C84">
      <w:pPr>
        <w:rPr>
          <w:lang w:eastAsia="x-none"/>
        </w:rPr>
      </w:pPr>
    </w:p>
    <w:p w14:paraId="3D6F4B5B" w14:textId="77777777" w:rsidR="005F2C84" w:rsidRPr="003476D2" w:rsidRDefault="005F2C84" w:rsidP="005F2C84">
      <w:pPr>
        <w:rPr>
          <w:lang w:eastAsia="x-none"/>
        </w:rPr>
      </w:pPr>
    </w:p>
    <w:p w14:paraId="71AAC423" w14:textId="77777777" w:rsidR="005F2C84" w:rsidRPr="003476D2" w:rsidRDefault="005F2C84" w:rsidP="005F2C84">
      <w:pPr>
        <w:rPr>
          <w:lang w:eastAsia="x-none"/>
        </w:rPr>
      </w:pPr>
    </w:p>
    <w:p w14:paraId="3F336A00" w14:textId="77777777" w:rsidR="005F2C84" w:rsidRPr="003476D2" w:rsidRDefault="005F2C84" w:rsidP="005F2C84">
      <w:pPr>
        <w:rPr>
          <w:lang w:eastAsia="x-none"/>
        </w:rPr>
      </w:pPr>
    </w:p>
    <w:p w14:paraId="3276626F" w14:textId="77777777" w:rsidR="005F2C84" w:rsidRPr="003476D2" w:rsidRDefault="005F2C84" w:rsidP="005F2C84">
      <w:pPr>
        <w:rPr>
          <w:lang w:eastAsia="x-none"/>
        </w:rPr>
      </w:pPr>
    </w:p>
    <w:p w14:paraId="02AB0D67" w14:textId="77777777" w:rsidR="005F2C84" w:rsidRPr="003476D2" w:rsidRDefault="005F2C84" w:rsidP="005F2C84">
      <w:pPr>
        <w:rPr>
          <w:lang w:eastAsia="x-none"/>
        </w:rPr>
      </w:pPr>
    </w:p>
    <w:p w14:paraId="772DCA0F" w14:textId="77777777" w:rsidR="005F2C84" w:rsidRPr="003476D2" w:rsidRDefault="005F2C84" w:rsidP="005F2C84">
      <w:pPr>
        <w:rPr>
          <w:lang w:eastAsia="x-none"/>
        </w:rPr>
      </w:pPr>
    </w:p>
    <w:p w14:paraId="32AD90A5" w14:textId="77777777" w:rsidR="005F2C84" w:rsidRPr="003476D2" w:rsidRDefault="005F2C84" w:rsidP="005F2C84">
      <w:pPr>
        <w:rPr>
          <w:lang w:eastAsia="x-none"/>
        </w:rPr>
      </w:pPr>
    </w:p>
    <w:p w14:paraId="4792E9C6" w14:textId="77777777" w:rsidR="005F2C84" w:rsidRPr="003476D2" w:rsidRDefault="005F2C84" w:rsidP="005F2C84">
      <w:pPr>
        <w:rPr>
          <w:lang w:eastAsia="x-none"/>
        </w:rPr>
      </w:pPr>
    </w:p>
    <w:p w14:paraId="6A1F36FB" w14:textId="77777777" w:rsidR="005F2C84" w:rsidRPr="003476D2" w:rsidRDefault="005F2C84" w:rsidP="005F2C84">
      <w:pPr>
        <w:rPr>
          <w:lang w:eastAsia="x-none"/>
        </w:rPr>
      </w:pPr>
    </w:p>
    <w:p w14:paraId="4A8D2428" w14:textId="77777777" w:rsidR="005F2C84" w:rsidRPr="003476D2" w:rsidRDefault="005F2C84" w:rsidP="005F2C84">
      <w:pPr>
        <w:rPr>
          <w:lang w:eastAsia="x-none"/>
        </w:rPr>
      </w:pPr>
    </w:p>
    <w:p w14:paraId="23B0FEBB" w14:textId="624EB51A" w:rsidR="005F2C84" w:rsidRPr="003476D2" w:rsidRDefault="005F2C84" w:rsidP="005F2C84">
      <w:pPr>
        <w:rPr>
          <w:lang w:eastAsia="x-none"/>
        </w:rPr>
      </w:pPr>
    </w:p>
    <w:p w14:paraId="008688D5" w14:textId="77777777" w:rsidR="008E3BEE" w:rsidRPr="003476D2" w:rsidRDefault="008E3BEE" w:rsidP="005F2C84">
      <w:pPr>
        <w:rPr>
          <w:lang w:eastAsia="x-none"/>
        </w:rPr>
      </w:pPr>
    </w:p>
    <w:p w14:paraId="29D18041" w14:textId="778550DC" w:rsidR="000B043F" w:rsidRPr="003476D2" w:rsidRDefault="000B043F" w:rsidP="005F2C84">
      <w:pPr>
        <w:rPr>
          <w:lang w:eastAsia="x-none"/>
        </w:rPr>
      </w:pPr>
    </w:p>
    <w:p w14:paraId="507BF94A" w14:textId="77777777" w:rsidR="002C03EA" w:rsidRPr="003476D2" w:rsidRDefault="002C03EA" w:rsidP="005F2C84">
      <w:pPr>
        <w:rPr>
          <w:lang w:eastAsia="x-none"/>
        </w:rPr>
      </w:pPr>
    </w:p>
    <w:p w14:paraId="39849DAD" w14:textId="77777777" w:rsidR="00A275BE" w:rsidRPr="003476D2"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3476D2" w14:paraId="12D627BE" w14:textId="77777777" w:rsidTr="008E6042">
        <w:trPr>
          <w:trHeight w:val="522"/>
          <w:jc w:val="center"/>
        </w:trPr>
        <w:tc>
          <w:tcPr>
            <w:tcW w:w="569" w:type="dxa"/>
            <w:shd w:val="clear" w:color="auto" w:fill="A5A5A5"/>
            <w:vAlign w:val="center"/>
          </w:tcPr>
          <w:p w14:paraId="1CE8403B" w14:textId="77777777" w:rsidR="006325D8" w:rsidRPr="003476D2" w:rsidRDefault="008126FD" w:rsidP="00190DF7">
            <w:pPr>
              <w:widowControl w:val="0"/>
              <w:spacing w:after="0" w:line="240" w:lineRule="auto"/>
              <w:contextualSpacing/>
              <w:jc w:val="center"/>
              <w:rPr>
                <w:rFonts w:ascii="Times New Roman" w:hAnsi="Times New Roman"/>
                <w:b/>
                <w:sz w:val="24"/>
                <w:szCs w:val="24"/>
                <w:lang w:eastAsia="uk-UA"/>
              </w:rPr>
            </w:pPr>
            <w:r w:rsidRPr="003476D2">
              <w:rPr>
                <w:rFonts w:ascii="Times New Roman" w:hAnsi="Times New Roman"/>
                <w:bCs/>
                <w:sz w:val="24"/>
                <w:szCs w:val="24"/>
              </w:rPr>
              <w:lastRenderedPageBreak/>
              <w:br w:type="page"/>
            </w:r>
            <w:r w:rsidR="00AC15C8" w:rsidRPr="003476D2">
              <w:rPr>
                <w:rFonts w:ascii="Times New Roman" w:hAnsi="Times New Roman"/>
                <w:sz w:val="24"/>
                <w:szCs w:val="24"/>
              </w:rPr>
              <w:br w:type="page"/>
            </w:r>
            <w:r w:rsidR="006325D8" w:rsidRPr="003476D2">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3476D2" w:rsidRDefault="003200E4" w:rsidP="00190DF7">
            <w:pPr>
              <w:widowControl w:val="0"/>
              <w:spacing w:after="0" w:line="240" w:lineRule="auto"/>
              <w:contextualSpacing/>
              <w:jc w:val="center"/>
              <w:rPr>
                <w:rFonts w:ascii="Times New Roman" w:hAnsi="Times New Roman"/>
                <w:b/>
                <w:sz w:val="24"/>
                <w:szCs w:val="24"/>
                <w:lang w:eastAsia="uk-UA"/>
              </w:rPr>
            </w:pPr>
            <w:r w:rsidRPr="003476D2">
              <w:rPr>
                <w:rFonts w:ascii="Times New Roman" w:hAnsi="Times New Roman"/>
                <w:b/>
                <w:sz w:val="24"/>
                <w:szCs w:val="24"/>
              </w:rPr>
              <w:t xml:space="preserve">Розділ І. </w:t>
            </w:r>
            <w:r w:rsidR="006325D8" w:rsidRPr="003476D2">
              <w:rPr>
                <w:rFonts w:ascii="Times New Roman" w:hAnsi="Times New Roman"/>
                <w:b/>
                <w:sz w:val="24"/>
                <w:szCs w:val="24"/>
                <w:bdr w:val="none" w:sz="0" w:space="0" w:color="auto" w:frame="1"/>
                <w:lang w:eastAsia="uk-UA"/>
              </w:rPr>
              <w:t>Загальні положення</w:t>
            </w:r>
          </w:p>
        </w:tc>
      </w:tr>
      <w:tr w:rsidR="00E17343" w:rsidRPr="003476D2" w14:paraId="74EF353A" w14:textId="77777777" w:rsidTr="00145698">
        <w:trPr>
          <w:trHeight w:val="328"/>
          <w:jc w:val="center"/>
        </w:trPr>
        <w:tc>
          <w:tcPr>
            <w:tcW w:w="569" w:type="dxa"/>
            <w:shd w:val="clear" w:color="auto" w:fill="auto"/>
            <w:vAlign w:val="center"/>
          </w:tcPr>
          <w:p w14:paraId="3CBF70AD" w14:textId="77777777" w:rsidR="008945E4" w:rsidRPr="003476D2" w:rsidRDefault="00786B3C" w:rsidP="00190DF7">
            <w:pPr>
              <w:widowControl w:val="0"/>
              <w:spacing w:after="0" w:line="240" w:lineRule="auto"/>
              <w:contextualSpacing/>
              <w:jc w:val="center"/>
              <w:rPr>
                <w:rFonts w:ascii="Times New Roman" w:hAnsi="Times New Roman"/>
                <w:sz w:val="24"/>
                <w:szCs w:val="24"/>
                <w:lang w:eastAsia="uk-UA"/>
              </w:rPr>
            </w:pPr>
            <w:r w:rsidRPr="003476D2">
              <w:rPr>
                <w:rFonts w:ascii="Times New Roman" w:hAnsi="Times New Roman"/>
                <w:sz w:val="24"/>
                <w:szCs w:val="24"/>
                <w:lang w:eastAsia="uk-UA"/>
              </w:rPr>
              <w:t>1</w:t>
            </w:r>
          </w:p>
        </w:tc>
        <w:tc>
          <w:tcPr>
            <w:tcW w:w="3499" w:type="dxa"/>
            <w:shd w:val="clear" w:color="auto" w:fill="auto"/>
            <w:vAlign w:val="center"/>
          </w:tcPr>
          <w:p w14:paraId="17526FB9" w14:textId="77777777" w:rsidR="008945E4" w:rsidRPr="003476D2" w:rsidRDefault="00786B3C" w:rsidP="00190DF7">
            <w:pPr>
              <w:widowControl w:val="0"/>
              <w:spacing w:after="0" w:line="240" w:lineRule="auto"/>
              <w:contextualSpacing/>
              <w:jc w:val="center"/>
              <w:rPr>
                <w:rFonts w:ascii="Times New Roman" w:hAnsi="Times New Roman"/>
                <w:sz w:val="24"/>
                <w:szCs w:val="24"/>
                <w:lang w:eastAsia="uk-UA"/>
              </w:rPr>
            </w:pPr>
            <w:r w:rsidRPr="003476D2">
              <w:rPr>
                <w:rFonts w:ascii="Times New Roman" w:hAnsi="Times New Roman"/>
                <w:sz w:val="24"/>
                <w:szCs w:val="24"/>
                <w:lang w:eastAsia="uk-UA"/>
              </w:rPr>
              <w:t>2</w:t>
            </w:r>
          </w:p>
        </w:tc>
        <w:tc>
          <w:tcPr>
            <w:tcW w:w="5928" w:type="dxa"/>
            <w:shd w:val="clear" w:color="auto" w:fill="auto"/>
            <w:vAlign w:val="center"/>
          </w:tcPr>
          <w:p w14:paraId="5094BBA3" w14:textId="77777777" w:rsidR="008945E4" w:rsidRPr="003476D2" w:rsidRDefault="00786B3C" w:rsidP="00190DF7">
            <w:pPr>
              <w:widowControl w:val="0"/>
              <w:spacing w:after="0" w:line="240" w:lineRule="auto"/>
              <w:contextualSpacing/>
              <w:jc w:val="center"/>
              <w:rPr>
                <w:rFonts w:ascii="Times New Roman" w:hAnsi="Times New Roman"/>
                <w:sz w:val="24"/>
                <w:szCs w:val="24"/>
                <w:lang w:eastAsia="uk-UA"/>
              </w:rPr>
            </w:pPr>
            <w:r w:rsidRPr="003476D2">
              <w:rPr>
                <w:rFonts w:ascii="Times New Roman" w:hAnsi="Times New Roman"/>
                <w:sz w:val="24"/>
                <w:szCs w:val="24"/>
                <w:lang w:eastAsia="uk-UA"/>
              </w:rPr>
              <w:t>3</w:t>
            </w:r>
          </w:p>
        </w:tc>
      </w:tr>
      <w:tr w:rsidR="00E17343" w:rsidRPr="003476D2" w14:paraId="147C3AF6" w14:textId="77777777" w:rsidTr="008E6042">
        <w:trPr>
          <w:trHeight w:val="522"/>
          <w:jc w:val="center"/>
        </w:trPr>
        <w:tc>
          <w:tcPr>
            <w:tcW w:w="569" w:type="dxa"/>
            <w:shd w:val="clear" w:color="auto" w:fill="auto"/>
          </w:tcPr>
          <w:p w14:paraId="17D9EA2F" w14:textId="77777777" w:rsidR="008945E4" w:rsidRPr="003476D2" w:rsidRDefault="00786B3C" w:rsidP="00190DF7">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1</w:t>
            </w:r>
          </w:p>
        </w:tc>
        <w:tc>
          <w:tcPr>
            <w:tcW w:w="3499" w:type="dxa"/>
            <w:shd w:val="clear" w:color="auto" w:fill="auto"/>
          </w:tcPr>
          <w:p w14:paraId="1DF9C725" w14:textId="77777777" w:rsidR="008945E4" w:rsidRPr="003476D2" w:rsidRDefault="00786B3C" w:rsidP="00190DF7">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3476D2" w:rsidRDefault="00AF54B9" w:rsidP="00AD3F6A">
            <w:pPr>
              <w:spacing w:after="0" w:line="240" w:lineRule="auto"/>
              <w:jc w:val="both"/>
              <w:rPr>
                <w:rFonts w:ascii="Times New Roman" w:hAnsi="Times New Roman"/>
                <w:sz w:val="24"/>
                <w:szCs w:val="24"/>
              </w:rPr>
            </w:pPr>
            <w:r w:rsidRPr="003476D2">
              <w:rPr>
                <w:rFonts w:ascii="Times New Roman" w:hAnsi="Times New Roman"/>
                <w:sz w:val="24"/>
                <w:szCs w:val="24"/>
              </w:rPr>
              <w:t xml:space="preserve">Тендерну документацію розроблено відповідно до вимог </w:t>
            </w:r>
            <w:hyperlink r:id="rId8">
              <w:r w:rsidRPr="003476D2">
                <w:rPr>
                  <w:rStyle w:val="a8"/>
                  <w:rFonts w:ascii="Times New Roman" w:hAnsi="Times New Roman"/>
                  <w:sz w:val="24"/>
                  <w:szCs w:val="24"/>
                </w:rPr>
                <w:t>Закону</w:t>
              </w:r>
            </w:hyperlink>
            <w:r w:rsidRPr="003476D2">
              <w:rPr>
                <w:rFonts w:ascii="Times New Roman" w:hAnsi="Times New Roman"/>
                <w:sz w:val="24"/>
                <w:szCs w:val="24"/>
              </w:rPr>
              <w:t xml:space="preserve"> України «Про публічні закупівлі» (далі - Закон)</w:t>
            </w:r>
            <w:r w:rsidR="00854EA9" w:rsidRPr="003476D2">
              <w:rPr>
                <w:rFonts w:ascii="Times New Roman" w:hAnsi="Times New Roman"/>
                <w:sz w:val="24"/>
                <w:szCs w:val="24"/>
              </w:rPr>
              <w:t xml:space="preserve"> та з урахуванням </w:t>
            </w:r>
            <w:r w:rsidR="00AF6C50" w:rsidRPr="003476D2">
              <w:rPr>
                <w:rFonts w:ascii="Times New Roman" w:hAnsi="Times New Roman"/>
                <w:sz w:val="24"/>
                <w:szCs w:val="24"/>
              </w:rPr>
              <w:t>Постанови Кабінету Міністрів України</w:t>
            </w:r>
            <w:r w:rsidR="00466E8F" w:rsidRPr="003476D2">
              <w:rPr>
                <w:rFonts w:ascii="Times New Roman" w:hAnsi="Times New Roman"/>
                <w:sz w:val="24"/>
                <w:szCs w:val="24"/>
              </w:rPr>
              <w:t xml:space="preserve"> від 12 жовтня 2022 р</w:t>
            </w:r>
            <w:r w:rsidR="0069325E" w:rsidRPr="003476D2">
              <w:rPr>
                <w:rFonts w:ascii="Times New Roman" w:hAnsi="Times New Roman"/>
                <w:sz w:val="24"/>
                <w:szCs w:val="24"/>
              </w:rPr>
              <w:t>оку</w:t>
            </w:r>
            <w:r w:rsidR="00466E8F" w:rsidRPr="003476D2">
              <w:rPr>
                <w:rFonts w:ascii="Times New Roman" w:hAnsi="Times New Roman"/>
                <w:sz w:val="24"/>
                <w:szCs w:val="24"/>
              </w:rPr>
              <w:t xml:space="preserve"> № 1178 </w:t>
            </w:r>
            <w:r w:rsidR="00AF6C50" w:rsidRPr="003476D2">
              <w:rPr>
                <w:rFonts w:ascii="Times New Roman" w:hAnsi="Times New Roman"/>
                <w:sz w:val="24"/>
                <w:szCs w:val="24"/>
              </w:rPr>
              <w:t xml:space="preserve"> «</w:t>
            </w:r>
            <w:r w:rsidR="00701804" w:rsidRPr="003476D2">
              <w:rPr>
                <w:rFonts w:ascii="Times New Roman" w:hAnsi="Times New Roman"/>
                <w:sz w:val="24"/>
                <w:szCs w:val="24"/>
              </w:rPr>
              <w:t xml:space="preserve">Про затвердження </w:t>
            </w:r>
            <w:r w:rsidR="003E37AC" w:rsidRPr="003476D2">
              <w:rPr>
                <w:rFonts w:ascii="Times New Roman" w:hAnsi="Times New Roman"/>
                <w:sz w:val="24"/>
                <w:szCs w:val="24"/>
              </w:rPr>
              <w:t>о</w:t>
            </w:r>
            <w:r w:rsidR="00701804" w:rsidRPr="003476D2">
              <w:rPr>
                <w:rFonts w:ascii="Times New Roman" w:hAnsi="Times New Roman"/>
                <w:sz w:val="24"/>
                <w:szCs w:val="24"/>
              </w:rPr>
              <w:t xml:space="preserve">собливостей </w:t>
            </w:r>
            <w:r w:rsidR="00AF6C50" w:rsidRPr="003476D2">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3476D2">
              <w:rPr>
                <w:rFonts w:ascii="Times New Roman" w:hAnsi="Times New Roman"/>
                <w:sz w:val="24"/>
                <w:szCs w:val="24"/>
              </w:rPr>
              <w:t xml:space="preserve"> </w:t>
            </w:r>
            <w:r w:rsidR="000E4D02" w:rsidRPr="003476D2">
              <w:rPr>
                <w:rFonts w:ascii="Times New Roman" w:hAnsi="Times New Roman"/>
                <w:sz w:val="24"/>
                <w:szCs w:val="24"/>
              </w:rPr>
              <w:t xml:space="preserve">(із змінами й доповненнями) </w:t>
            </w:r>
            <w:r w:rsidR="007B18F8" w:rsidRPr="003476D2">
              <w:rPr>
                <w:rFonts w:ascii="Times New Roman" w:hAnsi="Times New Roman"/>
                <w:sz w:val="24"/>
                <w:szCs w:val="24"/>
              </w:rPr>
              <w:t xml:space="preserve">(далі - </w:t>
            </w:r>
            <w:r w:rsidR="00466E8F" w:rsidRPr="003476D2">
              <w:rPr>
                <w:rFonts w:ascii="Times New Roman" w:hAnsi="Times New Roman"/>
                <w:sz w:val="24"/>
                <w:szCs w:val="24"/>
              </w:rPr>
              <w:t>Особливості</w:t>
            </w:r>
            <w:r w:rsidR="007B18F8" w:rsidRPr="003476D2">
              <w:rPr>
                <w:rFonts w:ascii="Times New Roman" w:hAnsi="Times New Roman"/>
                <w:sz w:val="24"/>
                <w:szCs w:val="24"/>
              </w:rPr>
              <w:t>)</w:t>
            </w:r>
            <w:r w:rsidRPr="003476D2">
              <w:rPr>
                <w:rFonts w:ascii="Times New Roman" w:hAnsi="Times New Roman"/>
                <w:sz w:val="24"/>
                <w:szCs w:val="24"/>
              </w:rPr>
              <w:t>.</w:t>
            </w:r>
          </w:p>
          <w:p w14:paraId="2A35E266" w14:textId="77777777" w:rsidR="00AD3F6A" w:rsidRPr="003476D2" w:rsidRDefault="00AD3F6A" w:rsidP="00AD3F6A">
            <w:pPr>
              <w:spacing w:after="0" w:line="240" w:lineRule="auto"/>
              <w:jc w:val="both"/>
              <w:rPr>
                <w:rFonts w:ascii="Times New Roman" w:hAnsi="Times New Roman"/>
                <w:sz w:val="24"/>
                <w:szCs w:val="24"/>
              </w:rPr>
            </w:pPr>
          </w:p>
          <w:p w14:paraId="1259A784" w14:textId="097A0C48" w:rsidR="008945E4" w:rsidRPr="003476D2" w:rsidRDefault="000E4D02" w:rsidP="00AD3F6A">
            <w:pPr>
              <w:spacing w:after="0" w:line="240" w:lineRule="auto"/>
              <w:jc w:val="both"/>
              <w:rPr>
                <w:lang w:eastAsia="uk-UA"/>
              </w:rPr>
            </w:pPr>
            <w:r w:rsidRPr="003476D2">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3476D2" w14:paraId="3A0F538E" w14:textId="77777777" w:rsidTr="008E6042">
        <w:trPr>
          <w:trHeight w:val="522"/>
          <w:jc w:val="center"/>
        </w:trPr>
        <w:tc>
          <w:tcPr>
            <w:tcW w:w="569" w:type="dxa"/>
            <w:shd w:val="clear" w:color="auto" w:fill="auto"/>
          </w:tcPr>
          <w:p w14:paraId="7CEEB832" w14:textId="77777777" w:rsidR="008945E4" w:rsidRPr="003476D2" w:rsidRDefault="00786B3C" w:rsidP="00190DF7">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2</w:t>
            </w:r>
          </w:p>
        </w:tc>
        <w:tc>
          <w:tcPr>
            <w:tcW w:w="3499" w:type="dxa"/>
            <w:shd w:val="clear" w:color="auto" w:fill="auto"/>
          </w:tcPr>
          <w:p w14:paraId="6D1D4548" w14:textId="272266D3" w:rsidR="008945E4" w:rsidRPr="003476D2" w:rsidRDefault="00770A35" w:rsidP="00F43959">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 xml:space="preserve">Інформація про замовника </w:t>
            </w:r>
            <w:r w:rsidR="00575B91" w:rsidRPr="003476D2">
              <w:rPr>
                <w:rFonts w:ascii="Times New Roman" w:hAnsi="Times New Roman"/>
                <w:b/>
                <w:sz w:val="24"/>
                <w:szCs w:val="24"/>
                <w:lang w:eastAsia="uk-UA"/>
              </w:rPr>
              <w:t>торгів</w:t>
            </w:r>
          </w:p>
        </w:tc>
        <w:tc>
          <w:tcPr>
            <w:tcW w:w="5928" w:type="dxa"/>
            <w:shd w:val="clear" w:color="auto" w:fill="auto"/>
          </w:tcPr>
          <w:p w14:paraId="16F7C362" w14:textId="77777777" w:rsidR="008945E4" w:rsidRPr="003476D2"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3476D2" w14:paraId="2141AE5B" w14:textId="77777777" w:rsidTr="008E6042">
        <w:trPr>
          <w:trHeight w:val="522"/>
          <w:jc w:val="center"/>
        </w:trPr>
        <w:tc>
          <w:tcPr>
            <w:tcW w:w="569" w:type="dxa"/>
            <w:shd w:val="clear" w:color="auto" w:fill="auto"/>
          </w:tcPr>
          <w:p w14:paraId="790536F7" w14:textId="77777777" w:rsidR="00E3417A" w:rsidRPr="003476D2" w:rsidRDefault="00E3417A"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2.1</w:t>
            </w:r>
          </w:p>
        </w:tc>
        <w:tc>
          <w:tcPr>
            <w:tcW w:w="3499" w:type="dxa"/>
            <w:shd w:val="clear" w:color="auto" w:fill="auto"/>
          </w:tcPr>
          <w:p w14:paraId="581A8D67" w14:textId="77777777" w:rsidR="00E3417A" w:rsidRPr="003476D2" w:rsidRDefault="00D73BEB"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п</w:t>
            </w:r>
            <w:r w:rsidR="00E3417A" w:rsidRPr="003476D2">
              <w:rPr>
                <w:rFonts w:ascii="Times New Roman" w:hAnsi="Times New Roman"/>
                <w:sz w:val="24"/>
                <w:szCs w:val="24"/>
                <w:lang w:eastAsia="uk-UA"/>
              </w:rPr>
              <w:t>овне найменування</w:t>
            </w:r>
          </w:p>
        </w:tc>
        <w:tc>
          <w:tcPr>
            <w:tcW w:w="5928" w:type="dxa"/>
            <w:shd w:val="clear" w:color="auto" w:fill="auto"/>
          </w:tcPr>
          <w:p w14:paraId="0DAF8302" w14:textId="35472D9F" w:rsidR="00E3417A" w:rsidRPr="003476D2" w:rsidRDefault="006F232E"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Акціонерне товариство</w:t>
            </w:r>
            <w:r w:rsidR="00A25EDC" w:rsidRPr="003476D2">
              <w:rPr>
                <w:rFonts w:ascii="Times New Roman" w:hAnsi="Times New Roman"/>
                <w:sz w:val="24"/>
                <w:szCs w:val="24"/>
                <w:lang w:eastAsia="uk-UA"/>
              </w:rPr>
              <w:t xml:space="preserve"> </w:t>
            </w:r>
            <w:r w:rsidR="00EE63AA" w:rsidRPr="003476D2">
              <w:rPr>
                <w:rFonts w:ascii="Times New Roman" w:eastAsia="Times New Roman" w:hAnsi="Times New Roman"/>
                <w:sz w:val="24"/>
                <w:szCs w:val="24"/>
              </w:rPr>
              <w:t>«</w:t>
            </w:r>
            <w:r w:rsidR="00A25EDC" w:rsidRPr="003476D2">
              <w:rPr>
                <w:rFonts w:ascii="Times New Roman" w:hAnsi="Times New Roman"/>
                <w:sz w:val="24"/>
                <w:szCs w:val="24"/>
                <w:lang w:eastAsia="uk-UA"/>
              </w:rPr>
              <w:t>Оператор ринку</w:t>
            </w:r>
            <w:r w:rsidR="00EE63AA" w:rsidRPr="003476D2">
              <w:rPr>
                <w:rFonts w:ascii="Times New Roman" w:eastAsia="Times New Roman" w:hAnsi="Times New Roman"/>
                <w:sz w:val="24"/>
                <w:szCs w:val="24"/>
              </w:rPr>
              <w:t>»</w:t>
            </w:r>
            <w:r w:rsidR="00A25EDC" w:rsidRPr="003476D2">
              <w:rPr>
                <w:rFonts w:ascii="Times New Roman" w:hAnsi="Times New Roman"/>
                <w:sz w:val="24"/>
                <w:szCs w:val="24"/>
                <w:lang w:eastAsia="uk-UA"/>
              </w:rPr>
              <w:t xml:space="preserve">                    </w:t>
            </w:r>
            <w:r w:rsidRPr="003476D2">
              <w:rPr>
                <w:rFonts w:ascii="Times New Roman" w:hAnsi="Times New Roman"/>
                <w:sz w:val="24"/>
                <w:szCs w:val="24"/>
                <w:lang w:eastAsia="uk-UA"/>
              </w:rPr>
              <w:t xml:space="preserve">                      (далі – АТ</w:t>
            </w:r>
            <w:r w:rsidR="00A25EDC" w:rsidRPr="003476D2">
              <w:rPr>
                <w:rFonts w:ascii="Times New Roman" w:hAnsi="Times New Roman"/>
                <w:sz w:val="24"/>
                <w:szCs w:val="24"/>
                <w:lang w:eastAsia="uk-UA"/>
              </w:rPr>
              <w:t xml:space="preserve"> </w:t>
            </w:r>
            <w:r w:rsidR="00EE63AA" w:rsidRPr="003476D2">
              <w:rPr>
                <w:rFonts w:ascii="Times New Roman" w:eastAsia="Times New Roman" w:hAnsi="Times New Roman"/>
                <w:sz w:val="24"/>
                <w:szCs w:val="24"/>
              </w:rPr>
              <w:t>«</w:t>
            </w:r>
            <w:r w:rsidR="00A25EDC" w:rsidRPr="003476D2">
              <w:rPr>
                <w:rFonts w:ascii="Times New Roman" w:hAnsi="Times New Roman"/>
                <w:sz w:val="24"/>
                <w:szCs w:val="24"/>
                <w:lang w:eastAsia="uk-UA"/>
              </w:rPr>
              <w:t>Оператор ринку</w:t>
            </w:r>
            <w:r w:rsidR="00EE63AA" w:rsidRPr="003476D2">
              <w:rPr>
                <w:rFonts w:ascii="Times New Roman" w:eastAsia="Times New Roman" w:hAnsi="Times New Roman"/>
                <w:sz w:val="24"/>
                <w:szCs w:val="24"/>
              </w:rPr>
              <w:t>»</w:t>
            </w:r>
            <w:r w:rsidR="00826BE2" w:rsidRPr="003476D2">
              <w:rPr>
                <w:rFonts w:ascii="Times New Roman" w:eastAsia="Times New Roman" w:hAnsi="Times New Roman"/>
                <w:sz w:val="24"/>
                <w:szCs w:val="24"/>
              </w:rPr>
              <w:t xml:space="preserve">, </w:t>
            </w:r>
            <w:r w:rsidR="00826BE2" w:rsidRPr="00653D90">
              <w:rPr>
                <w:rFonts w:ascii="Times New Roman" w:eastAsia="Times New Roman" w:hAnsi="Times New Roman"/>
                <w:sz w:val="24"/>
                <w:szCs w:val="24"/>
              </w:rPr>
              <w:t>Замовник</w:t>
            </w:r>
            <w:r w:rsidR="00A25EDC" w:rsidRPr="003476D2">
              <w:rPr>
                <w:rFonts w:ascii="Times New Roman" w:hAnsi="Times New Roman"/>
                <w:sz w:val="24"/>
                <w:szCs w:val="24"/>
                <w:lang w:eastAsia="uk-UA"/>
              </w:rPr>
              <w:t>)</w:t>
            </w:r>
          </w:p>
        </w:tc>
      </w:tr>
      <w:tr w:rsidR="00E17343" w:rsidRPr="003476D2" w14:paraId="0B72B605" w14:textId="77777777" w:rsidTr="008E6042">
        <w:trPr>
          <w:trHeight w:val="522"/>
          <w:jc w:val="center"/>
        </w:trPr>
        <w:tc>
          <w:tcPr>
            <w:tcW w:w="569" w:type="dxa"/>
            <w:shd w:val="clear" w:color="auto" w:fill="auto"/>
          </w:tcPr>
          <w:p w14:paraId="6FCAAF99" w14:textId="77777777" w:rsidR="00E3417A" w:rsidRPr="003476D2" w:rsidRDefault="00E3417A"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2.2</w:t>
            </w:r>
          </w:p>
        </w:tc>
        <w:tc>
          <w:tcPr>
            <w:tcW w:w="3499" w:type="dxa"/>
            <w:shd w:val="clear" w:color="auto" w:fill="auto"/>
          </w:tcPr>
          <w:p w14:paraId="4DBF78EB" w14:textId="77777777" w:rsidR="00E3417A" w:rsidRPr="003476D2" w:rsidRDefault="00D73BEB"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м</w:t>
            </w:r>
            <w:r w:rsidR="00E3417A" w:rsidRPr="003476D2">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3476D2" w:rsidRDefault="00A72B94" w:rsidP="00A72B94">
            <w:pPr>
              <w:widowControl w:val="0"/>
              <w:spacing w:after="0" w:line="240" w:lineRule="auto"/>
              <w:contextualSpacing/>
              <w:jc w:val="both"/>
              <w:rPr>
                <w:rFonts w:ascii="Times New Roman" w:hAnsi="Times New Roman"/>
                <w:sz w:val="24"/>
                <w:szCs w:val="24"/>
                <w:lang w:eastAsia="uk-UA"/>
              </w:rPr>
            </w:pPr>
            <w:r w:rsidRPr="00653D90">
              <w:rPr>
                <w:rFonts w:ascii="Times New Roman" w:hAnsi="Times New Roman"/>
                <w:sz w:val="24"/>
                <w:szCs w:val="24"/>
                <w:lang w:eastAsia="uk-UA"/>
              </w:rPr>
              <w:t>м. Київ</w:t>
            </w:r>
          </w:p>
        </w:tc>
      </w:tr>
      <w:tr w:rsidR="00E17343" w:rsidRPr="003476D2" w14:paraId="350D7C80" w14:textId="77777777" w:rsidTr="008E6042">
        <w:trPr>
          <w:trHeight w:val="522"/>
          <w:jc w:val="center"/>
        </w:trPr>
        <w:tc>
          <w:tcPr>
            <w:tcW w:w="569" w:type="dxa"/>
            <w:shd w:val="clear" w:color="auto" w:fill="auto"/>
          </w:tcPr>
          <w:p w14:paraId="4ABD9C75" w14:textId="77777777" w:rsidR="008945E4" w:rsidRPr="003476D2" w:rsidRDefault="00E3417A"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2.3</w:t>
            </w:r>
          </w:p>
        </w:tc>
        <w:tc>
          <w:tcPr>
            <w:tcW w:w="3499" w:type="dxa"/>
            <w:shd w:val="clear" w:color="auto" w:fill="auto"/>
          </w:tcPr>
          <w:p w14:paraId="672808A5" w14:textId="3A4506B5" w:rsidR="008945E4" w:rsidRPr="003476D2" w:rsidRDefault="00C94EE6"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24386217" w14:textId="755A8DF2" w:rsidR="00DA7FDD" w:rsidRPr="00653D90" w:rsidRDefault="006964A7" w:rsidP="008C2D6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 xml:space="preserve">Відповідальний за проведення торгів – </w:t>
            </w:r>
            <w:r w:rsidR="00653D90" w:rsidRPr="00653D90">
              <w:rPr>
                <w:rFonts w:ascii="Times New Roman" w:hAnsi="Times New Roman"/>
                <w:sz w:val="24"/>
                <w:szCs w:val="24"/>
                <w:lang w:eastAsia="uk-UA"/>
              </w:rPr>
              <w:t>Плетмінцева Ганна</w:t>
            </w:r>
            <w:r w:rsidR="000D19EE" w:rsidRPr="00653D90">
              <w:rPr>
                <w:rFonts w:ascii="Times New Roman" w:hAnsi="Times New Roman"/>
                <w:sz w:val="24"/>
                <w:szCs w:val="24"/>
                <w:lang w:eastAsia="uk-UA"/>
              </w:rPr>
              <w:t>, у</w:t>
            </w:r>
            <w:r w:rsidRPr="00653D90">
              <w:rPr>
                <w:rFonts w:ascii="Times New Roman" w:hAnsi="Times New Roman"/>
                <w:sz w:val="24"/>
                <w:szCs w:val="24"/>
                <w:lang w:eastAsia="uk-UA"/>
              </w:rPr>
              <w:t xml:space="preserve">повноважена особа із закупівель, </w:t>
            </w:r>
          </w:p>
          <w:p w14:paraId="2A1093C8" w14:textId="38AB916A" w:rsidR="008C2D67" w:rsidRPr="00653D90" w:rsidRDefault="006964A7" w:rsidP="008C2D67">
            <w:pPr>
              <w:widowControl w:val="0"/>
              <w:spacing w:after="0" w:line="240" w:lineRule="auto"/>
              <w:contextualSpacing/>
              <w:jc w:val="both"/>
              <w:rPr>
                <w:rFonts w:ascii="Times New Roman" w:hAnsi="Times New Roman"/>
                <w:sz w:val="24"/>
                <w:szCs w:val="24"/>
                <w:lang w:eastAsia="uk-UA"/>
              </w:rPr>
            </w:pPr>
            <w:proofErr w:type="spellStart"/>
            <w:r w:rsidRPr="00653D90">
              <w:rPr>
                <w:rFonts w:ascii="Times New Roman" w:hAnsi="Times New Roman"/>
                <w:sz w:val="24"/>
                <w:szCs w:val="24"/>
                <w:lang w:eastAsia="uk-UA"/>
              </w:rPr>
              <w:t>тел</w:t>
            </w:r>
            <w:proofErr w:type="spellEnd"/>
            <w:r w:rsidRPr="00653D90">
              <w:rPr>
                <w:rFonts w:ascii="Times New Roman" w:hAnsi="Times New Roman"/>
                <w:sz w:val="24"/>
                <w:szCs w:val="24"/>
                <w:lang w:eastAsia="uk-UA"/>
              </w:rPr>
              <w:t>./факс: (044) 205-01-</w:t>
            </w:r>
            <w:r w:rsidR="00653D90" w:rsidRPr="00653D90">
              <w:rPr>
                <w:rFonts w:ascii="Times New Roman" w:hAnsi="Times New Roman"/>
                <w:sz w:val="24"/>
                <w:szCs w:val="24"/>
                <w:lang w:eastAsia="uk-UA"/>
              </w:rPr>
              <w:t>24</w:t>
            </w:r>
            <w:r w:rsidRPr="00653D90">
              <w:rPr>
                <w:rFonts w:ascii="Times New Roman" w:hAnsi="Times New Roman"/>
                <w:sz w:val="24"/>
                <w:szCs w:val="24"/>
                <w:lang w:eastAsia="uk-UA"/>
              </w:rPr>
              <w:t xml:space="preserve">, </w:t>
            </w:r>
            <w:r w:rsidR="008C2D67" w:rsidRPr="00653D90">
              <w:rPr>
                <w:rFonts w:ascii="Times New Roman" w:hAnsi="Times New Roman"/>
                <w:sz w:val="24"/>
                <w:szCs w:val="24"/>
                <w:lang w:eastAsia="uk-UA"/>
              </w:rPr>
              <w:t>e-</w:t>
            </w:r>
            <w:proofErr w:type="spellStart"/>
            <w:r w:rsidR="008C2D67" w:rsidRPr="00653D90">
              <w:rPr>
                <w:rFonts w:ascii="Times New Roman" w:hAnsi="Times New Roman"/>
                <w:sz w:val="24"/>
                <w:szCs w:val="24"/>
                <w:lang w:eastAsia="uk-UA"/>
              </w:rPr>
              <w:t>mail</w:t>
            </w:r>
            <w:proofErr w:type="spellEnd"/>
            <w:r w:rsidR="008C2D67" w:rsidRPr="00653D90">
              <w:rPr>
                <w:rFonts w:ascii="Times New Roman" w:hAnsi="Times New Roman"/>
                <w:sz w:val="24"/>
                <w:szCs w:val="24"/>
                <w:lang w:eastAsia="uk-UA"/>
              </w:rPr>
              <w:t>: zakupki@oree.com.ua</w:t>
            </w:r>
          </w:p>
          <w:p w14:paraId="7FCE5E6F" w14:textId="77777777" w:rsidR="007D571F" w:rsidRPr="003476D2" w:rsidRDefault="007D571F" w:rsidP="00E6282A">
            <w:pPr>
              <w:spacing w:line="240" w:lineRule="auto"/>
              <w:jc w:val="both"/>
              <w:rPr>
                <w:rFonts w:ascii="Times New Roman" w:hAnsi="Times New Roman"/>
                <w:sz w:val="24"/>
                <w:szCs w:val="24"/>
                <w:lang w:eastAsia="uk-UA"/>
              </w:rPr>
            </w:pPr>
          </w:p>
          <w:p w14:paraId="1D0A73E9" w14:textId="41FB02E3" w:rsidR="006E7096" w:rsidRPr="003476D2" w:rsidRDefault="008C2D67" w:rsidP="00E6282A">
            <w:pPr>
              <w:spacing w:line="240" w:lineRule="auto"/>
              <w:jc w:val="both"/>
              <w:rPr>
                <w:rFonts w:ascii="Times New Roman" w:hAnsi="Times New Roman"/>
                <w:sz w:val="24"/>
                <w:szCs w:val="24"/>
                <w:lang w:eastAsia="uk-UA"/>
              </w:rPr>
            </w:pPr>
            <w:r w:rsidRPr="003476D2">
              <w:rPr>
                <w:rFonts w:ascii="Times New Roman" w:hAnsi="Times New Roman"/>
                <w:sz w:val="24"/>
                <w:szCs w:val="24"/>
                <w:lang w:eastAsia="uk-UA"/>
              </w:rPr>
              <w:t>Відповідальний з технічних питань –</w:t>
            </w:r>
            <w:r w:rsidR="00DA7CD0" w:rsidRPr="003476D2">
              <w:rPr>
                <w:rFonts w:ascii="Times New Roman" w:hAnsi="Times New Roman"/>
                <w:sz w:val="24"/>
                <w:szCs w:val="24"/>
                <w:lang w:eastAsia="uk-UA"/>
              </w:rPr>
              <w:t xml:space="preserve"> </w:t>
            </w:r>
            <w:r w:rsidR="0004295A" w:rsidRPr="003476D2">
              <w:rPr>
                <w:rFonts w:ascii="Times New Roman" w:hAnsi="Times New Roman"/>
                <w:bCs/>
                <w:sz w:val="24"/>
                <w:szCs w:val="24"/>
                <w:lang w:eastAsia="uk-UA"/>
              </w:rPr>
              <w:t xml:space="preserve">начальник відділу </w:t>
            </w:r>
            <w:r w:rsidR="007D571F" w:rsidRPr="003476D2">
              <w:rPr>
                <w:rFonts w:ascii="Times New Roman" w:hAnsi="Times New Roman"/>
                <w:bCs/>
                <w:sz w:val="24"/>
                <w:szCs w:val="24"/>
                <w:lang w:eastAsia="uk-UA"/>
              </w:rPr>
              <w:t>супроводження</w:t>
            </w:r>
            <w:r w:rsidR="0004295A" w:rsidRPr="003476D2">
              <w:rPr>
                <w:rFonts w:ascii="Times New Roman" w:hAnsi="Times New Roman"/>
                <w:bCs/>
                <w:sz w:val="24"/>
                <w:szCs w:val="24"/>
                <w:lang w:eastAsia="uk-UA"/>
              </w:rPr>
              <w:t xml:space="preserve"> IT </w:t>
            </w:r>
            <w:r w:rsidR="007D571F" w:rsidRPr="003476D2">
              <w:rPr>
                <w:rFonts w:ascii="Times New Roman" w:hAnsi="Times New Roman"/>
                <w:bCs/>
                <w:sz w:val="24"/>
                <w:szCs w:val="24"/>
                <w:lang w:eastAsia="uk-UA"/>
              </w:rPr>
              <w:t>інфраструктури</w:t>
            </w:r>
            <w:r w:rsidR="0004295A" w:rsidRPr="003476D2">
              <w:rPr>
                <w:rFonts w:ascii="Times New Roman" w:hAnsi="Times New Roman"/>
                <w:bCs/>
                <w:sz w:val="24"/>
                <w:szCs w:val="24"/>
                <w:lang w:eastAsia="uk-UA"/>
              </w:rPr>
              <w:t xml:space="preserve"> </w:t>
            </w:r>
            <w:r w:rsidR="007D571F" w:rsidRPr="003476D2">
              <w:rPr>
                <w:rFonts w:ascii="Times New Roman" w:hAnsi="Times New Roman"/>
                <w:bCs/>
                <w:sz w:val="24"/>
                <w:szCs w:val="24"/>
                <w:lang w:eastAsia="uk-UA"/>
              </w:rPr>
              <w:t>Заболоцький Сергій</w:t>
            </w:r>
            <w:r w:rsidR="0004295A" w:rsidRPr="003476D2">
              <w:rPr>
                <w:rFonts w:ascii="Times New Roman" w:hAnsi="Times New Roman"/>
                <w:sz w:val="24"/>
                <w:szCs w:val="24"/>
                <w:lang w:eastAsia="uk-UA"/>
              </w:rPr>
              <w:t xml:space="preserve"> </w:t>
            </w:r>
            <w:r w:rsidR="00085C80" w:rsidRPr="003476D2">
              <w:rPr>
                <w:rFonts w:ascii="Times New Roman" w:hAnsi="Times New Roman"/>
                <w:sz w:val="24"/>
                <w:szCs w:val="24"/>
                <w:lang w:eastAsia="uk-UA"/>
              </w:rPr>
              <w:br/>
            </w:r>
            <w:proofErr w:type="spellStart"/>
            <w:r w:rsidR="0089626E" w:rsidRPr="003476D2">
              <w:rPr>
                <w:rFonts w:ascii="Times New Roman" w:hAnsi="Times New Roman"/>
                <w:color w:val="000000" w:themeColor="text1"/>
                <w:sz w:val="24"/>
                <w:szCs w:val="24"/>
                <w:lang w:eastAsia="uk-UA"/>
              </w:rPr>
              <w:t>тел</w:t>
            </w:r>
            <w:proofErr w:type="spellEnd"/>
            <w:r w:rsidR="0089626E" w:rsidRPr="003476D2">
              <w:rPr>
                <w:rFonts w:ascii="Times New Roman" w:hAnsi="Times New Roman"/>
                <w:color w:val="000000" w:themeColor="text1"/>
                <w:sz w:val="24"/>
                <w:szCs w:val="24"/>
                <w:lang w:eastAsia="uk-UA"/>
              </w:rPr>
              <w:t>.:</w:t>
            </w:r>
            <w:r w:rsidR="002221A2" w:rsidRPr="003476D2">
              <w:rPr>
                <w:rFonts w:ascii="Times New Roman" w:hAnsi="Times New Roman"/>
                <w:color w:val="000000" w:themeColor="text1"/>
                <w:sz w:val="24"/>
                <w:szCs w:val="24"/>
                <w:lang w:eastAsia="uk-UA"/>
              </w:rPr>
              <w:t> </w:t>
            </w:r>
            <w:r w:rsidR="0089626E" w:rsidRPr="003476D2">
              <w:rPr>
                <w:rFonts w:ascii="Times New Roman" w:hAnsi="Times New Roman"/>
                <w:color w:val="000000" w:themeColor="text1"/>
                <w:sz w:val="24"/>
                <w:szCs w:val="24"/>
                <w:lang w:eastAsia="uk-UA"/>
              </w:rPr>
              <w:t>(044) 205-01-</w:t>
            </w:r>
            <w:r w:rsidR="007D571F" w:rsidRPr="003476D2">
              <w:rPr>
                <w:rFonts w:ascii="Times New Roman" w:hAnsi="Times New Roman"/>
                <w:color w:val="000000" w:themeColor="text1"/>
                <w:sz w:val="24"/>
                <w:szCs w:val="24"/>
                <w:lang w:eastAsia="uk-UA"/>
              </w:rPr>
              <w:t>77</w:t>
            </w:r>
          </w:p>
        </w:tc>
      </w:tr>
      <w:tr w:rsidR="00E17343" w:rsidRPr="003476D2" w14:paraId="0359D123" w14:textId="77777777" w:rsidTr="008E6042">
        <w:trPr>
          <w:trHeight w:val="522"/>
          <w:jc w:val="center"/>
        </w:trPr>
        <w:tc>
          <w:tcPr>
            <w:tcW w:w="569" w:type="dxa"/>
            <w:shd w:val="clear" w:color="auto" w:fill="auto"/>
          </w:tcPr>
          <w:p w14:paraId="616DFF95" w14:textId="77777777" w:rsidR="0084184B" w:rsidRPr="003476D2" w:rsidRDefault="00E3417A" w:rsidP="00190DF7">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3</w:t>
            </w:r>
          </w:p>
        </w:tc>
        <w:tc>
          <w:tcPr>
            <w:tcW w:w="3499" w:type="dxa"/>
            <w:shd w:val="clear" w:color="auto" w:fill="auto"/>
          </w:tcPr>
          <w:p w14:paraId="53F2E31A" w14:textId="77777777" w:rsidR="0084184B" w:rsidRPr="003476D2" w:rsidRDefault="00E3417A" w:rsidP="00190DF7">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3476D2" w:rsidRDefault="004C25DA"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відкриті торги</w:t>
            </w:r>
            <w:r w:rsidR="002414B1" w:rsidRPr="003476D2">
              <w:rPr>
                <w:rFonts w:ascii="Times New Roman" w:hAnsi="Times New Roman"/>
                <w:sz w:val="24"/>
                <w:szCs w:val="24"/>
                <w:lang w:eastAsia="uk-UA"/>
              </w:rPr>
              <w:t xml:space="preserve"> з особливостями</w:t>
            </w:r>
          </w:p>
        </w:tc>
      </w:tr>
      <w:tr w:rsidR="00E17343" w:rsidRPr="003476D2" w14:paraId="32C895D8" w14:textId="77777777" w:rsidTr="008E6042">
        <w:trPr>
          <w:trHeight w:val="522"/>
          <w:jc w:val="center"/>
        </w:trPr>
        <w:tc>
          <w:tcPr>
            <w:tcW w:w="569" w:type="dxa"/>
            <w:shd w:val="clear" w:color="auto" w:fill="auto"/>
          </w:tcPr>
          <w:p w14:paraId="27B8E184" w14:textId="77777777" w:rsidR="00625818" w:rsidRPr="003476D2" w:rsidRDefault="00D34A58" w:rsidP="00190DF7">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4</w:t>
            </w:r>
          </w:p>
        </w:tc>
        <w:tc>
          <w:tcPr>
            <w:tcW w:w="3499" w:type="dxa"/>
            <w:shd w:val="clear" w:color="auto" w:fill="auto"/>
          </w:tcPr>
          <w:p w14:paraId="7AB04876" w14:textId="77777777" w:rsidR="00625818" w:rsidRPr="003476D2" w:rsidRDefault="00D34A58" w:rsidP="00190DF7">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3476D2"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3476D2" w14:paraId="31608C0B" w14:textId="77777777" w:rsidTr="008E6042">
        <w:trPr>
          <w:trHeight w:val="522"/>
          <w:jc w:val="center"/>
        </w:trPr>
        <w:tc>
          <w:tcPr>
            <w:tcW w:w="569" w:type="dxa"/>
            <w:shd w:val="clear" w:color="auto" w:fill="auto"/>
          </w:tcPr>
          <w:p w14:paraId="54295124" w14:textId="77777777" w:rsidR="00527F2F" w:rsidRPr="003476D2" w:rsidRDefault="00527F2F"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4.1</w:t>
            </w:r>
          </w:p>
        </w:tc>
        <w:tc>
          <w:tcPr>
            <w:tcW w:w="3499" w:type="dxa"/>
            <w:shd w:val="clear" w:color="auto" w:fill="auto"/>
          </w:tcPr>
          <w:p w14:paraId="501AAB78" w14:textId="77777777" w:rsidR="00527F2F" w:rsidRPr="003476D2" w:rsidRDefault="00D73BEB"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н</w:t>
            </w:r>
            <w:r w:rsidR="00527F2F" w:rsidRPr="003476D2">
              <w:rPr>
                <w:rFonts w:ascii="Times New Roman" w:hAnsi="Times New Roman"/>
                <w:sz w:val="24"/>
                <w:szCs w:val="24"/>
                <w:lang w:eastAsia="uk-UA"/>
              </w:rPr>
              <w:t>азва предмета закупівлі</w:t>
            </w:r>
          </w:p>
        </w:tc>
        <w:tc>
          <w:tcPr>
            <w:tcW w:w="5928" w:type="dxa"/>
            <w:shd w:val="clear" w:color="auto" w:fill="auto"/>
          </w:tcPr>
          <w:p w14:paraId="2A30E8D2" w14:textId="76218D22" w:rsidR="00527F2F" w:rsidRPr="003476D2" w:rsidRDefault="007D571F" w:rsidP="00E6282A">
            <w:pPr>
              <w:widowControl w:val="0"/>
              <w:autoSpaceDE w:val="0"/>
              <w:autoSpaceDN w:val="0"/>
              <w:adjustRightInd w:val="0"/>
              <w:spacing w:after="0" w:line="240" w:lineRule="auto"/>
              <w:jc w:val="both"/>
              <w:rPr>
                <w:rFonts w:ascii="Times New Roman" w:hAnsi="Times New Roman"/>
                <w:b/>
                <w:i/>
                <w:iCs/>
                <w:color w:val="000000" w:themeColor="text1"/>
                <w:sz w:val="24"/>
                <w:szCs w:val="24"/>
              </w:rPr>
            </w:pPr>
            <w:bookmarkStart w:id="1" w:name="_Hlk76718414"/>
            <w:r w:rsidRPr="003476D2">
              <w:rPr>
                <w:rFonts w:ascii="Times New Roman" w:eastAsia="Times New Roman" w:hAnsi="Times New Roman"/>
                <w:bCs/>
                <w:i/>
                <w:iCs/>
                <w:sz w:val="24"/>
                <w:szCs w:val="24"/>
                <w:lang w:eastAsia="ru-RU"/>
              </w:rPr>
              <w:t xml:space="preserve">30230000-0 «Комп’ютерне обладнання» </w:t>
            </w:r>
            <w:r w:rsidRPr="003476D2">
              <w:rPr>
                <w:rFonts w:ascii="Times New Roman" w:eastAsia="Times New Roman" w:hAnsi="Times New Roman"/>
                <w:b/>
                <w:bCs/>
                <w:i/>
                <w:iCs/>
                <w:sz w:val="24"/>
                <w:szCs w:val="24"/>
                <w:lang w:eastAsia="ru-RU"/>
              </w:rPr>
              <w:t>(Системи збереження даних з комплектом жорстких дисків)</w:t>
            </w:r>
            <w:bookmarkEnd w:id="1"/>
          </w:p>
        </w:tc>
      </w:tr>
      <w:tr w:rsidR="00E17343" w:rsidRPr="003476D2" w14:paraId="5EB06D9C" w14:textId="77777777" w:rsidTr="008E6042">
        <w:trPr>
          <w:trHeight w:val="522"/>
          <w:jc w:val="center"/>
        </w:trPr>
        <w:tc>
          <w:tcPr>
            <w:tcW w:w="569" w:type="dxa"/>
            <w:shd w:val="clear" w:color="auto" w:fill="auto"/>
          </w:tcPr>
          <w:p w14:paraId="5FE94DF9" w14:textId="77777777" w:rsidR="00527F2F" w:rsidRPr="003476D2" w:rsidRDefault="00527F2F"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4.2</w:t>
            </w:r>
          </w:p>
        </w:tc>
        <w:tc>
          <w:tcPr>
            <w:tcW w:w="3499" w:type="dxa"/>
            <w:shd w:val="clear" w:color="auto" w:fill="auto"/>
          </w:tcPr>
          <w:p w14:paraId="14612A58" w14:textId="77777777" w:rsidR="00527F2F" w:rsidRPr="003476D2" w:rsidRDefault="00D73BEB" w:rsidP="00190DF7">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о</w:t>
            </w:r>
            <w:r w:rsidR="00527F2F" w:rsidRPr="003476D2">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3476D2" w:rsidRDefault="00023EC5" w:rsidP="00190DF7">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3476D2" w:rsidRDefault="00F417A9" w:rsidP="00DF0C81">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F21216" w:rsidRPr="003476D2" w14:paraId="7D73A1B0" w14:textId="77777777" w:rsidTr="008E6042">
        <w:trPr>
          <w:trHeight w:val="522"/>
          <w:jc w:val="center"/>
        </w:trPr>
        <w:tc>
          <w:tcPr>
            <w:tcW w:w="569" w:type="dxa"/>
            <w:shd w:val="clear" w:color="auto" w:fill="auto"/>
          </w:tcPr>
          <w:p w14:paraId="3169D935" w14:textId="77777777" w:rsidR="00F21216" w:rsidRPr="003476D2" w:rsidRDefault="00F21216" w:rsidP="00F21216">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4.3</w:t>
            </w:r>
          </w:p>
        </w:tc>
        <w:tc>
          <w:tcPr>
            <w:tcW w:w="3499" w:type="dxa"/>
            <w:shd w:val="clear" w:color="auto" w:fill="auto"/>
          </w:tcPr>
          <w:p w14:paraId="44BE906F" w14:textId="536600A0" w:rsidR="00F21216" w:rsidRPr="003476D2" w:rsidRDefault="00F21216" w:rsidP="00F21216">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кількість товару та місце його поставки</w:t>
            </w:r>
          </w:p>
        </w:tc>
        <w:tc>
          <w:tcPr>
            <w:tcW w:w="5928" w:type="dxa"/>
            <w:shd w:val="clear" w:color="auto" w:fill="auto"/>
          </w:tcPr>
          <w:p w14:paraId="3123EC4E" w14:textId="0F955019" w:rsidR="007D571F" w:rsidRPr="00CE0BAD" w:rsidRDefault="007D571F" w:rsidP="00F21216">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sidRPr="00CE0BAD">
              <w:rPr>
                <w:rFonts w:ascii="Times New Roman" w:hAnsi="Times New Roman"/>
                <w:bCs/>
                <w:snapToGrid w:val="0"/>
                <w:sz w:val="24"/>
                <w:szCs w:val="24"/>
              </w:rPr>
              <w:t xml:space="preserve">м. Київ, детальна адреса зазначається </w:t>
            </w:r>
            <w:r w:rsidR="006223A2" w:rsidRPr="00653D90">
              <w:rPr>
                <w:rFonts w:ascii="Times New Roman" w:hAnsi="Times New Roman"/>
                <w:bCs/>
                <w:snapToGrid w:val="0"/>
                <w:sz w:val="24"/>
                <w:szCs w:val="24"/>
              </w:rPr>
              <w:t>Замовником</w:t>
            </w:r>
            <w:r w:rsidRPr="00CE0BAD">
              <w:rPr>
                <w:rFonts w:ascii="Times New Roman" w:hAnsi="Times New Roman"/>
                <w:bCs/>
                <w:snapToGrid w:val="0"/>
                <w:sz w:val="24"/>
                <w:szCs w:val="24"/>
              </w:rPr>
              <w:t xml:space="preserve"> в окремому листі після підписання Договору </w:t>
            </w:r>
          </w:p>
          <w:p w14:paraId="6E1D8491" w14:textId="3BDFB0FB" w:rsidR="00F21216" w:rsidRPr="003476D2" w:rsidRDefault="00182463"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CE0BAD">
              <w:rPr>
                <w:rFonts w:ascii="Times New Roman" w:hAnsi="Times New Roman"/>
                <w:bCs/>
                <w:snapToGrid w:val="0"/>
                <w:sz w:val="24"/>
                <w:szCs w:val="24"/>
              </w:rPr>
              <w:t>Кількість</w:t>
            </w:r>
            <w:r w:rsidR="00F21216" w:rsidRPr="00CE0BAD">
              <w:rPr>
                <w:rFonts w:ascii="Times New Roman" w:hAnsi="Times New Roman"/>
                <w:bCs/>
                <w:snapToGrid w:val="0"/>
                <w:sz w:val="24"/>
                <w:szCs w:val="24"/>
              </w:rPr>
              <w:t>: відповідно до додатку 1 до тендерної документації</w:t>
            </w:r>
          </w:p>
        </w:tc>
      </w:tr>
      <w:tr w:rsidR="00F21216" w:rsidRPr="003476D2" w14:paraId="5EC1448A" w14:textId="77777777" w:rsidTr="008E6042">
        <w:trPr>
          <w:trHeight w:val="522"/>
          <w:jc w:val="center"/>
        </w:trPr>
        <w:tc>
          <w:tcPr>
            <w:tcW w:w="569" w:type="dxa"/>
            <w:shd w:val="clear" w:color="auto" w:fill="auto"/>
          </w:tcPr>
          <w:p w14:paraId="580ED63F" w14:textId="77777777" w:rsidR="00F21216" w:rsidRPr="003476D2" w:rsidRDefault="00F21216" w:rsidP="00F21216">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4.4</w:t>
            </w:r>
          </w:p>
        </w:tc>
        <w:tc>
          <w:tcPr>
            <w:tcW w:w="3499" w:type="dxa"/>
            <w:shd w:val="clear" w:color="auto" w:fill="auto"/>
          </w:tcPr>
          <w:p w14:paraId="4C3E0BB9" w14:textId="39A10964" w:rsidR="00F21216" w:rsidRPr="003476D2" w:rsidRDefault="00F21216" w:rsidP="00F21216">
            <w:pPr>
              <w:widowControl w:val="0"/>
              <w:spacing w:after="0" w:line="240" w:lineRule="auto"/>
              <w:contextualSpacing/>
              <w:rPr>
                <w:rFonts w:ascii="Times New Roman" w:hAnsi="Times New Roman"/>
                <w:sz w:val="24"/>
                <w:szCs w:val="24"/>
                <w:lang w:eastAsia="uk-UA"/>
              </w:rPr>
            </w:pPr>
            <w:r w:rsidRPr="003476D2">
              <w:rPr>
                <w:rFonts w:ascii="Times New Roman" w:hAnsi="Times New Roman"/>
                <w:sz w:val="24"/>
                <w:szCs w:val="24"/>
                <w:lang w:eastAsia="uk-UA"/>
              </w:rPr>
              <w:t>строки поставки товарів</w:t>
            </w:r>
          </w:p>
        </w:tc>
        <w:tc>
          <w:tcPr>
            <w:tcW w:w="5928" w:type="dxa"/>
            <w:shd w:val="clear" w:color="auto" w:fill="auto"/>
          </w:tcPr>
          <w:p w14:paraId="03549413" w14:textId="6B0A4D54" w:rsidR="00F21216" w:rsidRPr="00293D6F" w:rsidRDefault="007D571F" w:rsidP="00293D6F">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3476D2">
              <w:rPr>
                <w:rFonts w:ascii="Times New Roman" w:hAnsi="Times New Roman"/>
                <w:bCs/>
                <w:snapToGrid w:val="0"/>
                <w:sz w:val="24"/>
                <w:szCs w:val="24"/>
                <w:lang w:bidi="uk-UA"/>
              </w:rPr>
              <w:t>термін поставки не повинен перевищувати 110 (ста десяти) календарних днів</w:t>
            </w:r>
            <w:r w:rsidR="00293D6F">
              <w:t xml:space="preserve"> </w:t>
            </w:r>
            <w:r w:rsidR="00293D6F" w:rsidRPr="00293D6F">
              <w:rPr>
                <w:rFonts w:ascii="Times New Roman" w:hAnsi="Times New Roman"/>
                <w:bCs/>
                <w:snapToGrid w:val="0"/>
                <w:sz w:val="24"/>
                <w:szCs w:val="24"/>
                <w:lang w:bidi="uk-UA"/>
              </w:rPr>
              <w:t>з дня підписання Договору</w:t>
            </w:r>
            <w:r w:rsidR="00293D6F">
              <w:rPr>
                <w:rFonts w:ascii="Times New Roman" w:hAnsi="Times New Roman"/>
                <w:bCs/>
                <w:snapToGrid w:val="0"/>
                <w:sz w:val="24"/>
                <w:szCs w:val="24"/>
                <w:lang w:bidi="uk-UA"/>
              </w:rPr>
              <w:t>.</w:t>
            </w:r>
          </w:p>
        </w:tc>
      </w:tr>
      <w:tr w:rsidR="00890FD6" w:rsidRPr="003476D2" w14:paraId="63839168" w14:textId="77777777" w:rsidTr="00611FF4">
        <w:trPr>
          <w:trHeight w:val="283"/>
          <w:jc w:val="center"/>
        </w:trPr>
        <w:tc>
          <w:tcPr>
            <w:tcW w:w="569" w:type="dxa"/>
            <w:shd w:val="clear" w:color="auto" w:fill="auto"/>
          </w:tcPr>
          <w:p w14:paraId="392BFAA3"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5</w:t>
            </w:r>
          </w:p>
        </w:tc>
        <w:tc>
          <w:tcPr>
            <w:tcW w:w="3499" w:type="dxa"/>
            <w:shd w:val="clear" w:color="auto" w:fill="auto"/>
          </w:tcPr>
          <w:p w14:paraId="673B221E"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Недискримінація учасників</w:t>
            </w:r>
          </w:p>
        </w:tc>
        <w:tc>
          <w:tcPr>
            <w:tcW w:w="5928" w:type="dxa"/>
            <w:shd w:val="clear" w:color="auto" w:fill="auto"/>
          </w:tcPr>
          <w:p w14:paraId="6298D01C" w14:textId="77777777" w:rsidR="00890FD6" w:rsidRPr="003476D2" w:rsidRDefault="00890FD6" w:rsidP="00890FD6">
            <w:pPr>
              <w:widowControl w:val="0"/>
              <w:spacing w:after="0" w:line="240" w:lineRule="auto"/>
              <w:ind w:hanging="23"/>
              <w:contextualSpacing/>
              <w:jc w:val="both"/>
              <w:rPr>
                <w:rFonts w:ascii="Times New Roman" w:hAnsi="Times New Roman"/>
                <w:sz w:val="24"/>
                <w:szCs w:val="24"/>
                <w:lang w:eastAsia="uk-UA"/>
              </w:rPr>
            </w:pPr>
            <w:r w:rsidRPr="003476D2">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B749BA4" w14:textId="162A7FF3" w:rsidR="00890FD6" w:rsidRPr="003476D2" w:rsidRDefault="00890FD6" w:rsidP="00653D90">
            <w:pPr>
              <w:widowControl w:val="0"/>
              <w:spacing w:after="0" w:line="240" w:lineRule="auto"/>
              <w:ind w:hanging="23"/>
              <w:contextualSpacing/>
              <w:jc w:val="both"/>
              <w:rPr>
                <w:rFonts w:ascii="Times New Roman" w:hAnsi="Times New Roman"/>
                <w:sz w:val="24"/>
                <w:szCs w:val="24"/>
                <w:lang w:eastAsia="uk-UA"/>
              </w:rPr>
            </w:pPr>
            <w:r w:rsidRPr="00653D90">
              <w:rPr>
                <w:rFonts w:ascii="Times New Roman" w:hAnsi="Times New Roman"/>
                <w:sz w:val="24"/>
                <w:szCs w:val="24"/>
                <w:lang w:eastAsia="uk-UA"/>
              </w:rPr>
              <w:t xml:space="preserve">Замовник </w:t>
            </w:r>
            <w:r w:rsidR="00653D90" w:rsidRPr="00653D90">
              <w:rPr>
                <w:rFonts w:ascii="Times New Roman" w:hAnsi="Times New Roman"/>
                <w:sz w:val="24"/>
                <w:szCs w:val="24"/>
                <w:lang w:eastAsia="uk-UA"/>
              </w:rPr>
              <w:t>забезпечує</w:t>
            </w:r>
            <w:r w:rsidRPr="00653D90">
              <w:rPr>
                <w:rFonts w:ascii="Times New Roman" w:hAnsi="Times New Roman"/>
                <w:sz w:val="24"/>
                <w:szCs w:val="24"/>
                <w:lang w:eastAsia="uk-UA"/>
              </w:rPr>
              <w:t xml:space="preserve"> вільний доступ усіх учасників до інформації про закупівлю, передбаченої Законом.</w:t>
            </w:r>
          </w:p>
        </w:tc>
      </w:tr>
      <w:tr w:rsidR="00890FD6" w:rsidRPr="003476D2" w14:paraId="1BD7860A" w14:textId="77777777" w:rsidTr="00611FF4">
        <w:trPr>
          <w:trHeight w:val="522"/>
          <w:jc w:val="center"/>
        </w:trPr>
        <w:tc>
          <w:tcPr>
            <w:tcW w:w="569" w:type="dxa"/>
            <w:shd w:val="clear" w:color="auto" w:fill="auto"/>
          </w:tcPr>
          <w:p w14:paraId="496E30C7"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6</w:t>
            </w:r>
          </w:p>
        </w:tc>
        <w:tc>
          <w:tcPr>
            <w:tcW w:w="3499" w:type="dxa"/>
            <w:shd w:val="clear" w:color="auto" w:fill="auto"/>
          </w:tcPr>
          <w:p w14:paraId="23520EA6"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1E08AD4E" w14:textId="77777777" w:rsidR="00890FD6" w:rsidRPr="003476D2" w:rsidRDefault="00890FD6" w:rsidP="00890FD6">
            <w:pPr>
              <w:widowControl w:val="0"/>
              <w:spacing w:after="0" w:line="240" w:lineRule="auto"/>
              <w:ind w:left="-21"/>
              <w:contextualSpacing/>
              <w:jc w:val="both"/>
              <w:rPr>
                <w:rFonts w:ascii="Times New Roman" w:hAnsi="Times New Roman"/>
                <w:sz w:val="24"/>
                <w:szCs w:val="24"/>
                <w:lang w:eastAsia="uk-UA"/>
              </w:rPr>
            </w:pPr>
            <w:r w:rsidRPr="003476D2">
              <w:rPr>
                <w:rFonts w:ascii="Times New Roman" w:hAnsi="Times New Roman"/>
                <w:sz w:val="24"/>
                <w:szCs w:val="24"/>
                <w:lang w:eastAsia="uk-UA"/>
              </w:rPr>
              <w:t>Валютою тендерної пропозиції є національна валюта України - гривня.</w:t>
            </w:r>
          </w:p>
          <w:p w14:paraId="4DED4940" w14:textId="77777777" w:rsidR="00890FD6" w:rsidRPr="003476D2" w:rsidRDefault="00890FD6" w:rsidP="00890FD6">
            <w:pPr>
              <w:widowControl w:val="0"/>
              <w:spacing w:after="0" w:line="240" w:lineRule="auto"/>
              <w:ind w:hanging="21"/>
              <w:contextualSpacing/>
              <w:jc w:val="both"/>
              <w:rPr>
                <w:rFonts w:ascii="Times New Roman" w:hAnsi="Times New Roman"/>
                <w:sz w:val="24"/>
                <w:szCs w:val="24"/>
                <w:lang w:eastAsia="uk-UA"/>
              </w:rPr>
            </w:pPr>
            <w:r w:rsidRPr="003476D2">
              <w:rPr>
                <w:rFonts w:ascii="Times New Roman" w:eastAsia="Times New Roman" w:hAnsi="Times New Roman"/>
                <w:b/>
                <w:i/>
                <w:sz w:val="24"/>
                <w:szCs w:val="24"/>
              </w:rPr>
              <w:t>У разі якщо учасником процедури закупівлі є нерезидент</w:t>
            </w:r>
            <w:r w:rsidRPr="003476D2">
              <w:rPr>
                <w:rFonts w:ascii="Times New Roman" w:eastAsia="Times New Roman" w:hAnsi="Times New Roman"/>
                <w:b/>
                <w:sz w:val="24"/>
                <w:szCs w:val="24"/>
              </w:rPr>
              <w:t xml:space="preserve">,  </w:t>
            </w:r>
            <w:r w:rsidRPr="003476D2">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231FF3C5" w14:textId="77777777" w:rsidR="00890FD6" w:rsidRPr="003476D2" w:rsidRDefault="00890FD6" w:rsidP="00890FD6">
            <w:pPr>
              <w:widowControl w:val="0"/>
              <w:spacing w:after="0" w:line="240" w:lineRule="auto"/>
              <w:ind w:hanging="23"/>
              <w:contextualSpacing/>
              <w:jc w:val="both"/>
              <w:rPr>
                <w:rFonts w:ascii="Times New Roman" w:hAnsi="Times New Roman"/>
                <w:sz w:val="24"/>
                <w:szCs w:val="24"/>
                <w:lang w:eastAsia="uk-UA"/>
              </w:rPr>
            </w:pPr>
            <w:r w:rsidRPr="003476D2">
              <w:rPr>
                <w:rFonts w:ascii="Times New Roman" w:hAnsi="Times New Roman"/>
                <w:sz w:val="24"/>
                <w:szCs w:val="24"/>
              </w:rPr>
              <w:t xml:space="preserve"> </w:t>
            </w:r>
          </w:p>
        </w:tc>
      </w:tr>
      <w:tr w:rsidR="00890FD6" w:rsidRPr="003476D2" w14:paraId="3AF99059" w14:textId="77777777" w:rsidTr="00611FF4">
        <w:trPr>
          <w:trHeight w:val="522"/>
          <w:jc w:val="center"/>
        </w:trPr>
        <w:tc>
          <w:tcPr>
            <w:tcW w:w="569" w:type="dxa"/>
            <w:shd w:val="clear" w:color="auto" w:fill="auto"/>
          </w:tcPr>
          <w:p w14:paraId="363DED53"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7</w:t>
            </w:r>
          </w:p>
        </w:tc>
        <w:tc>
          <w:tcPr>
            <w:tcW w:w="3499" w:type="dxa"/>
            <w:shd w:val="clear" w:color="auto" w:fill="auto"/>
          </w:tcPr>
          <w:p w14:paraId="00C64BC5"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52556409"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Мова тендерної пропозиції – українська.</w:t>
            </w:r>
          </w:p>
          <w:p w14:paraId="30EB9233"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854872B"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D251E4"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76D2">
              <w:rPr>
                <w:rFonts w:ascii="Times New Roman" w:hAnsi="Times New Roman"/>
                <w:sz w:val="24"/>
                <w:szCs w:val="24"/>
              </w:rPr>
              <w:t>знака</w:t>
            </w:r>
            <w:proofErr w:type="spellEnd"/>
            <w:r w:rsidRPr="003476D2">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9C666D" w14:textId="77777777" w:rsidR="00890FD6" w:rsidRPr="003476D2" w:rsidRDefault="00890FD6" w:rsidP="00890FD6">
            <w:pPr>
              <w:widowControl w:val="0"/>
              <w:spacing w:after="0" w:line="240" w:lineRule="auto"/>
              <w:ind w:firstLine="211"/>
              <w:contextualSpacing/>
              <w:jc w:val="both"/>
              <w:rPr>
                <w:rFonts w:ascii="Times New Roman" w:hAnsi="Times New Roman"/>
                <w:b/>
                <w:bCs/>
                <w:sz w:val="24"/>
                <w:szCs w:val="24"/>
              </w:rPr>
            </w:pPr>
            <w:r w:rsidRPr="003476D2">
              <w:rPr>
                <w:rFonts w:ascii="Times New Roman" w:hAnsi="Times New Roman"/>
                <w:b/>
                <w:bCs/>
                <w:sz w:val="24"/>
                <w:szCs w:val="24"/>
              </w:rPr>
              <w:t>Виключення:</w:t>
            </w:r>
          </w:p>
          <w:p w14:paraId="33125231"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941C168" w14:textId="77777777" w:rsidR="00890FD6" w:rsidRPr="003476D2" w:rsidRDefault="00890FD6" w:rsidP="00BE6268">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76D2">
              <w:rPr>
                <w:rFonts w:ascii="Times New Roman" w:hAnsi="Times New Roman"/>
                <w:sz w:val="24"/>
                <w:szCs w:val="24"/>
              </w:rPr>
              <w:t>вимозі</w:t>
            </w:r>
            <w:proofErr w:type="spellEnd"/>
            <w:r w:rsidRPr="003476D2">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A6AB6F5" w14:textId="327F508B" w:rsidR="007D571F" w:rsidRPr="003476D2" w:rsidRDefault="007D571F" w:rsidP="00BE6268">
            <w:pPr>
              <w:widowControl w:val="0"/>
              <w:spacing w:after="0" w:line="240" w:lineRule="auto"/>
              <w:ind w:firstLine="211"/>
              <w:contextualSpacing/>
              <w:jc w:val="both"/>
              <w:rPr>
                <w:rFonts w:ascii="Times New Roman" w:hAnsi="Times New Roman"/>
                <w:sz w:val="24"/>
                <w:szCs w:val="24"/>
              </w:rPr>
            </w:pPr>
          </w:p>
        </w:tc>
      </w:tr>
      <w:tr w:rsidR="00890FD6" w:rsidRPr="003476D2" w14:paraId="5329F2F8" w14:textId="77777777" w:rsidTr="00611FF4">
        <w:trPr>
          <w:trHeight w:val="522"/>
          <w:jc w:val="center"/>
        </w:trPr>
        <w:tc>
          <w:tcPr>
            <w:tcW w:w="9996" w:type="dxa"/>
            <w:gridSpan w:val="3"/>
            <w:shd w:val="clear" w:color="auto" w:fill="A5A5A5"/>
            <w:vAlign w:val="center"/>
          </w:tcPr>
          <w:p w14:paraId="13237AC7" w14:textId="77777777" w:rsidR="00890FD6" w:rsidRPr="003476D2" w:rsidRDefault="00890FD6" w:rsidP="00890FD6">
            <w:pPr>
              <w:widowControl w:val="0"/>
              <w:spacing w:after="0" w:line="240" w:lineRule="auto"/>
              <w:contextualSpacing/>
              <w:jc w:val="center"/>
              <w:rPr>
                <w:rFonts w:ascii="Times New Roman" w:hAnsi="Times New Roman"/>
                <w:b/>
                <w:sz w:val="24"/>
                <w:szCs w:val="24"/>
                <w:lang w:eastAsia="uk-UA"/>
              </w:rPr>
            </w:pPr>
            <w:r w:rsidRPr="003476D2">
              <w:rPr>
                <w:rFonts w:ascii="Times New Roman" w:hAnsi="Times New Roman"/>
                <w:b/>
                <w:sz w:val="24"/>
                <w:szCs w:val="24"/>
              </w:rPr>
              <w:t>Розділ ІІ. Порядок внесення змін та надання роз’яснень до тендерної документації</w:t>
            </w:r>
          </w:p>
        </w:tc>
      </w:tr>
      <w:tr w:rsidR="00890FD6" w:rsidRPr="003476D2" w14:paraId="73A087EE" w14:textId="77777777" w:rsidTr="00611FF4">
        <w:trPr>
          <w:trHeight w:val="522"/>
          <w:jc w:val="center"/>
        </w:trPr>
        <w:tc>
          <w:tcPr>
            <w:tcW w:w="569" w:type="dxa"/>
            <w:shd w:val="clear" w:color="auto" w:fill="auto"/>
          </w:tcPr>
          <w:p w14:paraId="0B5AE34C"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1</w:t>
            </w:r>
          </w:p>
        </w:tc>
        <w:tc>
          <w:tcPr>
            <w:tcW w:w="3499" w:type="dxa"/>
            <w:shd w:val="clear" w:color="auto" w:fill="auto"/>
          </w:tcPr>
          <w:p w14:paraId="38CE8DDC"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02E37FBF" w14:textId="77777777" w:rsidR="00182463" w:rsidRPr="00653D90" w:rsidRDefault="00182463" w:rsidP="00182463">
            <w:pPr>
              <w:widowControl w:val="0"/>
              <w:spacing w:after="0" w:line="240" w:lineRule="auto"/>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CA87DBA" w14:textId="77777777" w:rsidR="00182463" w:rsidRPr="00653D90" w:rsidRDefault="00182463" w:rsidP="00182463">
            <w:pPr>
              <w:widowControl w:val="0"/>
              <w:spacing w:after="0" w:line="240" w:lineRule="auto"/>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16EC4362" w14:textId="77777777" w:rsidR="00182463" w:rsidRPr="00653D90" w:rsidRDefault="00182463" w:rsidP="00182463">
            <w:pPr>
              <w:widowControl w:val="0"/>
              <w:spacing w:after="0" w:line="240" w:lineRule="auto"/>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 xml:space="preserve">Замовник повинен </w:t>
            </w:r>
            <w:r w:rsidRPr="00653D90">
              <w:rPr>
                <w:rFonts w:ascii="Times New Roman" w:eastAsia="Times New Roman" w:hAnsi="Times New Roman"/>
                <w:b/>
                <w:i/>
                <w:sz w:val="24"/>
                <w:szCs w:val="24"/>
                <w:lang w:eastAsia="uk-UA"/>
              </w:rPr>
              <w:t>протягом трьох днів з дня їх оприлюднення</w:t>
            </w:r>
            <w:r w:rsidRPr="00653D90">
              <w:rPr>
                <w:rFonts w:ascii="Times New Roman" w:eastAsia="Times New Roman" w:hAnsi="Times New Roman"/>
                <w:sz w:val="24"/>
                <w:szCs w:val="24"/>
                <w:lang w:eastAsia="uk-UA"/>
              </w:rPr>
              <w:t xml:space="preserve"> надати відповідь на звернення та оприлюднити його в електронній системі закупівель.</w:t>
            </w:r>
          </w:p>
          <w:p w14:paraId="74AEDEA6" w14:textId="00E1C5EC" w:rsidR="00890FD6" w:rsidRPr="003476D2" w:rsidRDefault="00182463" w:rsidP="00182463">
            <w:pPr>
              <w:widowControl w:val="0"/>
              <w:spacing w:after="0" w:line="240" w:lineRule="auto"/>
              <w:jc w:val="both"/>
              <w:rPr>
                <w:rFonts w:ascii="Times New Roman" w:eastAsia="Times New Roman" w:hAnsi="Times New Roman"/>
                <w:sz w:val="24"/>
                <w:szCs w:val="24"/>
                <w:lang w:eastAsia="uk-UA"/>
              </w:rPr>
            </w:pPr>
            <w:r w:rsidRPr="00653D90">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653D90">
              <w:rPr>
                <w:rFonts w:ascii="Times New Roman" w:eastAsia="Times New Roman" w:hAnsi="Times New Roman"/>
                <w:b/>
                <w:i/>
                <w:sz w:val="24"/>
                <w:szCs w:val="24"/>
                <w:highlight w:val="white"/>
              </w:rPr>
              <w:t>не менше ніж на чотири дні.</w:t>
            </w:r>
          </w:p>
        </w:tc>
      </w:tr>
      <w:tr w:rsidR="00890FD6" w:rsidRPr="003476D2" w14:paraId="1A97BB43" w14:textId="77777777" w:rsidTr="00611FF4">
        <w:trPr>
          <w:trHeight w:val="522"/>
          <w:jc w:val="center"/>
        </w:trPr>
        <w:tc>
          <w:tcPr>
            <w:tcW w:w="569" w:type="dxa"/>
            <w:shd w:val="clear" w:color="auto" w:fill="auto"/>
          </w:tcPr>
          <w:p w14:paraId="708B9897"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2</w:t>
            </w:r>
          </w:p>
        </w:tc>
        <w:tc>
          <w:tcPr>
            <w:tcW w:w="3499" w:type="dxa"/>
            <w:shd w:val="clear" w:color="auto" w:fill="auto"/>
          </w:tcPr>
          <w:p w14:paraId="3669BEAF"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585D855A" w14:textId="77777777" w:rsidR="00182463" w:rsidRPr="00653D90"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653D90">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16D1A60A" w14:textId="77777777" w:rsidR="00182463" w:rsidRPr="00653D90"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653D90">
              <w:rPr>
                <w:rFonts w:ascii="Times New Roman" w:eastAsia="Times New Roman" w:hAnsi="Times New Roman"/>
                <w:sz w:val="24"/>
                <w:szCs w:val="24"/>
                <w:highlight w:val="white"/>
                <w:lang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3DB8708" w14:textId="77777777" w:rsidR="00182463" w:rsidRPr="00653D90"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653D90">
              <w:rPr>
                <w:rFonts w:ascii="Times New Roman" w:eastAsia="Times New Roman" w:hAnsi="Times New Roman"/>
                <w:sz w:val="24"/>
                <w:szCs w:val="24"/>
                <w:highlight w:val="white"/>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887536A" w14:textId="17D7F6A1" w:rsidR="007D571F" w:rsidRPr="00182463" w:rsidRDefault="00182463" w:rsidP="00182463">
            <w:pPr>
              <w:widowControl w:val="0"/>
              <w:spacing w:after="0" w:line="240" w:lineRule="auto"/>
              <w:ind w:firstLine="211"/>
              <w:jc w:val="both"/>
              <w:rPr>
                <w:rFonts w:ascii="Times New Roman" w:eastAsia="Times New Roman" w:hAnsi="Times New Roman"/>
                <w:color w:val="00B050"/>
                <w:sz w:val="24"/>
                <w:szCs w:val="24"/>
                <w:highlight w:val="white"/>
                <w:lang w:eastAsia="uk-UA"/>
              </w:rPr>
            </w:pPr>
            <w:r w:rsidRPr="00653D90">
              <w:rPr>
                <w:rFonts w:ascii="Times New Roman" w:eastAsia="Times New Roman" w:hAnsi="Times New Roman"/>
                <w:sz w:val="24"/>
                <w:szCs w:val="24"/>
                <w:highlight w:val="white"/>
                <w:lang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53D90">
              <w:rPr>
                <w:rFonts w:ascii="Times New Roman" w:eastAsia="Times New Roman" w:hAnsi="Times New Roman"/>
                <w:sz w:val="24"/>
                <w:szCs w:val="24"/>
                <w:highlight w:val="white"/>
                <w:lang w:eastAsia="uk-UA"/>
              </w:rPr>
              <w:t>машинозчитувальному</w:t>
            </w:r>
            <w:proofErr w:type="spellEnd"/>
            <w:r w:rsidRPr="00653D90">
              <w:rPr>
                <w:rFonts w:ascii="Times New Roman" w:eastAsia="Times New Roman" w:hAnsi="Times New Roman"/>
                <w:sz w:val="24"/>
                <w:szCs w:val="24"/>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890FD6" w:rsidRPr="003476D2" w14:paraId="412E7740" w14:textId="77777777" w:rsidTr="00611FF4">
        <w:trPr>
          <w:trHeight w:val="522"/>
          <w:jc w:val="center"/>
        </w:trPr>
        <w:tc>
          <w:tcPr>
            <w:tcW w:w="9996" w:type="dxa"/>
            <w:gridSpan w:val="3"/>
            <w:shd w:val="clear" w:color="auto" w:fill="A5A5A5"/>
            <w:vAlign w:val="center"/>
          </w:tcPr>
          <w:p w14:paraId="49F7C431" w14:textId="77777777" w:rsidR="00890FD6" w:rsidRPr="003476D2" w:rsidRDefault="00890FD6" w:rsidP="00890FD6">
            <w:pPr>
              <w:widowControl w:val="0"/>
              <w:spacing w:after="0" w:line="240" w:lineRule="auto"/>
              <w:contextualSpacing/>
              <w:jc w:val="center"/>
              <w:rPr>
                <w:rFonts w:ascii="Times New Roman" w:hAnsi="Times New Roman"/>
                <w:sz w:val="24"/>
                <w:szCs w:val="24"/>
                <w:lang w:eastAsia="uk-UA"/>
              </w:rPr>
            </w:pPr>
            <w:r w:rsidRPr="003476D2">
              <w:rPr>
                <w:rFonts w:ascii="Times New Roman" w:hAnsi="Times New Roman"/>
                <w:b/>
                <w:sz w:val="24"/>
                <w:szCs w:val="24"/>
              </w:rPr>
              <w:lastRenderedPageBreak/>
              <w:t xml:space="preserve">Розділ ІІІ. </w:t>
            </w:r>
            <w:r w:rsidRPr="003476D2">
              <w:rPr>
                <w:rFonts w:ascii="Times New Roman" w:hAnsi="Times New Roman"/>
                <w:b/>
                <w:sz w:val="24"/>
                <w:szCs w:val="24"/>
                <w:bdr w:val="none" w:sz="0" w:space="0" w:color="auto" w:frame="1"/>
                <w:lang w:eastAsia="uk-UA"/>
              </w:rPr>
              <w:t>Інструкція з підготовки тендерної пропозиції</w:t>
            </w:r>
          </w:p>
        </w:tc>
      </w:tr>
      <w:tr w:rsidR="00890FD6" w:rsidRPr="003476D2" w14:paraId="12CDC878" w14:textId="77777777" w:rsidTr="00611FF4">
        <w:trPr>
          <w:trHeight w:val="522"/>
          <w:jc w:val="center"/>
        </w:trPr>
        <w:tc>
          <w:tcPr>
            <w:tcW w:w="569" w:type="dxa"/>
            <w:shd w:val="clear" w:color="auto" w:fill="auto"/>
          </w:tcPr>
          <w:p w14:paraId="2EA197DC" w14:textId="77777777" w:rsidR="00890FD6" w:rsidRPr="003476D2" w:rsidRDefault="00890FD6" w:rsidP="00890FD6">
            <w:pPr>
              <w:widowControl w:val="0"/>
              <w:spacing w:after="0" w:line="240" w:lineRule="auto"/>
              <w:contextualSpacing/>
              <w:jc w:val="center"/>
              <w:rPr>
                <w:rFonts w:ascii="Times New Roman" w:hAnsi="Times New Roman"/>
                <w:b/>
                <w:sz w:val="24"/>
                <w:szCs w:val="24"/>
                <w:lang w:eastAsia="uk-UA"/>
              </w:rPr>
            </w:pPr>
            <w:r w:rsidRPr="003476D2">
              <w:rPr>
                <w:rFonts w:ascii="Times New Roman" w:hAnsi="Times New Roman"/>
                <w:b/>
                <w:sz w:val="24"/>
                <w:szCs w:val="24"/>
                <w:lang w:eastAsia="uk-UA"/>
              </w:rPr>
              <w:t>1</w:t>
            </w:r>
          </w:p>
        </w:tc>
        <w:tc>
          <w:tcPr>
            <w:tcW w:w="3499" w:type="dxa"/>
            <w:shd w:val="clear" w:color="auto" w:fill="auto"/>
          </w:tcPr>
          <w:p w14:paraId="084BA2F3"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14:paraId="58B6F774" w14:textId="77777777" w:rsidR="00890FD6" w:rsidRPr="003476D2" w:rsidRDefault="00890FD6" w:rsidP="00890FD6">
            <w:pPr>
              <w:widowControl w:val="0"/>
              <w:spacing w:after="0" w:line="240" w:lineRule="auto"/>
              <w:ind w:firstLine="211"/>
              <w:jc w:val="both"/>
              <w:rPr>
                <w:rFonts w:ascii="Times New Roman" w:hAnsi="Times New Roman"/>
                <w:sz w:val="24"/>
                <w:szCs w:val="24"/>
              </w:rPr>
            </w:pPr>
            <w:r w:rsidRPr="003476D2">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E3FF94D"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4BE8D8"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інформації та документів, що підтверджують відповідність учасника кваліфікаційним (кваліфікаційному) критеріям (критерію) згідно з</w:t>
            </w:r>
            <w:r w:rsidRPr="003476D2">
              <w:rPr>
                <w:rFonts w:ascii="Times New Roman" w:hAnsi="Times New Roman"/>
                <w:b/>
                <w:bCs/>
                <w:i/>
                <w:iCs/>
                <w:sz w:val="24"/>
                <w:szCs w:val="24"/>
              </w:rPr>
              <w:t xml:space="preserve"> додатком 2 </w:t>
            </w:r>
            <w:r w:rsidRPr="003476D2">
              <w:rPr>
                <w:rFonts w:ascii="Times New Roman" w:hAnsi="Times New Roman"/>
                <w:sz w:val="24"/>
                <w:szCs w:val="24"/>
              </w:rPr>
              <w:t xml:space="preserve">до цієї тендерної документації; </w:t>
            </w:r>
          </w:p>
          <w:p w14:paraId="363099A2"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інформації про необхідні технічні, якісні та кількісні характеристики предмета закупівлі</w:t>
            </w:r>
            <w:r w:rsidRPr="003476D2">
              <w:rPr>
                <w:rFonts w:ascii="Times New Roman" w:hAnsi="Times New Roman"/>
                <w:b/>
                <w:bCs/>
                <w:i/>
                <w:iCs/>
                <w:sz w:val="24"/>
                <w:szCs w:val="24"/>
              </w:rPr>
              <w:t xml:space="preserve"> </w:t>
            </w:r>
            <w:r w:rsidRPr="003476D2">
              <w:rPr>
                <w:rFonts w:ascii="Times New Roman" w:hAnsi="Times New Roman"/>
                <w:sz w:val="24"/>
                <w:szCs w:val="24"/>
              </w:rPr>
              <w:t xml:space="preserve">згідно </w:t>
            </w:r>
            <w:r w:rsidRPr="003476D2">
              <w:rPr>
                <w:rFonts w:ascii="Times New Roman" w:hAnsi="Times New Roman"/>
                <w:b/>
                <w:bCs/>
                <w:i/>
                <w:iCs/>
                <w:sz w:val="24"/>
                <w:szCs w:val="24"/>
              </w:rPr>
              <w:t xml:space="preserve">з додатком 1 </w:t>
            </w:r>
            <w:r w:rsidRPr="003476D2">
              <w:rPr>
                <w:rFonts w:ascii="Times New Roman" w:hAnsi="Times New Roman"/>
                <w:sz w:val="24"/>
                <w:szCs w:val="24"/>
              </w:rPr>
              <w:t xml:space="preserve">до цієї тендерної документації; </w:t>
            </w:r>
          </w:p>
          <w:p w14:paraId="0182BCBD"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xml:space="preserve">- інформації щодо відсутності підстав, установлених в пункті 47 Особливостей, – згідно з </w:t>
            </w:r>
            <w:r w:rsidRPr="003476D2">
              <w:rPr>
                <w:rFonts w:ascii="Times New Roman" w:hAnsi="Times New Roman"/>
                <w:b/>
                <w:bCs/>
                <w:i/>
                <w:iCs/>
                <w:sz w:val="24"/>
                <w:szCs w:val="24"/>
              </w:rPr>
              <w:t xml:space="preserve">додатком 2 </w:t>
            </w:r>
            <w:r w:rsidRPr="003476D2">
              <w:rPr>
                <w:rFonts w:ascii="Times New Roman" w:hAnsi="Times New Roman"/>
                <w:sz w:val="24"/>
                <w:szCs w:val="24"/>
              </w:rPr>
              <w:t>до цієї тендерної документації;</w:t>
            </w:r>
          </w:p>
          <w:p w14:paraId="0782C393" w14:textId="018DFE6E" w:rsidR="00890FD6" w:rsidRPr="003476D2" w:rsidRDefault="00890FD6" w:rsidP="002F118C">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згідно з</w:t>
            </w:r>
            <w:r w:rsidRPr="003476D2">
              <w:rPr>
                <w:rFonts w:ascii="Times New Roman" w:hAnsi="Times New Roman"/>
                <w:b/>
                <w:bCs/>
                <w:i/>
                <w:iCs/>
                <w:sz w:val="24"/>
                <w:szCs w:val="24"/>
              </w:rPr>
              <w:t xml:space="preserve"> додатком 2 </w:t>
            </w:r>
            <w:r w:rsidR="002F118C">
              <w:rPr>
                <w:rFonts w:ascii="Times New Roman" w:hAnsi="Times New Roman"/>
                <w:sz w:val="24"/>
                <w:szCs w:val="24"/>
              </w:rPr>
              <w:t>до цієї тендерної документації;</w:t>
            </w:r>
          </w:p>
          <w:p w14:paraId="3E958E9E"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0A8D2C0A" w14:textId="77777777" w:rsidR="00890FD6" w:rsidRPr="003476D2" w:rsidRDefault="00890FD6" w:rsidP="00890FD6">
            <w:pPr>
              <w:widowControl w:val="0"/>
              <w:spacing w:after="0" w:line="240" w:lineRule="auto"/>
              <w:ind w:firstLine="211"/>
              <w:contextualSpacing/>
              <w:jc w:val="both"/>
              <w:rPr>
                <w:rFonts w:ascii="Times New Roman" w:hAnsi="Times New Roman"/>
                <w:color w:val="70AD47" w:themeColor="accent6"/>
                <w:sz w:val="24"/>
                <w:szCs w:val="24"/>
              </w:rPr>
            </w:pPr>
            <w:r w:rsidRPr="003476D2">
              <w:rPr>
                <w:rFonts w:ascii="Times New Roman" w:hAnsi="Times New Roman"/>
                <w:sz w:val="24"/>
                <w:szCs w:val="24"/>
              </w:rPr>
              <w:t>- іншою інформацією та документами, відповідно до вимог цієї тендерної документації та додатків до неї.</w:t>
            </w:r>
          </w:p>
          <w:p w14:paraId="64DF3553"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Pr="003476D2">
              <w:rPr>
                <w:rFonts w:ascii="Times New Roman" w:eastAsia="Times New Roman" w:hAnsi="Times New Roman"/>
                <w:sz w:val="24"/>
                <w:szCs w:val="24"/>
                <w:lang w:eastAsia="uk-UA"/>
              </w:rPr>
              <w:t>ься відповідно до змісту документа.</w:t>
            </w:r>
          </w:p>
          <w:p w14:paraId="620DAC1C"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p>
          <w:p w14:paraId="41908AC9"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Переможець процедури закупівлі у строк, що не перевищує </w:t>
            </w:r>
            <w:r w:rsidRPr="003476D2">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3476D2">
              <w:rPr>
                <w:rFonts w:ascii="Times New Roman" w:eastAsia="Times New Roman" w:hAnsi="Times New Roman"/>
                <w:sz w:val="24"/>
                <w:szCs w:val="24"/>
                <w:lang w:eastAsia="uk-UA"/>
              </w:rPr>
              <w:t xml:space="preserve">, повинен надати замовнику шляхом оприлюднення в електронній системі закупівель документи, встановлені в </w:t>
            </w:r>
            <w:r w:rsidRPr="003476D2">
              <w:rPr>
                <w:rFonts w:ascii="Times New Roman" w:eastAsia="Times New Roman" w:hAnsi="Times New Roman"/>
                <w:b/>
                <w:bCs/>
                <w:i/>
                <w:iCs/>
                <w:sz w:val="24"/>
                <w:szCs w:val="24"/>
                <w:lang w:eastAsia="uk-UA"/>
              </w:rPr>
              <w:t>додатку 2</w:t>
            </w:r>
            <w:r w:rsidRPr="003476D2">
              <w:rPr>
                <w:rFonts w:ascii="Times New Roman" w:eastAsia="Times New Roman" w:hAnsi="Times New Roman"/>
                <w:sz w:val="24"/>
                <w:szCs w:val="24"/>
                <w:lang w:eastAsia="uk-UA"/>
              </w:rPr>
              <w:t xml:space="preserve"> (для переможця).</w:t>
            </w:r>
          </w:p>
          <w:p w14:paraId="612907FA"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p>
          <w:p w14:paraId="7E23DC2E" w14:textId="77777777" w:rsidR="00890FD6" w:rsidRPr="003476D2" w:rsidRDefault="00890FD6" w:rsidP="00890FD6">
            <w:pPr>
              <w:widowControl w:val="0"/>
              <w:spacing w:after="0" w:line="240" w:lineRule="auto"/>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C2D329" w14:textId="77777777" w:rsidR="00890FD6" w:rsidRPr="003476D2" w:rsidRDefault="00890FD6" w:rsidP="00890FD6">
            <w:pPr>
              <w:widowControl w:val="0"/>
              <w:tabs>
                <w:tab w:val="left" w:pos="511"/>
              </w:tabs>
              <w:spacing w:after="0" w:line="240" w:lineRule="auto"/>
              <w:jc w:val="both"/>
              <w:rPr>
                <w:rFonts w:ascii="Times New Roman" w:eastAsia="Times New Roman" w:hAnsi="Times New Roman"/>
                <w:sz w:val="24"/>
                <w:szCs w:val="24"/>
                <w:lang w:eastAsia="uk-UA"/>
              </w:rPr>
            </w:pPr>
          </w:p>
          <w:p w14:paraId="0D2BAEE1"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E09F30"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УВАГА!!!</w:t>
            </w:r>
          </w:p>
          <w:p w14:paraId="4747F025"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3476D2">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76D2">
              <w:rPr>
                <w:rFonts w:ascii="Times New Roman" w:eastAsia="Times New Roman" w:hAnsi="Times New Roman"/>
                <w:b/>
                <w:sz w:val="24"/>
                <w:szCs w:val="24"/>
                <w:lang w:eastAsia="uk-UA"/>
              </w:rPr>
              <w:t>скан</w:t>
            </w:r>
            <w:proofErr w:type="spellEnd"/>
            <w:r w:rsidRPr="003476D2">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2DD49103" w14:textId="77777777" w:rsidR="00890FD6" w:rsidRPr="003476D2" w:rsidRDefault="00890FD6" w:rsidP="00890FD6">
            <w:pPr>
              <w:spacing w:after="0" w:line="240" w:lineRule="auto"/>
              <w:ind w:firstLine="494"/>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1) документи мають бути чіткими та розбірливими для читання;</w:t>
            </w:r>
          </w:p>
          <w:p w14:paraId="4ECBE433" w14:textId="77777777" w:rsidR="00890FD6" w:rsidRPr="003476D2" w:rsidRDefault="00890FD6" w:rsidP="00890FD6">
            <w:pPr>
              <w:spacing w:after="0" w:line="240" w:lineRule="auto"/>
              <w:ind w:firstLine="494"/>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EFE56A2" w14:textId="77777777" w:rsidR="00890FD6" w:rsidRPr="003476D2" w:rsidRDefault="00890FD6" w:rsidP="00890FD6">
            <w:pPr>
              <w:spacing w:after="0" w:line="240" w:lineRule="auto"/>
              <w:ind w:firstLine="494"/>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4E8A72" w14:textId="77777777" w:rsidR="00890FD6" w:rsidRPr="003476D2" w:rsidRDefault="00890FD6" w:rsidP="00890FD6">
            <w:pPr>
              <w:spacing w:after="0" w:line="240" w:lineRule="auto"/>
              <w:jc w:val="both"/>
              <w:rPr>
                <w:rFonts w:ascii="Times New Roman" w:eastAsia="Times New Roman" w:hAnsi="Times New Roman"/>
                <w:b/>
                <w:sz w:val="24"/>
                <w:szCs w:val="24"/>
                <w:u w:val="single"/>
                <w:lang w:eastAsia="uk-UA"/>
              </w:rPr>
            </w:pPr>
            <w:r w:rsidRPr="003476D2">
              <w:rPr>
                <w:rFonts w:ascii="Times New Roman" w:eastAsia="Times New Roman" w:hAnsi="Times New Roman"/>
                <w:b/>
                <w:sz w:val="24"/>
                <w:szCs w:val="24"/>
                <w:u w:val="single"/>
                <w:lang w:eastAsia="uk-UA"/>
              </w:rPr>
              <w:t>Винятки:</w:t>
            </w:r>
          </w:p>
          <w:p w14:paraId="26223286" w14:textId="77777777" w:rsidR="00890FD6" w:rsidRPr="003476D2" w:rsidRDefault="00890FD6" w:rsidP="00890FD6">
            <w:pPr>
              <w:spacing w:after="0" w:line="240" w:lineRule="auto"/>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F902F1"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u w:val="single"/>
                <w:lang w:eastAsia="uk-UA"/>
              </w:rPr>
              <w:t>Зверніть увагу:</w:t>
            </w:r>
            <w:r w:rsidRPr="003476D2">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53F29D3C"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86DDCB"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3476D2">
              <w:rPr>
                <w:rFonts w:ascii="Times New Roman" w:eastAsia="Times New Roman" w:hAnsi="Times New Roman"/>
                <w:b/>
                <w:sz w:val="24"/>
                <w:szCs w:val="24"/>
                <w:lang w:eastAsia="uk-UA"/>
              </w:rPr>
              <w:t>засвідчувального</w:t>
            </w:r>
            <w:proofErr w:type="spellEnd"/>
            <w:r w:rsidRPr="003476D2">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F763CD"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3476D2">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2BC8C03"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3476D2">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16540F15" w14:textId="77777777" w:rsidR="00890FD6" w:rsidRPr="003476D2" w:rsidRDefault="00890FD6" w:rsidP="00890FD6">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3476D2">
              <w:rPr>
                <w:rFonts w:ascii="Times New Roman" w:eastAsia="Times New Roman" w:hAnsi="Times New Roman"/>
                <w:sz w:val="24"/>
                <w:szCs w:val="24"/>
                <w:lang w:eastAsia="uk-UA"/>
              </w:rPr>
              <w:t>Кожен учасник має право подати тільки одну тендерну пропозицію.</w:t>
            </w:r>
          </w:p>
          <w:p w14:paraId="31D350C1" w14:textId="77777777" w:rsidR="00890FD6" w:rsidRPr="003476D2" w:rsidRDefault="00890FD6" w:rsidP="00890FD6">
            <w:pPr>
              <w:widowControl w:val="0"/>
              <w:spacing w:after="0" w:line="240" w:lineRule="auto"/>
              <w:ind w:hanging="21"/>
              <w:contextualSpacing/>
              <w:jc w:val="both"/>
              <w:rPr>
                <w:rFonts w:ascii="Times New Roman" w:hAnsi="Times New Roman"/>
                <w:sz w:val="24"/>
                <w:szCs w:val="24"/>
                <w:lang w:eastAsia="uk-UA"/>
              </w:rPr>
            </w:pPr>
          </w:p>
        </w:tc>
      </w:tr>
      <w:tr w:rsidR="00890FD6" w:rsidRPr="003476D2" w14:paraId="55447692" w14:textId="77777777" w:rsidTr="00611FF4">
        <w:trPr>
          <w:trHeight w:val="410"/>
          <w:jc w:val="center"/>
        </w:trPr>
        <w:tc>
          <w:tcPr>
            <w:tcW w:w="569" w:type="dxa"/>
            <w:shd w:val="clear" w:color="auto" w:fill="auto"/>
          </w:tcPr>
          <w:p w14:paraId="7B905A96"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2</w:t>
            </w:r>
          </w:p>
        </w:tc>
        <w:tc>
          <w:tcPr>
            <w:tcW w:w="3499" w:type="dxa"/>
            <w:shd w:val="clear" w:color="auto" w:fill="auto"/>
          </w:tcPr>
          <w:p w14:paraId="6BF03921"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Забезпечення тендерної пропозиції</w:t>
            </w:r>
          </w:p>
        </w:tc>
        <w:tc>
          <w:tcPr>
            <w:tcW w:w="5928" w:type="dxa"/>
            <w:shd w:val="clear" w:color="auto" w:fill="auto"/>
          </w:tcPr>
          <w:p w14:paraId="79CCA4F1" w14:textId="77777777" w:rsidR="00890FD6" w:rsidRPr="003476D2" w:rsidRDefault="00890FD6" w:rsidP="00890FD6">
            <w:pPr>
              <w:widowControl w:val="0"/>
              <w:spacing w:after="0" w:line="240" w:lineRule="auto"/>
              <w:ind w:hanging="21"/>
              <w:contextualSpacing/>
              <w:jc w:val="both"/>
              <w:rPr>
                <w:rFonts w:ascii="Times New Roman" w:hAnsi="Times New Roman"/>
                <w:sz w:val="24"/>
                <w:szCs w:val="24"/>
                <w:lang w:eastAsia="uk-UA"/>
              </w:rPr>
            </w:pPr>
            <w:r w:rsidRPr="003476D2">
              <w:rPr>
                <w:rFonts w:ascii="Times New Roman" w:hAnsi="Times New Roman"/>
                <w:bCs/>
                <w:sz w:val="24"/>
                <w:szCs w:val="24"/>
                <w:lang w:eastAsia="uk-UA"/>
              </w:rPr>
              <w:t>Забезпечення тендерної пропозиції</w:t>
            </w:r>
            <w:r w:rsidRPr="003476D2">
              <w:rPr>
                <w:rFonts w:ascii="Times New Roman" w:hAnsi="Times New Roman"/>
                <w:sz w:val="24"/>
                <w:szCs w:val="24"/>
                <w:lang w:eastAsia="uk-UA"/>
              </w:rPr>
              <w:t xml:space="preserve">  не вимагається</w:t>
            </w:r>
          </w:p>
          <w:p w14:paraId="3AE0986E" w14:textId="77777777" w:rsidR="00890FD6" w:rsidRPr="003476D2" w:rsidRDefault="00890FD6" w:rsidP="00890FD6">
            <w:pPr>
              <w:widowControl w:val="0"/>
              <w:spacing w:after="0" w:line="240" w:lineRule="auto"/>
              <w:ind w:firstLine="425"/>
              <w:contextualSpacing/>
              <w:jc w:val="both"/>
              <w:rPr>
                <w:rFonts w:ascii="Times New Roman" w:hAnsi="Times New Roman"/>
                <w:sz w:val="24"/>
                <w:szCs w:val="24"/>
                <w:lang w:eastAsia="uk-UA"/>
              </w:rPr>
            </w:pPr>
          </w:p>
        </w:tc>
      </w:tr>
      <w:tr w:rsidR="00890FD6" w:rsidRPr="003476D2" w14:paraId="23B4C1AD" w14:textId="77777777" w:rsidTr="00611FF4">
        <w:trPr>
          <w:trHeight w:val="522"/>
          <w:jc w:val="center"/>
        </w:trPr>
        <w:tc>
          <w:tcPr>
            <w:tcW w:w="569" w:type="dxa"/>
            <w:shd w:val="clear" w:color="auto" w:fill="auto"/>
          </w:tcPr>
          <w:p w14:paraId="3E85AB3C"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3</w:t>
            </w:r>
          </w:p>
        </w:tc>
        <w:tc>
          <w:tcPr>
            <w:tcW w:w="3499" w:type="dxa"/>
            <w:shd w:val="clear" w:color="auto" w:fill="auto"/>
          </w:tcPr>
          <w:p w14:paraId="290701BA"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0CDA09C0"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bookmarkStart w:id="6" w:name="n445"/>
            <w:bookmarkEnd w:id="6"/>
            <w:r w:rsidRPr="003476D2">
              <w:rPr>
                <w:rFonts w:ascii="Times New Roman" w:hAnsi="Times New Roman"/>
                <w:sz w:val="24"/>
                <w:szCs w:val="24"/>
                <w:lang w:eastAsia="uk-UA"/>
              </w:rPr>
              <w:t>Не передбачається</w:t>
            </w:r>
          </w:p>
        </w:tc>
      </w:tr>
      <w:tr w:rsidR="00890FD6" w:rsidRPr="003476D2" w14:paraId="06033CDC" w14:textId="77777777" w:rsidTr="00611FF4">
        <w:trPr>
          <w:trHeight w:val="522"/>
          <w:jc w:val="center"/>
        </w:trPr>
        <w:tc>
          <w:tcPr>
            <w:tcW w:w="569" w:type="dxa"/>
            <w:shd w:val="clear" w:color="auto" w:fill="auto"/>
          </w:tcPr>
          <w:p w14:paraId="6876C2CB"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4</w:t>
            </w:r>
          </w:p>
        </w:tc>
        <w:tc>
          <w:tcPr>
            <w:tcW w:w="3499" w:type="dxa"/>
            <w:shd w:val="clear" w:color="auto" w:fill="auto"/>
          </w:tcPr>
          <w:p w14:paraId="2F1BC162"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56D6AC0F"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 xml:space="preserve">Тендерні пропозиції вважаються дійсними протягом </w:t>
            </w:r>
            <w:r w:rsidRPr="003476D2">
              <w:rPr>
                <w:rFonts w:ascii="Times New Roman" w:hAnsi="Times New Roman"/>
                <w:b/>
                <w:i/>
                <w:sz w:val="24"/>
                <w:szCs w:val="24"/>
                <w:u w:val="single"/>
                <w:lang w:eastAsia="uk-UA"/>
              </w:rPr>
              <w:t>120 (ста двадцяти) днів</w:t>
            </w:r>
            <w:r w:rsidRPr="003476D2">
              <w:rPr>
                <w:rFonts w:ascii="Times New Roman" w:hAnsi="Times New Roman"/>
                <w:sz w:val="24"/>
                <w:szCs w:val="24"/>
                <w:lang w:eastAsia="uk-UA"/>
              </w:rPr>
              <w:t xml:space="preserve"> із дати кінцевого строку подання тендерних пропозицій.</w:t>
            </w:r>
          </w:p>
          <w:p w14:paraId="0493A507"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F2EAE66"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 xml:space="preserve">Учасник процедури закупівлі </w:t>
            </w:r>
            <w:r w:rsidRPr="003476D2">
              <w:rPr>
                <w:rFonts w:ascii="Times New Roman" w:hAnsi="Times New Roman"/>
                <w:b/>
                <w:bCs/>
                <w:sz w:val="24"/>
                <w:szCs w:val="24"/>
                <w:u w:val="single"/>
                <w:lang w:eastAsia="uk-UA"/>
              </w:rPr>
              <w:t>має право</w:t>
            </w:r>
            <w:r w:rsidRPr="003476D2">
              <w:rPr>
                <w:rFonts w:ascii="Times New Roman" w:hAnsi="Times New Roman"/>
                <w:sz w:val="24"/>
                <w:szCs w:val="24"/>
                <w:lang w:eastAsia="uk-UA"/>
              </w:rPr>
              <w:t>:</w:t>
            </w:r>
          </w:p>
          <w:p w14:paraId="2CE54304" w14:textId="77777777" w:rsidR="00890FD6" w:rsidRPr="003476D2" w:rsidRDefault="00890FD6" w:rsidP="00890FD6">
            <w:pPr>
              <w:widowControl w:val="0"/>
              <w:numPr>
                <w:ilvl w:val="0"/>
                <w:numId w:val="8"/>
              </w:numPr>
              <w:tabs>
                <w:tab w:val="left" w:pos="494"/>
              </w:tabs>
              <w:spacing w:after="0" w:line="240" w:lineRule="auto"/>
              <w:ind w:left="69" w:firstLine="291"/>
              <w:contextualSpacing/>
              <w:jc w:val="both"/>
              <w:rPr>
                <w:rFonts w:ascii="Times New Roman" w:hAnsi="Times New Roman"/>
                <w:sz w:val="24"/>
                <w:szCs w:val="24"/>
                <w:lang w:eastAsia="uk-UA"/>
              </w:rPr>
            </w:pPr>
            <w:r w:rsidRPr="003476D2">
              <w:rPr>
                <w:rFonts w:ascii="Times New Roman" w:hAnsi="Times New Roman"/>
                <w:sz w:val="24"/>
                <w:szCs w:val="24"/>
                <w:lang w:eastAsia="uk-UA"/>
              </w:rPr>
              <w:t>відхилити таку вимогу;</w:t>
            </w:r>
          </w:p>
          <w:p w14:paraId="7248C0A0" w14:textId="77777777" w:rsidR="00890FD6" w:rsidRPr="003476D2" w:rsidRDefault="00890FD6" w:rsidP="00890FD6">
            <w:pPr>
              <w:widowControl w:val="0"/>
              <w:spacing w:after="0" w:line="240" w:lineRule="auto"/>
              <w:ind w:left="69" w:firstLine="291"/>
              <w:contextualSpacing/>
              <w:jc w:val="both"/>
              <w:rPr>
                <w:rFonts w:ascii="Times New Roman" w:hAnsi="Times New Roman"/>
                <w:sz w:val="24"/>
                <w:szCs w:val="24"/>
                <w:lang w:eastAsia="uk-UA"/>
              </w:rPr>
            </w:pPr>
            <w:r w:rsidRPr="003476D2">
              <w:rPr>
                <w:rFonts w:ascii="Times New Roman" w:hAnsi="Times New Roman"/>
                <w:sz w:val="24"/>
                <w:szCs w:val="24"/>
                <w:lang w:eastAsia="uk-UA"/>
              </w:rPr>
              <w:t>- погодитися з вимогою та продовжити строк дії поданої ним тендерної пропозиції.</w:t>
            </w:r>
          </w:p>
          <w:p w14:paraId="6C12A199"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r w:rsidRPr="003476D2">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1CE64F1" w14:textId="77777777" w:rsidR="00890FD6" w:rsidRPr="003476D2" w:rsidRDefault="00890FD6" w:rsidP="00890FD6">
            <w:pPr>
              <w:widowControl w:val="0"/>
              <w:spacing w:after="0" w:line="240" w:lineRule="auto"/>
              <w:contextualSpacing/>
              <w:jc w:val="both"/>
              <w:rPr>
                <w:rFonts w:ascii="Times New Roman" w:hAnsi="Times New Roman"/>
                <w:sz w:val="24"/>
                <w:szCs w:val="24"/>
                <w:lang w:eastAsia="uk-UA"/>
              </w:rPr>
            </w:pPr>
          </w:p>
        </w:tc>
      </w:tr>
      <w:tr w:rsidR="00890FD6" w:rsidRPr="003476D2" w14:paraId="46703F1C" w14:textId="77777777" w:rsidTr="00611FF4">
        <w:trPr>
          <w:trHeight w:val="522"/>
          <w:jc w:val="center"/>
        </w:trPr>
        <w:tc>
          <w:tcPr>
            <w:tcW w:w="569" w:type="dxa"/>
            <w:shd w:val="clear" w:color="auto" w:fill="auto"/>
          </w:tcPr>
          <w:p w14:paraId="45426617"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5</w:t>
            </w:r>
          </w:p>
        </w:tc>
        <w:tc>
          <w:tcPr>
            <w:tcW w:w="3499" w:type="dxa"/>
            <w:shd w:val="clear" w:color="auto" w:fill="auto"/>
          </w:tcPr>
          <w:p w14:paraId="1F53539A"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5928" w:type="dxa"/>
            <w:vAlign w:val="center"/>
          </w:tcPr>
          <w:p w14:paraId="5ABB0D37" w14:textId="77777777" w:rsidR="00890FD6" w:rsidRPr="003476D2" w:rsidRDefault="00890FD6" w:rsidP="00890FD6">
            <w:pPr>
              <w:widowControl w:val="0"/>
              <w:spacing w:after="0" w:line="240" w:lineRule="auto"/>
              <w:ind w:right="119"/>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76D2">
              <w:rPr>
                <w:rFonts w:ascii="Times New Roman" w:eastAsia="Times New Roman" w:hAnsi="Times New Roman"/>
                <w:sz w:val="24"/>
                <w:szCs w:val="24"/>
              </w:rPr>
              <w:br/>
            </w:r>
            <w:r w:rsidRPr="003476D2">
              <w:rPr>
                <w:rFonts w:ascii="Times New Roman" w:eastAsia="Times New Roman" w:hAnsi="Times New Roman"/>
                <w:b/>
                <w:i/>
                <w:sz w:val="24"/>
                <w:szCs w:val="24"/>
              </w:rPr>
              <w:t>додатку 2</w:t>
            </w:r>
            <w:r w:rsidRPr="003476D2">
              <w:rPr>
                <w:rFonts w:ascii="Times New Roman" w:eastAsia="Times New Roman" w:hAnsi="Times New Roman"/>
                <w:i/>
                <w:sz w:val="24"/>
                <w:szCs w:val="24"/>
              </w:rPr>
              <w:t xml:space="preserve"> </w:t>
            </w:r>
            <w:r w:rsidRPr="003476D2">
              <w:rPr>
                <w:rFonts w:ascii="Times New Roman" w:eastAsia="Times New Roman" w:hAnsi="Times New Roman"/>
                <w:sz w:val="24"/>
                <w:szCs w:val="24"/>
              </w:rPr>
              <w:t xml:space="preserve">до цієї тендерної документації. </w:t>
            </w:r>
          </w:p>
          <w:p w14:paraId="54F6E1C1" w14:textId="628519C2" w:rsidR="00890FD6" w:rsidRDefault="00890FD6" w:rsidP="00890FD6">
            <w:pPr>
              <w:widowControl w:val="0"/>
              <w:spacing w:after="0" w:line="240" w:lineRule="auto"/>
              <w:ind w:right="119"/>
              <w:jc w:val="both"/>
              <w:rPr>
                <w:rFonts w:ascii="Times New Roman" w:eastAsia="Times New Roman" w:hAnsi="Times New Roman"/>
                <w:sz w:val="24"/>
                <w:szCs w:val="24"/>
              </w:rPr>
            </w:pPr>
            <w:r w:rsidRPr="003476D2">
              <w:rPr>
                <w:rFonts w:ascii="Times New Roman" w:eastAsia="Times New Roman" w:hAnsi="Times New Roman"/>
                <w:sz w:val="24"/>
                <w:szCs w:val="24"/>
              </w:rPr>
              <w:lastRenderedPageBreak/>
              <w:t>Спосіб підтвердження відповідності учасника критеріям і вимогам згідно із законодавством наведено в</w:t>
            </w:r>
            <w:r w:rsidRPr="003476D2">
              <w:rPr>
                <w:rFonts w:ascii="Times New Roman" w:eastAsia="Times New Roman" w:hAnsi="Times New Roman"/>
                <w:b/>
                <w:sz w:val="24"/>
                <w:szCs w:val="24"/>
              </w:rPr>
              <w:t xml:space="preserve"> </w:t>
            </w:r>
            <w:r w:rsidRPr="003476D2">
              <w:rPr>
                <w:rFonts w:ascii="Times New Roman" w:eastAsia="Times New Roman" w:hAnsi="Times New Roman"/>
                <w:b/>
                <w:i/>
                <w:iCs/>
                <w:sz w:val="24"/>
                <w:szCs w:val="24"/>
              </w:rPr>
              <w:t>д</w:t>
            </w:r>
            <w:r w:rsidRPr="003476D2">
              <w:rPr>
                <w:rFonts w:ascii="Times New Roman" w:eastAsia="Times New Roman" w:hAnsi="Times New Roman"/>
                <w:b/>
                <w:i/>
                <w:sz w:val="24"/>
                <w:szCs w:val="24"/>
              </w:rPr>
              <w:t>одатку 2</w:t>
            </w:r>
            <w:r w:rsidRPr="003476D2">
              <w:rPr>
                <w:rFonts w:ascii="Times New Roman" w:eastAsia="Times New Roman" w:hAnsi="Times New Roman"/>
                <w:sz w:val="24"/>
                <w:szCs w:val="24"/>
              </w:rPr>
              <w:t xml:space="preserve"> до цієї тендерної документації. </w:t>
            </w:r>
          </w:p>
          <w:p w14:paraId="273A1EEA" w14:textId="77777777" w:rsidR="00964056" w:rsidRPr="003476D2" w:rsidRDefault="00964056" w:rsidP="00890FD6">
            <w:pPr>
              <w:widowControl w:val="0"/>
              <w:spacing w:after="0" w:line="240" w:lineRule="auto"/>
              <w:ind w:right="119"/>
              <w:jc w:val="both"/>
              <w:rPr>
                <w:rFonts w:ascii="Times New Roman" w:eastAsia="Times New Roman" w:hAnsi="Times New Roman"/>
                <w:sz w:val="24"/>
                <w:szCs w:val="24"/>
              </w:rPr>
            </w:pPr>
          </w:p>
          <w:p w14:paraId="6D2174F6" w14:textId="77777777" w:rsidR="0036255D" w:rsidRPr="00653D90" w:rsidRDefault="0036255D" w:rsidP="0036255D">
            <w:pPr>
              <w:widowControl w:val="0"/>
              <w:ind w:right="120"/>
              <w:jc w:val="both"/>
              <w:rPr>
                <w:rFonts w:ascii="Times New Roman" w:eastAsia="Times New Roman" w:hAnsi="Times New Roman"/>
                <w:b/>
                <w:sz w:val="24"/>
                <w:szCs w:val="24"/>
              </w:rPr>
            </w:pPr>
            <w:r w:rsidRPr="00653D90">
              <w:rPr>
                <w:rFonts w:ascii="Times New Roman" w:eastAsia="Times New Roman" w:hAnsi="Times New Roman"/>
                <w:b/>
                <w:sz w:val="24"/>
                <w:szCs w:val="24"/>
              </w:rPr>
              <w:t xml:space="preserve">Підстави, визначені пунктом </w:t>
            </w:r>
            <w:r w:rsidRPr="00653D90">
              <w:rPr>
                <w:rFonts w:ascii="Times New Roman" w:eastAsia="Times New Roman" w:hAnsi="Times New Roman"/>
                <w:b/>
                <w:sz w:val="24"/>
                <w:szCs w:val="24"/>
                <w:highlight w:val="white"/>
              </w:rPr>
              <w:t xml:space="preserve">47 </w:t>
            </w:r>
            <w:r w:rsidRPr="00653D90">
              <w:rPr>
                <w:rFonts w:ascii="Times New Roman" w:eastAsia="Times New Roman" w:hAnsi="Times New Roman"/>
                <w:b/>
                <w:sz w:val="24"/>
                <w:szCs w:val="24"/>
              </w:rPr>
              <w:t>Особливостей.</w:t>
            </w:r>
          </w:p>
          <w:p w14:paraId="3790E7A5" w14:textId="77777777" w:rsidR="0036255D" w:rsidRPr="00653D90" w:rsidRDefault="0036255D" w:rsidP="0036255D">
            <w:pPr>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38812"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58004C"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653D90">
              <w:rPr>
                <w:rFonts w:ascii="Times New Roman" w:eastAsia="Times New Roman" w:hAnsi="Times New Roman"/>
                <w:sz w:val="24"/>
                <w:szCs w:val="24"/>
                <w:lang w:eastAsia="uk-UA"/>
              </w:rPr>
              <w:t>внесено</w:t>
            </w:r>
            <w:proofErr w:type="spellEnd"/>
            <w:r w:rsidRPr="00653D90">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28100A59"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69CEA7"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653D90">
                <w:rPr>
                  <w:rFonts w:ascii="Times New Roman" w:eastAsia="Times New Roman" w:hAnsi="Times New Roman"/>
                  <w:sz w:val="24"/>
                  <w:szCs w:val="24"/>
                  <w:lang w:eastAsia="uk-UA"/>
                </w:rPr>
                <w:t>пунктом 4</w:t>
              </w:r>
            </w:hyperlink>
            <w:r w:rsidRPr="00653D90">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53D90">
              <w:rPr>
                <w:rFonts w:ascii="Times New Roman" w:eastAsia="Times New Roman" w:hAnsi="Times New Roman"/>
                <w:sz w:val="24"/>
                <w:szCs w:val="24"/>
                <w:lang w:eastAsia="uk-UA"/>
              </w:rPr>
              <w:t>антиконкурентних</w:t>
            </w:r>
            <w:proofErr w:type="spellEnd"/>
            <w:r w:rsidRPr="00653D90">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1829A53D"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B4D8B6"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EA7B26"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832567"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C3EB246"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4A256C"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8A7761"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 xml:space="preserve">11) учасник процедури закупівлі або кінцевий </w:t>
            </w:r>
            <w:proofErr w:type="spellStart"/>
            <w:r w:rsidRPr="00653D90">
              <w:rPr>
                <w:rFonts w:ascii="Times New Roman" w:eastAsia="Times New Roman" w:hAnsi="Times New Roman"/>
                <w:sz w:val="24"/>
                <w:szCs w:val="24"/>
                <w:lang w:eastAsia="uk-UA"/>
              </w:rPr>
              <w:t>бенефіціарний</w:t>
            </w:r>
            <w:proofErr w:type="spellEnd"/>
            <w:r w:rsidRPr="00653D90">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12813A" w14:textId="77777777" w:rsidR="0036255D" w:rsidRPr="00653D90" w:rsidRDefault="0036255D" w:rsidP="0036255D">
            <w:pPr>
              <w:spacing w:after="0" w:line="240" w:lineRule="auto"/>
              <w:ind w:firstLine="567"/>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AE228D" w14:textId="77777777" w:rsidR="00890FD6" w:rsidRPr="003476D2" w:rsidRDefault="00890FD6" w:rsidP="00890FD6">
            <w:pPr>
              <w:shd w:val="clear" w:color="auto" w:fill="FFFFFF"/>
              <w:spacing w:beforeAutospacing="1" w:after="0" w:afterAutospacing="1" w:line="240" w:lineRule="auto"/>
              <w:ind w:firstLine="211"/>
              <w:jc w:val="both"/>
              <w:rPr>
                <w:rFonts w:ascii="Times New Roman" w:hAnsi="Times New Roman"/>
                <w:sz w:val="24"/>
                <w:szCs w:val="24"/>
                <w:shd w:val="clear" w:color="auto" w:fill="FFFFFF"/>
                <w:lang w:eastAsia="uk-UA"/>
              </w:rPr>
            </w:pPr>
            <w:r w:rsidRPr="00653D90">
              <w:rPr>
                <w:rFonts w:ascii="Times New Roman" w:eastAsia="Times New Roman" w:hAnsi="Times New Roman"/>
                <w:bCs/>
                <w:sz w:val="24"/>
                <w:szCs w:val="24"/>
                <w:lang w:eastAsia="uk-UA"/>
              </w:rPr>
              <w:t xml:space="preserve">Замовник не </w:t>
            </w:r>
            <w:r w:rsidRPr="003476D2">
              <w:rPr>
                <w:rFonts w:ascii="Times New Roman" w:eastAsia="Times New Roman" w:hAnsi="Times New Roman"/>
                <w:bCs/>
                <w:sz w:val="24"/>
                <w:szCs w:val="24"/>
                <w:lang w:eastAsia="uk-UA"/>
              </w:rPr>
              <w:t>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FD6" w:rsidRPr="003476D2" w14:paraId="6478698D" w14:textId="77777777" w:rsidTr="00611FF4">
        <w:trPr>
          <w:trHeight w:val="1417"/>
          <w:jc w:val="center"/>
        </w:trPr>
        <w:tc>
          <w:tcPr>
            <w:tcW w:w="569" w:type="dxa"/>
            <w:shd w:val="clear" w:color="auto" w:fill="auto"/>
          </w:tcPr>
          <w:p w14:paraId="5B31DE60"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6</w:t>
            </w:r>
          </w:p>
        </w:tc>
        <w:tc>
          <w:tcPr>
            <w:tcW w:w="3499" w:type="dxa"/>
            <w:shd w:val="clear" w:color="auto" w:fill="auto"/>
          </w:tcPr>
          <w:p w14:paraId="232CF479"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EAB9981" w14:textId="77777777" w:rsidR="00890FD6" w:rsidRPr="003476D2"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3476D2">
              <w:t xml:space="preserve"> </w:t>
            </w:r>
            <w:r w:rsidRPr="003476D2">
              <w:rPr>
                <w:rFonts w:ascii="Times New Roman" w:hAnsi="Times New Roman"/>
                <w:sz w:val="24"/>
                <w:szCs w:val="24"/>
              </w:rPr>
              <w:t>зазначено в</w:t>
            </w:r>
            <w:r w:rsidRPr="003476D2">
              <w:rPr>
                <w:rFonts w:ascii="Times New Roman" w:eastAsia="Times New Roman" w:hAnsi="Times New Roman"/>
                <w:sz w:val="24"/>
                <w:szCs w:val="24"/>
                <w:lang w:eastAsia="uk-UA"/>
              </w:rPr>
              <w:t xml:space="preserve"> </w:t>
            </w:r>
            <w:r w:rsidRPr="003476D2">
              <w:rPr>
                <w:rFonts w:ascii="Times New Roman" w:eastAsia="Times New Roman" w:hAnsi="Times New Roman"/>
                <w:b/>
                <w:bCs/>
                <w:i/>
                <w:iCs/>
                <w:sz w:val="24"/>
                <w:szCs w:val="24"/>
                <w:lang w:eastAsia="uk-UA"/>
              </w:rPr>
              <w:t>додатку 1</w:t>
            </w:r>
            <w:r w:rsidRPr="003476D2">
              <w:rPr>
                <w:rFonts w:ascii="Times New Roman" w:eastAsia="Times New Roman" w:hAnsi="Times New Roman"/>
                <w:sz w:val="24"/>
                <w:szCs w:val="24"/>
                <w:lang w:eastAsia="uk-UA"/>
              </w:rPr>
              <w:t xml:space="preserve"> до цієї тендерної документації.</w:t>
            </w:r>
          </w:p>
          <w:p w14:paraId="682CB1A4"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lang w:eastAsia="uk-UA"/>
              </w:rPr>
            </w:pPr>
            <w:r w:rsidRPr="003476D2">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3476D2">
              <w:rPr>
                <w:rFonts w:ascii="Times New Roman" w:hAnsi="Times New Roman"/>
                <w:b/>
                <w:bCs/>
                <w:i/>
                <w:iCs/>
                <w:sz w:val="24"/>
                <w:szCs w:val="24"/>
                <w:lang w:eastAsia="uk-UA"/>
              </w:rPr>
              <w:t>додатку 1</w:t>
            </w:r>
            <w:r w:rsidRPr="003476D2">
              <w:rPr>
                <w:rFonts w:ascii="Times New Roman" w:hAnsi="Times New Roman"/>
                <w:sz w:val="24"/>
                <w:szCs w:val="24"/>
                <w:lang w:eastAsia="uk-UA"/>
              </w:rPr>
              <w:t xml:space="preserve"> до цієї тендерної </w:t>
            </w:r>
            <w:r w:rsidRPr="003476D2">
              <w:rPr>
                <w:rFonts w:ascii="Times New Roman" w:hAnsi="Times New Roman"/>
                <w:sz w:val="24"/>
                <w:szCs w:val="24"/>
                <w:lang w:eastAsia="uk-UA"/>
              </w:rPr>
              <w:lastRenderedPageBreak/>
              <w:t xml:space="preserve">документації; </w:t>
            </w:r>
          </w:p>
          <w:p w14:paraId="15A7E13C" w14:textId="77777777" w:rsidR="00890FD6" w:rsidRPr="003476D2" w:rsidRDefault="00890FD6" w:rsidP="00890FD6">
            <w:pPr>
              <w:spacing w:line="240" w:lineRule="auto"/>
              <w:ind w:firstLine="211"/>
              <w:jc w:val="both"/>
              <w:rPr>
                <w:rFonts w:ascii="Times New Roman" w:hAnsi="Times New Roman"/>
                <w:b/>
                <w:sz w:val="24"/>
                <w:szCs w:val="24"/>
                <w:lang w:eastAsia="uk-UA"/>
              </w:rPr>
            </w:pPr>
            <w:r w:rsidRPr="003476D2">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90FD6" w:rsidRPr="003476D2" w14:paraId="75353F57" w14:textId="77777777" w:rsidTr="00611FF4">
        <w:trPr>
          <w:trHeight w:val="724"/>
          <w:jc w:val="center"/>
        </w:trPr>
        <w:tc>
          <w:tcPr>
            <w:tcW w:w="569" w:type="dxa"/>
            <w:shd w:val="clear" w:color="auto" w:fill="auto"/>
          </w:tcPr>
          <w:p w14:paraId="7A762D3F"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7</w:t>
            </w:r>
          </w:p>
        </w:tc>
        <w:tc>
          <w:tcPr>
            <w:tcW w:w="3499" w:type="dxa"/>
            <w:shd w:val="clear" w:color="auto" w:fill="auto"/>
          </w:tcPr>
          <w:p w14:paraId="22B2C0BA" w14:textId="77777777" w:rsidR="00890FD6" w:rsidRPr="003476D2" w:rsidRDefault="00890FD6" w:rsidP="00890FD6">
            <w:pPr>
              <w:spacing w:after="0" w:line="240" w:lineRule="auto"/>
              <w:rPr>
                <w:rFonts w:ascii="Times New Roman" w:hAnsi="Times New Roman"/>
                <w:b/>
                <w:sz w:val="24"/>
                <w:szCs w:val="24"/>
                <w:lang w:eastAsia="uk-UA"/>
              </w:rPr>
            </w:pPr>
            <w:r w:rsidRPr="003476D2">
              <w:rPr>
                <w:rFonts w:ascii="Times New Roman" w:hAnsi="Times New Roman"/>
                <w:b/>
                <w:sz w:val="24"/>
                <w:szCs w:val="24"/>
              </w:rPr>
              <w:t xml:space="preserve">Інформація про </w:t>
            </w:r>
            <w:r w:rsidRPr="003476D2">
              <w:rPr>
                <w:rFonts w:ascii="Times New Roman" w:hAnsi="Times New Roman"/>
                <w:b/>
                <w:sz w:val="24"/>
                <w:szCs w:val="24"/>
                <w:lang w:eastAsia="uk-UA"/>
              </w:rPr>
              <w:t>субпідрядника/співвиконавця</w:t>
            </w:r>
          </w:p>
        </w:tc>
        <w:tc>
          <w:tcPr>
            <w:tcW w:w="5928" w:type="dxa"/>
            <w:shd w:val="clear" w:color="auto" w:fill="auto"/>
          </w:tcPr>
          <w:p w14:paraId="3E985658" w14:textId="77777777" w:rsidR="00890FD6" w:rsidRPr="003476D2" w:rsidRDefault="00890FD6" w:rsidP="00890FD6">
            <w:pPr>
              <w:widowControl w:val="0"/>
              <w:spacing w:after="0" w:line="240" w:lineRule="auto"/>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Не передбачено.</w:t>
            </w:r>
          </w:p>
        </w:tc>
      </w:tr>
      <w:tr w:rsidR="00890FD6" w:rsidRPr="003476D2" w14:paraId="5D624160" w14:textId="77777777" w:rsidTr="00611FF4">
        <w:trPr>
          <w:trHeight w:val="699"/>
          <w:jc w:val="center"/>
        </w:trPr>
        <w:tc>
          <w:tcPr>
            <w:tcW w:w="569" w:type="dxa"/>
            <w:shd w:val="clear" w:color="auto" w:fill="auto"/>
          </w:tcPr>
          <w:p w14:paraId="16CBD07D"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8</w:t>
            </w:r>
          </w:p>
        </w:tc>
        <w:tc>
          <w:tcPr>
            <w:tcW w:w="3499" w:type="dxa"/>
            <w:shd w:val="clear" w:color="auto" w:fill="auto"/>
          </w:tcPr>
          <w:p w14:paraId="240A03D5"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2F41D39A"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B5F90E4"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476D2">
              <w:rPr>
                <w:rFonts w:ascii="Times New Roman" w:eastAsia="Times New Roman" w:hAnsi="Times New Roman"/>
                <w:b/>
                <w:sz w:val="24"/>
                <w:szCs w:val="24"/>
                <w:lang w:eastAsia="uk-UA"/>
              </w:rPr>
              <w:t xml:space="preserve"> </w:t>
            </w:r>
            <w:r w:rsidRPr="003476D2">
              <w:rPr>
                <w:rFonts w:ascii="Times New Roman" w:eastAsia="Times New Roman" w:hAnsi="Times New Roman"/>
                <w:sz w:val="24"/>
                <w:szCs w:val="24"/>
                <w:lang w:eastAsia="uk-UA"/>
              </w:rPr>
              <w:t xml:space="preserve">рішення. </w:t>
            </w:r>
          </w:p>
          <w:p w14:paraId="6C463B6A"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0FD6" w:rsidRPr="003476D2" w14:paraId="24A3206A" w14:textId="77777777" w:rsidTr="00611FF4">
        <w:trPr>
          <w:trHeight w:val="522"/>
          <w:jc w:val="center"/>
        </w:trPr>
        <w:tc>
          <w:tcPr>
            <w:tcW w:w="569" w:type="dxa"/>
            <w:shd w:val="clear" w:color="auto" w:fill="auto"/>
          </w:tcPr>
          <w:p w14:paraId="1D72E10F"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9</w:t>
            </w:r>
          </w:p>
        </w:tc>
        <w:tc>
          <w:tcPr>
            <w:tcW w:w="3499" w:type="dxa"/>
            <w:shd w:val="clear" w:color="auto" w:fill="auto"/>
          </w:tcPr>
          <w:p w14:paraId="5B30C67A"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Внесення змін або відкликання тендерної пропозиції учасником</w:t>
            </w:r>
          </w:p>
        </w:tc>
        <w:tc>
          <w:tcPr>
            <w:tcW w:w="5928" w:type="dxa"/>
            <w:shd w:val="clear" w:color="auto" w:fill="auto"/>
          </w:tcPr>
          <w:p w14:paraId="793B21D7"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8E280B"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3476D2" w14:paraId="47833DE8" w14:textId="77777777" w:rsidTr="00611FF4">
        <w:trPr>
          <w:trHeight w:val="522"/>
          <w:jc w:val="center"/>
        </w:trPr>
        <w:tc>
          <w:tcPr>
            <w:tcW w:w="9996" w:type="dxa"/>
            <w:gridSpan w:val="3"/>
            <w:shd w:val="clear" w:color="auto" w:fill="A5A5A5"/>
          </w:tcPr>
          <w:p w14:paraId="211F4413" w14:textId="77777777" w:rsidR="00890FD6" w:rsidRPr="003476D2" w:rsidRDefault="00890FD6" w:rsidP="00890FD6">
            <w:pPr>
              <w:widowControl w:val="0"/>
              <w:spacing w:after="0" w:line="240" w:lineRule="auto"/>
              <w:ind w:hanging="23"/>
              <w:contextualSpacing/>
              <w:jc w:val="center"/>
              <w:rPr>
                <w:rFonts w:ascii="Times New Roman" w:hAnsi="Times New Roman"/>
                <w:b/>
                <w:sz w:val="24"/>
                <w:szCs w:val="24"/>
              </w:rPr>
            </w:pPr>
            <w:r w:rsidRPr="003476D2">
              <w:rPr>
                <w:rFonts w:ascii="Times New Roman" w:hAnsi="Times New Roman"/>
                <w:b/>
                <w:sz w:val="24"/>
                <w:szCs w:val="24"/>
              </w:rPr>
              <w:t>Розділ IV. Подання та розкриття тендерної пропозиції</w:t>
            </w:r>
          </w:p>
        </w:tc>
      </w:tr>
      <w:tr w:rsidR="00890FD6" w:rsidRPr="003476D2" w14:paraId="29403183" w14:textId="77777777" w:rsidTr="00611FF4">
        <w:trPr>
          <w:trHeight w:val="522"/>
          <w:jc w:val="center"/>
        </w:trPr>
        <w:tc>
          <w:tcPr>
            <w:tcW w:w="569" w:type="dxa"/>
            <w:shd w:val="clear" w:color="auto" w:fill="auto"/>
          </w:tcPr>
          <w:p w14:paraId="10EABF2E"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1</w:t>
            </w:r>
          </w:p>
        </w:tc>
        <w:tc>
          <w:tcPr>
            <w:tcW w:w="3499" w:type="dxa"/>
            <w:shd w:val="clear" w:color="auto" w:fill="auto"/>
          </w:tcPr>
          <w:p w14:paraId="18B50FA5"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rPr>
              <w:t>Кінцевий строк подання тендерної пропозиції</w:t>
            </w:r>
          </w:p>
        </w:tc>
        <w:tc>
          <w:tcPr>
            <w:tcW w:w="5928" w:type="dxa"/>
            <w:shd w:val="clear" w:color="auto" w:fill="auto"/>
          </w:tcPr>
          <w:p w14:paraId="7525EECD" w14:textId="3B0CE34F"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xml:space="preserve">Кінцевий строк подання тендерних пропозицій </w:t>
            </w:r>
            <w:r w:rsidR="00653D90">
              <w:rPr>
                <w:rFonts w:ascii="Times New Roman" w:hAnsi="Times New Roman"/>
                <w:b/>
                <w:bCs/>
                <w:sz w:val="28"/>
                <w:szCs w:val="28"/>
                <w:highlight w:val="green"/>
              </w:rPr>
              <w:t>2</w:t>
            </w:r>
            <w:r w:rsidR="00181194">
              <w:rPr>
                <w:rFonts w:ascii="Times New Roman" w:hAnsi="Times New Roman"/>
                <w:b/>
                <w:bCs/>
                <w:sz w:val="28"/>
                <w:szCs w:val="28"/>
                <w:highlight w:val="green"/>
              </w:rPr>
              <w:t>7</w:t>
            </w:r>
            <w:r w:rsidRPr="003476D2">
              <w:rPr>
                <w:rFonts w:ascii="Times New Roman" w:hAnsi="Times New Roman"/>
                <w:b/>
                <w:bCs/>
                <w:sz w:val="28"/>
                <w:szCs w:val="28"/>
                <w:highlight w:val="green"/>
              </w:rPr>
              <w:t>.</w:t>
            </w:r>
            <w:r w:rsidR="00184042" w:rsidRPr="003476D2">
              <w:rPr>
                <w:rFonts w:ascii="Times New Roman" w:hAnsi="Times New Roman"/>
                <w:b/>
                <w:bCs/>
                <w:sz w:val="28"/>
                <w:szCs w:val="28"/>
                <w:highlight w:val="green"/>
              </w:rPr>
              <w:t>0</w:t>
            </w:r>
            <w:r w:rsidR="00132CDE" w:rsidRPr="003476D2">
              <w:rPr>
                <w:rFonts w:ascii="Times New Roman" w:hAnsi="Times New Roman"/>
                <w:b/>
                <w:bCs/>
                <w:sz w:val="28"/>
                <w:szCs w:val="28"/>
                <w:highlight w:val="green"/>
              </w:rPr>
              <w:t>4</w:t>
            </w:r>
            <w:r w:rsidRPr="003476D2">
              <w:rPr>
                <w:rFonts w:ascii="Times New Roman" w:hAnsi="Times New Roman"/>
                <w:b/>
                <w:bCs/>
                <w:sz w:val="28"/>
                <w:szCs w:val="28"/>
                <w:highlight w:val="green"/>
              </w:rPr>
              <w:t>.2024.</w:t>
            </w:r>
          </w:p>
          <w:p w14:paraId="4B4721B6"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02E52B0C"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B11C5D" w14:textId="77777777" w:rsidR="00890FD6" w:rsidRPr="003476D2" w:rsidRDefault="00890FD6" w:rsidP="00890FD6">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2199EDB0" w14:textId="77777777" w:rsidR="00890FD6" w:rsidRPr="003476D2" w:rsidRDefault="00890FD6" w:rsidP="00890FD6">
            <w:pPr>
              <w:widowControl w:val="0"/>
              <w:spacing w:after="0" w:line="240" w:lineRule="auto"/>
              <w:ind w:left="34"/>
              <w:contextualSpacing/>
              <w:jc w:val="both"/>
              <w:rPr>
                <w:rFonts w:ascii="Times New Roman" w:hAnsi="Times New Roman"/>
                <w:color w:val="00B050"/>
                <w:sz w:val="24"/>
                <w:szCs w:val="24"/>
              </w:rPr>
            </w:pPr>
          </w:p>
        </w:tc>
      </w:tr>
      <w:tr w:rsidR="00890FD6" w:rsidRPr="003476D2" w14:paraId="13C2891A" w14:textId="77777777" w:rsidTr="00611FF4">
        <w:trPr>
          <w:trHeight w:val="522"/>
          <w:jc w:val="center"/>
        </w:trPr>
        <w:tc>
          <w:tcPr>
            <w:tcW w:w="569" w:type="dxa"/>
            <w:shd w:val="clear" w:color="auto" w:fill="auto"/>
          </w:tcPr>
          <w:p w14:paraId="1EB82763"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2</w:t>
            </w:r>
          </w:p>
        </w:tc>
        <w:tc>
          <w:tcPr>
            <w:tcW w:w="3499" w:type="dxa"/>
            <w:shd w:val="clear" w:color="auto" w:fill="auto"/>
          </w:tcPr>
          <w:p w14:paraId="19CBCEAB" w14:textId="77777777" w:rsidR="00890FD6" w:rsidRPr="003476D2" w:rsidRDefault="00890FD6" w:rsidP="00890FD6">
            <w:pPr>
              <w:widowControl w:val="0"/>
              <w:spacing w:after="0" w:line="240" w:lineRule="auto"/>
              <w:contextualSpacing/>
              <w:rPr>
                <w:rFonts w:ascii="Times New Roman" w:hAnsi="Times New Roman"/>
                <w:b/>
                <w:sz w:val="24"/>
                <w:szCs w:val="24"/>
              </w:rPr>
            </w:pPr>
            <w:r w:rsidRPr="003476D2">
              <w:rPr>
                <w:rFonts w:ascii="Times New Roman" w:eastAsia="Times New Roman" w:hAnsi="Times New Roman"/>
                <w:b/>
                <w:color w:val="000000"/>
                <w:sz w:val="24"/>
                <w:szCs w:val="24"/>
                <w:lang w:eastAsia="uk-UA"/>
              </w:rPr>
              <w:t>Дата та час розкриття тендерної пропозиції</w:t>
            </w:r>
          </w:p>
        </w:tc>
        <w:tc>
          <w:tcPr>
            <w:tcW w:w="5928" w:type="dxa"/>
            <w:shd w:val="clear" w:color="auto" w:fill="auto"/>
          </w:tcPr>
          <w:p w14:paraId="3AC43776"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906C55"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98B0C8"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0FD6" w:rsidRPr="003476D2" w14:paraId="44672D57" w14:textId="77777777" w:rsidTr="00611FF4">
        <w:trPr>
          <w:trHeight w:val="522"/>
          <w:jc w:val="center"/>
        </w:trPr>
        <w:tc>
          <w:tcPr>
            <w:tcW w:w="9996" w:type="dxa"/>
            <w:gridSpan w:val="3"/>
            <w:shd w:val="clear" w:color="auto" w:fill="A5A5A5"/>
          </w:tcPr>
          <w:p w14:paraId="291276E0" w14:textId="77777777" w:rsidR="00890FD6" w:rsidRPr="003476D2" w:rsidRDefault="00890FD6" w:rsidP="00890FD6">
            <w:pPr>
              <w:widowControl w:val="0"/>
              <w:spacing w:after="0" w:line="240" w:lineRule="auto"/>
              <w:contextualSpacing/>
              <w:jc w:val="center"/>
              <w:rPr>
                <w:rFonts w:ascii="Times New Roman" w:hAnsi="Times New Roman"/>
                <w:b/>
                <w:sz w:val="24"/>
                <w:szCs w:val="24"/>
              </w:rPr>
            </w:pPr>
            <w:r w:rsidRPr="003476D2">
              <w:rPr>
                <w:rFonts w:ascii="Times New Roman" w:hAnsi="Times New Roman"/>
                <w:b/>
                <w:sz w:val="24"/>
                <w:szCs w:val="24"/>
              </w:rPr>
              <w:t>Розділ V. Оцінка тендерної пропозиції</w:t>
            </w:r>
          </w:p>
        </w:tc>
      </w:tr>
      <w:tr w:rsidR="00890FD6" w:rsidRPr="003476D2" w14:paraId="7C2DC4FA" w14:textId="77777777" w:rsidTr="00611FF4">
        <w:trPr>
          <w:trHeight w:val="522"/>
          <w:jc w:val="center"/>
        </w:trPr>
        <w:tc>
          <w:tcPr>
            <w:tcW w:w="569" w:type="dxa"/>
            <w:shd w:val="clear" w:color="auto" w:fill="auto"/>
          </w:tcPr>
          <w:p w14:paraId="454344C3"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1</w:t>
            </w:r>
          </w:p>
        </w:tc>
        <w:tc>
          <w:tcPr>
            <w:tcW w:w="3499" w:type="dxa"/>
            <w:shd w:val="clear" w:color="auto" w:fill="auto"/>
          </w:tcPr>
          <w:p w14:paraId="40B1C4BB"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7ED5163E" w14:textId="77777777" w:rsidR="00890FD6" w:rsidRPr="003476D2"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3476D2">
                <w:rPr>
                  <w:rFonts w:ascii="Times New Roman" w:eastAsia="Times New Roman" w:hAnsi="Times New Roman"/>
                  <w:sz w:val="24"/>
                  <w:szCs w:val="24"/>
                  <w:highlight w:val="white"/>
                </w:rPr>
                <w:t>шістнадцятої</w:t>
              </w:r>
            </w:hyperlink>
            <w:r w:rsidRPr="003476D2">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FC34055"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87E7CE"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8D48507"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rPr>
            </w:pPr>
          </w:p>
          <w:p w14:paraId="1C004A6B" w14:textId="77777777" w:rsidR="00890FD6" w:rsidRPr="003476D2" w:rsidRDefault="00890FD6" w:rsidP="00890FD6">
            <w:pPr>
              <w:widowControl w:val="0"/>
              <w:spacing w:after="0" w:line="240" w:lineRule="auto"/>
              <w:ind w:firstLine="211"/>
              <w:jc w:val="both"/>
              <w:rPr>
                <w:rFonts w:ascii="Times New Roman" w:eastAsia="Times New Roman" w:hAnsi="Times New Roman"/>
                <w:b/>
                <w:sz w:val="24"/>
                <w:szCs w:val="24"/>
                <w:highlight w:val="white"/>
              </w:rPr>
            </w:pPr>
            <w:r w:rsidRPr="003476D2">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52339B6D"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DE730D" w14:textId="77777777" w:rsidR="00890FD6" w:rsidRPr="003476D2" w:rsidRDefault="00890FD6" w:rsidP="00890FD6">
            <w:pPr>
              <w:widowControl w:val="0"/>
              <w:spacing w:after="0" w:line="240" w:lineRule="auto"/>
              <w:ind w:firstLine="211"/>
              <w:jc w:val="both"/>
              <w:rPr>
                <w:rFonts w:ascii="Times New Roman" w:eastAsia="Times New Roman" w:hAnsi="Times New Roman"/>
                <w:i/>
                <w:sz w:val="24"/>
                <w:szCs w:val="24"/>
                <w:highlight w:val="white"/>
              </w:rPr>
            </w:pPr>
            <w:r w:rsidRPr="003476D2">
              <w:rPr>
                <w:rFonts w:ascii="Times New Roman" w:eastAsia="Times New Roman" w:hAnsi="Times New Roman"/>
                <w:i/>
                <w:sz w:val="24"/>
                <w:szCs w:val="24"/>
                <w:highlight w:val="white"/>
              </w:rPr>
              <w:t>(у разі якщо подано дві і більше тендерних пропозицій).</w:t>
            </w:r>
          </w:p>
          <w:p w14:paraId="10F07405" w14:textId="77777777" w:rsidR="00890FD6" w:rsidRPr="003476D2"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9FA36D" w14:textId="77777777" w:rsidR="00890FD6" w:rsidRPr="003476D2" w:rsidRDefault="00890FD6" w:rsidP="00890FD6">
            <w:pPr>
              <w:widowControl w:val="0"/>
              <w:spacing w:after="0" w:line="240" w:lineRule="auto"/>
              <w:ind w:firstLine="211"/>
              <w:jc w:val="both"/>
              <w:rPr>
                <w:rFonts w:ascii="Times New Roman" w:eastAsia="Times New Roman" w:hAnsi="Times New Roman"/>
                <w:i/>
                <w:sz w:val="24"/>
                <w:szCs w:val="24"/>
                <w:highlight w:val="yellow"/>
              </w:rPr>
            </w:pPr>
            <w:r w:rsidRPr="003476D2">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4D94F7"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lang w:eastAsia="uk-UA"/>
              </w:rPr>
            </w:pPr>
            <w:r w:rsidRPr="003476D2">
              <w:rPr>
                <w:rFonts w:ascii="Times New Roman" w:hAnsi="Times New Roman"/>
                <w:b/>
                <w:i/>
                <w:sz w:val="24"/>
                <w:szCs w:val="24"/>
                <w:lang w:eastAsia="uk-UA"/>
              </w:rPr>
              <w:t xml:space="preserve">Ціна тендерної пропозиції  </w:t>
            </w:r>
            <w:r w:rsidRPr="003476D2">
              <w:rPr>
                <w:rFonts w:ascii="Times New Roman" w:hAnsi="Times New Roman"/>
                <w:b/>
                <w:i/>
                <w:sz w:val="24"/>
                <w:szCs w:val="24"/>
                <w:u w:val="single"/>
                <w:lang w:eastAsia="uk-UA"/>
              </w:rPr>
              <w:t>не може</w:t>
            </w:r>
            <w:r w:rsidRPr="003476D2">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58B80D" w14:textId="77777777" w:rsidR="00890FD6" w:rsidRPr="003476D2" w:rsidRDefault="00890FD6" w:rsidP="00890FD6">
            <w:pPr>
              <w:widowControl w:val="0"/>
              <w:spacing w:after="0" w:line="240" w:lineRule="auto"/>
              <w:ind w:firstLine="211"/>
              <w:contextualSpacing/>
              <w:jc w:val="both"/>
              <w:rPr>
                <w:rFonts w:ascii="Times New Roman" w:hAnsi="Times New Roman"/>
                <w:b/>
                <w:i/>
                <w:sz w:val="24"/>
                <w:szCs w:val="24"/>
                <w:lang w:eastAsia="uk-UA"/>
              </w:rPr>
            </w:pPr>
            <w:r w:rsidRPr="003476D2">
              <w:rPr>
                <w:rFonts w:ascii="Times New Roman" w:hAnsi="Times New Roman"/>
                <w:b/>
                <w:i/>
                <w:sz w:val="24"/>
                <w:szCs w:val="24"/>
                <w:lang w:eastAsia="uk-UA"/>
              </w:rPr>
              <w:t xml:space="preserve">Замовник </w:t>
            </w:r>
            <w:r w:rsidRPr="003476D2">
              <w:rPr>
                <w:rFonts w:ascii="Times New Roman" w:hAnsi="Times New Roman"/>
                <w:b/>
                <w:i/>
                <w:sz w:val="24"/>
                <w:szCs w:val="24"/>
                <w:u w:val="single"/>
                <w:lang w:eastAsia="uk-UA"/>
              </w:rPr>
              <w:t>не приймає до розгляду</w:t>
            </w:r>
            <w:r w:rsidRPr="003476D2">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139988EB" w14:textId="77777777" w:rsidR="00890FD6" w:rsidRPr="003476D2"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3476D2">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042649B6" w14:textId="77777777" w:rsidR="00890FD6" w:rsidRPr="003476D2"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3476D2">
              <w:rPr>
                <w:rFonts w:ascii="Times New Roman" w:hAnsi="Times New Roman"/>
                <w:i/>
                <w:sz w:val="24"/>
                <w:szCs w:val="24"/>
                <w:lang w:eastAsia="uk-UA"/>
              </w:rPr>
              <w:t>До оцінки тендерних пропозицій приймається сума</w:t>
            </w:r>
            <w:r w:rsidRPr="003476D2">
              <w:rPr>
                <w:rFonts w:ascii="Times New Roman" w:hAnsi="Times New Roman"/>
                <w:b/>
                <w:i/>
                <w:sz w:val="24"/>
                <w:szCs w:val="24"/>
                <w:lang w:eastAsia="uk-UA"/>
              </w:rPr>
              <w:t xml:space="preserve"> без урахування ПДВ</w:t>
            </w:r>
            <w:r w:rsidRPr="003476D2">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BE67048" w14:textId="3B807B3D" w:rsidR="00890FD6" w:rsidRPr="003476D2"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3476D2">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4B04AB47" w14:textId="77777777" w:rsidR="00764C3D" w:rsidRPr="003476D2" w:rsidRDefault="00764C3D" w:rsidP="00890FD6">
            <w:pPr>
              <w:widowControl w:val="0"/>
              <w:spacing w:after="0" w:line="240" w:lineRule="auto"/>
              <w:ind w:firstLine="211"/>
              <w:contextualSpacing/>
              <w:jc w:val="both"/>
              <w:rPr>
                <w:rFonts w:ascii="Times New Roman" w:hAnsi="Times New Roman"/>
                <w:i/>
                <w:sz w:val="24"/>
                <w:szCs w:val="24"/>
                <w:lang w:eastAsia="uk-UA"/>
              </w:rPr>
            </w:pPr>
          </w:p>
          <w:p w14:paraId="4740F373" w14:textId="77777777" w:rsidR="00764C3D" w:rsidRPr="003476D2" w:rsidRDefault="00764C3D" w:rsidP="00764C3D">
            <w:pPr>
              <w:spacing w:after="0" w:line="240" w:lineRule="auto"/>
              <w:ind w:firstLine="210"/>
              <w:jc w:val="both"/>
              <w:rPr>
                <w:rFonts w:ascii="Times New Roman" w:eastAsia="Arial Unicode MS" w:hAnsi="Times New Roman"/>
                <w:sz w:val="24"/>
                <w:szCs w:val="24"/>
                <w:lang w:eastAsia="ru-RU"/>
              </w:rPr>
            </w:pPr>
            <w:r w:rsidRPr="003476D2">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21C856ED" w14:textId="77777777" w:rsidR="00764C3D" w:rsidRPr="003476D2" w:rsidRDefault="00764C3D" w:rsidP="00764C3D">
            <w:pPr>
              <w:spacing w:after="0" w:line="240" w:lineRule="auto"/>
              <w:ind w:firstLine="210"/>
              <w:jc w:val="both"/>
              <w:rPr>
                <w:rFonts w:ascii="Times New Roman" w:eastAsia="Arial Unicode MS" w:hAnsi="Times New Roman"/>
                <w:i/>
                <w:iCs/>
                <w:sz w:val="24"/>
                <w:szCs w:val="24"/>
                <w:lang w:eastAsia="ru-RU"/>
              </w:rPr>
            </w:pPr>
            <w:r w:rsidRPr="003476D2">
              <w:rPr>
                <w:rFonts w:ascii="Times New Roman" w:eastAsia="Arial Unicode MS" w:hAnsi="Times New Roman"/>
                <w:sz w:val="24"/>
                <w:szCs w:val="24"/>
                <w:lang w:eastAsia="ru-RU"/>
              </w:rPr>
              <w:t xml:space="preserve">  </w:t>
            </w:r>
            <w:r w:rsidRPr="003476D2">
              <w:rPr>
                <w:rFonts w:ascii="Times New Roman" w:eastAsia="Arial Unicode MS" w:hAnsi="Times New Roman"/>
                <w:i/>
                <w:iCs/>
                <w:sz w:val="24"/>
                <w:szCs w:val="24"/>
                <w:lang w:eastAsia="ru-RU"/>
              </w:rPr>
              <w:t>У разі визначення переможцем торгів учасника, який не є платником ПДВ, сума договору становитиме: загальна вартість остаточної пропозиції.</w:t>
            </w:r>
          </w:p>
          <w:p w14:paraId="1DBB74E7" w14:textId="0D2B8DA6" w:rsidR="00764C3D" w:rsidRPr="003476D2"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r w:rsidRPr="003476D2">
              <w:rPr>
                <w:rFonts w:eastAsia="Arial Unicode MS"/>
                <w:i/>
                <w:iCs/>
              </w:rPr>
              <w:t xml:space="preserve">  </w:t>
            </w:r>
            <w:r w:rsidRPr="003476D2">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 остаточної пропозиції та суми ПДВ.</w:t>
            </w:r>
          </w:p>
          <w:p w14:paraId="5AE5DE63" w14:textId="77777777" w:rsidR="00764C3D" w:rsidRPr="003476D2"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p>
          <w:p w14:paraId="05BADC99"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AD8796"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377390"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592EB5"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3476D2">
              <w:rPr>
                <w:rFonts w:ascii="Times New Roman" w:hAnsi="Times New Roman"/>
                <w:sz w:val="24"/>
                <w:szCs w:val="24"/>
              </w:rPr>
              <w:lastRenderedPageBreak/>
              <w:t xml:space="preserve">вимогою про усунення таких </w:t>
            </w:r>
            <w:proofErr w:type="spellStart"/>
            <w:r w:rsidRPr="003476D2">
              <w:rPr>
                <w:rFonts w:ascii="Times New Roman" w:hAnsi="Times New Roman"/>
                <w:sz w:val="24"/>
                <w:szCs w:val="24"/>
              </w:rPr>
              <w:t>невідповідностей</w:t>
            </w:r>
            <w:proofErr w:type="spellEnd"/>
            <w:r w:rsidRPr="003476D2">
              <w:rPr>
                <w:rFonts w:ascii="Times New Roman" w:hAnsi="Times New Roman"/>
                <w:sz w:val="24"/>
                <w:szCs w:val="24"/>
              </w:rPr>
              <w:t xml:space="preserve"> в електронній системі закупівель.</w:t>
            </w:r>
          </w:p>
          <w:p w14:paraId="1261B5F7"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8E80E6"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76D2">
              <w:rPr>
                <w:rFonts w:ascii="Times New Roman" w:hAnsi="Times New Roman"/>
                <w:sz w:val="24"/>
                <w:szCs w:val="24"/>
              </w:rPr>
              <w:t>невідповідностей</w:t>
            </w:r>
            <w:proofErr w:type="spellEnd"/>
            <w:r w:rsidRPr="003476D2">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F3CBEC"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76D2">
              <w:rPr>
                <w:rFonts w:ascii="Times New Roman" w:hAnsi="Times New Roman"/>
                <w:b/>
                <w:bCs/>
                <w:i/>
                <w:iCs/>
                <w:sz w:val="24"/>
                <w:szCs w:val="24"/>
              </w:rPr>
              <w:t>протягом 24 годин</w:t>
            </w:r>
            <w:r w:rsidRPr="003476D2">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476D2">
              <w:rPr>
                <w:rFonts w:ascii="Times New Roman" w:hAnsi="Times New Roman"/>
                <w:sz w:val="24"/>
                <w:szCs w:val="24"/>
              </w:rPr>
              <w:t>невідповідностей</w:t>
            </w:r>
            <w:proofErr w:type="spellEnd"/>
            <w:r w:rsidRPr="003476D2">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3476D2">
              <w:rPr>
                <w:rFonts w:ascii="Times New Roman" w:hAnsi="Times New Roman"/>
                <w:sz w:val="24"/>
                <w:szCs w:val="24"/>
              </w:rPr>
              <w:t>невиправлення</w:t>
            </w:r>
            <w:proofErr w:type="spellEnd"/>
            <w:r w:rsidRPr="003476D2">
              <w:rPr>
                <w:rFonts w:ascii="Times New Roman" w:hAnsi="Times New Roman"/>
                <w:sz w:val="24"/>
                <w:szCs w:val="24"/>
              </w:rPr>
              <w:t xml:space="preserve"> учасниками виявлених </w:t>
            </w:r>
            <w:proofErr w:type="spellStart"/>
            <w:r w:rsidRPr="003476D2">
              <w:rPr>
                <w:rFonts w:ascii="Times New Roman" w:hAnsi="Times New Roman"/>
                <w:sz w:val="24"/>
                <w:szCs w:val="24"/>
              </w:rPr>
              <w:t>невідповідностей</w:t>
            </w:r>
            <w:proofErr w:type="spellEnd"/>
            <w:r w:rsidRPr="003476D2">
              <w:rPr>
                <w:rFonts w:ascii="Times New Roman" w:hAnsi="Times New Roman"/>
                <w:sz w:val="24"/>
                <w:szCs w:val="24"/>
              </w:rPr>
              <w:t>.</w:t>
            </w:r>
          </w:p>
          <w:p w14:paraId="75E30ACD" w14:textId="77777777" w:rsidR="00890FD6" w:rsidRPr="003476D2" w:rsidRDefault="00890FD6" w:rsidP="00890FD6">
            <w:pPr>
              <w:spacing w:after="0" w:line="240" w:lineRule="auto"/>
              <w:ind w:firstLine="211"/>
              <w:jc w:val="both"/>
              <w:rPr>
                <w:rFonts w:ascii="Times New Roman" w:hAnsi="Times New Roman"/>
                <w:sz w:val="24"/>
                <w:szCs w:val="24"/>
              </w:rPr>
            </w:pPr>
            <w:r w:rsidRPr="003476D2">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2543C" w14:textId="77777777" w:rsidR="00890FD6" w:rsidRPr="003476D2" w:rsidRDefault="00890FD6" w:rsidP="00890FD6">
            <w:pPr>
              <w:spacing w:after="0" w:line="240" w:lineRule="auto"/>
              <w:ind w:firstLine="211"/>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A063BB8"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lang w:eastAsia="uk-UA"/>
              </w:rPr>
            </w:pPr>
          </w:p>
        </w:tc>
      </w:tr>
      <w:tr w:rsidR="00890FD6" w:rsidRPr="003476D2" w14:paraId="71853740" w14:textId="77777777" w:rsidTr="00611FF4">
        <w:trPr>
          <w:trHeight w:val="522"/>
          <w:jc w:val="center"/>
        </w:trPr>
        <w:tc>
          <w:tcPr>
            <w:tcW w:w="569" w:type="dxa"/>
            <w:shd w:val="clear" w:color="auto" w:fill="auto"/>
          </w:tcPr>
          <w:p w14:paraId="02EAA170"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2</w:t>
            </w:r>
          </w:p>
        </w:tc>
        <w:tc>
          <w:tcPr>
            <w:tcW w:w="3499" w:type="dxa"/>
            <w:shd w:val="clear" w:color="auto" w:fill="auto"/>
          </w:tcPr>
          <w:p w14:paraId="7E3FE77A"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74A03073" w14:textId="77777777" w:rsidR="00890FD6" w:rsidRPr="003476D2"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3476D2">
              <w:rPr>
                <w:rFonts w:ascii="Times New Roman" w:eastAsia="Times New Roman" w:hAnsi="Times New Roman"/>
                <w:b/>
                <w:i/>
                <w:sz w:val="24"/>
                <w:szCs w:val="24"/>
                <w:u w:val="single"/>
                <w:lang w:eastAsia="uk-UA"/>
              </w:rPr>
              <w:t>Опис та приклади формальних несуттєвих помилок.</w:t>
            </w:r>
          </w:p>
          <w:p w14:paraId="406FA9BB"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CF51D0"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25B1A" w14:textId="77777777" w:rsidR="00890FD6" w:rsidRPr="003476D2"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3476D2">
              <w:rPr>
                <w:rFonts w:ascii="Times New Roman" w:eastAsia="Times New Roman" w:hAnsi="Times New Roman"/>
                <w:b/>
                <w:i/>
                <w:sz w:val="24"/>
                <w:szCs w:val="24"/>
                <w:u w:val="single"/>
                <w:lang w:eastAsia="uk-UA"/>
              </w:rPr>
              <w:t>Опис формальних помилок:</w:t>
            </w:r>
          </w:p>
          <w:p w14:paraId="65EDB34F"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1.</w:t>
            </w:r>
            <w:r w:rsidRPr="003476D2">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B04C6BF"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уживання великої літери;</w:t>
            </w:r>
          </w:p>
          <w:p w14:paraId="3149808D"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уживання розділових знаків та відмінювання слів у реченні;</w:t>
            </w:r>
          </w:p>
          <w:p w14:paraId="6BD5821A"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 використання слова або </w:t>
            </w:r>
            <w:proofErr w:type="spellStart"/>
            <w:r w:rsidRPr="003476D2">
              <w:rPr>
                <w:rFonts w:ascii="Times New Roman" w:eastAsia="Times New Roman" w:hAnsi="Times New Roman"/>
                <w:sz w:val="24"/>
                <w:szCs w:val="24"/>
                <w:lang w:eastAsia="uk-UA"/>
              </w:rPr>
              <w:t>мовного</w:t>
            </w:r>
            <w:proofErr w:type="spellEnd"/>
            <w:r w:rsidRPr="003476D2">
              <w:rPr>
                <w:rFonts w:ascii="Times New Roman" w:eastAsia="Times New Roman" w:hAnsi="Times New Roman"/>
                <w:sz w:val="24"/>
                <w:szCs w:val="24"/>
                <w:lang w:eastAsia="uk-UA"/>
              </w:rPr>
              <w:t xml:space="preserve"> звороту, запозичених з іншої мови;</w:t>
            </w:r>
          </w:p>
          <w:p w14:paraId="78ED1A53"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17DE29"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застосування правил переносу частини слова з рядка в рядок;</w:t>
            </w:r>
          </w:p>
          <w:p w14:paraId="1DB2960D"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написання слів разом та/або окремо, та/або через дефіс;</w:t>
            </w:r>
          </w:p>
          <w:p w14:paraId="67332B51"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119DEA"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2.</w:t>
            </w:r>
            <w:r w:rsidRPr="003476D2">
              <w:rPr>
                <w:rFonts w:ascii="Times New Roman" w:eastAsia="Times New Roman" w:hAnsi="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476D2">
              <w:rPr>
                <w:rFonts w:ascii="Times New Roman" w:eastAsia="Times New Roman" w:hAnsi="Times New Roman"/>
                <w:sz w:val="24"/>
                <w:szCs w:val="24"/>
                <w:lang w:eastAsia="uk-UA"/>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E3EB89"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3.</w:t>
            </w:r>
            <w:r w:rsidRPr="003476D2">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CF8BDC"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4.</w:t>
            </w:r>
            <w:r w:rsidRPr="003476D2">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54D63"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5.</w:t>
            </w:r>
            <w:r w:rsidRPr="003476D2">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E6C054"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6.</w:t>
            </w:r>
            <w:r w:rsidRPr="003476D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D4FE6"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7.</w:t>
            </w:r>
            <w:r w:rsidRPr="003476D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9F0E49"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8.</w:t>
            </w:r>
            <w:r w:rsidRPr="003476D2">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3D75E"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9.</w:t>
            </w:r>
            <w:r w:rsidRPr="003476D2">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A0A9D"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10.</w:t>
            </w:r>
            <w:r w:rsidRPr="003476D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95FE3B"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11.</w:t>
            </w:r>
            <w:r w:rsidRPr="003476D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46E510"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12.</w:t>
            </w:r>
            <w:r w:rsidRPr="003476D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EDD7A" w14:textId="77777777" w:rsidR="00890FD6" w:rsidRPr="003476D2"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3476D2">
              <w:rPr>
                <w:rFonts w:ascii="Times New Roman" w:eastAsia="Times New Roman" w:hAnsi="Times New Roman"/>
                <w:b/>
                <w:i/>
                <w:sz w:val="24"/>
                <w:szCs w:val="24"/>
                <w:u w:val="single"/>
                <w:lang w:eastAsia="uk-UA"/>
              </w:rPr>
              <w:lastRenderedPageBreak/>
              <w:t>Приклади формальних помилок:</w:t>
            </w:r>
          </w:p>
          <w:p w14:paraId="20037E91" w14:textId="77777777" w:rsidR="00890FD6" w:rsidRPr="003476D2"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11B5412" w14:textId="77777777" w:rsidR="00890FD6" w:rsidRPr="003476D2"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 «</w:t>
            </w:r>
            <w:proofErr w:type="spellStart"/>
            <w:r w:rsidRPr="003476D2">
              <w:rPr>
                <w:rFonts w:ascii="Times New Roman" w:eastAsia="Times New Roman" w:hAnsi="Times New Roman"/>
                <w:sz w:val="24"/>
                <w:szCs w:val="24"/>
                <w:lang w:eastAsia="uk-UA"/>
              </w:rPr>
              <w:t>м.київ</w:t>
            </w:r>
            <w:proofErr w:type="spellEnd"/>
            <w:r w:rsidRPr="003476D2">
              <w:rPr>
                <w:rFonts w:ascii="Times New Roman" w:eastAsia="Times New Roman" w:hAnsi="Times New Roman"/>
                <w:sz w:val="24"/>
                <w:szCs w:val="24"/>
                <w:lang w:eastAsia="uk-UA"/>
              </w:rPr>
              <w:t>» замість «</w:t>
            </w:r>
            <w:proofErr w:type="spellStart"/>
            <w:r w:rsidRPr="003476D2">
              <w:rPr>
                <w:rFonts w:ascii="Times New Roman" w:eastAsia="Times New Roman" w:hAnsi="Times New Roman"/>
                <w:sz w:val="24"/>
                <w:szCs w:val="24"/>
                <w:lang w:eastAsia="uk-UA"/>
              </w:rPr>
              <w:t>м.Київ</w:t>
            </w:r>
            <w:proofErr w:type="spellEnd"/>
            <w:r w:rsidRPr="003476D2">
              <w:rPr>
                <w:rFonts w:ascii="Times New Roman" w:eastAsia="Times New Roman" w:hAnsi="Times New Roman"/>
                <w:sz w:val="24"/>
                <w:szCs w:val="24"/>
                <w:lang w:eastAsia="uk-UA"/>
              </w:rPr>
              <w:t>»;</w:t>
            </w:r>
          </w:p>
          <w:p w14:paraId="507516BF" w14:textId="77777777" w:rsidR="00890FD6" w:rsidRPr="003476D2"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«поряд -</w:t>
            </w:r>
            <w:proofErr w:type="spellStart"/>
            <w:r w:rsidRPr="003476D2">
              <w:rPr>
                <w:rFonts w:ascii="Times New Roman" w:eastAsia="Times New Roman" w:hAnsi="Times New Roman"/>
                <w:sz w:val="24"/>
                <w:szCs w:val="24"/>
                <w:lang w:eastAsia="uk-UA"/>
              </w:rPr>
              <w:t>ок</w:t>
            </w:r>
            <w:proofErr w:type="spellEnd"/>
            <w:r w:rsidRPr="003476D2">
              <w:rPr>
                <w:rFonts w:ascii="Times New Roman" w:eastAsia="Times New Roman" w:hAnsi="Times New Roman"/>
                <w:sz w:val="24"/>
                <w:szCs w:val="24"/>
                <w:lang w:eastAsia="uk-UA"/>
              </w:rPr>
              <w:t>» замість «</w:t>
            </w:r>
            <w:proofErr w:type="spellStart"/>
            <w:r w:rsidRPr="003476D2">
              <w:rPr>
                <w:rFonts w:ascii="Times New Roman" w:eastAsia="Times New Roman" w:hAnsi="Times New Roman"/>
                <w:sz w:val="24"/>
                <w:szCs w:val="24"/>
                <w:lang w:eastAsia="uk-UA"/>
              </w:rPr>
              <w:t>поря</w:t>
            </w:r>
            <w:proofErr w:type="spellEnd"/>
            <w:r w:rsidRPr="003476D2">
              <w:rPr>
                <w:rFonts w:ascii="Times New Roman" w:eastAsia="Times New Roman" w:hAnsi="Times New Roman"/>
                <w:sz w:val="24"/>
                <w:szCs w:val="24"/>
                <w:lang w:eastAsia="uk-UA"/>
              </w:rPr>
              <w:t xml:space="preserve"> – док»;</w:t>
            </w:r>
          </w:p>
          <w:p w14:paraId="36F67FEB" w14:textId="77777777" w:rsidR="00890FD6" w:rsidRPr="003476D2"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w:t>
            </w:r>
            <w:proofErr w:type="spellStart"/>
            <w:r w:rsidRPr="003476D2">
              <w:rPr>
                <w:rFonts w:ascii="Times New Roman" w:eastAsia="Times New Roman" w:hAnsi="Times New Roman"/>
                <w:sz w:val="24"/>
                <w:szCs w:val="24"/>
                <w:lang w:eastAsia="uk-UA"/>
              </w:rPr>
              <w:t>ненадається</w:t>
            </w:r>
            <w:proofErr w:type="spellEnd"/>
            <w:r w:rsidRPr="003476D2">
              <w:rPr>
                <w:rFonts w:ascii="Times New Roman" w:eastAsia="Times New Roman" w:hAnsi="Times New Roman"/>
                <w:sz w:val="24"/>
                <w:szCs w:val="24"/>
                <w:lang w:eastAsia="uk-UA"/>
              </w:rPr>
              <w:t>» замість «не надається»»;</w:t>
            </w:r>
          </w:p>
          <w:p w14:paraId="29962EBE" w14:textId="77777777" w:rsidR="00890FD6" w:rsidRPr="003476D2"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«______________№_____________» замість «14.08.2020 №320/13/14-01»</w:t>
            </w:r>
          </w:p>
          <w:p w14:paraId="018BF6BC" w14:textId="77777777" w:rsidR="00890FD6" w:rsidRPr="003476D2" w:rsidRDefault="00890FD6" w:rsidP="00631335">
            <w:pPr>
              <w:shd w:val="clear" w:color="auto" w:fill="FFFFFF"/>
              <w:spacing w:after="0" w:line="240" w:lineRule="auto"/>
              <w:ind w:firstLine="494"/>
              <w:jc w:val="both"/>
              <w:rPr>
                <w:rFonts w:ascii="Times New Roman" w:eastAsia="Times New Roman" w:hAnsi="Times New Roman"/>
                <w:sz w:val="24"/>
                <w:szCs w:val="24"/>
                <w:highlight w:val="white"/>
              </w:rPr>
            </w:pPr>
            <w:r w:rsidRPr="003476D2">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3476D2">
              <w:rPr>
                <w:rFonts w:ascii="Times New Roman" w:eastAsia="Times New Roman" w:hAnsi="Times New Roman"/>
                <w:sz w:val="24"/>
                <w:szCs w:val="24"/>
                <w:lang w:eastAsia="uk-UA"/>
              </w:rPr>
              <w:t>pdf</w:t>
            </w:r>
            <w:proofErr w:type="spellEnd"/>
            <w:r w:rsidRPr="003476D2">
              <w:rPr>
                <w:rFonts w:ascii="Times New Roman" w:eastAsia="Times New Roman" w:hAnsi="Times New Roman"/>
                <w:sz w:val="24"/>
                <w:szCs w:val="24"/>
                <w:lang w:eastAsia="uk-UA"/>
              </w:rPr>
              <w:t>» (</w:t>
            </w:r>
            <w:proofErr w:type="spellStart"/>
            <w:r w:rsidRPr="003476D2">
              <w:rPr>
                <w:rFonts w:ascii="Times New Roman" w:eastAsia="Times New Roman" w:hAnsi="Times New Roman"/>
                <w:sz w:val="24"/>
                <w:szCs w:val="24"/>
                <w:lang w:eastAsia="uk-UA"/>
              </w:rPr>
              <w:t>PortableDocumentFormat</w:t>
            </w:r>
            <w:proofErr w:type="spellEnd"/>
            <w:r w:rsidRPr="003476D2">
              <w:rPr>
                <w:rFonts w:ascii="Times New Roman" w:eastAsia="Times New Roman" w:hAnsi="Times New Roman"/>
                <w:sz w:val="24"/>
                <w:szCs w:val="24"/>
                <w:lang w:eastAsia="uk-UA"/>
              </w:rPr>
              <w:t>)».</w:t>
            </w:r>
          </w:p>
        </w:tc>
      </w:tr>
      <w:tr w:rsidR="00890FD6" w:rsidRPr="003476D2" w14:paraId="5D0C3AE7" w14:textId="77777777" w:rsidTr="00611FF4">
        <w:trPr>
          <w:trHeight w:val="522"/>
          <w:jc w:val="center"/>
        </w:trPr>
        <w:tc>
          <w:tcPr>
            <w:tcW w:w="569" w:type="dxa"/>
            <w:shd w:val="clear" w:color="auto" w:fill="auto"/>
          </w:tcPr>
          <w:p w14:paraId="1EA591DB"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3</w:t>
            </w:r>
          </w:p>
        </w:tc>
        <w:tc>
          <w:tcPr>
            <w:tcW w:w="3499" w:type="dxa"/>
            <w:shd w:val="clear" w:color="auto" w:fill="auto"/>
          </w:tcPr>
          <w:p w14:paraId="50D94A76"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Інша інформація</w:t>
            </w:r>
          </w:p>
        </w:tc>
        <w:tc>
          <w:tcPr>
            <w:tcW w:w="5928" w:type="dxa"/>
            <w:vAlign w:val="center"/>
          </w:tcPr>
          <w:p w14:paraId="3B0A6AC8"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Вартість тендерної пропозиції та всі інші ціни повинні бути чітко визначені.</w:t>
            </w:r>
          </w:p>
          <w:p w14:paraId="19AF534D"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1B5FE0"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3A0957"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76D2">
              <w:rPr>
                <w:rFonts w:ascii="Times New Roman" w:eastAsia="Times New Roman" w:hAnsi="Times New Roman"/>
                <w:sz w:val="24"/>
                <w:szCs w:val="24"/>
              </w:rPr>
              <w:t>означатиме</w:t>
            </w:r>
            <w:proofErr w:type="spellEnd"/>
            <w:r w:rsidRPr="003476D2">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516EA"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CCD58" w14:textId="77777777" w:rsidR="00890FD6" w:rsidRPr="003476D2" w:rsidRDefault="00890FD6" w:rsidP="00890FD6">
            <w:pPr>
              <w:widowControl w:val="0"/>
              <w:spacing w:after="0" w:line="240" w:lineRule="auto"/>
              <w:ind w:firstLine="352"/>
              <w:jc w:val="both"/>
              <w:rPr>
                <w:rFonts w:ascii="Times New Roman" w:eastAsia="Times New Roman" w:hAnsi="Times New Roman"/>
                <w:b/>
                <w:bCs/>
                <w:sz w:val="24"/>
                <w:szCs w:val="24"/>
                <w:u w:val="single"/>
              </w:rPr>
            </w:pPr>
            <w:r w:rsidRPr="003476D2">
              <w:rPr>
                <w:rFonts w:ascii="Times New Roman" w:eastAsia="Times New Roman" w:hAnsi="Times New Roman"/>
                <w:b/>
                <w:bCs/>
                <w:sz w:val="24"/>
                <w:szCs w:val="24"/>
                <w:u w:val="single"/>
              </w:rPr>
              <w:t>Інші умови тендерної документації:</w:t>
            </w:r>
          </w:p>
          <w:p w14:paraId="7BEEADF7"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94C675"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w:t>
            </w:r>
            <w:r w:rsidRPr="003476D2">
              <w:rPr>
                <w:rFonts w:ascii="Times New Roman" w:eastAsia="Times New Roman" w:hAnsi="Times New Roman"/>
                <w:sz w:val="24"/>
                <w:szCs w:val="24"/>
              </w:rPr>
              <w:lastRenderedPageBreak/>
              <w:t xml:space="preserve">якому зазначає законодавчі підстави щодо ненадання відповідних документів або </w:t>
            </w:r>
            <w:proofErr w:type="spellStart"/>
            <w:r w:rsidRPr="003476D2">
              <w:rPr>
                <w:rFonts w:ascii="Times New Roman" w:eastAsia="Times New Roman" w:hAnsi="Times New Roman"/>
                <w:sz w:val="24"/>
                <w:szCs w:val="24"/>
              </w:rPr>
              <w:t>ненакладення</w:t>
            </w:r>
            <w:proofErr w:type="spellEnd"/>
            <w:r w:rsidRPr="003476D2">
              <w:rPr>
                <w:rFonts w:ascii="Times New Roman" w:eastAsia="Times New Roman" w:hAnsi="Times New Roman"/>
                <w:sz w:val="24"/>
                <w:szCs w:val="24"/>
              </w:rPr>
              <w:t xml:space="preserve"> електронного підпису; або надає копію/ї роз'яснення/</w:t>
            </w:r>
            <w:proofErr w:type="spellStart"/>
            <w:r w:rsidRPr="003476D2">
              <w:rPr>
                <w:rFonts w:ascii="Times New Roman" w:eastAsia="Times New Roman" w:hAnsi="Times New Roman"/>
                <w:sz w:val="24"/>
                <w:szCs w:val="24"/>
              </w:rPr>
              <w:t>нь</w:t>
            </w:r>
            <w:proofErr w:type="spellEnd"/>
            <w:r w:rsidRPr="003476D2">
              <w:rPr>
                <w:rFonts w:ascii="Times New Roman" w:eastAsia="Times New Roman" w:hAnsi="Times New Roman"/>
                <w:sz w:val="24"/>
                <w:szCs w:val="24"/>
              </w:rPr>
              <w:t xml:space="preserve"> державних органів щодо цього.</w:t>
            </w:r>
          </w:p>
          <w:p w14:paraId="7C8E355E"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A24032"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5B17A"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3476D2">
              <w:rPr>
                <w:rFonts w:ascii="Times New Roman" w:eastAsia="Times New Roman" w:hAnsi="Times New Roman"/>
                <w:b/>
                <w:bCs/>
                <w:i/>
                <w:iCs/>
                <w:sz w:val="24"/>
                <w:szCs w:val="24"/>
              </w:rPr>
              <w:t>додатком  2</w:t>
            </w:r>
            <w:r w:rsidRPr="003476D2">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F68424"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38255C"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8FDEA73"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8282D"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8. Учасник, який подав тендерну пропозицію, вважається таким, що згодний </w:t>
            </w:r>
            <w:r w:rsidRPr="003476D2">
              <w:rPr>
                <w:rFonts w:ascii="Times New Roman" w:eastAsia="Times New Roman" w:hAnsi="Times New Roman"/>
                <w:i/>
                <w:iCs/>
                <w:sz w:val="24"/>
                <w:szCs w:val="24"/>
              </w:rPr>
              <w:t xml:space="preserve">з </w:t>
            </w:r>
            <w:proofErr w:type="spellStart"/>
            <w:r w:rsidRPr="003476D2">
              <w:rPr>
                <w:rFonts w:ascii="Times New Roman" w:eastAsia="Times New Roman" w:hAnsi="Times New Roman"/>
                <w:i/>
                <w:iCs/>
                <w:sz w:val="24"/>
                <w:szCs w:val="24"/>
              </w:rPr>
              <w:t>проєктом</w:t>
            </w:r>
            <w:proofErr w:type="spellEnd"/>
            <w:r w:rsidRPr="003476D2">
              <w:rPr>
                <w:rFonts w:ascii="Times New Roman" w:eastAsia="Times New Roman" w:hAnsi="Times New Roman"/>
                <w:i/>
                <w:iCs/>
                <w:sz w:val="24"/>
                <w:szCs w:val="24"/>
              </w:rPr>
              <w:t xml:space="preserve"> договору про закупівлю, викладеним у</w:t>
            </w:r>
            <w:r w:rsidRPr="003476D2">
              <w:rPr>
                <w:rFonts w:ascii="Times New Roman" w:eastAsia="Times New Roman" w:hAnsi="Times New Roman"/>
                <w:b/>
                <w:bCs/>
                <w:i/>
                <w:iCs/>
                <w:sz w:val="24"/>
                <w:szCs w:val="24"/>
              </w:rPr>
              <w:t xml:space="preserve"> додатку 4</w:t>
            </w:r>
            <w:r w:rsidRPr="003476D2">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III до цієї тендерної документації.</w:t>
            </w:r>
          </w:p>
          <w:p w14:paraId="49CA1D7D"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DA27C3"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xml:space="preserve">10. Фактом подання тендерної пропозиції учасник </w:t>
            </w:r>
            <w:r w:rsidRPr="003476D2">
              <w:rPr>
                <w:rFonts w:ascii="Times New Roman" w:eastAsia="Times New Roman" w:hAnsi="Times New Roman"/>
                <w:sz w:val="24"/>
                <w:szCs w:val="24"/>
              </w:rPr>
              <w:lastRenderedPageBreak/>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476D2">
              <w:rPr>
                <w:rFonts w:ascii="Times New Roman" w:eastAsia="Times New Roman" w:hAnsi="Times New Roman"/>
                <w:sz w:val="24"/>
                <w:szCs w:val="24"/>
              </w:rPr>
              <w:t>оперативно</w:t>
            </w:r>
            <w:proofErr w:type="spellEnd"/>
            <w:r w:rsidRPr="003476D2">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345E7F"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11. Тендерна пропозиція учасника може містити документи з водяними знаками.</w:t>
            </w:r>
          </w:p>
          <w:p w14:paraId="011A153E"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AD9C9A"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98CF"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BC32D6" w14:textId="77777777" w:rsidR="00890FD6" w:rsidRPr="003476D2" w:rsidRDefault="00890FD6" w:rsidP="00890FD6">
            <w:pPr>
              <w:widowControl w:val="0"/>
              <w:spacing w:after="0" w:line="240" w:lineRule="auto"/>
              <w:ind w:firstLine="352"/>
              <w:jc w:val="both"/>
              <w:rPr>
                <w:rFonts w:ascii="Times New Roman" w:eastAsia="Times New Roman" w:hAnsi="Times New Roman"/>
                <w:sz w:val="24"/>
                <w:szCs w:val="24"/>
              </w:rPr>
            </w:pPr>
            <w:r w:rsidRPr="003476D2">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43E13A9" w14:textId="0C391B5B" w:rsidR="00F9177C" w:rsidRPr="00F9177C" w:rsidRDefault="00F9177C" w:rsidP="00F9177C">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F9177C">
              <w:rPr>
                <w:rFonts w:ascii="Times New Roman" w:eastAsia="Times New Roman" w:hAnsi="Times New Roman"/>
                <w:sz w:val="24"/>
                <w:szCs w:val="24"/>
                <w:highlight w:val="white"/>
                <w:lang w:eastAsia="uk-UA"/>
              </w:rPr>
              <w:t xml:space="preserve">А також враховувати, що в Україні </w:t>
            </w:r>
            <w:r>
              <w:rPr>
                <w:rFonts w:ascii="Times New Roman" w:eastAsia="Times New Roman" w:hAnsi="Times New Roman"/>
                <w:sz w:val="24"/>
                <w:szCs w:val="24"/>
                <w:highlight w:val="white"/>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w:t>
            </w:r>
            <w:r w:rsidRPr="00F9177C">
              <w:rPr>
                <w:rFonts w:ascii="Times New Roman" w:eastAsia="Times New Roman" w:hAnsi="Times New Roman"/>
                <w:sz w:val="24"/>
                <w:szCs w:val="24"/>
                <w:highlight w:val="white"/>
                <w:lang w:eastAsia="uk-UA"/>
              </w:rPr>
              <w:t xml:space="preserve"> з</w:t>
            </w:r>
            <w:r>
              <w:rPr>
                <w:rFonts w:ascii="Times New Roman" w:eastAsia="Times New Roman" w:hAnsi="Times New Roman"/>
                <w:sz w:val="24"/>
                <w:szCs w:val="24"/>
                <w:highlight w:val="white"/>
                <w:lang w:eastAsia="uk-UA"/>
              </w:rPr>
              <w:t xml:space="preserve">ареєстрованих відповідно до законодавства України, кінцевим </w:t>
            </w:r>
            <w:proofErr w:type="spellStart"/>
            <w:r>
              <w:rPr>
                <w:rFonts w:ascii="Times New Roman" w:eastAsia="Times New Roman" w:hAnsi="Times New Roman"/>
                <w:sz w:val="24"/>
                <w:szCs w:val="24"/>
                <w:highlight w:val="white"/>
                <w:lang w:eastAsia="uk-UA"/>
              </w:rPr>
              <w:t>бенефіціарним</w:t>
            </w:r>
            <w:proofErr w:type="spellEnd"/>
            <w:r>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Pr>
                <w:rFonts w:ascii="Times New Roman" w:eastAsia="Times New Roman" w:hAnsi="Times New Roman"/>
                <w:sz w:val="24"/>
                <w:szCs w:val="24"/>
                <w:highlight w:val="white"/>
                <w:lang w:eastAsia="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9177C">
              <w:rPr>
                <w:rFonts w:ascii="Times New Roman" w:eastAsia="Times New Roman" w:hAnsi="Times New Roman"/>
                <w:sz w:val="24"/>
                <w:szCs w:val="24"/>
                <w:highlight w:val="white"/>
                <w:lang w:eastAsia="uk-UA"/>
              </w:rPr>
              <w:t>;</w:t>
            </w:r>
          </w:p>
          <w:p w14:paraId="3C851EA7" w14:textId="6C66DCFE" w:rsidR="00F9177C" w:rsidRPr="00F9177C" w:rsidRDefault="00653D90" w:rsidP="00F9177C">
            <w:pPr>
              <w:widowControl w:val="0"/>
              <w:spacing w:after="0" w:line="240" w:lineRule="auto"/>
              <w:jc w:val="both"/>
              <w:rPr>
                <w:rFonts w:ascii="Times New Roman" w:eastAsia="Times New Roman" w:hAnsi="Times New Roman"/>
                <w:sz w:val="24"/>
                <w:szCs w:val="24"/>
                <w:lang w:eastAsia="uk-UA"/>
              </w:rPr>
            </w:pPr>
            <w:r w:rsidRPr="00653D90">
              <w:rPr>
                <w:rFonts w:ascii="Times New Roman" w:eastAsia="Times New Roman" w:hAnsi="Times New Roman"/>
                <w:sz w:val="24"/>
                <w:szCs w:val="24"/>
                <w:lang w:eastAsia="uk-UA"/>
              </w:rPr>
              <w:t>З</w:t>
            </w:r>
            <w:r w:rsidR="00F9177C" w:rsidRPr="00653D90">
              <w:rPr>
                <w:rFonts w:ascii="Times New Roman" w:eastAsia="Times New Roman" w:hAnsi="Times New Roman"/>
                <w:sz w:val="24"/>
                <w:szCs w:val="24"/>
                <w:lang w:eastAsia="uk-UA"/>
              </w:rPr>
              <w:t>амовникам забороняється здійснювати публічні закупівлі товарів походженням з Російської Федерації</w:t>
            </w:r>
            <w:r w:rsidR="00994FDC" w:rsidRPr="00653D90">
              <w:rPr>
                <w:rFonts w:ascii="Times New Roman" w:eastAsia="Times New Roman" w:hAnsi="Times New Roman"/>
                <w:sz w:val="24"/>
                <w:szCs w:val="24"/>
                <w:lang w:eastAsia="uk-UA"/>
              </w:rPr>
              <w:t>/</w:t>
            </w:r>
            <w:r w:rsidR="00F9177C" w:rsidRPr="00653D90">
              <w:rPr>
                <w:rFonts w:ascii="Times New Roman" w:eastAsia="Times New Roman" w:hAnsi="Times New Roman"/>
                <w:sz w:val="24"/>
                <w:szCs w:val="24"/>
                <w:lang w:eastAsia="uk-UA"/>
              </w:rPr>
              <w:t>Республіки Білорусь</w:t>
            </w:r>
            <w:r w:rsidR="00994FDC" w:rsidRPr="00653D90">
              <w:rPr>
                <w:rFonts w:ascii="Times New Roman" w:eastAsia="Times New Roman" w:hAnsi="Times New Roman"/>
                <w:sz w:val="24"/>
                <w:szCs w:val="24"/>
                <w:lang w:eastAsia="uk-UA"/>
              </w:rPr>
              <w:t>/</w:t>
            </w:r>
            <w:r w:rsidR="00F9177C" w:rsidRPr="00653D90">
              <w:rPr>
                <w:rFonts w:ascii="Times New Roman" w:eastAsia="Times New Roman" w:hAnsi="Times New Roman"/>
                <w:sz w:val="24"/>
                <w:szCs w:val="24"/>
                <w:lang w:eastAsia="uk-UA"/>
              </w:rPr>
              <w:t>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p w14:paraId="02F71C7B" w14:textId="033A077E" w:rsidR="00890FD6" w:rsidRPr="003476D2" w:rsidRDefault="00890FD6" w:rsidP="00890FD6">
            <w:pPr>
              <w:widowControl w:val="0"/>
              <w:spacing w:after="0" w:line="240" w:lineRule="auto"/>
              <w:ind w:firstLine="352"/>
              <w:contextualSpacing/>
              <w:jc w:val="both"/>
              <w:rPr>
                <w:rFonts w:ascii="Times New Roman" w:hAnsi="Times New Roman"/>
                <w:sz w:val="24"/>
                <w:szCs w:val="24"/>
                <w:lang w:eastAsia="uk-UA"/>
              </w:rPr>
            </w:pPr>
          </w:p>
        </w:tc>
      </w:tr>
      <w:tr w:rsidR="00890FD6" w:rsidRPr="003476D2" w14:paraId="13A2D468" w14:textId="77777777" w:rsidTr="00611FF4">
        <w:trPr>
          <w:trHeight w:val="522"/>
          <w:jc w:val="center"/>
        </w:trPr>
        <w:tc>
          <w:tcPr>
            <w:tcW w:w="569" w:type="dxa"/>
            <w:shd w:val="clear" w:color="auto" w:fill="auto"/>
          </w:tcPr>
          <w:p w14:paraId="393C8DCE"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lastRenderedPageBreak/>
              <w:t>4</w:t>
            </w:r>
          </w:p>
        </w:tc>
        <w:tc>
          <w:tcPr>
            <w:tcW w:w="3499" w:type="dxa"/>
            <w:shd w:val="clear" w:color="auto" w:fill="auto"/>
          </w:tcPr>
          <w:p w14:paraId="6318F92A"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Відхилення тендерних пропозицій</w:t>
            </w:r>
          </w:p>
        </w:tc>
        <w:tc>
          <w:tcPr>
            <w:tcW w:w="5928" w:type="dxa"/>
            <w:vAlign w:val="center"/>
          </w:tcPr>
          <w:p w14:paraId="501BBE96" w14:textId="77777777" w:rsidR="00890FD6" w:rsidRPr="003476D2" w:rsidRDefault="00890FD6" w:rsidP="00890FD6">
            <w:pPr>
              <w:spacing w:after="160" w:line="240" w:lineRule="auto"/>
              <w:ind w:firstLine="211"/>
              <w:jc w:val="both"/>
              <w:rPr>
                <w:rFonts w:ascii="Times New Roman" w:eastAsia="Times New Roman" w:hAnsi="Times New Roman"/>
                <w:b/>
                <w:i/>
                <w:sz w:val="24"/>
                <w:szCs w:val="24"/>
                <w:highlight w:val="white"/>
                <w:lang w:eastAsia="uk-UA" w:bidi="bo-CN"/>
              </w:rPr>
            </w:pPr>
            <w:r w:rsidRPr="003476D2">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536B63C5" w14:textId="77777777" w:rsidR="00890FD6" w:rsidRPr="003476D2"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1) учасник процедури закупівлі:</w:t>
            </w:r>
          </w:p>
          <w:p w14:paraId="59DF7041"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підпадає під підстави, встановлені пунктом 47 цих особливостей;</w:t>
            </w:r>
          </w:p>
          <w:p w14:paraId="6BE258D5"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76E0CF"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не надав забезпечення тендерної пропозиції, якщо таке забезпечення вимагалося замовником;</w:t>
            </w:r>
          </w:p>
          <w:p w14:paraId="1C9B41BD"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76D2">
              <w:rPr>
                <w:rFonts w:ascii="Times New Roman" w:eastAsia="Times New Roman" w:hAnsi="Times New Roman"/>
                <w:sz w:val="24"/>
                <w:szCs w:val="24"/>
                <w:highlight w:val="white"/>
                <w:lang w:eastAsia="uk-UA" w:bidi="bo-CN"/>
              </w:rPr>
              <w:t>невідповідностей</w:t>
            </w:r>
            <w:proofErr w:type="spellEnd"/>
            <w:r w:rsidRPr="003476D2">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476D2">
              <w:rPr>
                <w:rFonts w:ascii="Times New Roman" w:eastAsia="Times New Roman" w:hAnsi="Times New Roman"/>
                <w:sz w:val="24"/>
                <w:szCs w:val="24"/>
                <w:highlight w:val="white"/>
                <w:lang w:eastAsia="uk-UA" w:bidi="bo-CN"/>
              </w:rPr>
              <w:t>невідповідностей</w:t>
            </w:r>
            <w:proofErr w:type="spellEnd"/>
            <w:r w:rsidRPr="003476D2">
              <w:rPr>
                <w:rFonts w:ascii="Times New Roman" w:eastAsia="Times New Roman" w:hAnsi="Times New Roman"/>
                <w:sz w:val="24"/>
                <w:szCs w:val="24"/>
                <w:highlight w:val="white"/>
                <w:lang w:eastAsia="uk-UA" w:bidi="bo-CN"/>
              </w:rPr>
              <w:t>;</w:t>
            </w:r>
          </w:p>
          <w:p w14:paraId="0B35AFA7"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A051CB"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визначив конфіденційною інформацію, що не може бути визначена як конфіденційна відповідно до вимог пункту 40 цих особливостей;</w:t>
            </w:r>
          </w:p>
          <w:p w14:paraId="16A946FD" w14:textId="77777777" w:rsidR="0047385B" w:rsidRPr="003476D2"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476D2">
              <w:rPr>
                <w:rFonts w:ascii="Times New Roman" w:eastAsia="Times New Roman" w:hAnsi="Times New Roman"/>
                <w:sz w:val="24"/>
                <w:szCs w:val="24"/>
                <w:highlight w:val="white"/>
                <w:lang w:eastAsia="uk-UA" w:bidi="bo-CN"/>
              </w:rPr>
              <w:t>бенефіціарним</w:t>
            </w:r>
            <w:proofErr w:type="spellEnd"/>
            <w:r w:rsidRPr="003476D2">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w:t>
            </w:r>
            <w:r w:rsidRPr="003476D2">
              <w:rPr>
                <w:rFonts w:ascii="Times New Roman" w:eastAsia="Times New Roman" w:hAnsi="Times New Roman"/>
                <w:sz w:val="24"/>
                <w:szCs w:val="24"/>
                <w:highlight w:val="white"/>
                <w:lang w:eastAsia="uk-UA" w:bidi="bo-CN"/>
              </w:rPr>
              <w:lastRenderedPageBreak/>
              <w:t xml:space="preserve">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77151473" w14:textId="77777777" w:rsidR="0047385B" w:rsidRPr="003476D2"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3476D2">
                <w:rPr>
                  <w:rStyle w:val="a8"/>
                  <w:rFonts w:ascii="Times New Roman" w:eastAsia="Times New Roman" w:hAnsi="Times New Roman"/>
                  <w:sz w:val="24"/>
                  <w:szCs w:val="24"/>
                  <w:highlight w:val="white"/>
                  <w:lang w:eastAsia="uk-UA" w:bidi="bo-CN"/>
                </w:rPr>
                <w:t>№ 1178</w:t>
              </w:r>
            </w:hyperlink>
            <w:r w:rsidRPr="003476D2">
              <w:rPr>
                <w:rFonts w:ascii="Times New Roman" w:eastAsia="Times New Roman" w:hAnsi="Times New Roman"/>
                <w:sz w:val="24"/>
                <w:szCs w:val="24"/>
                <w:highlight w:val="white"/>
                <w:lang w:eastAsia="uk-UA" w:bidi="bo-C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632DB" w14:textId="77777777" w:rsidR="00090CE7" w:rsidRPr="003476D2" w:rsidRDefault="00090CE7"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p>
          <w:p w14:paraId="6C8E11E4" w14:textId="0656CF2A" w:rsidR="00890FD6" w:rsidRPr="003476D2"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2) тендерна пропозиція:</w:t>
            </w:r>
          </w:p>
          <w:p w14:paraId="215155C9"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3476D2">
                <w:rPr>
                  <w:rFonts w:ascii="Times New Roman" w:eastAsia="Times New Roman" w:hAnsi="Times New Roman"/>
                  <w:sz w:val="24"/>
                  <w:szCs w:val="24"/>
                  <w:highlight w:val="white"/>
                  <w:lang w:eastAsia="uk-UA" w:bidi="bo-CN"/>
                </w:rPr>
                <w:t>пункту 4</w:t>
              </w:r>
            </w:hyperlink>
            <w:r w:rsidRPr="003476D2">
              <w:rPr>
                <w:rFonts w:ascii="Times New Roman" w:eastAsia="Times New Roman" w:hAnsi="Times New Roman"/>
                <w:sz w:val="24"/>
                <w:szCs w:val="24"/>
                <w:highlight w:val="white"/>
                <w:lang w:eastAsia="uk-UA" w:bidi="bo-CN"/>
              </w:rPr>
              <w:t>3 цих особливостей;</w:t>
            </w:r>
          </w:p>
          <w:p w14:paraId="4854C088"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є такою, строк дії якої закінчився;</w:t>
            </w:r>
          </w:p>
          <w:p w14:paraId="766B0A4E"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773791" w14:textId="77777777" w:rsidR="00890FD6" w:rsidRPr="003476D2" w:rsidRDefault="00890FD6" w:rsidP="00890FD6">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не відповідає вимогам, установленим у тендерній документації відповідно до абзацу першого частини третьої статті 22 Закону;</w:t>
            </w:r>
          </w:p>
          <w:p w14:paraId="0F9B7871" w14:textId="77777777" w:rsidR="00890FD6" w:rsidRPr="003476D2"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3) переможець процедури закупівлі:</w:t>
            </w:r>
          </w:p>
          <w:p w14:paraId="5A683475"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відмовився від підписання договору про закупівлю відповідно до вимог тендерної документації або укладення договору про закупівлю;</w:t>
            </w:r>
          </w:p>
          <w:p w14:paraId="72D6E019" w14:textId="77777777" w:rsidR="00994FDC" w:rsidRPr="00653D90" w:rsidRDefault="00890FD6" w:rsidP="00994FDC">
            <w:pPr>
              <w:shd w:val="clear" w:color="auto" w:fill="FFFFFF"/>
              <w:spacing w:after="0" w:line="240" w:lineRule="auto"/>
              <w:ind w:firstLine="567"/>
              <w:jc w:val="both"/>
              <w:rPr>
                <w:rFonts w:ascii="Times New Roman" w:eastAsia="Times New Roman" w:hAnsi="Times New Roman"/>
                <w:sz w:val="24"/>
                <w:szCs w:val="24"/>
                <w:highlight w:val="white"/>
                <w:lang w:eastAsia="uk-UA"/>
              </w:rPr>
            </w:pPr>
            <w:r w:rsidRPr="00653D90">
              <w:rPr>
                <w:rFonts w:ascii="Times New Roman" w:eastAsia="Times New Roman" w:hAnsi="Times New Roman"/>
                <w:sz w:val="24"/>
                <w:szCs w:val="24"/>
                <w:highlight w:val="white"/>
                <w:lang w:eastAsia="uk-UA"/>
              </w:rPr>
              <w:t xml:space="preserve">- </w:t>
            </w:r>
            <w:r w:rsidR="00994FDC" w:rsidRPr="00653D90">
              <w:rPr>
                <w:rFonts w:ascii="Times New Roman" w:eastAsia="Times New Roman" w:hAnsi="Times New Roman"/>
                <w:sz w:val="24"/>
                <w:szCs w:val="24"/>
                <w:highlight w:val="white"/>
                <w:lang w:eastAsia="uk-UA"/>
              </w:rPr>
              <w:t xml:space="preserve">не надав у спосіб, зазначений в тендерній документації, документи, що підтверджують </w:t>
            </w:r>
            <w:r w:rsidR="00994FDC" w:rsidRPr="00653D90">
              <w:rPr>
                <w:rFonts w:ascii="Times New Roman" w:eastAsia="Times New Roman" w:hAnsi="Times New Roman"/>
                <w:sz w:val="24"/>
                <w:szCs w:val="24"/>
                <w:highlight w:val="white"/>
                <w:lang w:eastAsia="uk-UA"/>
              </w:rPr>
              <w:lastRenderedPageBreak/>
              <w:t>відсутність підстав, визначених у підпунктах 3, 5, 6 і 12 пункту 47 цих особливостей;</w:t>
            </w:r>
          </w:p>
          <w:p w14:paraId="2E51AABA"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не надав забезпечення виконання договору про закупівлю, якщо таке забезпечення вимагалося замовником;</w:t>
            </w:r>
          </w:p>
          <w:p w14:paraId="0E0F77D1" w14:textId="77777777" w:rsidR="00890FD6" w:rsidRPr="003476D2"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44307" w14:textId="77777777" w:rsidR="00890FD6" w:rsidRPr="003476D2" w:rsidRDefault="00890FD6" w:rsidP="00890FD6">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413C1C90" w14:textId="77777777" w:rsidR="00890FD6" w:rsidRPr="003476D2" w:rsidRDefault="00890FD6" w:rsidP="00890FD6">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3476D2">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3A20A2EC" w14:textId="77777777" w:rsidR="00890FD6" w:rsidRPr="003476D2" w:rsidRDefault="00890FD6" w:rsidP="00653D90">
            <w:pPr>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70A038" w14:textId="77777777" w:rsidR="00493BF2" w:rsidRPr="00653D90" w:rsidRDefault="00890FD6" w:rsidP="00890FD6">
            <w:pPr>
              <w:spacing w:after="160" w:line="240" w:lineRule="auto"/>
              <w:ind w:firstLine="211"/>
              <w:jc w:val="both"/>
              <w:rPr>
                <w:rFonts w:ascii="Times New Roman" w:eastAsia="Times New Roman" w:hAnsi="Times New Roman"/>
                <w:sz w:val="24"/>
                <w:szCs w:val="24"/>
                <w:highlight w:val="white"/>
                <w:lang w:eastAsia="uk-UA"/>
              </w:rPr>
            </w:pPr>
            <w:r w:rsidRPr="003476D2">
              <w:rPr>
                <w:rFonts w:ascii="Times New Roman" w:eastAsia="Times New Roman" w:hAnsi="Times New Roman"/>
                <w:sz w:val="24"/>
                <w:szCs w:val="24"/>
                <w:highlight w:val="white"/>
                <w:lang w:eastAsia="uk-UA" w:bidi="bo-CN"/>
              </w:rPr>
              <w:t>2) </w:t>
            </w:r>
            <w:r w:rsidR="00493BF2" w:rsidRPr="00653D90">
              <w:rPr>
                <w:rFonts w:ascii="Times New Roman" w:eastAsia="Times New Roman" w:hAnsi="Times New Roman"/>
                <w:sz w:val="24"/>
                <w:szCs w:val="24"/>
                <w:highlight w:val="white"/>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AF63E00" w14:textId="1663B703" w:rsidR="00890FD6" w:rsidRPr="003476D2" w:rsidRDefault="00890FD6" w:rsidP="00493BF2">
            <w:pPr>
              <w:spacing w:after="160" w:line="240" w:lineRule="auto"/>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E02972" w14:textId="165EE2BC" w:rsidR="00890FD6" w:rsidRPr="003476D2" w:rsidRDefault="00890FD6" w:rsidP="00611FF4">
            <w:pPr>
              <w:widowControl w:val="0"/>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3476D2">
              <w:rPr>
                <w:rFonts w:ascii="Times New Roman" w:eastAsia="Times New Roman" w:hAnsi="Times New Roman"/>
                <w:sz w:val="24"/>
                <w:szCs w:val="24"/>
                <w:highlight w:val="white"/>
                <w:lang w:eastAsia="uk-UA" w:bidi="bo-CN"/>
              </w:rPr>
              <w:lastRenderedPageBreak/>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0FD6" w:rsidRPr="003476D2" w14:paraId="756D04B0" w14:textId="77777777" w:rsidTr="00611FF4">
        <w:trPr>
          <w:trHeight w:val="522"/>
          <w:jc w:val="center"/>
        </w:trPr>
        <w:tc>
          <w:tcPr>
            <w:tcW w:w="9996" w:type="dxa"/>
            <w:gridSpan w:val="3"/>
            <w:shd w:val="clear" w:color="auto" w:fill="A5A5A5"/>
            <w:vAlign w:val="center"/>
          </w:tcPr>
          <w:p w14:paraId="68BB5306" w14:textId="77777777" w:rsidR="00890FD6" w:rsidRPr="003476D2" w:rsidRDefault="00890FD6" w:rsidP="00890FD6">
            <w:pPr>
              <w:widowControl w:val="0"/>
              <w:spacing w:after="0" w:line="240" w:lineRule="auto"/>
              <w:ind w:hanging="21"/>
              <w:contextualSpacing/>
              <w:jc w:val="center"/>
              <w:rPr>
                <w:rFonts w:ascii="Times New Roman" w:hAnsi="Times New Roman"/>
                <w:sz w:val="24"/>
                <w:szCs w:val="24"/>
              </w:rPr>
            </w:pPr>
            <w:r w:rsidRPr="003476D2">
              <w:rPr>
                <w:rFonts w:ascii="Times New Roman" w:hAnsi="Times New Roman"/>
                <w:b/>
                <w:sz w:val="24"/>
                <w:szCs w:val="24"/>
              </w:rPr>
              <w:lastRenderedPageBreak/>
              <w:t xml:space="preserve">Розділ VI. </w:t>
            </w:r>
            <w:r w:rsidRPr="003476D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890FD6" w:rsidRPr="003476D2" w14:paraId="6708BDD6" w14:textId="77777777" w:rsidTr="00611FF4">
        <w:trPr>
          <w:trHeight w:val="522"/>
          <w:jc w:val="center"/>
        </w:trPr>
        <w:tc>
          <w:tcPr>
            <w:tcW w:w="569" w:type="dxa"/>
            <w:shd w:val="clear" w:color="auto" w:fill="auto"/>
          </w:tcPr>
          <w:p w14:paraId="7259C946"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1</w:t>
            </w:r>
          </w:p>
        </w:tc>
        <w:tc>
          <w:tcPr>
            <w:tcW w:w="3499" w:type="dxa"/>
            <w:shd w:val="clear" w:color="auto" w:fill="auto"/>
          </w:tcPr>
          <w:p w14:paraId="798B6DA6"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4FA76CF" w14:textId="77777777" w:rsidR="00890FD6" w:rsidRPr="003476D2"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3476D2">
              <w:rPr>
                <w:rFonts w:ascii="Times New Roman" w:eastAsia="Times New Roman" w:hAnsi="Times New Roman"/>
                <w:b/>
                <w:i/>
                <w:sz w:val="24"/>
                <w:szCs w:val="24"/>
                <w:highlight w:val="white"/>
                <w:lang w:eastAsia="uk-UA" w:bidi="bo-CN"/>
              </w:rPr>
              <w:t>Замовник відміняє тендер (відкриті торги) у разі:</w:t>
            </w:r>
          </w:p>
          <w:p w14:paraId="47ACC6A1"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4A4CE9D3"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B32D9B"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0BE940A5"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0E61A94D" w14:textId="77777777" w:rsidR="00890FD6" w:rsidRPr="003476D2" w:rsidRDefault="00890FD6" w:rsidP="00890FD6">
            <w:pPr>
              <w:widowControl w:val="0"/>
              <w:spacing w:after="0" w:line="240" w:lineRule="auto"/>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У разі відміни відкритих торгів замовник </w:t>
            </w:r>
            <w:r w:rsidRPr="003476D2">
              <w:rPr>
                <w:rFonts w:ascii="Times New Roman" w:eastAsia="Times New Roman" w:hAnsi="Times New Roman"/>
                <w:b/>
                <w:i/>
                <w:sz w:val="24"/>
                <w:szCs w:val="24"/>
                <w:highlight w:val="white"/>
                <w:lang w:eastAsia="uk-UA" w:bidi="bo-CN"/>
              </w:rPr>
              <w:t>протягом одного робочого дня</w:t>
            </w:r>
            <w:r w:rsidRPr="003476D2">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53A89AA8" w14:textId="77777777" w:rsidR="00890FD6" w:rsidRPr="003476D2"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p>
          <w:p w14:paraId="0641F4E7" w14:textId="77777777" w:rsidR="00890FD6" w:rsidRPr="003476D2"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3476D2">
              <w:rPr>
                <w:rFonts w:ascii="Times New Roman" w:eastAsia="Times New Roman" w:hAnsi="Times New Roman"/>
                <w:b/>
                <w:i/>
                <w:sz w:val="24"/>
                <w:szCs w:val="24"/>
                <w:highlight w:val="white"/>
                <w:lang w:eastAsia="uk-UA" w:bidi="bo-CN"/>
              </w:rPr>
              <w:t>Тендер (відкриті торги) автоматично відміняються електронною системою закупівель у разі:</w:t>
            </w:r>
          </w:p>
          <w:p w14:paraId="2B5CFB8A"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2AAAC3" w14:textId="77777777" w:rsidR="00890FD6" w:rsidRPr="003476D2"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64E5B535"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659F33"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64994569"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lang w:eastAsia="uk-UA"/>
              </w:rPr>
            </w:pPr>
            <w:r w:rsidRPr="003476D2">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476D2">
              <w:rPr>
                <w:rFonts w:ascii="Times New Roman" w:eastAsia="Times New Roman" w:hAnsi="Times New Roman"/>
                <w:color w:val="4A86E8"/>
                <w:sz w:val="24"/>
                <w:szCs w:val="24"/>
                <w:highlight w:val="white"/>
                <w:lang w:eastAsia="uk-UA" w:bidi="bo-CN"/>
              </w:rPr>
              <w:t>.</w:t>
            </w:r>
          </w:p>
        </w:tc>
      </w:tr>
      <w:tr w:rsidR="00890FD6" w:rsidRPr="003476D2" w14:paraId="6D920FF2" w14:textId="77777777" w:rsidTr="00611FF4">
        <w:trPr>
          <w:trHeight w:val="522"/>
          <w:jc w:val="center"/>
        </w:trPr>
        <w:tc>
          <w:tcPr>
            <w:tcW w:w="569" w:type="dxa"/>
            <w:shd w:val="clear" w:color="auto" w:fill="auto"/>
          </w:tcPr>
          <w:p w14:paraId="55679BC6" w14:textId="77777777" w:rsidR="00890FD6" w:rsidRPr="003476D2" w:rsidRDefault="00890FD6" w:rsidP="00890FD6">
            <w:pPr>
              <w:widowControl w:val="0"/>
              <w:spacing w:after="0" w:line="240" w:lineRule="auto"/>
              <w:contextualSpacing/>
              <w:jc w:val="both"/>
              <w:rPr>
                <w:rFonts w:ascii="Times New Roman" w:hAnsi="Times New Roman"/>
                <w:b/>
                <w:sz w:val="24"/>
                <w:szCs w:val="24"/>
              </w:rPr>
            </w:pPr>
            <w:r w:rsidRPr="003476D2">
              <w:rPr>
                <w:rFonts w:ascii="Times New Roman" w:hAnsi="Times New Roman"/>
                <w:b/>
                <w:sz w:val="24"/>
                <w:szCs w:val="24"/>
              </w:rPr>
              <w:t>2</w:t>
            </w:r>
          </w:p>
        </w:tc>
        <w:tc>
          <w:tcPr>
            <w:tcW w:w="3499" w:type="dxa"/>
            <w:shd w:val="clear" w:color="auto" w:fill="auto"/>
          </w:tcPr>
          <w:p w14:paraId="02CFDD64" w14:textId="77777777" w:rsidR="00890FD6" w:rsidRPr="003476D2" w:rsidRDefault="00890FD6" w:rsidP="00890FD6">
            <w:pPr>
              <w:widowControl w:val="0"/>
              <w:spacing w:after="0" w:line="240" w:lineRule="auto"/>
              <w:contextualSpacing/>
              <w:jc w:val="both"/>
              <w:rPr>
                <w:rFonts w:ascii="Times New Roman" w:hAnsi="Times New Roman"/>
                <w:b/>
                <w:sz w:val="24"/>
                <w:szCs w:val="24"/>
                <w:lang w:eastAsia="uk-UA"/>
              </w:rPr>
            </w:pPr>
            <w:r w:rsidRPr="003476D2">
              <w:rPr>
                <w:rFonts w:ascii="Times New Roman" w:hAnsi="Times New Roman"/>
                <w:b/>
                <w:sz w:val="24"/>
                <w:szCs w:val="24"/>
                <w:lang w:eastAsia="uk-UA"/>
              </w:rPr>
              <w:t>Строк укладання договору про закупівлю</w:t>
            </w:r>
          </w:p>
        </w:tc>
        <w:tc>
          <w:tcPr>
            <w:tcW w:w="5928" w:type="dxa"/>
            <w:shd w:val="clear" w:color="auto" w:fill="auto"/>
          </w:tcPr>
          <w:p w14:paraId="7B6CEC5D"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76D2">
              <w:rPr>
                <w:rFonts w:ascii="Times New Roman" w:eastAsia="Times New Roman" w:hAnsi="Times New Roman"/>
                <w:b/>
                <w:i/>
                <w:sz w:val="24"/>
                <w:szCs w:val="24"/>
                <w:lang w:eastAsia="uk-UA"/>
              </w:rPr>
              <w:t>не пізніше ніж через 15 днів</w:t>
            </w:r>
            <w:r w:rsidRPr="003476D2">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3476D2">
              <w:rPr>
                <w:rFonts w:ascii="Times New Roman" w:eastAsia="Times New Roman" w:hAnsi="Times New Roman"/>
                <w:sz w:val="24"/>
                <w:szCs w:val="24"/>
                <w:lang w:eastAsia="uk-UA"/>
              </w:rPr>
              <w:lastRenderedPageBreak/>
              <w:t xml:space="preserve">договору </w:t>
            </w:r>
            <w:r w:rsidRPr="003476D2">
              <w:rPr>
                <w:rFonts w:ascii="Times New Roman" w:eastAsia="Times New Roman" w:hAnsi="Times New Roman"/>
                <w:b/>
                <w:i/>
                <w:sz w:val="24"/>
                <w:szCs w:val="24"/>
                <w:lang w:eastAsia="uk-UA"/>
              </w:rPr>
              <w:t>може бути продовжений до 60 днів</w:t>
            </w:r>
            <w:r w:rsidRPr="003476D2">
              <w:rPr>
                <w:rFonts w:ascii="Times New Roman" w:eastAsia="Times New Roman" w:hAnsi="Times New Roman"/>
                <w:sz w:val="24"/>
                <w:szCs w:val="24"/>
                <w:lang w:eastAsia="uk-UA"/>
              </w:rPr>
              <w:t xml:space="preserve">. </w:t>
            </w:r>
          </w:p>
          <w:p w14:paraId="1CB49DFB"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1D69D8"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3476D2">
              <w:rPr>
                <w:rFonts w:ascii="Times New Roman" w:eastAsia="Times New Roman" w:hAnsi="Times New Roman"/>
                <w:b/>
                <w:i/>
                <w:sz w:val="24"/>
                <w:szCs w:val="24"/>
                <w:lang w:eastAsia="uk-UA"/>
              </w:rPr>
              <w:t>не може бути укладено раніше ніж через п’ять днів</w:t>
            </w:r>
            <w:r w:rsidRPr="003476D2">
              <w:rPr>
                <w:rFonts w:ascii="Times New Roman" w:eastAsia="Times New Roman" w:hAnsi="Times New Roman"/>
                <w:i/>
                <w:sz w:val="24"/>
                <w:szCs w:val="24"/>
                <w:lang w:eastAsia="uk-UA"/>
              </w:rPr>
              <w:t xml:space="preserve"> </w:t>
            </w:r>
            <w:r w:rsidRPr="003476D2">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7B725E21"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lang w:eastAsia="uk-UA"/>
              </w:rPr>
            </w:pPr>
          </w:p>
        </w:tc>
      </w:tr>
      <w:tr w:rsidR="00890FD6" w:rsidRPr="003476D2" w14:paraId="60A1FDF1" w14:textId="77777777" w:rsidTr="00611FF4">
        <w:trPr>
          <w:trHeight w:val="522"/>
          <w:jc w:val="center"/>
        </w:trPr>
        <w:tc>
          <w:tcPr>
            <w:tcW w:w="569" w:type="dxa"/>
            <w:shd w:val="clear" w:color="auto" w:fill="auto"/>
          </w:tcPr>
          <w:p w14:paraId="177AAFC7" w14:textId="77777777" w:rsidR="00890FD6" w:rsidRPr="003476D2" w:rsidRDefault="00890FD6" w:rsidP="00890FD6">
            <w:pPr>
              <w:widowControl w:val="0"/>
              <w:spacing w:after="0" w:line="240" w:lineRule="auto"/>
              <w:contextualSpacing/>
              <w:jc w:val="both"/>
              <w:rPr>
                <w:rFonts w:ascii="Times New Roman" w:hAnsi="Times New Roman"/>
                <w:b/>
                <w:sz w:val="24"/>
                <w:szCs w:val="24"/>
              </w:rPr>
            </w:pPr>
            <w:r w:rsidRPr="003476D2">
              <w:rPr>
                <w:rFonts w:ascii="Times New Roman" w:hAnsi="Times New Roman"/>
                <w:b/>
                <w:sz w:val="24"/>
                <w:szCs w:val="24"/>
              </w:rPr>
              <w:lastRenderedPageBreak/>
              <w:t>3</w:t>
            </w:r>
          </w:p>
        </w:tc>
        <w:tc>
          <w:tcPr>
            <w:tcW w:w="3499" w:type="dxa"/>
            <w:shd w:val="clear" w:color="auto" w:fill="auto"/>
          </w:tcPr>
          <w:p w14:paraId="58B61851" w14:textId="2C63F3D3" w:rsidR="00890FD6" w:rsidRPr="003476D2" w:rsidRDefault="00890FD6" w:rsidP="00890FD6">
            <w:pPr>
              <w:widowControl w:val="0"/>
              <w:spacing w:after="0" w:line="240" w:lineRule="auto"/>
              <w:contextualSpacing/>
              <w:rPr>
                <w:rFonts w:ascii="Times New Roman" w:hAnsi="Times New Roman"/>
                <w:b/>
                <w:sz w:val="24"/>
                <w:szCs w:val="24"/>
                <w:lang w:eastAsia="uk-UA"/>
              </w:rPr>
            </w:pPr>
            <w:proofErr w:type="spellStart"/>
            <w:r w:rsidRPr="003476D2">
              <w:rPr>
                <w:rFonts w:ascii="Times New Roman" w:hAnsi="Times New Roman"/>
                <w:b/>
                <w:sz w:val="24"/>
                <w:szCs w:val="24"/>
                <w:lang w:eastAsia="uk-UA"/>
              </w:rPr>
              <w:t>Про</w:t>
            </w:r>
            <w:r w:rsidR="00493BF2">
              <w:rPr>
                <w:rFonts w:ascii="Times New Roman" w:hAnsi="Times New Roman"/>
                <w:b/>
                <w:sz w:val="24"/>
                <w:szCs w:val="24"/>
                <w:lang w:eastAsia="uk-UA"/>
              </w:rPr>
              <w:t>є</w:t>
            </w:r>
            <w:r w:rsidRPr="003476D2">
              <w:rPr>
                <w:rFonts w:ascii="Times New Roman" w:hAnsi="Times New Roman"/>
                <w:b/>
                <w:sz w:val="24"/>
                <w:szCs w:val="24"/>
                <w:lang w:eastAsia="uk-UA"/>
              </w:rPr>
              <w:t>кт</w:t>
            </w:r>
            <w:proofErr w:type="spellEnd"/>
            <w:r w:rsidRPr="003476D2">
              <w:rPr>
                <w:rFonts w:ascii="Times New Roman" w:hAnsi="Times New Roman"/>
                <w:b/>
                <w:sz w:val="24"/>
                <w:szCs w:val="24"/>
                <w:lang w:eastAsia="uk-UA"/>
              </w:rPr>
              <w:t xml:space="preserve"> договору про закупівлю </w:t>
            </w:r>
          </w:p>
        </w:tc>
        <w:tc>
          <w:tcPr>
            <w:tcW w:w="5928" w:type="dxa"/>
            <w:shd w:val="clear" w:color="auto" w:fill="auto"/>
          </w:tcPr>
          <w:p w14:paraId="5CCFD003"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proofErr w:type="spellStart"/>
            <w:r w:rsidRPr="003476D2">
              <w:rPr>
                <w:rFonts w:ascii="Times New Roman" w:hAnsi="Times New Roman"/>
                <w:sz w:val="24"/>
                <w:szCs w:val="24"/>
              </w:rPr>
              <w:t>Проєкт</w:t>
            </w:r>
            <w:proofErr w:type="spellEnd"/>
            <w:r w:rsidRPr="003476D2">
              <w:rPr>
                <w:rFonts w:ascii="Times New Roman" w:hAnsi="Times New Roman"/>
                <w:sz w:val="24"/>
                <w:szCs w:val="24"/>
              </w:rPr>
              <w:t xml:space="preserve"> договору про закупівлю викладено у              </w:t>
            </w:r>
            <w:r w:rsidRPr="003476D2">
              <w:rPr>
                <w:rFonts w:ascii="Times New Roman" w:hAnsi="Times New Roman"/>
                <w:b/>
                <w:bCs/>
                <w:i/>
                <w:iCs/>
                <w:sz w:val="24"/>
                <w:szCs w:val="24"/>
              </w:rPr>
              <w:t>додатку 4</w:t>
            </w:r>
            <w:r w:rsidRPr="003476D2">
              <w:rPr>
                <w:rFonts w:ascii="Times New Roman" w:hAnsi="Times New Roman"/>
                <w:sz w:val="24"/>
                <w:szCs w:val="24"/>
              </w:rPr>
              <w:t xml:space="preserve"> до цієї тендерної документації.</w:t>
            </w:r>
          </w:p>
          <w:p w14:paraId="2B6BF535"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7AABE3B"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50BE52" w14:textId="77777777" w:rsidR="00890FD6" w:rsidRPr="003476D2" w:rsidRDefault="00890FD6" w:rsidP="00890FD6">
            <w:pPr>
              <w:widowControl w:val="0"/>
              <w:spacing w:after="0" w:line="240" w:lineRule="auto"/>
              <w:jc w:val="both"/>
              <w:rPr>
                <w:rFonts w:ascii="Times New Roman" w:hAnsi="Times New Roman"/>
                <w:sz w:val="24"/>
                <w:szCs w:val="24"/>
                <w:lang w:eastAsia="uk-UA"/>
              </w:rPr>
            </w:pPr>
          </w:p>
        </w:tc>
      </w:tr>
      <w:tr w:rsidR="00890FD6" w:rsidRPr="003476D2" w14:paraId="77BDA9AC" w14:textId="77777777" w:rsidTr="00611FF4">
        <w:trPr>
          <w:trHeight w:val="522"/>
          <w:jc w:val="center"/>
        </w:trPr>
        <w:tc>
          <w:tcPr>
            <w:tcW w:w="569" w:type="dxa"/>
            <w:shd w:val="clear" w:color="auto" w:fill="auto"/>
          </w:tcPr>
          <w:p w14:paraId="4198028F" w14:textId="77777777" w:rsidR="00890FD6" w:rsidRPr="003476D2" w:rsidRDefault="00890FD6" w:rsidP="00890FD6">
            <w:pPr>
              <w:widowControl w:val="0"/>
              <w:spacing w:after="0" w:line="240" w:lineRule="auto"/>
              <w:contextualSpacing/>
              <w:jc w:val="both"/>
              <w:rPr>
                <w:rFonts w:ascii="Times New Roman" w:hAnsi="Times New Roman"/>
                <w:b/>
                <w:sz w:val="24"/>
                <w:szCs w:val="24"/>
              </w:rPr>
            </w:pPr>
            <w:r w:rsidRPr="003476D2">
              <w:rPr>
                <w:rFonts w:ascii="Times New Roman" w:hAnsi="Times New Roman"/>
                <w:b/>
                <w:sz w:val="24"/>
                <w:szCs w:val="24"/>
              </w:rPr>
              <w:t>4</w:t>
            </w:r>
          </w:p>
        </w:tc>
        <w:tc>
          <w:tcPr>
            <w:tcW w:w="3499" w:type="dxa"/>
            <w:shd w:val="clear" w:color="auto" w:fill="auto"/>
          </w:tcPr>
          <w:p w14:paraId="7FA6F306"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eastAsia="Times New Roman" w:hAnsi="Times New Roman"/>
                <w:b/>
                <w:sz w:val="24"/>
                <w:szCs w:val="24"/>
                <w:lang w:eastAsia="uk-UA"/>
              </w:rPr>
              <w:t>Умови договору про закупівлю</w:t>
            </w:r>
          </w:p>
        </w:tc>
        <w:tc>
          <w:tcPr>
            <w:tcW w:w="5928" w:type="dxa"/>
            <w:shd w:val="clear" w:color="auto" w:fill="auto"/>
          </w:tcPr>
          <w:p w14:paraId="4AA623EC" w14:textId="77777777" w:rsidR="00CD0E90" w:rsidRPr="00247DDD" w:rsidRDefault="00CD0E90" w:rsidP="00CD0E90">
            <w:pPr>
              <w:widowControl w:val="0"/>
              <w:spacing w:after="160" w:line="259" w:lineRule="auto"/>
              <w:jc w:val="both"/>
              <w:rPr>
                <w:rFonts w:ascii="Times New Roman" w:eastAsia="Times New Roman" w:hAnsi="Times New Roman"/>
                <w:sz w:val="24"/>
                <w:szCs w:val="24"/>
                <w:highlight w:val="white"/>
                <w:lang w:eastAsia="uk-UA"/>
              </w:rPr>
            </w:pPr>
            <w:r w:rsidRPr="00247DDD">
              <w:rPr>
                <w:rFonts w:ascii="Times New Roman" w:eastAsia="Times New Roman" w:hAnsi="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CD9A17" w14:textId="77777777" w:rsidR="00890FD6" w:rsidRPr="003476D2"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9D3C79" w14:textId="77777777" w:rsidR="00890FD6" w:rsidRPr="003476D2" w:rsidRDefault="00890FD6" w:rsidP="00090CE7">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25B8CF" w14:textId="77777777" w:rsidR="00890FD6" w:rsidRPr="003476D2" w:rsidRDefault="00890FD6" w:rsidP="00090CE7">
            <w:pPr>
              <w:widowControl w:val="0"/>
              <w:numPr>
                <w:ilvl w:val="0"/>
                <w:numId w:val="7"/>
              </w:numPr>
              <w:pBdr>
                <w:top w:val="nil"/>
                <w:left w:val="nil"/>
                <w:bottom w:val="nil"/>
                <w:right w:val="nil"/>
                <w:between w:val="nil"/>
              </w:pBdr>
              <w:spacing w:after="0" w:line="240" w:lineRule="auto"/>
              <w:ind w:left="69" w:firstLine="142"/>
              <w:contextualSpacing/>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7E2FC8A5" w14:textId="77777777" w:rsidR="00890FD6" w:rsidRPr="003476D2" w:rsidRDefault="00890FD6" w:rsidP="00090CE7">
            <w:pPr>
              <w:widowControl w:val="0"/>
              <w:numPr>
                <w:ilvl w:val="0"/>
                <w:numId w:val="6"/>
              </w:numPr>
              <w:pBdr>
                <w:top w:val="nil"/>
                <w:left w:val="nil"/>
                <w:bottom w:val="nil"/>
                <w:right w:val="nil"/>
                <w:between w:val="nil"/>
              </w:pBd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перерахунку ціни в бік зменшення ціни тендерної пропозиції переможця без зменшення обсягів закупівлі;</w:t>
            </w:r>
          </w:p>
          <w:p w14:paraId="0A314E11" w14:textId="77777777" w:rsidR="00890FD6" w:rsidRPr="003476D2" w:rsidRDefault="00890FD6" w:rsidP="00090CE7">
            <w:pPr>
              <w:widowControl w:val="0"/>
              <w:numPr>
                <w:ilvl w:val="0"/>
                <w:numId w:val="6"/>
              </w:numP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p>
          <w:p w14:paraId="208C99DA" w14:textId="77777777" w:rsidR="00890FD6" w:rsidRPr="003476D2" w:rsidRDefault="00890FD6" w:rsidP="00890FD6">
            <w:pPr>
              <w:shd w:val="clear" w:color="auto" w:fill="FFFFFF"/>
              <w:spacing w:after="150"/>
              <w:ind w:firstLine="494"/>
              <w:jc w:val="both"/>
              <w:rPr>
                <w:rFonts w:ascii="Times New Roman" w:eastAsia="Times New Roman" w:hAnsi="Times New Roman"/>
                <w:sz w:val="24"/>
                <w:szCs w:val="24"/>
                <w:highlight w:val="white"/>
                <w:lang w:eastAsia="uk-UA" w:bidi="bo-CN"/>
              </w:rPr>
            </w:pPr>
          </w:p>
          <w:p w14:paraId="4CF6F219"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B281DF"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332D2B38"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476D2">
              <w:rPr>
                <w:rFonts w:ascii="Times New Roman" w:eastAsia="Times New Roman" w:hAnsi="Times New Roman"/>
                <w:sz w:val="24"/>
                <w:szCs w:val="24"/>
                <w:highlight w:val="white"/>
                <w:lang w:eastAsia="uk-UA" w:bidi="bo-CN"/>
              </w:rPr>
              <w:t>пропорційно</w:t>
            </w:r>
            <w:proofErr w:type="spellEnd"/>
            <w:r w:rsidRPr="003476D2">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DFC9B3"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3249C75F"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725E34"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6594D0CC"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476D2">
              <w:rPr>
                <w:rFonts w:ascii="Times New Roman" w:eastAsia="Times New Roman" w:hAnsi="Times New Roman"/>
                <w:sz w:val="24"/>
                <w:szCs w:val="24"/>
                <w:highlight w:val="white"/>
                <w:lang w:eastAsia="uk-UA" w:bidi="bo-CN"/>
              </w:rPr>
              <w:t>пропорційно</w:t>
            </w:r>
            <w:proofErr w:type="spellEnd"/>
            <w:r w:rsidRPr="003476D2">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3476D2">
              <w:rPr>
                <w:rFonts w:ascii="Times New Roman" w:eastAsia="Times New Roman" w:hAnsi="Times New Roman"/>
                <w:sz w:val="24"/>
                <w:szCs w:val="24"/>
                <w:highlight w:val="white"/>
                <w:lang w:eastAsia="uk-UA" w:bidi="bo-CN"/>
              </w:rPr>
              <w:t>пропорційно</w:t>
            </w:r>
            <w:proofErr w:type="spellEnd"/>
            <w:r w:rsidRPr="003476D2">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191B0F22"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76D2">
              <w:rPr>
                <w:rFonts w:ascii="Times New Roman" w:eastAsia="Times New Roman" w:hAnsi="Times New Roman"/>
                <w:sz w:val="24"/>
                <w:szCs w:val="24"/>
                <w:highlight w:val="white"/>
                <w:lang w:eastAsia="uk-UA" w:bidi="bo-CN"/>
              </w:rPr>
              <w:t>Platts</w:t>
            </w:r>
            <w:proofErr w:type="spellEnd"/>
            <w:r w:rsidRPr="003476D2">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2049D8" w14:textId="77777777" w:rsidR="00890FD6" w:rsidRPr="003476D2"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3476D2">
              <w:rPr>
                <w:rFonts w:ascii="Times New Roman" w:eastAsia="Times New Roman" w:hAnsi="Times New Roman"/>
                <w:sz w:val="24"/>
                <w:szCs w:val="24"/>
                <w:highlight w:val="white"/>
                <w:lang w:eastAsia="uk-UA" w:bidi="bo-CN"/>
              </w:rPr>
              <w:t>8) зміни умов у зв’язку із застосуванням положень </w:t>
            </w:r>
            <w:hyperlink r:id="rId13" w:anchor="n1778" w:tgtFrame="_blank" w:history="1">
              <w:r w:rsidRPr="003476D2">
                <w:rPr>
                  <w:rFonts w:ascii="Times New Roman" w:eastAsia="Times New Roman" w:hAnsi="Times New Roman"/>
                  <w:sz w:val="24"/>
                  <w:szCs w:val="24"/>
                  <w:highlight w:val="white"/>
                  <w:lang w:eastAsia="uk-UA" w:bidi="bo-CN"/>
                </w:rPr>
                <w:t>частини шостої</w:t>
              </w:r>
            </w:hyperlink>
            <w:r w:rsidRPr="003476D2">
              <w:rPr>
                <w:rFonts w:ascii="Times New Roman" w:eastAsia="Times New Roman" w:hAnsi="Times New Roman"/>
                <w:sz w:val="24"/>
                <w:szCs w:val="24"/>
                <w:highlight w:val="white"/>
                <w:lang w:eastAsia="uk-UA" w:bidi="bo-CN"/>
              </w:rPr>
              <w:t> статті 41 Закону.</w:t>
            </w:r>
            <w:bookmarkStart w:id="7" w:name="n510"/>
            <w:bookmarkEnd w:id="7"/>
          </w:p>
        </w:tc>
      </w:tr>
      <w:tr w:rsidR="00890FD6" w:rsidRPr="003476D2" w14:paraId="3113C1A8" w14:textId="77777777" w:rsidTr="00611FF4">
        <w:trPr>
          <w:trHeight w:val="522"/>
          <w:jc w:val="center"/>
        </w:trPr>
        <w:tc>
          <w:tcPr>
            <w:tcW w:w="569" w:type="dxa"/>
            <w:shd w:val="clear" w:color="auto" w:fill="auto"/>
          </w:tcPr>
          <w:p w14:paraId="42233341" w14:textId="77777777" w:rsidR="00890FD6" w:rsidRPr="003476D2" w:rsidRDefault="00890FD6" w:rsidP="00890FD6">
            <w:pPr>
              <w:widowControl w:val="0"/>
              <w:spacing w:after="0" w:line="240" w:lineRule="auto"/>
              <w:contextualSpacing/>
              <w:jc w:val="both"/>
              <w:rPr>
                <w:rFonts w:ascii="Times New Roman" w:hAnsi="Times New Roman"/>
                <w:b/>
                <w:sz w:val="24"/>
                <w:szCs w:val="24"/>
              </w:rPr>
            </w:pPr>
            <w:r w:rsidRPr="003476D2">
              <w:rPr>
                <w:rFonts w:ascii="Times New Roman" w:hAnsi="Times New Roman"/>
                <w:b/>
                <w:sz w:val="24"/>
                <w:szCs w:val="24"/>
              </w:rPr>
              <w:lastRenderedPageBreak/>
              <w:t>5</w:t>
            </w:r>
          </w:p>
        </w:tc>
        <w:tc>
          <w:tcPr>
            <w:tcW w:w="3499" w:type="dxa"/>
            <w:shd w:val="clear" w:color="auto" w:fill="auto"/>
          </w:tcPr>
          <w:p w14:paraId="5B72238C"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4CA9105" w14:textId="3C0B49F8" w:rsidR="00890FD6" w:rsidRPr="003476D2"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3476D2">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у спосіб, зазначений </w:t>
            </w:r>
            <w:r w:rsidRPr="003476D2">
              <w:rPr>
                <w:rFonts w:ascii="Times New Roman" w:eastAsia="Times New Roman" w:hAnsi="Times New Roman"/>
                <w:sz w:val="24"/>
                <w:szCs w:val="24"/>
                <w:lang w:eastAsia="uk-UA"/>
              </w:rPr>
              <w:lastRenderedPageBreak/>
              <w:t>в тендерній документації, документів, що підтверджують відсутність підстав визначених у підпунктах 3, 5, 6 і 12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14:paraId="2A2A3A85"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p>
        </w:tc>
      </w:tr>
      <w:tr w:rsidR="00890FD6" w:rsidRPr="003476D2" w14:paraId="5582D5A1" w14:textId="77777777" w:rsidTr="00611FF4">
        <w:trPr>
          <w:trHeight w:val="522"/>
          <w:jc w:val="center"/>
        </w:trPr>
        <w:tc>
          <w:tcPr>
            <w:tcW w:w="569" w:type="dxa"/>
            <w:shd w:val="clear" w:color="auto" w:fill="auto"/>
          </w:tcPr>
          <w:p w14:paraId="5DF90C7E" w14:textId="77777777" w:rsidR="00890FD6" w:rsidRPr="003476D2" w:rsidRDefault="00890FD6" w:rsidP="00890FD6">
            <w:pPr>
              <w:widowControl w:val="0"/>
              <w:spacing w:after="0" w:line="240" w:lineRule="auto"/>
              <w:contextualSpacing/>
              <w:jc w:val="both"/>
              <w:rPr>
                <w:rFonts w:ascii="Times New Roman" w:hAnsi="Times New Roman"/>
                <w:b/>
                <w:sz w:val="24"/>
                <w:szCs w:val="24"/>
              </w:rPr>
            </w:pPr>
            <w:r w:rsidRPr="003476D2">
              <w:rPr>
                <w:rFonts w:ascii="Times New Roman" w:hAnsi="Times New Roman"/>
                <w:b/>
                <w:sz w:val="24"/>
                <w:szCs w:val="24"/>
              </w:rPr>
              <w:lastRenderedPageBreak/>
              <w:t>6</w:t>
            </w:r>
          </w:p>
        </w:tc>
        <w:tc>
          <w:tcPr>
            <w:tcW w:w="3499" w:type="dxa"/>
            <w:shd w:val="clear" w:color="auto" w:fill="auto"/>
          </w:tcPr>
          <w:p w14:paraId="36611C09" w14:textId="77777777" w:rsidR="00890FD6" w:rsidRPr="003476D2" w:rsidRDefault="00890FD6" w:rsidP="00890FD6">
            <w:pPr>
              <w:widowControl w:val="0"/>
              <w:spacing w:after="0" w:line="240" w:lineRule="auto"/>
              <w:contextualSpacing/>
              <w:rPr>
                <w:rFonts w:ascii="Times New Roman" w:hAnsi="Times New Roman"/>
                <w:b/>
                <w:sz w:val="24"/>
                <w:szCs w:val="24"/>
                <w:lang w:eastAsia="uk-UA"/>
              </w:rPr>
            </w:pPr>
            <w:r w:rsidRPr="003476D2">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467D4C14"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r w:rsidRPr="003476D2">
              <w:rPr>
                <w:rFonts w:ascii="Times New Roman" w:hAnsi="Times New Roman"/>
                <w:bCs/>
                <w:sz w:val="24"/>
                <w:szCs w:val="24"/>
                <w:lang w:eastAsia="uk-UA"/>
              </w:rPr>
              <w:t>Забезпечення виконання договору про закупівлю н</w:t>
            </w:r>
            <w:r w:rsidRPr="003476D2">
              <w:rPr>
                <w:rFonts w:ascii="Times New Roman" w:hAnsi="Times New Roman"/>
                <w:bCs/>
                <w:sz w:val="24"/>
                <w:szCs w:val="24"/>
              </w:rPr>
              <w:t>е</w:t>
            </w:r>
            <w:r w:rsidRPr="003476D2">
              <w:rPr>
                <w:rFonts w:ascii="Times New Roman" w:hAnsi="Times New Roman"/>
                <w:sz w:val="24"/>
                <w:szCs w:val="24"/>
              </w:rPr>
              <w:t xml:space="preserve"> вимагається.</w:t>
            </w:r>
          </w:p>
          <w:p w14:paraId="4FDC67B1" w14:textId="77777777" w:rsidR="00890FD6" w:rsidRPr="003476D2" w:rsidRDefault="00890FD6" w:rsidP="00890FD6">
            <w:pPr>
              <w:widowControl w:val="0"/>
              <w:spacing w:after="0" w:line="240" w:lineRule="auto"/>
              <w:ind w:firstLine="211"/>
              <w:contextualSpacing/>
              <w:jc w:val="both"/>
              <w:rPr>
                <w:rFonts w:ascii="Times New Roman" w:hAnsi="Times New Roman"/>
                <w:sz w:val="24"/>
                <w:szCs w:val="24"/>
              </w:rPr>
            </w:pPr>
          </w:p>
        </w:tc>
      </w:tr>
    </w:tbl>
    <w:p w14:paraId="174A63A6" w14:textId="77777777" w:rsidR="00890FD6" w:rsidRPr="003476D2" w:rsidRDefault="00890FD6" w:rsidP="00890FD6">
      <w:pPr>
        <w:keepNext/>
        <w:pageBreakBefore/>
        <w:spacing w:before="240" w:after="60" w:line="240" w:lineRule="auto"/>
        <w:ind w:left="180"/>
        <w:jc w:val="right"/>
        <w:outlineLvl w:val="2"/>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lastRenderedPageBreak/>
        <w:t>ДОДАТОК 1</w:t>
      </w:r>
    </w:p>
    <w:p w14:paraId="1CD72FB1" w14:textId="77777777" w:rsidR="00890FD6" w:rsidRPr="003476D2" w:rsidRDefault="00890FD6" w:rsidP="00890FD6">
      <w:pPr>
        <w:keepNext/>
        <w:spacing w:after="0" w:line="240" w:lineRule="auto"/>
        <w:outlineLvl w:val="0"/>
        <w:rPr>
          <w:rFonts w:ascii="Times New Roman" w:eastAsia="Times New Roman" w:hAnsi="Times New Roman"/>
          <w:b/>
          <w:caps/>
          <w:sz w:val="24"/>
          <w:szCs w:val="24"/>
          <w:lang w:eastAsia="ru-RU"/>
        </w:rPr>
      </w:pPr>
    </w:p>
    <w:p w14:paraId="064D6AC0" w14:textId="77777777" w:rsidR="00890FD6" w:rsidRPr="003476D2" w:rsidRDefault="00890FD6" w:rsidP="00890FD6">
      <w:pPr>
        <w:keepNext/>
        <w:spacing w:after="0" w:line="240" w:lineRule="auto"/>
        <w:jc w:val="center"/>
        <w:outlineLvl w:val="0"/>
        <w:rPr>
          <w:rFonts w:ascii="Times New Roman" w:eastAsia="Times New Roman" w:hAnsi="Times New Roman"/>
          <w:b/>
          <w:sz w:val="24"/>
          <w:szCs w:val="24"/>
          <w:lang w:eastAsia="ru-RU"/>
        </w:rPr>
      </w:pPr>
      <w:r w:rsidRPr="003476D2">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p>
    <w:p w14:paraId="63050C3C" w14:textId="77777777" w:rsidR="00890FD6" w:rsidRPr="003476D2" w:rsidRDefault="00890FD6" w:rsidP="00890FD6">
      <w:pPr>
        <w:keepNext/>
        <w:spacing w:after="0" w:line="240" w:lineRule="auto"/>
        <w:jc w:val="center"/>
        <w:outlineLvl w:val="0"/>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 xml:space="preserve">ТЕХНІЧНІ ВИМОГИ ДО </w:t>
      </w:r>
      <w:r w:rsidRPr="003476D2">
        <w:rPr>
          <w:rFonts w:ascii="Times New Roman" w:eastAsia="Times New Roman" w:hAnsi="Times New Roman"/>
          <w:b/>
          <w:caps/>
          <w:sz w:val="24"/>
          <w:szCs w:val="24"/>
          <w:lang w:eastAsia="ru-RU"/>
        </w:rPr>
        <w:t>предмета закупівлі</w:t>
      </w:r>
    </w:p>
    <w:p w14:paraId="53B33462" w14:textId="77777777" w:rsidR="00890FD6" w:rsidRPr="003476D2" w:rsidRDefault="00890FD6" w:rsidP="00890FD6">
      <w:pPr>
        <w:keepNext/>
        <w:spacing w:after="0" w:line="240" w:lineRule="auto"/>
        <w:jc w:val="center"/>
        <w:outlineLvl w:val="0"/>
        <w:rPr>
          <w:rFonts w:ascii="Times New Roman" w:eastAsia="Times New Roman" w:hAnsi="Times New Roman"/>
          <w:b/>
          <w:bCs/>
          <w:sz w:val="24"/>
          <w:szCs w:val="24"/>
          <w:lang w:eastAsia="ru-RU"/>
        </w:rPr>
      </w:pPr>
    </w:p>
    <w:p w14:paraId="1CED8499" w14:textId="77777777" w:rsidR="00890FD6" w:rsidRPr="003476D2" w:rsidRDefault="00890FD6" w:rsidP="00890FD6">
      <w:pPr>
        <w:keepNext/>
        <w:spacing w:after="0" w:line="240" w:lineRule="auto"/>
        <w:ind w:firstLine="709"/>
        <w:jc w:val="both"/>
        <w:outlineLvl w:val="0"/>
        <w:rPr>
          <w:rFonts w:ascii="Times New Roman" w:eastAsia="Times New Roman" w:hAnsi="Times New Roman"/>
          <w:b/>
          <w:bCs/>
          <w:sz w:val="24"/>
          <w:szCs w:val="24"/>
          <w:lang w:eastAsia="ru-RU"/>
        </w:rPr>
      </w:pPr>
    </w:p>
    <w:p w14:paraId="4D2CA465" w14:textId="1B82FEAA" w:rsidR="007D571F" w:rsidRPr="003476D2" w:rsidRDefault="00890FD6" w:rsidP="007D571F">
      <w:pPr>
        <w:numPr>
          <w:ilvl w:val="0"/>
          <w:numId w:val="29"/>
        </w:numPr>
        <w:tabs>
          <w:tab w:val="left" w:pos="851"/>
        </w:tabs>
        <w:spacing w:after="0" w:line="240" w:lineRule="auto"/>
        <w:ind w:left="0" w:firstLine="567"/>
        <w:jc w:val="both"/>
        <w:rPr>
          <w:rFonts w:ascii="Times New Roman" w:eastAsia="Times New Roman" w:hAnsi="Times New Roman"/>
          <w:i/>
          <w:sz w:val="24"/>
          <w:szCs w:val="24"/>
          <w:lang w:eastAsia="ru-RU"/>
        </w:rPr>
      </w:pPr>
      <w:bookmarkStart w:id="8" w:name="_Hlk4401068"/>
      <w:r w:rsidRPr="003476D2">
        <w:rPr>
          <w:rFonts w:ascii="Times New Roman" w:hAnsi="Times New Roman"/>
          <w:sz w:val="24"/>
          <w:szCs w:val="24"/>
          <w:lang w:eastAsia="uk-UA"/>
        </w:rPr>
        <w:t xml:space="preserve">Предмет закупівлі: </w:t>
      </w:r>
      <w:r w:rsidRPr="003476D2">
        <w:rPr>
          <w:rFonts w:ascii="Times New Roman" w:hAnsi="Times New Roman"/>
          <w:bCs/>
          <w:i/>
          <w:sz w:val="24"/>
          <w:szCs w:val="24"/>
          <w:lang w:eastAsia="uk-UA"/>
        </w:rPr>
        <w:t xml:space="preserve">код за ДК 021:2015 </w:t>
      </w:r>
      <w:bookmarkEnd w:id="8"/>
      <w:r w:rsidR="007D571F" w:rsidRPr="003476D2">
        <w:rPr>
          <w:rFonts w:ascii="Times New Roman" w:eastAsia="Times New Roman" w:hAnsi="Times New Roman"/>
          <w:bCs/>
          <w:i/>
          <w:sz w:val="24"/>
          <w:szCs w:val="24"/>
          <w:lang w:eastAsia="ru-RU"/>
        </w:rPr>
        <w:t>30230000-0</w:t>
      </w:r>
      <w:r w:rsidR="007D571F" w:rsidRPr="003476D2">
        <w:rPr>
          <w:rFonts w:ascii="Times New Roman" w:eastAsia="Times New Roman" w:hAnsi="Times New Roman"/>
          <w:bCs/>
          <w:i/>
          <w:sz w:val="28"/>
          <w:szCs w:val="28"/>
          <w:lang w:eastAsia="ru-RU"/>
        </w:rPr>
        <w:t xml:space="preserve"> </w:t>
      </w:r>
      <w:r w:rsidR="007D571F" w:rsidRPr="003476D2">
        <w:rPr>
          <w:rFonts w:ascii="Times New Roman" w:eastAsia="Times New Roman" w:hAnsi="Times New Roman"/>
          <w:bCs/>
          <w:i/>
          <w:sz w:val="24"/>
          <w:szCs w:val="24"/>
          <w:lang w:eastAsia="ru-RU"/>
        </w:rPr>
        <w:t xml:space="preserve">«Комп’ютерне обладнання» </w:t>
      </w:r>
      <w:r w:rsidR="007D571F" w:rsidRPr="003476D2">
        <w:rPr>
          <w:rFonts w:ascii="Times New Roman" w:eastAsia="Times New Roman" w:hAnsi="Times New Roman"/>
          <w:b/>
          <w:bCs/>
          <w:i/>
          <w:sz w:val="24"/>
          <w:szCs w:val="24"/>
          <w:lang w:eastAsia="ru-RU"/>
        </w:rPr>
        <w:t>(</w:t>
      </w:r>
      <w:r w:rsidR="00EF5FB6" w:rsidRPr="003476D2">
        <w:rPr>
          <w:rFonts w:ascii="Times New Roman" w:eastAsia="Times New Roman" w:hAnsi="Times New Roman"/>
          <w:b/>
          <w:bCs/>
          <w:i/>
          <w:sz w:val="24"/>
          <w:szCs w:val="24"/>
          <w:lang w:eastAsia="ru-RU"/>
        </w:rPr>
        <w:t>С</w:t>
      </w:r>
      <w:r w:rsidR="007D571F" w:rsidRPr="003476D2">
        <w:rPr>
          <w:rFonts w:ascii="Times New Roman" w:eastAsia="Times New Roman" w:hAnsi="Times New Roman"/>
          <w:b/>
          <w:bCs/>
          <w:i/>
          <w:sz w:val="24"/>
          <w:szCs w:val="24"/>
          <w:lang w:eastAsia="ru-RU"/>
        </w:rPr>
        <w:t>истеми збереження даних з комплектом жорстких дисків)</w:t>
      </w:r>
      <w:r w:rsidR="007D571F" w:rsidRPr="003476D2">
        <w:rPr>
          <w:rFonts w:ascii="Times New Roman" w:eastAsia="Times New Roman" w:hAnsi="Times New Roman"/>
          <w:sz w:val="24"/>
          <w:szCs w:val="24"/>
          <w:lang w:eastAsia="ru-RU"/>
        </w:rPr>
        <w:t>, далі – Обладнання.</w:t>
      </w:r>
    </w:p>
    <w:p w14:paraId="44AB867D" w14:textId="77777777" w:rsidR="007D571F" w:rsidRPr="003476D2" w:rsidRDefault="007D571F" w:rsidP="007D571F">
      <w:pPr>
        <w:numPr>
          <w:ilvl w:val="0"/>
          <w:numId w:val="29"/>
        </w:numPr>
        <w:tabs>
          <w:tab w:val="left" w:pos="851"/>
        </w:tabs>
        <w:spacing w:after="0" w:line="240" w:lineRule="auto"/>
        <w:ind w:left="0" w:firstLine="567"/>
        <w:jc w:val="both"/>
        <w:rPr>
          <w:rFonts w:ascii="Times New Roman" w:eastAsia="Times New Roman" w:hAnsi="Times New Roman"/>
          <w:i/>
          <w:sz w:val="24"/>
          <w:szCs w:val="24"/>
          <w:lang w:eastAsia="ru-RU"/>
        </w:rPr>
      </w:pPr>
      <w:r w:rsidRPr="003476D2">
        <w:rPr>
          <w:rFonts w:ascii="Times New Roman" w:eastAsia="Times New Roman" w:hAnsi="Times New Roman"/>
          <w:sz w:val="24"/>
          <w:szCs w:val="24"/>
          <w:lang w:eastAsia="ru-RU"/>
        </w:rPr>
        <w:t xml:space="preserve">Специфікація </w:t>
      </w:r>
      <w:bookmarkStart w:id="9" w:name="_Hlk163726798"/>
      <w:r w:rsidRPr="003476D2">
        <w:rPr>
          <w:rFonts w:ascii="Times New Roman" w:eastAsia="Times New Roman" w:hAnsi="Times New Roman"/>
          <w:sz w:val="24"/>
          <w:szCs w:val="24"/>
          <w:lang w:eastAsia="ru-RU"/>
        </w:rPr>
        <w:t xml:space="preserve">Обладнання </w:t>
      </w:r>
      <w:bookmarkEnd w:id="9"/>
      <w:r w:rsidRPr="003476D2">
        <w:rPr>
          <w:rFonts w:ascii="Times New Roman" w:eastAsia="Times New Roman" w:hAnsi="Times New Roman"/>
          <w:sz w:val="24"/>
          <w:szCs w:val="24"/>
          <w:lang w:eastAsia="ru-RU"/>
        </w:rPr>
        <w:t>наведена в таблиці 1.</w:t>
      </w:r>
    </w:p>
    <w:p w14:paraId="03535469" w14:textId="77D51177" w:rsidR="007D571F" w:rsidRPr="00293D6F" w:rsidRDefault="00EF5FB6" w:rsidP="00EF5FB6">
      <w:pPr>
        <w:tabs>
          <w:tab w:val="left" w:pos="568"/>
        </w:tabs>
        <w:spacing w:after="0" w:line="240" w:lineRule="auto"/>
        <w:ind w:firstLine="567"/>
        <w:jc w:val="both"/>
        <w:rPr>
          <w:rFonts w:ascii="Times New Roman" w:eastAsia="Times New Roman" w:hAnsi="Times New Roman"/>
          <w:i/>
          <w:sz w:val="24"/>
          <w:szCs w:val="24"/>
          <w:lang w:eastAsia="ru-RU"/>
        </w:rPr>
      </w:pPr>
      <w:r w:rsidRPr="003476D2">
        <w:rPr>
          <w:rFonts w:ascii="Times New Roman" w:eastAsia="Times New Roman" w:hAnsi="Times New Roman"/>
          <w:sz w:val="24"/>
          <w:szCs w:val="24"/>
          <w:lang w:eastAsia="ru-RU"/>
        </w:rPr>
        <w:t xml:space="preserve">3. </w:t>
      </w:r>
      <w:r w:rsidR="007D571F" w:rsidRPr="003476D2">
        <w:rPr>
          <w:rFonts w:ascii="Times New Roman" w:eastAsia="Times New Roman" w:hAnsi="Times New Roman"/>
          <w:sz w:val="24"/>
          <w:szCs w:val="24"/>
          <w:lang w:eastAsia="ru-RU"/>
        </w:rPr>
        <w:t>Монтаж та налаштування системи збереження даних</w:t>
      </w:r>
      <w:r w:rsidRPr="003476D2">
        <w:rPr>
          <w:rFonts w:ascii="Times New Roman" w:eastAsia="Times New Roman" w:hAnsi="Times New Roman"/>
          <w:sz w:val="24"/>
          <w:szCs w:val="24"/>
          <w:lang w:eastAsia="ru-RU"/>
        </w:rPr>
        <w:t xml:space="preserve"> </w:t>
      </w:r>
      <w:r w:rsidR="007D571F" w:rsidRPr="003476D2">
        <w:rPr>
          <w:rFonts w:ascii="Times New Roman" w:eastAsia="Times New Roman" w:hAnsi="Times New Roman"/>
          <w:sz w:val="24"/>
          <w:szCs w:val="24"/>
          <w:lang w:eastAsia="ru-RU"/>
        </w:rPr>
        <w:t xml:space="preserve">здійснюється Постачальником Обладнання в  присутності </w:t>
      </w:r>
      <w:r w:rsidR="007D571F" w:rsidRPr="00293D6F">
        <w:rPr>
          <w:rFonts w:ascii="Times New Roman" w:eastAsia="Times New Roman" w:hAnsi="Times New Roman"/>
          <w:sz w:val="24"/>
          <w:szCs w:val="24"/>
          <w:lang w:eastAsia="ru-RU"/>
        </w:rPr>
        <w:t xml:space="preserve">фахівців </w:t>
      </w:r>
      <w:r w:rsidR="00E14FF4" w:rsidRPr="00293D6F">
        <w:rPr>
          <w:rFonts w:ascii="Times New Roman" w:eastAsia="Times New Roman" w:hAnsi="Times New Roman"/>
          <w:sz w:val="24"/>
          <w:szCs w:val="24"/>
          <w:lang w:eastAsia="ru-RU"/>
        </w:rPr>
        <w:t>Замовника</w:t>
      </w:r>
      <w:r w:rsidR="007D571F" w:rsidRPr="00293D6F">
        <w:rPr>
          <w:rFonts w:ascii="Times New Roman" w:eastAsia="Times New Roman" w:hAnsi="Times New Roman"/>
          <w:sz w:val="24"/>
          <w:szCs w:val="24"/>
          <w:lang w:eastAsia="ru-RU"/>
        </w:rPr>
        <w:t xml:space="preserve"> наступним чином:</w:t>
      </w:r>
    </w:p>
    <w:p w14:paraId="2EDA024F" w14:textId="646CCC52" w:rsidR="007D571F" w:rsidRPr="00293D6F" w:rsidRDefault="007D571F" w:rsidP="00EF5FB6">
      <w:pPr>
        <w:numPr>
          <w:ilvl w:val="0"/>
          <w:numId w:val="30"/>
        </w:numPr>
        <w:shd w:val="clear" w:color="auto" w:fill="FFFFFF"/>
        <w:spacing w:after="0" w:line="240" w:lineRule="auto"/>
        <w:ind w:hanging="371"/>
        <w:contextualSpacing/>
        <w:jc w:val="both"/>
        <w:rPr>
          <w:rFonts w:ascii="Times New Roman" w:eastAsia="Times New Roman" w:hAnsi="Times New Roman"/>
          <w:sz w:val="24"/>
          <w:szCs w:val="24"/>
          <w:lang w:eastAsia="ru-RU"/>
        </w:rPr>
      </w:pPr>
      <w:r w:rsidRPr="00293D6F">
        <w:rPr>
          <w:rFonts w:ascii="Times New Roman" w:eastAsia="Times New Roman" w:hAnsi="Times New Roman"/>
          <w:sz w:val="24"/>
          <w:szCs w:val="24"/>
          <w:lang w:eastAsia="ru-RU"/>
        </w:rPr>
        <w:t xml:space="preserve">монтаж Обладнання у наявну серверну шафу </w:t>
      </w:r>
      <w:r w:rsidR="00E14FF4" w:rsidRPr="00293D6F">
        <w:rPr>
          <w:rFonts w:ascii="Times New Roman" w:eastAsia="Times New Roman" w:hAnsi="Times New Roman"/>
          <w:sz w:val="24"/>
          <w:szCs w:val="24"/>
          <w:lang w:eastAsia="ru-RU"/>
        </w:rPr>
        <w:t>Замовника</w:t>
      </w:r>
      <w:r w:rsidRPr="00293D6F">
        <w:rPr>
          <w:rFonts w:ascii="Times New Roman" w:eastAsia="Times New Roman" w:hAnsi="Times New Roman"/>
          <w:sz w:val="24"/>
          <w:szCs w:val="24"/>
          <w:lang w:eastAsia="ru-RU"/>
        </w:rPr>
        <w:t xml:space="preserve"> за </w:t>
      </w:r>
      <w:proofErr w:type="spellStart"/>
      <w:r w:rsidRPr="00293D6F">
        <w:rPr>
          <w:rFonts w:ascii="Times New Roman" w:eastAsia="Times New Roman" w:hAnsi="Times New Roman"/>
          <w:sz w:val="24"/>
          <w:szCs w:val="24"/>
          <w:lang w:eastAsia="ru-RU"/>
        </w:rPr>
        <w:t>адресою</w:t>
      </w:r>
      <w:proofErr w:type="spellEnd"/>
      <w:r w:rsidRPr="00293D6F">
        <w:rPr>
          <w:rFonts w:ascii="Times New Roman" w:eastAsia="Times New Roman" w:hAnsi="Times New Roman"/>
          <w:sz w:val="24"/>
          <w:szCs w:val="24"/>
          <w:lang w:eastAsia="ru-RU"/>
        </w:rPr>
        <w:t xml:space="preserve"> в м. Києві, яка зазначається </w:t>
      </w:r>
      <w:r w:rsidR="00E14FF4" w:rsidRPr="00293D6F">
        <w:rPr>
          <w:rFonts w:ascii="Times New Roman" w:eastAsia="Times New Roman" w:hAnsi="Times New Roman"/>
          <w:sz w:val="24"/>
          <w:szCs w:val="24"/>
          <w:lang w:eastAsia="ru-RU"/>
        </w:rPr>
        <w:t>Замовником</w:t>
      </w:r>
      <w:r w:rsidRPr="00293D6F">
        <w:rPr>
          <w:rFonts w:ascii="Times New Roman" w:eastAsia="Times New Roman" w:hAnsi="Times New Roman"/>
          <w:sz w:val="24"/>
          <w:szCs w:val="24"/>
          <w:lang w:eastAsia="ru-RU"/>
        </w:rPr>
        <w:t xml:space="preserve"> в окремому листі після підписання договору;</w:t>
      </w:r>
    </w:p>
    <w:p w14:paraId="7C975316" w14:textId="77777777" w:rsidR="007D571F" w:rsidRPr="00293D6F" w:rsidRDefault="007D571F" w:rsidP="00EF5FB6">
      <w:pPr>
        <w:numPr>
          <w:ilvl w:val="0"/>
          <w:numId w:val="30"/>
        </w:numPr>
        <w:shd w:val="clear" w:color="auto" w:fill="FFFFFF"/>
        <w:spacing w:after="0" w:line="240" w:lineRule="auto"/>
        <w:ind w:hanging="371"/>
        <w:contextualSpacing/>
        <w:jc w:val="both"/>
        <w:rPr>
          <w:rFonts w:ascii="Times New Roman" w:eastAsia="Times New Roman" w:hAnsi="Times New Roman"/>
          <w:sz w:val="24"/>
          <w:szCs w:val="24"/>
          <w:lang w:eastAsia="ru-RU"/>
        </w:rPr>
      </w:pPr>
      <w:r w:rsidRPr="00293D6F">
        <w:rPr>
          <w:rFonts w:ascii="Times New Roman" w:eastAsia="Times New Roman" w:hAnsi="Times New Roman"/>
          <w:sz w:val="24"/>
          <w:szCs w:val="24"/>
          <w:lang w:eastAsia="ru-RU"/>
        </w:rPr>
        <w:t>оновлення вбудованого програмного забезпечення обладнання до останньої версії, рекомендованої виробником;</w:t>
      </w:r>
    </w:p>
    <w:p w14:paraId="545B6149" w14:textId="77777777" w:rsidR="007D571F" w:rsidRPr="00293D6F" w:rsidRDefault="007D571F" w:rsidP="00EF5FB6">
      <w:pPr>
        <w:numPr>
          <w:ilvl w:val="0"/>
          <w:numId w:val="30"/>
        </w:numPr>
        <w:shd w:val="clear" w:color="auto" w:fill="FFFFFF"/>
        <w:spacing w:after="0" w:line="240" w:lineRule="auto"/>
        <w:ind w:hanging="371"/>
        <w:contextualSpacing/>
        <w:jc w:val="both"/>
        <w:rPr>
          <w:rFonts w:ascii="Times New Roman" w:eastAsia="Times New Roman" w:hAnsi="Times New Roman"/>
          <w:sz w:val="24"/>
          <w:szCs w:val="24"/>
          <w:lang w:eastAsia="ru-RU"/>
        </w:rPr>
      </w:pPr>
      <w:r w:rsidRPr="00293D6F">
        <w:rPr>
          <w:rFonts w:ascii="Times New Roman" w:eastAsia="Times New Roman" w:hAnsi="Times New Roman"/>
          <w:sz w:val="24"/>
          <w:szCs w:val="24"/>
          <w:lang w:eastAsia="ru-RU"/>
        </w:rPr>
        <w:t>встановлення до Обладнання  дисків та налаштування  Обладнання шляхом створення двох окремих масивів RAID або DRAID (</w:t>
      </w:r>
      <w:proofErr w:type="spellStart"/>
      <w:r w:rsidRPr="00293D6F">
        <w:rPr>
          <w:rFonts w:ascii="Times New Roman" w:eastAsia="Times New Roman" w:hAnsi="Times New Roman"/>
          <w:sz w:val="24"/>
          <w:szCs w:val="24"/>
          <w:lang w:eastAsia="ru-RU"/>
        </w:rPr>
        <w:t>Distributed</w:t>
      </w:r>
      <w:proofErr w:type="spellEnd"/>
      <w:r w:rsidRPr="00293D6F">
        <w:rPr>
          <w:rFonts w:ascii="Times New Roman" w:eastAsia="Times New Roman" w:hAnsi="Times New Roman"/>
          <w:sz w:val="24"/>
          <w:szCs w:val="24"/>
          <w:lang w:eastAsia="ru-RU"/>
        </w:rPr>
        <w:t xml:space="preserve"> RAID) рівня 6;</w:t>
      </w:r>
    </w:p>
    <w:p w14:paraId="50B015BE" w14:textId="715215E5" w:rsidR="007D571F" w:rsidRPr="00293D6F" w:rsidRDefault="007D571F" w:rsidP="00EF5FB6">
      <w:pPr>
        <w:numPr>
          <w:ilvl w:val="0"/>
          <w:numId w:val="30"/>
        </w:numPr>
        <w:shd w:val="clear" w:color="auto" w:fill="FFFFFF"/>
        <w:spacing w:after="0" w:line="240" w:lineRule="auto"/>
        <w:ind w:hanging="371"/>
        <w:contextualSpacing/>
        <w:jc w:val="both"/>
        <w:rPr>
          <w:rFonts w:ascii="Times New Roman" w:eastAsia="Times New Roman" w:hAnsi="Times New Roman"/>
          <w:sz w:val="24"/>
          <w:szCs w:val="24"/>
          <w:lang w:eastAsia="ru-RU"/>
        </w:rPr>
      </w:pPr>
      <w:proofErr w:type="spellStart"/>
      <w:r w:rsidRPr="00293D6F">
        <w:rPr>
          <w:rFonts w:ascii="Times New Roman" w:eastAsia="Times New Roman" w:hAnsi="Times New Roman"/>
          <w:sz w:val="24"/>
          <w:szCs w:val="24"/>
          <w:lang w:eastAsia="ru-RU"/>
        </w:rPr>
        <w:t>кросування</w:t>
      </w:r>
      <w:proofErr w:type="spellEnd"/>
      <w:r w:rsidRPr="00293D6F">
        <w:rPr>
          <w:rFonts w:ascii="Times New Roman" w:eastAsia="Times New Roman" w:hAnsi="Times New Roman"/>
          <w:sz w:val="24"/>
          <w:szCs w:val="24"/>
          <w:lang w:eastAsia="ru-RU"/>
        </w:rPr>
        <w:t xml:space="preserve"> оптичних з'єднань для забезпечення доступу наявних серверів </w:t>
      </w:r>
      <w:r w:rsidR="00E14FF4" w:rsidRPr="00293D6F">
        <w:rPr>
          <w:rFonts w:ascii="Times New Roman" w:eastAsia="Times New Roman" w:hAnsi="Times New Roman"/>
          <w:sz w:val="24"/>
          <w:szCs w:val="24"/>
          <w:lang w:eastAsia="ru-RU"/>
        </w:rPr>
        <w:t>Замовника</w:t>
      </w:r>
      <w:r w:rsidRPr="00293D6F">
        <w:rPr>
          <w:rFonts w:ascii="Times New Roman" w:eastAsia="Times New Roman" w:hAnsi="Times New Roman"/>
          <w:sz w:val="24"/>
          <w:szCs w:val="24"/>
          <w:lang w:eastAsia="ru-RU"/>
        </w:rPr>
        <w:t xml:space="preserve"> до Обладнання за протоколом </w:t>
      </w:r>
      <w:proofErr w:type="spellStart"/>
      <w:r w:rsidRPr="00293D6F">
        <w:rPr>
          <w:rFonts w:ascii="Times New Roman" w:eastAsia="Times New Roman" w:hAnsi="Times New Roman"/>
          <w:sz w:val="24"/>
          <w:szCs w:val="24"/>
          <w:lang w:eastAsia="ru-RU"/>
        </w:rPr>
        <w:t>FibreChannel</w:t>
      </w:r>
      <w:proofErr w:type="spellEnd"/>
      <w:r w:rsidRPr="00293D6F">
        <w:rPr>
          <w:rFonts w:ascii="Times New Roman" w:eastAsia="Times New Roman" w:hAnsi="Times New Roman"/>
          <w:sz w:val="24"/>
          <w:szCs w:val="24"/>
          <w:lang w:eastAsia="ru-RU"/>
        </w:rPr>
        <w:t xml:space="preserve"> за допомогою наявних комутаторів мережі зберігання даних </w:t>
      </w:r>
      <w:r w:rsidR="00E14FF4" w:rsidRPr="00293D6F">
        <w:rPr>
          <w:rFonts w:ascii="Times New Roman" w:eastAsia="Times New Roman" w:hAnsi="Times New Roman"/>
          <w:sz w:val="24"/>
          <w:szCs w:val="24"/>
          <w:lang w:eastAsia="ru-RU"/>
        </w:rPr>
        <w:t>Замовника</w:t>
      </w:r>
      <w:r w:rsidRPr="00293D6F">
        <w:rPr>
          <w:rFonts w:ascii="Times New Roman" w:eastAsia="Times New Roman" w:hAnsi="Times New Roman"/>
          <w:sz w:val="24"/>
          <w:szCs w:val="24"/>
          <w:lang w:eastAsia="ru-RU"/>
        </w:rPr>
        <w:t xml:space="preserve">  не менш ніж по 4 (чотирьом) оптичним шляхам; </w:t>
      </w:r>
    </w:p>
    <w:p w14:paraId="0E3F0D44" w14:textId="64B13FB4" w:rsidR="007D571F" w:rsidRPr="00293D6F" w:rsidRDefault="007D571F" w:rsidP="00EF5FB6">
      <w:pPr>
        <w:numPr>
          <w:ilvl w:val="0"/>
          <w:numId w:val="30"/>
        </w:numPr>
        <w:shd w:val="clear" w:color="auto" w:fill="FFFFFF"/>
        <w:spacing w:after="0" w:line="240" w:lineRule="auto"/>
        <w:ind w:hanging="371"/>
        <w:contextualSpacing/>
        <w:jc w:val="both"/>
        <w:rPr>
          <w:rFonts w:ascii="Times New Roman" w:eastAsia="Times New Roman" w:hAnsi="Times New Roman"/>
          <w:sz w:val="24"/>
          <w:szCs w:val="24"/>
          <w:lang w:eastAsia="ru-RU"/>
        </w:rPr>
      </w:pPr>
      <w:r w:rsidRPr="00293D6F">
        <w:rPr>
          <w:rFonts w:ascii="Times New Roman" w:eastAsia="Times New Roman" w:hAnsi="Times New Roman"/>
          <w:sz w:val="24"/>
          <w:szCs w:val="24"/>
          <w:lang w:eastAsia="ru-RU"/>
        </w:rPr>
        <w:t xml:space="preserve">конфігурування Обладнання для створення логічних дисків типу </w:t>
      </w:r>
      <w:proofErr w:type="spellStart"/>
      <w:r w:rsidRPr="00293D6F">
        <w:rPr>
          <w:rFonts w:ascii="Times New Roman" w:eastAsia="Times New Roman" w:hAnsi="Times New Roman"/>
          <w:sz w:val="24"/>
          <w:szCs w:val="24"/>
          <w:lang w:eastAsia="ru-RU"/>
        </w:rPr>
        <w:t>VMWare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Virtual</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Volume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datastore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vVol</w:t>
      </w:r>
      <w:proofErr w:type="spellEnd"/>
      <w:r w:rsidRPr="00293D6F">
        <w:rPr>
          <w:rFonts w:ascii="Times New Roman" w:eastAsia="Times New Roman" w:hAnsi="Times New Roman"/>
          <w:sz w:val="24"/>
          <w:szCs w:val="24"/>
          <w:lang w:eastAsia="ru-RU"/>
        </w:rPr>
        <w:t xml:space="preserve">) у створених дискових масивах та забезпечення надання доступу до них наявним серверам </w:t>
      </w:r>
      <w:r w:rsidR="00E14FF4" w:rsidRPr="00293D6F">
        <w:rPr>
          <w:rFonts w:ascii="Times New Roman" w:eastAsia="Times New Roman" w:hAnsi="Times New Roman"/>
          <w:sz w:val="24"/>
          <w:szCs w:val="24"/>
          <w:lang w:eastAsia="ru-RU"/>
        </w:rPr>
        <w:t>Замовника</w:t>
      </w:r>
      <w:r w:rsidRPr="00293D6F">
        <w:rPr>
          <w:rFonts w:ascii="Times New Roman" w:eastAsia="Times New Roman" w:hAnsi="Times New Roman"/>
          <w:sz w:val="24"/>
          <w:szCs w:val="24"/>
          <w:lang w:eastAsia="ru-RU"/>
        </w:rPr>
        <w:t>;</w:t>
      </w:r>
    </w:p>
    <w:p w14:paraId="23ECAB1E" w14:textId="7CF30E82" w:rsidR="007D571F" w:rsidRPr="00293D6F" w:rsidRDefault="007D571F" w:rsidP="00EF5FB6">
      <w:pPr>
        <w:numPr>
          <w:ilvl w:val="0"/>
          <w:numId w:val="30"/>
        </w:numPr>
        <w:spacing w:after="0" w:line="240" w:lineRule="auto"/>
        <w:ind w:hanging="371"/>
        <w:contextualSpacing/>
        <w:jc w:val="both"/>
        <w:rPr>
          <w:rFonts w:ascii="Times New Roman" w:eastAsia="Times New Roman" w:hAnsi="Times New Roman"/>
          <w:sz w:val="24"/>
          <w:szCs w:val="24"/>
          <w:lang w:eastAsia="ru-RU"/>
        </w:rPr>
      </w:pPr>
      <w:r w:rsidRPr="00293D6F">
        <w:rPr>
          <w:rFonts w:ascii="Times New Roman" w:eastAsia="Times New Roman" w:hAnsi="Times New Roman"/>
          <w:sz w:val="24"/>
          <w:szCs w:val="24"/>
          <w:lang w:eastAsia="ru-RU"/>
        </w:rPr>
        <w:t xml:space="preserve">конфігурування Обладнання таким чином, щоб забезпечити використання Обладнання  в якості віртуального сховища даних для наявних серверів </w:t>
      </w:r>
      <w:r w:rsidR="00E14FF4" w:rsidRPr="00293D6F">
        <w:rPr>
          <w:rFonts w:ascii="Times New Roman" w:eastAsia="Times New Roman" w:hAnsi="Times New Roman"/>
          <w:sz w:val="24"/>
          <w:szCs w:val="24"/>
          <w:lang w:eastAsia="ru-RU"/>
        </w:rPr>
        <w:t>Замовника</w:t>
      </w:r>
      <w:r w:rsidRPr="00293D6F">
        <w:rPr>
          <w:rFonts w:ascii="Times New Roman" w:eastAsia="Times New Roman" w:hAnsi="Times New Roman"/>
          <w:sz w:val="24"/>
          <w:szCs w:val="24"/>
          <w:lang w:eastAsia="ru-RU"/>
        </w:rPr>
        <w:t xml:space="preserve"> з використанням </w:t>
      </w:r>
      <w:proofErr w:type="spellStart"/>
      <w:r w:rsidRPr="00293D6F">
        <w:rPr>
          <w:rFonts w:ascii="Times New Roman" w:eastAsia="Times New Roman" w:hAnsi="Times New Roman"/>
          <w:sz w:val="24"/>
          <w:szCs w:val="24"/>
          <w:lang w:eastAsia="ru-RU"/>
        </w:rPr>
        <w:t>VMWare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vSphere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Storage</w:t>
      </w:r>
      <w:proofErr w:type="spellEnd"/>
      <w:r w:rsidRPr="00293D6F">
        <w:rPr>
          <w:rFonts w:ascii="Times New Roman" w:eastAsia="Times New Roman" w:hAnsi="Times New Roman"/>
          <w:sz w:val="24"/>
          <w:szCs w:val="24"/>
          <w:lang w:eastAsia="ru-RU"/>
        </w:rPr>
        <w:t xml:space="preserve"> API (VASA та VAAI) та </w:t>
      </w:r>
      <w:proofErr w:type="spellStart"/>
      <w:r w:rsidRPr="00293D6F">
        <w:rPr>
          <w:rFonts w:ascii="Times New Roman" w:eastAsia="Times New Roman" w:hAnsi="Times New Roman"/>
          <w:sz w:val="24"/>
          <w:szCs w:val="24"/>
          <w:lang w:eastAsia="ru-RU"/>
        </w:rPr>
        <w:t>VMWare</w:t>
      </w:r>
      <w:proofErr w:type="spellEnd"/>
      <w:r w:rsidRPr="00293D6F">
        <w:rPr>
          <w:rFonts w:ascii="Times New Roman" w:eastAsia="Times New Roman" w:hAnsi="Times New Roman"/>
          <w:sz w:val="24"/>
          <w:szCs w:val="24"/>
          <w:lang w:eastAsia="ru-RU"/>
        </w:rPr>
        <w:t xml:space="preserve"> </w:t>
      </w:r>
      <w:proofErr w:type="spellStart"/>
      <w:r w:rsidRPr="00293D6F">
        <w:rPr>
          <w:rFonts w:ascii="Times New Roman" w:eastAsia="Times New Roman" w:hAnsi="Times New Roman"/>
          <w:sz w:val="24"/>
          <w:szCs w:val="24"/>
          <w:lang w:eastAsia="ru-RU"/>
        </w:rPr>
        <w:t>vCenter</w:t>
      </w:r>
      <w:proofErr w:type="spellEnd"/>
      <w:r w:rsidRPr="00293D6F">
        <w:rPr>
          <w:rFonts w:ascii="Times New Roman" w:eastAsia="Times New Roman" w:hAnsi="Times New Roman"/>
          <w:sz w:val="24"/>
          <w:szCs w:val="24"/>
          <w:lang w:eastAsia="ru-RU"/>
        </w:rPr>
        <w:t>.</w:t>
      </w:r>
    </w:p>
    <w:p w14:paraId="496D6754" w14:textId="77777777" w:rsidR="007D571F" w:rsidRPr="00293D6F" w:rsidRDefault="007D571F" w:rsidP="00EF5FB6">
      <w:pPr>
        <w:tabs>
          <w:tab w:val="left" w:pos="851"/>
        </w:tabs>
        <w:spacing w:after="0" w:line="240" w:lineRule="auto"/>
        <w:ind w:left="1440" w:firstLine="567"/>
        <w:contextualSpacing/>
        <w:jc w:val="both"/>
        <w:rPr>
          <w:rFonts w:ascii="Times New Roman" w:eastAsia="Times New Roman" w:hAnsi="Times New Roman"/>
          <w:sz w:val="24"/>
          <w:szCs w:val="24"/>
          <w:lang w:eastAsia="ru-RU"/>
        </w:rPr>
      </w:pPr>
    </w:p>
    <w:p w14:paraId="0521DBA9" w14:textId="12E3FE69" w:rsidR="007D571F" w:rsidRPr="00293D6F" w:rsidRDefault="00EF5FB6" w:rsidP="00EF5FB6">
      <w:pPr>
        <w:shd w:val="clear" w:color="auto" w:fill="FFFFFF"/>
        <w:tabs>
          <w:tab w:val="left" w:pos="284"/>
          <w:tab w:val="left" w:pos="851"/>
        </w:tabs>
        <w:spacing w:after="0" w:line="240" w:lineRule="auto"/>
        <w:ind w:firstLine="567"/>
        <w:contextualSpacing/>
        <w:jc w:val="both"/>
        <w:rPr>
          <w:rFonts w:ascii="Times New Roman" w:eastAsia="Times New Roman" w:hAnsi="Times New Roman"/>
          <w:sz w:val="24"/>
          <w:szCs w:val="24"/>
          <w:lang w:eastAsia="ru-RU"/>
        </w:rPr>
      </w:pPr>
      <w:bookmarkStart w:id="10" w:name="_Hlk4417282"/>
      <w:r w:rsidRPr="00293D6F">
        <w:rPr>
          <w:rFonts w:ascii="Times New Roman" w:eastAsia="Times New Roman" w:hAnsi="Times New Roman"/>
          <w:sz w:val="24"/>
          <w:szCs w:val="24"/>
          <w:lang w:eastAsia="ru-RU"/>
        </w:rPr>
        <w:t xml:space="preserve">4. </w:t>
      </w:r>
      <w:r w:rsidR="007D571F" w:rsidRPr="00293D6F">
        <w:rPr>
          <w:rFonts w:ascii="Times New Roman" w:eastAsia="Times New Roman" w:hAnsi="Times New Roman"/>
          <w:sz w:val="24"/>
          <w:szCs w:val="24"/>
          <w:lang w:eastAsia="ru-RU"/>
        </w:rPr>
        <w:t>Місце поставки Обладнання: м. Київ</w:t>
      </w:r>
      <w:bookmarkEnd w:id="10"/>
      <w:r w:rsidR="007D571F" w:rsidRPr="00293D6F">
        <w:rPr>
          <w:rFonts w:ascii="Times New Roman" w:eastAsia="Times New Roman" w:hAnsi="Times New Roman"/>
          <w:sz w:val="24"/>
          <w:szCs w:val="24"/>
          <w:lang w:eastAsia="ru-RU"/>
        </w:rPr>
        <w:t xml:space="preserve">, </w:t>
      </w:r>
      <w:r w:rsidR="007D571F" w:rsidRPr="00293D6F">
        <w:rPr>
          <w:rFonts w:ascii="Times New Roman" w:eastAsia="Times New Roman" w:hAnsi="Times New Roman"/>
          <w:sz w:val="24"/>
          <w:szCs w:val="24"/>
          <w:lang w:eastAsia="zh-CN"/>
        </w:rPr>
        <w:t xml:space="preserve">детальна адреса зазначається </w:t>
      </w:r>
      <w:r w:rsidR="00E14FF4" w:rsidRPr="00293D6F">
        <w:rPr>
          <w:rFonts w:ascii="Times New Roman" w:eastAsia="Times New Roman" w:hAnsi="Times New Roman"/>
          <w:sz w:val="24"/>
          <w:szCs w:val="24"/>
          <w:lang w:eastAsia="ru-RU"/>
        </w:rPr>
        <w:t>Замовником</w:t>
      </w:r>
      <w:r w:rsidR="007D571F" w:rsidRPr="00293D6F">
        <w:rPr>
          <w:rFonts w:ascii="Times New Roman" w:eastAsia="Times New Roman" w:hAnsi="Times New Roman"/>
          <w:sz w:val="24"/>
          <w:szCs w:val="24"/>
          <w:lang w:eastAsia="zh-CN"/>
        </w:rPr>
        <w:t xml:space="preserve"> в окремому листі після підписання </w:t>
      </w:r>
      <w:r w:rsidR="00681E9E" w:rsidRPr="00293D6F">
        <w:rPr>
          <w:rFonts w:ascii="Times New Roman" w:eastAsia="Times New Roman" w:hAnsi="Times New Roman"/>
          <w:sz w:val="24"/>
          <w:szCs w:val="24"/>
          <w:lang w:eastAsia="zh-CN"/>
        </w:rPr>
        <w:t>д</w:t>
      </w:r>
      <w:r w:rsidR="007D571F" w:rsidRPr="00293D6F">
        <w:rPr>
          <w:rFonts w:ascii="Times New Roman" w:eastAsia="Times New Roman" w:hAnsi="Times New Roman"/>
          <w:sz w:val="24"/>
          <w:szCs w:val="24"/>
          <w:lang w:eastAsia="zh-CN"/>
        </w:rPr>
        <w:t>оговору.</w:t>
      </w:r>
    </w:p>
    <w:p w14:paraId="7EF48336" w14:textId="079B025A" w:rsidR="007D571F" w:rsidRPr="003476D2" w:rsidRDefault="00EF5FB6" w:rsidP="00EF5FB6">
      <w:pPr>
        <w:tabs>
          <w:tab w:val="left" w:pos="851"/>
        </w:tabs>
        <w:suppressAutoHyphens/>
        <w:spacing w:after="0" w:line="240" w:lineRule="auto"/>
        <w:ind w:firstLine="567"/>
        <w:contextualSpacing/>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5. </w:t>
      </w:r>
      <w:r w:rsidR="007D571F" w:rsidRPr="003476D2">
        <w:rPr>
          <w:rFonts w:ascii="Times New Roman" w:eastAsia="Times New Roman" w:hAnsi="Times New Roman"/>
          <w:sz w:val="24"/>
          <w:szCs w:val="24"/>
          <w:lang w:eastAsia="ru-RU"/>
        </w:rPr>
        <w:t>На все Обладнання повинна надаватися гарантія Учасника терміном не менше 3 (трьох) років.</w:t>
      </w:r>
    </w:p>
    <w:p w14:paraId="055A9DE4" w14:textId="1F32C243" w:rsidR="007D571F" w:rsidRPr="003476D2" w:rsidRDefault="00EF5FB6" w:rsidP="00EF5FB6">
      <w:pPr>
        <w:shd w:val="clear" w:color="auto" w:fill="FFFFFF"/>
        <w:tabs>
          <w:tab w:val="left" w:pos="284"/>
          <w:tab w:val="left" w:pos="851"/>
        </w:tabs>
        <w:spacing w:after="0" w:line="240" w:lineRule="auto"/>
        <w:ind w:firstLine="567"/>
        <w:contextualSpacing/>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6. </w:t>
      </w:r>
      <w:r w:rsidR="007D571F" w:rsidRPr="003476D2">
        <w:rPr>
          <w:rFonts w:ascii="Times New Roman" w:eastAsia="Times New Roman" w:hAnsi="Times New Roman"/>
          <w:sz w:val="24"/>
          <w:szCs w:val="24"/>
          <w:lang w:eastAsia="ru-RU"/>
        </w:rPr>
        <w:t xml:space="preserve">Обладнання повинно бути новим та не мати ознак попереднього використання. </w:t>
      </w:r>
    </w:p>
    <w:p w14:paraId="0067DD45" w14:textId="03D94420" w:rsidR="007D571F" w:rsidRPr="003476D2" w:rsidRDefault="00EF5FB6" w:rsidP="00EF5FB6">
      <w:pPr>
        <w:shd w:val="clear" w:color="auto" w:fill="FFFFFF"/>
        <w:tabs>
          <w:tab w:val="left" w:pos="284"/>
          <w:tab w:val="left" w:pos="851"/>
        </w:tabs>
        <w:spacing w:after="0" w:line="240" w:lineRule="auto"/>
        <w:ind w:firstLine="567"/>
        <w:contextualSpacing/>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7. </w:t>
      </w:r>
      <w:r w:rsidR="007D571F" w:rsidRPr="003476D2">
        <w:rPr>
          <w:rFonts w:ascii="Times New Roman" w:eastAsia="Times New Roman" w:hAnsi="Times New Roman"/>
          <w:sz w:val="24"/>
          <w:szCs w:val="24"/>
          <w:lang w:eastAsia="ru-RU"/>
        </w:rPr>
        <w:t xml:space="preserve">Термін поставки Обладнання не повинен перевищувати 110 (ста десяти) календарних днів. </w:t>
      </w:r>
    </w:p>
    <w:p w14:paraId="2BA03E57" w14:textId="56E095B8" w:rsidR="007D571F" w:rsidRPr="003476D2" w:rsidRDefault="00EF5FB6" w:rsidP="00EF5FB6">
      <w:pPr>
        <w:tabs>
          <w:tab w:val="left" w:pos="851"/>
        </w:tabs>
        <w:suppressAutoHyphens/>
        <w:spacing w:after="0" w:line="240" w:lineRule="auto"/>
        <w:ind w:firstLine="567"/>
        <w:contextualSpacing/>
        <w:jc w:val="both"/>
        <w:rPr>
          <w:rFonts w:ascii="Times New Roman" w:eastAsia="Times New Roman" w:hAnsi="Times New Roman"/>
          <w:sz w:val="24"/>
          <w:szCs w:val="24"/>
          <w:lang w:eastAsia="zh-CN"/>
        </w:rPr>
      </w:pPr>
      <w:r w:rsidRPr="003476D2">
        <w:rPr>
          <w:rFonts w:ascii="Times New Roman" w:eastAsia="Times New Roman" w:hAnsi="Times New Roman"/>
          <w:sz w:val="24"/>
          <w:szCs w:val="24"/>
          <w:lang w:eastAsia="zh-CN"/>
        </w:rPr>
        <w:t xml:space="preserve">8. </w:t>
      </w:r>
      <w:r w:rsidR="007D571F" w:rsidRPr="003476D2">
        <w:rPr>
          <w:rFonts w:ascii="Times New Roman" w:eastAsia="Times New Roman" w:hAnsi="Times New Roman"/>
          <w:sz w:val="24"/>
          <w:szCs w:val="24"/>
          <w:lang w:eastAsia="zh-CN"/>
        </w:rPr>
        <w:t>Вартість тендерної пропозиції повинна враховувати доставку</w:t>
      </w:r>
      <w:r w:rsidR="00293D6F">
        <w:rPr>
          <w:rFonts w:ascii="Times New Roman" w:eastAsia="Times New Roman" w:hAnsi="Times New Roman"/>
          <w:sz w:val="24"/>
          <w:szCs w:val="24"/>
          <w:lang w:eastAsia="zh-CN"/>
        </w:rPr>
        <w:t>,</w:t>
      </w:r>
      <w:r w:rsidR="00293D6F" w:rsidRPr="00293D6F">
        <w:t xml:space="preserve"> </w:t>
      </w:r>
      <w:r w:rsidR="00293D6F" w:rsidRPr="00293D6F">
        <w:rPr>
          <w:rFonts w:ascii="Times New Roman" w:hAnsi="Times New Roman"/>
          <w:sz w:val="24"/>
          <w:szCs w:val="24"/>
        </w:rPr>
        <w:t>м</w:t>
      </w:r>
      <w:r w:rsidR="00293D6F" w:rsidRPr="00293D6F">
        <w:rPr>
          <w:rFonts w:ascii="Times New Roman" w:eastAsia="Times New Roman" w:hAnsi="Times New Roman"/>
          <w:sz w:val="24"/>
          <w:szCs w:val="24"/>
          <w:lang w:eastAsia="zh-CN"/>
        </w:rPr>
        <w:t>онтаж</w:t>
      </w:r>
      <w:r w:rsidR="00293D6F">
        <w:rPr>
          <w:rFonts w:ascii="Times New Roman" w:eastAsia="Times New Roman" w:hAnsi="Times New Roman"/>
          <w:sz w:val="24"/>
          <w:szCs w:val="24"/>
          <w:lang w:eastAsia="zh-CN"/>
        </w:rPr>
        <w:t>,</w:t>
      </w:r>
      <w:r w:rsidR="00293D6F" w:rsidRPr="00293D6F">
        <w:rPr>
          <w:rFonts w:ascii="Times New Roman" w:eastAsia="Times New Roman" w:hAnsi="Times New Roman"/>
          <w:sz w:val="24"/>
          <w:szCs w:val="24"/>
          <w:lang w:eastAsia="zh-CN"/>
        </w:rPr>
        <w:t xml:space="preserve"> налаштування</w:t>
      </w:r>
      <w:r w:rsidR="007D571F" w:rsidRPr="003476D2">
        <w:rPr>
          <w:rFonts w:ascii="Times New Roman" w:eastAsia="Times New Roman" w:hAnsi="Times New Roman"/>
          <w:sz w:val="24"/>
          <w:szCs w:val="24"/>
          <w:lang w:eastAsia="zh-CN"/>
        </w:rPr>
        <w:t>, а також всі податки, збори та інші витрати, необхідні для поставки Обладнання.</w:t>
      </w:r>
    </w:p>
    <w:p w14:paraId="74449F92" w14:textId="0BFEE890" w:rsidR="00611FF4" w:rsidRPr="003476D2" w:rsidRDefault="00611FF4" w:rsidP="00EF5FB6">
      <w:pPr>
        <w:spacing w:after="160" w:line="259" w:lineRule="auto"/>
        <w:ind w:firstLine="567"/>
        <w:jc w:val="both"/>
        <w:rPr>
          <w:rFonts w:ascii="Times New Roman" w:hAnsi="Times New Roman"/>
          <w:bCs/>
          <w:sz w:val="24"/>
          <w:szCs w:val="24"/>
          <w:lang w:eastAsia="uk-UA"/>
        </w:rPr>
      </w:pPr>
      <w:r w:rsidRPr="003476D2">
        <w:rPr>
          <w:rFonts w:ascii="Times New Roman" w:hAnsi="Times New Roman"/>
          <w:bCs/>
          <w:sz w:val="28"/>
          <w:szCs w:val="28"/>
          <w:lang w:eastAsia="zh-CN"/>
        </w:rPr>
        <w:t xml:space="preserve">                                                                          </w:t>
      </w:r>
    </w:p>
    <w:p w14:paraId="59AA9504" w14:textId="314F0D76" w:rsidR="00611FF4" w:rsidRPr="003476D2" w:rsidRDefault="00611FF4" w:rsidP="00611FF4">
      <w:pPr>
        <w:tabs>
          <w:tab w:val="left" w:pos="284"/>
        </w:tabs>
        <w:suppressAutoHyphens/>
        <w:spacing w:after="0"/>
        <w:ind w:right="-141"/>
        <w:jc w:val="right"/>
        <w:rPr>
          <w:rFonts w:ascii="Times New Roman" w:hAnsi="Times New Roman"/>
          <w:bCs/>
          <w:sz w:val="24"/>
          <w:szCs w:val="24"/>
          <w:lang w:eastAsia="zh-CN"/>
        </w:rPr>
      </w:pPr>
      <w:r w:rsidRPr="003476D2">
        <w:rPr>
          <w:rFonts w:ascii="Times New Roman" w:hAnsi="Times New Roman"/>
          <w:bCs/>
          <w:sz w:val="24"/>
          <w:szCs w:val="24"/>
          <w:lang w:eastAsia="zh-CN"/>
        </w:rPr>
        <w:t>Таблиця 1</w:t>
      </w:r>
    </w:p>
    <w:tbl>
      <w:tblPr>
        <w:tblW w:w="10093" w:type="dxa"/>
        <w:tblInd w:w="108" w:type="dxa"/>
        <w:tblLayout w:type="fixed"/>
        <w:tblLook w:val="0000" w:firstRow="0" w:lastRow="0" w:firstColumn="0" w:lastColumn="0" w:noHBand="0" w:noVBand="0"/>
      </w:tblPr>
      <w:tblGrid>
        <w:gridCol w:w="596"/>
        <w:gridCol w:w="8363"/>
        <w:gridCol w:w="1134"/>
      </w:tblGrid>
      <w:tr w:rsidR="00EF5FB6" w:rsidRPr="00EF5FB6" w14:paraId="4C6D512A" w14:textId="77777777" w:rsidTr="00EF5FB6">
        <w:trPr>
          <w:trHeight w:val="630"/>
        </w:trPr>
        <w:tc>
          <w:tcPr>
            <w:tcW w:w="596" w:type="dxa"/>
            <w:tcBorders>
              <w:top w:val="single" w:sz="4" w:space="0" w:color="000000"/>
              <w:left w:val="single" w:sz="4" w:space="0" w:color="000000"/>
              <w:bottom w:val="single" w:sz="4" w:space="0" w:color="000000"/>
            </w:tcBorders>
            <w:shd w:val="clear" w:color="auto" w:fill="auto"/>
            <w:vAlign w:val="center"/>
          </w:tcPr>
          <w:p w14:paraId="15F7CFA6" w14:textId="77777777" w:rsidR="00EF5FB6" w:rsidRPr="00EF5FB6" w:rsidRDefault="00EF5FB6" w:rsidP="00EF5FB6">
            <w:pPr>
              <w:suppressAutoHyphens/>
              <w:spacing w:after="0" w:line="240" w:lineRule="auto"/>
              <w:jc w:val="center"/>
              <w:rPr>
                <w:rFonts w:ascii="Times New Roman" w:eastAsia="Times New Roman" w:hAnsi="Times New Roman"/>
                <w:sz w:val="24"/>
                <w:szCs w:val="24"/>
                <w:lang w:eastAsia="zh-CN"/>
              </w:rPr>
            </w:pPr>
            <w:bookmarkStart w:id="11" w:name="_Hlk162858576"/>
            <w:r w:rsidRPr="00EF5FB6">
              <w:rPr>
                <w:rFonts w:ascii="Times New Roman" w:eastAsia="Times New Roman" w:hAnsi="Times New Roman"/>
                <w:b/>
                <w:sz w:val="24"/>
                <w:szCs w:val="24"/>
                <w:lang w:eastAsia="uk-UA"/>
              </w:rPr>
              <w:t>№ з/п</w:t>
            </w:r>
          </w:p>
        </w:tc>
        <w:tc>
          <w:tcPr>
            <w:tcW w:w="8363" w:type="dxa"/>
            <w:tcBorders>
              <w:top w:val="single" w:sz="4" w:space="0" w:color="000000"/>
              <w:left w:val="single" w:sz="4" w:space="0" w:color="000000"/>
              <w:bottom w:val="single" w:sz="4" w:space="0" w:color="000000"/>
            </w:tcBorders>
            <w:shd w:val="clear" w:color="auto" w:fill="auto"/>
            <w:vAlign w:val="center"/>
          </w:tcPr>
          <w:p w14:paraId="5EE5D65D" w14:textId="28A17584" w:rsidR="00EF5FB6" w:rsidRPr="00EF5FB6" w:rsidRDefault="00EF5FB6" w:rsidP="00EF5FB6">
            <w:pPr>
              <w:suppressAutoHyphens/>
              <w:spacing w:after="0" w:line="240" w:lineRule="auto"/>
              <w:jc w:val="center"/>
              <w:rPr>
                <w:rFonts w:ascii="Times New Roman" w:eastAsia="Times New Roman" w:hAnsi="Times New Roman"/>
                <w:sz w:val="24"/>
                <w:szCs w:val="24"/>
                <w:lang w:eastAsia="zh-CN"/>
              </w:rPr>
            </w:pPr>
            <w:r w:rsidRPr="00EF5FB6">
              <w:rPr>
                <w:rFonts w:ascii="Times New Roman" w:eastAsia="Times New Roman" w:hAnsi="Times New Roman"/>
                <w:b/>
                <w:sz w:val="24"/>
                <w:szCs w:val="24"/>
                <w:lang w:eastAsia="zh-CN"/>
              </w:rPr>
              <w:t xml:space="preserve">Найменування та необхідні технічні характеристики </w:t>
            </w:r>
            <w:r w:rsidR="00963615" w:rsidRPr="003476D2">
              <w:rPr>
                <w:rFonts w:ascii="Times New Roman" w:eastAsia="Times New Roman" w:hAnsi="Times New Roman"/>
                <w:b/>
                <w:sz w:val="24"/>
                <w:szCs w:val="24"/>
                <w:lang w:eastAsia="zh-CN"/>
              </w:rPr>
              <w:t>О</w:t>
            </w:r>
            <w:r w:rsidRPr="00EF5FB6">
              <w:rPr>
                <w:rFonts w:ascii="Times New Roman" w:eastAsia="Times New Roman" w:hAnsi="Times New Roman"/>
                <w:b/>
                <w:sz w:val="24"/>
                <w:szCs w:val="24"/>
                <w:lang w:eastAsia="zh-CN"/>
              </w:rPr>
              <w:t>бладнання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D9D6E" w14:textId="77777777" w:rsidR="00EF5FB6" w:rsidRPr="00EF5FB6" w:rsidRDefault="00EF5FB6" w:rsidP="00EF5FB6">
            <w:pPr>
              <w:suppressAutoHyphens/>
              <w:spacing w:after="0" w:line="240" w:lineRule="auto"/>
              <w:jc w:val="center"/>
              <w:rPr>
                <w:rFonts w:ascii="Times New Roman" w:eastAsia="Times New Roman" w:hAnsi="Times New Roman"/>
                <w:sz w:val="24"/>
                <w:szCs w:val="24"/>
                <w:lang w:eastAsia="zh-CN"/>
              </w:rPr>
            </w:pPr>
            <w:r w:rsidRPr="00EF5FB6">
              <w:rPr>
                <w:rFonts w:ascii="Times New Roman" w:eastAsia="Times New Roman" w:hAnsi="Times New Roman"/>
                <w:b/>
                <w:sz w:val="24"/>
                <w:szCs w:val="24"/>
                <w:lang w:eastAsia="zh-CN"/>
              </w:rPr>
              <w:t>Кіль-кість, шт.</w:t>
            </w:r>
          </w:p>
        </w:tc>
      </w:tr>
    </w:tbl>
    <w:p w14:paraId="18CF87AF" w14:textId="77777777" w:rsidR="00EF5FB6" w:rsidRPr="00EF5FB6" w:rsidRDefault="00EF5FB6" w:rsidP="00EF5FB6">
      <w:pPr>
        <w:tabs>
          <w:tab w:val="left" w:pos="851"/>
        </w:tabs>
        <w:suppressAutoHyphens/>
        <w:spacing w:after="0" w:line="240" w:lineRule="auto"/>
        <w:ind w:left="720"/>
        <w:contextualSpacing/>
        <w:jc w:val="both"/>
        <w:rPr>
          <w:rFonts w:ascii="Times New Roman" w:eastAsia="Times New Roman" w:hAnsi="Times New Roman"/>
          <w:sz w:val="2"/>
          <w:szCs w:val="2"/>
          <w:lang w:eastAsia="zh-CN"/>
        </w:rPr>
      </w:pPr>
    </w:p>
    <w:tbl>
      <w:tblPr>
        <w:tblW w:w="10093" w:type="dxa"/>
        <w:tblInd w:w="108" w:type="dxa"/>
        <w:tblLayout w:type="fixed"/>
        <w:tblLook w:val="0000" w:firstRow="0" w:lastRow="0" w:firstColumn="0" w:lastColumn="0" w:noHBand="0" w:noVBand="0"/>
      </w:tblPr>
      <w:tblGrid>
        <w:gridCol w:w="596"/>
        <w:gridCol w:w="8363"/>
        <w:gridCol w:w="1134"/>
      </w:tblGrid>
      <w:tr w:rsidR="00EF5FB6" w:rsidRPr="00EF5FB6" w14:paraId="73E3738E" w14:textId="77777777" w:rsidTr="00EF5FB6">
        <w:trPr>
          <w:trHeight w:val="326"/>
          <w:tblHeader/>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50CBA" w14:textId="77777777" w:rsidR="00EF5FB6" w:rsidRPr="00EF5FB6" w:rsidRDefault="00EF5FB6" w:rsidP="00EF5FB6">
            <w:pPr>
              <w:suppressAutoHyphens/>
              <w:spacing w:after="0" w:line="240" w:lineRule="auto"/>
              <w:jc w:val="center"/>
              <w:rPr>
                <w:rFonts w:ascii="Times New Roman" w:eastAsia="Times New Roman" w:hAnsi="Times New Roman"/>
                <w:lang w:eastAsia="zh-CN"/>
              </w:rPr>
            </w:pPr>
            <w:r w:rsidRPr="00EF5FB6">
              <w:rPr>
                <w:rFonts w:ascii="Times New Roman" w:eastAsia="Times New Roman" w:hAnsi="Times New Roman"/>
                <w:lang w:eastAsia="zh-CN"/>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38B4" w14:textId="77777777" w:rsidR="00EF5FB6" w:rsidRPr="00EF5FB6" w:rsidRDefault="00EF5FB6" w:rsidP="00EF5FB6">
            <w:pPr>
              <w:suppressAutoHyphens/>
              <w:spacing w:after="0" w:line="240" w:lineRule="auto"/>
              <w:jc w:val="center"/>
              <w:rPr>
                <w:rFonts w:ascii="Times New Roman" w:eastAsia="Times New Roman" w:hAnsi="Times New Roman"/>
                <w:lang w:eastAsia="zh-CN"/>
              </w:rPr>
            </w:pPr>
            <w:r w:rsidRPr="00EF5FB6">
              <w:rPr>
                <w:rFonts w:ascii="Times New Roman" w:eastAsia="Times New Roman" w:hAnsi="Times New Roman"/>
                <w:lang w:eastAsia="zh-C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A120E" w14:textId="77777777" w:rsidR="00EF5FB6" w:rsidRPr="00EF5FB6" w:rsidRDefault="00EF5FB6" w:rsidP="00EF5FB6">
            <w:pPr>
              <w:suppressAutoHyphens/>
              <w:spacing w:after="0" w:line="240" w:lineRule="auto"/>
              <w:jc w:val="center"/>
              <w:rPr>
                <w:rFonts w:ascii="Times New Roman" w:eastAsia="Times New Roman" w:hAnsi="Times New Roman"/>
                <w:lang w:eastAsia="zh-CN"/>
              </w:rPr>
            </w:pPr>
            <w:r w:rsidRPr="00EF5FB6">
              <w:rPr>
                <w:rFonts w:ascii="Times New Roman" w:eastAsia="Times New Roman" w:hAnsi="Times New Roman"/>
                <w:lang w:eastAsia="zh-CN"/>
              </w:rPr>
              <w:t>3</w:t>
            </w:r>
          </w:p>
        </w:tc>
      </w:tr>
      <w:tr w:rsidR="00EF5FB6" w:rsidRPr="00EF5FB6" w14:paraId="6BCCA151" w14:textId="77777777" w:rsidTr="00EF5FB6">
        <w:trPr>
          <w:trHeight w:val="630"/>
        </w:trPr>
        <w:tc>
          <w:tcPr>
            <w:tcW w:w="596" w:type="dxa"/>
            <w:tcBorders>
              <w:top w:val="single" w:sz="4" w:space="0" w:color="000000"/>
              <w:left w:val="single" w:sz="4" w:space="0" w:color="000000"/>
              <w:bottom w:val="single" w:sz="4" w:space="0" w:color="000000"/>
            </w:tcBorders>
            <w:shd w:val="clear" w:color="auto" w:fill="auto"/>
          </w:tcPr>
          <w:p w14:paraId="77D511EF" w14:textId="77777777" w:rsidR="00EF5FB6" w:rsidRPr="00EF5FB6" w:rsidRDefault="00EF5FB6" w:rsidP="00EF5FB6">
            <w:pPr>
              <w:suppressAutoHyphens/>
              <w:spacing w:after="0" w:line="240" w:lineRule="auto"/>
              <w:jc w:val="center"/>
              <w:rPr>
                <w:rFonts w:ascii="Times New Roman" w:eastAsia="Times New Roman" w:hAnsi="Times New Roman"/>
                <w:sz w:val="24"/>
                <w:szCs w:val="24"/>
                <w:lang w:eastAsia="uk-UA"/>
              </w:rPr>
            </w:pPr>
            <w:r w:rsidRPr="00EF5FB6">
              <w:rPr>
                <w:rFonts w:ascii="Times New Roman" w:eastAsia="Times New Roman" w:hAnsi="Times New Roman"/>
                <w:sz w:val="24"/>
                <w:szCs w:val="24"/>
                <w:lang w:eastAsia="uk-UA"/>
              </w:rPr>
              <w:t>1</w:t>
            </w:r>
          </w:p>
        </w:tc>
        <w:tc>
          <w:tcPr>
            <w:tcW w:w="8363" w:type="dxa"/>
            <w:tcBorders>
              <w:top w:val="single" w:sz="4" w:space="0" w:color="000000"/>
              <w:left w:val="single" w:sz="4" w:space="0" w:color="000000"/>
              <w:bottom w:val="single" w:sz="4" w:space="0" w:color="000000"/>
            </w:tcBorders>
            <w:shd w:val="clear" w:color="auto" w:fill="auto"/>
            <w:vAlign w:val="center"/>
          </w:tcPr>
          <w:p w14:paraId="441DE7B3" w14:textId="77777777" w:rsidR="00EF5FB6" w:rsidRPr="00EF5FB6" w:rsidRDefault="00EF5FB6" w:rsidP="00EF5FB6">
            <w:pPr>
              <w:spacing w:after="0" w:line="240" w:lineRule="auto"/>
              <w:textAlignment w:val="baseline"/>
              <w:rPr>
                <w:rFonts w:ascii="Times New Roman" w:eastAsia="Times New Roman" w:hAnsi="Times New Roman"/>
                <w:lang w:eastAsia="uk-UA"/>
              </w:rPr>
            </w:pPr>
            <w:r w:rsidRPr="00EF5FB6">
              <w:rPr>
                <w:rFonts w:ascii="Times New Roman" w:eastAsia="Times New Roman" w:hAnsi="Times New Roman"/>
                <w:lang w:eastAsia="uk-UA"/>
              </w:rPr>
              <w:t>Система збереження даних з наступними характеристиками:</w:t>
            </w:r>
          </w:p>
          <w:p w14:paraId="4A4E8AD4"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lang w:eastAsia="zh-CN"/>
              </w:rPr>
            </w:pPr>
            <w:r w:rsidRPr="00EF5FB6">
              <w:rPr>
                <w:rFonts w:ascii="Times New Roman" w:eastAsia="Times New Roman" w:hAnsi="Times New Roman"/>
                <w:lang w:eastAsia="zh-CN"/>
              </w:rPr>
              <w:t xml:space="preserve">корпус для монтажу в серверну стійку </w:t>
            </w:r>
            <w:r w:rsidRPr="00EF5FB6">
              <w:rPr>
                <w:rFonts w:ascii="Times New Roman" w:eastAsia="Times New Roman" w:hAnsi="Times New Roman"/>
                <w:lang w:eastAsia="ru-RU"/>
              </w:rPr>
              <w:t>19 дюймів (</w:t>
            </w:r>
            <w:proofErr w:type="spellStart"/>
            <w:r w:rsidRPr="00EF5FB6">
              <w:rPr>
                <w:rFonts w:ascii="Times New Roman" w:eastAsia="Times New Roman" w:hAnsi="Times New Roman"/>
                <w:lang w:eastAsia="ru-RU"/>
              </w:rPr>
              <w:t>rack-mount</w:t>
            </w:r>
            <w:proofErr w:type="spellEnd"/>
            <w:r w:rsidRPr="00EF5FB6">
              <w:rPr>
                <w:rFonts w:ascii="Times New Roman" w:eastAsia="Times New Roman" w:hAnsi="Times New Roman"/>
                <w:lang w:eastAsia="ru-RU"/>
              </w:rPr>
              <w:t>)</w:t>
            </w:r>
            <w:r w:rsidRPr="00EF5FB6">
              <w:rPr>
                <w:rFonts w:ascii="Times New Roman" w:eastAsia="Times New Roman" w:hAnsi="Times New Roman"/>
                <w:lang w:eastAsia="zh-CN"/>
              </w:rPr>
              <w:t xml:space="preserve">, висота в положенні для монтажу в серверну стійку не більше 2U (монтажний </w:t>
            </w:r>
            <w:proofErr w:type="spellStart"/>
            <w:r w:rsidRPr="00EF5FB6">
              <w:rPr>
                <w:rFonts w:ascii="Times New Roman" w:eastAsia="Times New Roman" w:hAnsi="Times New Roman"/>
                <w:lang w:eastAsia="zh-CN"/>
              </w:rPr>
              <w:t>юніт</w:t>
            </w:r>
            <w:proofErr w:type="spellEnd"/>
            <w:r w:rsidRPr="00EF5FB6">
              <w:rPr>
                <w:rFonts w:ascii="Times New Roman" w:eastAsia="Times New Roman" w:hAnsi="Times New Roman"/>
                <w:lang w:eastAsia="zh-CN"/>
              </w:rPr>
              <w:t>);</w:t>
            </w:r>
          </w:p>
          <w:p w14:paraId="4230C7D3"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lang w:eastAsia="ru-RU"/>
              </w:rPr>
            </w:pPr>
            <w:r w:rsidRPr="00EF5FB6">
              <w:rPr>
                <w:rFonts w:ascii="Times New Roman" w:eastAsia="Times New Roman" w:hAnsi="Times New Roman"/>
                <w:lang w:eastAsia="ru-RU"/>
              </w:rPr>
              <w:t xml:space="preserve">кількість </w:t>
            </w:r>
            <w:proofErr w:type="spellStart"/>
            <w:r w:rsidRPr="00EF5FB6">
              <w:rPr>
                <w:rFonts w:ascii="Times New Roman" w:eastAsia="Times New Roman" w:hAnsi="Times New Roman"/>
                <w:lang w:eastAsia="ru-RU"/>
              </w:rPr>
              <w:t>слотів</w:t>
            </w:r>
            <w:proofErr w:type="spellEnd"/>
            <w:r w:rsidRPr="00EF5FB6">
              <w:rPr>
                <w:rFonts w:ascii="Times New Roman" w:eastAsia="Times New Roman" w:hAnsi="Times New Roman"/>
                <w:lang w:eastAsia="ru-RU"/>
              </w:rPr>
              <w:t xml:space="preserve"> для жорстких дисків форм-фактору 2,5 дюйми: не менше 12;</w:t>
            </w:r>
          </w:p>
          <w:p w14:paraId="646EB734"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 xml:space="preserve">встановлені жорсткі диски: </w:t>
            </w:r>
          </w:p>
          <w:p w14:paraId="06771FA9" w14:textId="77777777" w:rsidR="00EF5FB6" w:rsidRPr="00EF5FB6" w:rsidRDefault="00EF5FB6" w:rsidP="00EF5FB6">
            <w:pPr>
              <w:numPr>
                <w:ilvl w:val="0"/>
                <w:numId w:val="34"/>
              </w:numPr>
              <w:suppressAutoHyphens/>
              <w:spacing w:after="0" w:line="240" w:lineRule="auto"/>
              <w:contextualSpacing/>
              <w:jc w:val="both"/>
              <w:textAlignment w:val="baseline"/>
              <w:rPr>
                <w:rFonts w:ascii="Times New Roman" w:eastAsia="Times New Roman" w:hAnsi="Times New Roman"/>
                <w:lang w:eastAsia="uk-UA"/>
              </w:rPr>
            </w:pPr>
            <w:r w:rsidRPr="00EF5FB6">
              <w:rPr>
                <w:rFonts w:ascii="Times New Roman" w:eastAsia="Times New Roman" w:hAnsi="Times New Roman"/>
                <w:u w:val="single"/>
                <w:lang w:eastAsia="uk-UA"/>
              </w:rPr>
              <w:t>варіант 1</w:t>
            </w:r>
            <w:r w:rsidRPr="00EF5FB6">
              <w:rPr>
                <w:rFonts w:ascii="Times New Roman" w:eastAsia="Times New Roman" w:hAnsi="Times New Roman"/>
                <w:lang w:eastAsia="uk-UA"/>
              </w:rPr>
              <w:t xml:space="preserve">: не менше 12 шт. жорстких дисків з інтерфейсом SAS </w:t>
            </w:r>
            <w:r w:rsidRPr="00EF5FB6">
              <w:rPr>
                <w:rFonts w:ascii="Times New Roman" w:eastAsia="Times New Roman" w:hAnsi="Times New Roman"/>
                <w:lang w:eastAsia="zh-CN"/>
              </w:rPr>
              <w:t>(</w:t>
            </w:r>
            <w:proofErr w:type="spellStart"/>
            <w:r w:rsidRPr="00EF5FB6">
              <w:rPr>
                <w:rFonts w:ascii="Times New Roman" w:eastAsia="Times New Roman" w:hAnsi="Times New Roman"/>
                <w:lang w:eastAsia="zh-CN"/>
              </w:rPr>
              <w:t>Serial</w:t>
            </w:r>
            <w:proofErr w:type="spellEnd"/>
            <w:r w:rsidRPr="00EF5FB6">
              <w:rPr>
                <w:rFonts w:ascii="Times New Roman" w:eastAsia="Times New Roman" w:hAnsi="Times New Roman"/>
                <w:lang w:eastAsia="zh-CN"/>
              </w:rPr>
              <w:t xml:space="preserve"> </w:t>
            </w:r>
            <w:proofErr w:type="spellStart"/>
            <w:r w:rsidRPr="00EF5FB6">
              <w:rPr>
                <w:rFonts w:ascii="Times New Roman" w:eastAsia="Times New Roman" w:hAnsi="Times New Roman"/>
                <w:lang w:eastAsia="zh-CN"/>
              </w:rPr>
              <w:t>attached</w:t>
            </w:r>
            <w:proofErr w:type="spellEnd"/>
            <w:r w:rsidRPr="00EF5FB6">
              <w:rPr>
                <w:rFonts w:ascii="Times New Roman" w:eastAsia="Times New Roman" w:hAnsi="Times New Roman"/>
                <w:lang w:eastAsia="zh-CN"/>
              </w:rPr>
              <w:t xml:space="preserve"> SCSI)</w:t>
            </w:r>
            <w:r w:rsidRPr="00EF5FB6">
              <w:rPr>
                <w:rFonts w:ascii="Times New Roman" w:eastAsia="Times New Roman" w:hAnsi="Times New Roman"/>
                <w:lang w:eastAsia="uk-UA"/>
              </w:rPr>
              <w:t xml:space="preserve"> типу SSD </w:t>
            </w:r>
            <w:r w:rsidRPr="00EF5FB6">
              <w:rPr>
                <w:rFonts w:ascii="Times New Roman" w:eastAsia="Times New Roman" w:hAnsi="Times New Roman"/>
                <w:lang w:eastAsia="zh-CN"/>
              </w:rPr>
              <w:t>(</w:t>
            </w:r>
            <w:proofErr w:type="spellStart"/>
            <w:r w:rsidRPr="00EF5FB6">
              <w:rPr>
                <w:rFonts w:ascii="Times New Roman" w:eastAsia="Times New Roman" w:hAnsi="Times New Roman"/>
                <w:lang w:eastAsia="zh-CN"/>
              </w:rPr>
              <w:t>Solid</w:t>
            </w:r>
            <w:proofErr w:type="spellEnd"/>
            <w:r w:rsidRPr="00EF5FB6">
              <w:rPr>
                <w:rFonts w:ascii="Times New Roman" w:eastAsia="Times New Roman" w:hAnsi="Times New Roman"/>
                <w:lang w:eastAsia="zh-CN"/>
              </w:rPr>
              <w:t xml:space="preserve"> </w:t>
            </w:r>
            <w:proofErr w:type="spellStart"/>
            <w:r w:rsidRPr="00EF5FB6">
              <w:rPr>
                <w:rFonts w:ascii="Times New Roman" w:eastAsia="Times New Roman" w:hAnsi="Times New Roman"/>
                <w:lang w:eastAsia="zh-CN"/>
              </w:rPr>
              <w:t>state</w:t>
            </w:r>
            <w:proofErr w:type="spellEnd"/>
            <w:r w:rsidRPr="00EF5FB6">
              <w:rPr>
                <w:rFonts w:ascii="Times New Roman" w:eastAsia="Times New Roman" w:hAnsi="Times New Roman"/>
                <w:lang w:eastAsia="zh-CN"/>
              </w:rPr>
              <w:t xml:space="preserve"> </w:t>
            </w:r>
            <w:proofErr w:type="spellStart"/>
            <w:r w:rsidRPr="00EF5FB6">
              <w:rPr>
                <w:rFonts w:ascii="Times New Roman" w:eastAsia="Times New Roman" w:hAnsi="Times New Roman"/>
                <w:lang w:eastAsia="zh-CN"/>
              </w:rPr>
              <w:t>drive</w:t>
            </w:r>
            <w:proofErr w:type="spellEnd"/>
            <w:r w:rsidRPr="00EF5FB6">
              <w:rPr>
                <w:rFonts w:ascii="Times New Roman" w:eastAsia="Times New Roman" w:hAnsi="Times New Roman"/>
                <w:lang w:eastAsia="zh-CN"/>
              </w:rPr>
              <w:t xml:space="preserve">), </w:t>
            </w:r>
            <w:r w:rsidRPr="00EF5FB6">
              <w:rPr>
                <w:rFonts w:ascii="Times New Roman" w:eastAsia="Times New Roman" w:hAnsi="Times New Roman"/>
                <w:lang w:eastAsia="uk-UA"/>
              </w:rPr>
              <w:t xml:space="preserve">ємністю не менше ніж 3.2 TB  </w:t>
            </w:r>
            <w:r w:rsidRPr="00EF5FB6">
              <w:rPr>
                <w:rFonts w:ascii="Times New Roman" w:eastAsia="Times New Roman" w:hAnsi="Times New Roman"/>
                <w:lang w:eastAsia="zh-CN"/>
              </w:rPr>
              <w:t>кожен;</w:t>
            </w:r>
          </w:p>
          <w:p w14:paraId="797EE914" w14:textId="77777777" w:rsidR="00EF5FB6" w:rsidRPr="003476D2" w:rsidRDefault="00EF5FB6" w:rsidP="00EF5FB6">
            <w:pPr>
              <w:suppressAutoHyphens/>
              <w:spacing w:after="0" w:line="240" w:lineRule="auto"/>
              <w:ind w:left="1440"/>
              <w:contextualSpacing/>
              <w:jc w:val="both"/>
              <w:textAlignment w:val="baseline"/>
              <w:rPr>
                <w:rFonts w:ascii="Times New Roman" w:eastAsia="Times New Roman" w:hAnsi="Times New Roman"/>
                <w:b/>
                <w:lang w:eastAsia="uk-UA"/>
              </w:rPr>
            </w:pPr>
          </w:p>
          <w:p w14:paraId="3C52EE46" w14:textId="77777777" w:rsidR="00EF5FB6" w:rsidRPr="003476D2" w:rsidRDefault="00EF5FB6" w:rsidP="00EF5FB6">
            <w:pPr>
              <w:suppressAutoHyphens/>
              <w:spacing w:after="0" w:line="240" w:lineRule="auto"/>
              <w:ind w:left="1440"/>
              <w:contextualSpacing/>
              <w:jc w:val="both"/>
              <w:textAlignment w:val="baseline"/>
              <w:rPr>
                <w:rFonts w:ascii="Times New Roman" w:eastAsia="Times New Roman" w:hAnsi="Times New Roman"/>
                <w:b/>
                <w:lang w:eastAsia="uk-UA"/>
              </w:rPr>
            </w:pPr>
          </w:p>
          <w:p w14:paraId="23063ABD" w14:textId="14C09CFA" w:rsidR="00EF5FB6" w:rsidRPr="00EF5FB6" w:rsidRDefault="00EF5FB6" w:rsidP="00EF5FB6">
            <w:pPr>
              <w:suppressAutoHyphens/>
              <w:spacing w:after="0" w:line="240" w:lineRule="auto"/>
              <w:ind w:left="1440"/>
              <w:contextualSpacing/>
              <w:jc w:val="both"/>
              <w:textAlignment w:val="baseline"/>
              <w:rPr>
                <w:rFonts w:ascii="Times New Roman" w:eastAsia="Times New Roman" w:hAnsi="Times New Roman"/>
                <w:lang w:eastAsia="uk-UA"/>
              </w:rPr>
            </w:pPr>
            <w:r w:rsidRPr="00EF5FB6">
              <w:rPr>
                <w:rFonts w:ascii="Times New Roman" w:eastAsia="Times New Roman" w:hAnsi="Times New Roman"/>
                <w:b/>
                <w:lang w:eastAsia="uk-UA"/>
              </w:rPr>
              <w:lastRenderedPageBreak/>
              <w:t>АБО</w:t>
            </w:r>
          </w:p>
          <w:p w14:paraId="41081BCF" w14:textId="77777777" w:rsidR="00EF5FB6" w:rsidRPr="00EF5FB6" w:rsidRDefault="00EF5FB6" w:rsidP="00EF5FB6">
            <w:pPr>
              <w:numPr>
                <w:ilvl w:val="0"/>
                <w:numId w:val="34"/>
              </w:numPr>
              <w:suppressAutoHyphens/>
              <w:spacing w:after="0" w:line="240" w:lineRule="auto"/>
              <w:contextualSpacing/>
              <w:jc w:val="both"/>
              <w:textAlignment w:val="baseline"/>
              <w:rPr>
                <w:rFonts w:ascii="Times New Roman" w:eastAsia="Times New Roman" w:hAnsi="Times New Roman"/>
                <w:lang w:eastAsia="uk-UA"/>
              </w:rPr>
            </w:pPr>
            <w:r w:rsidRPr="00EF5FB6">
              <w:rPr>
                <w:rFonts w:ascii="Times New Roman" w:eastAsia="Times New Roman" w:hAnsi="Times New Roman"/>
                <w:u w:val="single"/>
                <w:lang w:eastAsia="uk-UA"/>
              </w:rPr>
              <w:t>варіант 2</w:t>
            </w:r>
            <w:r w:rsidRPr="00EF5FB6">
              <w:rPr>
                <w:rFonts w:ascii="Times New Roman" w:eastAsia="Times New Roman" w:hAnsi="Times New Roman"/>
                <w:lang w:eastAsia="uk-UA"/>
              </w:rPr>
              <w:t xml:space="preserve">: </w:t>
            </w:r>
            <w:r w:rsidRPr="00EF5FB6">
              <w:rPr>
                <w:rFonts w:ascii="Times New Roman" w:eastAsia="Times New Roman" w:hAnsi="Times New Roman"/>
                <w:lang w:eastAsia="zh-CN"/>
              </w:rPr>
              <w:t xml:space="preserve"> не менше 12 шт. жорстких дисків типу </w:t>
            </w:r>
            <w:proofErr w:type="spellStart"/>
            <w:r w:rsidRPr="00EF5FB6">
              <w:rPr>
                <w:rFonts w:ascii="Times New Roman" w:eastAsia="Times New Roman" w:hAnsi="Times New Roman"/>
                <w:lang w:eastAsia="zh-CN"/>
              </w:rPr>
              <w:t>NVMe</w:t>
            </w:r>
            <w:proofErr w:type="spellEnd"/>
            <w:r w:rsidRPr="00EF5FB6">
              <w:rPr>
                <w:rFonts w:ascii="Times New Roman" w:eastAsia="Times New Roman" w:hAnsi="Times New Roman"/>
                <w:lang w:eastAsia="zh-CN"/>
              </w:rPr>
              <w:t xml:space="preserve"> </w:t>
            </w:r>
            <w:r w:rsidRPr="00EF5FB6">
              <w:rPr>
                <w:rFonts w:ascii="Times New Roman" w:eastAsia="Times New Roman" w:hAnsi="Times New Roman"/>
                <w:lang w:eastAsia="uk-UA"/>
              </w:rPr>
              <w:t xml:space="preserve">ємністю </w:t>
            </w:r>
            <w:r w:rsidRPr="00EF5FB6">
              <w:rPr>
                <w:rFonts w:ascii="Times New Roman" w:eastAsia="Times New Roman" w:hAnsi="Times New Roman"/>
                <w:lang w:eastAsia="zh-CN"/>
              </w:rPr>
              <w:t>не менше 3,2 TB без стиснення даних;</w:t>
            </w:r>
          </w:p>
          <w:p w14:paraId="6F1FA20C"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lang w:eastAsia="ru-RU"/>
              </w:rPr>
            </w:pPr>
            <w:r w:rsidRPr="00EF5FB6">
              <w:rPr>
                <w:rFonts w:ascii="Times New Roman" w:eastAsia="Times New Roman" w:hAnsi="Times New Roman"/>
                <w:lang w:eastAsia="ru-RU"/>
              </w:rPr>
              <w:t xml:space="preserve">можливість заміни жорстких дисків без зупинки системи збереження даних </w:t>
            </w:r>
            <w:r w:rsidRPr="00EF5FB6">
              <w:rPr>
                <w:rFonts w:ascii="Times New Roman" w:eastAsia="Times New Roman" w:hAnsi="Times New Roman"/>
                <w:lang w:eastAsia="zh-CN"/>
              </w:rPr>
              <w:t>(</w:t>
            </w:r>
            <w:proofErr w:type="spellStart"/>
            <w:r w:rsidRPr="00EF5FB6">
              <w:rPr>
                <w:rFonts w:ascii="Times New Roman" w:eastAsia="Times New Roman" w:hAnsi="Times New Roman"/>
                <w:lang w:eastAsia="zh-CN"/>
              </w:rPr>
              <w:t>hot-plug</w:t>
            </w:r>
            <w:proofErr w:type="spellEnd"/>
            <w:r w:rsidRPr="00EF5FB6">
              <w:rPr>
                <w:rFonts w:ascii="Times New Roman" w:eastAsia="Times New Roman" w:hAnsi="Times New Roman"/>
                <w:lang w:eastAsia="zh-CN"/>
              </w:rPr>
              <w:t>)</w:t>
            </w:r>
            <w:r w:rsidRPr="00EF5FB6">
              <w:rPr>
                <w:rFonts w:ascii="Times New Roman" w:eastAsia="Times New Roman" w:hAnsi="Times New Roman"/>
                <w:lang w:eastAsia="ru-RU"/>
              </w:rPr>
              <w:t xml:space="preserve">: так; </w:t>
            </w:r>
          </w:p>
          <w:p w14:paraId="2B989C00"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lang w:eastAsia="ru-RU"/>
              </w:rPr>
            </w:pPr>
            <w:r w:rsidRPr="00EF5FB6">
              <w:rPr>
                <w:rFonts w:ascii="Times New Roman" w:eastAsia="Times New Roman" w:hAnsi="Times New Roman"/>
                <w:lang w:eastAsia="ru-RU"/>
              </w:rPr>
              <w:t>конфігурація RAID: два окремі масиви RAID або DRAID (</w:t>
            </w:r>
            <w:proofErr w:type="spellStart"/>
            <w:r w:rsidRPr="00EF5FB6">
              <w:rPr>
                <w:rFonts w:ascii="Times New Roman" w:eastAsia="Times New Roman" w:hAnsi="Times New Roman"/>
                <w:lang w:eastAsia="ru-RU"/>
              </w:rPr>
              <w:t>Distributed</w:t>
            </w:r>
            <w:proofErr w:type="spellEnd"/>
            <w:r w:rsidRPr="00EF5FB6">
              <w:rPr>
                <w:rFonts w:ascii="Times New Roman" w:eastAsia="Times New Roman" w:hAnsi="Times New Roman"/>
                <w:lang w:eastAsia="ru-RU"/>
              </w:rPr>
              <w:t xml:space="preserve"> RAID) рівня 6;</w:t>
            </w:r>
          </w:p>
          <w:p w14:paraId="18A5665F"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lang w:eastAsia="ru-RU"/>
              </w:rPr>
            </w:pPr>
            <w:r w:rsidRPr="00EF5FB6">
              <w:rPr>
                <w:rFonts w:ascii="Times New Roman" w:eastAsia="Times New Roman" w:hAnsi="Times New Roman"/>
                <w:lang w:eastAsia="ru-RU"/>
              </w:rPr>
              <w:t>кількість процесорів (контролерів)*: не менше 2;</w:t>
            </w:r>
          </w:p>
          <w:p w14:paraId="1C551119"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наявність у складі кожного процесора (контролера) резервного акумулятора, який забезпечує живлення відповідного процесора (контролера) у випадку перебоїв електроживлення для забезпечення коректного запису даних з кешу, який знаходиться в оперативній пам’яті, на жорсткий диск.;  </w:t>
            </w:r>
          </w:p>
          <w:p w14:paraId="067DA39C"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загальний обсяг кеш-пам’яті: не менше 192 GB;</w:t>
            </w:r>
          </w:p>
          <w:p w14:paraId="1CFA3BA4"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 xml:space="preserve">кількість виділених портів  </w:t>
            </w:r>
            <w:proofErr w:type="spellStart"/>
            <w:r w:rsidRPr="00EF5FB6">
              <w:rPr>
                <w:rFonts w:ascii="Times New Roman" w:eastAsia="Times New Roman" w:hAnsi="Times New Roman"/>
                <w:lang w:eastAsia="ru-RU"/>
              </w:rPr>
              <w:t>Ethernet</w:t>
            </w:r>
            <w:proofErr w:type="spellEnd"/>
            <w:r w:rsidRPr="00EF5FB6">
              <w:rPr>
                <w:rFonts w:ascii="Times New Roman" w:eastAsia="Times New Roman" w:hAnsi="Times New Roman"/>
                <w:lang w:eastAsia="ru-RU"/>
              </w:rPr>
              <w:t xml:space="preserve"> RJ45 швидкістю не менше 1 </w:t>
            </w:r>
            <w:proofErr w:type="spellStart"/>
            <w:r w:rsidRPr="00EF5FB6">
              <w:rPr>
                <w:rFonts w:ascii="Times New Roman" w:eastAsia="Times New Roman" w:hAnsi="Times New Roman"/>
                <w:lang w:eastAsia="ru-RU"/>
              </w:rPr>
              <w:t>Gbit</w:t>
            </w:r>
            <w:proofErr w:type="spellEnd"/>
            <w:r w:rsidRPr="00EF5FB6">
              <w:rPr>
                <w:rFonts w:ascii="Times New Roman" w:eastAsia="Times New Roman" w:hAnsi="Times New Roman"/>
                <w:lang w:eastAsia="ru-RU"/>
              </w:rPr>
              <w:t>/</w:t>
            </w:r>
            <w:proofErr w:type="spellStart"/>
            <w:r w:rsidRPr="00EF5FB6">
              <w:rPr>
                <w:rFonts w:ascii="Times New Roman" w:eastAsia="Times New Roman" w:hAnsi="Times New Roman"/>
                <w:lang w:eastAsia="ru-RU"/>
              </w:rPr>
              <w:t>sec</w:t>
            </w:r>
            <w:proofErr w:type="spellEnd"/>
            <w:r w:rsidRPr="00EF5FB6">
              <w:rPr>
                <w:rFonts w:ascii="Times New Roman" w:eastAsia="Times New Roman" w:hAnsi="Times New Roman"/>
                <w:lang w:eastAsia="ru-RU"/>
              </w:rPr>
              <w:t xml:space="preserve"> для керування системою збереження даних через IP мережу: не менше 2; </w:t>
            </w:r>
          </w:p>
          <w:p w14:paraId="46CEBD3F"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 xml:space="preserve">кількість портів для підключення до мережі SAN з встановленими модулями </w:t>
            </w:r>
            <w:proofErr w:type="spellStart"/>
            <w:r w:rsidRPr="00EF5FB6">
              <w:rPr>
                <w:rFonts w:ascii="Times New Roman" w:eastAsia="Times New Roman" w:hAnsi="Times New Roman"/>
                <w:lang w:eastAsia="ru-RU"/>
              </w:rPr>
              <w:t>Fibre</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Channel</w:t>
            </w:r>
            <w:proofErr w:type="spellEnd"/>
            <w:r w:rsidRPr="00EF5FB6">
              <w:rPr>
                <w:rFonts w:ascii="Times New Roman" w:eastAsia="Times New Roman" w:hAnsi="Times New Roman"/>
                <w:lang w:eastAsia="ru-RU"/>
              </w:rPr>
              <w:t xml:space="preserve"> 32 </w:t>
            </w:r>
            <w:proofErr w:type="spellStart"/>
            <w:r w:rsidRPr="00EF5FB6">
              <w:rPr>
                <w:rFonts w:ascii="Times New Roman" w:eastAsia="Times New Roman" w:hAnsi="Times New Roman"/>
                <w:lang w:eastAsia="ru-RU"/>
              </w:rPr>
              <w:t>Gbit</w:t>
            </w:r>
            <w:proofErr w:type="spellEnd"/>
            <w:r w:rsidRPr="00EF5FB6">
              <w:rPr>
                <w:rFonts w:ascii="Times New Roman" w:eastAsia="Times New Roman" w:hAnsi="Times New Roman"/>
                <w:lang w:eastAsia="ru-RU"/>
              </w:rPr>
              <w:t>/</w:t>
            </w:r>
            <w:proofErr w:type="spellStart"/>
            <w:r w:rsidRPr="00EF5FB6">
              <w:rPr>
                <w:rFonts w:ascii="Times New Roman" w:eastAsia="Times New Roman" w:hAnsi="Times New Roman"/>
                <w:lang w:eastAsia="ru-RU"/>
              </w:rPr>
              <w:t>sec</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dual</w:t>
            </w:r>
            <w:proofErr w:type="spellEnd"/>
            <w:r w:rsidRPr="00EF5FB6">
              <w:rPr>
                <w:rFonts w:ascii="Times New Roman" w:eastAsia="Times New Roman" w:hAnsi="Times New Roman"/>
                <w:lang w:eastAsia="ru-RU"/>
              </w:rPr>
              <w:t xml:space="preserve"> LC </w:t>
            </w:r>
            <w:proofErr w:type="spellStart"/>
            <w:r w:rsidRPr="00EF5FB6">
              <w:rPr>
                <w:rFonts w:ascii="Times New Roman" w:eastAsia="Times New Roman" w:hAnsi="Times New Roman"/>
                <w:lang w:eastAsia="ru-RU"/>
              </w:rPr>
              <w:t>multimod</w:t>
            </w:r>
            <w:proofErr w:type="spellEnd"/>
            <w:r w:rsidRPr="00EF5FB6">
              <w:rPr>
                <w:rFonts w:ascii="Times New Roman" w:eastAsia="Times New Roman" w:hAnsi="Times New Roman"/>
                <w:lang w:eastAsia="ru-RU"/>
              </w:rPr>
              <w:t>) на 1 процесор (контролер): не менше 4; </w:t>
            </w:r>
          </w:p>
          <w:p w14:paraId="043EFC59"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кількість</w:t>
            </w:r>
            <w:r w:rsidRPr="003476D2">
              <w:rPr>
                <w:rFonts w:ascii="Times New Roman" w:eastAsia="Times New Roman" w:hAnsi="Times New Roman"/>
                <w:lang w:eastAsia="ru-RU"/>
              </w:rPr>
              <w:tab/>
            </w:r>
            <w:r w:rsidRPr="00EF5FB6">
              <w:rPr>
                <w:rFonts w:ascii="Times New Roman" w:eastAsia="Times New Roman" w:hAnsi="Times New Roman"/>
                <w:lang w:eastAsia="ru-RU"/>
              </w:rPr>
              <w:t>блоків живлення (з можливістю роботи без зупинки у разі виходу з ладу одного з блоків живлення): не менше 2;</w:t>
            </w:r>
          </w:p>
          <w:p w14:paraId="7F63895E"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комплект монтажу у серверну шафу  (</w:t>
            </w:r>
            <w:proofErr w:type="spellStart"/>
            <w:r w:rsidRPr="00EF5FB6">
              <w:rPr>
                <w:rFonts w:ascii="Times New Roman" w:eastAsia="Times New Roman" w:hAnsi="Times New Roman"/>
                <w:lang w:eastAsia="ru-RU"/>
              </w:rPr>
              <w:t>rack</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mount</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kit</w:t>
            </w:r>
            <w:proofErr w:type="spellEnd"/>
            <w:r w:rsidRPr="00EF5FB6">
              <w:rPr>
                <w:rFonts w:ascii="Times New Roman" w:eastAsia="Times New Roman" w:hAnsi="Times New Roman"/>
                <w:lang w:eastAsia="ru-RU"/>
              </w:rPr>
              <w:t>);</w:t>
            </w:r>
          </w:p>
          <w:p w14:paraId="2899CD57"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вбудоване програмне забезпечення з активованою підтримкою асинхронної реплікації даних (</w:t>
            </w:r>
            <w:proofErr w:type="spellStart"/>
            <w:r w:rsidRPr="00EF5FB6">
              <w:rPr>
                <w:rFonts w:ascii="Times New Roman" w:eastAsia="Times New Roman" w:hAnsi="Times New Roman"/>
                <w:lang w:eastAsia="ru-RU"/>
              </w:rPr>
              <w:t>Asynchronous</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Block</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Replication</w:t>
            </w:r>
            <w:proofErr w:type="spellEnd"/>
            <w:r w:rsidRPr="00EF5FB6">
              <w:rPr>
                <w:rFonts w:ascii="Times New Roman" w:eastAsia="Times New Roman" w:hAnsi="Times New Roman"/>
                <w:lang w:eastAsia="ru-RU"/>
              </w:rPr>
              <w:t>) та синхронної реплікації даних (</w:t>
            </w:r>
            <w:proofErr w:type="spellStart"/>
            <w:r w:rsidRPr="00EF5FB6">
              <w:rPr>
                <w:rFonts w:ascii="Times New Roman" w:eastAsia="Times New Roman" w:hAnsi="Times New Roman"/>
                <w:lang w:eastAsia="ru-RU"/>
              </w:rPr>
              <w:t>Synchronous</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Block</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Replication</w:t>
            </w:r>
            <w:proofErr w:type="spellEnd"/>
            <w:r w:rsidRPr="00EF5FB6">
              <w:rPr>
                <w:rFonts w:ascii="Times New Roman" w:eastAsia="Times New Roman" w:hAnsi="Times New Roman"/>
                <w:lang w:eastAsia="ru-RU"/>
              </w:rPr>
              <w:t>) між такими самими системами зберігання даних; </w:t>
            </w:r>
          </w:p>
          <w:p w14:paraId="2F67558D"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 xml:space="preserve">оптичні </w:t>
            </w:r>
            <w:proofErr w:type="spellStart"/>
            <w:r w:rsidRPr="00EF5FB6">
              <w:rPr>
                <w:rFonts w:ascii="Times New Roman" w:eastAsia="Times New Roman" w:hAnsi="Times New Roman"/>
                <w:lang w:eastAsia="ru-RU"/>
              </w:rPr>
              <w:t>патчкорди</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dual</w:t>
            </w:r>
            <w:proofErr w:type="spellEnd"/>
            <w:r w:rsidRPr="00EF5FB6">
              <w:rPr>
                <w:rFonts w:ascii="Times New Roman" w:eastAsia="Times New Roman" w:hAnsi="Times New Roman"/>
                <w:lang w:eastAsia="ru-RU"/>
              </w:rPr>
              <w:t xml:space="preserve"> LC-LC довжиною 3м, тип оптичного волокна ОМ3, кількістю не менше 4 шт.;</w:t>
            </w:r>
          </w:p>
          <w:p w14:paraId="2A49DEFC" w14:textId="77777777" w:rsidR="00EF5FB6" w:rsidRPr="00EF5FB6" w:rsidRDefault="00EF5FB6" w:rsidP="00EF5FB6">
            <w:pPr>
              <w:numPr>
                <w:ilvl w:val="0"/>
                <w:numId w:val="32"/>
              </w:numPr>
              <w:suppressAutoHyphens/>
              <w:spacing w:after="0" w:line="240" w:lineRule="auto"/>
              <w:contextualSpacing/>
              <w:jc w:val="both"/>
              <w:rPr>
                <w:rFonts w:ascii="Times New Roman" w:eastAsia="Times New Roman" w:hAnsi="Times New Roman"/>
                <w:lang w:eastAsia="ru-RU"/>
              </w:rPr>
            </w:pPr>
            <w:r w:rsidRPr="00EF5FB6">
              <w:rPr>
                <w:rFonts w:ascii="Times New Roman" w:eastAsia="Times New Roman" w:hAnsi="Times New Roman"/>
                <w:lang w:eastAsia="ru-RU"/>
              </w:rPr>
              <w:t xml:space="preserve">підтримка технології </w:t>
            </w:r>
            <w:proofErr w:type="spellStart"/>
            <w:r w:rsidRPr="00EF5FB6">
              <w:rPr>
                <w:rFonts w:ascii="Times New Roman" w:eastAsia="Times New Roman" w:hAnsi="Times New Roman"/>
                <w:lang w:eastAsia="ru-RU"/>
              </w:rPr>
              <w:t>VMware</w:t>
            </w:r>
            <w:proofErr w:type="spellEnd"/>
            <w:r w:rsidRPr="00EF5FB6">
              <w:rPr>
                <w:rFonts w:ascii="Times New Roman" w:eastAsia="Times New Roman" w:hAnsi="Times New Roman"/>
                <w:lang w:eastAsia="ru-RU"/>
              </w:rPr>
              <w:t xml:space="preserve"> </w:t>
            </w:r>
            <w:proofErr w:type="spellStart"/>
            <w:r w:rsidRPr="00EF5FB6">
              <w:rPr>
                <w:rFonts w:ascii="Times New Roman" w:eastAsia="Times New Roman" w:hAnsi="Times New Roman"/>
                <w:lang w:eastAsia="ru-RU"/>
              </w:rPr>
              <w:t>vVols</w:t>
            </w:r>
            <w:proofErr w:type="spellEnd"/>
            <w:r w:rsidRPr="00EF5FB6">
              <w:rPr>
                <w:rFonts w:ascii="Times New Roman" w:eastAsia="Times New Roman" w:hAnsi="Times New Roman"/>
                <w:lang w:eastAsia="ru-RU"/>
              </w:rPr>
              <w:t>;</w:t>
            </w:r>
          </w:p>
          <w:p w14:paraId="6EFC3E70" w14:textId="77777777" w:rsidR="00EF5FB6" w:rsidRPr="00EF5FB6" w:rsidRDefault="00EF5FB6" w:rsidP="00EF5FB6">
            <w:pPr>
              <w:numPr>
                <w:ilvl w:val="0"/>
                <w:numId w:val="32"/>
              </w:numPr>
              <w:suppressAutoHyphens/>
              <w:spacing w:after="0" w:line="240" w:lineRule="auto"/>
              <w:contextualSpacing/>
              <w:rPr>
                <w:rFonts w:ascii="Times New Roman" w:eastAsia="Times New Roman" w:hAnsi="Times New Roman" w:cs="Calibri"/>
                <w:lang w:eastAsia="zh-CN"/>
              </w:rPr>
            </w:pPr>
            <w:r w:rsidRPr="00EF5FB6">
              <w:rPr>
                <w:rFonts w:ascii="Times New Roman" w:eastAsia="Times New Roman" w:hAnsi="Times New Roman" w:cs="Calibri"/>
                <w:lang w:eastAsia="zh-CN"/>
              </w:rPr>
              <w:t>сервісна підтримка від виробника серверів за схемою 24/7 NBD (</w:t>
            </w:r>
            <w:proofErr w:type="spellStart"/>
            <w:r w:rsidRPr="00EF5FB6">
              <w:rPr>
                <w:rFonts w:ascii="Times New Roman" w:eastAsia="Times New Roman" w:hAnsi="Times New Roman" w:cs="Calibri"/>
                <w:lang w:eastAsia="zh-CN"/>
              </w:rPr>
              <w:t>next</w:t>
            </w:r>
            <w:proofErr w:type="spellEnd"/>
            <w:r w:rsidRPr="00EF5FB6">
              <w:rPr>
                <w:rFonts w:ascii="Times New Roman" w:eastAsia="Times New Roman" w:hAnsi="Times New Roman" w:cs="Calibri"/>
                <w:lang w:eastAsia="zh-CN"/>
              </w:rPr>
              <w:t xml:space="preserve"> </w:t>
            </w:r>
            <w:proofErr w:type="spellStart"/>
            <w:r w:rsidRPr="00EF5FB6">
              <w:rPr>
                <w:rFonts w:ascii="Times New Roman" w:eastAsia="Times New Roman" w:hAnsi="Times New Roman" w:cs="Calibri"/>
                <w:lang w:eastAsia="zh-CN"/>
              </w:rPr>
              <w:t>business</w:t>
            </w:r>
            <w:proofErr w:type="spellEnd"/>
            <w:r w:rsidRPr="00EF5FB6">
              <w:rPr>
                <w:rFonts w:ascii="Times New Roman" w:eastAsia="Times New Roman" w:hAnsi="Times New Roman" w:cs="Calibri"/>
                <w:lang w:eastAsia="zh-CN"/>
              </w:rPr>
              <w:t xml:space="preserve"> </w:t>
            </w:r>
            <w:proofErr w:type="spellStart"/>
            <w:r w:rsidRPr="00EF5FB6">
              <w:rPr>
                <w:rFonts w:ascii="Times New Roman" w:eastAsia="Times New Roman" w:hAnsi="Times New Roman" w:cs="Calibri"/>
                <w:lang w:eastAsia="zh-CN"/>
              </w:rPr>
              <w:t>day</w:t>
            </w:r>
            <w:proofErr w:type="spellEnd"/>
            <w:r w:rsidRPr="00EF5FB6">
              <w:rPr>
                <w:rFonts w:ascii="Times New Roman" w:eastAsia="Times New Roman" w:hAnsi="Times New Roman" w:cs="Calibri"/>
                <w:lang w:eastAsia="zh-CN"/>
              </w:rPr>
              <w:t>) терміном не менше ніж 36 місяців з моменту поставки, яка включає в себе:</w:t>
            </w:r>
          </w:p>
          <w:p w14:paraId="5DF4472C" w14:textId="32765E67" w:rsidR="00EF5FB6" w:rsidRPr="00EF5FB6" w:rsidRDefault="00EF5FB6" w:rsidP="00EF5FB6">
            <w:pPr>
              <w:numPr>
                <w:ilvl w:val="0"/>
                <w:numId w:val="33"/>
              </w:numPr>
              <w:suppressAutoHyphens/>
              <w:spacing w:after="0" w:line="240" w:lineRule="auto"/>
              <w:ind w:left="1059" w:hanging="283"/>
              <w:contextualSpacing/>
              <w:jc w:val="both"/>
              <w:rPr>
                <w:lang w:eastAsia="zh-CN"/>
              </w:rPr>
            </w:pPr>
            <w:r w:rsidRPr="00EF5FB6">
              <w:rPr>
                <w:rFonts w:ascii="Times New Roman" w:hAnsi="Times New Roman"/>
                <w:lang w:eastAsia="zh-CN"/>
              </w:rPr>
              <w:t xml:space="preserve">можливість цілодобового звернення до центру технічної підтримки виробника для консультацій та допомоги з питань експлуатації, налаштування, усунення недоліків в роботі та відновлення працездатності </w:t>
            </w:r>
            <w:r w:rsidR="00963615" w:rsidRPr="003476D2">
              <w:rPr>
                <w:rFonts w:ascii="Times New Roman" w:hAnsi="Times New Roman"/>
                <w:lang w:eastAsia="zh-CN"/>
              </w:rPr>
              <w:t>О</w:t>
            </w:r>
            <w:r w:rsidRPr="00EF5FB6">
              <w:rPr>
                <w:rFonts w:ascii="Times New Roman" w:hAnsi="Times New Roman"/>
                <w:lang w:eastAsia="zh-CN"/>
              </w:rPr>
              <w:t>бладнання;</w:t>
            </w:r>
          </w:p>
          <w:p w14:paraId="7F5B3FD1" w14:textId="77777777" w:rsidR="00EF5FB6" w:rsidRPr="00EF5FB6" w:rsidRDefault="00EF5FB6" w:rsidP="00EF5FB6">
            <w:pPr>
              <w:numPr>
                <w:ilvl w:val="0"/>
                <w:numId w:val="33"/>
              </w:numPr>
              <w:suppressAutoHyphens/>
              <w:spacing w:after="0" w:line="240" w:lineRule="auto"/>
              <w:ind w:left="1059" w:hanging="283"/>
              <w:contextualSpacing/>
              <w:jc w:val="both"/>
              <w:rPr>
                <w:lang w:eastAsia="zh-CN"/>
              </w:rPr>
            </w:pPr>
            <w:r w:rsidRPr="00EF5FB6">
              <w:rPr>
                <w:rFonts w:ascii="Times New Roman" w:hAnsi="Times New Roman"/>
                <w:lang w:eastAsia="zh-CN"/>
              </w:rPr>
              <w:t>заміну або ремонт складових Обладнання, які вийшли з ладу, не пізніше наступного робочого дня з моменту підтвердження несправності з виїздом сервісного інженера уповноваженого сервісного центру виробника Обладнання  на місце розташування Обладнання.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3726" w14:textId="77777777" w:rsidR="00EF5FB6" w:rsidRPr="00EF5FB6" w:rsidRDefault="00EF5FB6" w:rsidP="00EF5FB6">
            <w:pPr>
              <w:suppressAutoHyphens/>
              <w:spacing w:after="0" w:line="240" w:lineRule="auto"/>
              <w:jc w:val="center"/>
              <w:rPr>
                <w:rFonts w:ascii="Times New Roman" w:eastAsia="Times New Roman" w:hAnsi="Times New Roman"/>
                <w:sz w:val="24"/>
                <w:szCs w:val="24"/>
                <w:lang w:eastAsia="zh-CN"/>
              </w:rPr>
            </w:pPr>
            <w:r w:rsidRPr="00EF5FB6">
              <w:rPr>
                <w:rFonts w:ascii="Times New Roman" w:eastAsia="Times New Roman" w:hAnsi="Times New Roman"/>
                <w:sz w:val="24"/>
                <w:szCs w:val="24"/>
                <w:lang w:eastAsia="zh-CN"/>
              </w:rPr>
              <w:lastRenderedPageBreak/>
              <w:t>2</w:t>
            </w:r>
          </w:p>
        </w:tc>
      </w:tr>
      <w:bookmarkEnd w:id="11"/>
    </w:tbl>
    <w:p w14:paraId="11CD4790" w14:textId="77777777" w:rsidR="00EF5FB6" w:rsidRPr="003476D2" w:rsidRDefault="00EF5FB6" w:rsidP="00EF5FB6">
      <w:pPr>
        <w:shd w:val="clear" w:color="auto" w:fill="FFFFFF"/>
        <w:spacing w:after="0" w:line="240" w:lineRule="auto"/>
        <w:jc w:val="both"/>
        <w:rPr>
          <w:rFonts w:ascii="Times New Roman" w:eastAsia="Times New Roman" w:hAnsi="Times New Roman"/>
          <w:sz w:val="20"/>
          <w:szCs w:val="20"/>
          <w:lang w:eastAsia="uk-UA"/>
        </w:rPr>
      </w:pPr>
    </w:p>
    <w:p w14:paraId="24558B93" w14:textId="548BC9E5" w:rsidR="00EF5FB6" w:rsidRPr="00EF5FB6" w:rsidRDefault="00EF5FB6" w:rsidP="00EF5FB6">
      <w:pPr>
        <w:shd w:val="clear" w:color="auto" w:fill="FFFFFF"/>
        <w:spacing w:after="0" w:line="240" w:lineRule="auto"/>
        <w:jc w:val="both"/>
        <w:rPr>
          <w:rFonts w:ascii="Times New Roman" w:eastAsia="Times New Roman" w:hAnsi="Times New Roman"/>
          <w:i/>
          <w:lang w:eastAsia="uk-UA"/>
        </w:rPr>
      </w:pPr>
      <w:r w:rsidRPr="00EF5FB6">
        <w:rPr>
          <w:rFonts w:ascii="Times New Roman" w:eastAsia="Times New Roman" w:hAnsi="Times New Roman"/>
          <w:i/>
          <w:lang w:eastAsia="uk-UA"/>
        </w:rPr>
        <w:t>*  Під процесором (контролером) розуміється складова частина, яка здійснює керування роботою системи збереження даних.</w:t>
      </w:r>
    </w:p>
    <w:p w14:paraId="00D856A8" w14:textId="77777777" w:rsidR="00EF5FB6" w:rsidRPr="00EF5FB6" w:rsidRDefault="00EF5FB6" w:rsidP="00EF5FB6">
      <w:pPr>
        <w:spacing w:after="160" w:line="259" w:lineRule="auto"/>
        <w:rPr>
          <w:rFonts w:ascii="Times New Roman" w:eastAsia="Times New Roman" w:hAnsi="Times New Roman"/>
          <w:sz w:val="24"/>
          <w:szCs w:val="24"/>
          <w:lang w:eastAsia="ru-RU"/>
        </w:rPr>
      </w:pPr>
      <w:r w:rsidRPr="00EF5FB6">
        <w:rPr>
          <w:rFonts w:ascii="Times New Roman" w:eastAsia="Times New Roman" w:hAnsi="Times New Roman"/>
          <w:sz w:val="24"/>
          <w:szCs w:val="24"/>
          <w:lang w:eastAsia="ru-RU"/>
        </w:rPr>
        <w:br w:type="page"/>
      </w:r>
    </w:p>
    <w:p w14:paraId="6FCB3C4C" w14:textId="24227440" w:rsidR="00572595" w:rsidRPr="003476D2" w:rsidRDefault="00572595" w:rsidP="008121FC">
      <w:pPr>
        <w:spacing w:line="240" w:lineRule="auto"/>
        <w:ind w:firstLine="567"/>
        <w:jc w:val="both"/>
        <w:rPr>
          <w:rFonts w:ascii="Times New Roman" w:hAnsi="Times New Roman"/>
          <w:sz w:val="24"/>
          <w:szCs w:val="24"/>
        </w:rPr>
      </w:pPr>
      <w:r w:rsidRPr="003476D2">
        <w:rPr>
          <w:rFonts w:ascii="Times New Roman" w:hAnsi="Times New Roman"/>
          <w:sz w:val="24"/>
          <w:szCs w:val="24"/>
        </w:rPr>
        <w:lastRenderedPageBreak/>
        <w:t xml:space="preserve">                                                                                                                                        Форма №1</w:t>
      </w:r>
    </w:p>
    <w:p w14:paraId="62D52159" w14:textId="7EE5774B" w:rsidR="00572595" w:rsidRPr="003476D2" w:rsidRDefault="00572595" w:rsidP="00572595">
      <w:pPr>
        <w:jc w:val="center"/>
        <w:rPr>
          <w:rFonts w:ascii="Times New Roman" w:hAnsi="Times New Roman"/>
          <w:b/>
          <w:sz w:val="24"/>
          <w:szCs w:val="24"/>
        </w:rPr>
      </w:pPr>
      <w:r w:rsidRPr="003476D2">
        <w:rPr>
          <w:rFonts w:ascii="Times New Roman" w:hAnsi="Times New Roman"/>
          <w:b/>
          <w:sz w:val="24"/>
          <w:szCs w:val="24"/>
        </w:rPr>
        <w:t>ДОВІДКА</w:t>
      </w:r>
    </w:p>
    <w:p w14:paraId="2E7A6834" w14:textId="49ADF163" w:rsidR="00E14FF4" w:rsidRPr="00E14FF4" w:rsidRDefault="00E14FF4" w:rsidP="00E14FF4">
      <w:pPr>
        <w:shd w:val="clear" w:color="auto" w:fill="FFFFFF"/>
        <w:tabs>
          <w:tab w:val="left" w:leader="underscore" w:pos="7349"/>
        </w:tabs>
        <w:suppressAutoHyphens/>
        <w:spacing w:after="0" w:line="240" w:lineRule="auto"/>
        <w:ind w:firstLine="567"/>
        <w:jc w:val="both"/>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 xml:space="preserve">Ми, </w:t>
      </w:r>
      <w:r w:rsidRPr="00E14FF4">
        <w:rPr>
          <w:rFonts w:ascii="Times New Roman" w:eastAsia="Times New Roman" w:hAnsi="Times New Roman"/>
          <w:sz w:val="24"/>
          <w:szCs w:val="24"/>
          <w:u w:val="single"/>
          <w:lang w:eastAsia="zh-CN"/>
        </w:rPr>
        <w:t xml:space="preserve">              ( найменування Учасника)               </w:t>
      </w:r>
      <w:r w:rsidRPr="00E14FF4">
        <w:rPr>
          <w:rFonts w:ascii="Times New Roman" w:eastAsia="Times New Roman" w:hAnsi="Times New Roman"/>
          <w:sz w:val="24"/>
          <w:szCs w:val="24"/>
          <w:lang w:eastAsia="zh-CN"/>
        </w:rPr>
        <w:t>, вивчивши Тендерну документацію стосовно закупівлі</w:t>
      </w:r>
      <w:r w:rsidRPr="00E14FF4">
        <w:rPr>
          <w:rFonts w:ascii="Times New Roman" w:eastAsia="Times New Roman" w:hAnsi="Times New Roman"/>
          <w:bCs/>
          <w:sz w:val="24"/>
          <w:szCs w:val="24"/>
          <w:lang w:eastAsia="zh-CN"/>
        </w:rPr>
        <w:t xml:space="preserve"> код за ДК 021:2015 </w:t>
      </w:r>
      <w:bookmarkStart w:id="12" w:name="_Hlk163735929"/>
      <w:r w:rsidRPr="00E14FF4">
        <w:rPr>
          <w:rFonts w:ascii="Times New Roman" w:eastAsia="Times New Roman" w:hAnsi="Times New Roman"/>
          <w:bCs/>
          <w:i/>
          <w:sz w:val="24"/>
          <w:szCs w:val="24"/>
          <w:lang w:eastAsia="ru-RU"/>
        </w:rPr>
        <w:t>30230000-0</w:t>
      </w:r>
      <w:r w:rsidRPr="00E14FF4">
        <w:rPr>
          <w:rFonts w:ascii="Times New Roman" w:eastAsia="Times New Roman" w:hAnsi="Times New Roman"/>
          <w:bCs/>
          <w:i/>
          <w:sz w:val="28"/>
          <w:szCs w:val="28"/>
          <w:lang w:eastAsia="ru-RU"/>
        </w:rPr>
        <w:t xml:space="preserve"> </w:t>
      </w:r>
      <w:r w:rsidRPr="00E14FF4">
        <w:rPr>
          <w:rFonts w:ascii="Times New Roman" w:eastAsia="Times New Roman" w:hAnsi="Times New Roman"/>
          <w:bCs/>
          <w:i/>
          <w:sz w:val="24"/>
          <w:szCs w:val="24"/>
          <w:lang w:eastAsia="ru-RU"/>
        </w:rPr>
        <w:t>«Комп’ютерне обладнання</w:t>
      </w:r>
      <w:r w:rsidRPr="00E14FF4">
        <w:rPr>
          <w:rFonts w:ascii="Times New Roman" w:eastAsia="Times New Roman" w:hAnsi="Times New Roman"/>
          <w:b/>
          <w:bCs/>
          <w:i/>
          <w:sz w:val="24"/>
          <w:szCs w:val="24"/>
          <w:lang w:eastAsia="ru-RU"/>
        </w:rPr>
        <w:t>» (</w:t>
      </w:r>
      <w:r w:rsidRPr="003476D2">
        <w:rPr>
          <w:rFonts w:ascii="Times New Roman" w:eastAsia="Times New Roman" w:hAnsi="Times New Roman"/>
          <w:b/>
          <w:bCs/>
          <w:i/>
          <w:sz w:val="24"/>
          <w:szCs w:val="24"/>
          <w:lang w:eastAsia="ru-RU"/>
        </w:rPr>
        <w:t>С</w:t>
      </w:r>
      <w:r w:rsidRPr="00E14FF4">
        <w:rPr>
          <w:rFonts w:ascii="Times New Roman" w:eastAsia="Times New Roman" w:hAnsi="Times New Roman"/>
          <w:b/>
          <w:bCs/>
          <w:i/>
          <w:sz w:val="24"/>
          <w:szCs w:val="24"/>
          <w:lang w:eastAsia="ru-RU"/>
        </w:rPr>
        <w:t>истеми збереження даних з комплектом жорстких дисків)</w:t>
      </w:r>
      <w:bookmarkEnd w:id="12"/>
      <w:r w:rsidRPr="00E14FF4">
        <w:rPr>
          <w:rFonts w:ascii="Times New Roman" w:eastAsia="Times New Roman" w:hAnsi="Times New Roman"/>
          <w:bCs/>
          <w:sz w:val="24"/>
          <w:szCs w:val="24"/>
          <w:lang w:eastAsia="zh-CN"/>
        </w:rPr>
        <w:t xml:space="preserve">, </w:t>
      </w:r>
      <w:r w:rsidRPr="00E14FF4">
        <w:rPr>
          <w:rFonts w:ascii="Times New Roman" w:eastAsia="Times New Roman" w:hAnsi="Times New Roman"/>
          <w:sz w:val="24"/>
          <w:szCs w:val="24"/>
          <w:lang w:eastAsia="zh-CN"/>
        </w:rPr>
        <w:t>надаємо інформацію про специфікацію запропонованого Обладнання.</w:t>
      </w:r>
    </w:p>
    <w:p w14:paraId="28FC68E9" w14:textId="436003B3" w:rsidR="00E14FF4" w:rsidRPr="00293D6F"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 xml:space="preserve">Ми підтверджуємо, що у встановлені Вами терміни Обладнання буде поставлено та налаштоване за </w:t>
      </w:r>
      <w:r w:rsidR="00293D6F">
        <w:rPr>
          <w:rFonts w:ascii="Times New Roman" w:eastAsia="Times New Roman" w:hAnsi="Times New Roman"/>
          <w:sz w:val="24"/>
          <w:szCs w:val="24"/>
          <w:lang w:eastAsia="zh-CN"/>
        </w:rPr>
        <w:t xml:space="preserve">зазначеною </w:t>
      </w:r>
      <w:r w:rsidR="00293D6F" w:rsidRPr="00293D6F">
        <w:rPr>
          <w:rFonts w:ascii="Times New Roman" w:eastAsia="Times New Roman" w:hAnsi="Times New Roman"/>
          <w:sz w:val="24"/>
          <w:szCs w:val="24"/>
          <w:lang w:eastAsia="zh-CN"/>
        </w:rPr>
        <w:t>Замовник</w:t>
      </w:r>
      <w:r w:rsidR="00293D6F">
        <w:rPr>
          <w:rFonts w:ascii="Times New Roman" w:eastAsia="Times New Roman" w:hAnsi="Times New Roman"/>
          <w:sz w:val="24"/>
          <w:szCs w:val="24"/>
          <w:lang w:eastAsia="zh-CN"/>
        </w:rPr>
        <w:t>ом</w:t>
      </w:r>
      <w:r w:rsidR="00293D6F" w:rsidRPr="00293D6F">
        <w:rPr>
          <w:rFonts w:ascii="Times New Roman" w:eastAsia="Times New Roman" w:hAnsi="Times New Roman"/>
          <w:sz w:val="24"/>
          <w:szCs w:val="24"/>
          <w:lang w:eastAsia="zh-CN"/>
        </w:rPr>
        <w:t xml:space="preserve"> </w:t>
      </w:r>
      <w:proofErr w:type="spellStart"/>
      <w:r w:rsidRPr="00293D6F">
        <w:rPr>
          <w:rFonts w:ascii="Times New Roman" w:eastAsia="Times New Roman" w:hAnsi="Times New Roman"/>
          <w:sz w:val="24"/>
          <w:szCs w:val="24"/>
          <w:lang w:eastAsia="zh-CN"/>
        </w:rPr>
        <w:t>адресою</w:t>
      </w:r>
      <w:proofErr w:type="spellEnd"/>
      <w:r w:rsidR="001B1B34" w:rsidRPr="00293D6F">
        <w:rPr>
          <w:rFonts w:ascii="Times New Roman" w:eastAsia="Times New Roman" w:hAnsi="Times New Roman"/>
          <w:sz w:val="24"/>
          <w:szCs w:val="24"/>
          <w:lang w:eastAsia="zh-CN"/>
        </w:rPr>
        <w:t>.</w:t>
      </w:r>
    </w:p>
    <w:p w14:paraId="76517A33"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Ми гарантуємо, що Обладнання, яке буде постачатися в межах даної закупівлі, нове та не має ознак попереднього використання.</w:t>
      </w:r>
    </w:p>
    <w:p w14:paraId="2EC9E247" w14:textId="77777777" w:rsidR="00E14FF4" w:rsidRPr="00E14FF4" w:rsidRDefault="00E14FF4" w:rsidP="00E14FF4">
      <w:pPr>
        <w:tabs>
          <w:tab w:val="left" w:pos="851"/>
        </w:tabs>
        <w:suppressAutoHyphens/>
        <w:spacing w:after="0" w:line="240" w:lineRule="auto"/>
        <w:ind w:firstLine="426"/>
        <w:contextualSpacing/>
        <w:jc w:val="both"/>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Ціна нашої тендерної пропозиції враховує доставку Обладнання, його налаштування, а також всі податки, збори та інші витрати, необхідні для поставки Обладнання його монтажу, налаштування та перевірки працездатності, що є предметом закупівлі.</w:t>
      </w:r>
    </w:p>
    <w:p w14:paraId="11FA7910"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 xml:space="preserve">На запропоноване Обладнання надається наша гарантія терміном  </w:t>
      </w:r>
      <w:r w:rsidRPr="00E14FF4">
        <w:rPr>
          <w:rFonts w:ascii="Times New Roman" w:eastAsia="Times New Roman" w:hAnsi="Times New Roman"/>
          <w:sz w:val="24"/>
          <w:szCs w:val="24"/>
          <w:u w:val="single"/>
          <w:lang w:eastAsia="zh-CN"/>
        </w:rPr>
        <w:t>__________________</w:t>
      </w:r>
      <w:r w:rsidRPr="00E14FF4">
        <w:rPr>
          <w:rFonts w:ascii="Times New Roman" w:eastAsia="Times New Roman" w:hAnsi="Times New Roman"/>
          <w:sz w:val="24"/>
          <w:szCs w:val="24"/>
          <w:lang w:eastAsia="zh-CN"/>
        </w:rPr>
        <w:t xml:space="preserve">*. </w:t>
      </w:r>
    </w:p>
    <w:p w14:paraId="5103284A"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right"/>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t>Таблиця 2</w:t>
      </w:r>
    </w:p>
    <w:p w14:paraId="012D71AF"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right"/>
        <w:rPr>
          <w:rFonts w:ascii="Times New Roman" w:eastAsia="Times New Roman" w:hAnsi="Times New Roman"/>
          <w:sz w:val="4"/>
          <w:szCs w:val="4"/>
          <w:lang w:eastAsia="zh-CN"/>
        </w:rPr>
      </w:pPr>
    </w:p>
    <w:tbl>
      <w:tblPr>
        <w:tblW w:w="9952" w:type="dxa"/>
        <w:tblInd w:w="108" w:type="dxa"/>
        <w:tblLayout w:type="fixed"/>
        <w:tblLook w:val="0000" w:firstRow="0" w:lastRow="0" w:firstColumn="0" w:lastColumn="0" w:noHBand="0" w:noVBand="0"/>
      </w:tblPr>
      <w:tblGrid>
        <w:gridCol w:w="596"/>
        <w:gridCol w:w="8429"/>
        <w:gridCol w:w="927"/>
      </w:tblGrid>
      <w:tr w:rsidR="00E14FF4" w:rsidRPr="00E14FF4" w14:paraId="404F0443" w14:textId="77777777" w:rsidTr="00795DD2">
        <w:trPr>
          <w:trHeight w:val="326"/>
          <w:tblHeader/>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EEF09" w14:textId="77777777" w:rsidR="00E14FF4" w:rsidRPr="00E14FF4" w:rsidRDefault="00E14FF4" w:rsidP="00E14FF4">
            <w:pPr>
              <w:suppressAutoHyphens/>
              <w:spacing w:after="0" w:line="240" w:lineRule="auto"/>
              <w:jc w:val="center"/>
              <w:rPr>
                <w:rFonts w:ascii="Times New Roman" w:eastAsia="Times New Roman" w:hAnsi="Times New Roman"/>
                <w:lang w:eastAsia="zh-CN"/>
              </w:rPr>
            </w:pPr>
            <w:r w:rsidRPr="00E14FF4">
              <w:rPr>
                <w:rFonts w:ascii="Times New Roman" w:eastAsia="Times New Roman" w:hAnsi="Times New Roman"/>
                <w:lang w:eastAsia="zh-CN"/>
              </w:rPr>
              <w:t xml:space="preserve">№ </w:t>
            </w:r>
            <w:proofErr w:type="spellStart"/>
            <w:r w:rsidRPr="00E14FF4">
              <w:rPr>
                <w:rFonts w:ascii="Times New Roman" w:eastAsia="Times New Roman" w:hAnsi="Times New Roman"/>
                <w:lang w:eastAsia="zh-CN"/>
              </w:rPr>
              <w:t>з.п</w:t>
            </w:r>
            <w:proofErr w:type="spellEnd"/>
            <w:r w:rsidRPr="00E14FF4">
              <w:rPr>
                <w:rFonts w:ascii="Times New Roman" w:eastAsia="Times New Roman" w:hAnsi="Times New Roman"/>
                <w:lang w:eastAsia="zh-CN"/>
              </w:rPr>
              <w:t>.</w:t>
            </w:r>
          </w:p>
        </w:tc>
        <w:tc>
          <w:tcPr>
            <w:tcW w:w="8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50969" w14:textId="77777777" w:rsidR="00E14FF4" w:rsidRPr="00E14FF4" w:rsidRDefault="00E14FF4" w:rsidP="00E14FF4">
            <w:pPr>
              <w:suppressAutoHyphens/>
              <w:spacing w:after="0" w:line="240" w:lineRule="auto"/>
              <w:jc w:val="center"/>
              <w:rPr>
                <w:rFonts w:ascii="Times New Roman" w:eastAsia="Times New Roman" w:hAnsi="Times New Roman"/>
                <w:lang w:eastAsia="zh-CN"/>
              </w:rPr>
            </w:pPr>
            <w:r w:rsidRPr="00E14FF4">
              <w:rPr>
                <w:rFonts w:ascii="Times New Roman" w:eastAsia="Times New Roman" w:hAnsi="Times New Roman"/>
                <w:b/>
                <w:sz w:val="24"/>
                <w:szCs w:val="24"/>
                <w:lang w:eastAsia="zh-CN"/>
              </w:rPr>
              <w:t>Пропозиція Учасника</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6B79E" w14:textId="77777777" w:rsidR="00E14FF4" w:rsidRPr="00E14FF4" w:rsidRDefault="00E14FF4" w:rsidP="00E14FF4">
            <w:pPr>
              <w:suppressAutoHyphens/>
              <w:spacing w:after="0" w:line="240" w:lineRule="auto"/>
              <w:jc w:val="center"/>
              <w:rPr>
                <w:rFonts w:ascii="Times New Roman" w:eastAsia="Times New Roman" w:hAnsi="Times New Roman"/>
                <w:lang w:eastAsia="zh-CN"/>
              </w:rPr>
            </w:pPr>
            <w:r w:rsidRPr="00E14FF4">
              <w:rPr>
                <w:rFonts w:ascii="Times New Roman" w:eastAsia="Times New Roman" w:hAnsi="Times New Roman"/>
                <w:lang w:eastAsia="zh-CN"/>
              </w:rPr>
              <w:t>Шт.</w:t>
            </w:r>
          </w:p>
        </w:tc>
      </w:tr>
      <w:tr w:rsidR="00E14FF4" w:rsidRPr="00E14FF4" w14:paraId="55B03FF0" w14:textId="77777777" w:rsidTr="00795DD2">
        <w:trPr>
          <w:trHeight w:val="630"/>
        </w:trPr>
        <w:tc>
          <w:tcPr>
            <w:tcW w:w="596" w:type="dxa"/>
            <w:tcBorders>
              <w:top w:val="single" w:sz="4" w:space="0" w:color="000000"/>
              <w:left w:val="single" w:sz="4" w:space="0" w:color="000000"/>
              <w:bottom w:val="single" w:sz="4" w:space="0" w:color="000000"/>
            </w:tcBorders>
            <w:shd w:val="clear" w:color="auto" w:fill="auto"/>
          </w:tcPr>
          <w:p w14:paraId="32634C57" w14:textId="77777777" w:rsidR="00E14FF4" w:rsidRPr="00E14FF4" w:rsidRDefault="00E14FF4" w:rsidP="00E14FF4">
            <w:pPr>
              <w:suppressAutoHyphens/>
              <w:spacing w:after="0" w:line="240" w:lineRule="auto"/>
              <w:jc w:val="center"/>
              <w:rPr>
                <w:rFonts w:ascii="Times New Roman" w:eastAsia="Times New Roman" w:hAnsi="Times New Roman"/>
                <w:sz w:val="24"/>
                <w:szCs w:val="24"/>
                <w:lang w:eastAsia="uk-UA"/>
              </w:rPr>
            </w:pPr>
            <w:r w:rsidRPr="00E14FF4">
              <w:rPr>
                <w:rFonts w:ascii="Times New Roman" w:eastAsia="Times New Roman" w:hAnsi="Times New Roman"/>
                <w:sz w:val="24"/>
                <w:szCs w:val="24"/>
                <w:lang w:eastAsia="uk-UA"/>
              </w:rPr>
              <w:t>1</w:t>
            </w:r>
          </w:p>
        </w:tc>
        <w:tc>
          <w:tcPr>
            <w:tcW w:w="8429" w:type="dxa"/>
            <w:tcBorders>
              <w:top w:val="single" w:sz="4" w:space="0" w:color="000000"/>
              <w:left w:val="single" w:sz="4" w:space="0" w:color="000000"/>
              <w:bottom w:val="single" w:sz="4" w:space="0" w:color="000000"/>
            </w:tcBorders>
            <w:shd w:val="clear" w:color="auto" w:fill="auto"/>
            <w:vAlign w:val="center"/>
          </w:tcPr>
          <w:p w14:paraId="267482D1" w14:textId="77777777" w:rsidR="00E14FF4" w:rsidRPr="00E14FF4" w:rsidRDefault="00E14FF4" w:rsidP="00E14FF4">
            <w:pPr>
              <w:suppressAutoHyphens/>
              <w:spacing w:after="0" w:line="240" w:lineRule="auto"/>
              <w:rPr>
                <w:rFonts w:ascii="Times New Roman" w:eastAsia="Times New Roman" w:hAnsi="Times New Roman"/>
                <w:lang w:eastAsia="zh-CN"/>
              </w:rPr>
            </w:pPr>
            <w:r w:rsidRPr="00E14FF4">
              <w:rPr>
                <w:rFonts w:ascii="Times New Roman" w:eastAsia="Times New Roman" w:hAnsi="Times New Roman"/>
                <w:lang w:eastAsia="ru-RU"/>
              </w:rPr>
              <w:t xml:space="preserve">Система збереження даних </w:t>
            </w:r>
            <w:r w:rsidRPr="00E14FF4">
              <w:rPr>
                <w:rFonts w:ascii="Times New Roman" w:eastAsia="Times New Roman" w:hAnsi="Times New Roman"/>
                <w:lang w:eastAsia="zh-CN"/>
              </w:rPr>
              <w:t xml:space="preserve">_________________* виробництва ________________* </w:t>
            </w:r>
          </w:p>
          <w:p w14:paraId="5ECB6444" w14:textId="77777777" w:rsidR="00E14FF4" w:rsidRPr="00E14FF4" w:rsidRDefault="00E14FF4" w:rsidP="00E14FF4">
            <w:pPr>
              <w:suppressAutoHyphens/>
              <w:spacing w:after="0" w:line="240" w:lineRule="auto"/>
              <w:rPr>
                <w:rFonts w:ascii="Times New Roman" w:eastAsia="Times New Roman" w:hAnsi="Times New Roman"/>
                <w:lang w:eastAsia="zh-CN"/>
              </w:rPr>
            </w:pPr>
            <w:r w:rsidRPr="00E14FF4">
              <w:rPr>
                <w:rFonts w:ascii="Times New Roman" w:eastAsia="Times New Roman" w:hAnsi="Times New Roman" w:cs="Calibri"/>
                <w:lang w:eastAsia="zh-CN"/>
              </w:rPr>
              <w:t xml:space="preserve">                             [</w:t>
            </w:r>
            <w:r w:rsidRPr="00E14FF4">
              <w:rPr>
                <w:rFonts w:ascii="Times New Roman" w:eastAsia="Times New Roman" w:hAnsi="Times New Roman" w:cs="Calibri"/>
                <w:vertAlign w:val="superscript"/>
                <w:lang w:eastAsia="zh-CN"/>
              </w:rPr>
              <w:t xml:space="preserve">повна назва моделі системи збереження даних </w:t>
            </w:r>
            <w:r w:rsidRPr="00E14FF4">
              <w:rPr>
                <w:rFonts w:ascii="Times New Roman" w:eastAsia="Times New Roman" w:hAnsi="Times New Roman" w:cs="Calibri"/>
                <w:lang w:eastAsia="zh-CN"/>
              </w:rPr>
              <w:t>]         [</w:t>
            </w:r>
            <w:r w:rsidRPr="00E14FF4">
              <w:rPr>
                <w:rFonts w:ascii="Times New Roman" w:eastAsia="Times New Roman" w:hAnsi="Times New Roman" w:cs="Calibri"/>
                <w:vertAlign w:val="superscript"/>
                <w:lang w:eastAsia="zh-CN"/>
              </w:rPr>
              <w:t>повна назва компанії-виробника</w:t>
            </w:r>
            <w:r w:rsidRPr="00E14FF4">
              <w:rPr>
                <w:rFonts w:ascii="Times New Roman" w:eastAsia="Times New Roman" w:hAnsi="Times New Roman" w:cs="Calibri"/>
                <w:lang w:eastAsia="zh-CN"/>
              </w:rPr>
              <w:t>]</w:t>
            </w:r>
            <w:r w:rsidRPr="00E14FF4">
              <w:rPr>
                <w:rFonts w:ascii="Times New Roman" w:eastAsia="Times New Roman" w:hAnsi="Times New Roman"/>
                <w:lang w:eastAsia="zh-CN"/>
              </w:rPr>
              <w:t xml:space="preserve"> </w:t>
            </w:r>
          </w:p>
          <w:p w14:paraId="3BD26476" w14:textId="77777777" w:rsidR="00E14FF4" w:rsidRPr="00E14FF4" w:rsidRDefault="00E14FF4" w:rsidP="00E14FF4">
            <w:pPr>
              <w:suppressAutoHyphens/>
              <w:spacing w:after="0" w:line="240" w:lineRule="auto"/>
              <w:rPr>
                <w:rFonts w:ascii="Times New Roman" w:eastAsia="Times New Roman" w:hAnsi="Times New Roman"/>
                <w:lang w:eastAsia="zh-CN"/>
              </w:rPr>
            </w:pPr>
            <w:r w:rsidRPr="00E14FF4">
              <w:rPr>
                <w:rFonts w:ascii="Times New Roman" w:eastAsia="Times New Roman" w:hAnsi="Times New Roman"/>
                <w:lang w:eastAsia="zh-CN"/>
              </w:rPr>
              <w:t>з наступними характеристиками:</w:t>
            </w:r>
          </w:p>
          <w:p w14:paraId="1164E1F4"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lang w:eastAsia="zh-CN"/>
              </w:rPr>
            </w:pPr>
            <w:r w:rsidRPr="00E14FF4">
              <w:rPr>
                <w:rFonts w:ascii="Times New Roman" w:eastAsia="Times New Roman" w:hAnsi="Times New Roman"/>
                <w:lang w:eastAsia="zh-CN"/>
              </w:rPr>
              <w:t xml:space="preserve">корпус для монтажу в серверну стійку </w:t>
            </w:r>
            <w:r w:rsidRPr="00E14FF4">
              <w:rPr>
                <w:rFonts w:ascii="Times New Roman" w:eastAsia="Times New Roman" w:hAnsi="Times New Roman"/>
                <w:lang w:eastAsia="ru-RU"/>
              </w:rPr>
              <w:t>19 дюймів (</w:t>
            </w:r>
            <w:proofErr w:type="spellStart"/>
            <w:r w:rsidRPr="00E14FF4">
              <w:rPr>
                <w:rFonts w:ascii="Times New Roman" w:eastAsia="Times New Roman" w:hAnsi="Times New Roman"/>
                <w:lang w:eastAsia="ru-RU"/>
              </w:rPr>
              <w:t>rack-mount</w:t>
            </w:r>
            <w:proofErr w:type="spellEnd"/>
            <w:r w:rsidRPr="00E14FF4">
              <w:rPr>
                <w:rFonts w:ascii="Times New Roman" w:eastAsia="Times New Roman" w:hAnsi="Times New Roman"/>
                <w:lang w:eastAsia="ru-RU"/>
              </w:rPr>
              <w:t>)</w:t>
            </w:r>
            <w:r w:rsidRPr="00E14FF4">
              <w:rPr>
                <w:rFonts w:ascii="Times New Roman" w:eastAsia="Times New Roman" w:hAnsi="Times New Roman"/>
                <w:lang w:eastAsia="zh-CN"/>
              </w:rPr>
              <w:t xml:space="preserve">, висота в положенні для монтажу в серверну стійку ___*U (монтажний </w:t>
            </w:r>
            <w:proofErr w:type="spellStart"/>
            <w:r w:rsidRPr="00E14FF4">
              <w:rPr>
                <w:rFonts w:ascii="Times New Roman" w:eastAsia="Times New Roman" w:hAnsi="Times New Roman"/>
                <w:lang w:eastAsia="zh-CN"/>
              </w:rPr>
              <w:t>юніт</w:t>
            </w:r>
            <w:proofErr w:type="spellEnd"/>
            <w:r w:rsidRPr="00E14FF4">
              <w:rPr>
                <w:rFonts w:ascii="Times New Roman" w:eastAsia="Times New Roman" w:hAnsi="Times New Roman"/>
                <w:lang w:eastAsia="zh-CN"/>
              </w:rPr>
              <w:t>);</w:t>
            </w:r>
          </w:p>
          <w:p w14:paraId="663D145F"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lang w:eastAsia="ru-RU"/>
              </w:rPr>
            </w:pPr>
            <w:r w:rsidRPr="00E14FF4">
              <w:rPr>
                <w:rFonts w:ascii="Times New Roman" w:eastAsia="Times New Roman" w:hAnsi="Times New Roman"/>
                <w:lang w:eastAsia="ru-RU"/>
              </w:rPr>
              <w:t xml:space="preserve">кількість </w:t>
            </w:r>
            <w:proofErr w:type="spellStart"/>
            <w:r w:rsidRPr="00E14FF4">
              <w:rPr>
                <w:rFonts w:ascii="Times New Roman" w:eastAsia="Times New Roman" w:hAnsi="Times New Roman"/>
                <w:lang w:eastAsia="ru-RU"/>
              </w:rPr>
              <w:t>слотів</w:t>
            </w:r>
            <w:proofErr w:type="spellEnd"/>
            <w:r w:rsidRPr="00E14FF4">
              <w:rPr>
                <w:rFonts w:ascii="Times New Roman" w:eastAsia="Times New Roman" w:hAnsi="Times New Roman"/>
                <w:lang w:eastAsia="ru-RU"/>
              </w:rPr>
              <w:t xml:space="preserve"> для жорстких дисків форм-фактору 2,5 дюйми: ____</w:t>
            </w:r>
            <w:r w:rsidRPr="00E14FF4">
              <w:rPr>
                <w:rFonts w:ascii="Times New Roman" w:eastAsia="Times New Roman" w:hAnsi="Times New Roman"/>
                <w:lang w:eastAsia="zh-CN"/>
              </w:rPr>
              <w:t>*</w:t>
            </w:r>
            <w:r w:rsidRPr="00E14FF4">
              <w:rPr>
                <w:rFonts w:ascii="Times New Roman" w:eastAsia="Times New Roman" w:hAnsi="Times New Roman"/>
                <w:lang w:eastAsia="ru-RU"/>
              </w:rPr>
              <w:t>;</w:t>
            </w:r>
          </w:p>
          <w:p w14:paraId="50436C55"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 xml:space="preserve">встановлені жорсткі диски**: </w:t>
            </w:r>
          </w:p>
          <w:p w14:paraId="459FE154" w14:textId="77777777" w:rsidR="00E14FF4" w:rsidRPr="00E14FF4" w:rsidRDefault="00E14FF4" w:rsidP="00E14FF4">
            <w:pPr>
              <w:numPr>
                <w:ilvl w:val="0"/>
                <w:numId w:val="34"/>
              </w:numPr>
              <w:suppressAutoHyphens/>
              <w:spacing w:after="0" w:line="240" w:lineRule="auto"/>
              <w:contextualSpacing/>
              <w:jc w:val="both"/>
              <w:textAlignment w:val="baseline"/>
              <w:rPr>
                <w:rFonts w:ascii="Times New Roman" w:eastAsia="Times New Roman" w:hAnsi="Times New Roman"/>
                <w:lang w:eastAsia="uk-UA"/>
              </w:rPr>
            </w:pPr>
            <w:r w:rsidRPr="00E14FF4">
              <w:rPr>
                <w:rFonts w:ascii="Times New Roman" w:eastAsia="Times New Roman" w:hAnsi="Times New Roman"/>
                <w:lang w:eastAsia="uk-UA"/>
              </w:rPr>
              <w:t xml:space="preserve">жорсткі диски типу SSD </w:t>
            </w:r>
            <w:r w:rsidRPr="00E14FF4">
              <w:rPr>
                <w:rFonts w:ascii="Times New Roman" w:eastAsia="Times New Roman" w:hAnsi="Times New Roman"/>
                <w:lang w:eastAsia="zh-CN"/>
              </w:rPr>
              <w:t>(</w:t>
            </w:r>
            <w:proofErr w:type="spellStart"/>
            <w:r w:rsidRPr="00E14FF4">
              <w:rPr>
                <w:rFonts w:ascii="Times New Roman" w:eastAsia="Times New Roman" w:hAnsi="Times New Roman"/>
                <w:lang w:eastAsia="zh-CN"/>
              </w:rPr>
              <w:t>Solid</w:t>
            </w:r>
            <w:proofErr w:type="spellEnd"/>
            <w:r w:rsidRPr="00E14FF4">
              <w:rPr>
                <w:rFonts w:ascii="Times New Roman" w:eastAsia="Times New Roman" w:hAnsi="Times New Roman"/>
                <w:lang w:eastAsia="zh-CN"/>
              </w:rPr>
              <w:t xml:space="preserve"> </w:t>
            </w:r>
            <w:proofErr w:type="spellStart"/>
            <w:r w:rsidRPr="00E14FF4">
              <w:rPr>
                <w:rFonts w:ascii="Times New Roman" w:eastAsia="Times New Roman" w:hAnsi="Times New Roman"/>
                <w:lang w:eastAsia="zh-CN"/>
              </w:rPr>
              <w:t>state</w:t>
            </w:r>
            <w:proofErr w:type="spellEnd"/>
            <w:r w:rsidRPr="00E14FF4">
              <w:rPr>
                <w:rFonts w:ascii="Times New Roman" w:eastAsia="Times New Roman" w:hAnsi="Times New Roman"/>
                <w:lang w:eastAsia="zh-CN"/>
              </w:rPr>
              <w:t xml:space="preserve"> </w:t>
            </w:r>
            <w:proofErr w:type="spellStart"/>
            <w:r w:rsidRPr="00E14FF4">
              <w:rPr>
                <w:rFonts w:ascii="Times New Roman" w:eastAsia="Times New Roman" w:hAnsi="Times New Roman"/>
                <w:lang w:eastAsia="zh-CN"/>
              </w:rPr>
              <w:t>drive</w:t>
            </w:r>
            <w:proofErr w:type="spellEnd"/>
            <w:r w:rsidRPr="00E14FF4">
              <w:rPr>
                <w:rFonts w:ascii="Times New Roman" w:eastAsia="Times New Roman" w:hAnsi="Times New Roman"/>
                <w:lang w:eastAsia="zh-CN"/>
              </w:rPr>
              <w:t xml:space="preserve">) </w:t>
            </w:r>
            <w:r w:rsidRPr="00E14FF4">
              <w:rPr>
                <w:rFonts w:ascii="Times New Roman" w:eastAsia="Times New Roman" w:hAnsi="Times New Roman"/>
                <w:lang w:eastAsia="uk-UA"/>
              </w:rPr>
              <w:t xml:space="preserve">з інтерфейсом SAS </w:t>
            </w:r>
            <w:r w:rsidRPr="00E14FF4">
              <w:rPr>
                <w:rFonts w:ascii="Times New Roman" w:eastAsia="Times New Roman" w:hAnsi="Times New Roman"/>
                <w:lang w:eastAsia="zh-CN"/>
              </w:rPr>
              <w:t>(</w:t>
            </w:r>
            <w:proofErr w:type="spellStart"/>
            <w:r w:rsidRPr="00E14FF4">
              <w:rPr>
                <w:rFonts w:ascii="Times New Roman" w:eastAsia="Times New Roman" w:hAnsi="Times New Roman"/>
                <w:lang w:eastAsia="zh-CN"/>
              </w:rPr>
              <w:t>Serial</w:t>
            </w:r>
            <w:proofErr w:type="spellEnd"/>
            <w:r w:rsidRPr="00E14FF4">
              <w:rPr>
                <w:rFonts w:ascii="Times New Roman" w:eastAsia="Times New Roman" w:hAnsi="Times New Roman"/>
                <w:lang w:eastAsia="zh-CN"/>
              </w:rPr>
              <w:t xml:space="preserve"> </w:t>
            </w:r>
            <w:proofErr w:type="spellStart"/>
            <w:r w:rsidRPr="00E14FF4">
              <w:rPr>
                <w:rFonts w:ascii="Times New Roman" w:eastAsia="Times New Roman" w:hAnsi="Times New Roman"/>
                <w:lang w:eastAsia="zh-CN"/>
              </w:rPr>
              <w:t>attached</w:t>
            </w:r>
            <w:proofErr w:type="spellEnd"/>
            <w:r w:rsidRPr="00E14FF4">
              <w:rPr>
                <w:rFonts w:ascii="Times New Roman" w:eastAsia="Times New Roman" w:hAnsi="Times New Roman"/>
                <w:lang w:eastAsia="zh-CN"/>
              </w:rPr>
              <w:t xml:space="preserve"> SCSI) </w:t>
            </w:r>
            <w:r w:rsidRPr="00E14FF4">
              <w:rPr>
                <w:rFonts w:ascii="Times New Roman" w:eastAsia="Times New Roman" w:hAnsi="Times New Roman"/>
                <w:lang w:eastAsia="uk-UA"/>
              </w:rPr>
              <w:t>ємністю_______*TB: _______*шт.</w:t>
            </w:r>
            <w:r w:rsidRPr="00E14FF4">
              <w:rPr>
                <w:rFonts w:ascii="Times New Roman" w:eastAsia="Times New Roman" w:hAnsi="Times New Roman"/>
                <w:lang w:eastAsia="zh-CN"/>
              </w:rPr>
              <w:t>;</w:t>
            </w:r>
          </w:p>
          <w:p w14:paraId="2194354D" w14:textId="77777777" w:rsidR="00E14FF4" w:rsidRPr="00E14FF4" w:rsidRDefault="00E14FF4" w:rsidP="00E14FF4">
            <w:pPr>
              <w:numPr>
                <w:ilvl w:val="0"/>
                <w:numId w:val="34"/>
              </w:numPr>
              <w:suppressAutoHyphens/>
              <w:spacing w:after="0" w:line="240" w:lineRule="auto"/>
              <w:contextualSpacing/>
              <w:jc w:val="both"/>
              <w:textAlignment w:val="baseline"/>
              <w:rPr>
                <w:rFonts w:ascii="Times New Roman" w:eastAsia="Times New Roman" w:hAnsi="Times New Roman"/>
                <w:lang w:eastAsia="uk-UA"/>
              </w:rPr>
            </w:pPr>
            <w:r w:rsidRPr="00E14FF4">
              <w:rPr>
                <w:rFonts w:ascii="Times New Roman" w:eastAsia="Times New Roman" w:hAnsi="Times New Roman"/>
                <w:lang w:eastAsia="uk-UA"/>
              </w:rPr>
              <w:t xml:space="preserve">жорсткі диски </w:t>
            </w:r>
            <w:r w:rsidRPr="00E14FF4">
              <w:rPr>
                <w:rFonts w:ascii="Times New Roman" w:eastAsia="Times New Roman" w:hAnsi="Times New Roman"/>
                <w:lang w:eastAsia="zh-CN"/>
              </w:rPr>
              <w:t xml:space="preserve">типу </w:t>
            </w:r>
            <w:proofErr w:type="spellStart"/>
            <w:r w:rsidRPr="00E14FF4">
              <w:rPr>
                <w:rFonts w:ascii="Times New Roman" w:eastAsia="Times New Roman" w:hAnsi="Times New Roman"/>
                <w:lang w:eastAsia="zh-CN"/>
              </w:rPr>
              <w:t>NVMe</w:t>
            </w:r>
            <w:proofErr w:type="spellEnd"/>
            <w:r w:rsidRPr="00E14FF4">
              <w:rPr>
                <w:rFonts w:ascii="Times New Roman" w:eastAsia="Times New Roman" w:hAnsi="Times New Roman"/>
                <w:lang w:eastAsia="zh-CN"/>
              </w:rPr>
              <w:t xml:space="preserve"> </w:t>
            </w:r>
            <w:r w:rsidRPr="00E14FF4">
              <w:rPr>
                <w:rFonts w:ascii="Times New Roman" w:eastAsia="Times New Roman" w:hAnsi="Times New Roman"/>
                <w:lang w:eastAsia="uk-UA"/>
              </w:rPr>
              <w:t xml:space="preserve">ємністю </w:t>
            </w:r>
            <w:r w:rsidRPr="00E14FF4">
              <w:rPr>
                <w:rFonts w:ascii="Times New Roman" w:eastAsia="Times New Roman" w:hAnsi="Times New Roman"/>
                <w:lang w:eastAsia="zh-CN"/>
              </w:rPr>
              <w:t>______ *TB без стиснення даних ______*шт.;</w:t>
            </w:r>
          </w:p>
          <w:p w14:paraId="4DCD8005"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lang w:eastAsia="ru-RU"/>
              </w:rPr>
            </w:pPr>
            <w:r w:rsidRPr="00E14FF4">
              <w:rPr>
                <w:rFonts w:ascii="Times New Roman" w:eastAsia="Times New Roman" w:hAnsi="Times New Roman"/>
                <w:lang w:eastAsia="ru-RU"/>
              </w:rPr>
              <w:t xml:space="preserve">можливість заміни жорстких дисків без зупинки системи збереження даних </w:t>
            </w:r>
            <w:r w:rsidRPr="00E14FF4">
              <w:rPr>
                <w:rFonts w:ascii="Times New Roman" w:eastAsia="Times New Roman" w:hAnsi="Times New Roman"/>
                <w:lang w:eastAsia="zh-CN"/>
              </w:rPr>
              <w:t>(</w:t>
            </w:r>
            <w:proofErr w:type="spellStart"/>
            <w:r w:rsidRPr="00E14FF4">
              <w:rPr>
                <w:rFonts w:ascii="Times New Roman" w:eastAsia="Times New Roman" w:hAnsi="Times New Roman"/>
                <w:lang w:eastAsia="zh-CN"/>
              </w:rPr>
              <w:t>hot-plug</w:t>
            </w:r>
            <w:proofErr w:type="spellEnd"/>
            <w:r w:rsidRPr="00E14FF4">
              <w:rPr>
                <w:rFonts w:ascii="Times New Roman" w:eastAsia="Times New Roman" w:hAnsi="Times New Roman"/>
                <w:lang w:eastAsia="zh-CN"/>
              </w:rPr>
              <w:t>)</w:t>
            </w:r>
            <w:r w:rsidRPr="00E14FF4">
              <w:rPr>
                <w:rFonts w:ascii="Times New Roman" w:eastAsia="Times New Roman" w:hAnsi="Times New Roman"/>
                <w:lang w:eastAsia="ru-RU"/>
              </w:rPr>
              <w:t xml:space="preserve">: так; </w:t>
            </w:r>
          </w:p>
          <w:p w14:paraId="5FB530BB"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lang w:eastAsia="ru-RU"/>
              </w:rPr>
            </w:pPr>
            <w:r w:rsidRPr="00E14FF4">
              <w:rPr>
                <w:rFonts w:ascii="Times New Roman" w:eastAsia="Times New Roman" w:hAnsi="Times New Roman"/>
                <w:lang w:eastAsia="ru-RU"/>
              </w:rPr>
              <w:t>конфігурація RAID: об’єднання дисків в два окремі масиви RAID або DRAID (</w:t>
            </w:r>
            <w:proofErr w:type="spellStart"/>
            <w:r w:rsidRPr="00E14FF4">
              <w:rPr>
                <w:rFonts w:ascii="Times New Roman" w:eastAsia="Times New Roman" w:hAnsi="Times New Roman"/>
                <w:lang w:eastAsia="ru-RU"/>
              </w:rPr>
              <w:t>Distributed</w:t>
            </w:r>
            <w:proofErr w:type="spellEnd"/>
            <w:r w:rsidRPr="00E14FF4">
              <w:rPr>
                <w:rFonts w:ascii="Times New Roman" w:eastAsia="Times New Roman" w:hAnsi="Times New Roman"/>
                <w:lang w:eastAsia="ru-RU"/>
              </w:rPr>
              <w:t xml:space="preserve"> RAID) рівня 6;</w:t>
            </w:r>
          </w:p>
          <w:p w14:paraId="451B6BDF"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lang w:eastAsia="ru-RU"/>
              </w:rPr>
            </w:pPr>
            <w:r w:rsidRPr="00E14FF4">
              <w:rPr>
                <w:rFonts w:ascii="Times New Roman" w:eastAsia="Times New Roman" w:hAnsi="Times New Roman"/>
                <w:lang w:eastAsia="ru-RU"/>
              </w:rPr>
              <w:t>кількість процесорів (контролерів): ___</w:t>
            </w:r>
            <w:r w:rsidRPr="00E14FF4">
              <w:rPr>
                <w:rFonts w:ascii="Times New Roman" w:eastAsia="Times New Roman" w:hAnsi="Times New Roman"/>
                <w:lang w:eastAsia="zh-CN"/>
              </w:rPr>
              <w:t>*</w:t>
            </w:r>
            <w:r w:rsidRPr="00E14FF4">
              <w:rPr>
                <w:rFonts w:ascii="Times New Roman" w:eastAsia="Times New Roman" w:hAnsi="Times New Roman"/>
                <w:lang w:eastAsia="ru-RU"/>
              </w:rPr>
              <w:t>;</w:t>
            </w:r>
          </w:p>
          <w:p w14:paraId="4806201B"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наявність у складі кожного процесора (контролера) резервного акумулятора, який забезпечує живлення відповідного процесора (контролера) у випадку перебоїв електроживлення для забезпечення коректного запису даних з кешу, який знаходиться в оперативній пам’яті, на жорсткий диск.;  </w:t>
            </w:r>
          </w:p>
          <w:p w14:paraId="2E0A7A56"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загальний обсяг кеш-пам’яті: ____</w:t>
            </w:r>
            <w:r w:rsidRPr="00E14FF4">
              <w:rPr>
                <w:rFonts w:ascii="Times New Roman" w:eastAsia="Times New Roman" w:hAnsi="Times New Roman"/>
                <w:lang w:eastAsia="zh-CN"/>
              </w:rPr>
              <w:t>*</w:t>
            </w:r>
            <w:r w:rsidRPr="00E14FF4">
              <w:rPr>
                <w:rFonts w:ascii="Times New Roman" w:eastAsia="Times New Roman" w:hAnsi="Times New Roman"/>
                <w:lang w:eastAsia="ru-RU"/>
              </w:rPr>
              <w:t xml:space="preserve"> GB;</w:t>
            </w:r>
          </w:p>
          <w:p w14:paraId="6303F681"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 xml:space="preserve">кількість виділених портів  </w:t>
            </w:r>
            <w:proofErr w:type="spellStart"/>
            <w:r w:rsidRPr="00E14FF4">
              <w:rPr>
                <w:rFonts w:ascii="Times New Roman" w:eastAsia="Times New Roman" w:hAnsi="Times New Roman"/>
                <w:lang w:eastAsia="ru-RU"/>
              </w:rPr>
              <w:t>Ethernet</w:t>
            </w:r>
            <w:proofErr w:type="spellEnd"/>
            <w:r w:rsidRPr="00E14FF4">
              <w:rPr>
                <w:rFonts w:ascii="Times New Roman" w:eastAsia="Times New Roman" w:hAnsi="Times New Roman"/>
                <w:lang w:eastAsia="ru-RU"/>
              </w:rPr>
              <w:t xml:space="preserve"> RJ45 швидкістю ___* </w:t>
            </w:r>
            <w:proofErr w:type="spellStart"/>
            <w:r w:rsidRPr="00E14FF4">
              <w:rPr>
                <w:rFonts w:ascii="Times New Roman" w:eastAsia="Times New Roman" w:hAnsi="Times New Roman"/>
                <w:lang w:eastAsia="ru-RU"/>
              </w:rPr>
              <w:t>Gbit</w:t>
            </w:r>
            <w:proofErr w:type="spellEnd"/>
            <w:r w:rsidRPr="00E14FF4">
              <w:rPr>
                <w:rFonts w:ascii="Times New Roman" w:eastAsia="Times New Roman" w:hAnsi="Times New Roman"/>
                <w:lang w:eastAsia="ru-RU"/>
              </w:rPr>
              <w:t>/</w:t>
            </w:r>
            <w:proofErr w:type="spellStart"/>
            <w:r w:rsidRPr="00E14FF4">
              <w:rPr>
                <w:rFonts w:ascii="Times New Roman" w:eastAsia="Times New Roman" w:hAnsi="Times New Roman"/>
                <w:lang w:eastAsia="ru-RU"/>
              </w:rPr>
              <w:t>sec</w:t>
            </w:r>
            <w:proofErr w:type="spellEnd"/>
            <w:r w:rsidRPr="00E14FF4">
              <w:rPr>
                <w:rFonts w:ascii="Times New Roman" w:eastAsia="Times New Roman" w:hAnsi="Times New Roman"/>
                <w:lang w:eastAsia="ru-RU"/>
              </w:rPr>
              <w:t xml:space="preserve"> для керування системою збереження даних через IP мережу: ____*; </w:t>
            </w:r>
          </w:p>
          <w:p w14:paraId="2A1494B9"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 xml:space="preserve">кількість портів для підключення до мережі SAN з встановленими модулями </w:t>
            </w:r>
            <w:proofErr w:type="spellStart"/>
            <w:r w:rsidRPr="00E14FF4">
              <w:rPr>
                <w:rFonts w:ascii="Times New Roman" w:eastAsia="Times New Roman" w:hAnsi="Times New Roman"/>
                <w:lang w:eastAsia="ru-RU"/>
              </w:rPr>
              <w:t>Fibre</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Channel</w:t>
            </w:r>
            <w:proofErr w:type="spellEnd"/>
            <w:r w:rsidRPr="00E14FF4">
              <w:rPr>
                <w:rFonts w:ascii="Times New Roman" w:eastAsia="Times New Roman" w:hAnsi="Times New Roman"/>
                <w:lang w:eastAsia="ru-RU"/>
              </w:rPr>
              <w:t xml:space="preserve"> ___* </w:t>
            </w:r>
            <w:proofErr w:type="spellStart"/>
            <w:r w:rsidRPr="00E14FF4">
              <w:rPr>
                <w:rFonts w:ascii="Times New Roman" w:eastAsia="Times New Roman" w:hAnsi="Times New Roman"/>
                <w:lang w:eastAsia="ru-RU"/>
              </w:rPr>
              <w:t>Gbit</w:t>
            </w:r>
            <w:proofErr w:type="spellEnd"/>
            <w:r w:rsidRPr="00E14FF4">
              <w:rPr>
                <w:rFonts w:ascii="Times New Roman" w:eastAsia="Times New Roman" w:hAnsi="Times New Roman"/>
                <w:lang w:eastAsia="ru-RU"/>
              </w:rPr>
              <w:t>/</w:t>
            </w:r>
            <w:proofErr w:type="spellStart"/>
            <w:r w:rsidRPr="00E14FF4">
              <w:rPr>
                <w:rFonts w:ascii="Times New Roman" w:eastAsia="Times New Roman" w:hAnsi="Times New Roman"/>
                <w:lang w:eastAsia="ru-RU"/>
              </w:rPr>
              <w:t>sec</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dual</w:t>
            </w:r>
            <w:proofErr w:type="spellEnd"/>
            <w:r w:rsidRPr="00E14FF4">
              <w:rPr>
                <w:rFonts w:ascii="Times New Roman" w:eastAsia="Times New Roman" w:hAnsi="Times New Roman"/>
                <w:lang w:eastAsia="ru-RU"/>
              </w:rPr>
              <w:t xml:space="preserve"> LC </w:t>
            </w:r>
            <w:proofErr w:type="spellStart"/>
            <w:r w:rsidRPr="00E14FF4">
              <w:rPr>
                <w:rFonts w:ascii="Times New Roman" w:eastAsia="Times New Roman" w:hAnsi="Times New Roman"/>
                <w:lang w:eastAsia="ru-RU"/>
              </w:rPr>
              <w:t>multimod</w:t>
            </w:r>
            <w:proofErr w:type="spellEnd"/>
            <w:r w:rsidRPr="00E14FF4">
              <w:rPr>
                <w:rFonts w:ascii="Times New Roman" w:eastAsia="Times New Roman" w:hAnsi="Times New Roman"/>
                <w:lang w:eastAsia="ru-RU"/>
              </w:rPr>
              <w:t>) на 1 процесор (контролер): ____</w:t>
            </w:r>
            <w:r w:rsidRPr="00E14FF4">
              <w:rPr>
                <w:rFonts w:ascii="Times New Roman" w:eastAsia="Times New Roman" w:hAnsi="Times New Roman"/>
                <w:lang w:eastAsia="zh-CN"/>
              </w:rPr>
              <w:t>*</w:t>
            </w:r>
            <w:r w:rsidRPr="00E14FF4">
              <w:rPr>
                <w:rFonts w:ascii="Times New Roman" w:eastAsia="Times New Roman" w:hAnsi="Times New Roman"/>
                <w:lang w:eastAsia="ru-RU"/>
              </w:rPr>
              <w:t>; </w:t>
            </w:r>
          </w:p>
          <w:p w14:paraId="729A3939"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кількість блоків живлення (з можливістю роботи без зупинки у разі виходу з ладу одного з блоків живлення): ____</w:t>
            </w:r>
            <w:r w:rsidRPr="00E14FF4">
              <w:rPr>
                <w:rFonts w:ascii="Times New Roman" w:eastAsia="Times New Roman" w:hAnsi="Times New Roman"/>
                <w:lang w:eastAsia="zh-CN"/>
              </w:rPr>
              <w:t>*</w:t>
            </w:r>
            <w:r w:rsidRPr="00E14FF4">
              <w:rPr>
                <w:rFonts w:ascii="Times New Roman" w:eastAsia="Times New Roman" w:hAnsi="Times New Roman"/>
                <w:lang w:eastAsia="ru-RU"/>
              </w:rPr>
              <w:t>;</w:t>
            </w:r>
          </w:p>
          <w:p w14:paraId="21922C81"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комплект монтажу у серверну шафу  (</w:t>
            </w:r>
            <w:proofErr w:type="spellStart"/>
            <w:r w:rsidRPr="00E14FF4">
              <w:rPr>
                <w:rFonts w:ascii="Times New Roman" w:eastAsia="Times New Roman" w:hAnsi="Times New Roman"/>
                <w:lang w:eastAsia="ru-RU"/>
              </w:rPr>
              <w:t>rack</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mount</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kit</w:t>
            </w:r>
            <w:proofErr w:type="spellEnd"/>
            <w:r w:rsidRPr="00E14FF4">
              <w:rPr>
                <w:rFonts w:ascii="Times New Roman" w:eastAsia="Times New Roman" w:hAnsi="Times New Roman"/>
                <w:lang w:eastAsia="ru-RU"/>
              </w:rPr>
              <w:t>);</w:t>
            </w:r>
          </w:p>
          <w:p w14:paraId="7FC220CF"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вбудоване програмне забезпечення з активованою підтримкою асинхронної реплікації даних (</w:t>
            </w:r>
            <w:proofErr w:type="spellStart"/>
            <w:r w:rsidRPr="00E14FF4">
              <w:rPr>
                <w:rFonts w:ascii="Times New Roman" w:eastAsia="Times New Roman" w:hAnsi="Times New Roman"/>
                <w:lang w:eastAsia="ru-RU"/>
              </w:rPr>
              <w:t>Asynchronous</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Block</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Replication</w:t>
            </w:r>
            <w:proofErr w:type="spellEnd"/>
            <w:r w:rsidRPr="00E14FF4">
              <w:rPr>
                <w:rFonts w:ascii="Times New Roman" w:eastAsia="Times New Roman" w:hAnsi="Times New Roman"/>
                <w:lang w:eastAsia="ru-RU"/>
              </w:rPr>
              <w:t>) та синхронної реплікації даних (</w:t>
            </w:r>
            <w:proofErr w:type="spellStart"/>
            <w:r w:rsidRPr="00E14FF4">
              <w:rPr>
                <w:rFonts w:ascii="Times New Roman" w:eastAsia="Times New Roman" w:hAnsi="Times New Roman"/>
                <w:lang w:eastAsia="ru-RU"/>
              </w:rPr>
              <w:t>Synchronous</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Block</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Replication</w:t>
            </w:r>
            <w:proofErr w:type="spellEnd"/>
            <w:r w:rsidRPr="00E14FF4">
              <w:rPr>
                <w:rFonts w:ascii="Times New Roman" w:eastAsia="Times New Roman" w:hAnsi="Times New Roman"/>
                <w:lang w:eastAsia="ru-RU"/>
              </w:rPr>
              <w:t>) між такими самими системами зберігання даних; </w:t>
            </w:r>
          </w:p>
          <w:p w14:paraId="55719E22"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t xml:space="preserve">оптичні </w:t>
            </w:r>
            <w:proofErr w:type="spellStart"/>
            <w:r w:rsidRPr="00E14FF4">
              <w:rPr>
                <w:rFonts w:ascii="Times New Roman" w:eastAsia="Times New Roman" w:hAnsi="Times New Roman"/>
                <w:lang w:eastAsia="ru-RU"/>
              </w:rPr>
              <w:t>патчкорди</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dual</w:t>
            </w:r>
            <w:proofErr w:type="spellEnd"/>
            <w:r w:rsidRPr="00E14FF4">
              <w:rPr>
                <w:rFonts w:ascii="Times New Roman" w:eastAsia="Times New Roman" w:hAnsi="Times New Roman"/>
                <w:lang w:eastAsia="ru-RU"/>
              </w:rPr>
              <w:t xml:space="preserve"> LC-LC довжиною 3м, тип оптичного волокна ОМ3, кількістю __* шт.;</w:t>
            </w:r>
          </w:p>
          <w:p w14:paraId="02CC5ECA" w14:textId="77777777" w:rsidR="00E14FF4" w:rsidRPr="00E14FF4" w:rsidRDefault="00E14FF4" w:rsidP="00E14FF4">
            <w:pPr>
              <w:numPr>
                <w:ilvl w:val="0"/>
                <w:numId w:val="32"/>
              </w:numPr>
              <w:suppressAutoHyphens/>
              <w:spacing w:after="0" w:line="240" w:lineRule="auto"/>
              <w:contextualSpacing/>
              <w:jc w:val="both"/>
              <w:rPr>
                <w:rFonts w:ascii="Times New Roman" w:eastAsia="Times New Roman" w:hAnsi="Times New Roman"/>
                <w:lang w:eastAsia="ru-RU"/>
              </w:rPr>
            </w:pPr>
            <w:r w:rsidRPr="00E14FF4">
              <w:rPr>
                <w:rFonts w:ascii="Times New Roman" w:eastAsia="Times New Roman" w:hAnsi="Times New Roman"/>
                <w:lang w:eastAsia="ru-RU"/>
              </w:rPr>
              <w:lastRenderedPageBreak/>
              <w:t xml:space="preserve">підтримка технології </w:t>
            </w:r>
            <w:proofErr w:type="spellStart"/>
            <w:r w:rsidRPr="00E14FF4">
              <w:rPr>
                <w:rFonts w:ascii="Times New Roman" w:eastAsia="Times New Roman" w:hAnsi="Times New Roman"/>
                <w:lang w:eastAsia="ru-RU"/>
              </w:rPr>
              <w:t>VMware</w:t>
            </w:r>
            <w:proofErr w:type="spellEnd"/>
            <w:r w:rsidRPr="00E14FF4">
              <w:rPr>
                <w:rFonts w:ascii="Times New Roman" w:eastAsia="Times New Roman" w:hAnsi="Times New Roman"/>
                <w:lang w:eastAsia="ru-RU"/>
              </w:rPr>
              <w:t xml:space="preserve"> </w:t>
            </w:r>
            <w:proofErr w:type="spellStart"/>
            <w:r w:rsidRPr="00E14FF4">
              <w:rPr>
                <w:rFonts w:ascii="Times New Roman" w:eastAsia="Times New Roman" w:hAnsi="Times New Roman"/>
                <w:lang w:eastAsia="ru-RU"/>
              </w:rPr>
              <w:t>vVols</w:t>
            </w:r>
            <w:proofErr w:type="spellEnd"/>
            <w:r w:rsidRPr="00E14FF4">
              <w:rPr>
                <w:rFonts w:ascii="Times New Roman" w:eastAsia="Times New Roman" w:hAnsi="Times New Roman"/>
                <w:lang w:eastAsia="ru-RU"/>
              </w:rPr>
              <w:t>;</w:t>
            </w:r>
          </w:p>
          <w:p w14:paraId="755D1617" w14:textId="77777777" w:rsidR="00E14FF4" w:rsidRPr="00E14FF4" w:rsidRDefault="00E14FF4" w:rsidP="00E14FF4">
            <w:pPr>
              <w:numPr>
                <w:ilvl w:val="0"/>
                <w:numId w:val="32"/>
              </w:numPr>
              <w:suppressAutoHyphens/>
              <w:spacing w:after="0" w:line="240" w:lineRule="auto"/>
              <w:contextualSpacing/>
              <w:rPr>
                <w:rFonts w:ascii="Times New Roman" w:eastAsia="Times New Roman" w:hAnsi="Times New Roman" w:cs="Calibri"/>
                <w:lang w:eastAsia="zh-CN"/>
              </w:rPr>
            </w:pPr>
            <w:r w:rsidRPr="00E14FF4">
              <w:rPr>
                <w:rFonts w:ascii="Times New Roman" w:eastAsia="Times New Roman" w:hAnsi="Times New Roman" w:cs="Calibri"/>
                <w:lang w:eastAsia="zh-CN"/>
              </w:rPr>
              <w:t xml:space="preserve">сервісна підтримка _________*від виробника системи збереження даних </w:t>
            </w:r>
          </w:p>
          <w:p w14:paraId="0F255EBB" w14:textId="77777777" w:rsidR="00E14FF4" w:rsidRPr="00E14FF4" w:rsidRDefault="00E14FF4" w:rsidP="00E14FF4">
            <w:pPr>
              <w:suppressAutoHyphens/>
              <w:spacing w:after="0" w:line="240" w:lineRule="auto"/>
              <w:ind w:left="720"/>
              <w:contextualSpacing/>
              <w:rPr>
                <w:rFonts w:ascii="Times New Roman" w:eastAsia="Times New Roman" w:hAnsi="Times New Roman" w:cs="Calibri"/>
                <w:lang w:eastAsia="zh-CN"/>
              </w:rPr>
            </w:pPr>
            <w:r w:rsidRPr="00E14FF4">
              <w:rPr>
                <w:rFonts w:ascii="Times New Roman" w:eastAsia="Times New Roman" w:hAnsi="Times New Roman" w:cs="Calibri"/>
                <w:lang w:eastAsia="zh-CN"/>
              </w:rPr>
              <w:t xml:space="preserve">                   [</w:t>
            </w:r>
            <w:r w:rsidRPr="00E14FF4">
              <w:rPr>
                <w:rFonts w:ascii="Times New Roman" w:eastAsia="Times New Roman" w:hAnsi="Times New Roman" w:cs="Calibri"/>
                <w:vertAlign w:val="superscript"/>
                <w:lang w:eastAsia="zh-CN"/>
              </w:rPr>
              <w:t xml:space="preserve"> назва/артикул сервісної підтримки </w:t>
            </w:r>
            <w:r w:rsidRPr="00E14FF4">
              <w:rPr>
                <w:rFonts w:ascii="Times New Roman" w:eastAsia="Times New Roman" w:hAnsi="Times New Roman" w:cs="Calibri"/>
                <w:lang w:eastAsia="zh-CN"/>
              </w:rPr>
              <w:t xml:space="preserve">] </w:t>
            </w:r>
          </w:p>
          <w:p w14:paraId="27AFE568" w14:textId="77777777" w:rsidR="00E14FF4" w:rsidRPr="00E14FF4" w:rsidRDefault="00E14FF4" w:rsidP="00E14FF4">
            <w:pPr>
              <w:suppressAutoHyphens/>
              <w:spacing w:after="0"/>
              <w:ind w:left="720"/>
              <w:contextualSpacing/>
              <w:rPr>
                <w:rFonts w:ascii="Times New Roman" w:eastAsia="Times New Roman" w:hAnsi="Times New Roman" w:cs="Calibri"/>
                <w:lang w:eastAsia="zh-CN"/>
              </w:rPr>
            </w:pPr>
            <w:r w:rsidRPr="00E14FF4">
              <w:rPr>
                <w:rFonts w:ascii="Times New Roman" w:eastAsia="Times New Roman" w:hAnsi="Times New Roman" w:cs="Calibri"/>
                <w:lang w:eastAsia="zh-CN"/>
              </w:rPr>
              <w:t>за схемою 24/7 NBD (</w:t>
            </w:r>
            <w:proofErr w:type="spellStart"/>
            <w:r w:rsidRPr="00E14FF4">
              <w:rPr>
                <w:rFonts w:ascii="Times New Roman" w:eastAsia="Times New Roman" w:hAnsi="Times New Roman" w:cs="Calibri"/>
                <w:lang w:eastAsia="zh-CN"/>
              </w:rPr>
              <w:t>next</w:t>
            </w:r>
            <w:proofErr w:type="spellEnd"/>
            <w:r w:rsidRPr="00E14FF4">
              <w:rPr>
                <w:rFonts w:ascii="Times New Roman" w:eastAsia="Times New Roman" w:hAnsi="Times New Roman" w:cs="Calibri"/>
                <w:lang w:eastAsia="zh-CN"/>
              </w:rPr>
              <w:t xml:space="preserve"> </w:t>
            </w:r>
            <w:proofErr w:type="spellStart"/>
            <w:r w:rsidRPr="00E14FF4">
              <w:rPr>
                <w:rFonts w:ascii="Times New Roman" w:eastAsia="Times New Roman" w:hAnsi="Times New Roman" w:cs="Calibri"/>
                <w:lang w:eastAsia="zh-CN"/>
              </w:rPr>
              <w:t>business</w:t>
            </w:r>
            <w:proofErr w:type="spellEnd"/>
            <w:r w:rsidRPr="00E14FF4">
              <w:rPr>
                <w:rFonts w:ascii="Times New Roman" w:eastAsia="Times New Roman" w:hAnsi="Times New Roman" w:cs="Calibri"/>
                <w:lang w:eastAsia="zh-CN"/>
              </w:rPr>
              <w:t xml:space="preserve"> </w:t>
            </w:r>
            <w:proofErr w:type="spellStart"/>
            <w:r w:rsidRPr="00E14FF4">
              <w:rPr>
                <w:rFonts w:ascii="Times New Roman" w:eastAsia="Times New Roman" w:hAnsi="Times New Roman" w:cs="Calibri"/>
                <w:lang w:eastAsia="zh-CN"/>
              </w:rPr>
              <w:t>day</w:t>
            </w:r>
            <w:proofErr w:type="spellEnd"/>
            <w:r w:rsidRPr="00E14FF4">
              <w:rPr>
                <w:rFonts w:ascii="Times New Roman" w:eastAsia="Times New Roman" w:hAnsi="Times New Roman" w:cs="Calibri"/>
                <w:lang w:eastAsia="zh-CN"/>
              </w:rPr>
              <w:t>) терміном ____</w:t>
            </w:r>
            <w:r w:rsidRPr="00E14FF4">
              <w:rPr>
                <w:rFonts w:ascii="Times New Roman" w:eastAsia="Times New Roman" w:hAnsi="Times New Roman"/>
                <w:lang w:eastAsia="zh-CN"/>
              </w:rPr>
              <w:t>*</w:t>
            </w:r>
            <w:r w:rsidRPr="00E14FF4">
              <w:rPr>
                <w:rFonts w:ascii="Times New Roman" w:eastAsia="Times New Roman" w:hAnsi="Times New Roman" w:cs="Calibri"/>
                <w:lang w:eastAsia="zh-CN"/>
              </w:rPr>
              <w:t xml:space="preserve"> років з моменту поставки, яка включає в себе:</w:t>
            </w:r>
          </w:p>
          <w:p w14:paraId="22008679" w14:textId="77777777" w:rsidR="00E14FF4" w:rsidRPr="00E14FF4" w:rsidRDefault="00E14FF4" w:rsidP="00E14FF4">
            <w:pPr>
              <w:numPr>
                <w:ilvl w:val="0"/>
                <w:numId w:val="33"/>
              </w:numPr>
              <w:suppressAutoHyphens/>
              <w:spacing w:after="0" w:line="240" w:lineRule="auto"/>
              <w:ind w:left="1059" w:hanging="283"/>
              <w:contextualSpacing/>
              <w:jc w:val="both"/>
              <w:rPr>
                <w:rFonts w:ascii="Times New Roman" w:hAnsi="Times New Roman"/>
                <w:lang w:eastAsia="zh-CN"/>
              </w:rPr>
            </w:pPr>
            <w:r w:rsidRPr="00E14FF4">
              <w:rPr>
                <w:rFonts w:ascii="Times New Roman" w:hAnsi="Times New Roman"/>
                <w:lang w:eastAsia="zh-CN"/>
              </w:rPr>
              <w:t>можливість цілодобового звернення до центру технічної підтримки виробника для консультацій та допомоги з питань експлуатації, налаштування, усунення недоліків в роботі та відновлення працездатності системи збереження даних;</w:t>
            </w:r>
          </w:p>
          <w:p w14:paraId="09339292" w14:textId="77777777" w:rsidR="00E14FF4" w:rsidRPr="00E14FF4" w:rsidRDefault="00E14FF4" w:rsidP="00E14FF4">
            <w:pPr>
              <w:numPr>
                <w:ilvl w:val="0"/>
                <w:numId w:val="33"/>
              </w:numPr>
              <w:suppressAutoHyphens/>
              <w:spacing w:after="0" w:line="240" w:lineRule="auto"/>
              <w:ind w:left="1059" w:hanging="283"/>
              <w:contextualSpacing/>
              <w:jc w:val="both"/>
              <w:rPr>
                <w:lang w:eastAsia="zh-CN"/>
              </w:rPr>
            </w:pPr>
            <w:r w:rsidRPr="00E14FF4">
              <w:rPr>
                <w:rFonts w:ascii="Times New Roman" w:hAnsi="Times New Roman"/>
                <w:lang w:eastAsia="zh-CN"/>
              </w:rPr>
              <w:t>заміну або ремонт складових системи збереження даних, які вийшли з ладу, не пізніше наступного робочого дня з моменту підтвердження несправності з виїздом сервісного інженера уповноваженого сервісного центру виробника системи збереження даних  на місце розташування системи збереження даних.</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AB0E0" w14:textId="77777777" w:rsidR="00E14FF4" w:rsidRPr="00E14FF4" w:rsidRDefault="00E14FF4" w:rsidP="00E14FF4">
            <w:pPr>
              <w:suppressAutoHyphens/>
              <w:spacing w:after="0" w:line="240" w:lineRule="auto"/>
              <w:jc w:val="center"/>
              <w:rPr>
                <w:rFonts w:ascii="Times New Roman" w:eastAsia="Times New Roman" w:hAnsi="Times New Roman"/>
                <w:sz w:val="24"/>
                <w:szCs w:val="24"/>
                <w:lang w:eastAsia="zh-CN"/>
              </w:rPr>
            </w:pPr>
            <w:r w:rsidRPr="00E14FF4">
              <w:rPr>
                <w:rFonts w:ascii="Times New Roman" w:eastAsia="Times New Roman" w:hAnsi="Times New Roman"/>
                <w:sz w:val="24"/>
                <w:szCs w:val="24"/>
                <w:lang w:eastAsia="zh-CN"/>
              </w:rPr>
              <w:lastRenderedPageBreak/>
              <w:t>2</w:t>
            </w:r>
          </w:p>
        </w:tc>
      </w:tr>
    </w:tbl>
    <w:p w14:paraId="6591CDBA"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p>
    <w:p w14:paraId="258E35DC" w14:textId="77777777" w:rsidR="00E14FF4" w:rsidRPr="00E14FF4" w:rsidRDefault="00E14FF4" w:rsidP="00E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sz w:val="24"/>
          <w:szCs w:val="24"/>
          <w:lang w:eastAsia="zh-CN"/>
        </w:rPr>
      </w:pPr>
    </w:p>
    <w:p w14:paraId="5BB4F1DE" w14:textId="77777777" w:rsidR="00E14FF4" w:rsidRPr="00E14FF4" w:rsidRDefault="00E14FF4" w:rsidP="00E14FF4">
      <w:pPr>
        <w:shd w:val="clear" w:color="auto" w:fill="FFFFFF"/>
        <w:tabs>
          <w:tab w:val="left" w:pos="900"/>
        </w:tabs>
        <w:suppressAutoHyphens/>
        <w:spacing w:after="0" w:line="240" w:lineRule="auto"/>
        <w:rPr>
          <w:rFonts w:ascii="Times New Roman" w:eastAsia="Times New Roman" w:hAnsi="Times New Roman"/>
          <w:i/>
          <w:lang w:eastAsia="zh-CN"/>
        </w:rPr>
      </w:pPr>
      <w:bookmarkStart w:id="13" w:name="_Hlk68536151"/>
      <w:r w:rsidRPr="00E14FF4">
        <w:rPr>
          <w:rFonts w:ascii="Times New Roman" w:eastAsia="Times New Roman" w:hAnsi="Times New Roman"/>
          <w:i/>
          <w:lang w:eastAsia="zh-CN"/>
        </w:rPr>
        <w:t>* Заповнюється учасником</w:t>
      </w:r>
    </w:p>
    <w:p w14:paraId="47AFAD49" w14:textId="25363B08" w:rsidR="00E14FF4" w:rsidRPr="00E14FF4" w:rsidRDefault="00E14FF4" w:rsidP="000136B5">
      <w:pPr>
        <w:shd w:val="clear" w:color="auto" w:fill="FFFFFF"/>
        <w:tabs>
          <w:tab w:val="left" w:pos="900"/>
        </w:tabs>
        <w:suppressAutoHyphens/>
        <w:spacing w:after="0" w:line="240" w:lineRule="auto"/>
        <w:jc w:val="both"/>
        <w:rPr>
          <w:rFonts w:ascii="Times New Roman" w:eastAsia="Times New Roman" w:hAnsi="Times New Roman"/>
          <w:i/>
          <w:lang w:eastAsia="zh-CN"/>
        </w:rPr>
      </w:pPr>
      <w:r w:rsidRPr="00E14FF4">
        <w:rPr>
          <w:rFonts w:ascii="Times New Roman" w:eastAsia="Times New Roman" w:hAnsi="Times New Roman"/>
          <w:i/>
          <w:lang w:eastAsia="zh-CN"/>
        </w:rPr>
        <w:t>**</w:t>
      </w:r>
      <w:r w:rsidRPr="003476D2">
        <w:rPr>
          <w:rFonts w:ascii="Times New Roman" w:eastAsia="Times New Roman" w:hAnsi="Times New Roman"/>
          <w:i/>
          <w:lang w:eastAsia="zh-CN"/>
        </w:rPr>
        <w:t xml:space="preserve"> </w:t>
      </w:r>
      <w:r w:rsidRPr="00E14FF4">
        <w:rPr>
          <w:rFonts w:ascii="Times New Roman" w:eastAsia="Times New Roman" w:hAnsi="Times New Roman"/>
          <w:i/>
          <w:lang w:eastAsia="zh-CN"/>
        </w:rPr>
        <w:t>Якщо пропозиція Учасника не передбачає постачання певного типу жорстких дисків,  навпроти відповідної позиції таблиці Учасник зазначає – «не передбачено» та залишає відповідні поля не заповненими.</w:t>
      </w:r>
    </w:p>
    <w:bookmarkEnd w:id="13"/>
    <w:p w14:paraId="256D4959" w14:textId="77777777" w:rsidR="00572595" w:rsidRPr="003476D2" w:rsidRDefault="00572595" w:rsidP="00572595">
      <w:pPr>
        <w:spacing w:after="0"/>
        <w:jc w:val="center"/>
        <w:rPr>
          <w:rFonts w:ascii="Times New Roman" w:hAnsi="Times New Roman"/>
          <w:sz w:val="24"/>
          <w:szCs w:val="24"/>
        </w:rPr>
      </w:pPr>
    </w:p>
    <w:p w14:paraId="6FE67FDE" w14:textId="77777777" w:rsidR="00826BE2" w:rsidRPr="00826BE2" w:rsidRDefault="00826BE2"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r w:rsidRPr="00826BE2">
        <w:rPr>
          <w:rFonts w:ascii="Times New Roman" w:eastAsia="Times New Roman" w:hAnsi="Times New Roman"/>
          <w:sz w:val="24"/>
          <w:szCs w:val="28"/>
          <w:lang w:eastAsia="zh-CN"/>
        </w:rPr>
        <w:t>Форма №2</w:t>
      </w:r>
    </w:p>
    <w:p w14:paraId="78C45F3B" w14:textId="77777777" w:rsidR="00826BE2" w:rsidRPr="00826BE2" w:rsidRDefault="00826BE2" w:rsidP="00826BE2">
      <w:pPr>
        <w:suppressAutoHyphens/>
        <w:spacing w:after="0" w:line="240" w:lineRule="auto"/>
        <w:jc w:val="center"/>
        <w:rPr>
          <w:rFonts w:ascii="Times New Roman" w:eastAsia="Times New Roman" w:hAnsi="Times New Roman"/>
          <w:b/>
          <w:sz w:val="24"/>
          <w:szCs w:val="24"/>
          <w:lang w:eastAsia="zh-CN"/>
        </w:rPr>
      </w:pPr>
      <w:r w:rsidRPr="00826BE2">
        <w:rPr>
          <w:rFonts w:ascii="Times New Roman" w:eastAsia="Times New Roman" w:hAnsi="Times New Roman"/>
          <w:b/>
          <w:sz w:val="24"/>
          <w:szCs w:val="24"/>
          <w:lang w:eastAsia="zh-CN"/>
        </w:rPr>
        <w:t xml:space="preserve">ДОВІДКА </w:t>
      </w:r>
    </w:p>
    <w:p w14:paraId="5CBA77AF" w14:textId="77777777" w:rsidR="00826BE2" w:rsidRPr="003476D2" w:rsidRDefault="00826BE2" w:rsidP="00826BE2">
      <w:pPr>
        <w:shd w:val="clear" w:color="auto" w:fill="FFFFFF"/>
        <w:tabs>
          <w:tab w:val="left" w:leader="underscore" w:pos="7349"/>
        </w:tabs>
        <w:suppressAutoHyphens/>
        <w:spacing w:after="120"/>
        <w:ind w:firstLine="567"/>
        <w:jc w:val="both"/>
        <w:rPr>
          <w:rFonts w:ascii="Times New Roman" w:hAnsi="Times New Roman"/>
          <w:sz w:val="24"/>
          <w:szCs w:val="24"/>
        </w:rPr>
      </w:pPr>
    </w:p>
    <w:p w14:paraId="13768304" w14:textId="58A31F7F" w:rsidR="00826BE2" w:rsidRPr="001F4220" w:rsidRDefault="00572595" w:rsidP="001F4220">
      <w:pPr>
        <w:shd w:val="clear" w:color="auto" w:fill="FFFFFF"/>
        <w:tabs>
          <w:tab w:val="left" w:leader="underscore" w:pos="7349"/>
        </w:tabs>
        <w:suppressAutoHyphens/>
        <w:spacing w:after="120" w:line="240" w:lineRule="auto"/>
        <w:ind w:firstLine="567"/>
        <w:jc w:val="both"/>
        <w:rPr>
          <w:rFonts w:ascii="Times New Roman" w:eastAsia="Times New Roman" w:hAnsi="Times New Roman"/>
          <w:sz w:val="24"/>
          <w:szCs w:val="24"/>
          <w:lang w:eastAsia="zh-CN"/>
        </w:rPr>
      </w:pPr>
      <w:r w:rsidRPr="001F4220">
        <w:rPr>
          <w:rFonts w:ascii="Times New Roman" w:hAnsi="Times New Roman"/>
          <w:sz w:val="24"/>
          <w:szCs w:val="24"/>
        </w:rPr>
        <w:t xml:space="preserve">Ми, </w:t>
      </w:r>
      <w:r w:rsidRPr="001F4220">
        <w:rPr>
          <w:rFonts w:ascii="Times New Roman" w:hAnsi="Times New Roman"/>
          <w:sz w:val="24"/>
          <w:szCs w:val="24"/>
          <w:u w:val="single"/>
        </w:rPr>
        <w:t xml:space="preserve">              ( найменування Учасника)               </w:t>
      </w:r>
      <w:r w:rsidRPr="001F4220">
        <w:rPr>
          <w:rFonts w:ascii="Times New Roman" w:hAnsi="Times New Roman"/>
          <w:sz w:val="24"/>
          <w:szCs w:val="24"/>
        </w:rPr>
        <w:t xml:space="preserve">, вивчивши Тендерну документацію стосовно закупівлі </w:t>
      </w:r>
      <w:r w:rsidRPr="001F4220">
        <w:rPr>
          <w:rFonts w:ascii="Times New Roman" w:hAnsi="Times New Roman"/>
          <w:bCs/>
          <w:i/>
          <w:sz w:val="24"/>
          <w:szCs w:val="24"/>
        </w:rPr>
        <w:t xml:space="preserve">код за ДК 021:2015 – </w:t>
      </w:r>
      <w:r w:rsidR="00EF5FB6" w:rsidRPr="001F4220">
        <w:rPr>
          <w:rFonts w:ascii="Times New Roman" w:eastAsia="Times New Roman" w:hAnsi="Times New Roman"/>
          <w:bCs/>
          <w:i/>
          <w:sz w:val="24"/>
          <w:szCs w:val="24"/>
          <w:lang w:eastAsia="ru-RU"/>
        </w:rPr>
        <w:t>30230000-0</w:t>
      </w:r>
      <w:r w:rsidR="00EF5FB6" w:rsidRPr="001F4220">
        <w:rPr>
          <w:rFonts w:ascii="Times New Roman" w:eastAsia="Times New Roman" w:hAnsi="Times New Roman"/>
          <w:bCs/>
          <w:i/>
          <w:sz w:val="28"/>
          <w:szCs w:val="28"/>
          <w:lang w:eastAsia="ru-RU"/>
        </w:rPr>
        <w:t xml:space="preserve"> </w:t>
      </w:r>
      <w:r w:rsidR="00EF5FB6" w:rsidRPr="001F4220">
        <w:rPr>
          <w:rFonts w:ascii="Times New Roman" w:eastAsia="Times New Roman" w:hAnsi="Times New Roman"/>
          <w:bCs/>
          <w:i/>
          <w:sz w:val="24"/>
          <w:szCs w:val="24"/>
          <w:lang w:eastAsia="ru-RU"/>
        </w:rPr>
        <w:t xml:space="preserve">«Комп’ютерне обладнання» </w:t>
      </w:r>
      <w:r w:rsidR="00EF5FB6" w:rsidRPr="001F4220">
        <w:rPr>
          <w:rFonts w:ascii="Times New Roman" w:eastAsia="Times New Roman" w:hAnsi="Times New Roman"/>
          <w:b/>
          <w:bCs/>
          <w:i/>
          <w:sz w:val="24"/>
          <w:szCs w:val="24"/>
          <w:lang w:eastAsia="ru-RU"/>
        </w:rPr>
        <w:t>(Системи збереження даних з комплектом жорстких дисків)</w:t>
      </w:r>
      <w:r w:rsidR="00B0255A" w:rsidRPr="001F4220">
        <w:rPr>
          <w:rFonts w:ascii="Times New Roman" w:hAnsi="Times New Roman"/>
          <w:b/>
          <w:bCs/>
          <w:i/>
          <w:sz w:val="24"/>
          <w:szCs w:val="24"/>
        </w:rPr>
        <w:t>,</w:t>
      </w:r>
      <w:r w:rsidR="00B0255A" w:rsidRPr="001F4220">
        <w:rPr>
          <w:rFonts w:ascii="Times New Roman" w:hAnsi="Times New Roman"/>
          <w:bCs/>
          <w:i/>
          <w:sz w:val="24"/>
          <w:szCs w:val="24"/>
        </w:rPr>
        <w:t xml:space="preserve"> </w:t>
      </w:r>
      <w:r w:rsidR="00826BE2" w:rsidRPr="001F4220">
        <w:rPr>
          <w:rFonts w:ascii="Times New Roman" w:eastAsia="Times New Roman" w:hAnsi="Times New Roman"/>
          <w:sz w:val="24"/>
          <w:szCs w:val="24"/>
          <w:lang w:eastAsia="zh-CN"/>
        </w:rPr>
        <w:t xml:space="preserve">надаємо інформацію про відповідність технічних характеристик запропонованого нами Обладнання технічним вимогам до предмету закупівлі, встановленим Замовником.  </w:t>
      </w:r>
    </w:p>
    <w:p w14:paraId="448CFE01" w14:textId="77777777" w:rsidR="00826BE2" w:rsidRPr="00826BE2" w:rsidRDefault="00826BE2" w:rsidP="00826BE2">
      <w:pPr>
        <w:shd w:val="clear" w:color="auto" w:fill="FFFFFF"/>
        <w:tabs>
          <w:tab w:val="left" w:leader="underscore" w:pos="7349"/>
        </w:tabs>
        <w:suppressAutoHyphens/>
        <w:spacing w:after="120" w:line="240" w:lineRule="auto"/>
        <w:ind w:firstLine="567"/>
        <w:jc w:val="right"/>
        <w:rPr>
          <w:rFonts w:ascii="Times New Roman" w:eastAsia="Times New Roman" w:hAnsi="Times New Roman"/>
          <w:sz w:val="24"/>
          <w:szCs w:val="24"/>
          <w:lang w:eastAsia="zh-CN"/>
        </w:rPr>
      </w:pPr>
      <w:r w:rsidRPr="00826BE2">
        <w:rPr>
          <w:rFonts w:ascii="Times New Roman" w:eastAsia="Times New Roman" w:hAnsi="Times New Roman"/>
          <w:sz w:val="24"/>
          <w:szCs w:val="24"/>
          <w:lang w:eastAsia="zh-CN"/>
        </w:rPr>
        <w:t xml:space="preserve">Таблиця 3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245"/>
        <w:gridCol w:w="4253"/>
      </w:tblGrid>
      <w:tr w:rsidR="00826BE2" w:rsidRPr="00826BE2" w14:paraId="0E76CA49" w14:textId="77777777" w:rsidTr="00963615">
        <w:trPr>
          <w:trHeight w:val="1219"/>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94620" w14:textId="77777777" w:rsidR="00826BE2" w:rsidRPr="00826BE2" w:rsidRDefault="00826BE2" w:rsidP="0082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0"/>
                <w:szCs w:val="20"/>
                <w:lang w:eastAsia="zh-CN"/>
              </w:rPr>
            </w:pPr>
            <w:r w:rsidRPr="00826BE2">
              <w:rPr>
                <w:rFonts w:ascii="Times New Roman" w:eastAsia="Times New Roman" w:hAnsi="Times New Roman"/>
                <w:b/>
                <w:sz w:val="20"/>
                <w:szCs w:val="20"/>
                <w:lang w:eastAsia="zh-CN"/>
              </w:rPr>
              <w:t>№</w:t>
            </w:r>
          </w:p>
        </w:tc>
        <w:tc>
          <w:tcPr>
            <w:tcW w:w="5245" w:type="dxa"/>
            <w:tcBorders>
              <w:top w:val="single" w:sz="4" w:space="0" w:color="000000"/>
              <w:left w:val="single" w:sz="4" w:space="0" w:color="auto"/>
              <w:bottom w:val="single" w:sz="4" w:space="0" w:color="000000"/>
              <w:right w:val="single" w:sz="4" w:space="0" w:color="000000"/>
            </w:tcBorders>
            <w:shd w:val="clear" w:color="auto" w:fill="auto"/>
            <w:vAlign w:val="center"/>
          </w:tcPr>
          <w:p w14:paraId="49042AB1" w14:textId="3E99C14A" w:rsidR="00826BE2" w:rsidRPr="00826BE2" w:rsidRDefault="00826BE2" w:rsidP="0082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826BE2">
              <w:rPr>
                <w:rFonts w:ascii="Times New Roman" w:eastAsia="Times New Roman" w:hAnsi="Times New Roman"/>
                <w:b/>
                <w:sz w:val="24"/>
                <w:szCs w:val="24"/>
                <w:lang w:eastAsia="zh-CN"/>
              </w:rPr>
              <w:t xml:space="preserve">Вимога </w:t>
            </w:r>
            <w:r w:rsidR="00963615" w:rsidRPr="001F4220">
              <w:rPr>
                <w:rFonts w:ascii="Times New Roman" w:eastAsia="Times New Roman" w:hAnsi="Times New Roman"/>
                <w:b/>
                <w:sz w:val="24"/>
                <w:szCs w:val="24"/>
                <w:lang w:eastAsia="zh-CN"/>
              </w:rPr>
              <w:t>Замовника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A5E3" w14:textId="0AC1C563" w:rsidR="00826BE2" w:rsidRPr="00826BE2" w:rsidRDefault="00826BE2" w:rsidP="0082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r w:rsidRPr="00826BE2">
              <w:rPr>
                <w:rFonts w:ascii="Times New Roman" w:eastAsia="Times New Roman" w:hAnsi="Times New Roman"/>
                <w:b/>
                <w:sz w:val="24"/>
                <w:szCs w:val="24"/>
                <w:lang w:eastAsia="zh-CN"/>
              </w:rPr>
              <w:t xml:space="preserve">Інформація Учасника, що підтверджує відповідність запропонованого </w:t>
            </w:r>
            <w:r w:rsidR="00963615" w:rsidRPr="003476D2">
              <w:rPr>
                <w:rFonts w:ascii="Times New Roman" w:eastAsia="Times New Roman" w:hAnsi="Times New Roman"/>
                <w:b/>
                <w:sz w:val="24"/>
                <w:szCs w:val="24"/>
                <w:lang w:eastAsia="zh-CN"/>
              </w:rPr>
              <w:t>О</w:t>
            </w:r>
            <w:r w:rsidRPr="00826BE2">
              <w:rPr>
                <w:rFonts w:ascii="Times New Roman" w:eastAsia="Times New Roman" w:hAnsi="Times New Roman"/>
                <w:b/>
                <w:sz w:val="24"/>
                <w:szCs w:val="24"/>
                <w:lang w:eastAsia="zh-CN"/>
              </w:rPr>
              <w:t>бладнання технічним вимогам *</w:t>
            </w:r>
          </w:p>
        </w:tc>
      </w:tr>
      <w:tr w:rsidR="00826BE2" w:rsidRPr="00826BE2" w14:paraId="61695165" w14:textId="77777777" w:rsidTr="00963615">
        <w:trPr>
          <w:trHeight w:val="204"/>
        </w:trPr>
        <w:tc>
          <w:tcPr>
            <w:tcW w:w="567" w:type="dxa"/>
            <w:tcBorders>
              <w:left w:val="single" w:sz="4" w:space="0" w:color="auto"/>
              <w:right w:val="single" w:sz="4" w:space="0" w:color="auto"/>
            </w:tcBorders>
          </w:tcPr>
          <w:p w14:paraId="7E3B1DAB"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p>
        </w:tc>
        <w:tc>
          <w:tcPr>
            <w:tcW w:w="9498" w:type="dxa"/>
            <w:gridSpan w:val="2"/>
            <w:tcBorders>
              <w:left w:val="single" w:sz="4" w:space="0" w:color="auto"/>
            </w:tcBorders>
            <w:vAlign w:val="center"/>
          </w:tcPr>
          <w:p w14:paraId="3CEE3071" w14:textId="77777777" w:rsidR="00826BE2" w:rsidRPr="00826BE2" w:rsidRDefault="00826BE2" w:rsidP="00826BE2">
            <w:pPr>
              <w:spacing w:after="0" w:line="240" w:lineRule="auto"/>
              <w:ind w:left="33" w:firstLine="143"/>
              <w:jc w:val="both"/>
              <w:textAlignment w:val="baseline"/>
              <w:rPr>
                <w:rFonts w:ascii="Times New Roman" w:eastAsia="Times New Roman" w:hAnsi="Times New Roman"/>
                <w:b/>
                <w:lang w:eastAsia="uk-UA"/>
              </w:rPr>
            </w:pPr>
            <w:r w:rsidRPr="00826BE2">
              <w:rPr>
                <w:rFonts w:ascii="Times New Roman" w:eastAsia="Times New Roman" w:hAnsi="Times New Roman"/>
                <w:b/>
                <w:lang w:eastAsia="uk-UA"/>
              </w:rPr>
              <w:t>1. Система збереження даних у кількості 2 шт., кожна з наступними характеристиками:</w:t>
            </w:r>
          </w:p>
          <w:p w14:paraId="18C53AB1"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1DB4DA38" w14:textId="77777777" w:rsidTr="00963615">
        <w:trPr>
          <w:trHeight w:val="204"/>
        </w:trPr>
        <w:tc>
          <w:tcPr>
            <w:tcW w:w="567" w:type="dxa"/>
            <w:tcBorders>
              <w:left w:val="single" w:sz="4" w:space="0" w:color="auto"/>
              <w:right w:val="single" w:sz="4" w:space="0" w:color="auto"/>
            </w:tcBorders>
          </w:tcPr>
          <w:p w14:paraId="20647945"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1</w:t>
            </w:r>
          </w:p>
        </w:tc>
        <w:tc>
          <w:tcPr>
            <w:tcW w:w="5245" w:type="dxa"/>
            <w:tcBorders>
              <w:left w:val="single" w:sz="4" w:space="0" w:color="auto"/>
            </w:tcBorders>
            <w:vAlign w:val="center"/>
          </w:tcPr>
          <w:p w14:paraId="498CFCEB"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zh-CN"/>
              </w:rPr>
            </w:pPr>
            <w:r w:rsidRPr="00826BE2">
              <w:rPr>
                <w:rFonts w:ascii="Times New Roman" w:eastAsia="Times New Roman" w:hAnsi="Times New Roman"/>
                <w:lang w:eastAsia="zh-CN"/>
              </w:rPr>
              <w:t xml:space="preserve">корпус для монтажу в серверну стійку </w:t>
            </w:r>
            <w:r w:rsidRPr="00826BE2">
              <w:rPr>
                <w:rFonts w:ascii="Times New Roman" w:eastAsia="Times New Roman" w:hAnsi="Times New Roman"/>
                <w:lang w:eastAsia="ru-RU"/>
              </w:rPr>
              <w:t>19 дюймів (</w:t>
            </w:r>
            <w:proofErr w:type="spellStart"/>
            <w:r w:rsidRPr="00826BE2">
              <w:rPr>
                <w:rFonts w:ascii="Times New Roman" w:eastAsia="Times New Roman" w:hAnsi="Times New Roman"/>
                <w:lang w:eastAsia="ru-RU"/>
              </w:rPr>
              <w:t>rack-mount</w:t>
            </w:r>
            <w:proofErr w:type="spellEnd"/>
            <w:r w:rsidRPr="00826BE2">
              <w:rPr>
                <w:rFonts w:ascii="Times New Roman" w:eastAsia="Times New Roman" w:hAnsi="Times New Roman"/>
                <w:lang w:eastAsia="ru-RU"/>
              </w:rPr>
              <w:t>)</w:t>
            </w:r>
            <w:r w:rsidRPr="00826BE2">
              <w:rPr>
                <w:rFonts w:ascii="Times New Roman" w:eastAsia="Times New Roman" w:hAnsi="Times New Roman"/>
                <w:lang w:eastAsia="zh-CN"/>
              </w:rPr>
              <w:t xml:space="preserve">, висота в положенні для монтажу в серверну стійку не більше 2U (монтажний </w:t>
            </w:r>
            <w:proofErr w:type="spellStart"/>
            <w:r w:rsidRPr="00826BE2">
              <w:rPr>
                <w:rFonts w:ascii="Times New Roman" w:eastAsia="Times New Roman" w:hAnsi="Times New Roman"/>
                <w:lang w:eastAsia="zh-CN"/>
              </w:rPr>
              <w:t>юніт</w:t>
            </w:r>
            <w:proofErr w:type="spellEnd"/>
            <w:r w:rsidRPr="00826BE2">
              <w:rPr>
                <w:rFonts w:ascii="Times New Roman" w:eastAsia="Times New Roman" w:hAnsi="Times New Roman"/>
                <w:lang w:eastAsia="zh-CN"/>
              </w:rPr>
              <w:t>);</w:t>
            </w:r>
          </w:p>
          <w:p w14:paraId="40CFADB2"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7A4755D6"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05952F4B" w14:textId="77777777" w:rsidTr="00963615">
        <w:trPr>
          <w:trHeight w:val="204"/>
        </w:trPr>
        <w:tc>
          <w:tcPr>
            <w:tcW w:w="567" w:type="dxa"/>
            <w:tcBorders>
              <w:left w:val="single" w:sz="4" w:space="0" w:color="auto"/>
              <w:right w:val="single" w:sz="4" w:space="0" w:color="auto"/>
            </w:tcBorders>
          </w:tcPr>
          <w:p w14:paraId="3E246A57"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2</w:t>
            </w:r>
          </w:p>
        </w:tc>
        <w:tc>
          <w:tcPr>
            <w:tcW w:w="5245" w:type="dxa"/>
            <w:tcBorders>
              <w:left w:val="single" w:sz="4" w:space="0" w:color="auto"/>
            </w:tcBorders>
            <w:vAlign w:val="center"/>
          </w:tcPr>
          <w:p w14:paraId="161056D6"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 xml:space="preserve">кількість </w:t>
            </w:r>
            <w:proofErr w:type="spellStart"/>
            <w:r w:rsidRPr="00826BE2">
              <w:rPr>
                <w:rFonts w:ascii="Times New Roman" w:eastAsia="Times New Roman" w:hAnsi="Times New Roman"/>
                <w:lang w:eastAsia="ru-RU"/>
              </w:rPr>
              <w:t>слотів</w:t>
            </w:r>
            <w:proofErr w:type="spellEnd"/>
            <w:r w:rsidRPr="00826BE2">
              <w:rPr>
                <w:rFonts w:ascii="Times New Roman" w:eastAsia="Times New Roman" w:hAnsi="Times New Roman"/>
                <w:lang w:eastAsia="ru-RU"/>
              </w:rPr>
              <w:t xml:space="preserve"> для жорстких дисків форм-фактору 2,5 дюйми: не менше 12;</w:t>
            </w:r>
          </w:p>
          <w:p w14:paraId="0BE0114F" w14:textId="77777777" w:rsidR="00826BE2" w:rsidRPr="00826BE2" w:rsidRDefault="00826BE2" w:rsidP="00963615">
            <w:pPr>
              <w:spacing w:after="0" w:line="240" w:lineRule="auto"/>
              <w:ind w:right="38"/>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2E04B4B4"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3357AC82" w14:textId="77777777" w:rsidTr="00963615">
        <w:trPr>
          <w:trHeight w:val="204"/>
        </w:trPr>
        <w:tc>
          <w:tcPr>
            <w:tcW w:w="567" w:type="dxa"/>
            <w:tcBorders>
              <w:left w:val="single" w:sz="4" w:space="0" w:color="auto"/>
              <w:right w:val="single" w:sz="4" w:space="0" w:color="auto"/>
            </w:tcBorders>
          </w:tcPr>
          <w:p w14:paraId="4743F1D0"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3</w:t>
            </w:r>
          </w:p>
        </w:tc>
        <w:tc>
          <w:tcPr>
            <w:tcW w:w="5245" w:type="dxa"/>
            <w:tcBorders>
              <w:left w:val="single" w:sz="4" w:space="0" w:color="auto"/>
            </w:tcBorders>
            <w:vAlign w:val="center"/>
          </w:tcPr>
          <w:p w14:paraId="14A0A0CA" w14:textId="77777777" w:rsidR="00826BE2" w:rsidRPr="00826BE2" w:rsidRDefault="00826BE2" w:rsidP="00826BE2">
            <w:pPr>
              <w:numPr>
                <w:ilvl w:val="0"/>
                <w:numId w:val="34"/>
              </w:numPr>
              <w:suppressAutoHyphens/>
              <w:spacing w:after="0" w:line="240" w:lineRule="auto"/>
              <w:ind w:left="0" w:firstLine="0"/>
              <w:contextualSpacing/>
              <w:jc w:val="both"/>
              <w:textAlignment w:val="baseline"/>
              <w:rPr>
                <w:rFonts w:ascii="Times New Roman" w:eastAsia="Times New Roman" w:hAnsi="Times New Roman"/>
                <w:lang w:eastAsia="uk-UA"/>
              </w:rPr>
            </w:pPr>
            <w:r w:rsidRPr="00826BE2">
              <w:rPr>
                <w:rFonts w:ascii="Times New Roman" w:eastAsia="Times New Roman" w:hAnsi="Times New Roman"/>
                <w:u w:val="single"/>
                <w:lang w:eastAsia="uk-UA"/>
              </w:rPr>
              <w:t>варіант 1</w:t>
            </w:r>
            <w:r w:rsidRPr="00826BE2">
              <w:rPr>
                <w:rFonts w:ascii="Times New Roman" w:eastAsia="Times New Roman" w:hAnsi="Times New Roman"/>
                <w:lang w:eastAsia="uk-UA"/>
              </w:rPr>
              <w:t xml:space="preserve">: не менше 12 шт. жорстких дисків з інтерфейсом SAS </w:t>
            </w:r>
            <w:r w:rsidRPr="00826BE2">
              <w:rPr>
                <w:rFonts w:ascii="Times New Roman" w:eastAsia="Times New Roman" w:hAnsi="Times New Roman"/>
                <w:lang w:eastAsia="zh-CN"/>
              </w:rPr>
              <w:t>(</w:t>
            </w:r>
            <w:proofErr w:type="spellStart"/>
            <w:r w:rsidRPr="00826BE2">
              <w:rPr>
                <w:rFonts w:ascii="Times New Roman" w:eastAsia="Times New Roman" w:hAnsi="Times New Roman"/>
                <w:lang w:eastAsia="zh-CN"/>
              </w:rPr>
              <w:t>Serial</w:t>
            </w:r>
            <w:proofErr w:type="spellEnd"/>
            <w:r w:rsidRPr="00826BE2">
              <w:rPr>
                <w:rFonts w:ascii="Times New Roman" w:eastAsia="Times New Roman" w:hAnsi="Times New Roman"/>
                <w:lang w:eastAsia="zh-CN"/>
              </w:rPr>
              <w:t xml:space="preserve"> </w:t>
            </w:r>
            <w:proofErr w:type="spellStart"/>
            <w:r w:rsidRPr="00826BE2">
              <w:rPr>
                <w:rFonts w:ascii="Times New Roman" w:eastAsia="Times New Roman" w:hAnsi="Times New Roman"/>
                <w:lang w:eastAsia="zh-CN"/>
              </w:rPr>
              <w:t>attached</w:t>
            </w:r>
            <w:proofErr w:type="spellEnd"/>
            <w:r w:rsidRPr="00826BE2">
              <w:rPr>
                <w:rFonts w:ascii="Times New Roman" w:eastAsia="Times New Roman" w:hAnsi="Times New Roman"/>
                <w:lang w:eastAsia="zh-CN"/>
              </w:rPr>
              <w:t xml:space="preserve"> SCSI)</w:t>
            </w:r>
            <w:r w:rsidRPr="00826BE2">
              <w:rPr>
                <w:rFonts w:ascii="Times New Roman" w:eastAsia="Times New Roman" w:hAnsi="Times New Roman"/>
                <w:lang w:eastAsia="uk-UA"/>
              </w:rPr>
              <w:t xml:space="preserve"> типу SSD </w:t>
            </w:r>
            <w:r w:rsidRPr="00826BE2">
              <w:rPr>
                <w:rFonts w:ascii="Times New Roman" w:eastAsia="Times New Roman" w:hAnsi="Times New Roman"/>
                <w:lang w:eastAsia="zh-CN"/>
              </w:rPr>
              <w:t>(</w:t>
            </w:r>
            <w:proofErr w:type="spellStart"/>
            <w:r w:rsidRPr="00826BE2">
              <w:rPr>
                <w:rFonts w:ascii="Times New Roman" w:eastAsia="Times New Roman" w:hAnsi="Times New Roman"/>
                <w:lang w:eastAsia="zh-CN"/>
              </w:rPr>
              <w:t>Solid</w:t>
            </w:r>
            <w:proofErr w:type="spellEnd"/>
            <w:r w:rsidRPr="00826BE2">
              <w:rPr>
                <w:rFonts w:ascii="Times New Roman" w:eastAsia="Times New Roman" w:hAnsi="Times New Roman"/>
                <w:lang w:eastAsia="zh-CN"/>
              </w:rPr>
              <w:t xml:space="preserve"> </w:t>
            </w:r>
            <w:proofErr w:type="spellStart"/>
            <w:r w:rsidRPr="00826BE2">
              <w:rPr>
                <w:rFonts w:ascii="Times New Roman" w:eastAsia="Times New Roman" w:hAnsi="Times New Roman"/>
                <w:lang w:eastAsia="zh-CN"/>
              </w:rPr>
              <w:t>state</w:t>
            </w:r>
            <w:proofErr w:type="spellEnd"/>
            <w:r w:rsidRPr="00826BE2">
              <w:rPr>
                <w:rFonts w:ascii="Times New Roman" w:eastAsia="Times New Roman" w:hAnsi="Times New Roman"/>
                <w:lang w:eastAsia="zh-CN"/>
              </w:rPr>
              <w:t xml:space="preserve"> </w:t>
            </w:r>
            <w:proofErr w:type="spellStart"/>
            <w:r w:rsidRPr="00826BE2">
              <w:rPr>
                <w:rFonts w:ascii="Times New Roman" w:eastAsia="Times New Roman" w:hAnsi="Times New Roman"/>
                <w:lang w:eastAsia="zh-CN"/>
              </w:rPr>
              <w:t>drive</w:t>
            </w:r>
            <w:proofErr w:type="spellEnd"/>
            <w:r w:rsidRPr="00826BE2">
              <w:rPr>
                <w:rFonts w:ascii="Times New Roman" w:eastAsia="Times New Roman" w:hAnsi="Times New Roman"/>
                <w:lang w:eastAsia="zh-CN"/>
              </w:rPr>
              <w:t xml:space="preserve">), </w:t>
            </w:r>
            <w:r w:rsidRPr="00826BE2">
              <w:rPr>
                <w:rFonts w:ascii="Times New Roman" w:eastAsia="Times New Roman" w:hAnsi="Times New Roman"/>
                <w:lang w:eastAsia="uk-UA"/>
              </w:rPr>
              <w:t xml:space="preserve">ємністю не менше ніж 3.2 TB  </w:t>
            </w:r>
            <w:r w:rsidRPr="00826BE2">
              <w:rPr>
                <w:rFonts w:ascii="Times New Roman" w:eastAsia="Times New Roman" w:hAnsi="Times New Roman"/>
                <w:lang w:eastAsia="zh-CN"/>
              </w:rPr>
              <w:t>кожен;</w:t>
            </w:r>
          </w:p>
          <w:p w14:paraId="71453242" w14:textId="453FF52A" w:rsidR="00826BE2" w:rsidRPr="00826BE2" w:rsidRDefault="00826BE2" w:rsidP="00826BE2">
            <w:pPr>
              <w:suppressAutoHyphens/>
              <w:spacing w:after="0" w:line="240" w:lineRule="auto"/>
              <w:contextualSpacing/>
              <w:jc w:val="both"/>
              <w:textAlignment w:val="baseline"/>
              <w:rPr>
                <w:rFonts w:ascii="Times New Roman" w:eastAsia="Times New Roman" w:hAnsi="Times New Roman"/>
                <w:lang w:eastAsia="uk-UA"/>
              </w:rPr>
            </w:pPr>
            <w:r w:rsidRPr="00826BE2">
              <w:rPr>
                <w:rFonts w:ascii="Times New Roman" w:eastAsia="Times New Roman" w:hAnsi="Times New Roman"/>
                <w:b/>
                <w:lang w:eastAsia="uk-UA"/>
              </w:rPr>
              <w:t>АБО</w:t>
            </w:r>
          </w:p>
          <w:p w14:paraId="06A5F5C2" w14:textId="77777777" w:rsidR="00826BE2" w:rsidRPr="00826BE2" w:rsidRDefault="00826BE2" w:rsidP="00826BE2">
            <w:pPr>
              <w:numPr>
                <w:ilvl w:val="0"/>
                <w:numId w:val="34"/>
              </w:numPr>
              <w:suppressAutoHyphens/>
              <w:spacing w:after="0" w:line="240" w:lineRule="auto"/>
              <w:ind w:left="0" w:firstLine="0"/>
              <w:contextualSpacing/>
              <w:jc w:val="both"/>
              <w:textAlignment w:val="baseline"/>
              <w:rPr>
                <w:rFonts w:ascii="Times New Roman" w:eastAsia="Times New Roman" w:hAnsi="Times New Roman"/>
                <w:lang w:eastAsia="uk-UA"/>
              </w:rPr>
            </w:pPr>
            <w:r w:rsidRPr="00826BE2">
              <w:rPr>
                <w:rFonts w:ascii="Times New Roman" w:eastAsia="Times New Roman" w:hAnsi="Times New Roman"/>
                <w:u w:val="single"/>
                <w:lang w:eastAsia="uk-UA"/>
              </w:rPr>
              <w:t>варіант 2</w:t>
            </w:r>
            <w:r w:rsidRPr="00826BE2">
              <w:rPr>
                <w:rFonts w:ascii="Times New Roman" w:eastAsia="Times New Roman" w:hAnsi="Times New Roman"/>
                <w:lang w:eastAsia="uk-UA"/>
              </w:rPr>
              <w:t xml:space="preserve">: </w:t>
            </w:r>
            <w:r w:rsidRPr="00826BE2">
              <w:rPr>
                <w:rFonts w:ascii="Times New Roman" w:eastAsia="Times New Roman" w:hAnsi="Times New Roman"/>
                <w:lang w:eastAsia="zh-CN"/>
              </w:rPr>
              <w:t xml:space="preserve"> не менше 12 шт. жорстких дисків типу </w:t>
            </w:r>
            <w:proofErr w:type="spellStart"/>
            <w:r w:rsidRPr="00826BE2">
              <w:rPr>
                <w:rFonts w:ascii="Times New Roman" w:eastAsia="Times New Roman" w:hAnsi="Times New Roman"/>
                <w:lang w:eastAsia="zh-CN"/>
              </w:rPr>
              <w:t>NVMe</w:t>
            </w:r>
            <w:proofErr w:type="spellEnd"/>
            <w:r w:rsidRPr="00826BE2">
              <w:rPr>
                <w:rFonts w:ascii="Times New Roman" w:eastAsia="Times New Roman" w:hAnsi="Times New Roman"/>
                <w:lang w:eastAsia="zh-CN"/>
              </w:rPr>
              <w:t xml:space="preserve"> </w:t>
            </w:r>
            <w:r w:rsidRPr="00826BE2">
              <w:rPr>
                <w:rFonts w:ascii="Times New Roman" w:eastAsia="Times New Roman" w:hAnsi="Times New Roman"/>
                <w:lang w:eastAsia="uk-UA"/>
              </w:rPr>
              <w:t xml:space="preserve">ємністю </w:t>
            </w:r>
            <w:r w:rsidRPr="00826BE2">
              <w:rPr>
                <w:rFonts w:ascii="Times New Roman" w:eastAsia="Times New Roman" w:hAnsi="Times New Roman"/>
                <w:lang w:eastAsia="zh-CN"/>
              </w:rPr>
              <w:t>не менше 3,8 TB без стиснення даних;</w:t>
            </w:r>
          </w:p>
        </w:tc>
        <w:tc>
          <w:tcPr>
            <w:tcW w:w="4253" w:type="dxa"/>
            <w:tcBorders>
              <w:left w:val="single" w:sz="4" w:space="0" w:color="auto"/>
            </w:tcBorders>
            <w:shd w:val="clear" w:color="auto" w:fill="auto"/>
          </w:tcPr>
          <w:p w14:paraId="27D1B69F"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7E0E1466" w14:textId="77777777" w:rsidTr="00963615">
        <w:trPr>
          <w:trHeight w:val="204"/>
        </w:trPr>
        <w:tc>
          <w:tcPr>
            <w:tcW w:w="567" w:type="dxa"/>
            <w:tcBorders>
              <w:left w:val="single" w:sz="4" w:space="0" w:color="auto"/>
              <w:right w:val="single" w:sz="4" w:space="0" w:color="auto"/>
            </w:tcBorders>
          </w:tcPr>
          <w:p w14:paraId="4581BA4A"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lastRenderedPageBreak/>
              <w:t xml:space="preserve">4 </w:t>
            </w:r>
          </w:p>
        </w:tc>
        <w:tc>
          <w:tcPr>
            <w:tcW w:w="5245" w:type="dxa"/>
            <w:tcBorders>
              <w:left w:val="single" w:sz="4" w:space="0" w:color="auto"/>
            </w:tcBorders>
            <w:vAlign w:val="center"/>
          </w:tcPr>
          <w:p w14:paraId="1CD4722A" w14:textId="77777777" w:rsidR="00826BE2" w:rsidRPr="00826BE2" w:rsidRDefault="00826BE2" w:rsidP="00826BE2">
            <w:pPr>
              <w:suppressAutoHyphens/>
              <w:spacing w:after="0" w:line="240" w:lineRule="auto"/>
              <w:contextualSpacing/>
              <w:rPr>
                <w:rFonts w:ascii="Times New Roman" w:eastAsia="Times New Roman" w:hAnsi="Times New Roman"/>
                <w:lang w:eastAsia="ru-RU"/>
              </w:rPr>
            </w:pPr>
            <w:r w:rsidRPr="00826BE2">
              <w:rPr>
                <w:rFonts w:ascii="Times New Roman" w:eastAsia="Times New Roman" w:hAnsi="Times New Roman"/>
                <w:lang w:eastAsia="ru-RU"/>
              </w:rPr>
              <w:t xml:space="preserve">можливість заміни жорстких дисків без зупинки системи збереження даних </w:t>
            </w:r>
            <w:r w:rsidRPr="00826BE2">
              <w:rPr>
                <w:rFonts w:ascii="Times New Roman" w:eastAsia="Times New Roman" w:hAnsi="Times New Roman"/>
                <w:lang w:eastAsia="zh-CN"/>
              </w:rPr>
              <w:t>(</w:t>
            </w:r>
            <w:proofErr w:type="spellStart"/>
            <w:r w:rsidRPr="00826BE2">
              <w:rPr>
                <w:rFonts w:ascii="Times New Roman" w:eastAsia="Times New Roman" w:hAnsi="Times New Roman"/>
                <w:lang w:eastAsia="zh-CN"/>
              </w:rPr>
              <w:t>hot-plug</w:t>
            </w:r>
            <w:proofErr w:type="spellEnd"/>
            <w:r w:rsidRPr="00826BE2">
              <w:rPr>
                <w:rFonts w:ascii="Times New Roman" w:eastAsia="Times New Roman" w:hAnsi="Times New Roman"/>
                <w:lang w:eastAsia="zh-CN"/>
              </w:rPr>
              <w:t>)</w:t>
            </w:r>
            <w:r w:rsidRPr="00826BE2">
              <w:rPr>
                <w:rFonts w:ascii="Times New Roman" w:eastAsia="Times New Roman" w:hAnsi="Times New Roman"/>
                <w:lang w:eastAsia="ru-RU"/>
              </w:rPr>
              <w:t xml:space="preserve">: так; </w:t>
            </w:r>
          </w:p>
          <w:p w14:paraId="1D2C8176" w14:textId="77777777" w:rsidR="00826BE2" w:rsidRPr="00826BE2" w:rsidRDefault="00826BE2" w:rsidP="00826BE2">
            <w:pPr>
              <w:suppressAutoHyphens/>
              <w:spacing w:after="0" w:line="240" w:lineRule="auto"/>
              <w:contextualSpacing/>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4F6F5B4A"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23FD9B9F" w14:textId="77777777" w:rsidTr="00963615">
        <w:trPr>
          <w:trHeight w:val="204"/>
        </w:trPr>
        <w:tc>
          <w:tcPr>
            <w:tcW w:w="567" w:type="dxa"/>
            <w:tcBorders>
              <w:left w:val="single" w:sz="4" w:space="0" w:color="auto"/>
              <w:right w:val="single" w:sz="4" w:space="0" w:color="auto"/>
            </w:tcBorders>
          </w:tcPr>
          <w:p w14:paraId="7D318A2E"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5</w:t>
            </w:r>
          </w:p>
        </w:tc>
        <w:tc>
          <w:tcPr>
            <w:tcW w:w="5245" w:type="dxa"/>
            <w:tcBorders>
              <w:left w:val="single" w:sz="4" w:space="0" w:color="auto"/>
            </w:tcBorders>
            <w:vAlign w:val="center"/>
          </w:tcPr>
          <w:p w14:paraId="708F1419"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кількість процесорів (контролерів)**: не менше 2;</w:t>
            </w:r>
          </w:p>
          <w:p w14:paraId="3C02F9FE"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593D694D"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292FF716" w14:textId="77777777" w:rsidTr="00963615">
        <w:trPr>
          <w:trHeight w:val="204"/>
        </w:trPr>
        <w:tc>
          <w:tcPr>
            <w:tcW w:w="567" w:type="dxa"/>
            <w:tcBorders>
              <w:left w:val="single" w:sz="4" w:space="0" w:color="auto"/>
              <w:right w:val="single" w:sz="4" w:space="0" w:color="auto"/>
            </w:tcBorders>
          </w:tcPr>
          <w:p w14:paraId="5347E4C6"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6</w:t>
            </w:r>
          </w:p>
        </w:tc>
        <w:tc>
          <w:tcPr>
            <w:tcW w:w="5245" w:type="dxa"/>
            <w:tcBorders>
              <w:left w:val="single" w:sz="4" w:space="0" w:color="auto"/>
            </w:tcBorders>
            <w:vAlign w:val="center"/>
          </w:tcPr>
          <w:p w14:paraId="08205ABF"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наявність у складі кожного процесора (контролера) резервного акумулятора, який забезпечує живлення відповідного процесора (контролера) у випадку перебоїв електроживлення для забезпечення коректного запису даних з кешу, який знаходиться в оперативній пам’яті, на жорсткий диск.;  </w:t>
            </w:r>
          </w:p>
          <w:p w14:paraId="5C460A8E"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060FDA22"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3F971D91" w14:textId="77777777" w:rsidTr="00963615">
        <w:trPr>
          <w:trHeight w:val="204"/>
        </w:trPr>
        <w:tc>
          <w:tcPr>
            <w:tcW w:w="567" w:type="dxa"/>
            <w:tcBorders>
              <w:left w:val="single" w:sz="4" w:space="0" w:color="auto"/>
              <w:right w:val="single" w:sz="4" w:space="0" w:color="auto"/>
            </w:tcBorders>
          </w:tcPr>
          <w:p w14:paraId="3026CB54"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7</w:t>
            </w:r>
          </w:p>
        </w:tc>
        <w:tc>
          <w:tcPr>
            <w:tcW w:w="5245" w:type="dxa"/>
            <w:tcBorders>
              <w:left w:val="single" w:sz="4" w:space="0" w:color="auto"/>
            </w:tcBorders>
            <w:vAlign w:val="center"/>
          </w:tcPr>
          <w:p w14:paraId="5B53222A"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загальний обсяг кеш-пам’яті: не менше 192 Гігабайт;</w:t>
            </w:r>
          </w:p>
        </w:tc>
        <w:tc>
          <w:tcPr>
            <w:tcW w:w="4253" w:type="dxa"/>
            <w:tcBorders>
              <w:left w:val="single" w:sz="4" w:space="0" w:color="auto"/>
            </w:tcBorders>
            <w:shd w:val="clear" w:color="auto" w:fill="auto"/>
          </w:tcPr>
          <w:p w14:paraId="1F529E7E"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29194268" w14:textId="77777777" w:rsidTr="00963615">
        <w:trPr>
          <w:trHeight w:val="204"/>
        </w:trPr>
        <w:tc>
          <w:tcPr>
            <w:tcW w:w="567" w:type="dxa"/>
            <w:tcBorders>
              <w:left w:val="single" w:sz="4" w:space="0" w:color="auto"/>
              <w:right w:val="single" w:sz="4" w:space="0" w:color="auto"/>
            </w:tcBorders>
          </w:tcPr>
          <w:p w14:paraId="23561CB1"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8</w:t>
            </w:r>
          </w:p>
        </w:tc>
        <w:tc>
          <w:tcPr>
            <w:tcW w:w="5245" w:type="dxa"/>
            <w:tcBorders>
              <w:left w:val="single" w:sz="4" w:space="0" w:color="auto"/>
            </w:tcBorders>
            <w:vAlign w:val="center"/>
          </w:tcPr>
          <w:p w14:paraId="3997840C"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 xml:space="preserve">кількість виділених портів  </w:t>
            </w:r>
            <w:proofErr w:type="spellStart"/>
            <w:r w:rsidRPr="00826BE2">
              <w:rPr>
                <w:rFonts w:ascii="Times New Roman" w:eastAsia="Times New Roman" w:hAnsi="Times New Roman"/>
                <w:lang w:eastAsia="ru-RU"/>
              </w:rPr>
              <w:t>Ethernet</w:t>
            </w:r>
            <w:proofErr w:type="spellEnd"/>
            <w:r w:rsidRPr="00826BE2">
              <w:rPr>
                <w:rFonts w:ascii="Times New Roman" w:eastAsia="Times New Roman" w:hAnsi="Times New Roman"/>
                <w:lang w:eastAsia="ru-RU"/>
              </w:rPr>
              <w:t xml:space="preserve"> RJ45 швидкістю не менше 1 </w:t>
            </w:r>
            <w:proofErr w:type="spellStart"/>
            <w:r w:rsidRPr="00826BE2">
              <w:rPr>
                <w:rFonts w:ascii="Times New Roman" w:eastAsia="Times New Roman" w:hAnsi="Times New Roman"/>
                <w:lang w:eastAsia="ru-RU"/>
              </w:rPr>
              <w:t>Gbit</w:t>
            </w:r>
            <w:proofErr w:type="spellEnd"/>
            <w:r w:rsidRPr="00826BE2">
              <w:rPr>
                <w:rFonts w:ascii="Times New Roman" w:eastAsia="Times New Roman" w:hAnsi="Times New Roman"/>
                <w:lang w:eastAsia="ru-RU"/>
              </w:rPr>
              <w:t>/</w:t>
            </w:r>
            <w:proofErr w:type="spellStart"/>
            <w:r w:rsidRPr="00826BE2">
              <w:rPr>
                <w:rFonts w:ascii="Times New Roman" w:eastAsia="Times New Roman" w:hAnsi="Times New Roman"/>
                <w:lang w:eastAsia="ru-RU"/>
              </w:rPr>
              <w:t>sec</w:t>
            </w:r>
            <w:proofErr w:type="spellEnd"/>
            <w:r w:rsidRPr="00826BE2">
              <w:rPr>
                <w:rFonts w:ascii="Times New Roman" w:eastAsia="Times New Roman" w:hAnsi="Times New Roman"/>
                <w:lang w:eastAsia="ru-RU"/>
              </w:rPr>
              <w:t xml:space="preserve"> для керування системою збереження даних через IP мережу: не менше 2; </w:t>
            </w:r>
          </w:p>
          <w:p w14:paraId="04B1A0B9"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2D6F7CF3"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51EB54E6" w14:textId="77777777" w:rsidTr="00963615">
        <w:trPr>
          <w:trHeight w:val="204"/>
        </w:trPr>
        <w:tc>
          <w:tcPr>
            <w:tcW w:w="567" w:type="dxa"/>
            <w:tcBorders>
              <w:left w:val="single" w:sz="4" w:space="0" w:color="auto"/>
              <w:right w:val="single" w:sz="4" w:space="0" w:color="auto"/>
            </w:tcBorders>
          </w:tcPr>
          <w:p w14:paraId="4915583D"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9</w:t>
            </w:r>
          </w:p>
        </w:tc>
        <w:tc>
          <w:tcPr>
            <w:tcW w:w="5245" w:type="dxa"/>
            <w:tcBorders>
              <w:left w:val="single" w:sz="4" w:space="0" w:color="auto"/>
            </w:tcBorders>
            <w:vAlign w:val="center"/>
          </w:tcPr>
          <w:p w14:paraId="52E6E870"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 xml:space="preserve">кількість портів для підключення до мережі SAN з встановленими модулями </w:t>
            </w:r>
            <w:proofErr w:type="spellStart"/>
            <w:r w:rsidRPr="00826BE2">
              <w:rPr>
                <w:rFonts w:ascii="Times New Roman" w:eastAsia="Times New Roman" w:hAnsi="Times New Roman"/>
                <w:lang w:eastAsia="ru-RU"/>
              </w:rPr>
              <w:t>Fibre</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Channel</w:t>
            </w:r>
            <w:proofErr w:type="spellEnd"/>
            <w:r w:rsidRPr="00826BE2">
              <w:rPr>
                <w:rFonts w:ascii="Times New Roman" w:eastAsia="Times New Roman" w:hAnsi="Times New Roman"/>
                <w:lang w:eastAsia="ru-RU"/>
              </w:rPr>
              <w:t xml:space="preserve"> 32 </w:t>
            </w:r>
            <w:proofErr w:type="spellStart"/>
            <w:r w:rsidRPr="00826BE2">
              <w:rPr>
                <w:rFonts w:ascii="Times New Roman" w:eastAsia="Times New Roman" w:hAnsi="Times New Roman"/>
                <w:lang w:eastAsia="ru-RU"/>
              </w:rPr>
              <w:t>Gbit</w:t>
            </w:r>
            <w:proofErr w:type="spellEnd"/>
            <w:r w:rsidRPr="00826BE2">
              <w:rPr>
                <w:rFonts w:ascii="Times New Roman" w:eastAsia="Times New Roman" w:hAnsi="Times New Roman"/>
                <w:lang w:eastAsia="ru-RU"/>
              </w:rPr>
              <w:t>/</w:t>
            </w:r>
            <w:proofErr w:type="spellStart"/>
            <w:r w:rsidRPr="00826BE2">
              <w:rPr>
                <w:rFonts w:ascii="Times New Roman" w:eastAsia="Times New Roman" w:hAnsi="Times New Roman"/>
                <w:lang w:eastAsia="ru-RU"/>
              </w:rPr>
              <w:t>sec</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dual</w:t>
            </w:r>
            <w:proofErr w:type="spellEnd"/>
            <w:r w:rsidRPr="00826BE2">
              <w:rPr>
                <w:rFonts w:ascii="Times New Roman" w:eastAsia="Times New Roman" w:hAnsi="Times New Roman"/>
                <w:lang w:eastAsia="ru-RU"/>
              </w:rPr>
              <w:t xml:space="preserve"> LC </w:t>
            </w:r>
            <w:proofErr w:type="spellStart"/>
            <w:r w:rsidRPr="00826BE2">
              <w:rPr>
                <w:rFonts w:ascii="Times New Roman" w:eastAsia="Times New Roman" w:hAnsi="Times New Roman"/>
                <w:lang w:eastAsia="ru-RU"/>
              </w:rPr>
              <w:t>multimod</w:t>
            </w:r>
            <w:proofErr w:type="spellEnd"/>
            <w:r w:rsidRPr="00826BE2">
              <w:rPr>
                <w:rFonts w:ascii="Times New Roman" w:eastAsia="Times New Roman" w:hAnsi="Times New Roman"/>
                <w:lang w:eastAsia="ru-RU"/>
              </w:rPr>
              <w:t>) на 1 процесор (контролер): не менше 4; </w:t>
            </w:r>
          </w:p>
          <w:p w14:paraId="7F6FE714"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0300D4AB"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31B12F45" w14:textId="77777777" w:rsidTr="00963615">
        <w:trPr>
          <w:trHeight w:val="204"/>
        </w:trPr>
        <w:tc>
          <w:tcPr>
            <w:tcW w:w="567" w:type="dxa"/>
            <w:tcBorders>
              <w:left w:val="single" w:sz="4" w:space="0" w:color="auto"/>
              <w:right w:val="single" w:sz="4" w:space="0" w:color="auto"/>
            </w:tcBorders>
          </w:tcPr>
          <w:p w14:paraId="4C24DEE9"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10</w:t>
            </w:r>
          </w:p>
        </w:tc>
        <w:tc>
          <w:tcPr>
            <w:tcW w:w="5245" w:type="dxa"/>
            <w:tcBorders>
              <w:left w:val="single" w:sz="4" w:space="0" w:color="auto"/>
            </w:tcBorders>
            <w:vAlign w:val="center"/>
          </w:tcPr>
          <w:p w14:paraId="3D887BF1"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кількість</w:t>
            </w:r>
            <w:r w:rsidRPr="003476D2">
              <w:rPr>
                <w:rFonts w:ascii="Times New Roman" w:eastAsia="Times New Roman" w:hAnsi="Times New Roman"/>
                <w:lang w:eastAsia="ru-RU"/>
              </w:rPr>
              <w:tab/>
            </w:r>
            <w:r w:rsidRPr="00826BE2">
              <w:rPr>
                <w:rFonts w:ascii="Times New Roman" w:eastAsia="Times New Roman" w:hAnsi="Times New Roman"/>
                <w:lang w:eastAsia="ru-RU"/>
              </w:rPr>
              <w:t>блоків живлення (з можливістю роботи без зупинки у разі виходу з ладу одного з блоків живлення): не менше 2;</w:t>
            </w:r>
          </w:p>
          <w:p w14:paraId="3807AA96"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192814C3"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5E9DED31" w14:textId="77777777" w:rsidTr="00963615">
        <w:trPr>
          <w:trHeight w:val="204"/>
        </w:trPr>
        <w:tc>
          <w:tcPr>
            <w:tcW w:w="567" w:type="dxa"/>
            <w:tcBorders>
              <w:left w:val="single" w:sz="4" w:space="0" w:color="auto"/>
              <w:right w:val="single" w:sz="4" w:space="0" w:color="auto"/>
            </w:tcBorders>
          </w:tcPr>
          <w:p w14:paraId="756F26E8"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11</w:t>
            </w:r>
          </w:p>
        </w:tc>
        <w:tc>
          <w:tcPr>
            <w:tcW w:w="5245" w:type="dxa"/>
            <w:tcBorders>
              <w:left w:val="single" w:sz="4" w:space="0" w:color="auto"/>
            </w:tcBorders>
            <w:vAlign w:val="center"/>
          </w:tcPr>
          <w:p w14:paraId="44347F01"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826BE2">
              <w:rPr>
                <w:rFonts w:ascii="Times New Roman" w:eastAsia="Times New Roman" w:hAnsi="Times New Roman"/>
                <w:lang w:eastAsia="ru-RU"/>
              </w:rPr>
              <w:t>комплект монтажу у серверну шафу  (</w:t>
            </w:r>
            <w:proofErr w:type="spellStart"/>
            <w:r w:rsidRPr="00826BE2">
              <w:rPr>
                <w:rFonts w:ascii="Times New Roman" w:eastAsia="Times New Roman" w:hAnsi="Times New Roman"/>
                <w:lang w:eastAsia="ru-RU"/>
              </w:rPr>
              <w:t>rack</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mount</w:t>
            </w:r>
            <w:proofErr w:type="spellEnd"/>
            <w:r w:rsidRPr="00826BE2">
              <w:rPr>
                <w:rFonts w:ascii="Times New Roman" w:eastAsia="Times New Roman" w:hAnsi="Times New Roman"/>
                <w:lang w:eastAsia="ru-RU"/>
              </w:rPr>
              <w:t xml:space="preserve"> </w:t>
            </w:r>
            <w:proofErr w:type="spellStart"/>
            <w:r w:rsidRPr="00826BE2">
              <w:rPr>
                <w:rFonts w:ascii="Times New Roman" w:eastAsia="Times New Roman" w:hAnsi="Times New Roman"/>
                <w:lang w:eastAsia="ru-RU"/>
              </w:rPr>
              <w:t>kit</w:t>
            </w:r>
            <w:proofErr w:type="spellEnd"/>
            <w:r w:rsidRPr="00826BE2">
              <w:rPr>
                <w:rFonts w:ascii="Times New Roman" w:eastAsia="Times New Roman" w:hAnsi="Times New Roman"/>
                <w:lang w:eastAsia="ru-RU"/>
              </w:rPr>
              <w:t>);</w:t>
            </w:r>
          </w:p>
          <w:p w14:paraId="2CF9126B"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6A447087"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1ACC37CA" w14:textId="77777777" w:rsidTr="00963615">
        <w:trPr>
          <w:trHeight w:val="204"/>
        </w:trPr>
        <w:tc>
          <w:tcPr>
            <w:tcW w:w="567" w:type="dxa"/>
            <w:tcBorders>
              <w:left w:val="single" w:sz="4" w:space="0" w:color="auto"/>
              <w:right w:val="single" w:sz="4" w:space="0" w:color="auto"/>
            </w:tcBorders>
          </w:tcPr>
          <w:p w14:paraId="6BA15E32"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12</w:t>
            </w:r>
          </w:p>
        </w:tc>
        <w:tc>
          <w:tcPr>
            <w:tcW w:w="5245" w:type="dxa"/>
            <w:tcBorders>
              <w:left w:val="single" w:sz="4" w:space="0" w:color="auto"/>
            </w:tcBorders>
            <w:vAlign w:val="center"/>
          </w:tcPr>
          <w:p w14:paraId="28A7857F" w14:textId="0EE087A7" w:rsidR="00826BE2" w:rsidRPr="00826BE2" w:rsidRDefault="00826BE2" w:rsidP="00826BE2">
            <w:pPr>
              <w:suppressAutoHyphens/>
              <w:spacing w:after="0" w:line="240" w:lineRule="auto"/>
              <w:ind w:left="33"/>
              <w:contextualSpacing/>
              <w:jc w:val="both"/>
              <w:rPr>
                <w:rFonts w:ascii="Times New Roman" w:eastAsia="Times New Roman" w:hAnsi="Times New Roman"/>
                <w:lang w:eastAsia="ru-RU"/>
              </w:rPr>
            </w:pPr>
            <w:r w:rsidRPr="00181194">
              <w:rPr>
                <w:rFonts w:ascii="Times New Roman" w:eastAsia="Times New Roman" w:hAnsi="Times New Roman"/>
                <w:highlight w:val="yellow"/>
                <w:lang w:eastAsia="ru-RU"/>
              </w:rPr>
              <w:t>вбудоване програмне забезпечення з активованою підтримкою асинхронної реплікації даних (</w:t>
            </w:r>
            <w:proofErr w:type="spellStart"/>
            <w:r w:rsidR="00CE0C4E" w:rsidRPr="00CE0C4E">
              <w:rPr>
                <w:rFonts w:ascii="Times New Roman" w:hAnsi="Times New Roman"/>
                <w:sz w:val="24"/>
                <w:szCs w:val="24"/>
                <w:highlight w:val="yellow"/>
              </w:rPr>
              <w:t>Asynchronous</w:t>
            </w:r>
            <w:proofErr w:type="spellEnd"/>
            <w:r w:rsidR="00CE0C4E" w:rsidRPr="00CE0C4E">
              <w:rPr>
                <w:rFonts w:ascii="Times New Roman" w:hAnsi="Times New Roman"/>
                <w:sz w:val="24"/>
                <w:szCs w:val="24"/>
                <w:highlight w:val="yellow"/>
              </w:rPr>
              <w:t xml:space="preserve"> </w:t>
            </w:r>
            <w:proofErr w:type="spellStart"/>
            <w:r w:rsidR="00CE0C4E" w:rsidRPr="00CE0C4E">
              <w:rPr>
                <w:rFonts w:ascii="Times New Roman" w:hAnsi="Times New Roman"/>
                <w:sz w:val="24"/>
                <w:szCs w:val="24"/>
                <w:highlight w:val="yellow"/>
              </w:rPr>
              <w:t>Block</w:t>
            </w:r>
            <w:proofErr w:type="spellEnd"/>
            <w:r w:rsidR="00CE0C4E" w:rsidRPr="00CE0C4E">
              <w:rPr>
                <w:rFonts w:ascii="Times New Roman" w:hAnsi="Times New Roman"/>
                <w:sz w:val="24"/>
                <w:szCs w:val="24"/>
                <w:highlight w:val="yellow"/>
              </w:rPr>
              <w:t xml:space="preserve"> </w:t>
            </w:r>
            <w:proofErr w:type="spellStart"/>
            <w:r w:rsidR="00CE0C4E" w:rsidRPr="00CE0C4E">
              <w:rPr>
                <w:rFonts w:ascii="Times New Roman" w:hAnsi="Times New Roman"/>
                <w:sz w:val="24"/>
                <w:szCs w:val="24"/>
                <w:highlight w:val="yellow"/>
              </w:rPr>
              <w:t>Replication</w:t>
            </w:r>
            <w:proofErr w:type="spellEnd"/>
            <w:r w:rsidRPr="00CE0C4E">
              <w:rPr>
                <w:rFonts w:ascii="Times New Roman" w:eastAsia="Times New Roman" w:hAnsi="Times New Roman"/>
                <w:highlight w:val="yellow"/>
                <w:lang w:eastAsia="ru-RU"/>
              </w:rPr>
              <w:t xml:space="preserve">) </w:t>
            </w:r>
            <w:r w:rsidRPr="00181194">
              <w:rPr>
                <w:rFonts w:ascii="Times New Roman" w:eastAsia="Times New Roman" w:hAnsi="Times New Roman"/>
                <w:highlight w:val="yellow"/>
                <w:lang w:eastAsia="ru-RU"/>
              </w:rPr>
              <w:t>та синхронної реплікації даних (</w:t>
            </w:r>
            <w:proofErr w:type="spellStart"/>
            <w:r w:rsidRPr="00181194">
              <w:rPr>
                <w:rFonts w:ascii="Times New Roman" w:eastAsia="Times New Roman" w:hAnsi="Times New Roman"/>
                <w:highlight w:val="yellow"/>
                <w:lang w:eastAsia="ru-RU"/>
              </w:rPr>
              <w:t>Synchronous</w:t>
            </w:r>
            <w:proofErr w:type="spellEnd"/>
            <w:r w:rsidRPr="00181194">
              <w:rPr>
                <w:rFonts w:ascii="Times New Roman" w:eastAsia="Times New Roman" w:hAnsi="Times New Roman"/>
                <w:highlight w:val="yellow"/>
                <w:lang w:eastAsia="ru-RU"/>
              </w:rPr>
              <w:t xml:space="preserve"> </w:t>
            </w:r>
            <w:proofErr w:type="spellStart"/>
            <w:r w:rsidRPr="00181194">
              <w:rPr>
                <w:rFonts w:ascii="Times New Roman" w:eastAsia="Times New Roman" w:hAnsi="Times New Roman"/>
                <w:highlight w:val="yellow"/>
                <w:lang w:eastAsia="ru-RU"/>
              </w:rPr>
              <w:t>Block</w:t>
            </w:r>
            <w:proofErr w:type="spellEnd"/>
            <w:r w:rsidRPr="00181194">
              <w:rPr>
                <w:rFonts w:ascii="Times New Roman" w:eastAsia="Times New Roman" w:hAnsi="Times New Roman"/>
                <w:highlight w:val="yellow"/>
                <w:lang w:eastAsia="ru-RU"/>
              </w:rPr>
              <w:t xml:space="preserve"> </w:t>
            </w:r>
            <w:proofErr w:type="spellStart"/>
            <w:r w:rsidRPr="00181194">
              <w:rPr>
                <w:rFonts w:ascii="Times New Roman" w:eastAsia="Times New Roman" w:hAnsi="Times New Roman"/>
                <w:highlight w:val="yellow"/>
                <w:lang w:eastAsia="ru-RU"/>
              </w:rPr>
              <w:t>Replication</w:t>
            </w:r>
            <w:proofErr w:type="spellEnd"/>
            <w:r w:rsidRPr="00181194">
              <w:rPr>
                <w:rFonts w:ascii="Times New Roman" w:eastAsia="Times New Roman" w:hAnsi="Times New Roman"/>
                <w:highlight w:val="yellow"/>
                <w:lang w:eastAsia="ru-RU"/>
              </w:rPr>
              <w:t>) між такими самими системами зберігання даних;</w:t>
            </w:r>
            <w:r w:rsidRPr="00826BE2">
              <w:rPr>
                <w:rFonts w:ascii="Times New Roman" w:eastAsia="Times New Roman" w:hAnsi="Times New Roman"/>
                <w:lang w:eastAsia="ru-RU"/>
              </w:rPr>
              <w:t> </w:t>
            </w:r>
          </w:p>
          <w:p w14:paraId="3DB9312E" w14:textId="77777777" w:rsidR="00826BE2" w:rsidRPr="00826BE2" w:rsidRDefault="00826BE2" w:rsidP="00826BE2">
            <w:pPr>
              <w:spacing w:after="0" w:line="240" w:lineRule="auto"/>
              <w:ind w:left="33" w:right="38" w:firstLine="143"/>
              <w:jc w:val="both"/>
              <w:rPr>
                <w:rFonts w:ascii="Times New Roman" w:eastAsia="Times New Roman" w:hAnsi="Times New Roman"/>
                <w:lang w:eastAsia="ru-RU"/>
              </w:rPr>
            </w:pPr>
          </w:p>
        </w:tc>
        <w:tc>
          <w:tcPr>
            <w:tcW w:w="4253" w:type="dxa"/>
            <w:tcBorders>
              <w:left w:val="single" w:sz="4" w:space="0" w:color="auto"/>
            </w:tcBorders>
            <w:shd w:val="clear" w:color="auto" w:fill="auto"/>
          </w:tcPr>
          <w:p w14:paraId="04A0759A"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r w:rsidR="00826BE2" w:rsidRPr="00826BE2" w14:paraId="38BB3881" w14:textId="77777777" w:rsidTr="00963615">
        <w:trPr>
          <w:trHeight w:val="204"/>
        </w:trPr>
        <w:tc>
          <w:tcPr>
            <w:tcW w:w="567" w:type="dxa"/>
            <w:tcBorders>
              <w:left w:val="single" w:sz="4" w:space="0" w:color="auto"/>
              <w:right w:val="single" w:sz="4" w:space="0" w:color="auto"/>
            </w:tcBorders>
          </w:tcPr>
          <w:p w14:paraId="2785059E" w14:textId="77777777" w:rsidR="00826BE2" w:rsidRPr="00826BE2" w:rsidRDefault="00826BE2" w:rsidP="00826BE2">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826BE2">
              <w:rPr>
                <w:rFonts w:ascii="Times New Roman" w:eastAsia="Times New Roman" w:hAnsi="Times New Roman"/>
                <w:lang w:eastAsia="zh-CN"/>
              </w:rPr>
              <w:t>13</w:t>
            </w:r>
          </w:p>
        </w:tc>
        <w:tc>
          <w:tcPr>
            <w:tcW w:w="5245" w:type="dxa"/>
            <w:tcBorders>
              <w:left w:val="single" w:sz="4" w:space="0" w:color="auto"/>
            </w:tcBorders>
            <w:vAlign w:val="center"/>
          </w:tcPr>
          <w:p w14:paraId="353551F2" w14:textId="77777777" w:rsidR="00826BE2" w:rsidRPr="00826BE2" w:rsidRDefault="00826BE2" w:rsidP="00826BE2">
            <w:pPr>
              <w:suppressAutoHyphens/>
              <w:spacing w:after="0" w:line="240" w:lineRule="auto"/>
              <w:ind w:left="33"/>
              <w:contextualSpacing/>
              <w:jc w:val="both"/>
              <w:rPr>
                <w:rFonts w:ascii="Times New Roman" w:eastAsia="Times New Roman" w:hAnsi="Times New Roman"/>
                <w:lang w:eastAsia="zh-CN"/>
              </w:rPr>
            </w:pPr>
            <w:r w:rsidRPr="00826BE2">
              <w:rPr>
                <w:rFonts w:ascii="Times New Roman" w:eastAsia="Times New Roman" w:hAnsi="Times New Roman"/>
                <w:lang w:eastAsia="zh-CN"/>
              </w:rPr>
              <w:t>сервісна підтримка від ви</w:t>
            </w:r>
            <w:bookmarkStart w:id="14" w:name="_GoBack"/>
            <w:bookmarkEnd w:id="14"/>
            <w:r w:rsidRPr="00826BE2">
              <w:rPr>
                <w:rFonts w:ascii="Times New Roman" w:eastAsia="Times New Roman" w:hAnsi="Times New Roman"/>
                <w:lang w:eastAsia="zh-CN"/>
              </w:rPr>
              <w:t>робника серверів за схемою 24/7 NBD (</w:t>
            </w:r>
            <w:proofErr w:type="spellStart"/>
            <w:r w:rsidRPr="00826BE2">
              <w:rPr>
                <w:rFonts w:ascii="Times New Roman" w:eastAsia="Times New Roman" w:hAnsi="Times New Roman"/>
                <w:lang w:eastAsia="zh-CN"/>
              </w:rPr>
              <w:t>next</w:t>
            </w:r>
            <w:proofErr w:type="spellEnd"/>
            <w:r w:rsidRPr="00826BE2">
              <w:rPr>
                <w:rFonts w:ascii="Times New Roman" w:eastAsia="Times New Roman" w:hAnsi="Times New Roman"/>
                <w:lang w:eastAsia="zh-CN"/>
              </w:rPr>
              <w:t xml:space="preserve"> </w:t>
            </w:r>
            <w:proofErr w:type="spellStart"/>
            <w:r w:rsidRPr="00826BE2">
              <w:rPr>
                <w:rFonts w:ascii="Times New Roman" w:eastAsia="Times New Roman" w:hAnsi="Times New Roman"/>
                <w:lang w:eastAsia="zh-CN"/>
              </w:rPr>
              <w:t>business</w:t>
            </w:r>
            <w:proofErr w:type="spellEnd"/>
            <w:r w:rsidRPr="00826BE2">
              <w:rPr>
                <w:rFonts w:ascii="Times New Roman" w:eastAsia="Times New Roman" w:hAnsi="Times New Roman"/>
                <w:lang w:eastAsia="zh-CN"/>
              </w:rPr>
              <w:t xml:space="preserve"> </w:t>
            </w:r>
            <w:proofErr w:type="spellStart"/>
            <w:r w:rsidRPr="00826BE2">
              <w:rPr>
                <w:rFonts w:ascii="Times New Roman" w:eastAsia="Times New Roman" w:hAnsi="Times New Roman"/>
                <w:lang w:eastAsia="zh-CN"/>
              </w:rPr>
              <w:t>day</w:t>
            </w:r>
            <w:proofErr w:type="spellEnd"/>
            <w:r w:rsidRPr="00826BE2">
              <w:rPr>
                <w:rFonts w:ascii="Times New Roman" w:eastAsia="Times New Roman" w:hAnsi="Times New Roman"/>
                <w:lang w:eastAsia="zh-CN"/>
              </w:rPr>
              <w:t>) терміном не менше ніж 36 місяців з моменту поставки, яка включає в себе:</w:t>
            </w:r>
          </w:p>
          <w:p w14:paraId="599578B2" w14:textId="77777777" w:rsidR="00826BE2" w:rsidRPr="00826BE2" w:rsidRDefault="00826BE2" w:rsidP="00826BE2">
            <w:pPr>
              <w:numPr>
                <w:ilvl w:val="0"/>
                <w:numId w:val="33"/>
              </w:numPr>
              <w:suppressAutoHyphens/>
              <w:spacing w:after="0" w:line="240" w:lineRule="auto"/>
              <w:ind w:left="33" w:firstLine="143"/>
              <w:contextualSpacing/>
              <w:jc w:val="both"/>
              <w:rPr>
                <w:rFonts w:ascii="Times New Roman" w:hAnsi="Times New Roman"/>
                <w:lang w:eastAsia="zh-CN"/>
              </w:rPr>
            </w:pPr>
            <w:r w:rsidRPr="00826BE2">
              <w:rPr>
                <w:rFonts w:ascii="Times New Roman" w:hAnsi="Times New Roman"/>
                <w:lang w:eastAsia="zh-CN"/>
              </w:rPr>
              <w:t>можливість цілодобового звернення до центру технічної підтримки виробника для консультацій та допомоги з питань експлуатації, налаштування, усунення недоліків в роботі та відновлення працездатності обладнання;</w:t>
            </w:r>
          </w:p>
          <w:p w14:paraId="56441EF4" w14:textId="77777777" w:rsidR="00826BE2" w:rsidRPr="00826BE2" w:rsidRDefault="00826BE2" w:rsidP="00826BE2">
            <w:pPr>
              <w:numPr>
                <w:ilvl w:val="0"/>
                <w:numId w:val="33"/>
              </w:numPr>
              <w:suppressAutoHyphens/>
              <w:spacing w:after="0" w:line="240" w:lineRule="auto"/>
              <w:ind w:left="33" w:firstLine="143"/>
              <w:contextualSpacing/>
              <w:jc w:val="both"/>
              <w:rPr>
                <w:rFonts w:ascii="Times New Roman" w:hAnsi="Times New Roman"/>
              </w:rPr>
            </w:pPr>
            <w:r w:rsidRPr="00826BE2">
              <w:rPr>
                <w:rFonts w:ascii="Times New Roman" w:hAnsi="Times New Roman"/>
                <w:lang w:eastAsia="zh-CN"/>
              </w:rPr>
              <w:t>заміну або ремонт складових Обладнання, які вийшли з ладу, не пізніше наступного робочого дня з моменту підтвердження несправності з виїздом сервісного інженера уповноваженого сервісного центру виробника Обладнання  на місце розташування Обладнання.</w:t>
            </w:r>
          </w:p>
        </w:tc>
        <w:tc>
          <w:tcPr>
            <w:tcW w:w="4253" w:type="dxa"/>
            <w:tcBorders>
              <w:left w:val="single" w:sz="4" w:space="0" w:color="auto"/>
            </w:tcBorders>
            <w:shd w:val="clear" w:color="auto" w:fill="auto"/>
          </w:tcPr>
          <w:p w14:paraId="0E644BC3" w14:textId="77777777" w:rsidR="00826BE2" w:rsidRPr="00826BE2" w:rsidRDefault="00826BE2" w:rsidP="00826BE2">
            <w:pPr>
              <w:suppressAutoHyphens/>
              <w:spacing w:after="0" w:line="240" w:lineRule="auto"/>
              <w:jc w:val="both"/>
              <w:rPr>
                <w:rFonts w:ascii="Times New Roman" w:eastAsia="Times New Roman" w:hAnsi="Times New Roman"/>
                <w:lang w:eastAsia="zh-CN"/>
              </w:rPr>
            </w:pPr>
          </w:p>
        </w:tc>
      </w:tr>
    </w:tbl>
    <w:p w14:paraId="0D24DA53" w14:textId="2DB4FDBA" w:rsidR="00B0255A" w:rsidRPr="003476D2" w:rsidRDefault="00B0255A" w:rsidP="00826BE2">
      <w:pPr>
        <w:shd w:val="clear" w:color="auto" w:fill="FFFFFF"/>
        <w:tabs>
          <w:tab w:val="left" w:leader="underscore" w:pos="7349"/>
        </w:tabs>
        <w:spacing w:after="120"/>
        <w:ind w:firstLine="567"/>
        <w:jc w:val="both"/>
        <w:rPr>
          <w:rFonts w:ascii="Times New Roman" w:hAnsi="Times New Roman"/>
          <w:sz w:val="20"/>
          <w:szCs w:val="20"/>
        </w:rPr>
      </w:pPr>
    </w:p>
    <w:p w14:paraId="5F2B54A8" w14:textId="77777777" w:rsidR="00942893" w:rsidRPr="003476D2" w:rsidRDefault="00B0255A" w:rsidP="00942893">
      <w:pPr>
        <w:tabs>
          <w:tab w:val="left" w:pos="720"/>
        </w:tabs>
        <w:suppressAutoHyphens/>
        <w:spacing w:after="0"/>
        <w:ind w:firstLine="567"/>
        <w:jc w:val="both"/>
        <w:rPr>
          <w:rFonts w:ascii="Times New Roman" w:hAnsi="Times New Roman"/>
          <w:sz w:val="20"/>
          <w:szCs w:val="20"/>
        </w:rPr>
      </w:pPr>
      <w:r w:rsidRPr="003476D2">
        <w:rPr>
          <w:rFonts w:ascii="Times New Roman" w:hAnsi="Times New Roman"/>
          <w:sz w:val="20"/>
          <w:szCs w:val="20"/>
        </w:rPr>
        <w:t xml:space="preserve">* </w:t>
      </w:r>
      <w:r w:rsidR="000136B5" w:rsidRPr="003476D2">
        <w:rPr>
          <w:rFonts w:ascii="Times New Roman" w:hAnsi="Times New Roman"/>
          <w:sz w:val="20"/>
          <w:szCs w:val="20"/>
        </w:rPr>
        <w:t>У</w:t>
      </w:r>
      <w:r w:rsidRPr="003476D2">
        <w:rPr>
          <w:rFonts w:ascii="Times New Roman" w:hAnsi="Times New Roman"/>
          <w:sz w:val="20"/>
          <w:szCs w:val="20"/>
        </w:rPr>
        <w:t xml:space="preserve"> клітинці таблиці </w:t>
      </w:r>
      <w:r w:rsidR="00942893" w:rsidRPr="003476D2">
        <w:rPr>
          <w:rFonts w:ascii="Times New Roman" w:hAnsi="Times New Roman"/>
          <w:sz w:val="20"/>
          <w:szCs w:val="20"/>
        </w:rPr>
        <w:t xml:space="preserve">навпроти кожної з вимог повинна бути наведена інформація, яка підтверджує відповідність запропонованого Обладнання такій </w:t>
      </w:r>
      <w:proofErr w:type="spellStart"/>
      <w:r w:rsidR="00942893" w:rsidRPr="003476D2">
        <w:rPr>
          <w:rFonts w:ascii="Times New Roman" w:hAnsi="Times New Roman"/>
          <w:sz w:val="20"/>
          <w:szCs w:val="20"/>
        </w:rPr>
        <w:t>вимозі</w:t>
      </w:r>
      <w:proofErr w:type="spellEnd"/>
      <w:r w:rsidR="00942893" w:rsidRPr="003476D2">
        <w:rPr>
          <w:rFonts w:ascii="Times New Roman" w:hAnsi="Times New Roman"/>
          <w:sz w:val="20"/>
          <w:szCs w:val="20"/>
        </w:rPr>
        <w:t>, а саме:</w:t>
      </w:r>
    </w:p>
    <w:p w14:paraId="7D4BACCE" w14:textId="202CEDDB" w:rsidR="000136B5" w:rsidRPr="003476D2" w:rsidRDefault="00942893" w:rsidP="00942893">
      <w:pPr>
        <w:tabs>
          <w:tab w:val="left" w:pos="720"/>
        </w:tabs>
        <w:suppressAutoHyphens/>
        <w:spacing w:after="0"/>
        <w:ind w:firstLine="567"/>
        <w:jc w:val="both"/>
        <w:rPr>
          <w:rFonts w:ascii="Times New Roman" w:hAnsi="Times New Roman"/>
          <w:sz w:val="20"/>
          <w:szCs w:val="20"/>
        </w:rPr>
      </w:pPr>
      <w:r w:rsidRPr="003476D2">
        <w:rPr>
          <w:rFonts w:ascii="Times New Roman" w:hAnsi="Times New Roman"/>
          <w:bCs/>
          <w:sz w:val="20"/>
          <w:szCs w:val="20"/>
        </w:rPr>
        <w:t xml:space="preserve">- </w:t>
      </w:r>
      <w:r w:rsidR="00B0255A" w:rsidRPr="003476D2">
        <w:rPr>
          <w:rFonts w:ascii="Times New Roman" w:hAnsi="Times New Roman"/>
          <w:b/>
          <w:bCs/>
          <w:sz w:val="20"/>
          <w:szCs w:val="20"/>
          <w:u w:val="single"/>
        </w:rPr>
        <w:t>назва файлу</w:t>
      </w:r>
      <w:r w:rsidR="00B0255A" w:rsidRPr="003476D2">
        <w:rPr>
          <w:rFonts w:ascii="Times New Roman" w:hAnsi="Times New Roman"/>
          <w:sz w:val="20"/>
          <w:szCs w:val="20"/>
        </w:rPr>
        <w:t xml:space="preserve">, </w:t>
      </w:r>
      <w:r w:rsidR="000136B5" w:rsidRPr="003476D2">
        <w:rPr>
          <w:rFonts w:ascii="Times New Roman" w:hAnsi="Times New Roman"/>
          <w:sz w:val="20"/>
          <w:szCs w:val="20"/>
        </w:rPr>
        <w:t xml:space="preserve">включеного до складу тендерної пропозиції, в якому наведена Технічна документація виробника (виробника складової частини Обладнання), яка підтверджує відповідність Обладнання </w:t>
      </w:r>
      <w:proofErr w:type="spellStart"/>
      <w:r w:rsidR="000136B5" w:rsidRPr="003476D2">
        <w:rPr>
          <w:rFonts w:ascii="Times New Roman" w:hAnsi="Times New Roman"/>
          <w:sz w:val="20"/>
          <w:szCs w:val="20"/>
        </w:rPr>
        <w:t>вимозі</w:t>
      </w:r>
      <w:proofErr w:type="spellEnd"/>
      <w:r w:rsidR="000136B5" w:rsidRPr="003476D2">
        <w:rPr>
          <w:rFonts w:ascii="Times New Roman" w:hAnsi="Times New Roman"/>
          <w:sz w:val="20"/>
          <w:szCs w:val="20"/>
        </w:rPr>
        <w:t>;</w:t>
      </w:r>
    </w:p>
    <w:p w14:paraId="6D731257" w14:textId="77777777" w:rsidR="000136B5" w:rsidRPr="003476D2" w:rsidRDefault="000136B5" w:rsidP="000136B5">
      <w:pPr>
        <w:pStyle w:val="a9"/>
        <w:tabs>
          <w:tab w:val="left" w:pos="720"/>
        </w:tabs>
        <w:suppressAutoHyphens/>
        <w:spacing w:after="0"/>
        <w:ind w:left="567"/>
        <w:jc w:val="both"/>
        <w:rPr>
          <w:rFonts w:ascii="Times New Roman" w:hAnsi="Times New Roman"/>
          <w:sz w:val="20"/>
          <w:szCs w:val="20"/>
        </w:rPr>
      </w:pPr>
    </w:p>
    <w:p w14:paraId="7EFE2496" w14:textId="4D7FCFB9" w:rsidR="000136B5" w:rsidRPr="003476D2" w:rsidRDefault="000136B5" w:rsidP="000136B5">
      <w:pPr>
        <w:pStyle w:val="a9"/>
        <w:widowControl w:val="0"/>
        <w:tabs>
          <w:tab w:val="left" w:pos="10381"/>
        </w:tabs>
        <w:spacing w:after="0" w:line="240" w:lineRule="auto"/>
        <w:ind w:left="0" w:firstLine="567"/>
        <w:jc w:val="both"/>
        <w:rPr>
          <w:rFonts w:ascii="Times New Roman" w:eastAsia="Times New Roman" w:hAnsi="Times New Roman"/>
          <w:sz w:val="20"/>
          <w:szCs w:val="20"/>
          <w:lang w:eastAsia="zh-CN"/>
        </w:rPr>
      </w:pPr>
      <w:r w:rsidRPr="003476D2">
        <w:rPr>
          <w:rFonts w:ascii="Times New Roman" w:hAnsi="Times New Roman"/>
          <w:b/>
          <w:bCs/>
          <w:sz w:val="20"/>
          <w:szCs w:val="20"/>
        </w:rPr>
        <w:t xml:space="preserve">- </w:t>
      </w:r>
      <w:r w:rsidR="00B0255A" w:rsidRPr="003476D2">
        <w:rPr>
          <w:rFonts w:ascii="Times New Roman" w:hAnsi="Times New Roman"/>
          <w:b/>
          <w:bCs/>
          <w:sz w:val="20"/>
          <w:szCs w:val="20"/>
          <w:u w:val="single"/>
        </w:rPr>
        <w:t>назва файлу</w:t>
      </w:r>
      <w:r w:rsidR="00B0255A" w:rsidRPr="003476D2">
        <w:rPr>
          <w:rFonts w:ascii="Times New Roman" w:hAnsi="Times New Roman"/>
          <w:sz w:val="20"/>
          <w:szCs w:val="20"/>
        </w:rPr>
        <w:t xml:space="preserve">, </w:t>
      </w:r>
      <w:r w:rsidRPr="003476D2">
        <w:rPr>
          <w:rFonts w:ascii="Times New Roman" w:eastAsia="Times New Roman" w:hAnsi="Times New Roman"/>
          <w:sz w:val="20"/>
          <w:szCs w:val="20"/>
          <w:lang w:eastAsia="zh-CN"/>
        </w:rPr>
        <w:t xml:space="preserve">включеного до складу тендерної пропозиції, в якому наведено переклад Технічної документації виробника </w:t>
      </w:r>
      <w:r w:rsidRPr="003476D2">
        <w:rPr>
          <w:rFonts w:ascii="Times New Roman" w:hAnsi="Times New Roman"/>
          <w:sz w:val="20"/>
          <w:szCs w:val="20"/>
          <w:lang w:eastAsia="zh-CN"/>
        </w:rPr>
        <w:t xml:space="preserve">(виробника складової частини Обладнання) </w:t>
      </w:r>
      <w:r w:rsidRPr="003476D2">
        <w:rPr>
          <w:rFonts w:ascii="Times New Roman" w:eastAsia="Times New Roman" w:hAnsi="Times New Roman"/>
          <w:sz w:val="20"/>
          <w:szCs w:val="20"/>
          <w:lang w:eastAsia="zh-CN"/>
        </w:rPr>
        <w:t>українською мовою (у випадку, коли така документація або веб-сторінка викладені не українською мовою);</w:t>
      </w:r>
    </w:p>
    <w:p w14:paraId="22BCB9BA" w14:textId="77777777" w:rsidR="000136B5" w:rsidRPr="003476D2" w:rsidRDefault="00B0255A" w:rsidP="000136B5">
      <w:pPr>
        <w:pStyle w:val="a9"/>
        <w:numPr>
          <w:ilvl w:val="0"/>
          <w:numId w:val="27"/>
        </w:numPr>
        <w:tabs>
          <w:tab w:val="left" w:pos="720"/>
        </w:tabs>
        <w:suppressAutoHyphens/>
        <w:spacing w:after="0"/>
        <w:ind w:left="0" w:firstLine="567"/>
        <w:jc w:val="both"/>
        <w:rPr>
          <w:rFonts w:ascii="Times New Roman" w:hAnsi="Times New Roman"/>
          <w:sz w:val="20"/>
          <w:szCs w:val="20"/>
        </w:rPr>
      </w:pPr>
      <w:r w:rsidRPr="003476D2">
        <w:rPr>
          <w:rFonts w:ascii="Times New Roman" w:hAnsi="Times New Roman"/>
          <w:b/>
          <w:bCs/>
          <w:sz w:val="20"/>
          <w:szCs w:val="20"/>
          <w:u w:val="single"/>
        </w:rPr>
        <w:lastRenderedPageBreak/>
        <w:t>посилання (URL)</w:t>
      </w:r>
      <w:r w:rsidRPr="003476D2">
        <w:rPr>
          <w:rFonts w:ascii="Times New Roman" w:hAnsi="Times New Roman"/>
          <w:sz w:val="20"/>
          <w:szCs w:val="20"/>
        </w:rPr>
        <w:t xml:space="preserve"> </w:t>
      </w:r>
      <w:r w:rsidR="000136B5" w:rsidRPr="003476D2">
        <w:rPr>
          <w:rFonts w:ascii="Times New Roman" w:hAnsi="Times New Roman"/>
          <w:sz w:val="20"/>
          <w:szCs w:val="20"/>
        </w:rPr>
        <w:t>на вищезазначену Технічну документацію виробника на офіційному веб-сайті виробника Обладнання (виробника складової частини Обладнання);</w:t>
      </w:r>
    </w:p>
    <w:p w14:paraId="587E653B" w14:textId="72EFF085" w:rsidR="000136B5" w:rsidRPr="003476D2" w:rsidRDefault="00B0255A" w:rsidP="000136B5">
      <w:pPr>
        <w:pStyle w:val="a9"/>
        <w:numPr>
          <w:ilvl w:val="0"/>
          <w:numId w:val="27"/>
        </w:numPr>
        <w:tabs>
          <w:tab w:val="left" w:pos="720"/>
        </w:tabs>
        <w:suppressAutoHyphens/>
        <w:spacing w:after="0"/>
        <w:ind w:left="0" w:firstLine="567"/>
        <w:jc w:val="both"/>
        <w:rPr>
          <w:rFonts w:ascii="Times New Roman" w:hAnsi="Times New Roman"/>
          <w:b/>
          <w:bCs/>
          <w:sz w:val="20"/>
          <w:szCs w:val="20"/>
          <w:u w:val="single"/>
        </w:rPr>
      </w:pPr>
      <w:r w:rsidRPr="003476D2">
        <w:rPr>
          <w:rFonts w:ascii="Times New Roman" w:hAnsi="Times New Roman"/>
          <w:b/>
          <w:bCs/>
          <w:sz w:val="20"/>
          <w:szCs w:val="20"/>
          <w:u w:val="single"/>
        </w:rPr>
        <w:t xml:space="preserve">номер сторінки та/або назва розділу/пункту тощо </w:t>
      </w:r>
      <w:r w:rsidRPr="003476D2">
        <w:rPr>
          <w:rFonts w:ascii="Times New Roman" w:hAnsi="Times New Roman"/>
          <w:bCs/>
          <w:sz w:val="20"/>
          <w:szCs w:val="20"/>
        </w:rPr>
        <w:t xml:space="preserve">у вищевказаному файлі </w:t>
      </w:r>
      <w:r w:rsidR="000136B5" w:rsidRPr="003476D2">
        <w:rPr>
          <w:rFonts w:ascii="Times New Roman" w:hAnsi="Times New Roman"/>
          <w:bCs/>
          <w:sz w:val="20"/>
          <w:szCs w:val="20"/>
        </w:rPr>
        <w:t xml:space="preserve">(у випадку наявності у файлі декількох сторінок), що містять інформацію, яка підтверджує відповідність Обладнання </w:t>
      </w:r>
      <w:proofErr w:type="spellStart"/>
      <w:r w:rsidR="000136B5" w:rsidRPr="003476D2">
        <w:rPr>
          <w:rFonts w:ascii="Times New Roman" w:hAnsi="Times New Roman"/>
          <w:bCs/>
          <w:sz w:val="20"/>
          <w:szCs w:val="20"/>
        </w:rPr>
        <w:t>вимозі</w:t>
      </w:r>
      <w:proofErr w:type="spellEnd"/>
      <w:r w:rsidR="000136B5" w:rsidRPr="003476D2">
        <w:rPr>
          <w:rFonts w:ascii="Times New Roman" w:hAnsi="Times New Roman"/>
          <w:bCs/>
          <w:sz w:val="20"/>
          <w:szCs w:val="20"/>
        </w:rPr>
        <w:t>.</w:t>
      </w:r>
    </w:p>
    <w:p w14:paraId="6B850B1F" w14:textId="77777777" w:rsidR="00942893" w:rsidRPr="003476D2" w:rsidRDefault="00942893" w:rsidP="00942893">
      <w:pPr>
        <w:tabs>
          <w:tab w:val="left" w:pos="720"/>
        </w:tabs>
        <w:suppressAutoHyphens/>
        <w:spacing w:after="0"/>
        <w:jc w:val="both"/>
        <w:rPr>
          <w:rFonts w:ascii="Times New Roman" w:hAnsi="Times New Roman"/>
          <w:b/>
          <w:bCs/>
          <w:sz w:val="20"/>
          <w:szCs w:val="20"/>
          <w:u w:val="single"/>
        </w:rPr>
      </w:pPr>
    </w:p>
    <w:p w14:paraId="6A08A789" w14:textId="77777777" w:rsidR="00942893" w:rsidRPr="003476D2" w:rsidRDefault="00942893" w:rsidP="00942893">
      <w:pPr>
        <w:tabs>
          <w:tab w:val="left" w:pos="720"/>
        </w:tabs>
        <w:suppressAutoHyphens/>
        <w:spacing w:after="0"/>
        <w:ind w:firstLine="567"/>
        <w:jc w:val="both"/>
        <w:rPr>
          <w:rFonts w:ascii="Times New Roman" w:hAnsi="Times New Roman"/>
          <w:sz w:val="20"/>
          <w:szCs w:val="20"/>
        </w:rPr>
      </w:pPr>
      <w:r w:rsidRPr="003476D2">
        <w:rPr>
          <w:rFonts w:ascii="Times New Roman" w:hAnsi="Times New Roman"/>
          <w:sz w:val="20"/>
          <w:szCs w:val="20"/>
        </w:rPr>
        <w:t>**  Під процесором (контролером) розуміється складова частина, яка здійснює керування роботою системи збереження даних.</w:t>
      </w:r>
    </w:p>
    <w:p w14:paraId="5C4F5BE3" w14:textId="77777777" w:rsidR="00942893" w:rsidRPr="003476D2" w:rsidRDefault="00942893" w:rsidP="00942893">
      <w:pPr>
        <w:tabs>
          <w:tab w:val="left" w:pos="720"/>
        </w:tabs>
        <w:suppressAutoHyphens/>
        <w:spacing w:after="0"/>
        <w:jc w:val="both"/>
        <w:rPr>
          <w:rFonts w:ascii="Times New Roman" w:hAnsi="Times New Roman"/>
          <w:b/>
          <w:bCs/>
          <w:sz w:val="20"/>
          <w:szCs w:val="20"/>
          <w:u w:val="single"/>
        </w:rPr>
      </w:pPr>
    </w:p>
    <w:p w14:paraId="204F879B" w14:textId="3A793F4E" w:rsidR="002B57EC" w:rsidRPr="003476D2" w:rsidRDefault="002B57EC" w:rsidP="000136B5">
      <w:pPr>
        <w:pStyle w:val="a9"/>
        <w:widowControl w:val="0"/>
        <w:tabs>
          <w:tab w:val="left" w:pos="720"/>
        </w:tabs>
        <w:suppressAutoHyphens/>
        <w:spacing w:after="0" w:line="240" w:lineRule="auto"/>
        <w:ind w:left="567"/>
        <w:jc w:val="both"/>
        <w:rPr>
          <w:rFonts w:ascii="Times New Roman" w:hAnsi="Times New Roman"/>
          <w:b/>
          <w:bCs/>
          <w:sz w:val="20"/>
          <w:szCs w:val="20"/>
          <w:lang w:eastAsia="zh-CN"/>
        </w:rPr>
      </w:pPr>
    </w:p>
    <w:p w14:paraId="7009C91A" w14:textId="71E2AE8F" w:rsidR="002B57EC" w:rsidRPr="00247DDD" w:rsidRDefault="002B57EC" w:rsidP="002B57EC">
      <w:pPr>
        <w:widowControl w:val="0"/>
        <w:spacing w:after="0" w:line="240" w:lineRule="auto"/>
        <w:jc w:val="both"/>
        <w:rPr>
          <w:rFonts w:ascii="Times New Roman" w:hAnsi="Times New Roman"/>
          <w:bCs/>
          <w:sz w:val="20"/>
          <w:szCs w:val="20"/>
          <w:lang w:eastAsia="zh-CN"/>
        </w:rPr>
      </w:pPr>
      <w:r w:rsidRPr="00247DDD">
        <w:rPr>
          <w:rFonts w:ascii="Times New Roman" w:hAnsi="Times New Roman"/>
          <w:b/>
          <w:bCs/>
          <w:sz w:val="20"/>
          <w:szCs w:val="20"/>
          <w:lang w:eastAsia="zh-CN"/>
        </w:rPr>
        <w:t xml:space="preserve">Примітки : </w:t>
      </w:r>
      <w:r w:rsidRPr="00247DDD">
        <w:rPr>
          <w:rFonts w:ascii="Times New Roman" w:hAnsi="Times New Roman"/>
          <w:sz w:val="20"/>
          <w:szCs w:val="20"/>
        </w:rPr>
        <w:t xml:space="preserve">Технічною документацією </w:t>
      </w:r>
      <w:r w:rsidRPr="00247DDD">
        <w:rPr>
          <w:rFonts w:ascii="Times New Roman" w:hAnsi="Times New Roman"/>
          <w:bCs/>
          <w:sz w:val="20"/>
          <w:szCs w:val="20"/>
          <w:lang w:eastAsia="zh-CN"/>
        </w:rPr>
        <w:t>може бути одне з наступного:</w:t>
      </w:r>
    </w:p>
    <w:p w14:paraId="22E7DCA9" w14:textId="21AA41FC" w:rsidR="002B57EC" w:rsidRPr="00247DDD"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47DDD">
        <w:rPr>
          <w:rFonts w:ascii="Times New Roman" w:hAnsi="Times New Roman"/>
          <w:bCs/>
          <w:i/>
          <w:iCs/>
          <w:sz w:val="20"/>
          <w:szCs w:val="20"/>
          <w:lang w:eastAsia="zh-CN"/>
        </w:rPr>
        <w:t xml:space="preserve">веб-сторінка з інформацію щодо технічних характеристик предмету закупівлі з офіційного веб-сайту виробника </w:t>
      </w:r>
      <w:r w:rsidR="00942893" w:rsidRPr="00247DDD">
        <w:rPr>
          <w:rFonts w:ascii="Times New Roman" w:hAnsi="Times New Roman"/>
          <w:bCs/>
          <w:i/>
          <w:iCs/>
          <w:sz w:val="20"/>
          <w:szCs w:val="20"/>
          <w:lang w:eastAsia="zh-CN"/>
        </w:rPr>
        <w:t>Обладнання</w:t>
      </w:r>
      <w:r w:rsidRPr="00247DDD">
        <w:rPr>
          <w:rFonts w:ascii="Times New Roman" w:hAnsi="Times New Roman"/>
          <w:bCs/>
          <w:i/>
          <w:iCs/>
          <w:sz w:val="20"/>
          <w:szCs w:val="20"/>
          <w:lang w:eastAsia="zh-CN"/>
        </w:rPr>
        <w:t xml:space="preserve"> в мережі Інтернет</w:t>
      </w:r>
    </w:p>
    <w:p w14:paraId="38F74728" w14:textId="008871C7" w:rsidR="00572595" w:rsidRPr="00247DDD"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47DDD">
        <w:rPr>
          <w:rFonts w:ascii="Times New Roman" w:hAnsi="Times New Roman"/>
          <w:bCs/>
          <w:i/>
          <w:iCs/>
          <w:sz w:val="20"/>
          <w:szCs w:val="20"/>
          <w:lang w:eastAsia="zh-CN"/>
        </w:rPr>
        <w:t>відповідна сторінка (сторінки) з офіційної документації виробника</w:t>
      </w:r>
      <w:r w:rsidR="00942893" w:rsidRPr="00247DDD">
        <w:rPr>
          <w:rFonts w:ascii="Times New Roman" w:hAnsi="Times New Roman"/>
          <w:bCs/>
          <w:i/>
          <w:iCs/>
          <w:sz w:val="20"/>
          <w:szCs w:val="20"/>
          <w:lang w:eastAsia="zh-CN"/>
        </w:rPr>
        <w:t xml:space="preserve"> Обладнання</w:t>
      </w:r>
      <w:r w:rsidRPr="00247DDD">
        <w:rPr>
          <w:rFonts w:ascii="Times New Roman" w:hAnsi="Times New Roman"/>
          <w:bCs/>
          <w:i/>
          <w:iCs/>
          <w:sz w:val="20"/>
          <w:szCs w:val="20"/>
          <w:lang w:eastAsia="zh-CN"/>
        </w:rPr>
        <w:t xml:space="preserve">, оприлюдненої на веб-сайті виробника </w:t>
      </w:r>
      <w:r w:rsidR="00942893" w:rsidRPr="00247DDD">
        <w:rPr>
          <w:rFonts w:ascii="Times New Roman" w:hAnsi="Times New Roman"/>
          <w:bCs/>
          <w:i/>
          <w:iCs/>
          <w:sz w:val="20"/>
          <w:szCs w:val="20"/>
          <w:lang w:eastAsia="zh-CN"/>
        </w:rPr>
        <w:t>Обладнання</w:t>
      </w:r>
      <w:r w:rsidRPr="00247DDD">
        <w:rPr>
          <w:rFonts w:ascii="Times New Roman" w:hAnsi="Times New Roman"/>
          <w:bCs/>
          <w:i/>
          <w:iCs/>
          <w:sz w:val="20"/>
          <w:szCs w:val="20"/>
          <w:lang w:eastAsia="zh-CN"/>
        </w:rPr>
        <w:t xml:space="preserve"> в мережі Інтернет</w:t>
      </w:r>
    </w:p>
    <w:p w14:paraId="0EDBFCF5" w14:textId="2883F5CF" w:rsidR="00572595" w:rsidRPr="003476D2" w:rsidRDefault="00572595" w:rsidP="00611FF4">
      <w:pPr>
        <w:tabs>
          <w:tab w:val="left" w:pos="720"/>
        </w:tabs>
        <w:suppressAutoHyphens/>
        <w:spacing w:after="0"/>
        <w:ind w:left="-426"/>
        <w:jc w:val="center"/>
        <w:rPr>
          <w:rFonts w:ascii="Times New Roman" w:hAnsi="Times New Roman"/>
          <w:b/>
          <w:bCs/>
          <w:sz w:val="28"/>
          <w:szCs w:val="28"/>
          <w:lang w:eastAsia="zh-CN"/>
        </w:rPr>
      </w:pPr>
    </w:p>
    <w:p w14:paraId="6979BF84" w14:textId="7EB5296E" w:rsidR="00572595" w:rsidRPr="003476D2" w:rsidRDefault="00572595" w:rsidP="00611FF4">
      <w:pPr>
        <w:tabs>
          <w:tab w:val="left" w:pos="720"/>
        </w:tabs>
        <w:suppressAutoHyphens/>
        <w:spacing w:after="0"/>
        <w:ind w:left="-426"/>
        <w:jc w:val="center"/>
        <w:rPr>
          <w:rFonts w:ascii="Times New Roman" w:hAnsi="Times New Roman"/>
          <w:b/>
          <w:bCs/>
          <w:sz w:val="28"/>
          <w:szCs w:val="28"/>
          <w:lang w:eastAsia="zh-CN"/>
        </w:rPr>
      </w:pPr>
    </w:p>
    <w:p w14:paraId="74866C07"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12203B92"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580BA4A7"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75A7D202"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630274B7"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4DA47767"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8BBAA5F"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6D4204A5"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6B965F54"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0F3D81DA"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5D463614"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374AD52B"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4D2E15AC"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749F2D9B"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34FA6414"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CC28FEC"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AB41CA8"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4582C308"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0F7C3650"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BB721CC"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66D84788"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036FBA0"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6CB68783"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74AD8A1D"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740168B"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13A2C414"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644DC91"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516FFA9F"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370F1C71"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086C9DAD"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022EE052"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11DD821E"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0D114779"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2F2120E7" w14:textId="6F54D867" w:rsidR="002F118C" w:rsidRDefault="002F118C" w:rsidP="00890FD6">
      <w:pPr>
        <w:spacing w:after="0" w:line="240" w:lineRule="auto"/>
        <w:jc w:val="right"/>
        <w:rPr>
          <w:rFonts w:ascii="Times New Roman" w:eastAsia="Times New Roman" w:hAnsi="Times New Roman"/>
          <w:b/>
          <w:sz w:val="24"/>
          <w:szCs w:val="28"/>
          <w:lang w:eastAsia="ru-RU"/>
        </w:rPr>
      </w:pPr>
    </w:p>
    <w:p w14:paraId="24FEC8C0" w14:textId="30CAD072" w:rsidR="001F4220" w:rsidRDefault="001F4220" w:rsidP="00890FD6">
      <w:pPr>
        <w:spacing w:after="0" w:line="240" w:lineRule="auto"/>
        <w:jc w:val="right"/>
        <w:rPr>
          <w:rFonts w:ascii="Times New Roman" w:eastAsia="Times New Roman" w:hAnsi="Times New Roman"/>
          <w:b/>
          <w:sz w:val="24"/>
          <w:szCs w:val="28"/>
          <w:lang w:eastAsia="ru-RU"/>
        </w:rPr>
      </w:pPr>
    </w:p>
    <w:p w14:paraId="6FAB7B6E" w14:textId="40999CDB" w:rsidR="001F4220" w:rsidRDefault="001F4220" w:rsidP="00890FD6">
      <w:pPr>
        <w:spacing w:after="0" w:line="240" w:lineRule="auto"/>
        <w:jc w:val="right"/>
        <w:rPr>
          <w:rFonts w:ascii="Times New Roman" w:eastAsia="Times New Roman" w:hAnsi="Times New Roman"/>
          <w:b/>
          <w:sz w:val="24"/>
          <w:szCs w:val="28"/>
          <w:lang w:eastAsia="ru-RU"/>
        </w:rPr>
      </w:pPr>
    </w:p>
    <w:p w14:paraId="60234FC1" w14:textId="77777777" w:rsidR="001F4220" w:rsidRDefault="001F4220" w:rsidP="00890FD6">
      <w:pPr>
        <w:spacing w:after="0" w:line="240" w:lineRule="auto"/>
        <w:jc w:val="right"/>
        <w:rPr>
          <w:rFonts w:ascii="Times New Roman" w:eastAsia="Times New Roman" w:hAnsi="Times New Roman"/>
          <w:b/>
          <w:sz w:val="24"/>
          <w:szCs w:val="28"/>
          <w:lang w:eastAsia="ru-RU"/>
        </w:rPr>
      </w:pPr>
    </w:p>
    <w:p w14:paraId="2D3CC87D" w14:textId="77777777" w:rsidR="002F118C" w:rsidRDefault="002F118C" w:rsidP="00890FD6">
      <w:pPr>
        <w:spacing w:after="0" w:line="240" w:lineRule="auto"/>
        <w:jc w:val="right"/>
        <w:rPr>
          <w:rFonts w:ascii="Times New Roman" w:eastAsia="Times New Roman" w:hAnsi="Times New Roman"/>
          <w:b/>
          <w:sz w:val="24"/>
          <w:szCs w:val="28"/>
          <w:lang w:eastAsia="ru-RU"/>
        </w:rPr>
      </w:pPr>
    </w:p>
    <w:p w14:paraId="4B60D8CB" w14:textId="5EF30CBE" w:rsidR="00890FD6" w:rsidRPr="003476D2" w:rsidRDefault="00890FD6" w:rsidP="00890FD6">
      <w:pPr>
        <w:spacing w:after="0" w:line="240" w:lineRule="auto"/>
        <w:jc w:val="right"/>
        <w:rPr>
          <w:rFonts w:ascii="Times New Roman" w:eastAsia="Times New Roman" w:hAnsi="Times New Roman"/>
          <w:b/>
          <w:sz w:val="24"/>
          <w:szCs w:val="28"/>
          <w:lang w:eastAsia="ru-RU"/>
        </w:rPr>
      </w:pPr>
      <w:r w:rsidRPr="003476D2">
        <w:rPr>
          <w:rFonts w:ascii="Times New Roman" w:eastAsia="Times New Roman" w:hAnsi="Times New Roman"/>
          <w:b/>
          <w:sz w:val="24"/>
          <w:szCs w:val="28"/>
          <w:lang w:eastAsia="ru-RU"/>
        </w:rPr>
        <w:lastRenderedPageBreak/>
        <w:t>ДОДАТОК 2</w:t>
      </w:r>
    </w:p>
    <w:p w14:paraId="5D69D017" w14:textId="77777777" w:rsidR="00890FD6" w:rsidRPr="003476D2" w:rsidRDefault="00890FD6" w:rsidP="00890FD6">
      <w:pPr>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 xml:space="preserve">Перелік </w:t>
      </w:r>
      <w:r w:rsidRPr="003476D2">
        <w:rPr>
          <w:rFonts w:ascii="Times New Roman" w:eastAsia="Times New Roman" w:hAnsi="Times New Roman"/>
          <w:b/>
          <w:sz w:val="24"/>
          <w:szCs w:val="28"/>
          <w:lang w:eastAsia="ru-RU"/>
        </w:rPr>
        <w:t>документів,</w:t>
      </w:r>
      <w:r w:rsidRPr="003476D2">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11BE351" w14:textId="77777777" w:rsidR="001F55A4" w:rsidRPr="003476D2" w:rsidRDefault="001F55A4" w:rsidP="00890FD6">
      <w:pPr>
        <w:spacing w:after="0" w:line="240" w:lineRule="auto"/>
        <w:ind w:firstLine="540"/>
        <w:jc w:val="right"/>
        <w:rPr>
          <w:rFonts w:ascii="Times New Roman" w:eastAsia="Times New Roman" w:hAnsi="Times New Roman"/>
          <w:b/>
          <w:sz w:val="24"/>
          <w:szCs w:val="24"/>
          <w:lang w:eastAsia="ru-RU"/>
        </w:rPr>
      </w:pPr>
    </w:p>
    <w:p w14:paraId="3F60F539" w14:textId="4092F709" w:rsidR="00890FD6" w:rsidRPr="003476D2" w:rsidRDefault="00890FD6" w:rsidP="00890FD6">
      <w:pPr>
        <w:spacing w:after="0" w:line="240" w:lineRule="auto"/>
        <w:ind w:firstLine="540"/>
        <w:jc w:val="right"/>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Таблиця 1</w:t>
      </w:r>
    </w:p>
    <w:p w14:paraId="05AC50A5" w14:textId="77777777" w:rsidR="00890FD6" w:rsidRPr="003476D2" w:rsidRDefault="00890FD6" w:rsidP="00890FD6">
      <w:pPr>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3E9E819D" w14:textId="77777777" w:rsidR="00890FD6" w:rsidRPr="003476D2" w:rsidRDefault="00890FD6" w:rsidP="00890FD6">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890FD6" w:rsidRPr="003476D2" w14:paraId="7D23D20B" w14:textId="77777777" w:rsidTr="00611FF4">
        <w:trPr>
          <w:trHeight w:val="277"/>
        </w:trPr>
        <w:tc>
          <w:tcPr>
            <w:tcW w:w="2972" w:type="dxa"/>
            <w:vAlign w:val="center"/>
          </w:tcPr>
          <w:p w14:paraId="61DF3C4D" w14:textId="77777777" w:rsidR="00890FD6" w:rsidRPr="003476D2" w:rsidRDefault="00890FD6" w:rsidP="00890FD6">
            <w:pPr>
              <w:widowControl w:val="0"/>
              <w:spacing w:after="0" w:line="240" w:lineRule="auto"/>
              <w:ind w:left="57"/>
              <w:jc w:val="center"/>
              <w:rPr>
                <w:rFonts w:ascii="Times New Roman" w:eastAsia="Times New Roman" w:hAnsi="Times New Roman"/>
                <w:bCs/>
                <w:sz w:val="24"/>
                <w:szCs w:val="24"/>
                <w:lang w:eastAsia="ru-RU"/>
              </w:rPr>
            </w:pPr>
            <w:r w:rsidRPr="003476D2">
              <w:rPr>
                <w:rFonts w:ascii="Times New Roman" w:eastAsia="Times New Roman" w:hAnsi="Times New Roman"/>
                <w:b/>
                <w:bCs/>
                <w:sz w:val="24"/>
                <w:szCs w:val="24"/>
                <w:lang w:eastAsia="ru-RU"/>
              </w:rPr>
              <w:t>Кваліфікаційний критерій</w:t>
            </w:r>
          </w:p>
        </w:tc>
        <w:tc>
          <w:tcPr>
            <w:tcW w:w="7088" w:type="dxa"/>
            <w:vAlign w:val="center"/>
          </w:tcPr>
          <w:p w14:paraId="4C192EC3" w14:textId="77777777" w:rsidR="00890FD6" w:rsidRPr="003476D2" w:rsidRDefault="00890FD6" w:rsidP="00890FD6">
            <w:pPr>
              <w:widowControl w:val="0"/>
              <w:spacing w:after="0" w:line="240" w:lineRule="auto"/>
              <w:ind w:left="57"/>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Документ та інформація, які підтверджують відповідність</w:t>
            </w:r>
          </w:p>
        </w:tc>
      </w:tr>
      <w:tr w:rsidR="00890FD6" w:rsidRPr="003476D2" w14:paraId="17D8B9EC" w14:textId="77777777" w:rsidTr="00611FF4">
        <w:trPr>
          <w:trHeight w:val="1621"/>
        </w:trPr>
        <w:tc>
          <w:tcPr>
            <w:tcW w:w="2972" w:type="dxa"/>
          </w:tcPr>
          <w:p w14:paraId="623DDCB7" w14:textId="71A7B85A" w:rsidR="00890FD6" w:rsidRPr="003476D2" w:rsidRDefault="00890FD6" w:rsidP="00890FD6">
            <w:pPr>
              <w:spacing w:after="0" w:line="240" w:lineRule="auto"/>
              <w:rPr>
                <w:rFonts w:ascii="Times New Roman" w:eastAsia="Times New Roman" w:hAnsi="Times New Roman"/>
                <w:bCs/>
                <w:sz w:val="24"/>
                <w:szCs w:val="24"/>
                <w:lang w:eastAsia="ru-RU"/>
              </w:rPr>
            </w:pPr>
            <w:r w:rsidRPr="003476D2">
              <w:rPr>
                <w:rFonts w:ascii="Times New Roman" w:eastAsia="Times New Roman" w:hAnsi="Times New Roman"/>
                <w:bCs/>
                <w:sz w:val="24"/>
                <w:szCs w:val="24"/>
                <w:lang w:eastAsia="ru-RU"/>
              </w:rPr>
              <w:t xml:space="preserve">1. </w:t>
            </w:r>
            <w:r w:rsidR="00CA2F06" w:rsidRPr="003476D2">
              <w:rPr>
                <w:rFonts w:ascii="Times New Roman" w:eastAsia="Times New Roman" w:hAnsi="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Pr>
          <w:p w14:paraId="68582037" w14:textId="6C92420D" w:rsidR="00890FD6" w:rsidRPr="003476D2" w:rsidRDefault="00247DDD" w:rsidP="00890FD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1.1. </w:t>
            </w:r>
            <w:proofErr w:type="spellStart"/>
            <w:r w:rsidR="00532200" w:rsidRPr="003476D2">
              <w:rPr>
                <w:rFonts w:ascii="Times New Roman" w:eastAsia="Times New Roman" w:hAnsi="Times New Roman"/>
                <w:bCs/>
                <w:sz w:val="24"/>
                <w:szCs w:val="24"/>
                <w:lang w:eastAsia="ru-RU"/>
              </w:rPr>
              <w:t>Скан</w:t>
            </w:r>
            <w:proofErr w:type="spellEnd"/>
            <w:r w:rsidR="00532200" w:rsidRPr="003476D2">
              <w:rPr>
                <w:rFonts w:ascii="Times New Roman" w:eastAsia="Times New Roman" w:hAnsi="Times New Roman"/>
                <w:bCs/>
                <w:sz w:val="24"/>
                <w:szCs w:val="24"/>
                <w:lang w:eastAsia="ru-RU"/>
              </w:rPr>
              <w:t>-копія договору (договорів)</w:t>
            </w:r>
            <w:r w:rsidR="00890FD6" w:rsidRPr="003476D2">
              <w:rPr>
                <w:rFonts w:ascii="Times New Roman" w:eastAsia="Times New Roman" w:hAnsi="Times New Roman"/>
                <w:bCs/>
                <w:sz w:val="24"/>
                <w:szCs w:val="24"/>
                <w:lang w:eastAsia="ru-RU"/>
              </w:rPr>
              <w:t xml:space="preserve"> </w:t>
            </w:r>
            <w:r w:rsidR="003476D2" w:rsidRPr="00247DDD">
              <w:rPr>
                <w:rFonts w:ascii="Times New Roman" w:eastAsia="Times New Roman" w:hAnsi="Times New Roman"/>
                <w:bCs/>
                <w:sz w:val="24"/>
                <w:szCs w:val="24"/>
                <w:lang w:eastAsia="ru-RU"/>
              </w:rPr>
              <w:t>(не менше одного)</w:t>
            </w:r>
            <w:r w:rsidR="003476D2">
              <w:rPr>
                <w:rFonts w:ascii="Times New Roman" w:eastAsia="Times New Roman" w:hAnsi="Times New Roman"/>
                <w:bCs/>
                <w:sz w:val="24"/>
                <w:szCs w:val="24"/>
                <w:lang w:eastAsia="ru-RU"/>
              </w:rPr>
              <w:t xml:space="preserve"> </w:t>
            </w:r>
            <w:r w:rsidR="00890FD6" w:rsidRPr="003476D2">
              <w:rPr>
                <w:rFonts w:ascii="Times New Roman" w:eastAsia="Times New Roman" w:hAnsi="Times New Roman"/>
                <w:bCs/>
                <w:sz w:val="24"/>
                <w:szCs w:val="24"/>
                <w:lang w:eastAsia="ru-RU"/>
              </w:rPr>
              <w:t xml:space="preserve">щодо постачання Учасником </w:t>
            </w:r>
            <w:r w:rsidR="003476D2">
              <w:rPr>
                <w:rFonts w:ascii="Times New Roman" w:eastAsia="Times New Roman" w:hAnsi="Times New Roman"/>
                <w:bCs/>
                <w:sz w:val="24"/>
                <w:szCs w:val="24"/>
                <w:lang w:eastAsia="ru-RU"/>
              </w:rPr>
              <w:t>о</w:t>
            </w:r>
            <w:r w:rsidR="003476D2" w:rsidRPr="003476D2">
              <w:rPr>
                <w:rFonts w:ascii="Times New Roman" w:eastAsia="Times New Roman" w:hAnsi="Times New Roman"/>
                <w:bCs/>
                <w:sz w:val="24"/>
                <w:szCs w:val="24"/>
                <w:lang w:eastAsia="ru-RU"/>
              </w:rPr>
              <w:t>бладнання</w:t>
            </w:r>
            <w:r w:rsidR="00890FD6" w:rsidRPr="003476D2">
              <w:rPr>
                <w:rFonts w:ascii="Times New Roman" w:eastAsia="Times New Roman" w:hAnsi="Times New Roman"/>
                <w:bCs/>
                <w:sz w:val="24"/>
                <w:szCs w:val="24"/>
                <w:lang w:eastAsia="ru-RU"/>
              </w:rPr>
              <w:t>, аналогічно</w:t>
            </w:r>
            <w:r w:rsidR="00AC751D" w:rsidRPr="003476D2">
              <w:rPr>
                <w:rFonts w:ascii="Times New Roman" w:eastAsia="Times New Roman" w:hAnsi="Times New Roman"/>
                <w:bCs/>
                <w:sz w:val="24"/>
                <w:szCs w:val="24"/>
                <w:lang w:eastAsia="ru-RU"/>
              </w:rPr>
              <w:t>го</w:t>
            </w:r>
            <w:r w:rsidR="00890FD6" w:rsidRPr="003476D2">
              <w:rPr>
                <w:rFonts w:ascii="Times New Roman" w:eastAsia="Times New Roman" w:hAnsi="Times New Roman"/>
                <w:bCs/>
                <w:sz w:val="24"/>
                <w:szCs w:val="24"/>
                <w:lang w:eastAsia="ru-RU"/>
              </w:rPr>
              <w:t xml:space="preserve"> предмету закупівлі з копіями відповідних актів або видаткових накладних, починаючи з 20</w:t>
            </w:r>
            <w:r w:rsidR="003476D2" w:rsidRPr="003476D2">
              <w:rPr>
                <w:rFonts w:ascii="Times New Roman" w:eastAsia="Times New Roman" w:hAnsi="Times New Roman"/>
                <w:bCs/>
                <w:sz w:val="24"/>
                <w:szCs w:val="24"/>
                <w:lang w:eastAsia="ru-RU"/>
              </w:rPr>
              <w:t>18</w:t>
            </w:r>
            <w:r w:rsidR="00890FD6" w:rsidRPr="003476D2">
              <w:rPr>
                <w:rFonts w:ascii="Times New Roman" w:eastAsia="Times New Roman" w:hAnsi="Times New Roman"/>
                <w:bCs/>
                <w:sz w:val="24"/>
                <w:szCs w:val="24"/>
                <w:lang w:eastAsia="ru-RU"/>
              </w:rPr>
              <w:t xml:space="preserve"> року і по теперішній час.</w:t>
            </w:r>
          </w:p>
        </w:tc>
      </w:tr>
    </w:tbl>
    <w:p w14:paraId="70614156" w14:textId="77777777" w:rsidR="00890FD6" w:rsidRPr="003476D2" w:rsidRDefault="00890FD6" w:rsidP="00890FD6">
      <w:pPr>
        <w:spacing w:after="0" w:line="240" w:lineRule="auto"/>
        <w:ind w:right="23"/>
        <w:jc w:val="both"/>
        <w:rPr>
          <w:rFonts w:ascii="Times New Roman" w:eastAsia="Times New Roman" w:hAnsi="Times New Roman"/>
          <w:b/>
          <w:sz w:val="24"/>
          <w:szCs w:val="24"/>
          <w:lang w:eastAsia="uk-UA"/>
        </w:rPr>
      </w:pPr>
    </w:p>
    <w:p w14:paraId="5E147FB2" w14:textId="77777777" w:rsidR="00890FD6" w:rsidRPr="003476D2" w:rsidRDefault="00890FD6" w:rsidP="00890FD6">
      <w:pPr>
        <w:spacing w:after="0" w:line="240" w:lineRule="auto"/>
        <w:ind w:right="23"/>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Примітки:</w:t>
      </w:r>
    </w:p>
    <w:p w14:paraId="17124D59" w14:textId="464B9591" w:rsidR="00890FD6" w:rsidRPr="003476D2" w:rsidRDefault="001308A3" w:rsidP="00247DDD">
      <w:pPr>
        <w:tabs>
          <w:tab w:val="left" w:pos="851"/>
        </w:tabs>
        <w:spacing w:after="0" w:line="240" w:lineRule="auto"/>
        <w:ind w:firstLine="426"/>
        <w:jc w:val="both"/>
        <w:rPr>
          <w:rFonts w:ascii="Times New Roman" w:eastAsia="Times New Roman" w:hAnsi="Times New Roman"/>
          <w:bCs/>
          <w:i/>
          <w:sz w:val="24"/>
          <w:szCs w:val="24"/>
          <w:lang w:eastAsia="uk-UA"/>
        </w:rPr>
      </w:pPr>
      <w:r w:rsidRPr="003476D2">
        <w:rPr>
          <w:rFonts w:ascii="Times New Roman" w:eastAsia="Times New Roman" w:hAnsi="Times New Roman"/>
          <w:i/>
          <w:sz w:val="24"/>
          <w:szCs w:val="24"/>
          <w:lang w:eastAsia="uk-UA"/>
        </w:rPr>
        <w:t>1</w:t>
      </w:r>
      <w:r w:rsidR="00890FD6" w:rsidRPr="003476D2">
        <w:rPr>
          <w:rFonts w:ascii="Times New Roman" w:eastAsia="Times New Roman" w:hAnsi="Times New Roman"/>
          <w:i/>
          <w:sz w:val="24"/>
          <w:szCs w:val="24"/>
          <w:lang w:eastAsia="uk-UA"/>
        </w:rPr>
        <w:t xml:space="preserve">. Дані, що становлять комерційну таємницю, можуть бути виключені зі </w:t>
      </w:r>
      <w:proofErr w:type="spellStart"/>
      <w:r w:rsidR="00890FD6" w:rsidRPr="003476D2">
        <w:rPr>
          <w:rFonts w:ascii="Times New Roman" w:eastAsia="Times New Roman" w:hAnsi="Times New Roman"/>
          <w:i/>
          <w:sz w:val="24"/>
          <w:szCs w:val="24"/>
          <w:lang w:eastAsia="uk-UA"/>
        </w:rPr>
        <w:t>скан</w:t>
      </w:r>
      <w:proofErr w:type="spellEnd"/>
      <w:r w:rsidR="00890FD6" w:rsidRPr="003476D2">
        <w:rPr>
          <w:rFonts w:ascii="Times New Roman" w:eastAsia="Times New Roman" w:hAnsi="Times New Roman"/>
          <w:i/>
          <w:sz w:val="24"/>
          <w:szCs w:val="24"/>
          <w:lang w:eastAsia="uk-UA"/>
        </w:rPr>
        <w:t>-копії договору.</w:t>
      </w:r>
    </w:p>
    <w:p w14:paraId="1379A566" w14:textId="40239AF8" w:rsidR="003476D2" w:rsidRPr="003476D2" w:rsidRDefault="001308A3" w:rsidP="00247DDD">
      <w:pPr>
        <w:tabs>
          <w:tab w:val="left" w:pos="851"/>
        </w:tabs>
        <w:spacing w:after="0" w:line="240" w:lineRule="auto"/>
        <w:ind w:firstLine="425"/>
        <w:jc w:val="both"/>
        <w:rPr>
          <w:rFonts w:ascii="Times New Roman" w:eastAsia="Times New Roman" w:hAnsi="Times New Roman"/>
          <w:i/>
          <w:sz w:val="24"/>
          <w:szCs w:val="24"/>
          <w:lang w:eastAsia="uk-UA"/>
        </w:rPr>
      </w:pPr>
      <w:r w:rsidRPr="003476D2">
        <w:rPr>
          <w:rFonts w:ascii="Times New Roman" w:eastAsia="Times New Roman" w:hAnsi="Times New Roman"/>
          <w:bCs/>
          <w:i/>
          <w:sz w:val="24"/>
          <w:szCs w:val="24"/>
          <w:lang w:eastAsia="uk-UA"/>
        </w:rPr>
        <w:t>2</w:t>
      </w:r>
      <w:r w:rsidR="00890FD6" w:rsidRPr="003476D2">
        <w:rPr>
          <w:rFonts w:ascii="Times New Roman" w:eastAsia="Times New Roman" w:hAnsi="Times New Roman"/>
          <w:bCs/>
          <w:i/>
          <w:sz w:val="24"/>
          <w:szCs w:val="24"/>
          <w:lang w:eastAsia="uk-UA"/>
        </w:rPr>
        <w:t xml:space="preserve">. </w:t>
      </w:r>
      <w:r w:rsidR="003476D2" w:rsidRPr="003476D2">
        <w:rPr>
          <w:rFonts w:ascii="Times New Roman" w:eastAsia="Times New Roman" w:hAnsi="Times New Roman"/>
          <w:bCs/>
          <w:i/>
          <w:sz w:val="24"/>
          <w:szCs w:val="24"/>
          <w:lang w:eastAsia="zh-CN"/>
        </w:rPr>
        <w:t xml:space="preserve">Під </w:t>
      </w:r>
      <w:r w:rsidR="003476D2">
        <w:rPr>
          <w:rFonts w:ascii="Times New Roman" w:eastAsia="Times New Roman" w:hAnsi="Times New Roman"/>
          <w:bCs/>
          <w:i/>
          <w:sz w:val="24"/>
          <w:szCs w:val="24"/>
          <w:lang w:eastAsia="zh-CN"/>
        </w:rPr>
        <w:t>о</w:t>
      </w:r>
      <w:r w:rsidR="003476D2" w:rsidRPr="003476D2">
        <w:rPr>
          <w:rFonts w:ascii="Times New Roman" w:eastAsia="Times New Roman" w:hAnsi="Times New Roman"/>
          <w:bCs/>
          <w:i/>
          <w:sz w:val="24"/>
          <w:szCs w:val="24"/>
          <w:lang w:eastAsia="zh-CN"/>
        </w:rPr>
        <w:t>бладнанням, аналогічним предмету закупівлі, розуміється комп’ютерне обладнання (системи збереження даних).</w:t>
      </w:r>
    </w:p>
    <w:p w14:paraId="6702F047" w14:textId="36C94CD3" w:rsidR="00890FD6" w:rsidRPr="003476D2" w:rsidRDefault="001308A3" w:rsidP="00247DDD">
      <w:pPr>
        <w:tabs>
          <w:tab w:val="left" w:pos="851"/>
        </w:tabs>
        <w:spacing w:after="0" w:line="240" w:lineRule="auto"/>
        <w:ind w:firstLine="426"/>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3</w:t>
      </w:r>
      <w:r w:rsidR="00890FD6" w:rsidRPr="003476D2">
        <w:rPr>
          <w:rFonts w:ascii="Times New Roman" w:eastAsia="Times New Roman" w:hAnsi="Times New Roman"/>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3476D2">
        <w:rPr>
          <w:rFonts w:ascii="Times New Roman" w:eastAsia="Times New Roman" w:hAnsi="Times New Roman"/>
          <w:i/>
          <w:sz w:val="24"/>
          <w:szCs w:val="24"/>
          <w:lang w:eastAsia="uk-UA"/>
        </w:rPr>
        <w:t>.</w:t>
      </w:r>
    </w:p>
    <w:p w14:paraId="76C8D0D8" w14:textId="77777777" w:rsidR="00890FD6" w:rsidRPr="003476D2"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p>
    <w:p w14:paraId="1100F4BE" w14:textId="77777777" w:rsidR="00890FD6" w:rsidRPr="003476D2"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Таблиця 2</w:t>
      </w:r>
    </w:p>
    <w:p w14:paraId="6CB9E3AE" w14:textId="77777777" w:rsidR="00890FD6" w:rsidRPr="003476D2" w:rsidRDefault="00890FD6" w:rsidP="00890FD6">
      <w:pPr>
        <w:spacing w:after="0" w:line="240" w:lineRule="auto"/>
        <w:ind w:right="-285" w:firstLine="540"/>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537"/>
      </w:tblGrid>
      <w:tr w:rsidR="00890FD6" w:rsidRPr="003476D2" w14:paraId="468841C0" w14:textId="77777777" w:rsidTr="00247DDD">
        <w:trPr>
          <w:cantSplit/>
        </w:trPr>
        <w:tc>
          <w:tcPr>
            <w:tcW w:w="421" w:type="dxa"/>
            <w:vAlign w:val="center"/>
          </w:tcPr>
          <w:p w14:paraId="32606F11" w14:textId="77777777" w:rsidR="00890FD6" w:rsidRPr="003476D2"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w:t>
            </w:r>
          </w:p>
        </w:tc>
        <w:tc>
          <w:tcPr>
            <w:tcW w:w="9632" w:type="dxa"/>
            <w:vAlign w:val="center"/>
          </w:tcPr>
          <w:p w14:paraId="3891A589" w14:textId="77777777" w:rsidR="00890FD6" w:rsidRPr="003476D2"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Назва документу</w:t>
            </w:r>
          </w:p>
        </w:tc>
      </w:tr>
      <w:tr w:rsidR="00890FD6" w:rsidRPr="003476D2" w14:paraId="37E23B06" w14:textId="77777777" w:rsidTr="00247DDD">
        <w:trPr>
          <w:cantSplit/>
        </w:trPr>
        <w:tc>
          <w:tcPr>
            <w:tcW w:w="421" w:type="dxa"/>
          </w:tcPr>
          <w:p w14:paraId="744F3970" w14:textId="77777777" w:rsidR="00890FD6" w:rsidRPr="003476D2" w:rsidRDefault="00890FD6" w:rsidP="00247DDD">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1E5B83F6" w14:textId="77777777" w:rsidR="00890FD6" w:rsidRPr="003476D2" w:rsidRDefault="00890FD6" w:rsidP="00890FD6">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3476D2">
              <w:rPr>
                <w:rFonts w:ascii="Times New Roman" w:eastAsia="Times New Roman" w:hAnsi="Times New Roman"/>
                <w:sz w:val="24"/>
                <w:szCs w:val="24"/>
                <w:lang w:eastAsia="ru-RU"/>
              </w:rPr>
              <w:t>Скан</w:t>
            </w:r>
            <w:proofErr w:type="spellEnd"/>
            <w:r w:rsidRPr="003476D2">
              <w:rPr>
                <w:rFonts w:ascii="Times New Roman" w:eastAsia="Times New Roman" w:hAnsi="Times New Roman"/>
                <w:sz w:val="24"/>
                <w:szCs w:val="24"/>
                <w:lang w:eastAsia="ru-RU"/>
              </w:rPr>
              <w:t>-копія Статуту Учасника торгів (остання редакція).</w:t>
            </w:r>
          </w:p>
        </w:tc>
      </w:tr>
      <w:tr w:rsidR="00890FD6" w:rsidRPr="003476D2" w14:paraId="6010F6CD" w14:textId="77777777" w:rsidTr="00247DDD">
        <w:trPr>
          <w:cantSplit/>
        </w:trPr>
        <w:tc>
          <w:tcPr>
            <w:tcW w:w="421" w:type="dxa"/>
          </w:tcPr>
          <w:p w14:paraId="7CFF3A08" w14:textId="77777777" w:rsidR="00890FD6" w:rsidRPr="003476D2"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6662317A" w14:textId="77777777" w:rsidR="00890FD6" w:rsidRPr="003476D2"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3476D2">
              <w:rPr>
                <w:rFonts w:ascii="Times New Roman" w:eastAsia="Times New Roman" w:hAnsi="Times New Roman"/>
                <w:sz w:val="24"/>
                <w:szCs w:val="24"/>
                <w:lang w:eastAsia="ru-RU"/>
              </w:rPr>
              <w:t>Скан</w:t>
            </w:r>
            <w:proofErr w:type="spellEnd"/>
            <w:r w:rsidRPr="003476D2">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890FD6" w:rsidRPr="003476D2" w14:paraId="4C8CE415" w14:textId="77777777" w:rsidTr="00247DDD">
        <w:trPr>
          <w:cantSplit/>
        </w:trPr>
        <w:tc>
          <w:tcPr>
            <w:tcW w:w="421" w:type="dxa"/>
          </w:tcPr>
          <w:p w14:paraId="05D8FC61" w14:textId="77777777" w:rsidR="00890FD6" w:rsidRPr="003476D2"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7056C9E9" w14:textId="77777777" w:rsidR="00890FD6" w:rsidRPr="003476D2"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3476D2">
              <w:rPr>
                <w:rFonts w:ascii="Times New Roman" w:eastAsia="Times New Roman" w:hAnsi="Times New Roman"/>
                <w:sz w:val="24"/>
                <w:szCs w:val="24"/>
                <w:lang w:eastAsia="ru-RU"/>
              </w:rPr>
              <w:t>Скан</w:t>
            </w:r>
            <w:proofErr w:type="spellEnd"/>
            <w:r w:rsidRPr="003476D2">
              <w:rPr>
                <w:rFonts w:ascii="Times New Roman" w:eastAsia="Times New Roman" w:hAnsi="Times New Roman"/>
                <w:sz w:val="24"/>
                <w:szCs w:val="24"/>
                <w:lang w:eastAsia="ru-RU"/>
              </w:rPr>
              <w:t>-копія "Тендерна пропозиція" за формою, що наведена в Додатку 3.</w:t>
            </w:r>
          </w:p>
        </w:tc>
      </w:tr>
      <w:tr w:rsidR="00890FD6" w:rsidRPr="003476D2" w14:paraId="22EA16CA" w14:textId="77777777" w:rsidTr="00247DDD">
        <w:trPr>
          <w:cantSplit/>
        </w:trPr>
        <w:tc>
          <w:tcPr>
            <w:tcW w:w="421" w:type="dxa"/>
          </w:tcPr>
          <w:p w14:paraId="5416DDF5" w14:textId="77777777" w:rsidR="00890FD6" w:rsidRPr="003476D2"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0C4DE22A" w14:textId="77777777" w:rsidR="00890FD6" w:rsidRPr="003476D2" w:rsidRDefault="00890FD6" w:rsidP="00890FD6">
            <w:pPr>
              <w:tabs>
                <w:tab w:val="left" w:pos="484"/>
              </w:tabs>
              <w:spacing w:after="0" w:line="240" w:lineRule="auto"/>
              <w:jc w:val="both"/>
              <w:rPr>
                <w:rFonts w:ascii="Times New Roman" w:eastAsia="Times New Roman" w:hAnsi="Times New Roman"/>
                <w:sz w:val="24"/>
                <w:szCs w:val="24"/>
                <w:lang w:eastAsia="ru-RU"/>
              </w:rPr>
            </w:pPr>
            <w:proofErr w:type="spellStart"/>
            <w:r w:rsidRPr="003476D2">
              <w:rPr>
                <w:rFonts w:ascii="Times New Roman" w:eastAsia="Times New Roman" w:hAnsi="Times New Roman"/>
                <w:sz w:val="24"/>
                <w:szCs w:val="24"/>
                <w:lang w:eastAsia="ru-RU"/>
              </w:rPr>
              <w:t>Скан</w:t>
            </w:r>
            <w:proofErr w:type="spellEnd"/>
            <w:r w:rsidRPr="003476D2">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890FD6" w:rsidRPr="003476D2" w14:paraId="74107ACD" w14:textId="77777777" w:rsidTr="00247DDD">
        <w:trPr>
          <w:cantSplit/>
        </w:trPr>
        <w:tc>
          <w:tcPr>
            <w:tcW w:w="421" w:type="dxa"/>
          </w:tcPr>
          <w:p w14:paraId="0978F956" w14:textId="77777777" w:rsidR="00890FD6" w:rsidRPr="003476D2"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01020355" w14:textId="77777777" w:rsidR="00890FD6" w:rsidRPr="003476D2" w:rsidRDefault="00890FD6" w:rsidP="00890FD6">
            <w:pPr>
              <w:spacing w:after="0" w:line="240" w:lineRule="auto"/>
              <w:jc w:val="both"/>
              <w:rPr>
                <w:rFonts w:ascii="Times New Roman" w:hAnsi="Times New Roman"/>
                <w:sz w:val="24"/>
                <w:szCs w:val="24"/>
              </w:rPr>
            </w:pPr>
            <w:proofErr w:type="spellStart"/>
            <w:r w:rsidRPr="003476D2">
              <w:rPr>
                <w:rFonts w:ascii="Times New Roman" w:hAnsi="Times New Roman"/>
                <w:sz w:val="24"/>
                <w:szCs w:val="24"/>
              </w:rPr>
              <w:t>Скан</w:t>
            </w:r>
            <w:proofErr w:type="spellEnd"/>
            <w:r w:rsidRPr="003476D2">
              <w:rPr>
                <w:rFonts w:ascii="Times New Roman" w:hAnsi="Times New Roman"/>
                <w:sz w:val="24"/>
                <w:szCs w:val="24"/>
              </w:rPr>
              <w:t>-копія гарантійного листа, за підписом уповноваженої особи та  печаткою Учасника, про те, що:</w:t>
            </w:r>
          </w:p>
          <w:p w14:paraId="45467200" w14:textId="77777777" w:rsidR="00890FD6" w:rsidRPr="003476D2" w:rsidRDefault="00890FD6" w:rsidP="00890FD6">
            <w:pPr>
              <w:spacing w:after="0" w:line="240" w:lineRule="auto"/>
              <w:ind w:firstLine="417"/>
              <w:jc w:val="both"/>
              <w:rPr>
                <w:rFonts w:ascii="Times New Roman" w:hAnsi="Times New Roman"/>
                <w:sz w:val="24"/>
                <w:szCs w:val="24"/>
              </w:rPr>
            </w:pPr>
            <w:r w:rsidRPr="003476D2">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3476D2">
              <w:rPr>
                <w:rFonts w:ascii="Times New Roman" w:hAnsi="Times New Roman"/>
                <w:sz w:val="24"/>
                <w:szCs w:val="24"/>
              </w:rPr>
              <w:t>бенефіціара</w:t>
            </w:r>
            <w:proofErr w:type="spellEnd"/>
            <w:r w:rsidRPr="003476D2">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904497" w14:textId="77777777" w:rsidR="00890FD6" w:rsidRPr="003476D2" w:rsidRDefault="00890FD6" w:rsidP="00890FD6">
            <w:pPr>
              <w:spacing w:after="0" w:line="240" w:lineRule="auto"/>
              <w:ind w:firstLine="417"/>
              <w:jc w:val="both"/>
              <w:rPr>
                <w:rFonts w:ascii="Times New Roman" w:hAnsi="Times New Roman"/>
                <w:sz w:val="24"/>
                <w:szCs w:val="24"/>
              </w:rPr>
            </w:pPr>
            <w:r w:rsidRPr="003476D2">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4BA42AF3" w14:textId="77777777" w:rsidR="00890FD6" w:rsidRPr="003476D2" w:rsidRDefault="00890FD6" w:rsidP="00890FD6">
            <w:pPr>
              <w:spacing w:after="0" w:line="240" w:lineRule="auto"/>
              <w:ind w:firstLine="417"/>
              <w:jc w:val="both"/>
              <w:rPr>
                <w:szCs w:val="24"/>
                <w:lang w:eastAsia="ru-RU"/>
              </w:rPr>
            </w:pPr>
            <w:r w:rsidRPr="003476D2">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B36267" w:rsidRPr="003476D2" w14:paraId="24054A0F" w14:textId="77777777" w:rsidTr="00247DDD">
        <w:trPr>
          <w:cantSplit/>
        </w:trPr>
        <w:tc>
          <w:tcPr>
            <w:tcW w:w="421" w:type="dxa"/>
          </w:tcPr>
          <w:p w14:paraId="3A1ADC63" w14:textId="77777777" w:rsidR="00B36267" w:rsidRPr="003476D2" w:rsidRDefault="00B36267"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632" w:type="dxa"/>
          </w:tcPr>
          <w:p w14:paraId="0F8EF8C0" w14:textId="581A78B5"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У разі, якщо учасник або його кінцевий </w:t>
            </w:r>
            <w:proofErr w:type="spellStart"/>
            <w:r w:rsidRPr="003476D2">
              <w:rPr>
                <w:rFonts w:ascii="Times New Roman" w:hAnsi="Times New Roman"/>
                <w:bCs/>
                <w:sz w:val="24"/>
                <w:szCs w:val="24"/>
                <w:lang w:eastAsia="zh-CN"/>
              </w:rPr>
              <w:t>бенефіціарний</w:t>
            </w:r>
            <w:proofErr w:type="spellEnd"/>
            <w:r w:rsidRPr="003476D2">
              <w:rPr>
                <w:rFonts w:ascii="Times New Roman" w:hAnsi="Times New Roman"/>
                <w:bCs/>
                <w:sz w:val="24"/>
                <w:szCs w:val="24"/>
                <w:lang w:eastAsia="zh-C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AE9A8E6"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0186DF" w14:textId="05A1C367"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62A01B03"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посвідчення біженця чи документ, що підтверджує надання притулку в Україні,</w:t>
            </w:r>
          </w:p>
          <w:p w14:paraId="333921A0" w14:textId="11AE76A6"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31CBC14E"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посвідчення особи, яка потребує додаткового захисту в Україні,</w:t>
            </w:r>
          </w:p>
          <w:p w14:paraId="70C3A06E" w14:textId="7C098B8C"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1BEE86A9"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посвідчення особи, якій надано тимчасовий захист в Україні,</w:t>
            </w:r>
          </w:p>
          <w:p w14:paraId="28B0CE0C" w14:textId="7623346E"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21DD753B"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7E72E3A" w14:textId="77777777" w:rsidR="00B36267" w:rsidRPr="003476D2" w:rsidRDefault="00B36267" w:rsidP="00B36267">
            <w:pPr>
              <w:spacing w:after="0" w:line="240" w:lineRule="auto"/>
              <w:jc w:val="both"/>
              <w:rPr>
                <w:rFonts w:ascii="Times New Roman" w:hAnsi="Times New Roman"/>
                <w:bCs/>
                <w:sz w:val="24"/>
                <w:szCs w:val="24"/>
                <w:lang w:eastAsia="zh-CN"/>
              </w:rPr>
            </w:pPr>
          </w:p>
          <w:p w14:paraId="0AE54017"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7D85DBE"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Ухвали слідчого судді, суду, щодо арешту активів,</w:t>
            </w:r>
          </w:p>
          <w:p w14:paraId="6290FC04" w14:textId="22C16551"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6F2115EB"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нотаріально засвідченої копії згоди власника, щодо управління активами,</w:t>
            </w:r>
          </w:p>
          <w:p w14:paraId="6352CADC" w14:textId="77777777" w:rsidR="00B36267" w:rsidRPr="003476D2" w:rsidRDefault="00B36267" w:rsidP="00B36267">
            <w:pPr>
              <w:spacing w:after="0" w:line="240" w:lineRule="auto"/>
              <w:jc w:val="both"/>
              <w:rPr>
                <w:rFonts w:ascii="Times New Roman" w:hAnsi="Times New Roman"/>
                <w:b/>
                <w:i/>
                <w:iCs/>
                <w:sz w:val="24"/>
                <w:szCs w:val="24"/>
                <w:lang w:eastAsia="zh-CN"/>
              </w:rPr>
            </w:pPr>
            <w:r w:rsidRPr="003476D2">
              <w:rPr>
                <w:rFonts w:ascii="Times New Roman" w:hAnsi="Times New Roman"/>
                <w:bCs/>
                <w:sz w:val="24"/>
                <w:szCs w:val="24"/>
                <w:lang w:eastAsia="zh-CN"/>
              </w:rPr>
              <w:t xml:space="preserve"> </w:t>
            </w:r>
            <w:r w:rsidRPr="003476D2">
              <w:rPr>
                <w:rFonts w:ascii="Times New Roman" w:hAnsi="Times New Roman"/>
                <w:b/>
                <w:i/>
                <w:iCs/>
                <w:sz w:val="24"/>
                <w:szCs w:val="24"/>
                <w:lang w:eastAsia="zh-CN"/>
              </w:rPr>
              <w:t>а також:</w:t>
            </w:r>
          </w:p>
          <w:p w14:paraId="7A3D48BD"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C1C6D4E" w14:textId="7401F7DA" w:rsidR="00B36267" w:rsidRPr="003476D2" w:rsidRDefault="00B36267" w:rsidP="002B57EC">
            <w:pPr>
              <w:spacing w:after="0" w:line="240" w:lineRule="auto"/>
              <w:jc w:val="center"/>
              <w:rPr>
                <w:rFonts w:ascii="Times New Roman" w:hAnsi="Times New Roman"/>
                <w:b/>
                <w:i/>
                <w:iCs/>
                <w:sz w:val="24"/>
                <w:szCs w:val="24"/>
                <w:lang w:eastAsia="zh-CN"/>
              </w:rPr>
            </w:pPr>
            <w:r w:rsidRPr="003476D2">
              <w:rPr>
                <w:rFonts w:ascii="Times New Roman" w:hAnsi="Times New Roman"/>
                <w:b/>
                <w:i/>
                <w:iCs/>
                <w:sz w:val="24"/>
                <w:szCs w:val="24"/>
                <w:lang w:eastAsia="zh-CN"/>
              </w:rPr>
              <w:t>або</w:t>
            </w:r>
          </w:p>
          <w:p w14:paraId="0999F985" w14:textId="77777777" w:rsidR="00B36267" w:rsidRPr="003476D2" w:rsidRDefault="00B36267" w:rsidP="00B36267">
            <w:pPr>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 </w:t>
            </w: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-копію рішення Кабінету Міністрів України, щодо управління активами, на які накладено арешт у кримінальному провадженні.</w:t>
            </w:r>
          </w:p>
          <w:p w14:paraId="33858327" w14:textId="73060EEC" w:rsidR="00B36267" w:rsidRPr="003476D2" w:rsidRDefault="00B36267" w:rsidP="00B36267">
            <w:pPr>
              <w:spacing w:after="0" w:line="240" w:lineRule="auto"/>
              <w:jc w:val="both"/>
              <w:rPr>
                <w:rFonts w:ascii="Times New Roman" w:hAnsi="Times New Roman"/>
                <w:bCs/>
                <w:i/>
                <w:color w:val="FF0000"/>
                <w:sz w:val="20"/>
                <w:szCs w:val="20"/>
                <w:lang w:eastAsia="zh-CN"/>
              </w:rPr>
            </w:pPr>
            <w:r w:rsidRPr="003476D2">
              <w:rPr>
                <w:rFonts w:ascii="Times New Roman" w:hAnsi="Times New Roman"/>
                <w:bCs/>
                <w:i/>
                <w:sz w:val="20"/>
                <w:szCs w:val="20"/>
                <w:lang w:eastAsia="zh-CN"/>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E9095D" w:rsidRPr="003476D2" w14:paraId="560A8671" w14:textId="77777777" w:rsidTr="00247DDD">
        <w:trPr>
          <w:cantSplit/>
          <w:trHeight w:val="664"/>
        </w:trPr>
        <w:tc>
          <w:tcPr>
            <w:tcW w:w="421" w:type="dxa"/>
          </w:tcPr>
          <w:p w14:paraId="254D746F" w14:textId="6FF5A3A4" w:rsidR="00E9095D" w:rsidRPr="003476D2" w:rsidRDefault="0018422B" w:rsidP="00247DDD">
            <w:pPr>
              <w:spacing w:after="0" w:line="240" w:lineRule="auto"/>
              <w:jc w:val="center"/>
              <w:rPr>
                <w:rFonts w:ascii="Times New Roman" w:hAnsi="Times New Roman"/>
                <w:bCs/>
                <w:sz w:val="24"/>
                <w:szCs w:val="24"/>
                <w:lang w:eastAsia="zh-CN"/>
              </w:rPr>
            </w:pPr>
            <w:r w:rsidRPr="00247DDD">
              <w:rPr>
                <w:rFonts w:ascii="Times New Roman" w:hAnsi="Times New Roman"/>
                <w:bCs/>
                <w:sz w:val="24"/>
                <w:szCs w:val="24"/>
                <w:lang w:val="en-US" w:eastAsia="zh-CN"/>
              </w:rPr>
              <w:t>7</w:t>
            </w:r>
            <w:r w:rsidR="00E9095D" w:rsidRPr="00247DDD">
              <w:rPr>
                <w:rFonts w:ascii="Times New Roman" w:hAnsi="Times New Roman"/>
                <w:bCs/>
                <w:sz w:val="24"/>
                <w:szCs w:val="24"/>
                <w:lang w:eastAsia="zh-CN"/>
              </w:rPr>
              <w:t>.</w:t>
            </w:r>
          </w:p>
        </w:tc>
        <w:tc>
          <w:tcPr>
            <w:tcW w:w="9632" w:type="dxa"/>
          </w:tcPr>
          <w:p w14:paraId="2778881D" w14:textId="31097A52" w:rsidR="008B1E6E" w:rsidRPr="003476D2" w:rsidRDefault="00E9095D" w:rsidP="00A60A6C">
            <w:pPr>
              <w:widowControl w:val="0"/>
              <w:tabs>
                <w:tab w:val="left" w:pos="900"/>
              </w:tabs>
              <w:spacing w:after="0" w:line="240" w:lineRule="auto"/>
              <w:jc w:val="both"/>
              <w:rPr>
                <w:rFonts w:ascii="Times New Roman" w:hAnsi="Times New Roman"/>
                <w:bCs/>
                <w:sz w:val="24"/>
                <w:szCs w:val="24"/>
                <w:lang w:eastAsia="zh-CN"/>
              </w:rPr>
            </w:pPr>
            <w:proofErr w:type="spellStart"/>
            <w:r w:rsidRPr="003476D2">
              <w:rPr>
                <w:rFonts w:ascii="Times New Roman" w:hAnsi="Times New Roman"/>
                <w:bCs/>
                <w:sz w:val="24"/>
                <w:szCs w:val="24"/>
                <w:lang w:eastAsia="zh-CN"/>
              </w:rPr>
              <w:t>Cкан</w:t>
            </w:r>
            <w:proofErr w:type="spellEnd"/>
            <w:r w:rsidRPr="003476D2">
              <w:rPr>
                <w:rFonts w:ascii="Times New Roman" w:hAnsi="Times New Roman"/>
                <w:bCs/>
                <w:sz w:val="24"/>
                <w:szCs w:val="24"/>
                <w:lang w:eastAsia="zh-CN"/>
              </w:rPr>
              <w:t xml:space="preserve">-копія довідки складеної за Формою №1, за підписом уповноваженої особи та печаткою Учасника, </w:t>
            </w:r>
            <w:r w:rsidR="00A60A6C" w:rsidRPr="00A60A6C">
              <w:rPr>
                <w:rFonts w:ascii="Times New Roman" w:hAnsi="Times New Roman"/>
                <w:bCs/>
                <w:sz w:val="24"/>
                <w:szCs w:val="24"/>
                <w:lang w:eastAsia="zh-CN"/>
              </w:rPr>
              <w:t>яка повинна містити специфікацію запропонованого Обладнання.</w:t>
            </w:r>
          </w:p>
        </w:tc>
      </w:tr>
      <w:tr w:rsidR="009635D1" w:rsidRPr="003476D2" w14:paraId="68BAC4A6" w14:textId="77777777" w:rsidTr="00247DDD">
        <w:trPr>
          <w:cantSplit/>
          <w:trHeight w:val="664"/>
        </w:trPr>
        <w:tc>
          <w:tcPr>
            <w:tcW w:w="421" w:type="dxa"/>
          </w:tcPr>
          <w:p w14:paraId="682A41CC" w14:textId="32022210" w:rsidR="009635D1" w:rsidRPr="003476D2" w:rsidRDefault="0018422B" w:rsidP="00247DDD">
            <w:pPr>
              <w:spacing w:after="0" w:line="240" w:lineRule="auto"/>
              <w:jc w:val="center"/>
              <w:rPr>
                <w:rFonts w:ascii="Times New Roman" w:hAnsi="Times New Roman"/>
                <w:bCs/>
                <w:sz w:val="24"/>
                <w:szCs w:val="24"/>
                <w:lang w:eastAsia="zh-CN"/>
              </w:rPr>
            </w:pPr>
            <w:r>
              <w:rPr>
                <w:rFonts w:ascii="Times New Roman" w:hAnsi="Times New Roman"/>
                <w:bCs/>
                <w:sz w:val="24"/>
                <w:szCs w:val="24"/>
                <w:lang w:val="en-US" w:eastAsia="zh-CN"/>
              </w:rPr>
              <w:lastRenderedPageBreak/>
              <w:t>8</w:t>
            </w:r>
            <w:r w:rsidR="009635D1">
              <w:rPr>
                <w:rFonts w:ascii="Times New Roman" w:hAnsi="Times New Roman"/>
                <w:bCs/>
                <w:sz w:val="24"/>
                <w:szCs w:val="24"/>
                <w:lang w:eastAsia="zh-CN"/>
              </w:rPr>
              <w:t>.</w:t>
            </w:r>
          </w:p>
        </w:tc>
        <w:tc>
          <w:tcPr>
            <w:tcW w:w="9632" w:type="dxa"/>
          </w:tcPr>
          <w:p w14:paraId="364AA877" w14:textId="03E64426" w:rsidR="009635D1" w:rsidRPr="009635D1" w:rsidRDefault="009635D1" w:rsidP="009635D1">
            <w:pPr>
              <w:widowControl w:val="0"/>
              <w:tabs>
                <w:tab w:val="left" w:pos="10381"/>
              </w:tabs>
              <w:suppressAutoHyphens/>
              <w:spacing w:after="0" w:line="240" w:lineRule="auto"/>
              <w:ind w:left="42"/>
              <w:contextualSpacing/>
              <w:jc w:val="both"/>
              <w:rPr>
                <w:rFonts w:ascii="Times New Roman" w:eastAsia="Times New Roman" w:hAnsi="Times New Roman"/>
                <w:sz w:val="24"/>
                <w:szCs w:val="24"/>
                <w:lang w:eastAsia="zh-CN"/>
              </w:rPr>
            </w:pPr>
            <w:proofErr w:type="spellStart"/>
            <w:r w:rsidRPr="009635D1">
              <w:rPr>
                <w:rFonts w:ascii="Times New Roman" w:eastAsia="Times New Roman" w:hAnsi="Times New Roman"/>
                <w:sz w:val="24"/>
                <w:szCs w:val="24"/>
                <w:lang w:eastAsia="ru-RU"/>
              </w:rPr>
              <w:t>Скан</w:t>
            </w:r>
            <w:proofErr w:type="spellEnd"/>
            <w:r w:rsidRPr="009635D1">
              <w:rPr>
                <w:rFonts w:ascii="Times New Roman" w:eastAsia="Times New Roman" w:hAnsi="Times New Roman"/>
                <w:sz w:val="24"/>
                <w:szCs w:val="24"/>
                <w:lang w:eastAsia="ru-RU"/>
              </w:rPr>
              <w:t>-копія довідки, складеної за Формою №2,</w:t>
            </w:r>
            <w:r w:rsidRPr="009635D1">
              <w:rPr>
                <w:sz w:val="24"/>
                <w:szCs w:val="24"/>
              </w:rPr>
              <w:t xml:space="preserve"> </w:t>
            </w:r>
            <w:r w:rsidRPr="009635D1">
              <w:rPr>
                <w:rFonts w:ascii="Times New Roman" w:eastAsia="Times New Roman" w:hAnsi="Times New Roman"/>
                <w:sz w:val="24"/>
                <w:szCs w:val="24"/>
                <w:lang w:eastAsia="uk-UA"/>
              </w:rPr>
              <w:t xml:space="preserve">за підписом уповноваженої особи та печаткою Учасника, про відповідність характеристик </w:t>
            </w:r>
            <w:r w:rsidRPr="009635D1">
              <w:rPr>
                <w:rFonts w:ascii="Times New Roman" w:hAnsi="Times New Roman"/>
                <w:sz w:val="24"/>
                <w:szCs w:val="24"/>
                <w:lang w:eastAsia="uk-UA"/>
              </w:rPr>
              <w:t>Обладнання</w:t>
            </w:r>
            <w:r w:rsidRPr="009635D1">
              <w:rPr>
                <w:rFonts w:ascii="Times New Roman" w:eastAsia="Times New Roman" w:hAnsi="Times New Roman"/>
                <w:sz w:val="24"/>
                <w:szCs w:val="24"/>
                <w:lang w:eastAsia="uk-UA"/>
              </w:rPr>
              <w:t xml:space="preserve"> вимогам з </w:t>
            </w:r>
            <w:r w:rsidRPr="009635D1">
              <w:rPr>
                <w:rFonts w:ascii="Times New Roman" w:eastAsia="Times New Roman" w:hAnsi="Times New Roman"/>
                <w:sz w:val="24"/>
                <w:szCs w:val="24"/>
                <w:lang w:eastAsia="ru-RU"/>
              </w:rPr>
              <w:t xml:space="preserve">табл. 1 </w:t>
            </w:r>
            <w:r w:rsidRPr="009635D1">
              <w:rPr>
                <w:rFonts w:ascii="Times New Roman" w:eastAsia="Times New Roman" w:hAnsi="Times New Roman"/>
                <w:sz w:val="24"/>
                <w:szCs w:val="24"/>
                <w:lang w:eastAsia="uk-UA"/>
              </w:rPr>
              <w:t xml:space="preserve">Додатку 1 з підтвердженням для кожного пункту таких вимог у вигляді  інформації, оприлюдненої на веб-сайті </w:t>
            </w:r>
            <w:r w:rsidRPr="009635D1">
              <w:rPr>
                <w:rFonts w:ascii="Times New Roman" w:eastAsia="Times New Roman" w:hAnsi="Times New Roman"/>
                <w:sz w:val="24"/>
                <w:szCs w:val="24"/>
                <w:lang w:eastAsia="ru-RU"/>
              </w:rPr>
              <w:t>виробника Обладнання (виробника складової частини Обладнання)</w:t>
            </w:r>
            <w:r w:rsidRPr="009635D1">
              <w:rPr>
                <w:rFonts w:ascii="Times New Roman" w:eastAsia="Times New Roman" w:hAnsi="Times New Roman"/>
                <w:sz w:val="24"/>
                <w:szCs w:val="24"/>
                <w:lang w:eastAsia="uk-UA"/>
              </w:rPr>
              <w:t xml:space="preserve"> в мережі Інтернет. Такою інформацією (далі – Технічна документація виробника) може бути одне з наступного:</w:t>
            </w:r>
          </w:p>
          <w:p w14:paraId="692D9F2A" w14:textId="77777777" w:rsidR="009635D1" w:rsidRPr="009635D1" w:rsidRDefault="009635D1" w:rsidP="00247DDD">
            <w:pPr>
              <w:numPr>
                <w:ilvl w:val="0"/>
                <w:numId w:val="27"/>
              </w:numPr>
              <w:spacing w:after="0" w:line="240" w:lineRule="auto"/>
              <w:ind w:left="42" w:firstLine="463"/>
              <w:contextualSpacing/>
              <w:jc w:val="both"/>
              <w:rPr>
                <w:rFonts w:ascii="Times New Roman" w:eastAsia="Times New Roman" w:hAnsi="Times New Roman"/>
                <w:sz w:val="24"/>
                <w:szCs w:val="24"/>
                <w:lang w:eastAsia="uk-UA"/>
              </w:rPr>
            </w:pPr>
            <w:r w:rsidRPr="009635D1">
              <w:rPr>
                <w:rFonts w:ascii="Times New Roman" w:eastAsia="Times New Roman" w:hAnsi="Times New Roman"/>
                <w:sz w:val="24"/>
                <w:szCs w:val="24"/>
                <w:lang w:eastAsia="uk-UA"/>
              </w:rPr>
              <w:t xml:space="preserve">веб-сторінка з офіційного веб-сайту </w:t>
            </w:r>
            <w:r w:rsidRPr="009635D1">
              <w:rPr>
                <w:rFonts w:ascii="Times New Roman" w:eastAsia="Times New Roman" w:hAnsi="Times New Roman"/>
                <w:sz w:val="24"/>
                <w:szCs w:val="24"/>
                <w:lang w:eastAsia="ru-RU"/>
              </w:rPr>
              <w:t>виробника Обладнання (виробника складової частини Обладнання)</w:t>
            </w:r>
            <w:r w:rsidRPr="009635D1">
              <w:rPr>
                <w:rFonts w:ascii="Times New Roman" w:eastAsia="Times New Roman" w:hAnsi="Times New Roman"/>
                <w:sz w:val="24"/>
                <w:szCs w:val="24"/>
                <w:lang w:eastAsia="uk-UA"/>
              </w:rPr>
              <w:t xml:space="preserve"> в мережі Інтернет; </w:t>
            </w:r>
          </w:p>
          <w:p w14:paraId="16400878" w14:textId="696B3D3B" w:rsidR="009635D1" w:rsidRDefault="009635D1" w:rsidP="00247DDD">
            <w:pPr>
              <w:numPr>
                <w:ilvl w:val="0"/>
                <w:numId w:val="27"/>
              </w:numPr>
              <w:spacing w:after="0" w:line="240" w:lineRule="auto"/>
              <w:ind w:left="42" w:firstLine="463"/>
              <w:contextualSpacing/>
              <w:jc w:val="both"/>
              <w:rPr>
                <w:rFonts w:ascii="Times New Roman" w:eastAsia="Times New Roman" w:hAnsi="Times New Roman"/>
                <w:sz w:val="24"/>
                <w:szCs w:val="24"/>
                <w:lang w:eastAsia="uk-UA"/>
              </w:rPr>
            </w:pPr>
            <w:r w:rsidRPr="009635D1">
              <w:rPr>
                <w:rFonts w:ascii="Times New Roman" w:eastAsia="Times New Roman" w:hAnsi="Times New Roman"/>
                <w:sz w:val="24"/>
                <w:szCs w:val="24"/>
                <w:lang w:eastAsia="uk-UA"/>
              </w:rPr>
              <w:t xml:space="preserve">відповідна сторінка (сторінки) з офіційної документації </w:t>
            </w:r>
            <w:r w:rsidRPr="009635D1">
              <w:rPr>
                <w:rFonts w:ascii="Times New Roman" w:eastAsia="Times New Roman" w:hAnsi="Times New Roman"/>
                <w:sz w:val="24"/>
                <w:szCs w:val="24"/>
                <w:lang w:eastAsia="ru-RU"/>
              </w:rPr>
              <w:t>виробника Обладнання (виробника складової частини Обладнання)</w:t>
            </w:r>
            <w:r w:rsidRPr="009635D1">
              <w:rPr>
                <w:rFonts w:ascii="Times New Roman" w:eastAsia="Times New Roman" w:hAnsi="Times New Roman"/>
                <w:sz w:val="24"/>
                <w:szCs w:val="24"/>
                <w:lang w:eastAsia="uk-UA"/>
              </w:rPr>
              <w:t xml:space="preserve">, оприлюдненої на веб-сайті </w:t>
            </w:r>
            <w:r w:rsidRPr="009635D1">
              <w:rPr>
                <w:rFonts w:ascii="Times New Roman" w:eastAsia="Times New Roman" w:hAnsi="Times New Roman"/>
                <w:sz w:val="24"/>
                <w:szCs w:val="24"/>
                <w:lang w:eastAsia="ru-RU"/>
              </w:rPr>
              <w:t>виробника Обладнання (виробника складової частини Обладнання)</w:t>
            </w:r>
            <w:r w:rsidRPr="009635D1">
              <w:rPr>
                <w:rFonts w:ascii="Times New Roman" w:eastAsia="Times New Roman" w:hAnsi="Times New Roman"/>
                <w:sz w:val="24"/>
                <w:szCs w:val="24"/>
                <w:lang w:eastAsia="uk-UA"/>
              </w:rPr>
              <w:t xml:space="preserve"> в мережі Інтернет. </w:t>
            </w:r>
          </w:p>
          <w:p w14:paraId="5218E343" w14:textId="77777777" w:rsidR="009635D1" w:rsidRPr="009635D1" w:rsidRDefault="009635D1" w:rsidP="009635D1">
            <w:pPr>
              <w:spacing w:after="0" w:line="240" w:lineRule="auto"/>
              <w:contextualSpacing/>
              <w:jc w:val="both"/>
              <w:rPr>
                <w:rFonts w:ascii="Times New Roman" w:eastAsia="Times New Roman" w:hAnsi="Times New Roman"/>
                <w:sz w:val="24"/>
                <w:szCs w:val="24"/>
                <w:lang w:eastAsia="uk-UA"/>
              </w:rPr>
            </w:pPr>
          </w:p>
          <w:p w14:paraId="3191A0E3" w14:textId="77777777" w:rsidR="009635D1" w:rsidRPr="009635D1" w:rsidRDefault="009635D1" w:rsidP="009635D1">
            <w:pPr>
              <w:widowControl w:val="0"/>
              <w:tabs>
                <w:tab w:val="left" w:pos="10381"/>
              </w:tabs>
              <w:suppressAutoHyphens/>
              <w:spacing w:after="0" w:line="240" w:lineRule="auto"/>
              <w:ind w:left="42" w:hanging="42"/>
              <w:contextualSpacing/>
              <w:jc w:val="both"/>
              <w:rPr>
                <w:rFonts w:ascii="Times New Roman" w:eastAsia="Times New Roman" w:hAnsi="Times New Roman"/>
                <w:sz w:val="24"/>
                <w:szCs w:val="24"/>
                <w:lang w:eastAsia="zh-CN"/>
              </w:rPr>
            </w:pPr>
            <w:r w:rsidRPr="009635D1">
              <w:rPr>
                <w:rFonts w:ascii="Times New Roman" w:eastAsia="Times New Roman" w:hAnsi="Times New Roman"/>
                <w:sz w:val="24"/>
                <w:szCs w:val="24"/>
                <w:lang w:eastAsia="ru-RU"/>
              </w:rPr>
              <w:tab/>
              <w:t>У таблиці довідки за Формою №2 Учасник навпроти кожної з вимог має навести інформацію, яка підтверджує відповідність</w:t>
            </w:r>
            <w:r w:rsidRPr="009635D1">
              <w:rPr>
                <w:rFonts w:ascii="Times New Roman" w:eastAsia="Times New Roman" w:hAnsi="Times New Roman"/>
                <w:lang w:eastAsia="zh-CN"/>
              </w:rPr>
              <w:t xml:space="preserve"> </w:t>
            </w:r>
            <w:r w:rsidRPr="009635D1">
              <w:rPr>
                <w:rFonts w:ascii="Times New Roman" w:eastAsia="Times New Roman" w:hAnsi="Times New Roman"/>
                <w:sz w:val="24"/>
                <w:szCs w:val="24"/>
                <w:lang w:eastAsia="zh-CN"/>
              </w:rPr>
              <w:t xml:space="preserve">запропонованого Обладнання цій </w:t>
            </w:r>
            <w:proofErr w:type="spellStart"/>
            <w:r w:rsidRPr="009635D1">
              <w:rPr>
                <w:rFonts w:ascii="Times New Roman" w:eastAsia="Times New Roman" w:hAnsi="Times New Roman"/>
                <w:sz w:val="24"/>
                <w:szCs w:val="24"/>
                <w:lang w:eastAsia="zh-CN"/>
              </w:rPr>
              <w:t>вимозі</w:t>
            </w:r>
            <w:proofErr w:type="spellEnd"/>
            <w:r w:rsidRPr="009635D1">
              <w:rPr>
                <w:rFonts w:ascii="Times New Roman" w:eastAsia="Times New Roman" w:hAnsi="Times New Roman"/>
                <w:sz w:val="24"/>
                <w:szCs w:val="24"/>
                <w:lang w:eastAsia="zh-CN"/>
              </w:rPr>
              <w:t>, а саме:</w:t>
            </w:r>
          </w:p>
          <w:p w14:paraId="3AD5EE45" w14:textId="77777777" w:rsidR="009635D1" w:rsidRPr="009635D1" w:rsidRDefault="009635D1" w:rsidP="009635D1">
            <w:pPr>
              <w:widowControl w:val="0"/>
              <w:tabs>
                <w:tab w:val="left" w:pos="10381"/>
              </w:tabs>
              <w:spacing w:after="0" w:line="240" w:lineRule="auto"/>
              <w:ind w:left="42" w:hanging="42"/>
              <w:contextualSpacing/>
              <w:jc w:val="both"/>
              <w:rPr>
                <w:rFonts w:ascii="Times New Roman" w:eastAsia="Times New Roman" w:hAnsi="Times New Roman"/>
                <w:sz w:val="24"/>
                <w:szCs w:val="24"/>
                <w:lang w:eastAsia="zh-CN"/>
              </w:rPr>
            </w:pPr>
            <w:r w:rsidRPr="009635D1">
              <w:rPr>
                <w:rFonts w:ascii="Times New Roman" w:eastAsia="Times New Roman" w:hAnsi="Times New Roman"/>
                <w:sz w:val="24"/>
                <w:szCs w:val="24"/>
                <w:lang w:eastAsia="zh-CN"/>
              </w:rPr>
              <w:t xml:space="preserve">- назва файлу, включеного до складу тендерної пропозиції, в якому наведена Технічна документація виробника </w:t>
            </w:r>
            <w:r w:rsidRPr="009635D1">
              <w:rPr>
                <w:rFonts w:ascii="Times New Roman" w:hAnsi="Times New Roman"/>
                <w:sz w:val="24"/>
                <w:szCs w:val="24"/>
                <w:lang w:eastAsia="zh-CN"/>
              </w:rPr>
              <w:t>(виробника складової частини Обладнання)</w:t>
            </w:r>
            <w:r w:rsidRPr="009635D1">
              <w:rPr>
                <w:rFonts w:ascii="Times New Roman" w:eastAsia="Times New Roman" w:hAnsi="Times New Roman"/>
                <w:sz w:val="24"/>
                <w:szCs w:val="24"/>
                <w:lang w:eastAsia="zh-CN"/>
              </w:rPr>
              <w:t xml:space="preserve">, яка підтверджує відповідність </w:t>
            </w:r>
            <w:r w:rsidRPr="009635D1">
              <w:rPr>
                <w:rFonts w:ascii="Times New Roman" w:hAnsi="Times New Roman"/>
                <w:sz w:val="24"/>
                <w:szCs w:val="24"/>
                <w:lang w:eastAsia="zh-CN"/>
              </w:rPr>
              <w:t>Обладнання</w:t>
            </w:r>
            <w:r w:rsidRPr="009635D1">
              <w:rPr>
                <w:rFonts w:ascii="Times New Roman" w:eastAsia="Times New Roman" w:hAnsi="Times New Roman"/>
                <w:sz w:val="24"/>
                <w:szCs w:val="24"/>
                <w:lang w:eastAsia="zh-CN"/>
              </w:rPr>
              <w:t xml:space="preserve"> </w:t>
            </w:r>
            <w:proofErr w:type="spellStart"/>
            <w:r w:rsidRPr="009635D1">
              <w:rPr>
                <w:rFonts w:ascii="Times New Roman" w:eastAsia="Times New Roman" w:hAnsi="Times New Roman"/>
                <w:sz w:val="24"/>
                <w:szCs w:val="24"/>
                <w:lang w:eastAsia="zh-CN"/>
              </w:rPr>
              <w:t>вимозі</w:t>
            </w:r>
            <w:proofErr w:type="spellEnd"/>
            <w:r w:rsidRPr="009635D1">
              <w:rPr>
                <w:rFonts w:ascii="Times New Roman" w:eastAsia="Times New Roman" w:hAnsi="Times New Roman"/>
                <w:sz w:val="24"/>
                <w:szCs w:val="24"/>
                <w:lang w:eastAsia="zh-CN"/>
              </w:rPr>
              <w:t>;</w:t>
            </w:r>
          </w:p>
          <w:p w14:paraId="3C22A3AF" w14:textId="77777777" w:rsidR="009635D1" w:rsidRPr="009635D1" w:rsidRDefault="009635D1" w:rsidP="009635D1">
            <w:pPr>
              <w:widowControl w:val="0"/>
              <w:tabs>
                <w:tab w:val="left" w:pos="10381"/>
              </w:tabs>
              <w:spacing w:after="0" w:line="240" w:lineRule="auto"/>
              <w:ind w:left="42" w:hanging="42"/>
              <w:contextualSpacing/>
              <w:jc w:val="both"/>
              <w:rPr>
                <w:rFonts w:ascii="Times New Roman" w:eastAsia="Times New Roman" w:hAnsi="Times New Roman"/>
                <w:sz w:val="24"/>
                <w:szCs w:val="24"/>
                <w:lang w:eastAsia="zh-CN"/>
              </w:rPr>
            </w:pPr>
            <w:r w:rsidRPr="009635D1">
              <w:rPr>
                <w:rFonts w:ascii="Times New Roman" w:eastAsia="Times New Roman" w:hAnsi="Times New Roman"/>
                <w:sz w:val="24"/>
                <w:szCs w:val="24"/>
                <w:lang w:eastAsia="zh-CN"/>
              </w:rPr>
              <w:t xml:space="preserve">- назва файлу, включеного до складу тендерної пропозиції, в якому наведено переклад Технічної документації виробника </w:t>
            </w:r>
            <w:r w:rsidRPr="009635D1">
              <w:rPr>
                <w:rFonts w:ascii="Times New Roman" w:hAnsi="Times New Roman"/>
                <w:sz w:val="24"/>
                <w:szCs w:val="24"/>
                <w:lang w:eastAsia="zh-CN"/>
              </w:rPr>
              <w:t xml:space="preserve">(виробника складової частини Обладнання) </w:t>
            </w:r>
            <w:r w:rsidRPr="009635D1">
              <w:rPr>
                <w:rFonts w:ascii="Times New Roman" w:eastAsia="Times New Roman" w:hAnsi="Times New Roman"/>
                <w:sz w:val="24"/>
                <w:szCs w:val="24"/>
                <w:lang w:eastAsia="zh-CN"/>
              </w:rPr>
              <w:t>українською мовою (у випадку, коли така документація або веб-сторінка викладені не українською мовою);</w:t>
            </w:r>
          </w:p>
          <w:p w14:paraId="17EE4984" w14:textId="77777777" w:rsidR="009635D1" w:rsidRPr="009635D1" w:rsidRDefault="009635D1" w:rsidP="009635D1">
            <w:pPr>
              <w:widowControl w:val="0"/>
              <w:tabs>
                <w:tab w:val="left" w:pos="10381"/>
              </w:tabs>
              <w:spacing w:after="0" w:line="240" w:lineRule="auto"/>
              <w:ind w:left="42" w:hanging="42"/>
              <w:contextualSpacing/>
              <w:jc w:val="both"/>
              <w:rPr>
                <w:rFonts w:ascii="Times New Roman" w:eastAsia="Times New Roman" w:hAnsi="Times New Roman"/>
                <w:sz w:val="24"/>
                <w:szCs w:val="24"/>
                <w:lang w:eastAsia="zh-CN"/>
              </w:rPr>
            </w:pPr>
            <w:r w:rsidRPr="009635D1">
              <w:rPr>
                <w:rFonts w:ascii="Times New Roman" w:eastAsia="Times New Roman" w:hAnsi="Times New Roman"/>
                <w:sz w:val="24"/>
                <w:szCs w:val="24"/>
                <w:lang w:eastAsia="zh-CN"/>
              </w:rPr>
              <w:t xml:space="preserve">- посилання (URL) на вищезазначену Технічну документацію виробника на офіційному веб-сайті виробника </w:t>
            </w:r>
            <w:r w:rsidRPr="009635D1">
              <w:rPr>
                <w:rFonts w:ascii="Times New Roman" w:hAnsi="Times New Roman"/>
                <w:sz w:val="24"/>
                <w:szCs w:val="24"/>
                <w:lang w:eastAsia="zh-CN"/>
              </w:rPr>
              <w:t>Обладнання (виробника складової частини Обладнання)</w:t>
            </w:r>
            <w:r w:rsidRPr="009635D1">
              <w:rPr>
                <w:rFonts w:ascii="Times New Roman" w:eastAsia="Times New Roman" w:hAnsi="Times New Roman"/>
                <w:sz w:val="24"/>
                <w:szCs w:val="24"/>
                <w:lang w:eastAsia="zh-CN"/>
              </w:rPr>
              <w:t>;</w:t>
            </w:r>
          </w:p>
          <w:p w14:paraId="382B1B15" w14:textId="4D74B068" w:rsidR="009635D1" w:rsidRPr="00E86349" w:rsidRDefault="009635D1" w:rsidP="00E86349">
            <w:pPr>
              <w:widowControl w:val="0"/>
              <w:tabs>
                <w:tab w:val="left" w:pos="10381"/>
              </w:tabs>
              <w:spacing w:after="0" w:line="240" w:lineRule="auto"/>
              <w:ind w:left="42" w:hanging="42"/>
              <w:contextualSpacing/>
              <w:jc w:val="both"/>
              <w:rPr>
                <w:rFonts w:ascii="Times New Roman" w:eastAsia="Times New Roman" w:hAnsi="Times New Roman"/>
                <w:sz w:val="24"/>
                <w:szCs w:val="24"/>
                <w:lang w:eastAsia="zh-CN"/>
              </w:rPr>
            </w:pPr>
            <w:r w:rsidRPr="009635D1">
              <w:rPr>
                <w:rFonts w:ascii="Times New Roman" w:eastAsia="Times New Roman" w:hAnsi="Times New Roman"/>
                <w:sz w:val="24"/>
                <w:szCs w:val="24"/>
                <w:lang w:eastAsia="zh-CN"/>
              </w:rPr>
              <w:t xml:space="preserve">- 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w:t>
            </w:r>
            <w:r w:rsidRPr="009635D1">
              <w:rPr>
                <w:rFonts w:ascii="Times New Roman" w:hAnsi="Times New Roman"/>
                <w:sz w:val="24"/>
                <w:szCs w:val="24"/>
                <w:lang w:eastAsia="zh-CN"/>
              </w:rPr>
              <w:t>Обладнання</w:t>
            </w:r>
            <w:r w:rsidRPr="009635D1">
              <w:rPr>
                <w:rFonts w:ascii="Times New Roman" w:eastAsia="Times New Roman" w:hAnsi="Times New Roman"/>
                <w:sz w:val="24"/>
                <w:szCs w:val="24"/>
                <w:lang w:eastAsia="zh-CN"/>
              </w:rPr>
              <w:t xml:space="preserve"> </w:t>
            </w:r>
            <w:proofErr w:type="spellStart"/>
            <w:r w:rsidRPr="009635D1">
              <w:rPr>
                <w:rFonts w:ascii="Times New Roman" w:eastAsia="Times New Roman" w:hAnsi="Times New Roman"/>
                <w:sz w:val="24"/>
                <w:szCs w:val="24"/>
                <w:lang w:eastAsia="zh-CN"/>
              </w:rPr>
              <w:t>вимозі</w:t>
            </w:r>
            <w:proofErr w:type="spellEnd"/>
            <w:r w:rsidRPr="009635D1">
              <w:rPr>
                <w:rFonts w:ascii="Times New Roman" w:eastAsia="Times New Roman" w:hAnsi="Times New Roman"/>
                <w:sz w:val="24"/>
                <w:szCs w:val="24"/>
                <w:lang w:eastAsia="zh-CN"/>
              </w:rPr>
              <w:t>.</w:t>
            </w:r>
          </w:p>
        </w:tc>
      </w:tr>
      <w:tr w:rsidR="009635D1" w:rsidRPr="003476D2" w14:paraId="36B25950" w14:textId="77777777" w:rsidTr="00247DDD">
        <w:trPr>
          <w:cantSplit/>
          <w:trHeight w:val="664"/>
        </w:trPr>
        <w:tc>
          <w:tcPr>
            <w:tcW w:w="421" w:type="dxa"/>
          </w:tcPr>
          <w:p w14:paraId="4BD76DF3" w14:textId="10B681DC" w:rsidR="009635D1" w:rsidRPr="0018422B" w:rsidRDefault="0018422B" w:rsidP="00247DDD">
            <w:pPr>
              <w:spacing w:after="0" w:line="240" w:lineRule="auto"/>
              <w:jc w:val="center"/>
              <w:rPr>
                <w:rFonts w:ascii="Times New Roman" w:hAnsi="Times New Roman"/>
                <w:bCs/>
                <w:sz w:val="24"/>
                <w:szCs w:val="24"/>
                <w:lang w:val="en-US" w:eastAsia="zh-CN"/>
              </w:rPr>
            </w:pPr>
            <w:r>
              <w:rPr>
                <w:rFonts w:ascii="Times New Roman" w:hAnsi="Times New Roman"/>
                <w:bCs/>
                <w:sz w:val="24"/>
                <w:szCs w:val="24"/>
                <w:lang w:eastAsia="zh-CN"/>
              </w:rPr>
              <w:t>9.</w:t>
            </w:r>
          </w:p>
        </w:tc>
        <w:tc>
          <w:tcPr>
            <w:tcW w:w="9632" w:type="dxa"/>
          </w:tcPr>
          <w:p w14:paraId="61FB2C7A" w14:textId="3C326538" w:rsidR="009635D1" w:rsidRPr="003476D2" w:rsidRDefault="009635D1" w:rsidP="009635D1">
            <w:pPr>
              <w:widowControl w:val="0"/>
              <w:tabs>
                <w:tab w:val="left" w:pos="900"/>
              </w:tabs>
              <w:spacing w:after="0" w:line="240" w:lineRule="auto"/>
              <w:jc w:val="both"/>
              <w:rPr>
                <w:rFonts w:ascii="Times New Roman" w:hAnsi="Times New Roman"/>
                <w:bCs/>
                <w:sz w:val="24"/>
                <w:szCs w:val="24"/>
                <w:lang w:eastAsia="zh-CN"/>
              </w:rPr>
            </w:pPr>
            <w:proofErr w:type="spellStart"/>
            <w:r w:rsidRPr="003476D2">
              <w:rPr>
                <w:rFonts w:ascii="Times New Roman" w:hAnsi="Times New Roman"/>
                <w:bCs/>
                <w:sz w:val="24"/>
                <w:szCs w:val="24"/>
                <w:lang w:eastAsia="zh-CN"/>
              </w:rPr>
              <w:t>Скан</w:t>
            </w:r>
            <w:proofErr w:type="spellEnd"/>
            <w:r w:rsidRPr="003476D2">
              <w:rPr>
                <w:rFonts w:ascii="Times New Roman" w:hAnsi="Times New Roman"/>
                <w:bCs/>
                <w:sz w:val="24"/>
                <w:szCs w:val="24"/>
                <w:lang w:eastAsia="zh-CN"/>
              </w:rPr>
              <w:t xml:space="preserve">-копія листа, який підтверджує повноваження Учасника щодо постачання </w:t>
            </w:r>
            <w:r w:rsidR="00E86349">
              <w:rPr>
                <w:rFonts w:ascii="Times New Roman" w:hAnsi="Times New Roman"/>
                <w:bCs/>
                <w:sz w:val="24"/>
                <w:szCs w:val="24"/>
                <w:lang w:eastAsia="zh-CN"/>
              </w:rPr>
              <w:t>Обладнання</w:t>
            </w:r>
            <w:r w:rsidRPr="003476D2">
              <w:rPr>
                <w:rFonts w:ascii="Times New Roman" w:hAnsi="Times New Roman"/>
                <w:bCs/>
                <w:sz w:val="24"/>
                <w:szCs w:val="24"/>
                <w:lang w:eastAsia="zh-CN"/>
              </w:rPr>
              <w:t>, що є предметом закупівлі, від одного із:</w:t>
            </w:r>
          </w:p>
          <w:p w14:paraId="7BE61FCE" w14:textId="407137F1" w:rsidR="009635D1" w:rsidRPr="003476D2" w:rsidRDefault="009635D1" w:rsidP="009635D1">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виробника </w:t>
            </w:r>
            <w:r w:rsidR="00E86349">
              <w:rPr>
                <w:rFonts w:ascii="Times New Roman" w:hAnsi="Times New Roman"/>
                <w:bCs/>
                <w:sz w:val="24"/>
                <w:szCs w:val="24"/>
                <w:lang w:eastAsia="zh-CN"/>
              </w:rPr>
              <w:t>Обладнання</w:t>
            </w:r>
            <w:r w:rsidRPr="003476D2">
              <w:rPr>
                <w:rFonts w:ascii="Times New Roman" w:hAnsi="Times New Roman"/>
                <w:bCs/>
                <w:sz w:val="24"/>
                <w:szCs w:val="24"/>
                <w:lang w:eastAsia="zh-CN"/>
              </w:rPr>
              <w:t>;</w:t>
            </w:r>
          </w:p>
          <w:p w14:paraId="465F19B9" w14:textId="68AF2F26" w:rsidR="009635D1" w:rsidRPr="003476D2" w:rsidRDefault="009635D1" w:rsidP="009635D1">
            <w:pPr>
              <w:widowControl w:val="0"/>
              <w:numPr>
                <w:ilvl w:val="0"/>
                <w:numId w:val="28"/>
              </w:numPr>
              <w:tabs>
                <w:tab w:val="left" w:pos="900"/>
              </w:tabs>
              <w:spacing w:after="0" w:line="240" w:lineRule="auto"/>
              <w:ind w:left="173" w:hanging="142"/>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структурного підрозділу виробника </w:t>
            </w:r>
            <w:r w:rsidR="00E86349">
              <w:rPr>
                <w:rFonts w:ascii="Times New Roman" w:hAnsi="Times New Roman"/>
                <w:bCs/>
                <w:sz w:val="24"/>
                <w:szCs w:val="24"/>
                <w:lang w:eastAsia="zh-CN"/>
              </w:rPr>
              <w:t>Обладнання</w:t>
            </w:r>
            <w:r w:rsidRPr="003476D2">
              <w:rPr>
                <w:rFonts w:ascii="Times New Roman" w:hAnsi="Times New Roman"/>
                <w:bCs/>
                <w:sz w:val="24"/>
                <w:szCs w:val="24"/>
                <w:lang w:eastAsia="zh-CN"/>
              </w:rPr>
              <w:t>;</w:t>
            </w:r>
          </w:p>
          <w:p w14:paraId="22A1DD45" w14:textId="7F0F7187" w:rsidR="009635D1" w:rsidRPr="003476D2" w:rsidRDefault="009635D1" w:rsidP="009635D1">
            <w:pPr>
              <w:widowControl w:val="0"/>
              <w:tabs>
                <w:tab w:val="left" w:pos="900"/>
              </w:tabs>
              <w:spacing w:after="0" w:line="240" w:lineRule="auto"/>
              <w:jc w:val="both"/>
              <w:rPr>
                <w:rFonts w:ascii="Times New Roman" w:hAnsi="Times New Roman"/>
                <w:bCs/>
                <w:sz w:val="24"/>
                <w:szCs w:val="24"/>
                <w:lang w:eastAsia="zh-CN"/>
              </w:rPr>
            </w:pPr>
            <w:r w:rsidRPr="003476D2">
              <w:rPr>
                <w:rFonts w:ascii="Times New Roman" w:hAnsi="Times New Roman"/>
                <w:bCs/>
                <w:sz w:val="24"/>
                <w:szCs w:val="24"/>
                <w:lang w:eastAsia="zh-CN"/>
              </w:rPr>
              <w:t xml:space="preserve">- від офіційного представництва виробника </w:t>
            </w:r>
            <w:r w:rsidR="00E86349">
              <w:rPr>
                <w:rFonts w:ascii="Times New Roman" w:hAnsi="Times New Roman"/>
                <w:bCs/>
                <w:sz w:val="24"/>
                <w:szCs w:val="24"/>
                <w:lang w:eastAsia="zh-CN"/>
              </w:rPr>
              <w:t>Обладнання</w:t>
            </w:r>
            <w:r w:rsidRPr="003476D2">
              <w:rPr>
                <w:rFonts w:ascii="Times New Roman" w:hAnsi="Times New Roman"/>
                <w:bCs/>
                <w:sz w:val="24"/>
                <w:szCs w:val="24"/>
                <w:lang w:eastAsia="zh-CN"/>
              </w:rPr>
              <w:t>, яке уповноважене представляти його інтереси в Україні або в Європі.</w:t>
            </w:r>
          </w:p>
        </w:tc>
      </w:tr>
      <w:tr w:rsidR="009635D1" w:rsidRPr="003476D2" w14:paraId="432BDD4D" w14:textId="77777777" w:rsidTr="00247DDD">
        <w:trPr>
          <w:cantSplit/>
          <w:trHeight w:val="664"/>
        </w:trPr>
        <w:tc>
          <w:tcPr>
            <w:tcW w:w="421" w:type="dxa"/>
          </w:tcPr>
          <w:p w14:paraId="6FFBF961" w14:textId="79A595D0" w:rsidR="009635D1" w:rsidRPr="003476D2" w:rsidRDefault="00E86349" w:rsidP="00247DDD">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1</w:t>
            </w:r>
            <w:r w:rsidR="0018422B">
              <w:rPr>
                <w:rFonts w:ascii="Times New Roman" w:hAnsi="Times New Roman"/>
                <w:bCs/>
                <w:sz w:val="24"/>
                <w:szCs w:val="24"/>
                <w:lang w:val="en-US" w:eastAsia="zh-CN"/>
              </w:rPr>
              <w:t>0</w:t>
            </w:r>
            <w:r>
              <w:rPr>
                <w:rFonts w:ascii="Times New Roman" w:hAnsi="Times New Roman"/>
                <w:bCs/>
                <w:sz w:val="24"/>
                <w:szCs w:val="24"/>
                <w:lang w:eastAsia="zh-CN"/>
              </w:rPr>
              <w:t>.</w:t>
            </w:r>
          </w:p>
        </w:tc>
        <w:tc>
          <w:tcPr>
            <w:tcW w:w="9632" w:type="dxa"/>
          </w:tcPr>
          <w:p w14:paraId="19785EF3" w14:textId="77777777" w:rsidR="009635D1" w:rsidRPr="009635D1" w:rsidRDefault="009635D1" w:rsidP="009635D1">
            <w:pPr>
              <w:widowControl w:val="0"/>
              <w:tabs>
                <w:tab w:val="left" w:pos="900"/>
              </w:tabs>
              <w:spacing w:after="0" w:line="240" w:lineRule="auto"/>
              <w:ind w:left="42"/>
              <w:jc w:val="both"/>
              <w:rPr>
                <w:rFonts w:ascii="Times New Roman" w:hAnsi="Times New Roman"/>
                <w:bCs/>
                <w:sz w:val="24"/>
                <w:szCs w:val="24"/>
                <w:lang w:eastAsia="zh-CN"/>
              </w:rPr>
            </w:pPr>
            <w:proofErr w:type="spellStart"/>
            <w:r w:rsidRPr="009635D1">
              <w:rPr>
                <w:rFonts w:ascii="Times New Roman" w:hAnsi="Times New Roman"/>
                <w:bCs/>
                <w:sz w:val="24"/>
                <w:szCs w:val="24"/>
                <w:lang w:eastAsia="zh-CN"/>
              </w:rPr>
              <w:t>Скан</w:t>
            </w:r>
            <w:proofErr w:type="spellEnd"/>
            <w:r w:rsidRPr="009635D1">
              <w:rPr>
                <w:rFonts w:ascii="Times New Roman" w:hAnsi="Times New Roman"/>
                <w:bCs/>
                <w:sz w:val="24"/>
                <w:szCs w:val="24"/>
                <w:lang w:eastAsia="zh-CN"/>
              </w:rPr>
              <w:t xml:space="preserve">-копія довідки за підписом  уповноваженої особи та печаткою Учасника, у довільній формі про сумісність Обладнання, зазначеного в  таблиці 1 Додатку 1 з ОС </w:t>
            </w:r>
            <w:proofErr w:type="spellStart"/>
            <w:r w:rsidRPr="009635D1">
              <w:rPr>
                <w:rFonts w:ascii="Times New Roman" w:hAnsi="Times New Roman"/>
                <w:bCs/>
                <w:sz w:val="24"/>
                <w:szCs w:val="24"/>
                <w:lang w:eastAsia="zh-CN"/>
              </w:rPr>
              <w:t>VMWare</w:t>
            </w:r>
            <w:proofErr w:type="spellEnd"/>
            <w:r w:rsidRPr="009635D1">
              <w:rPr>
                <w:rFonts w:ascii="Times New Roman" w:hAnsi="Times New Roman"/>
                <w:bCs/>
                <w:sz w:val="24"/>
                <w:szCs w:val="24"/>
                <w:lang w:eastAsia="zh-CN"/>
              </w:rPr>
              <w:t xml:space="preserve"> </w:t>
            </w:r>
            <w:proofErr w:type="spellStart"/>
            <w:r w:rsidRPr="009635D1">
              <w:rPr>
                <w:rFonts w:ascii="Times New Roman" w:hAnsi="Times New Roman"/>
                <w:bCs/>
                <w:sz w:val="24"/>
                <w:szCs w:val="24"/>
                <w:lang w:eastAsia="zh-CN"/>
              </w:rPr>
              <w:t>ESXi</w:t>
            </w:r>
            <w:proofErr w:type="spellEnd"/>
            <w:r w:rsidRPr="009635D1">
              <w:rPr>
                <w:rFonts w:ascii="Times New Roman" w:hAnsi="Times New Roman"/>
                <w:bCs/>
                <w:sz w:val="24"/>
                <w:szCs w:val="24"/>
                <w:lang w:eastAsia="zh-CN"/>
              </w:rPr>
              <w:t xml:space="preserve"> 7  з підтвердженням у вигляді одного з наступного:</w:t>
            </w:r>
          </w:p>
          <w:p w14:paraId="39DF6087" w14:textId="5A6C04C5" w:rsidR="009635D1" w:rsidRPr="009635D1" w:rsidRDefault="009635D1" w:rsidP="009635D1">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9635D1">
              <w:rPr>
                <w:rFonts w:ascii="Times New Roman" w:hAnsi="Times New Roman"/>
                <w:bCs/>
                <w:sz w:val="24"/>
                <w:szCs w:val="24"/>
                <w:lang w:eastAsia="zh-CN"/>
              </w:rPr>
              <w:t xml:space="preserve">листа від виробника вказаного Обладнання, або структурного підрозділу виробника Обладнання, або офіційного представництва виробника Обладнання, яке уповноважене представляти його інтереси в Україні, або в Європі; </w:t>
            </w:r>
          </w:p>
          <w:p w14:paraId="4986E320" w14:textId="23B8F275" w:rsidR="009635D1" w:rsidRPr="009635D1" w:rsidRDefault="009635D1" w:rsidP="009635D1">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9635D1">
              <w:rPr>
                <w:rFonts w:ascii="Times New Roman" w:hAnsi="Times New Roman"/>
                <w:bCs/>
                <w:sz w:val="24"/>
                <w:szCs w:val="24"/>
                <w:lang w:eastAsia="zh-CN"/>
              </w:rPr>
              <w:t xml:space="preserve">копії веб-сторінки з офіційного веб-сайту виробника Обладнання; </w:t>
            </w:r>
          </w:p>
          <w:p w14:paraId="309AF168" w14:textId="10A06FCF" w:rsidR="009635D1" w:rsidRPr="003476D2" w:rsidRDefault="009635D1" w:rsidP="00A60A6C">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9635D1">
              <w:rPr>
                <w:rFonts w:ascii="Times New Roman" w:hAnsi="Times New Roman"/>
                <w:bCs/>
                <w:sz w:val="24"/>
                <w:szCs w:val="24"/>
                <w:lang w:eastAsia="zh-CN"/>
              </w:rPr>
              <w:t xml:space="preserve">копії веб-сторінки з офіційного веб-сайту виробника ОС </w:t>
            </w:r>
            <w:proofErr w:type="spellStart"/>
            <w:r w:rsidRPr="009635D1">
              <w:rPr>
                <w:rFonts w:ascii="Times New Roman" w:hAnsi="Times New Roman"/>
                <w:bCs/>
                <w:sz w:val="24"/>
                <w:szCs w:val="24"/>
                <w:lang w:eastAsia="zh-CN"/>
              </w:rPr>
              <w:t>VMWare</w:t>
            </w:r>
            <w:proofErr w:type="spellEnd"/>
            <w:r w:rsidRPr="009635D1">
              <w:rPr>
                <w:rFonts w:ascii="Times New Roman" w:hAnsi="Times New Roman"/>
                <w:bCs/>
                <w:sz w:val="24"/>
                <w:szCs w:val="24"/>
                <w:lang w:eastAsia="zh-CN"/>
              </w:rPr>
              <w:t xml:space="preserve"> </w:t>
            </w:r>
            <w:proofErr w:type="spellStart"/>
            <w:r w:rsidRPr="009635D1">
              <w:rPr>
                <w:rFonts w:ascii="Times New Roman" w:hAnsi="Times New Roman"/>
                <w:bCs/>
                <w:sz w:val="24"/>
                <w:szCs w:val="24"/>
                <w:lang w:eastAsia="zh-CN"/>
              </w:rPr>
              <w:t>ESXi</w:t>
            </w:r>
            <w:proofErr w:type="spellEnd"/>
            <w:r w:rsidRPr="009635D1">
              <w:rPr>
                <w:rFonts w:ascii="Times New Roman" w:hAnsi="Times New Roman"/>
                <w:bCs/>
                <w:sz w:val="24"/>
                <w:szCs w:val="24"/>
                <w:lang w:eastAsia="zh-CN"/>
              </w:rPr>
              <w:t xml:space="preserve"> 7.</w:t>
            </w:r>
          </w:p>
        </w:tc>
      </w:tr>
      <w:tr w:rsidR="00CB2DEE" w:rsidRPr="003476D2" w14:paraId="18B7BF20" w14:textId="77777777" w:rsidTr="00247DDD">
        <w:trPr>
          <w:cantSplit/>
          <w:trHeight w:val="790"/>
        </w:trPr>
        <w:tc>
          <w:tcPr>
            <w:tcW w:w="421" w:type="dxa"/>
          </w:tcPr>
          <w:p w14:paraId="32B5FDD7" w14:textId="08B29A9D" w:rsidR="00CB2DEE" w:rsidRPr="003476D2" w:rsidRDefault="00E86349" w:rsidP="00247DDD">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1</w:t>
            </w:r>
            <w:r w:rsidR="0018422B">
              <w:rPr>
                <w:rFonts w:ascii="Times New Roman" w:hAnsi="Times New Roman"/>
                <w:bCs/>
                <w:sz w:val="24"/>
                <w:szCs w:val="24"/>
                <w:lang w:val="en-US" w:eastAsia="zh-CN"/>
              </w:rPr>
              <w:t>1</w:t>
            </w:r>
            <w:r w:rsidR="00CB2DEE" w:rsidRPr="003476D2">
              <w:rPr>
                <w:rFonts w:ascii="Times New Roman" w:hAnsi="Times New Roman"/>
                <w:bCs/>
                <w:sz w:val="24"/>
                <w:szCs w:val="24"/>
                <w:lang w:eastAsia="zh-CN"/>
              </w:rPr>
              <w:t>.</w:t>
            </w:r>
          </w:p>
        </w:tc>
        <w:tc>
          <w:tcPr>
            <w:tcW w:w="9632" w:type="dxa"/>
          </w:tcPr>
          <w:p w14:paraId="0A1E7354" w14:textId="0815681C" w:rsidR="00E86349" w:rsidRPr="00E86349" w:rsidRDefault="00E86349" w:rsidP="00E86349">
            <w:pPr>
              <w:widowControl w:val="0"/>
              <w:tabs>
                <w:tab w:val="left" w:pos="900"/>
              </w:tabs>
              <w:spacing w:after="0" w:line="240" w:lineRule="auto"/>
              <w:ind w:left="42"/>
              <w:jc w:val="both"/>
              <w:rPr>
                <w:rFonts w:ascii="Times New Roman" w:hAnsi="Times New Roman"/>
                <w:bCs/>
                <w:sz w:val="24"/>
                <w:szCs w:val="24"/>
                <w:lang w:eastAsia="zh-CN"/>
              </w:rPr>
            </w:pPr>
            <w:proofErr w:type="spellStart"/>
            <w:r w:rsidRPr="00E86349">
              <w:rPr>
                <w:rFonts w:ascii="Times New Roman" w:hAnsi="Times New Roman"/>
                <w:bCs/>
                <w:sz w:val="24"/>
                <w:szCs w:val="24"/>
                <w:lang w:eastAsia="zh-CN"/>
              </w:rPr>
              <w:t>Скан</w:t>
            </w:r>
            <w:proofErr w:type="spellEnd"/>
            <w:r w:rsidRPr="00E86349">
              <w:rPr>
                <w:rFonts w:ascii="Times New Roman" w:hAnsi="Times New Roman"/>
                <w:bCs/>
                <w:sz w:val="24"/>
                <w:szCs w:val="24"/>
                <w:lang w:eastAsia="zh-CN"/>
              </w:rPr>
              <w:t xml:space="preserve">-копія довідки за підписом  уповноваженої особи та печаткою Учасника,  у довільній формі про підтримку Обладнанням, зазначеним в </w:t>
            </w:r>
            <w:r w:rsidRPr="004A584A">
              <w:rPr>
                <w:rFonts w:ascii="Times New Roman" w:hAnsi="Times New Roman"/>
                <w:bCs/>
                <w:sz w:val="24"/>
                <w:szCs w:val="24"/>
                <w:lang w:eastAsia="zh-CN"/>
              </w:rPr>
              <w:t>таблиці 1 Додатку 1</w:t>
            </w:r>
            <w:r w:rsidRPr="00E86349">
              <w:rPr>
                <w:rFonts w:ascii="Times New Roman" w:hAnsi="Times New Roman"/>
                <w:bCs/>
                <w:sz w:val="24"/>
                <w:szCs w:val="24"/>
                <w:lang w:eastAsia="zh-CN"/>
              </w:rPr>
              <w:t xml:space="preserve"> технології </w:t>
            </w:r>
            <w:proofErr w:type="spellStart"/>
            <w:r w:rsidRPr="00E86349">
              <w:rPr>
                <w:rFonts w:ascii="Times New Roman" w:hAnsi="Times New Roman"/>
                <w:bCs/>
                <w:sz w:val="24"/>
                <w:szCs w:val="24"/>
                <w:lang w:eastAsia="zh-CN"/>
              </w:rPr>
              <w:t>VMvare</w:t>
            </w:r>
            <w:proofErr w:type="spellEnd"/>
            <w:r w:rsidRPr="00E86349">
              <w:rPr>
                <w:rFonts w:ascii="Times New Roman" w:hAnsi="Times New Roman"/>
                <w:bCs/>
                <w:sz w:val="24"/>
                <w:szCs w:val="24"/>
                <w:lang w:eastAsia="zh-CN"/>
              </w:rPr>
              <w:t xml:space="preserve"> </w:t>
            </w:r>
            <w:proofErr w:type="spellStart"/>
            <w:r w:rsidRPr="00E86349">
              <w:rPr>
                <w:rFonts w:ascii="Times New Roman" w:hAnsi="Times New Roman"/>
                <w:bCs/>
                <w:sz w:val="24"/>
                <w:szCs w:val="24"/>
                <w:lang w:eastAsia="zh-CN"/>
              </w:rPr>
              <w:t>VVol</w:t>
            </w:r>
            <w:proofErr w:type="spellEnd"/>
            <w:r w:rsidRPr="00E86349">
              <w:rPr>
                <w:rFonts w:ascii="Times New Roman" w:hAnsi="Times New Roman"/>
                <w:bCs/>
                <w:sz w:val="24"/>
                <w:szCs w:val="24"/>
                <w:lang w:eastAsia="zh-CN"/>
              </w:rPr>
              <w:t xml:space="preserve"> з підтвердженням у вигляді одного з наступного: </w:t>
            </w:r>
          </w:p>
          <w:p w14:paraId="4D3B2020" w14:textId="21BF6885" w:rsidR="00E86349" w:rsidRPr="00E86349" w:rsidRDefault="00E86349" w:rsidP="00E86349">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E86349">
              <w:rPr>
                <w:rFonts w:ascii="Times New Roman" w:hAnsi="Times New Roman"/>
                <w:bCs/>
                <w:sz w:val="24"/>
                <w:szCs w:val="24"/>
                <w:lang w:eastAsia="zh-CN"/>
              </w:rPr>
              <w:t xml:space="preserve">листа від виробника вказаного Обладнання, або структурного підрозділу виробника Обладнання, або офіційного представництва виробника Обладнання, яке уповноважене представляти його інтереси в Україні, або в Європі; </w:t>
            </w:r>
          </w:p>
          <w:p w14:paraId="704C57D2" w14:textId="696D4733" w:rsidR="00E86349" w:rsidRPr="00E86349" w:rsidRDefault="00E86349" w:rsidP="00E86349">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E86349">
              <w:rPr>
                <w:rFonts w:ascii="Times New Roman" w:hAnsi="Times New Roman"/>
                <w:bCs/>
                <w:sz w:val="24"/>
                <w:szCs w:val="24"/>
                <w:lang w:eastAsia="zh-CN"/>
              </w:rPr>
              <w:t>копії веб-сторінки з офіційного веб-сайту виробника Обладнання;</w:t>
            </w:r>
          </w:p>
          <w:p w14:paraId="0AD7ED50" w14:textId="75EE0C7F" w:rsidR="00E86349" w:rsidRPr="003476D2" w:rsidRDefault="00E86349" w:rsidP="00CB2DEE">
            <w:pPr>
              <w:widowControl w:val="0"/>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 xml:space="preserve">- </w:t>
            </w:r>
            <w:r w:rsidRPr="00E86349">
              <w:rPr>
                <w:rFonts w:ascii="Times New Roman" w:hAnsi="Times New Roman"/>
                <w:bCs/>
                <w:sz w:val="24"/>
                <w:szCs w:val="24"/>
                <w:lang w:eastAsia="zh-CN"/>
              </w:rPr>
              <w:t xml:space="preserve">копії веб-сторінки з офіційного веб-сайту виробника ОС </w:t>
            </w:r>
            <w:proofErr w:type="spellStart"/>
            <w:r w:rsidRPr="00E86349">
              <w:rPr>
                <w:rFonts w:ascii="Times New Roman" w:hAnsi="Times New Roman"/>
                <w:bCs/>
                <w:sz w:val="24"/>
                <w:szCs w:val="24"/>
                <w:lang w:eastAsia="zh-CN"/>
              </w:rPr>
              <w:t>VMWare</w:t>
            </w:r>
            <w:proofErr w:type="spellEnd"/>
            <w:r w:rsidRPr="00E86349">
              <w:rPr>
                <w:rFonts w:ascii="Times New Roman" w:hAnsi="Times New Roman"/>
                <w:bCs/>
                <w:sz w:val="24"/>
                <w:szCs w:val="24"/>
                <w:lang w:eastAsia="zh-CN"/>
              </w:rPr>
              <w:t xml:space="preserve"> </w:t>
            </w:r>
            <w:proofErr w:type="spellStart"/>
            <w:r w:rsidRPr="00E86349">
              <w:rPr>
                <w:rFonts w:ascii="Times New Roman" w:hAnsi="Times New Roman"/>
                <w:bCs/>
                <w:sz w:val="24"/>
                <w:szCs w:val="24"/>
                <w:lang w:eastAsia="zh-CN"/>
              </w:rPr>
              <w:t>ESXi</w:t>
            </w:r>
            <w:proofErr w:type="spellEnd"/>
            <w:r w:rsidRPr="00E86349">
              <w:rPr>
                <w:rFonts w:ascii="Times New Roman" w:hAnsi="Times New Roman"/>
                <w:bCs/>
                <w:sz w:val="24"/>
                <w:szCs w:val="24"/>
                <w:lang w:eastAsia="zh-CN"/>
              </w:rPr>
              <w:t xml:space="preserve"> 7.</w:t>
            </w:r>
          </w:p>
        </w:tc>
      </w:tr>
      <w:tr w:rsidR="00091CDF" w:rsidRPr="003476D2" w14:paraId="3CC734D4" w14:textId="77777777" w:rsidTr="00247DDD">
        <w:trPr>
          <w:cantSplit/>
          <w:trHeight w:val="790"/>
        </w:trPr>
        <w:tc>
          <w:tcPr>
            <w:tcW w:w="421" w:type="dxa"/>
          </w:tcPr>
          <w:p w14:paraId="214090D1" w14:textId="24E1DD11" w:rsidR="00091CDF" w:rsidRPr="003476D2" w:rsidRDefault="00091CDF" w:rsidP="00247DDD">
            <w:pPr>
              <w:spacing w:after="0" w:line="240" w:lineRule="auto"/>
              <w:jc w:val="center"/>
              <w:rPr>
                <w:rFonts w:ascii="Times New Roman" w:hAnsi="Times New Roman"/>
                <w:bCs/>
                <w:sz w:val="24"/>
                <w:szCs w:val="24"/>
                <w:lang w:eastAsia="zh-CN"/>
              </w:rPr>
            </w:pPr>
            <w:r w:rsidRPr="003476D2">
              <w:rPr>
                <w:rFonts w:ascii="Times New Roman" w:hAnsi="Times New Roman"/>
                <w:bCs/>
                <w:sz w:val="24"/>
                <w:szCs w:val="24"/>
                <w:lang w:eastAsia="zh-CN"/>
              </w:rPr>
              <w:t>1</w:t>
            </w:r>
            <w:r w:rsidR="0018422B">
              <w:rPr>
                <w:rFonts w:ascii="Times New Roman" w:hAnsi="Times New Roman"/>
                <w:bCs/>
                <w:sz w:val="24"/>
                <w:szCs w:val="24"/>
                <w:lang w:val="en-US" w:eastAsia="zh-CN"/>
              </w:rPr>
              <w:t>2</w:t>
            </w:r>
            <w:r w:rsidRPr="003476D2">
              <w:rPr>
                <w:rFonts w:ascii="Times New Roman" w:hAnsi="Times New Roman"/>
                <w:bCs/>
                <w:sz w:val="24"/>
                <w:szCs w:val="24"/>
                <w:lang w:eastAsia="zh-CN"/>
              </w:rPr>
              <w:t>.</w:t>
            </w:r>
          </w:p>
        </w:tc>
        <w:tc>
          <w:tcPr>
            <w:tcW w:w="9632" w:type="dxa"/>
          </w:tcPr>
          <w:p w14:paraId="45006FA0" w14:textId="48625C19" w:rsidR="00091CDF" w:rsidRPr="00E86349" w:rsidRDefault="00E86349" w:rsidP="00E86349">
            <w:pPr>
              <w:widowControl w:val="0"/>
              <w:tabs>
                <w:tab w:val="left" w:pos="10381"/>
              </w:tabs>
              <w:spacing w:after="0" w:line="240" w:lineRule="auto"/>
              <w:jc w:val="both"/>
              <w:rPr>
                <w:rFonts w:ascii="Times New Roman" w:eastAsia="Times New Roman" w:hAnsi="Times New Roman"/>
                <w:b/>
                <w:bCs/>
                <w:sz w:val="24"/>
                <w:szCs w:val="24"/>
                <w:lang w:eastAsia="ru-RU"/>
              </w:rPr>
            </w:pPr>
            <w:proofErr w:type="spellStart"/>
            <w:r w:rsidRPr="00E86349">
              <w:rPr>
                <w:rFonts w:ascii="Times New Roman" w:eastAsia="Times New Roman" w:hAnsi="Times New Roman"/>
                <w:sz w:val="24"/>
                <w:szCs w:val="24"/>
                <w:lang w:eastAsia="ru-RU"/>
              </w:rPr>
              <w:t>Скан</w:t>
            </w:r>
            <w:proofErr w:type="spellEnd"/>
            <w:r w:rsidRPr="00E86349">
              <w:rPr>
                <w:rFonts w:ascii="Times New Roman" w:eastAsia="Times New Roman" w:hAnsi="Times New Roman"/>
                <w:sz w:val="24"/>
                <w:szCs w:val="24"/>
                <w:lang w:eastAsia="ru-RU"/>
              </w:rPr>
              <w:t>-копія сертифікату на систему управління якістю ISO 9001 (для  українського виробника ДСТУ ISO 9001) виданого виробнику Обладнання на виробництво продукції, дійсного на дату розкриття пропозиції.</w:t>
            </w:r>
          </w:p>
        </w:tc>
      </w:tr>
      <w:tr w:rsidR="00E86349" w:rsidRPr="003476D2" w14:paraId="33CA773E" w14:textId="77777777" w:rsidTr="00247DDD">
        <w:trPr>
          <w:cantSplit/>
          <w:trHeight w:val="790"/>
        </w:trPr>
        <w:tc>
          <w:tcPr>
            <w:tcW w:w="421" w:type="dxa"/>
          </w:tcPr>
          <w:p w14:paraId="19C8C84B" w14:textId="1264FB2D" w:rsidR="00E86349" w:rsidRPr="003476D2" w:rsidRDefault="00E86349" w:rsidP="0018422B">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lastRenderedPageBreak/>
              <w:t>1</w:t>
            </w:r>
            <w:r w:rsidR="0018422B">
              <w:rPr>
                <w:rFonts w:ascii="Times New Roman" w:hAnsi="Times New Roman"/>
                <w:bCs/>
                <w:sz w:val="24"/>
                <w:szCs w:val="24"/>
                <w:lang w:val="en-US" w:eastAsia="zh-CN"/>
              </w:rPr>
              <w:t>3</w:t>
            </w:r>
            <w:r>
              <w:rPr>
                <w:rFonts w:ascii="Times New Roman" w:hAnsi="Times New Roman"/>
                <w:bCs/>
                <w:sz w:val="24"/>
                <w:szCs w:val="24"/>
                <w:lang w:eastAsia="zh-CN"/>
              </w:rPr>
              <w:t>.</w:t>
            </w:r>
          </w:p>
        </w:tc>
        <w:tc>
          <w:tcPr>
            <w:tcW w:w="9632" w:type="dxa"/>
          </w:tcPr>
          <w:p w14:paraId="46B89F77" w14:textId="67BD747B" w:rsidR="00E86349" w:rsidRPr="00E86349" w:rsidRDefault="00E86349" w:rsidP="009150CB">
            <w:pPr>
              <w:widowControl w:val="0"/>
              <w:tabs>
                <w:tab w:val="left" w:pos="10381"/>
              </w:tabs>
              <w:spacing w:after="0" w:line="240" w:lineRule="auto"/>
              <w:jc w:val="both"/>
              <w:rPr>
                <w:rFonts w:ascii="Times New Roman" w:eastAsia="Times New Roman" w:hAnsi="Times New Roman"/>
                <w:b/>
                <w:bCs/>
                <w:sz w:val="24"/>
                <w:szCs w:val="24"/>
                <w:lang w:eastAsia="ru-RU"/>
              </w:rPr>
            </w:pPr>
            <w:proofErr w:type="spellStart"/>
            <w:r w:rsidRPr="00E86349">
              <w:rPr>
                <w:rFonts w:ascii="Times New Roman" w:eastAsia="Times New Roman" w:hAnsi="Times New Roman"/>
                <w:sz w:val="24"/>
                <w:szCs w:val="24"/>
                <w:lang w:eastAsia="ru-RU"/>
              </w:rPr>
              <w:t>Скан</w:t>
            </w:r>
            <w:proofErr w:type="spellEnd"/>
            <w:r w:rsidRPr="00E86349">
              <w:rPr>
                <w:rFonts w:ascii="Times New Roman" w:eastAsia="Times New Roman" w:hAnsi="Times New Roman"/>
                <w:sz w:val="24"/>
                <w:szCs w:val="24"/>
                <w:lang w:eastAsia="ru-RU"/>
              </w:rPr>
              <w:t xml:space="preserve">-копія довідки за підписом </w:t>
            </w:r>
            <w:r w:rsidRPr="00E86349">
              <w:rPr>
                <w:rFonts w:ascii="Times New Roman" w:eastAsia="Times New Roman" w:hAnsi="Times New Roman"/>
                <w:bCs/>
                <w:sz w:val="24"/>
                <w:szCs w:val="28"/>
                <w:lang w:eastAsia="ru-RU"/>
              </w:rPr>
              <w:t xml:space="preserve">уповноваженої особи та печаткою Учасника </w:t>
            </w:r>
            <w:r w:rsidRPr="00E86349">
              <w:rPr>
                <w:rFonts w:ascii="Times New Roman" w:eastAsia="Times New Roman" w:hAnsi="Times New Roman"/>
                <w:sz w:val="24"/>
                <w:szCs w:val="24"/>
                <w:lang w:eastAsia="ru-RU"/>
              </w:rPr>
              <w:t>у довільній формі, яка містить інформацію щодо повної назви моделей Обладнання, назви (артикулу) пакету сервісної підтримки від виробника Обладнання та повної назви компанії-виробника Обладнання.</w:t>
            </w:r>
          </w:p>
        </w:tc>
      </w:tr>
      <w:tr w:rsidR="00E86349" w:rsidRPr="003476D2" w14:paraId="6678B29D" w14:textId="77777777" w:rsidTr="00247DDD">
        <w:trPr>
          <w:cantSplit/>
          <w:trHeight w:val="790"/>
        </w:trPr>
        <w:tc>
          <w:tcPr>
            <w:tcW w:w="421" w:type="dxa"/>
          </w:tcPr>
          <w:p w14:paraId="3DE5D632" w14:textId="382871AE" w:rsidR="00E86349" w:rsidRDefault="00E86349" w:rsidP="0018422B">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1</w:t>
            </w:r>
            <w:r w:rsidR="0018422B">
              <w:rPr>
                <w:rFonts w:ascii="Times New Roman" w:hAnsi="Times New Roman"/>
                <w:bCs/>
                <w:sz w:val="24"/>
                <w:szCs w:val="24"/>
                <w:lang w:val="en-US" w:eastAsia="zh-CN"/>
              </w:rPr>
              <w:t>4</w:t>
            </w:r>
            <w:r>
              <w:rPr>
                <w:rFonts w:ascii="Times New Roman" w:hAnsi="Times New Roman"/>
                <w:bCs/>
                <w:sz w:val="24"/>
                <w:szCs w:val="24"/>
                <w:lang w:eastAsia="zh-CN"/>
              </w:rPr>
              <w:t>.</w:t>
            </w:r>
          </w:p>
        </w:tc>
        <w:tc>
          <w:tcPr>
            <w:tcW w:w="9632" w:type="dxa"/>
          </w:tcPr>
          <w:p w14:paraId="35570572" w14:textId="7CD3F014" w:rsidR="00E86349" w:rsidRPr="00E86349" w:rsidRDefault="00E86349" w:rsidP="00E86349">
            <w:pPr>
              <w:widowControl w:val="0"/>
              <w:tabs>
                <w:tab w:val="left" w:pos="10381"/>
              </w:tabs>
              <w:spacing w:after="0" w:line="240" w:lineRule="auto"/>
              <w:jc w:val="both"/>
              <w:rPr>
                <w:rFonts w:ascii="Times New Roman" w:eastAsia="Times New Roman" w:hAnsi="Times New Roman"/>
                <w:b/>
                <w:bCs/>
                <w:sz w:val="24"/>
                <w:szCs w:val="24"/>
                <w:lang w:eastAsia="ru-RU"/>
              </w:rPr>
            </w:pPr>
            <w:proofErr w:type="spellStart"/>
            <w:r w:rsidRPr="00E86349">
              <w:rPr>
                <w:rFonts w:ascii="Times New Roman" w:hAnsi="Times New Roman"/>
                <w:sz w:val="24"/>
                <w:szCs w:val="24"/>
              </w:rPr>
              <w:t>Скан</w:t>
            </w:r>
            <w:proofErr w:type="spellEnd"/>
            <w:r w:rsidRPr="00E86349">
              <w:rPr>
                <w:rFonts w:ascii="Times New Roman" w:hAnsi="Times New Roman"/>
                <w:sz w:val="24"/>
                <w:szCs w:val="24"/>
              </w:rPr>
              <w:t>-копія довідки, складеної в довільній формі,</w:t>
            </w:r>
            <w:r w:rsidRPr="00E86349">
              <w:rPr>
                <w:rFonts w:ascii="Times New Roman" w:hAnsi="Times New Roman"/>
                <w:sz w:val="28"/>
                <w:szCs w:val="28"/>
              </w:rPr>
              <w:t xml:space="preserve"> </w:t>
            </w:r>
            <w:r w:rsidRPr="00E86349">
              <w:rPr>
                <w:rFonts w:ascii="Times New Roman" w:hAnsi="Times New Roman"/>
                <w:bCs/>
                <w:sz w:val="24"/>
                <w:szCs w:val="28"/>
              </w:rPr>
              <w:t>за підписом уповноваженої особи та печаткою Учасника,</w:t>
            </w:r>
            <w:r w:rsidRPr="00E86349">
              <w:rPr>
                <w:rFonts w:ascii="Times New Roman" w:hAnsi="Times New Roman"/>
                <w:sz w:val="24"/>
                <w:szCs w:val="24"/>
              </w:rPr>
              <w:t xml:space="preserve"> </w:t>
            </w:r>
            <w:r w:rsidRPr="00E86349">
              <w:rPr>
                <w:rFonts w:ascii="Times New Roman" w:hAnsi="Times New Roman"/>
                <w:bCs/>
                <w:sz w:val="24"/>
                <w:szCs w:val="24"/>
                <w:lang w:eastAsia="zh-CN"/>
              </w:rPr>
              <w:t>про наявність в Учасника власного центру технічної підтримки користувачів Обладнання з можливістю звернення до нього за допомогою телефонного зв’язку, електронної пошти (із вказанням адреси, контактних телефонів,  адреси електронної пошти).</w:t>
            </w:r>
          </w:p>
        </w:tc>
      </w:tr>
    </w:tbl>
    <w:p w14:paraId="5B4D3D09" w14:textId="710BD28F" w:rsidR="00890FD6" w:rsidRPr="003476D2" w:rsidRDefault="00890FD6" w:rsidP="00890FD6">
      <w:pPr>
        <w:tabs>
          <w:tab w:val="left" w:pos="1276"/>
        </w:tabs>
        <w:spacing w:after="0" w:line="23" w:lineRule="atLeast"/>
        <w:jc w:val="both"/>
        <w:rPr>
          <w:rFonts w:ascii="Times New Roman" w:eastAsia="Times New Roman" w:hAnsi="Times New Roman"/>
          <w:b/>
          <w:sz w:val="24"/>
          <w:szCs w:val="24"/>
          <w:u w:val="single"/>
          <w:lang w:eastAsia="uk-UA"/>
        </w:rPr>
      </w:pPr>
    </w:p>
    <w:p w14:paraId="3D2B578A" w14:textId="77777777" w:rsidR="00890FD6" w:rsidRPr="003476D2" w:rsidRDefault="00890FD6" w:rsidP="00890FD6">
      <w:pPr>
        <w:spacing w:after="0" w:line="240" w:lineRule="auto"/>
        <w:ind w:right="23" w:firstLine="252"/>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Примітки:</w:t>
      </w:r>
    </w:p>
    <w:p w14:paraId="42CA17BC" w14:textId="77777777" w:rsidR="00890FD6" w:rsidRPr="003476D2"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DFD4F87" w14:textId="77777777" w:rsidR="00890FD6" w:rsidRPr="003476D2"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 xml:space="preserve">У випадку, коли надана Учасником документація або веб-сторінка </w:t>
      </w:r>
      <w:r w:rsidRPr="00247DDD">
        <w:rPr>
          <w:rFonts w:ascii="Times New Roman" w:eastAsia="Times New Roman" w:hAnsi="Times New Roman"/>
          <w:i/>
          <w:sz w:val="24"/>
          <w:szCs w:val="24"/>
          <w:lang w:eastAsia="uk-UA"/>
        </w:rPr>
        <w:t xml:space="preserve">з офіційного веб-сайту </w:t>
      </w:r>
      <w:r w:rsidRPr="003476D2">
        <w:rPr>
          <w:rFonts w:ascii="Times New Roman" w:eastAsia="Times New Roman" w:hAnsi="Times New Roman"/>
          <w:i/>
          <w:sz w:val="24"/>
          <w:szCs w:val="24"/>
          <w:lang w:eastAsia="uk-UA"/>
        </w:rPr>
        <w:t>викладена не українською мовою, Учасник має надати у складі своєї пропозиції переклад такої документації або веб-сторінки українською мовою.</w:t>
      </w:r>
    </w:p>
    <w:p w14:paraId="59E0CBC7" w14:textId="77777777" w:rsidR="00890FD6" w:rsidRPr="003476D2"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1FF6740D" w14:textId="77777777" w:rsidR="00890FD6" w:rsidRPr="003476D2"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CCED9A2" w14:textId="77777777" w:rsidR="00890FD6" w:rsidRPr="003476D2" w:rsidRDefault="00890FD6" w:rsidP="00890FD6">
      <w:pPr>
        <w:spacing w:before="20" w:after="20" w:line="240" w:lineRule="auto"/>
        <w:ind w:firstLine="567"/>
        <w:jc w:val="both"/>
        <w:rPr>
          <w:rFonts w:ascii="Times New Roman" w:eastAsia="Times New Roman" w:hAnsi="Times New Roman"/>
          <w:b/>
          <w:sz w:val="24"/>
          <w:szCs w:val="24"/>
          <w:highlight w:val="white"/>
          <w:u w:val="single"/>
        </w:rPr>
      </w:pPr>
      <w:r w:rsidRPr="003476D2">
        <w:rPr>
          <w:rFonts w:ascii="Times New Roman" w:eastAsia="Times New Roman" w:hAnsi="Times New Roman"/>
          <w:b/>
          <w:color w:val="000000"/>
          <w:sz w:val="24"/>
          <w:szCs w:val="24"/>
          <w:u w:val="single"/>
        </w:rPr>
        <w:t xml:space="preserve">Підтвердження відповідності УЧАСНИКА </w:t>
      </w:r>
      <w:r w:rsidRPr="003476D2">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3476D2">
        <w:rPr>
          <w:rFonts w:ascii="Times New Roman" w:eastAsia="Times New Roman" w:hAnsi="Times New Roman"/>
          <w:b/>
          <w:sz w:val="24"/>
          <w:szCs w:val="24"/>
          <w:highlight w:val="white"/>
          <w:u w:val="single"/>
        </w:rPr>
        <w:t>м у пункті 47 Особливостей.</w:t>
      </w:r>
    </w:p>
    <w:p w14:paraId="367FFD8F" w14:textId="51F640EB" w:rsidR="00890FD6" w:rsidRPr="003476D2" w:rsidRDefault="00890FD6" w:rsidP="00890FD6">
      <w:pPr>
        <w:spacing w:after="0" w:line="240" w:lineRule="auto"/>
        <w:ind w:firstLine="567"/>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2F2B64" w14:textId="7268267D" w:rsidR="00890FD6" w:rsidRPr="003476D2" w:rsidRDefault="00890FD6" w:rsidP="00890FD6">
      <w:pPr>
        <w:spacing w:after="0" w:line="240" w:lineRule="auto"/>
        <w:ind w:firstLine="567"/>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w:t>
      </w:r>
      <w:r w:rsidR="0018422B">
        <w:rPr>
          <w:rFonts w:ascii="Times New Roman" w:eastAsia="Times New Roman" w:hAnsi="Times New Roman"/>
          <w:sz w:val="24"/>
          <w:szCs w:val="24"/>
          <w:highlight w:val="white"/>
        </w:rPr>
        <w:t>ивостей  (крім підпунктів 1 і 7</w:t>
      </w:r>
      <w:r w:rsidRPr="003476D2">
        <w:rPr>
          <w:rFonts w:ascii="Times New Roman" w:eastAsia="Times New Roman" w:hAnsi="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17A0905E" w14:textId="77777777" w:rsidR="00890FD6" w:rsidRPr="003476D2" w:rsidRDefault="00890FD6" w:rsidP="00890FD6">
      <w:pPr>
        <w:spacing w:after="0" w:line="240" w:lineRule="auto"/>
        <w:ind w:firstLine="567"/>
        <w:jc w:val="both"/>
        <w:rPr>
          <w:rFonts w:ascii="Times New Roman" w:eastAsia="Times New Roman" w:hAnsi="Times New Roman"/>
          <w:sz w:val="24"/>
          <w:szCs w:val="24"/>
          <w:highlight w:val="white"/>
        </w:rPr>
      </w:pPr>
      <w:r w:rsidRPr="003476D2">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7FD70B" w14:textId="77777777" w:rsidR="00890FD6" w:rsidRPr="003476D2"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2269A6D3" w14:textId="77777777" w:rsidR="00890FD6" w:rsidRPr="003476D2"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A31C0CC" w14:textId="77777777" w:rsidR="00890FD6" w:rsidRPr="003476D2" w:rsidRDefault="00890FD6" w:rsidP="00532200">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3476D2">
        <w:rPr>
          <w:rFonts w:ascii="Times New Roman" w:eastAsia="Times New Roman" w:hAnsi="Times New Roman"/>
          <w:b/>
          <w:sz w:val="24"/>
          <w:szCs w:val="24"/>
          <w:u w:val="single"/>
          <w:lang w:eastAsia="uk-UA"/>
        </w:rPr>
        <w:t>Примітки:</w:t>
      </w:r>
    </w:p>
    <w:p w14:paraId="71BE2B45" w14:textId="2A9015A9" w:rsidR="00890FD6" w:rsidRPr="003476D2" w:rsidRDefault="00532200" w:rsidP="00532200">
      <w:pPr>
        <w:tabs>
          <w:tab w:val="left" w:pos="851"/>
        </w:tabs>
        <w:spacing w:after="0" w:line="23" w:lineRule="atLeast"/>
        <w:ind w:firstLine="567"/>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 xml:space="preserve">1. </w:t>
      </w:r>
      <w:r w:rsidR="00890FD6" w:rsidRPr="003476D2">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278EFC1D" w14:textId="538AD583" w:rsidR="00890FD6" w:rsidRPr="003476D2" w:rsidRDefault="00890FD6" w:rsidP="00532200">
      <w:pPr>
        <w:pStyle w:val="a9"/>
        <w:numPr>
          <w:ilvl w:val="0"/>
          <w:numId w:val="24"/>
        </w:numPr>
        <w:tabs>
          <w:tab w:val="left" w:pos="851"/>
        </w:tabs>
        <w:spacing w:after="0" w:line="23" w:lineRule="atLeast"/>
        <w:ind w:left="0" w:firstLine="567"/>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0D6FD65" w14:textId="77752032" w:rsidR="00890FD6" w:rsidRDefault="00890FD6" w:rsidP="00AE7B47">
      <w:pPr>
        <w:spacing w:after="0" w:line="240" w:lineRule="auto"/>
        <w:rPr>
          <w:rFonts w:ascii="Times New Roman" w:eastAsia="Times New Roman" w:hAnsi="Times New Roman"/>
          <w:b/>
          <w:sz w:val="24"/>
          <w:szCs w:val="24"/>
          <w:lang w:eastAsia="ru-RU"/>
        </w:rPr>
      </w:pPr>
    </w:p>
    <w:p w14:paraId="63612569" w14:textId="723DE738" w:rsidR="0018422B" w:rsidRDefault="0018422B" w:rsidP="00AE7B47">
      <w:pPr>
        <w:spacing w:after="0" w:line="240" w:lineRule="auto"/>
        <w:rPr>
          <w:rFonts w:ascii="Times New Roman" w:eastAsia="Times New Roman" w:hAnsi="Times New Roman"/>
          <w:b/>
          <w:sz w:val="24"/>
          <w:szCs w:val="24"/>
          <w:lang w:eastAsia="ru-RU"/>
        </w:rPr>
      </w:pPr>
    </w:p>
    <w:p w14:paraId="4BDC3F36" w14:textId="0190ED96" w:rsidR="0018422B" w:rsidRDefault="0018422B" w:rsidP="00AE7B47">
      <w:pPr>
        <w:spacing w:after="0" w:line="240" w:lineRule="auto"/>
        <w:rPr>
          <w:rFonts w:ascii="Times New Roman" w:eastAsia="Times New Roman" w:hAnsi="Times New Roman"/>
          <w:b/>
          <w:sz w:val="24"/>
          <w:szCs w:val="24"/>
          <w:lang w:eastAsia="ru-RU"/>
        </w:rPr>
      </w:pPr>
    </w:p>
    <w:p w14:paraId="2FF73FA0" w14:textId="1CD80F86" w:rsidR="0018422B" w:rsidRDefault="0018422B" w:rsidP="00AE7B47">
      <w:pPr>
        <w:spacing w:after="0" w:line="240" w:lineRule="auto"/>
        <w:rPr>
          <w:rFonts w:ascii="Times New Roman" w:eastAsia="Times New Roman" w:hAnsi="Times New Roman"/>
          <w:b/>
          <w:sz w:val="24"/>
          <w:szCs w:val="24"/>
          <w:lang w:eastAsia="ru-RU"/>
        </w:rPr>
      </w:pPr>
    </w:p>
    <w:p w14:paraId="27D844C0" w14:textId="6C70C459" w:rsidR="0018422B" w:rsidRDefault="0018422B" w:rsidP="00AE7B47">
      <w:pPr>
        <w:spacing w:after="0" w:line="240" w:lineRule="auto"/>
        <w:rPr>
          <w:rFonts w:ascii="Times New Roman" w:eastAsia="Times New Roman" w:hAnsi="Times New Roman"/>
          <w:b/>
          <w:sz w:val="24"/>
          <w:szCs w:val="24"/>
          <w:lang w:eastAsia="ru-RU"/>
        </w:rPr>
      </w:pPr>
    </w:p>
    <w:p w14:paraId="3D29788D" w14:textId="1EB8AE71" w:rsidR="0018422B" w:rsidRDefault="0018422B" w:rsidP="00AE7B47">
      <w:pPr>
        <w:spacing w:after="0" w:line="240" w:lineRule="auto"/>
        <w:rPr>
          <w:rFonts w:ascii="Times New Roman" w:eastAsia="Times New Roman" w:hAnsi="Times New Roman"/>
          <w:b/>
          <w:sz w:val="24"/>
          <w:szCs w:val="24"/>
          <w:lang w:eastAsia="ru-RU"/>
        </w:rPr>
      </w:pPr>
    </w:p>
    <w:p w14:paraId="2E08F8E6" w14:textId="1FF0A2ED" w:rsidR="0018422B" w:rsidRDefault="0018422B" w:rsidP="00AE7B47">
      <w:pPr>
        <w:spacing w:after="0" w:line="240" w:lineRule="auto"/>
        <w:rPr>
          <w:rFonts w:ascii="Times New Roman" w:eastAsia="Times New Roman" w:hAnsi="Times New Roman"/>
          <w:b/>
          <w:sz w:val="24"/>
          <w:szCs w:val="24"/>
          <w:lang w:eastAsia="ru-RU"/>
        </w:rPr>
      </w:pPr>
    </w:p>
    <w:p w14:paraId="6DA733AA" w14:textId="554FD037" w:rsidR="0018422B" w:rsidRDefault="0018422B" w:rsidP="00AE7B47">
      <w:pPr>
        <w:spacing w:after="0" w:line="240" w:lineRule="auto"/>
        <w:rPr>
          <w:rFonts w:ascii="Times New Roman" w:eastAsia="Times New Roman" w:hAnsi="Times New Roman"/>
          <w:b/>
          <w:sz w:val="24"/>
          <w:szCs w:val="24"/>
          <w:lang w:eastAsia="ru-RU"/>
        </w:rPr>
      </w:pPr>
    </w:p>
    <w:p w14:paraId="71F3A5DE" w14:textId="51C81B9F" w:rsidR="0018422B" w:rsidRDefault="0018422B" w:rsidP="00AE7B47">
      <w:pPr>
        <w:spacing w:after="0" w:line="240" w:lineRule="auto"/>
        <w:rPr>
          <w:rFonts w:ascii="Times New Roman" w:eastAsia="Times New Roman" w:hAnsi="Times New Roman"/>
          <w:b/>
          <w:sz w:val="24"/>
          <w:szCs w:val="24"/>
          <w:lang w:eastAsia="ru-RU"/>
        </w:rPr>
      </w:pPr>
    </w:p>
    <w:p w14:paraId="04D87650" w14:textId="7DDB54E9" w:rsidR="0018422B" w:rsidRDefault="0018422B" w:rsidP="00AE7B47">
      <w:pPr>
        <w:spacing w:after="0" w:line="240" w:lineRule="auto"/>
        <w:rPr>
          <w:rFonts w:ascii="Times New Roman" w:eastAsia="Times New Roman" w:hAnsi="Times New Roman"/>
          <w:b/>
          <w:sz w:val="24"/>
          <w:szCs w:val="24"/>
          <w:lang w:eastAsia="ru-RU"/>
        </w:rPr>
      </w:pPr>
    </w:p>
    <w:p w14:paraId="62557032" w14:textId="655E03F2" w:rsidR="0018422B" w:rsidRDefault="0018422B" w:rsidP="00AE7B47">
      <w:pPr>
        <w:spacing w:after="0" w:line="240" w:lineRule="auto"/>
        <w:rPr>
          <w:rFonts w:ascii="Times New Roman" w:eastAsia="Times New Roman" w:hAnsi="Times New Roman"/>
          <w:b/>
          <w:sz w:val="24"/>
          <w:szCs w:val="24"/>
          <w:lang w:eastAsia="ru-RU"/>
        </w:rPr>
      </w:pPr>
    </w:p>
    <w:p w14:paraId="62CA4576" w14:textId="76C85484" w:rsidR="0018422B" w:rsidRDefault="0018422B" w:rsidP="00AE7B47">
      <w:pPr>
        <w:spacing w:after="0" w:line="240" w:lineRule="auto"/>
        <w:rPr>
          <w:rFonts w:ascii="Times New Roman" w:eastAsia="Times New Roman" w:hAnsi="Times New Roman"/>
          <w:b/>
          <w:sz w:val="24"/>
          <w:szCs w:val="24"/>
          <w:lang w:eastAsia="ru-RU"/>
        </w:rPr>
      </w:pPr>
    </w:p>
    <w:p w14:paraId="7E5F4B54" w14:textId="78626082" w:rsidR="0018422B" w:rsidRDefault="0018422B" w:rsidP="00AE7B47">
      <w:pPr>
        <w:spacing w:after="0" w:line="240" w:lineRule="auto"/>
        <w:rPr>
          <w:rFonts w:ascii="Times New Roman" w:eastAsia="Times New Roman" w:hAnsi="Times New Roman"/>
          <w:b/>
          <w:sz w:val="24"/>
          <w:szCs w:val="24"/>
          <w:lang w:eastAsia="ru-RU"/>
        </w:rPr>
      </w:pPr>
    </w:p>
    <w:p w14:paraId="711D605F" w14:textId="294B2DEE" w:rsidR="0018422B" w:rsidRDefault="0018422B" w:rsidP="00AE7B47">
      <w:pPr>
        <w:spacing w:after="0" w:line="240" w:lineRule="auto"/>
        <w:rPr>
          <w:rFonts w:ascii="Times New Roman" w:eastAsia="Times New Roman" w:hAnsi="Times New Roman"/>
          <w:b/>
          <w:sz w:val="24"/>
          <w:szCs w:val="24"/>
          <w:lang w:eastAsia="ru-RU"/>
        </w:rPr>
      </w:pPr>
    </w:p>
    <w:p w14:paraId="442DC240" w14:textId="77777777" w:rsidR="0018422B" w:rsidRPr="003476D2" w:rsidRDefault="0018422B" w:rsidP="00AE7B47">
      <w:pPr>
        <w:spacing w:after="0" w:line="240" w:lineRule="auto"/>
        <w:rPr>
          <w:rFonts w:ascii="Times New Roman" w:eastAsia="Times New Roman" w:hAnsi="Times New Roman"/>
          <w:b/>
          <w:sz w:val="24"/>
          <w:szCs w:val="24"/>
          <w:lang w:eastAsia="ru-RU"/>
        </w:rPr>
      </w:pPr>
    </w:p>
    <w:p w14:paraId="72C3CCA7" w14:textId="77777777" w:rsidR="00890FD6" w:rsidRPr="003476D2" w:rsidRDefault="00890FD6" w:rsidP="00890FD6">
      <w:pPr>
        <w:spacing w:after="0" w:line="240" w:lineRule="auto"/>
        <w:ind w:firstLine="540"/>
        <w:jc w:val="right"/>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lastRenderedPageBreak/>
        <w:t>Таблиця 3</w:t>
      </w:r>
    </w:p>
    <w:p w14:paraId="5C8F0F03" w14:textId="77777777" w:rsidR="00890FD6" w:rsidRPr="003476D2" w:rsidRDefault="00890FD6" w:rsidP="00890FD6">
      <w:pPr>
        <w:spacing w:after="0" w:line="240" w:lineRule="auto"/>
        <w:ind w:firstLine="540"/>
        <w:jc w:val="center"/>
        <w:rPr>
          <w:rFonts w:ascii="Times New Roman" w:eastAsia="Times New Roman" w:hAnsi="Times New Roman"/>
          <w:b/>
          <w:bCs/>
          <w:sz w:val="24"/>
          <w:szCs w:val="24"/>
          <w:lang w:eastAsia="ru-RU"/>
        </w:rPr>
      </w:pPr>
      <w:r w:rsidRPr="003476D2">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246"/>
      </w:tblGrid>
      <w:tr w:rsidR="00890FD6" w:rsidRPr="003476D2" w14:paraId="760041C3" w14:textId="77777777" w:rsidTr="00BC5DBA">
        <w:trPr>
          <w:cantSplit/>
        </w:trPr>
        <w:tc>
          <w:tcPr>
            <w:tcW w:w="463" w:type="dxa"/>
            <w:vAlign w:val="center"/>
          </w:tcPr>
          <w:p w14:paraId="773FD91A" w14:textId="77777777" w:rsidR="00890FD6" w:rsidRPr="003476D2"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bCs/>
                <w:sz w:val="24"/>
                <w:szCs w:val="24"/>
                <w:lang w:eastAsia="ru-RU"/>
              </w:rPr>
              <w:t>№</w:t>
            </w:r>
          </w:p>
        </w:tc>
        <w:tc>
          <w:tcPr>
            <w:tcW w:w="4209" w:type="dxa"/>
          </w:tcPr>
          <w:p w14:paraId="6778B3AD" w14:textId="77777777" w:rsidR="00890FD6" w:rsidRPr="003476D2" w:rsidRDefault="00890FD6" w:rsidP="00890FD6">
            <w:pPr>
              <w:spacing w:after="0" w:line="240" w:lineRule="auto"/>
              <w:ind w:left="140" w:right="140"/>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Вимоги пункту 47 Особливостей</w:t>
            </w:r>
          </w:p>
          <w:p w14:paraId="1C91F028" w14:textId="77777777" w:rsidR="00890FD6" w:rsidRPr="003476D2"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246" w:type="dxa"/>
            <w:vAlign w:val="center"/>
          </w:tcPr>
          <w:p w14:paraId="25B6EF1F" w14:textId="77777777" w:rsidR="00890FD6" w:rsidRPr="003476D2"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3476D2">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3476D2" w14:paraId="2B19F803" w14:textId="77777777" w:rsidTr="00BC5DBA">
        <w:trPr>
          <w:cantSplit/>
        </w:trPr>
        <w:tc>
          <w:tcPr>
            <w:tcW w:w="463" w:type="dxa"/>
          </w:tcPr>
          <w:p w14:paraId="02E7DD50" w14:textId="77777777" w:rsidR="00890FD6" w:rsidRPr="003476D2"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1</w:t>
            </w:r>
          </w:p>
        </w:tc>
        <w:tc>
          <w:tcPr>
            <w:tcW w:w="4209" w:type="dxa"/>
          </w:tcPr>
          <w:p w14:paraId="14220920" w14:textId="77777777" w:rsidR="00890FD6" w:rsidRPr="003476D2" w:rsidRDefault="00890FD6" w:rsidP="00890FD6">
            <w:pPr>
              <w:spacing w:after="0" w:line="240" w:lineRule="auto"/>
              <w:ind w:right="140" w:firstLine="140"/>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C4D9E7" w14:textId="77777777" w:rsidR="00890FD6" w:rsidRPr="003476D2" w:rsidRDefault="00890FD6" w:rsidP="00890FD6">
            <w:pPr>
              <w:widowControl w:val="0"/>
              <w:spacing w:after="0" w:line="240" w:lineRule="auto"/>
              <w:jc w:val="both"/>
              <w:rPr>
                <w:rFonts w:ascii="Times New Roman" w:eastAsia="Times New Roman" w:hAnsi="Times New Roman"/>
                <w:sz w:val="24"/>
                <w:szCs w:val="24"/>
                <w:lang w:eastAsia="ru-RU"/>
              </w:rPr>
            </w:pPr>
            <w:r w:rsidRPr="003476D2">
              <w:rPr>
                <w:rFonts w:ascii="Times New Roman" w:eastAsia="Times New Roman" w:hAnsi="Times New Roman"/>
                <w:b/>
                <w:sz w:val="24"/>
                <w:szCs w:val="24"/>
                <w:lang w:eastAsia="ru-RU"/>
              </w:rPr>
              <w:t>(підпункт 3 пункт 47 Особливостей)</w:t>
            </w:r>
          </w:p>
        </w:tc>
        <w:tc>
          <w:tcPr>
            <w:tcW w:w="5246" w:type="dxa"/>
          </w:tcPr>
          <w:p w14:paraId="3FB7263E" w14:textId="77777777" w:rsidR="00B36267" w:rsidRPr="003476D2"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042DEE1" w14:textId="77777777" w:rsidR="00B36267" w:rsidRPr="003476D2"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476D2">
              <w:rPr>
                <w:rFonts w:ascii="Times New Roman" w:eastAsia="Times New Roman" w:hAnsi="Times New Roman"/>
                <w:b/>
                <w:i/>
                <w:sz w:val="24"/>
                <w:szCs w:val="24"/>
                <w:lang w:eastAsia="uk-UA"/>
              </w:rPr>
              <w:t xml:space="preserve"> </w:t>
            </w:r>
            <w:r w:rsidRPr="003476D2">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E54ED21" w14:textId="506D4D15" w:rsidR="00890FD6" w:rsidRPr="003476D2" w:rsidRDefault="00B36267" w:rsidP="00B36267">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3476D2">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76D2">
              <w:rPr>
                <w:rFonts w:ascii="Times New Roman" w:eastAsia="Times New Roman" w:hAnsi="Times New Roman"/>
                <w:b/>
                <w:i/>
                <w:sz w:val="24"/>
                <w:szCs w:val="24"/>
                <w:lang w:eastAsia="uk-UA"/>
              </w:rPr>
              <w:t>керівника учасника</w:t>
            </w:r>
            <w:r w:rsidRPr="003476D2">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3476D2">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3476D2" w14:paraId="522AC87D" w14:textId="77777777" w:rsidTr="00BC5DBA">
        <w:tc>
          <w:tcPr>
            <w:tcW w:w="463" w:type="dxa"/>
          </w:tcPr>
          <w:p w14:paraId="1E4C4995" w14:textId="77777777" w:rsidR="00890FD6" w:rsidRPr="003476D2"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2</w:t>
            </w:r>
          </w:p>
        </w:tc>
        <w:tc>
          <w:tcPr>
            <w:tcW w:w="4209" w:type="dxa"/>
          </w:tcPr>
          <w:p w14:paraId="6FAF9F56" w14:textId="77777777" w:rsidR="00890FD6" w:rsidRPr="003476D2"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8087A6" w14:textId="77777777" w:rsidR="00890FD6" w:rsidRPr="003476D2" w:rsidRDefault="00890FD6" w:rsidP="00890FD6">
            <w:pPr>
              <w:widowControl w:val="0"/>
              <w:spacing w:after="0" w:line="240" w:lineRule="auto"/>
              <w:jc w:val="both"/>
              <w:rPr>
                <w:rFonts w:ascii="Times New Roman" w:eastAsia="Times New Roman" w:hAnsi="Times New Roman"/>
                <w:b/>
                <w:bCs/>
                <w:sz w:val="24"/>
                <w:szCs w:val="28"/>
                <w:lang w:eastAsia="ru-RU"/>
              </w:rPr>
            </w:pPr>
            <w:r w:rsidRPr="003476D2">
              <w:rPr>
                <w:rFonts w:ascii="Times New Roman" w:eastAsia="Times New Roman" w:hAnsi="Times New Roman"/>
                <w:b/>
                <w:sz w:val="24"/>
                <w:szCs w:val="24"/>
                <w:lang w:eastAsia="ru-RU"/>
              </w:rPr>
              <w:t>(підпункт 6 пункт 47 Особливостей)</w:t>
            </w:r>
          </w:p>
        </w:tc>
        <w:tc>
          <w:tcPr>
            <w:tcW w:w="5246" w:type="dxa"/>
          </w:tcPr>
          <w:p w14:paraId="40E0CA3D" w14:textId="77777777" w:rsidR="00890FD6" w:rsidRPr="003476D2"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ABB6553" w14:textId="77777777" w:rsidR="00890FD6" w:rsidRPr="003476D2" w:rsidRDefault="00890FD6" w:rsidP="00890FD6">
            <w:pPr>
              <w:widowControl w:val="0"/>
              <w:spacing w:after="0" w:line="240" w:lineRule="auto"/>
              <w:ind w:firstLine="284"/>
              <w:jc w:val="both"/>
              <w:rPr>
                <w:rFonts w:ascii="Times New Roman" w:eastAsia="Times New Roman" w:hAnsi="Times New Roman"/>
                <w:b/>
                <w:bCs/>
                <w:i/>
                <w:iCs/>
                <w:sz w:val="24"/>
                <w:szCs w:val="24"/>
                <w:lang w:eastAsia="ru-RU"/>
              </w:rPr>
            </w:pPr>
            <w:r w:rsidRPr="003476D2">
              <w:rPr>
                <w:rFonts w:ascii="Times New Roman" w:eastAsia="Times New Roman" w:hAnsi="Times New Roman"/>
                <w:bCs/>
                <w:sz w:val="24"/>
                <w:szCs w:val="28"/>
                <w:lang w:eastAsia="ru-RU"/>
              </w:rPr>
              <w:t xml:space="preserve"> </w:t>
            </w:r>
            <w:r w:rsidRPr="003476D2">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890FD6" w:rsidRPr="003476D2" w14:paraId="3BD4D6BA" w14:textId="77777777" w:rsidTr="00BC5DBA">
        <w:tc>
          <w:tcPr>
            <w:tcW w:w="463" w:type="dxa"/>
          </w:tcPr>
          <w:p w14:paraId="4E5A4B1C" w14:textId="77777777" w:rsidR="00890FD6" w:rsidRPr="003476D2"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3</w:t>
            </w:r>
          </w:p>
        </w:tc>
        <w:tc>
          <w:tcPr>
            <w:tcW w:w="4209" w:type="dxa"/>
          </w:tcPr>
          <w:p w14:paraId="790059FE" w14:textId="77777777" w:rsidR="00890FD6" w:rsidRPr="003476D2"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Учасник процедури закупівлі визнаний у встановленому законом </w:t>
            </w:r>
            <w:r w:rsidRPr="003476D2">
              <w:rPr>
                <w:rFonts w:ascii="Times New Roman" w:eastAsia="Times New Roman" w:hAnsi="Times New Roman"/>
                <w:sz w:val="24"/>
                <w:szCs w:val="24"/>
                <w:lang w:eastAsia="ru-RU"/>
              </w:rPr>
              <w:lastRenderedPageBreak/>
              <w:t>порядку банкрутом та стосовно нього відкрита ліквідаційна процедура.</w:t>
            </w:r>
          </w:p>
          <w:p w14:paraId="1D8969E6" w14:textId="77777777" w:rsidR="00890FD6" w:rsidRPr="003476D2" w:rsidRDefault="00890FD6" w:rsidP="00890FD6">
            <w:pPr>
              <w:spacing w:after="0" w:line="240" w:lineRule="auto"/>
              <w:ind w:left="42" w:right="140"/>
              <w:jc w:val="both"/>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(підпункт 8 пункт 47 Особливостей)</w:t>
            </w:r>
          </w:p>
        </w:tc>
        <w:tc>
          <w:tcPr>
            <w:tcW w:w="5246" w:type="dxa"/>
          </w:tcPr>
          <w:p w14:paraId="3BB06383" w14:textId="77777777" w:rsidR="00890FD6" w:rsidRPr="003476D2"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lastRenderedPageBreak/>
              <w:t xml:space="preserve">Інформаційний лист з відомостями з Єдиного реєстру підприємств, щодо яких порушено </w:t>
            </w:r>
            <w:r w:rsidRPr="003476D2">
              <w:rPr>
                <w:rFonts w:ascii="Times New Roman" w:eastAsia="Times New Roman" w:hAnsi="Times New Roman"/>
                <w:bCs/>
                <w:sz w:val="24"/>
                <w:szCs w:val="28"/>
                <w:lang w:eastAsia="ru-RU"/>
              </w:rPr>
              <w:lastRenderedPageBreak/>
              <w:t>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78E672F3" w14:textId="77777777" w:rsidR="00890FD6" w:rsidRPr="003476D2"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3476D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3476D2" w14:paraId="0D013F8B" w14:textId="77777777" w:rsidTr="00BC5DBA">
        <w:tc>
          <w:tcPr>
            <w:tcW w:w="463" w:type="dxa"/>
          </w:tcPr>
          <w:p w14:paraId="6F3E808C" w14:textId="77777777" w:rsidR="00890FD6" w:rsidRPr="003476D2"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lastRenderedPageBreak/>
              <w:t>4</w:t>
            </w:r>
          </w:p>
        </w:tc>
        <w:tc>
          <w:tcPr>
            <w:tcW w:w="4209" w:type="dxa"/>
          </w:tcPr>
          <w:p w14:paraId="4BD6790A" w14:textId="77777777" w:rsidR="00890FD6" w:rsidRPr="003476D2"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E49F9" w14:textId="77777777" w:rsidR="00890FD6" w:rsidRPr="003476D2" w:rsidRDefault="00890FD6" w:rsidP="00890FD6">
            <w:pPr>
              <w:spacing w:after="0" w:line="240" w:lineRule="auto"/>
              <w:ind w:left="42" w:right="140" w:firstLine="142"/>
              <w:jc w:val="both"/>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(підпункт 12 пункт 47 Особливостей)</w:t>
            </w:r>
          </w:p>
        </w:tc>
        <w:tc>
          <w:tcPr>
            <w:tcW w:w="5246" w:type="dxa"/>
          </w:tcPr>
          <w:p w14:paraId="3998D164" w14:textId="77777777" w:rsidR="00890FD6" w:rsidRPr="003476D2"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6A5AD97" w14:textId="77777777" w:rsidR="00890FD6" w:rsidRPr="003476D2"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3476D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bl>
    <w:p w14:paraId="6E77D906" w14:textId="06CDB624" w:rsidR="00FE6937" w:rsidRPr="003476D2" w:rsidRDefault="00FE6937" w:rsidP="00890FD6">
      <w:pPr>
        <w:spacing w:after="0" w:line="240" w:lineRule="auto"/>
        <w:ind w:firstLine="540"/>
        <w:jc w:val="right"/>
        <w:rPr>
          <w:rFonts w:ascii="Times New Roman" w:eastAsia="Times New Roman" w:hAnsi="Times New Roman"/>
          <w:b/>
          <w:sz w:val="24"/>
          <w:szCs w:val="24"/>
          <w:lang w:eastAsia="ru-RU"/>
        </w:rPr>
      </w:pPr>
    </w:p>
    <w:p w14:paraId="1CD13967" w14:textId="77777777" w:rsidR="00FE6937" w:rsidRPr="003476D2" w:rsidRDefault="00FE6937" w:rsidP="00890FD6">
      <w:pPr>
        <w:spacing w:after="0" w:line="240" w:lineRule="auto"/>
        <w:ind w:firstLine="540"/>
        <w:jc w:val="right"/>
        <w:rPr>
          <w:rFonts w:ascii="Times New Roman" w:eastAsia="Times New Roman" w:hAnsi="Times New Roman"/>
          <w:b/>
          <w:sz w:val="24"/>
          <w:szCs w:val="24"/>
          <w:lang w:eastAsia="ru-RU"/>
        </w:rPr>
      </w:pPr>
    </w:p>
    <w:p w14:paraId="2E433D11" w14:textId="77777777" w:rsidR="006064F5" w:rsidRPr="003476D2" w:rsidRDefault="006064F5" w:rsidP="00890FD6">
      <w:pPr>
        <w:spacing w:after="0" w:line="240" w:lineRule="auto"/>
        <w:ind w:firstLine="540"/>
        <w:jc w:val="right"/>
        <w:rPr>
          <w:rFonts w:ascii="Times New Roman" w:eastAsia="Times New Roman" w:hAnsi="Times New Roman"/>
          <w:b/>
          <w:sz w:val="24"/>
          <w:szCs w:val="24"/>
          <w:lang w:eastAsia="ru-RU"/>
        </w:rPr>
      </w:pPr>
    </w:p>
    <w:p w14:paraId="44289401" w14:textId="0AC7CE55" w:rsidR="00890FD6" w:rsidRPr="003476D2" w:rsidRDefault="00890FD6" w:rsidP="00890FD6">
      <w:pPr>
        <w:spacing w:after="0" w:line="240" w:lineRule="auto"/>
        <w:ind w:firstLine="540"/>
        <w:jc w:val="right"/>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Таблиця 4</w:t>
      </w:r>
    </w:p>
    <w:p w14:paraId="63C2D00A" w14:textId="77777777" w:rsidR="00890FD6" w:rsidRPr="003476D2" w:rsidRDefault="00890FD6" w:rsidP="00890FD6">
      <w:pPr>
        <w:spacing w:after="0" w:line="240" w:lineRule="auto"/>
        <w:ind w:firstLine="540"/>
        <w:jc w:val="center"/>
        <w:rPr>
          <w:rFonts w:ascii="Times New Roman" w:eastAsia="Times New Roman" w:hAnsi="Times New Roman"/>
          <w:b/>
          <w:sz w:val="24"/>
          <w:szCs w:val="24"/>
          <w:lang w:eastAsia="ru-RU"/>
        </w:rPr>
      </w:pPr>
    </w:p>
    <w:p w14:paraId="43B3FC21" w14:textId="77777777" w:rsidR="00890FD6" w:rsidRPr="003476D2" w:rsidRDefault="00890FD6" w:rsidP="00890FD6">
      <w:pPr>
        <w:spacing w:after="0" w:line="240" w:lineRule="auto"/>
        <w:ind w:firstLine="540"/>
        <w:jc w:val="center"/>
        <w:rPr>
          <w:rFonts w:ascii="Times New Roman" w:eastAsia="Times New Roman" w:hAnsi="Times New Roman"/>
          <w:b/>
          <w:bCs/>
          <w:sz w:val="24"/>
          <w:szCs w:val="24"/>
          <w:lang w:eastAsia="ru-RU"/>
        </w:rPr>
      </w:pPr>
      <w:r w:rsidRPr="003476D2">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890FD6" w:rsidRPr="003476D2" w14:paraId="6BBBAC00" w14:textId="77777777" w:rsidTr="00611FF4">
        <w:trPr>
          <w:trHeight w:val="825"/>
        </w:trPr>
        <w:tc>
          <w:tcPr>
            <w:tcW w:w="587" w:type="dxa"/>
            <w:tcMar>
              <w:top w:w="100" w:type="dxa"/>
              <w:left w:w="100" w:type="dxa"/>
              <w:bottom w:w="100" w:type="dxa"/>
              <w:right w:w="100" w:type="dxa"/>
            </w:tcMar>
          </w:tcPr>
          <w:p w14:paraId="6ADC586D"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w:t>
            </w:r>
          </w:p>
          <w:p w14:paraId="223930A8"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070C559B" w14:textId="77777777" w:rsidR="00890FD6" w:rsidRPr="003476D2" w:rsidRDefault="00890FD6" w:rsidP="00890FD6">
            <w:pPr>
              <w:spacing w:after="0" w:line="240" w:lineRule="auto"/>
              <w:ind w:left="100"/>
              <w:jc w:val="center"/>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Вимоги згідно пункту 47 Особливостей</w:t>
            </w:r>
          </w:p>
          <w:p w14:paraId="7F3CD41A" w14:textId="77777777" w:rsidR="00890FD6" w:rsidRPr="003476D2" w:rsidRDefault="00890FD6" w:rsidP="00890FD6">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5BA1DD82" w14:textId="77777777" w:rsidR="00890FD6" w:rsidRPr="003476D2" w:rsidRDefault="00890FD6" w:rsidP="00890FD6">
            <w:pPr>
              <w:spacing w:after="0" w:line="240" w:lineRule="auto"/>
              <w:ind w:left="100"/>
              <w:jc w:val="center"/>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3476D2" w14:paraId="636302C5" w14:textId="77777777" w:rsidTr="00611FF4">
        <w:trPr>
          <w:trHeight w:val="1723"/>
        </w:trPr>
        <w:tc>
          <w:tcPr>
            <w:tcW w:w="587" w:type="dxa"/>
            <w:tcMar>
              <w:top w:w="100" w:type="dxa"/>
              <w:left w:w="100" w:type="dxa"/>
              <w:bottom w:w="100" w:type="dxa"/>
              <w:right w:w="100" w:type="dxa"/>
            </w:tcMar>
          </w:tcPr>
          <w:p w14:paraId="19C26BCC"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52AE24E2" w14:textId="77777777" w:rsidR="00890FD6" w:rsidRPr="003476D2"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9DFA5" w14:textId="77777777" w:rsidR="00890FD6" w:rsidRPr="003476D2" w:rsidRDefault="00890FD6" w:rsidP="00890FD6">
            <w:pPr>
              <w:spacing w:after="0" w:line="240" w:lineRule="auto"/>
              <w:jc w:val="both"/>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0B58F442" w14:textId="77777777" w:rsidR="00B36267" w:rsidRPr="003476D2"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3476D2">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6E9F33CF" w14:textId="77777777" w:rsidR="00B36267" w:rsidRPr="003476D2"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476D2">
              <w:rPr>
                <w:rFonts w:ascii="Times New Roman" w:eastAsia="Times New Roman" w:hAnsi="Times New Roman"/>
                <w:b/>
                <w:i/>
                <w:sz w:val="24"/>
                <w:szCs w:val="24"/>
                <w:lang w:eastAsia="uk-UA"/>
              </w:rPr>
              <w:t xml:space="preserve"> </w:t>
            </w:r>
            <w:r w:rsidRPr="003476D2">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361BCBB7" w14:textId="6C937000" w:rsidR="00890FD6" w:rsidRPr="003476D2" w:rsidRDefault="00B36267" w:rsidP="00B36267">
            <w:pPr>
              <w:spacing w:after="0" w:line="240" w:lineRule="auto"/>
              <w:ind w:right="140"/>
              <w:jc w:val="both"/>
              <w:rPr>
                <w:rFonts w:ascii="Times New Roman" w:eastAsia="Times New Roman" w:hAnsi="Times New Roman"/>
                <w:bCs/>
                <w:sz w:val="24"/>
                <w:szCs w:val="28"/>
                <w:lang w:eastAsia="ru-RU"/>
              </w:rPr>
            </w:pPr>
            <w:r w:rsidRPr="003476D2">
              <w:rPr>
                <w:rFonts w:ascii="Times New Roman" w:eastAsia="Times New Roman" w:hAnsi="Times New Roman"/>
                <w:i/>
                <w:sz w:val="24"/>
                <w:szCs w:val="24"/>
                <w:lang w:eastAsia="uk-UA"/>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76D2">
              <w:rPr>
                <w:rFonts w:ascii="Times New Roman" w:eastAsia="Times New Roman" w:hAnsi="Times New Roman"/>
                <w:b/>
                <w:i/>
                <w:sz w:val="24"/>
                <w:szCs w:val="24"/>
                <w:lang w:eastAsia="uk-UA"/>
              </w:rPr>
              <w:t>керівника учасника</w:t>
            </w:r>
            <w:r w:rsidRPr="003476D2">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3476D2">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3476D2" w14:paraId="50E55DA3" w14:textId="77777777" w:rsidTr="00611FF4">
        <w:trPr>
          <w:trHeight w:val="2152"/>
        </w:trPr>
        <w:tc>
          <w:tcPr>
            <w:tcW w:w="587" w:type="dxa"/>
            <w:tcMar>
              <w:top w:w="100" w:type="dxa"/>
              <w:left w:w="100" w:type="dxa"/>
              <w:bottom w:w="100" w:type="dxa"/>
              <w:right w:w="100" w:type="dxa"/>
            </w:tcMar>
          </w:tcPr>
          <w:p w14:paraId="686E30DB"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665533F9" w14:textId="77777777" w:rsidR="00890FD6" w:rsidRPr="003476D2"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7BF4E" w14:textId="77777777" w:rsidR="00890FD6" w:rsidRPr="003476D2"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3D330A19" w14:textId="77777777" w:rsidR="00890FD6" w:rsidRPr="003476D2" w:rsidRDefault="00890FD6" w:rsidP="00890FD6">
            <w:pPr>
              <w:spacing w:after="0" w:line="240" w:lineRule="auto"/>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17372C" w14:textId="77777777" w:rsidR="00890FD6" w:rsidRPr="003476D2" w:rsidRDefault="00890FD6" w:rsidP="00890FD6">
            <w:pPr>
              <w:spacing w:after="0" w:line="240" w:lineRule="auto"/>
              <w:jc w:val="both"/>
              <w:rPr>
                <w:rFonts w:ascii="Times New Roman" w:eastAsia="Times New Roman" w:hAnsi="Times New Roman"/>
                <w:bCs/>
                <w:sz w:val="24"/>
                <w:szCs w:val="28"/>
                <w:lang w:eastAsia="ru-RU"/>
              </w:rPr>
            </w:pPr>
          </w:p>
          <w:p w14:paraId="17AC87E0" w14:textId="77777777" w:rsidR="00890FD6" w:rsidRPr="003476D2" w:rsidRDefault="00890FD6" w:rsidP="00890FD6">
            <w:pPr>
              <w:spacing w:after="0" w:line="240" w:lineRule="auto"/>
              <w:jc w:val="both"/>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890FD6" w:rsidRPr="003476D2" w14:paraId="51F710AF" w14:textId="77777777" w:rsidTr="00611FF4">
        <w:trPr>
          <w:trHeight w:val="1635"/>
        </w:trPr>
        <w:tc>
          <w:tcPr>
            <w:tcW w:w="587" w:type="dxa"/>
            <w:tcMar>
              <w:top w:w="100" w:type="dxa"/>
              <w:left w:w="100" w:type="dxa"/>
              <w:bottom w:w="100" w:type="dxa"/>
              <w:right w:w="100" w:type="dxa"/>
            </w:tcMar>
          </w:tcPr>
          <w:p w14:paraId="0A461813"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E164CEC" w14:textId="77777777" w:rsidR="00890FD6" w:rsidRPr="003476D2"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1C02A" w14:textId="77777777" w:rsidR="00890FD6" w:rsidRPr="003476D2" w:rsidRDefault="00890FD6" w:rsidP="00890FD6">
            <w:pPr>
              <w:spacing w:after="0" w:line="240" w:lineRule="auto"/>
              <w:jc w:val="both"/>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0A860193" w14:textId="77777777" w:rsidR="00890FD6" w:rsidRPr="003476D2"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890FD6" w:rsidRPr="003476D2" w14:paraId="7C7AFE55" w14:textId="77777777" w:rsidTr="00611FF4">
        <w:trPr>
          <w:trHeight w:val="1635"/>
        </w:trPr>
        <w:tc>
          <w:tcPr>
            <w:tcW w:w="587" w:type="dxa"/>
            <w:tcMar>
              <w:top w:w="100" w:type="dxa"/>
              <w:left w:w="100" w:type="dxa"/>
              <w:bottom w:w="100" w:type="dxa"/>
              <w:right w:w="100" w:type="dxa"/>
            </w:tcMar>
          </w:tcPr>
          <w:p w14:paraId="0E47F0D4" w14:textId="77777777" w:rsidR="00890FD6" w:rsidRPr="003476D2" w:rsidRDefault="00890FD6" w:rsidP="00890FD6">
            <w:pPr>
              <w:spacing w:after="0" w:line="240" w:lineRule="auto"/>
              <w:ind w:left="100"/>
              <w:jc w:val="center"/>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78EEB407" w14:textId="77777777" w:rsidR="00890FD6" w:rsidRPr="003476D2"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787D6787" w14:textId="77777777" w:rsidR="00890FD6" w:rsidRPr="003476D2"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3476D2">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7DF990F6" w14:textId="77777777" w:rsidR="00890FD6" w:rsidRPr="003476D2"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3476D2">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A3B355C" w14:textId="77777777" w:rsidR="00890FD6" w:rsidRPr="003476D2"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3476D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bl>
    <w:p w14:paraId="058FA748" w14:textId="025355FE" w:rsidR="00890FD6" w:rsidRPr="003476D2" w:rsidRDefault="00890FD6" w:rsidP="00890FD6">
      <w:pPr>
        <w:shd w:val="clear" w:color="auto" w:fill="FFFFFF"/>
        <w:spacing w:after="0" w:line="240" w:lineRule="auto"/>
        <w:rPr>
          <w:rFonts w:ascii="Times New Roman" w:eastAsia="Times New Roman" w:hAnsi="Times New Roman"/>
          <w:bCs/>
          <w:sz w:val="24"/>
          <w:szCs w:val="28"/>
          <w:lang w:eastAsia="ru-RU"/>
        </w:rPr>
      </w:pPr>
    </w:p>
    <w:p w14:paraId="73112B07" w14:textId="77777777" w:rsidR="00890FD6" w:rsidRPr="003476D2"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3476D2">
        <w:rPr>
          <w:rFonts w:ascii="Times New Roman" w:eastAsia="Times New Roman" w:hAnsi="Times New Roman"/>
          <w:b/>
          <w:sz w:val="24"/>
          <w:szCs w:val="24"/>
          <w:u w:val="single"/>
          <w:lang w:eastAsia="uk-UA"/>
        </w:rPr>
        <w:t>Примітки:</w:t>
      </w:r>
    </w:p>
    <w:p w14:paraId="74AC9C62" w14:textId="77777777" w:rsidR="00890FD6" w:rsidRPr="003476D2"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1CF84AB9" w14:textId="77777777" w:rsidR="00890FD6" w:rsidRPr="003476D2"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3476D2">
        <w:rPr>
          <w:rFonts w:ascii="Times New Roman" w:eastAsia="Times New Roman" w:hAnsi="Times New Roman"/>
          <w:i/>
          <w:sz w:val="24"/>
          <w:szCs w:val="24"/>
          <w:lang w:eastAsia="uk-UA"/>
        </w:rPr>
        <w:t>У разі, якщо</w:t>
      </w:r>
      <w:r w:rsidRPr="003476D2">
        <w:rPr>
          <w:rFonts w:ascii="Times New Roman" w:eastAsia="Times New Roman" w:hAnsi="Times New Roman"/>
          <w:b/>
          <w:i/>
          <w:sz w:val="24"/>
          <w:szCs w:val="24"/>
          <w:lang w:eastAsia="uk-UA"/>
        </w:rPr>
        <w:t xml:space="preserve"> </w:t>
      </w:r>
      <w:r w:rsidRPr="003476D2">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w:t>
      </w:r>
      <w:r w:rsidRPr="003476D2">
        <w:rPr>
          <w:rFonts w:ascii="Times New Roman" w:eastAsia="Times New Roman" w:hAnsi="Times New Roman"/>
          <w:i/>
          <w:sz w:val="24"/>
          <w:szCs w:val="24"/>
          <w:lang w:eastAsia="uk-UA"/>
        </w:rPr>
        <w:lastRenderedPageBreak/>
        <w:t xml:space="preserve">довідці, що складається у довільній формі і містить посилання на відповідні норми законодавства. </w:t>
      </w:r>
    </w:p>
    <w:p w14:paraId="7C575D11" w14:textId="77777777" w:rsidR="00890FD6" w:rsidRPr="003476D2" w:rsidRDefault="00890FD6" w:rsidP="00890FD6">
      <w:pPr>
        <w:spacing w:before="20" w:after="0" w:line="240" w:lineRule="auto"/>
        <w:ind w:firstLine="567"/>
        <w:jc w:val="both"/>
        <w:rPr>
          <w:rFonts w:ascii="Times New Roman" w:eastAsia="Times New Roman" w:hAnsi="Times New Roman"/>
          <w:sz w:val="24"/>
          <w:szCs w:val="20"/>
          <w:lang w:eastAsia="uk-UA"/>
        </w:rPr>
      </w:pPr>
      <w:r w:rsidRPr="003476D2">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3E9A486A" w14:textId="77777777" w:rsidR="00890FD6" w:rsidRPr="003476D2" w:rsidRDefault="00890FD6" w:rsidP="00890FD6">
      <w:pPr>
        <w:spacing w:before="20" w:after="0" w:line="240" w:lineRule="auto"/>
        <w:ind w:firstLine="567"/>
        <w:jc w:val="both"/>
        <w:rPr>
          <w:rFonts w:ascii="Times New Roman" w:eastAsia="Times New Roman" w:hAnsi="Times New Roman"/>
          <w:b/>
          <w:i/>
          <w:sz w:val="24"/>
          <w:szCs w:val="20"/>
          <w:lang w:eastAsia="uk-UA"/>
        </w:rPr>
      </w:pPr>
      <w:r w:rsidRPr="003476D2">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476D2">
        <w:rPr>
          <w:rFonts w:ascii="Times New Roman" w:eastAsia="Times New Roman" w:hAnsi="Times New Roman"/>
          <w:sz w:val="24"/>
          <w:szCs w:val="20"/>
          <w:lang w:eastAsia="uk-UA"/>
        </w:rPr>
        <w:t>скан</w:t>
      </w:r>
      <w:proofErr w:type="spellEnd"/>
      <w:r w:rsidRPr="003476D2">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3476D2">
        <w:rPr>
          <w:rFonts w:ascii="Times New Roman" w:eastAsia="Times New Roman" w:hAnsi="Times New Roman"/>
          <w:sz w:val="24"/>
          <w:szCs w:val="20"/>
          <w:lang w:eastAsia="uk-UA"/>
        </w:rPr>
        <w:t>pdf</w:t>
      </w:r>
      <w:proofErr w:type="spellEnd"/>
      <w:r w:rsidRPr="003476D2">
        <w:rPr>
          <w:rFonts w:ascii="Times New Roman" w:eastAsia="Times New Roman" w:hAnsi="Times New Roman"/>
          <w:sz w:val="24"/>
          <w:szCs w:val="20"/>
          <w:lang w:eastAsia="uk-UA"/>
        </w:rPr>
        <w:t>.», «..</w:t>
      </w:r>
      <w:proofErr w:type="spellStart"/>
      <w:r w:rsidRPr="003476D2">
        <w:rPr>
          <w:rFonts w:ascii="Times New Roman" w:eastAsia="Times New Roman" w:hAnsi="Times New Roman"/>
          <w:sz w:val="24"/>
          <w:szCs w:val="20"/>
          <w:lang w:eastAsia="uk-UA"/>
        </w:rPr>
        <w:t>jpeg</w:t>
      </w:r>
      <w:proofErr w:type="spellEnd"/>
      <w:r w:rsidRPr="003476D2">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476D2">
        <w:rPr>
          <w:rFonts w:ascii="Times New Roman" w:eastAsia="Times New Roman" w:hAnsi="Times New Roman"/>
          <w:sz w:val="24"/>
          <w:szCs w:val="20"/>
          <w:lang w:eastAsia="uk-UA"/>
        </w:rPr>
        <w:t>скан</w:t>
      </w:r>
      <w:proofErr w:type="spellEnd"/>
      <w:r w:rsidRPr="003476D2">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3476D2">
        <w:t xml:space="preserve"> </w:t>
      </w:r>
      <w:r w:rsidRPr="003476D2">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FD8F26F" w14:textId="77777777" w:rsidR="00890FD6" w:rsidRPr="003476D2" w:rsidRDefault="00890FD6" w:rsidP="00890FD6">
      <w:pPr>
        <w:spacing w:after="0" w:line="240" w:lineRule="auto"/>
        <w:ind w:firstLine="567"/>
        <w:jc w:val="both"/>
        <w:rPr>
          <w:rFonts w:ascii="Times New Roman" w:eastAsia="Times New Roman" w:hAnsi="Times New Roman"/>
          <w:sz w:val="24"/>
          <w:szCs w:val="20"/>
          <w:lang w:eastAsia="uk-UA"/>
        </w:rPr>
      </w:pPr>
      <w:r w:rsidRPr="003476D2">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00D963B2" w14:textId="77777777" w:rsidR="00890FD6" w:rsidRPr="003476D2" w:rsidRDefault="00890FD6" w:rsidP="00890FD6">
      <w:pPr>
        <w:spacing w:after="0" w:line="240" w:lineRule="auto"/>
        <w:ind w:firstLine="567"/>
        <w:jc w:val="both"/>
        <w:rPr>
          <w:rFonts w:ascii="Times New Roman" w:eastAsia="Times New Roman" w:hAnsi="Times New Roman"/>
          <w:b/>
          <w:bCs/>
          <w:i/>
          <w:iCs/>
          <w:sz w:val="24"/>
          <w:szCs w:val="24"/>
          <w:lang w:eastAsia="ru-RU"/>
        </w:rPr>
      </w:pPr>
      <w:r w:rsidRPr="003476D2">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3476D2">
        <w:rPr>
          <w:rFonts w:ascii="Times New Roman" w:eastAsia="Times New Roman" w:hAnsi="Times New Roman"/>
          <w:b/>
          <w:bCs/>
          <w:i/>
          <w:iCs/>
          <w:sz w:val="24"/>
          <w:szCs w:val="24"/>
          <w:lang w:eastAsia="ru-RU"/>
        </w:rPr>
        <w:t>пункту 7 Розділу I тендерної документації.</w:t>
      </w:r>
    </w:p>
    <w:p w14:paraId="2ED24F33" w14:textId="77777777" w:rsidR="00890FD6" w:rsidRPr="003476D2" w:rsidRDefault="00890FD6" w:rsidP="00890FD6">
      <w:pPr>
        <w:spacing w:before="20" w:after="0" w:line="240" w:lineRule="auto"/>
        <w:ind w:firstLine="567"/>
        <w:jc w:val="both"/>
        <w:rPr>
          <w:rFonts w:ascii="Times New Roman" w:eastAsia="Times New Roman" w:hAnsi="Times New Roman"/>
          <w:b/>
          <w:sz w:val="24"/>
          <w:szCs w:val="20"/>
          <w:lang w:eastAsia="uk-UA"/>
        </w:rPr>
      </w:pPr>
      <w:r w:rsidRPr="003476D2">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3476D2">
        <w:rPr>
          <w:rFonts w:ascii="Times New Roman" w:eastAsia="Times New Roman" w:hAnsi="Times New Roman"/>
          <w:b/>
          <w:sz w:val="24"/>
          <w:szCs w:val="20"/>
          <w:lang w:eastAsia="uk-UA"/>
        </w:rPr>
        <w:t>скан</w:t>
      </w:r>
      <w:proofErr w:type="spellEnd"/>
      <w:r w:rsidRPr="003476D2">
        <w:rPr>
          <w:rFonts w:ascii="Times New Roman" w:eastAsia="Times New Roman" w:hAnsi="Times New Roman"/>
          <w:b/>
          <w:sz w:val="24"/>
          <w:szCs w:val="20"/>
          <w:lang w:eastAsia="uk-UA"/>
        </w:rPr>
        <w:t>-копії документів (</w:t>
      </w:r>
      <w:r w:rsidRPr="003476D2">
        <w:rPr>
          <w:rFonts w:ascii="Times New Roman" w:eastAsia="Times New Roman" w:hAnsi="Times New Roman"/>
          <w:b/>
          <w:bCs/>
          <w:sz w:val="24"/>
          <w:szCs w:val="28"/>
          <w:lang w:eastAsia="uk-UA"/>
        </w:rPr>
        <w:t>завірених підписом уповноваженої особи Учасника</w:t>
      </w:r>
      <w:r w:rsidRPr="003476D2">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55351F75" w14:textId="77777777" w:rsidR="00890FD6" w:rsidRPr="003476D2" w:rsidRDefault="00890FD6" w:rsidP="00890FD6">
      <w:pPr>
        <w:spacing w:after="0" w:line="240" w:lineRule="auto"/>
        <w:ind w:firstLine="567"/>
        <w:jc w:val="both"/>
        <w:rPr>
          <w:rFonts w:ascii="Times New Roman" w:eastAsia="Times New Roman" w:hAnsi="Times New Roman"/>
          <w:b/>
          <w:bCs/>
          <w:sz w:val="24"/>
          <w:szCs w:val="24"/>
          <w:lang w:eastAsia="ru-RU"/>
        </w:rPr>
      </w:pPr>
      <w:r w:rsidRPr="003476D2">
        <w:rPr>
          <w:rFonts w:ascii="Times New Roman" w:eastAsia="Times New Roman" w:hAnsi="Times New Roman"/>
          <w:b/>
          <w:sz w:val="24"/>
          <w:szCs w:val="24"/>
          <w:lang w:eastAsia="ru-RU"/>
        </w:rPr>
        <w:t xml:space="preserve">Пропозиції, які не містять документів зазначених </w:t>
      </w:r>
      <w:r w:rsidRPr="003476D2">
        <w:rPr>
          <w:rFonts w:ascii="Times New Roman" w:eastAsia="Times New Roman" w:hAnsi="Times New Roman"/>
          <w:b/>
          <w:i/>
          <w:iCs/>
          <w:sz w:val="24"/>
          <w:szCs w:val="24"/>
          <w:lang w:eastAsia="ru-RU"/>
        </w:rPr>
        <w:t xml:space="preserve">у Таблицях 1, 2 додатку 2 </w:t>
      </w:r>
      <w:r w:rsidRPr="003476D2">
        <w:rPr>
          <w:rFonts w:ascii="Times New Roman" w:eastAsia="Times New Roman" w:hAnsi="Times New Roman"/>
          <w:b/>
          <w:bCs/>
          <w:i/>
          <w:iCs/>
          <w:sz w:val="24"/>
          <w:szCs w:val="24"/>
          <w:lang w:eastAsia="ru-RU"/>
        </w:rPr>
        <w:t>тендерної документації</w:t>
      </w:r>
      <w:r w:rsidRPr="003476D2">
        <w:rPr>
          <w:rFonts w:ascii="Times New Roman" w:eastAsia="Times New Roman" w:hAnsi="Times New Roman"/>
          <w:b/>
          <w:i/>
          <w:iCs/>
          <w:sz w:val="24"/>
          <w:szCs w:val="24"/>
          <w:lang w:eastAsia="ru-RU"/>
        </w:rPr>
        <w:t xml:space="preserve"> </w:t>
      </w:r>
      <w:r w:rsidRPr="003476D2">
        <w:rPr>
          <w:rFonts w:ascii="Times New Roman" w:eastAsia="Times New Roman" w:hAnsi="Times New Roman"/>
          <w:b/>
          <w:sz w:val="24"/>
          <w:szCs w:val="24"/>
          <w:lang w:eastAsia="ru-RU"/>
        </w:rPr>
        <w:t>(</w:t>
      </w:r>
      <w:r w:rsidRPr="003476D2">
        <w:rPr>
          <w:rFonts w:ascii="Times New Roman" w:eastAsia="Times New Roman" w:hAnsi="Times New Roman"/>
          <w:b/>
          <w:bCs/>
          <w:sz w:val="24"/>
          <w:szCs w:val="24"/>
          <w:lang w:eastAsia="ru-RU"/>
        </w:rPr>
        <w:t xml:space="preserve">перелік </w:t>
      </w:r>
      <w:r w:rsidRPr="003476D2">
        <w:rPr>
          <w:rFonts w:ascii="Times New Roman" w:eastAsia="Times New Roman" w:hAnsi="Times New Roman"/>
          <w:b/>
          <w:sz w:val="24"/>
          <w:szCs w:val="28"/>
          <w:lang w:eastAsia="ru-RU"/>
        </w:rPr>
        <w:t>документів (</w:t>
      </w:r>
      <w:proofErr w:type="spellStart"/>
      <w:r w:rsidRPr="003476D2">
        <w:rPr>
          <w:rFonts w:ascii="Times New Roman" w:eastAsia="Times New Roman" w:hAnsi="Times New Roman"/>
          <w:b/>
          <w:sz w:val="24"/>
          <w:szCs w:val="28"/>
          <w:lang w:eastAsia="ru-RU"/>
        </w:rPr>
        <w:t>скан</w:t>
      </w:r>
      <w:proofErr w:type="spellEnd"/>
      <w:r w:rsidRPr="003476D2">
        <w:rPr>
          <w:rFonts w:ascii="Times New Roman" w:eastAsia="Times New Roman" w:hAnsi="Times New Roman"/>
          <w:b/>
          <w:sz w:val="24"/>
          <w:szCs w:val="28"/>
          <w:lang w:eastAsia="ru-RU"/>
        </w:rPr>
        <w:t>-копії),</w:t>
      </w:r>
      <w:r w:rsidRPr="003476D2">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3476D2">
        <w:rPr>
          <w:rFonts w:ascii="Times New Roman" w:eastAsia="Times New Roman" w:hAnsi="Times New Roman"/>
          <w:b/>
          <w:sz w:val="24"/>
          <w:szCs w:val="24"/>
          <w:lang w:eastAsia="ru-RU"/>
        </w:rPr>
        <w:t>відхиляються Замовником.</w:t>
      </w:r>
    </w:p>
    <w:p w14:paraId="7204BF3A" w14:textId="77777777" w:rsidR="00890FD6" w:rsidRPr="003476D2"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3476D2">
        <w:rPr>
          <w:rFonts w:ascii="Times New Roman" w:hAnsi="Times New Roman"/>
          <w:b/>
          <w:sz w:val="24"/>
          <w:szCs w:val="24"/>
        </w:rPr>
        <w:t xml:space="preserve"> </w:t>
      </w:r>
      <w:r w:rsidRPr="003476D2">
        <w:rPr>
          <w:rFonts w:ascii="Times New Roman" w:eastAsia="Times New Roman" w:hAnsi="Times New Roman"/>
          <w:b/>
          <w:sz w:val="24"/>
          <w:szCs w:val="24"/>
          <w:lang w:eastAsia="ru-RU"/>
        </w:rPr>
        <w:t xml:space="preserve">Удосконаленого електронного підпису (УЕП) </w:t>
      </w:r>
      <w:r w:rsidRPr="003476D2">
        <w:rPr>
          <w:rFonts w:ascii="Times New Roman" w:eastAsia="Times New Roman" w:hAnsi="Times New Roman"/>
          <w:b/>
          <w:sz w:val="24"/>
          <w:szCs w:val="24"/>
          <w:u w:val="single"/>
          <w:lang w:eastAsia="ru-RU"/>
        </w:rPr>
        <w:t>уповноваженої особи Учасника</w:t>
      </w:r>
      <w:r w:rsidRPr="003476D2">
        <w:rPr>
          <w:rFonts w:ascii="Times New Roman" w:eastAsia="Times New Roman" w:hAnsi="Times New Roman"/>
          <w:b/>
          <w:sz w:val="24"/>
          <w:szCs w:val="24"/>
          <w:lang w:eastAsia="ru-RU"/>
        </w:rPr>
        <w:t xml:space="preserve"> </w:t>
      </w:r>
      <w:r w:rsidRPr="003476D2">
        <w:rPr>
          <w:rFonts w:ascii="Times New Roman" w:eastAsia="Times New Roman" w:hAnsi="Times New Roman"/>
          <w:b/>
          <w:bCs/>
          <w:sz w:val="24"/>
          <w:szCs w:val="24"/>
          <w:lang w:eastAsia="ru-RU"/>
        </w:rPr>
        <w:t>(</w:t>
      </w:r>
      <w:r w:rsidRPr="003476D2">
        <w:rPr>
          <w:rFonts w:ascii="Times New Roman" w:eastAsia="Times New Roman" w:hAnsi="Times New Roman"/>
          <w:b/>
          <w:bCs/>
          <w:sz w:val="24"/>
          <w:szCs w:val="24"/>
          <w:u w:val="single"/>
          <w:lang w:eastAsia="ru-RU"/>
        </w:rPr>
        <w:t>повноваження</w:t>
      </w:r>
      <w:r w:rsidRPr="003476D2">
        <w:rPr>
          <w:rFonts w:ascii="Times New Roman" w:eastAsia="Times New Roman" w:hAnsi="Times New Roman"/>
          <w:b/>
          <w:bCs/>
          <w:sz w:val="24"/>
          <w:szCs w:val="24"/>
          <w:lang w:eastAsia="ru-RU"/>
        </w:rPr>
        <w:t xml:space="preserve"> </w:t>
      </w:r>
      <w:r w:rsidRPr="003476D2">
        <w:rPr>
          <w:rFonts w:ascii="Times New Roman" w:eastAsia="Times New Roman" w:hAnsi="Times New Roman"/>
          <w:b/>
          <w:bCs/>
          <w:sz w:val="24"/>
          <w:szCs w:val="24"/>
          <w:u w:val="single"/>
          <w:lang w:eastAsia="ru-RU"/>
        </w:rPr>
        <w:t>уповноваженої особи</w:t>
      </w:r>
      <w:r w:rsidRPr="003476D2">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3476D2">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3B2915FF" w14:textId="44358838" w:rsidR="00890FD6"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54B7A043" w14:textId="77777777" w:rsidR="00247DDD" w:rsidRPr="003476D2" w:rsidRDefault="00247DDD"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14:paraId="323DB047" w14:textId="77777777" w:rsidR="00890FD6" w:rsidRPr="003476D2" w:rsidRDefault="00890FD6" w:rsidP="00890FD6">
      <w:pPr>
        <w:spacing w:after="0" w:line="240" w:lineRule="auto"/>
        <w:jc w:val="center"/>
        <w:rPr>
          <w:rFonts w:ascii="Times New Roman" w:eastAsia="Times New Roman" w:hAnsi="Times New Roman"/>
          <w:b/>
          <w:sz w:val="24"/>
          <w:szCs w:val="24"/>
          <w:lang w:eastAsia="ru-RU"/>
        </w:rPr>
      </w:pPr>
      <w:r w:rsidRPr="003476D2">
        <w:rPr>
          <w:rFonts w:ascii="Times New Roman" w:eastAsia="Times New Roman" w:hAnsi="Times New Roman"/>
          <w:b/>
          <w:sz w:val="24"/>
          <w:szCs w:val="24"/>
          <w:lang w:eastAsia="ru-RU"/>
        </w:rPr>
        <w:lastRenderedPageBreak/>
        <w:t>Порядок та перелік документів для переможця процедури закупівлі</w:t>
      </w:r>
    </w:p>
    <w:p w14:paraId="03A06911" w14:textId="60D487A1" w:rsidR="00890FD6" w:rsidRPr="003476D2" w:rsidRDefault="00890FD6" w:rsidP="00890FD6">
      <w:pPr>
        <w:spacing w:after="0" w:line="240" w:lineRule="auto"/>
        <w:ind w:firstLine="567"/>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3476D2">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3476D2">
        <w:rPr>
          <w:rFonts w:ascii="Times New Roman" w:eastAsia="Times New Roman" w:hAnsi="Times New Roman"/>
          <w:sz w:val="24"/>
          <w:szCs w:val="24"/>
          <w:lang w:eastAsia="ru-RU"/>
        </w:rPr>
        <w:t xml:space="preserve"> (відповідно до таблиці 3</w:t>
      </w:r>
      <w:r w:rsidRPr="003476D2">
        <w:rPr>
          <w:rFonts w:ascii="Times New Roman" w:eastAsia="Times New Roman" w:hAnsi="Times New Roman"/>
          <w:b/>
          <w:bCs/>
          <w:i/>
          <w:iCs/>
          <w:sz w:val="24"/>
          <w:szCs w:val="24"/>
          <w:lang w:eastAsia="ru-RU"/>
        </w:rPr>
        <w:t xml:space="preserve"> додатку 2 </w:t>
      </w:r>
      <w:r w:rsidRPr="003476D2">
        <w:rPr>
          <w:rFonts w:ascii="Times New Roman" w:eastAsia="Times New Roman" w:hAnsi="Times New Roman"/>
          <w:sz w:val="24"/>
          <w:szCs w:val="24"/>
          <w:lang w:eastAsia="ru-RU"/>
        </w:rPr>
        <w:t>тендерної документації).</w:t>
      </w:r>
    </w:p>
    <w:p w14:paraId="5817BB13" w14:textId="77777777" w:rsidR="008B1E6E" w:rsidRPr="003476D2" w:rsidRDefault="008B1E6E" w:rsidP="00890FD6">
      <w:pPr>
        <w:spacing w:after="0" w:line="240" w:lineRule="auto"/>
        <w:ind w:firstLine="567"/>
        <w:jc w:val="both"/>
        <w:rPr>
          <w:rFonts w:ascii="Times New Roman" w:eastAsia="Times New Roman" w:hAnsi="Times New Roman"/>
          <w:sz w:val="24"/>
          <w:szCs w:val="24"/>
          <w:lang w:eastAsia="ru-RU"/>
        </w:rPr>
      </w:pPr>
    </w:p>
    <w:p w14:paraId="4ED1FFBD" w14:textId="29C1E1CF" w:rsidR="00890FD6" w:rsidRPr="003476D2" w:rsidRDefault="00890FD6" w:rsidP="00890FD6">
      <w:pPr>
        <w:spacing w:after="0" w:line="240" w:lineRule="auto"/>
        <w:ind w:firstLine="567"/>
        <w:jc w:val="both"/>
        <w:rPr>
          <w:rFonts w:ascii="Times New Roman" w:eastAsia="Times New Roman" w:hAnsi="Times New Roman"/>
          <w:sz w:val="24"/>
          <w:szCs w:val="24"/>
          <w:lang w:eastAsia="ru-RU"/>
        </w:rPr>
      </w:pPr>
    </w:p>
    <w:p w14:paraId="0E009346" w14:textId="77777777" w:rsidR="00852AC9" w:rsidRPr="003476D2" w:rsidRDefault="00852AC9" w:rsidP="00890FD6">
      <w:pPr>
        <w:spacing w:after="0" w:line="240" w:lineRule="auto"/>
        <w:ind w:firstLine="567"/>
        <w:jc w:val="both"/>
        <w:rPr>
          <w:rFonts w:ascii="Times New Roman" w:eastAsia="Times New Roman" w:hAnsi="Times New Roman"/>
          <w:sz w:val="24"/>
          <w:szCs w:val="24"/>
          <w:lang w:eastAsia="ru-RU"/>
        </w:rPr>
      </w:pPr>
    </w:p>
    <w:p w14:paraId="694CD365" w14:textId="77777777" w:rsidR="00890FD6" w:rsidRPr="003476D2" w:rsidRDefault="00890FD6" w:rsidP="00890FD6">
      <w:pPr>
        <w:spacing w:after="0" w:line="240" w:lineRule="auto"/>
        <w:ind w:firstLine="567"/>
        <w:jc w:val="both"/>
        <w:rPr>
          <w:rFonts w:ascii="Times New Roman" w:eastAsia="Times New Roman" w:hAnsi="Times New Roman"/>
          <w:sz w:val="24"/>
          <w:szCs w:val="24"/>
          <w:lang w:eastAsia="ru-RU"/>
        </w:rPr>
      </w:pPr>
      <w:r w:rsidRPr="003476D2">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3476D2">
        <w:rPr>
          <w:rFonts w:ascii="Times New Roman" w:eastAsia="Times New Roman" w:hAnsi="Times New Roman"/>
          <w:sz w:val="24"/>
          <w:szCs w:val="24"/>
          <w:lang w:eastAsia="ru-RU"/>
        </w:rPr>
        <w:t>:</w:t>
      </w:r>
    </w:p>
    <w:p w14:paraId="4356AC72" w14:textId="77777777" w:rsidR="00890FD6" w:rsidRPr="003476D2" w:rsidRDefault="00890FD6" w:rsidP="00890FD6">
      <w:pPr>
        <w:spacing w:after="0" w:line="240" w:lineRule="auto"/>
        <w:ind w:firstLine="567"/>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відповідну інформацію про право підписання договору про закупівлю;</w:t>
      </w:r>
    </w:p>
    <w:p w14:paraId="6F227AB0" w14:textId="77777777" w:rsidR="00890FD6" w:rsidRPr="003476D2" w:rsidRDefault="00890FD6" w:rsidP="00890FD6">
      <w:pPr>
        <w:spacing w:after="0" w:line="240" w:lineRule="auto"/>
        <w:ind w:firstLine="567"/>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8C993A6" w14:textId="77777777" w:rsidR="00890FD6" w:rsidRPr="003476D2" w:rsidRDefault="00890FD6" w:rsidP="00890FD6">
      <w:pPr>
        <w:spacing w:after="0" w:line="240" w:lineRule="auto"/>
        <w:ind w:firstLine="567"/>
        <w:jc w:val="both"/>
        <w:rPr>
          <w:rFonts w:ascii="Times New Roman" w:eastAsia="Times New Roman" w:hAnsi="Times New Roman"/>
          <w:sz w:val="24"/>
          <w:szCs w:val="20"/>
          <w:lang w:eastAsia="uk-UA"/>
        </w:rPr>
      </w:pPr>
      <w:r w:rsidRPr="003476D2">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831F564" w14:textId="77777777" w:rsidR="00890FD6" w:rsidRPr="003476D2" w:rsidRDefault="00890FD6" w:rsidP="00890FD6">
      <w:pPr>
        <w:spacing w:after="0" w:line="240" w:lineRule="auto"/>
        <w:ind w:firstLine="567"/>
        <w:jc w:val="both"/>
        <w:rPr>
          <w:rFonts w:ascii="Times New Roman" w:eastAsia="Times New Roman" w:hAnsi="Times New Roman"/>
          <w:sz w:val="24"/>
          <w:szCs w:val="20"/>
          <w:lang w:eastAsia="uk-UA"/>
        </w:rPr>
      </w:pPr>
    </w:p>
    <w:p w14:paraId="7F9FA5A3" w14:textId="77777777" w:rsidR="00890FD6" w:rsidRPr="003476D2" w:rsidRDefault="00890FD6" w:rsidP="00890FD6">
      <w:pPr>
        <w:spacing w:after="0" w:line="240" w:lineRule="auto"/>
        <w:ind w:firstLine="567"/>
        <w:jc w:val="both"/>
        <w:rPr>
          <w:rFonts w:ascii="Times New Roman" w:eastAsia="Times New Roman" w:hAnsi="Times New Roman"/>
          <w:b/>
          <w:i/>
          <w:iCs/>
          <w:sz w:val="24"/>
          <w:szCs w:val="20"/>
          <w:lang w:eastAsia="uk-UA"/>
        </w:rPr>
      </w:pPr>
      <w:r w:rsidRPr="003476D2">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2AA253C7" w14:textId="77777777" w:rsidR="00890FD6" w:rsidRPr="003476D2"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3476D2">
        <w:rPr>
          <w:rFonts w:ascii="Times New Roman" w:eastAsia="Times New Roman" w:hAnsi="Times New Roman"/>
          <w:b/>
          <w:iCs/>
          <w:sz w:val="24"/>
          <w:szCs w:val="24"/>
          <w:lang w:eastAsia="ru-RU"/>
        </w:rPr>
        <w:t xml:space="preserve"> </w:t>
      </w:r>
    </w:p>
    <w:p w14:paraId="3074D2FC" w14:textId="77777777" w:rsidR="00890FD6" w:rsidRPr="003476D2"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0CCED149" w14:textId="77777777" w:rsidR="00890FD6" w:rsidRPr="003476D2" w:rsidRDefault="00890FD6" w:rsidP="00890FD6">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3476D2">
        <w:rPr>
          <w:rFonts w:ascii="Times New Roman" w:eastAsia="Times New Roman" w:hAnsi="Times New Roman"/>
          <w:b/>
          <w:bCs/>
          <w:sz w:val="24"/>
          <w:szCs w:val="28"/>
          <w:lang w:eastAsia="ru-RU"/>
        </w:rPr>
        <w:lastRenderedPageBreak/>
        <w:t xml:space="preserve">                                                                                                                                            ДОДАТОК 3</w:t>
      </w:r>
    </w:p>
    <w:p w14:paraId="753F98C9" w14:textId="77777777" w:rsidR="00890FD6" w:rsidRPr="003476D2" w:rsidRDefault="00890FD6" w:rsidP="00890FD6">
      <w:pPr>
        <w:spacing w:after="0" w:line="240" w:lineRule="auto"/>
        <w:ind w:right="196"/>
        <w:rPr>
          <w:rFonts w:ascii="Times New Roman" w:eastAsia="Times New Roman" w:hAnsi="Times New Roman"/>
          <w:b/>
          <w:i/>
          <w:sz w:val="16"/>
          <w:szCs w:val="16"/>
          <w:lang w:eastAsia="ru-RU"/>
        </w:rPr>
      </w:pPr>
      <w:r w:rsidRPr="003476D2">
        <w:rPr>
          <w:rFonts w:ascii="Times New Roman" w:eastAsia="Times New Roman" w:hAnsi="Times New Roman"/>
          <w:b/>
          <w:i/>
          <w:sz w:val="16"/>
          <w:szCs w:val="16"/>
          <w:lang w:eastAsia="ru-RU"/>
        </w:rPr>
        <w:t>ТП подається у вигляді, наведеному нижче.</w:t>
      </w:r>
    </w:p>
    <w:p w14:paraId="23D54ADC" w14:textId="77777777" w:rsidR="00890FD6" w:rsidRPr="003476D2" w:rsidRDefault="00890FD6" w:rsidP="00890FD6">
      <w:pPr>
        <w:spacing w:before="20" w:after="0" w:line="240" w:lineRule="auto"/>
        <w:jc w:val="both"/>
        <w:rPr>
          <w:rFonts w:ascii="Times New Roman" w:eastAsia="Times New Roman" w:hAnsi="Times New Roman"/>
          <w:b/>
          <w:i/>
          <w:sz w:val="16"/>
          <w:szCs w:val="16"/>
          <w:lang w:eastAsia="ru-RU"/>
        </w:rPr>
      </w:pPr>
      <w:r w:rsidRPr="003476D2">
        <w:rPr>
          <w:rFonts w:ascii="Times New Roman" w:eastAsia="Times New Roman" w:hAnsi="Times New Roman"/>
          <w:b/>
          <w:i/>
          <w:sz w:val="16"/>
          <w:szCs w:val="16"/>
          <w:lang w:eastAsia="ru-RU"/>
        </w:rPr>
        <w:t>Учасник не повинен відступати від даної форми.</w:t>
      </w:r>
    </w:p>
    <w:p w14:paraId="48A5ACDE" w14:textId="77777777" w:rsidR="00890FD6" w:rsidRPr="003476D2" w:rsidRDefault="00890FD6" w:rsidP="00890FD6">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3476D2">
        <w:rPr>
          <w:rFonts w:ascii="Times New Roman" w:eastAsia="Times New Roman" w:hAnsi="Times New Roman"/>
          <w:b/>
          <w:bCs/>
          <w:iCs/>
          <w:sz w:val="28"/>
          <w:szCs w:val="28"/>
          <w:lang w:eastAsia="ru-RU"/>
        </w:rPr>
        <w:t xml:space="preserve">ТЕНДЕРНА ПРОПОЗИЦІЯ </w:t>
      </w:r>
    </w:p>
    <w:p w14:paraId="16E59D6A" w14:textId="77777777" w:rsidR="00890FD6" w:rsidRPr="003476D2" w:rsidRDefault="00890FD6" w:rsidP="00890FD6">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3476D2">
        <w:rPr>
          <w:rFonts w:ascii="Times New Roman" w:eastAsia="Times New Roman" w:hAnsi="Times New Roman"/>
          <w:b/>
          <w:bCs/>
          <w:iCs/>
          <w:sz w:val="20"/>
          <w:szCs w:val="20"/>
          <w:lang w:eastAsia="ru-RU"/>
        </w:rPr>
        <w:t>(форма, яка подається Учасником на фірмовому бланку)</w:t>
      </w:r>
    </w:p>
    <w:p w14:paraId="01D49A0B" w14:textId="77777777" w:rsidR="00890FD6" w:rsidRPr="003476D2" w:rsidRDefault="00890FD6" w:rsidP="00890FD6">
      <w:pPr>
        <w:spacing w:after="0" w:line="240" w:lineRule="auto"/>
        <w:ind w:right="196"/>
        <w:jc w:val="center"/>
        <w:outlineLvl w:val="0"/>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"______"______________ 20___ року</w:t>
      </w:r>
    </w:p>
    <w:p w14:paraId="542643C1" w14:textId="77777777" w:rsidR="00890FD6" w:rsidRPr="003476D2" w:rsidRDefault="00890FD6" w:rsidP="00890FD6">
      <w:pPr>
        <w:spacing w:after="0" w:line="240" w:lineRule="auto"/>
        <w:ind w:right="76"/>
        <w:jc w:val="center"/>
        <w:outlineLvl w:val="0"/>
        <w:rPr>
          <w:rFonts w:ascii="Times New Roman" w:eastAsia="Times New Roman" w:hAnsi="Times New Roman"/>
          <w:sz w:val="24"/>
          <w:szCs w:val="24"/>
          <w:lang w:eastAsia="ru-RU"/>
        </w:rPr>
      </w:pPr>
    </w:p>
    <w:p w14:paraId="5B021FF3" w14:textId="77777777" w:rsidR="00890FD6" w:rsidRPr="003476D2" w:rsidRDefault="00890FD6" w:rsidP="00890FD6">
      <w:pPr>
        <w:spacing w:after="0" w:line="240" w:lineRule="auto"/>
        <w:ind w:right="76"/>
        <w:jc w:val="center"/>
        <w:outlineLvl w:val="0"/>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АТ "Оператор ринку", </w:t>
      </w:r>
    </w:p>
    <w:p w14:paraId="7B90A024" w14:textId="77777777" w:rsidR="00890FD6" w:rsidRPr="003476D2" w:rsidRDefault="00890FD6" w:rsidP="00890FD6">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Ми,  </w:t>
      </w:r>
      <w:r w:rsidRPr="003476D2">
        <w:rPr>
          <w:rFonts w:ascii="Times New Roman" w:eastAsia="Times New Roman" w:hAnsi="Times New Roman"/>
          <w:sz w:val="18"/>
          <w:szCs w:val="24"/>
          <w:lang w:eastAsia="ru-RU"/>
        </w:rPr>
        <w:t>_________________________________________________________________________</w:t>
      </w:r>
      <w:r w:rsidRPr="003476D2">
        <w:rPr>
          <w:rFonts w:ascii="Times New Roman" w:eastAsia="Times New Roman" w:hAnsi="Times New Roman"/>
          <w:sz w:val="24"/>
          <w:szCs w:val="24"/>
          <w:lang w:eastAsia="ru-RU"/>
        </w:rPr>
        <w:t xml:space="preserve">, вивчивши тендерну  </w:t>
      </w:r>
    </w:p>
    <w:p w14:paraId="765C705F" w14:textId="77777777" w:rsidR="00890FD6" w:rsidRPr="003476D2" w:rsidRDefault="00890FD6" w:rsidP="00890FD6">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(найменування Учасника)</w:t>
      </w:r>
    </w:p>
    <w:p w14:paraId="534FF0E9" w14:textId="751761AE" w:rsidR="00890FD6" w:rsidRPr="003476D2" w:rsidRDefault="00890FD6" w:rsidP="00890FD6">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3476D2">
        <w:rPr>
          <w:rFonts w:ascii="Times New Roman" w:eastAsia="Times New Roman" w:hAnsi="Times New Roman"/>
          <w:sz w:val="24"/>
          <w:szCs w:val="24"/>
          <w:lang w:eastAsia="ru-RU"/>
        </w:rPr>
        <w:t xml:space="preserve">документацію на закупівлю </w:t>
      </w:r>
      <w:r w:rsidRPr="003476D2">
        <w:rPr>
          <w:rFonts w:ascii="Times New Roman" w:eastAsia="Times New Roman" w:hAnsi="Times New Roman"/>
          <w:bCs/>
          <w:i/>
          <w:sz w:val="24"/>
          <w:szCs w:val="24"/>
          <w:lang w:eastAsia="ru-RU"/>
        </w:rPr>
        <w:t xml:space="preserve">код за ДК 021:2015 </w:t>
      </w:r>
      <w:r w:rsidR="00E86349" w:rsidRPr="00E14FF4">
        <w:rPr>
          <w:rFonts w:ascii="Times New Roman" w:eastAsia="Times New Roman" w:hAnsi="Times New Roman"/>
          <w:bCs/>
          <w:i/>
          <w:sz w:val="24"/>
          <w:szCs w:val="24"/>
          <w:lang w:eastAsia="ru-RU"/>
        </w:rPr>
        <w:t>30230000-0</w:t>
      </w:r>
      <w:r w:rsidR="00E86349" w:rsidRPr="00E14FF4">
        <w:rPr>
          <w:rFonts w:ascii="Times New Roman" w:eastAsia="Times New Roman" w:hAnsi="Times New Roman"/>
          <w:bCs/>
          <w:i/>
          <w:sz w:val="28"/>
          <w:szCs w:val="28"/>
          <w:lang w:eastAsia="ru-RU"/>
        </w:rPr>
        <w:t xml:space="preserve"> </w:t>
      </w:r>
      <w:r w:rsidR="00E86349" w:rsidRPr="00E14FF4">
        <w:rPr>
          <w:rFonts w:ascii="Times New Roman" w:eastAsia="Times New Roman" w:hAnsi="Times New Roman"/>
          <w:bCs/>
          <w:i/>
          <w:sz w:val="24"/>
          <w:szCs w:val="24"/>
          <w:lang w:eastAsia="ru-RU"/>
        </w:rPr>
        <w:t>«Комп’ютерне обладнання</w:t>
      </w:r>
      <w:r w:rsidR="00E86349" w:rsidRPr="00E14FF4">
        <w:rPr>
          <w:rFonts w:ascii="Times New Roman" w:eastAsia="Times New Roman" w:hAnsi="Times New Roman"/>
          <w:b/>
          <w:bCs/>
          <w:i/>
          <w:sz w:val="24"/>
          <w:szCs w:val="24"/>
          <w:lang w:eastAsia="ru-RU"/>
        </w:rPr>
        <w:t>» (</w:t>
      </w:r>
      <w:r w:rsidR="00E86349" w:rsidRPr="003476D2">
        <w:rPr>
          <w:rFonts w:ascii="Times New Roman" w:eastAsia="Times New Roman" w:hAnsi="Times New Roman"/>
          <w:b/>
          <w:bCs/>
          <w:i/>
          <w:sz w:val="24"/>
          <w:szCs w:val="24"/>
          <w:lang w:eastAsia="ru-RU"/>
        </w:rPr>
        <w:t>С</w:t>
      </w:r>
      <w:r w:rsidR="00E86349" w:rsidRPr="00E14FF4">
        <w:rPr>
          <w:rFonts w:ascii="Times New Roman" w:eastAsia="Times New Roman" w:hAnsi="Times New Roman"/>
          <w:b/>
          <w:bCs/>
          <w:i/>
          <w:sz w:val="24"/>
          <w:szCs w:val="24"/>
          <w:lang w:eastAsia="ru-RU"/>
        </w:rPr>
        <w:t>истеми збереження даних з комплектом жорстких дисків)</w:t>
      </w:r>
      <w:r w:rsidR="008B1E6E" w:rsidRPr="003476D2">
        <w:rPr>
          <w:rFonts w:ascii="Times New Roman" w:hAnsi="Times New Roman"/>
          <w:b/>
          <w:bCs/>
          <w:i/>
          <w:iCs/>
          <w:color w:val="000000" w:themeColor="text1"/>
          <w:sz w:val="24"/>
          <w:szCs w:val="24"/>
          <w:lang w:bidi="uk-UA"/>
        </w:rPr>
        <w:t>,</w:t>
      </w:r>
      <w:r w:rsidRPr="003476D2">
        <w:rPr>
          <w:rFonts w:ascii="Times New Roman" w:eastAsia="Times New Roman" w:hAnsi="Times New Roman"/>
          <w:sz w:val="24"/>
          <w:szCs w:val="24"/>
          <w:lang w:eastAsia="ru-RU"/>
        </w:rPr>
        <w:t xml:space="preserve">  надаємо свою тендерну пропозицію і пропонуємо поставити </w:t>
      </w:r>
      <w:r w:rsidR="00E86349">
        <w:rPr>
          <w:rFonts w:ascii="Times New Roman" w:eastAsia="Times New Roman" w:hAnsi="Times New Roman"/>
          <w:sz w:val="24"/>
          <w:szCs w:val="24"/>
          <w:lang w:eastAsia="ru-RU"/>
        </w:rPr>
        <w:t>Обладнання</w:t>
      </w:r>
      <w:r w:rsidRPr="003476D2">
        <w:rPr>
          <w:rFonts w:ascii="Times New Roman" w:eastAsia="Times New Roman" w:hAnsi="Times New Roman"/>
          <w:sz w:val="24"/>
          <w:szCs w:val="24"/>
          <w:lang w:eastAsia="ru-RU"/>
        </w:rPr>
        <w:t xml:space="preserve"> згідно з умовами тендерної документації та </w:t>
      </w:r>
      <w:r w:rsidRPr="003476D2">
        <w:rPr>
          <w:rFonts w:ascii="Times New Roman" w:eastAsia="Times New Roman" w:hAnsi="Times New Roman"/>
          <w:b/>
          <w:bCs/>
          <w:sz w:val="24"/>
          <w:szCs w:val="24"/>
          <w:lang w:eastAsia="ru-RU"/>
        </w:rPr>
        <w:t>загальною вартістю</w:t>
      </w:r>
      <w:r w:rsidRPr="003476D2">
        <w:rPr>
          <w:rFonts w:ascii="Times New Roman" w:eastAsia="Times New Roman" w:hAnsi="Times New Roman"/>
          <w:sz w:val="24"/>
          <w:szCs w:val="24"/>
          <w:lang w:eastAsia="ru-RU"/>
        </w:rPr>
        <w:t xml:space="preserve">, що: </w:t>
      </w:r>
    </w:p>
    <w:p w14:paraId="3CD9F2FC" w14:textId="77777777" w:rsidR="00890FD6" w:rsidRPr="003476D2" w:rsidRDefault="00890FD6" w:rsidP="00890FD6">
      <w:pPr>
        <w:widowControl w:val="0"/>
        <w:autoSpaceDE w:val="0"/>
        <w:autoSpaceDN w:val="0"/>
        <w:adjustRightInd w:val="0"/>
        <w:spacing w:after="0" w:line="240" w:lineRule="auto"/>
        <w:jc w:val="both"/>
        <w:rPr>
          <w:rFonts w:ascii="Times New Roman" w:hAnsi="Times New Roman"/>
          <w:sz w:val="28"/>
          <w:szCs w:val="28"/>
        </w:rPr>
      </w:pPr>
    </w:p>
    <w:p w14:paraId="104B8D4F" w14:textId="77777777" w:rsidR="00890FD6" w:rsidRPr="003476D2" w:rsidRDefault="00890FD6" w:rsidP="00890FD6">
      <w:pPr>
        <w:widowControl w:val="0"/>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дорівнює остаточній ціні нашої тендерної пропозиції (без ПДВ)</w:t>
      </w:r>
    </w:p>
    <w:p w14:paraId="3D78C86C" w14:textId="77777777" w:rsidR="00890FD6" w:rsidRPr="003476D2" w:rsidRDefault="00890FD6" w:rsidP="00890FD6">
      <w:pPr>
        <w:widowControl w:val="0"/>
        <w:spacing w:after="0" w:line="240" w:lineRule="auto"/>
        <w:jc w:val="center"/>
        <w:rPr>
          <w:rFonts w:ascii="Times New Roman" w:eastAsia="Times New Roman" w:hAnsi="Times New Roman"/>
          <w:b/>
          <w:bCs/>
          <w:i/>
          <w:iCs/>
          <w:color w:val="FF0000"/>
          <w:sz w:val="24"/>
          <w:szCs w:val="24"/>
          <w:lang w:eastAsia="ru-RU"/>
        </w:rPr>
      </w:pPr>
      <w:r w:rsidRPr="003476D2">
        <w:rPr>
          <w:rFonts w:ascii="Times New Roman" w:eastAsia="Times New Roman" w:hAnsi="Times New Roman"/>
          <w:b/>
          <w:bCs/>
          <w:i/>
          <w:iCs/>
          <w:color w:val="FF0000"/>
          <w:sz w:val="24"/>
          <w:szCs w:val="24"/>
          <w:lang w:eastAsia="ru-RU"/>
        </w:rPr>
        <w:t>або</w:t>
      </w:r>
    </w:p>
    <w:p w14:paraId="5DAD9DF7" w14:textId="77777777" w:rsidR="00890FD6" w:rsidRPr="003476D2" w:rsidRDefault="00890FD6" w:rsidP="00890FD6">
      <w:pPr>
        <w:widowControl w:val="0"/>
        <w:spacing w:after="0" w:line="240" w:lineRule="auto"/>
        <w:jc w:val="center"/>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6891F88D" w14:textId="77777777" w:rsidR="00890FD6" w:rsidRPr="003476D2" w:rsidRDefault="00890FD6" w:rsidP="00890FD6">
      <w:pPr>
        <w:widowControl w:val="0"/>
        <w:spacing w:after="0" w:line="240" w:lineRule="auto"/>
        <w:jc w:val="center"/>
        <w:rPr>
          <w:rFonts w:ascii="Times New Roman" w:eastAsia="Times New Roman" w:hAnsi="Times New Roman"/>
          <w:sz w:val="16"/>
          <w:szCs w:val="24"/>
          <w:lang w:eastAsia="ru-RU"/>
        </w:rPr>
      </w:pPr>
    </w:p>
    <w:p w14:paraId="42F921AC" w14:textId="77777777" w:rsidR="00890FD6" w:rsidRPr="003476D2" w:rsidRDefault="00890FD6" w:rsidP="00890FD6">
      <w:pPr>
        <w:widowControl w:val="0"/>
        <w:spacing w:after="0" w:line="240" w:lineRule="auto"/>
        <w:jc w:val="center"/>
        <w:rPr>
          <w:rFonts w:ascii="Times New Roman" w:eastAsia="Times New Roman" w:hAnsi="Times New Roman"/>
          <w:sz w:val="16"/>
          <w:szCs w:val="24"/>
          <w:lang w:eastAsia="ru-RU"/>
        </w:rPr>
      </w:pPr>
    </w:p>
    <w:p w14:paraId="6A8DA543" w14:textId="77777777" w:rsidR="00890FD6" w:rsidRPr="003476D2"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За умови визнання нас переможцем, ми зобов'язуємося:</w:t>
      </w:r>
    </w:p>
    <w:p w14:paraId="5709FD1D" w14:textId="77777777" w:rsidR="00890FD6" w:rsidRPr="003476D2"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35403274" w14:textId="6C7E57D8" w:rsidR="00890FD6" w:rsidRPr="003476D2"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 xml:space="preserve"> у строк, що не </w:t>
      </w:r>
      <w:r w:rsidRPr="003476D2">
        <w:rPr>
          <w:rFonts w:ascii="Times New Roman" w:eastAsia="Times New Roman" w:hAnsi="Times New Roman"/>
          <w:b/>
          <w:sz w:val="24"/>
          <w:szCs w:val="24"/>
          <w:lang w:eastAsia="ru-RU"/>
        </w:rPr>
        <w:t>перевищує чотири дні</w:t>
      </w:r>
      <w:r w:rsidRPr="003476D2">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пункту 47 Особливостей.</w:t>
      </w:r>
    </w:p>
    <w:p w14:paraId="7ADC5BB6" w14:textId="77777777" w:rsidR="00890FD6" w:rsidRPr="003476D2"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72B75192" w14:textId="77777777" w:rsidR="00890FD6" w:rsidRPr="003476D2"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DC14300" w14:textId="77777777" w:rsidR="00890FD6" w:rsidRPr="003476D2"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7A3445AA" w14:textId="77777777" w:rsidR="00890FD6" w:rsidRPr="003476D2"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3476D2">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26195E6" w14:textId="77777777" w:rsidR="00890FD6" w:rsidRPr="003476D2" w:rsidRDefault="00890FD6" w:rsidP="00890FD6">
      <w:pPr>
        <w:spacing w:before="20" w:after="0" w:line="240" w:lineRule="auto"/>
        <w:rPr>
          <w:rFonts w:ascii="Times New Roman" w:eastAsia="Times New Roman" w:hAnsi="Times New Roman"/>
          <w:iCs/>
          <w:lang w:eastAsia="ru-RU"/>
        </w:rPr>
      </w:pPr>
    </w:p>
    <w:p w14:paraId="34C07E3C" w14:textId="77777777" w:rsidR="00890FD6" w:rsidRPr="003476D2" w:rsidRDefault="00890FD6" w:rsidP="00890FD6">
      <w:pPr>
        <w:spacing w:before="20" w:after="0" w:line="240" w:lineRule="auto"/>
        <w:jc w:val="center"/>
        <w:rPr>
          <w:rFonts w:ascii="Times New Roman" w:eastAsia="Times New Roman" w:hAnsi="Times New Roman"/>
          <w:iCs/>
          <w:lang w:eastAsia="uk-UA"/>
        </w:rPr>
      </w:pPr>
      <w:r w:rsidRPr="003476D2">
        <w:rPr>
          <w:rFonts w:ascii="Times New Roman" w:eastAsia="Times New Roman" w:hAnsi="Times New Roman"/>
          <w:iCs/>
          <w:lang w:eastAsia="uk-UA"/>
        </w:rPr>
        <w:t>___________________________________</w:t>
      </w:r>
      <w:r w:rsidRPr="003476D2">
        <w:rPr>
          <w:rFonts w:ascii="Times New Roman" w:eastAsia="Times New Roman" w:hAnsi="Times New Roman"/>
          <w:iCs/>
          <w:lang w:eastAsia="uk-UA"/>
        </w:rPr>
        <w:softHyphen/>
      </w:r>
      <w:r w:rsidRPr="003476D2">
        <w:rPr>
          <w:rFonts w:ascii="Times New Roman" w:eastAsia="Times New Roman" w:hAnsi="Times New Roman"/>
          <w:iCs/>
          <w:lang w:eastAsia="uk-UA"/>
        </w:rPr>
        <w:softHyphen/>
      </w:r>
      <w:r w:rsidRPr="003476D2">
        <w:rPr>
          <w:rFonts w:ascii="Times New Roman" w:eastAsia="Times New Roman" w:hAnsi="Times New Roman"/>
          <w:iCs/>
          <w:lang w:eastAsia="uk-UA"/>
        </w:rPr>
        <w:softHyphen/>
      </w:r>
      <w:r w:rsidRPr="003476D2">
        <w:rPr>
          <w:rFonts w:ascii="Times New Roman" w:eastAsia="Times New Roman" w:hAnsi="Times New Roman"/>
          <w:iCs/>
          <w:lang w:eastAsia="uk-UA"/>
        </w:rPr>
        <w:softHyphen/>
      </w:r>
      <w:r w:rsidRPr="003476D2">
        <w:rPr>
          <w:rFonts w:ascii="Times New Roman" w:eastAsia="Times New Roman" w:hAnsi="Times New Roman"/>
          <w:iCs/>
          <w:lang w:eastAsia="uk-UA"/>
        </w:rPr>
        <w:softHyphen/>
      </w:r>
      <w:r w:rsidRPr="003476D2">
        <w:rPr>
          <w:rFonts w:ascii="Times New Roman" w:eastAsia="Times New Roman" w:hAnsi="Times New Roman"/>
          <w:iCs/>
          <w:vertAlign w:val="subscript"/>
          <w:lang w:eastAsia="uk-UA"/>
        </w:rPr>
        <w:softHyphen/>
      </w:r>
      <w:r w:rsidRPr="003476D2">
        <w:rPr>
          <w:rFonts w:ascii="Times New Roman" w:eastAsia="Times New Roman" w:hAnsi="Times New Roman"/>
          <w:iCs/>
          <w:vertAlign w:val="subscript"/>
          <w:lang w:eastAsia="uk-UA"/>
        </w:rPr>
        <w:softHyphen/>
      </w:r>
      <w:r w:rsidRPr="003476D2">
        <w:rPr>
          <w:rFonts w:ascii="Times New Roman" w:eastAsia="Times New Roman" w:hAnsi="Times New Roman"/>
          <w:iCs/>
          <w:vertAlign w:val="subscript"/>
          <w:lang w:eastAsia="uk-UA"/>
        </w:rPr>
        <w:softHyphen/>
      </w:r>
      <w:r w:rsidRPr="003476D2">
        <w:rPr>
          <w:rFonts w:ascii="Times New Roman" w:eastAsia="Times New Roman" w:hAnsi="Times New Roman"/>
          <w:iCs/>
          <w:vertAlign w:val="subscript"/>
          <w:lang w:eastAsia="uk-UA"/>
        </w:rPr>
        <w:softHyphen/>
      </w:r>
      <w:r w:rsidRPr="003476D2">
        <w:rPr>
          <w:rFonts w:ascii="Times New Roman" w:eastAsia="Times New Roman" w:hAnsi="Times New Roman"/>
          <w:iCs/>
          <w:vertAlign w:val="subscript"/>
          <w:lang w:eastAsia="uk-UA"/>
        </w:rPr>
        <w:softHyphen/>
        <w:t xml:space="preserve"> </w:t>
      </w:r>
      <w:r w:rsidRPr="003476D2">
        <w:rPr>
          <w:rFonts w:ascii="Times New Roman" w:eastAsia="Times New Roman" w:hAnsi="Times New Roman"/>
          <w:iCs/>
          <w:lang w:eastAsia="uk-UA"/>
        </w:rPr>
        <w:t>__________________       __________</w:t>
      </w:r>
    </w:p>
    <w:p w14:paraId="57B789EE" w14:textId="77777777" w:rsidR="00890FD6" w:rsidRPr="003476D2" w:rsidRDefault="00890FD6" w:rsidP="00890FD6">
      <w:pPr>
        <w:spacing w:before="20" w:after="0" w:line="240" w:lineRule="auto"/>
        <w:jc w:val="both"/>
        <w:rPr>
          <w:rFonts w:ascii="Times New Roman" w:eastAsia="Times New Roman" w:hAnsi="Times New Roman"/>
          <w:i/>
          <w:lang w:eastAsia="uk-UA"/>
        </w:rPr>
      </w:pPr>
      <w:r w:rsidRPr="003476D2">
        <w:rPr>
          <w:rFonts w:ascii="Times New Roman" w:eastAsia="Times New Roman" w:hAnsi="Times New Roman"/>
          <w:i/>
          <w:lang w:eastAsia="uk-UA"/>
        </w:rPr>
        <w:t xml:space="preserve">                         Посада,                                                           (підпис)</w:t>
      </w:r>
      <w:r w:rsidRPr="003476D2">
        <w:rPr>
          <w:rFonts w:ascii="Times New Roman" w:eastAsia="Times New Roman" w:hAnsi="Times New Roman"/>
          <w:bCs/>
          <w:sz w:val="24"/>
          <w:szCs w:val="20"/>
          <w:lang w:eastAsia="uk-UA"/>
        </w:rPr>
        <w:t xml:space="preserve">                            </w:t>
      </w:r>
      <w:r w:rsidRPr="003476D2">
        <w:rPr>
          <w:rFonts w:ascii="Times New Roman" w:eastAsia="Times New Roman" w:hAnsi="Times New Roman"/>
          <w:bCs/>
          <w:i/>
          <w:sz w:val="24"/>
          <w:szCs w:val="20"/>
          <w:lang w:eastAsia="uk-UA"/>
        </w:rPr>
        <w:t>(ПІБ)</w:t>
      </w:r>
    </w:p>
    <w:p w14:paraId="373349E6" w14:textId="77777777" w:rsidR="00890FD6" w:rsidRPr="003476D2" w:rsidRDefault="00890FD6" w:rsidP="00890FD6">
      <w:pPr>
        <w:spacing w:before="20" w:after="0" w:line="240" w:lineRule="auto"/>
        <w:jc w:val="both"/>
        <w:rPr>
          <w:rFonts w:ascii="Times New Roman" w:eastAsia="Times New Roman" w:hAnsi="Times New Roman"/>
          <w:iCs/>
          <w:sz w:val="16"/>
          <w:lang w:eastAsia="uk-UA"/>
        </w:rPr>
      </w:pPr>
      <w:r w:rsidRPr="003476D2">
        <w:rPr>
          <w:rFonts w:ascii="Times New Roman" w:eastAsia="Times New Roman" w:hAnsi="Times New Roman"/>
          <w:i/>
          <w:lang w:eastAsia="uk-UA"/>
        </w:rPr>
        <w:t xml:space="preserve">                                                                                                                                    </w:t>
      </w:r>
    </w:p>
    <w:p w14:paraId="45A6DF9C" w14:textId="77777777" w:rsidR="00890FD6" w:rsidRPr="003476D2" w:rsidRDefault="00890FD6" w:rsidP="00890FD6">
      <w:pPr>
        <w:spacing w:before="20" w:after="0" w:line="240" w:lineRule="auto"/>
        <w:jc w:val="both"/>
        <w:rPr>
          <w:rFonts w:ascii="Times New Roman" w:eastAsia="Times New Roman" w:hAnsi="Times New Roman"/>
          <w:iCs/>
          <w:sz w:val="16"/>
          <w:lang w:eastAsia="ru-RU"/>
        </w:rPr>
      </w:pPr>
      <w:r w:rsidRPr="003476D2">
        <w:rPr>
          <w:rFonts w:ascii="Times New Roman" w:eastAsia="Times New Roman" w:hAnsi="Times New Roman"/>
          <w:i/>
          <w:lang w:eastAsia="ru-RU"/>
        </w:rPr>
        <w:t xml:space="preserve">                                                                                                                         </w:t>
      </w:r>
      <w:r w:rsidRPr="003476D2">
        <w:rPr>
          <w:rFonts w:ascii="Times New Roman" w:eastAsia="Times New Roman" w:hAnsi="Times New Roman"/>
          <w:iCs/>
          <w:sz w:val="16"/>
          <w:lang w:eastAsia="ru-RU"/>
        </w:rPr>
        <w:t>М.П.*</w:t>
      </w:r>
    </w:p>
    <w:p w14:paraId="2DDD4275" w14:textId="77777777" w:rsidR="00890FD6" w:rsidRPr="003476D2" w:rsidRDefault="00890FD6" w:rsidP="00890FD6">
      <w:pPr>
        <w:spacing w:after="0" w:line="240" w:lineRule="auto"/>
        <w:jc w:val="both"/>
        <w:rPr>
          <w:rFonts w:ascii="Times New Roman" w:eastAsia="Times New Roman" w:hAnsi="Times New Roman"/>
          <w:iCs/>
          <w:sz w:val="16"/>
          <w:szCs w:val="16"/>
          <w:lang w:eastAsia="ru-RU"/>
        </w:rPr>
      </w:pPr>
      <w:r w:rsidRPr="003476D2">
        <w:rPr>
          <w:rFonts w:ascii="Times New Roman" w:eastAsia="Times New Roman" w:hAnsi="Times New Roman"/>
          <w:iCs/>
          <w:sz w:val="16"/>
          <w:szCs w:val="16"/>
          <w:lang w:eastAsia="ru-RU"/>
        </w:rPr>
        <w:t xml:space="preserve">* </w:t>
      </w:r>
      <w:r w:rsidRPr="003476D2">
        <w:rPr>
          <w:rFonts w:ascii="Times New Roman" w:eastAsia="Times New Roman" w:hAnsi="Times New Roman"/>
          <w:sz w:val="16"/>
          <w:szCs w:val="16"/>
          <w:lang w:eastAsia="ru-RU"/>
        </w:rPr>
        <w:t>у разі її використання</w:t>
      </w:r>
    </w:p>
    <w:p w14:paraId="1C4B53BB" w14:textId="77777777" w:rsidR="00890FD6" w:rsidRPr="003476D2" w:rsidRDefault="00890FD6" w:rsidP="00890FD6">
      <w:pPr>
        <w:spacing w:after="0" w:line="240" w:lineRule="auto"/>
        <w:jc w:val="both"/>
        <w:rPr>
          <w:rFonts w:ascii="Times New Roman" w:eastAsia="Times New Roman" w:hAnsi="Times New Roman"/>
          <w:sz w:val="16"/>
          <w:szCs w:val="16"/>
          <w:lang w:eastAsia="ru-RU"/>
        </w:rPr>
      </w:pPr>
      <w:r w:rsidRPr="003476D2">
        <w:rPr>
          <w:rFonts w:ascii="Times New Roman" w:eastAsia="Times New Roman" w:hAnsi="Times New Roman"/>
          <w:sz w:val="16"/>
          <w:szCs w:val="16"/>
          <w:lang w:eastAsia="ru-RU"/>
        </w:rPr>
        <w:t>** зазначається учасником відповідно до його статусу оподаткування</w:t>
      </w:r>
    </w:p>
    <w:p w14:paraId="10D7DC84" w14:textId="77777777" w:rsidR="00890FD6" w:rsidRPr="003476D2" w:rsidRDefault="00890FD6" w:rsidP="00890FD6">
      <w:pPr>
        <w:spacing w:after="0" w:line="240" w:lineRule="auto"/>
        <w:jc w:val="both"/>
        <w:rPr>
          <w:rFonts w:ascii="Times New Roman" w:eastAsia="Times New Roman" w:hAnsi="Times New Roman"/>
          <w:sz w:val="16"/>
          <w:szCs w:val="16"/>
          <w:lang w:eastAsia="ru-RU"/>
        </w:rPr>
      </w:pPr>
    </w:p>
    <w:p w14:paraId="4433748B" w14:textId="77777777" w:rsidR="00890FD6" w:rsidRPr="003476D2" w:rsidRDefault="00890FD6" w:rsidP="00890FD6">
      <w:pPr>
        <w:spacing w:after="0" w:line="240" w:lineRule="auto"/>
        <w:jc w:val="both"/>
        <w:rPr>
          <w:rFonts w:ascii="Times New Roman" w:eastAsia="Times New Roman" w:hAnsi="Times New Roman"/>
          <w:sz w:val="16"/>
          <w:szCs w:val="16"/>
          <w:lang w:eastAsia="ru-RU"/>
        </w:rPr>
      </w:pPr>
    </w:p>
    <w:p w14:paraId="050AC201" w14:textId="77777777" w:rsidR="00890FD6" w:rsidRPr="003476D2" w:rsidRDefault="00890FD6" w:rsidP="00890FD6">
      <w:pPr>
        <w:spacing w:after="0" w:line="240" w:lineRule="auto"/>
        <w:jc w:val="both"/>
        <w:rPr>
          <w:rFonts w:ascii="Times New Roman" w:eastAsia="Times New Roman" w:hAnsi="Times New Roman"/>
          <w:sz w:val="16"/>
          <w:szCs w:val="16"/>
          <w:lang w:eastAsia="ru-RU"/>
        </w:rPr>
      </w:pPr>
    </w:p>
    <w:p w14:paraId="08C15B1C" w14:textId="77777777" w:rsidR="00890FD6" w:rsidRPr="003476D2" w:rsidRDefault="00890FD6" w:rsidP="00890FD6">
      <w:pPr>
        <w:spacing w:after="0" w:line="240" w:lineRule="auto"/>
        <w:jc w:val="both"/>
        <w:rPr>
          <w:rFonts w:ascii="Times New Roman" w:eastAsia="Times New Roman" w:hAnsi="Times New Roman"/>
          <w:sz w:val="16"/>
          <w:szCs w:val="16"/>
          <w:lang w:eastAsia="ru-RU"/>
        </w:rPr>
      </w:pPr>
    </w:p>
    <w:p w14:paraId="7CD1043B" w14:textId="77777777" w:rsidR="00890FD6" w:rsidRPr="003476D2" w:rsidRDefault="00890FD6" w:rsidP="00890FD6">
      <w:pPr>
        <w:spacing w:after="0" w:line="240" w:lineRule="auto"/>
        <w:jc w:val="both"/>
        <w:rPr>
          <w:rFonts w:ascii="Times New Roman" w:eastAsia="Times New Roman" w:hAnsi="Times New Roman"/>
          <w:sz w:val="24"/>
          <w:szCs w:val="28"/>
          <w:lang w:eastAsia="ru-RU"/>
        </w:rPr>
      </w:pPr>
      <w:r w:rsidRPr="003476D2">
        <w:rPr>
          <w:rFonts w:ascii="Times New Roman" w:eastAsia="Times New Roman" w:hAnsi="Times New Roman"/>
          <w:sz w:val="24"/>
          <w:szCs w:val="28"/>
          <w:lang w:eastAsia="ru-RU"/>
        </w:rPr>
        <w:t xml:space="preserve">                                                                                                                                               </w:t>
      </w:r>
    </w:p>
    <w:p w14:paraId="799C3B13" w14:textId="77777777" w:rsidR="00890FD6" w:rsidRPr="003476D2" w:rsidRDefault="00890FD6" w:rsidP="00890FD6">
      <w:pPr>
        <w:spacing w:after="0" w:line="240" w:lineRule="auto"/>
        <w:jc w:val="both"/>
        <w:rPr>
          <w:rFonts w:ascii="Times New Roman" w:eastAsia="Times New Roman" w:hAnsi="Times New Roman"/>
          <w:sz w:val="24"/>
          <w:szCs w:val="28"/>
          <w:lang w:eastAsia="ru-RU"/>
        </w:rPr>
      </w:pPr>
    </w:p>
    <w:p w14:paraId="79933A9D" w14:textId="77777777" w:rsidR="00890FD6" w:rsidRPr="003476D2"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3476D2">
        <w:rPr>
          <w:rFonts w:ascii="Times New Roman" w:eastAsia="Times New Roman" w:hAnsi="Times New Roman"/>
          <w:sz w:val="24"/>
          <w:szCs w:val="28"/>
          <w:lang w:eastAsia="ru-RU"/>
        </w:rPr>
        <w:t xml:space="preserve">                                                  </w:t>
      </w:r>
    </w:p>
    <w:p w14:paraId="203C9CD6" w14:textId="77777777" w:rsidR="00890FD6" w:rsidRPr="003476D2"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11F8D7AD" w14:textId="505984B3" w:rsidR="005629F4" w:rsidRPr="003476D2" w:rsidRDefault="00890FD6" w:rsidP="00890FD6">
      <w:pPr>
        <w:widowControl w:val="0"/>
        <w:spacing w:after="0" w:line="240" w:lineRule="auto"/>
        <w:ind w:firstLine="567"/>
        <w:contextualSpacing/>
        <w:jc w:val="center"/>
        <w:rPr>
          <w:rFonts w:ascii="Times New Roman" w:hAnsi="Times New Roman"/>
          <w:sz w:val="24"/>
          <w:szCs w:val="24"/>
          <w:lang w:eastAsia="uk-UA"/>
        </w:rPr>
      </w:pPr>
      <w:r w:rsidRPr="003476D2">
        <w:rPr>
          <w:rFonts w:ascii="Times New Roman" w:eastAsia="Times New Roman" w:hAnsi="Times New Roman"/>
          <w:sz w:val="24"/>
          <w:szCs w:val="28"/>
          <w:lang w:eastAsia="ru-RU"/>
        </w:rPr>
        <w:t xml:space="preserve">                                               </w:t>
      </w:r>
    </w:p>
    <w:sectPr w:rsidR="005629F4" w:rsidRPr="003476D2" w:rsidSect="001A573A">
      <w:headerReference w:type="default" r:id="rId14"/>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8E160D" w:rsidRDefault="008E160D" w:rsidP="00C420E7">
      <w:pPr>
        <w:spacing w:after="0" w:line="240" w:lineRule="auto"/>
      </w:pPr>
      <w:r>
        <w:separator/>
      </w:r>
    </w:p>
  </w:endnote>
  <w:endnote w:type="continuationSeparator" w:id="0">
    <w:p w14:paraId="215715B7" w14:textId="77777777" w:rsidR="008E160D" w:rsidRDefault="008E160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8E160D" w:rsidRDefault="008E160D" w:rsidP="00C420E7">
      <w:pPr>
        <w:spacing w:after="0" w:line="240" w:lineRule="auto"/>
      </w:pPr>
      <w:r>
        <w:separator/>
      </w:r>
    </w:p>
  </w:footnote>
  <w:footnote w:type="continuationSeparator" w:id="0">
    <w:p w14:paraId="09F44693" w14:textId="77777777" w:rsidR="008E160D" w:rsidRDefault="008E160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3B340AC2" w:rsidR="008E160D" w:rsidRDefault="008E160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E0C4E" w:rsidRPr="00CE0C4E">
      <w:rPr>
        <w:rFonts w:ascii="Times New Roman" w:hAnsi="Times New Roman"/>
        <w:noProof/>
        <w:sz w:val="28"/>
        <w:szCs w:val="28"/>
        <w:lang w:val="ru-RU"/>
      </w:rPr>
      <w:t>42</w:t>
    </w:r>
    <w:r w:rsidRPr="00770A35">
      <w:rPr>
        <w:rFonts w:ascii="Times New Roman" w:hAnsi="Times New Roman"/>
        <w:sz w:val="28"/>
        <w:szCs w:val="28"/>
      </w:rPr>
      <w:fldChar w:fldCharType="end"/>
    </w:r>
  </w:p>
  <w:p w14:paraId="1A7123E8" w14:textId="77777777" w:rsidR="008E160D" w:rsidRDefault="008E16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02D4E8C"/>
    <w:multiLevelType w:val="hybridMultilevel"/>
    <w:tmpl w:val="46988A62"/>
    <w:lvl w:ilvl="0" w:tplc="BD92221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493017B"/>
    <w:multiLevelType w:val="hybridMultilevel"/>
    <w:tmpl w:val="EEBC308C"/>
    <w:lvl w:ilvl="0" w:tplc="DCDEB25C">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20468A"/>
    <w:multiLevelType w:val="hybridMultilevel"/>
    <w:tmpl w:val="D29AE014"/>
    <w:lvl w:ilvl="0" w:tplc="E336312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5" w15:restartNumberingAfterBreak="0">
    <w:nsid w:val="38E67FFA"/>
    <w:multiLevelType w:val="hybridMultilevel"/>
    <w:tmpl w:val="5DDE673A"/>
    <w:lvl w:ilvl="0" w:tplc="0422000F">
      <w:start w:val="1"/>
      <w:numFmt w:val="decimal"/>
      <w:lvlText w:val="%1."/>
      <w:lvlJc w:val="left"/>
      <w:pPr>
        <w:ind w:left="928"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48F77331"/>
    <w:multiLevelType w:val="hybridMultilevel"/>
    <w:tmpl w:val="AB0204A6"/>
    <w:lvl w:ilvl="0" w:tplc="5B065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2"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3"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1"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32"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33"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5" w15:restartNumberingAfterBreak="0">
    <w:nsid w:val="7BD02263"/>
    <w:multiLevelType w:val="hybridMultilevel"/>
    <w:tmpl w:val="9286BAE8"/>
    <w:lvl w:ilvl="0" w:tplc="FFB09D64">
      <w:start w:val="1"/>
      <w:numFmt w:val="decimal"/>
      <w:lvlText w:val="%1."/>
      <w:lvlJc w:val="left"/>
      <w:pPr>
        <w:ind w:left="764" w:hanging="360"/>
      </w:pPr>
      <w:rPr>
        <w:rFonts w:ascii="Times New Roman" w:eastAsiaTheme="minorEastAsia" w:hAnsi="Times New Roman" w:cs="Times New Roman" w:hint="default"/>
      </w:rPr>
    </w:lvl>
    <w:lvl w:ilvl="1" w:tplc="04220019" w:tentative="1">
      <w:start w:val="1"/>
      <w:numFmt w:val="lowerLetter"/>
      <w:lvlText w:val="%2."/>
      <w:lvlJc w:val="left"/>
      <w:pPr>
        <w:ind w:left="1484" w:hanging="360"/>
      </w:pPr>
      <w:rPr>
        <w:rFonts w:cs="Times New Roman"/>
      </w:rPr>
    </w:lvl>
    <w:lvl w:ilvl="2" w:tplc="0422001B" w:tentative="1">
      <w:start w:val="1"/>
      <w:numFmt w:val="lowerRoman"/>
      <w:lvlText w:val="%3."/>
      <w:lvlJc w:val="right"/>
      <w:pPr>
        <w:ind w:left="2204" w:hanging="180"/>
      </w:pPr>
      <w:rPr>
        <w:rFonts w:cs="Times New Roman"/>
      </w:rPr>
    </w:lvl>
    <w:lvl w:ilvl="3" w:tplc="0422000F" w:tentative="1">
      <w:start w:val="1"/>
      <w:numFmt w:val="decimal"/>
      <w:lvlText w:val="%4."/>
      <w:lvlJc w:val="left"/>
      <w:pPr>
        <w:ind w:left="2924" w:hanging="360"/>
      </w:pPr>
      <w:rPr>
        <w:rFonts w:cs="Times New Roman"/>
      </w:rPr>
    </w:lvl>
    <w:lvl w:ilvl="4" w:tplc="04220019" w:tentative="1">
      <w:start w:val="1"/>
      <w:numFmt w:val="lowerLetter"/>
      <w:lvlText w:val="%5."/>
      <w:lvlJc w:val="left"/>
      <w:pPr>
        <w:ind w:left="3644" w:hanging="360"/>
      </w:pPr>
      <w:rPr>
        <w:rFonts w:cs="Times New Roman"/>
      </w:rPr>
    </w:lvl>
    <w:lvl w:ilvl="5" w:tplc="0422001B" w:tentative="1">
      <w:start w:val="1"/>
      <w:numFmt w:val="lowerRoman"/>
      <w:lvlText w:val="%6."/>
      <w:lvlJc w:val="right"/>
      <w:pPr>
        <w:ind w:left="4364" w:hanging="180"/>
      </w:pPr>
      <w:rPr>
        <w:rFonts w:cs="Times New Roman"/>
      </w:rPr>
    </w:lvl>
    <w:lvl w:ilvl="6" w:tplc="0422000F" w:tentative="1">
      <w:start w:val="1"/>
      <w:numFmt w:val="decimal"/>
      <w:lvlText w:val="%7."/>
      <w:lvlJc w:val="left"/>
      <w:pPr>
        <w:ind w:left="5084" w:hanging="360"/>
      </w:pPr>
      <w:rPr>
        <w:rFonts w:cs="Times New Roman"/>
      </w:rPr>
    </w:lvl>
    <w:lvl w:ilvl="7" w:tplc="04220019" w:tentative="1">
      <w:start w:val="1"/>
      <w:numFmt w:val="lowerLetter"/>
      <w:lvlText w:val="%8."/>
      <w:lvlJc w:val="left"/>
      <w:pPr>
        <w:ind w:left="5804" w:hanging="360"/>
      </w:pPr>
      <w:rPr>
        <w:rFonts w:cs="Times New Roman"/>
      </w:rPr>
    </w:lvl>
    <w:lvl w:ilvl="8" w:tplc="0422001B" w:tentative="1">
      <w:start w:val="1"/>
      <w:numFmt w:val="lowerRoman"/>
      <w:lvlText w:val="%9."/>
      <w:lvlJc w:val="right"/>
      <w:pPr>
        <w:ind w:left="6524" w:hanging="180"/>
      </w:pPr>
      <w:rPr>
        <w:rFonts w:cs="Times New Roman"/>
      </w:rPr>
    </w:lvl>
  </w:abstractNum>
  <w:abstractNum w:abstractNumId="36"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27"/>
  </w:num>
  <w:num w:numId="3">
    <w:abstractNumId w:val="28"/>
  </w:num>
  <w:num w:numId="4">
    <w:abstractNumId w:val="18"/>
  </w:num>
  <w:num w:numId="5">
    <w:abstractNumId w:val="33"/>
  </w:num>
  <w:num w:numId="6">
    <w:abstractNumId w:val="21"/>
  </w:num>
  <w:num w:numId="7">
    <w:abstractNumId w:val="17"/>
  </w:num>
  <w:num w:numId="8">
    <w:abstractNumId w:val="23"/>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9"/>
  </w:num>
  <w:num w:numId="12">
    <w:abstractNumId w:val="12"/>
  </w:num>
  <w:num w:numId="13">
    <w:abstractNumId w:val="29"/>
  </w:num>
  <w:num w:numId="14">
    <w:abstractNumId w:val="7"/>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2"/>
  </w:num>
  <w:num w:numId="20">
    <w:abstractNumId w:val="4"/>
  </w:num>
  <w:num w:numId="21">
    <w:abstractNumId w:val="10"/>
  </w:num>
  <w:num w:numId="22">
    <w:abstractNumId w:val="20"/>
  </w:num>
  <w:num w:numId="23">
    <w:abstractNumId w:val="35"/>
  </w:num>
  <w:num w:numId="24">
    <w:abstractNumId w:val="6"/>
  </w:num>
  <w:num w:numId="25">
    <w:abstractNumId w:val="25"/>
  </w:num>
  <w:num w:numId="26">
    <w:abstractNumId w:val="24"/>
  </w:num>
  <w:num w:numId="27">
    <w:abstractNumId w:val="9"/>
  </w:num>
  <w:num w:numId="28">
    <w:abstractNumId w:val="13"/>
  </w:num>
  <w:num w:numId="29">
    <w:abstractNumId w:val="15"/>
  </w:num>
  <w:num w:numId="30">
    <w:abstractNumId w:val="16"/>
  </w:num>
  <w:num w:numId="31">
    <w:abstractNumId w:val="15"/>
  </w:num>
  <w:num w:numId="32">
    <w:abstractNumId w:val="0"/>
  </w:num>
  <w:num w:numId="33">
    <w:abstractNumId w:val="32"/>
  </w:num>
  <w:num w:numId="34">
    <w:abstractNumId w:val="5"/>
  </w:num>
  <w:num w:numId="35">
    <w:abstractNumId w:val="8"/>
  </w:num>
  <w:num w:numId="3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6B5"/>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295A"/>
    <w:rsid w:val="00043FBA"/>
    <w:rsid w:val="00045059"/>
    <w:rsid w:val="000452A1"/>
    <w:rsid w:val="00046BB7"/>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D00"/>
    <w:rsid w:val="00085602"/>
    <w:rsid w:val="00085B4E"/>
    <w:rsid w:val="00085C80"/>
    <w:rsid w:val="00086D94"/>
    <w:rsid w:val="000871C3"/>
    <w:rsid w:val="000874CF"/>
    <w:rsid w:val="000876FF"/>
    <w:rsid w:val="000879D0"/>
    <w:rsid w:val="00090CE7"/>
    <w:rsid w:val="00091CDF"/>
    <w:rsid w:val="00091D48"/>
    <w:rsid w:val="00091F85"/>
    <w:rsid w:val="00093E4A"/>
    <w:rsid w:val="00094E0C"/>
    <w:rsid w:val="00094EE9"/>
    <w:rsid w:val="000954A2"/>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0CEC"/>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9EE"/>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8A3"/>
    <w:rsid w:val="00130D8B"/>
    <w:rsid w:val="0013239D"/>
    <w:rsid w:val="00132CDE"/>
    <w:rsid w:val="00133001"/>
    <w:rsid w:val="001341AA"/>
    <w:rsid w:val="00134712"/>
    <w:rsid w:val="00136939"/>
    <w:rsid w:val="00137231"/>
    <w:rsid w:val="00137F29"/>
    <w:rsid w:val="00140C6F"/>
    <w:rsid w:val="00140CEC"/>
    <w:rsid w:val="001413C8"/>
    <w:rsid w:val="001415D3"/>
    <w:rsid w:val="00143554"/>
    <w:rsid w:val="00144159"/>
    <w:rsid w:val="0014548A"/>
    <w:rsid w:val="00145698"/>
    <w:rsid w:val="00145981"/>
    <w:rsid w:val="00145D08"/>
    <w:rsid w:val="0014691C"/>
    <w:rsid w:val="001479C0"/>
    <w:rsid w:val="00147C47"/>
    <w:rsid w:val="00150618"/>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1194"/>
    <w:rsid w:val="00182463"/>
    <w:rsid w:val="001824AF"/>
    <w:rsid w:val="00183170"/>
    <w:rsid w:val="00183213"/>
    <w:rsid w:val="0018333D"/>
    <w:rsid w:val="0018371D"/>
    <w:rsid w:val="00184042"/>
    <w:rsid w:val="0018422B"/>
    <w:rsid w:val="001875C6"/>
    <w:rsid w:val="00187C4C"/>
    <w:rsid w:val="00187D40"/>
    <w:rsid w:val="00190DF7"/>
    <w:rsid w:val="00191AE1"/>
    <w:rsid w:val="0019246C"/>
    <w:rsid w:val="00192A12"/>
    <w:rsid w:val="00192F0D"/>
    <w:rsid w:val="0019319A"/>
    <w:rsid w:val="00194292"/>
    <w:rsid w:val="001946BA"/>
    <w:rsid w:val="00195825"/>
    <w:rsid w:val="00196B75"/>
    <w:rsid w:val="0019741A"/>
    <w:rsid w:val="001A1094"/>
    <w:rsid w:val="001A1759"/>
    <w:rsid w:val="001A1B57"/>
    <w:rsid w:val="001A528B"/>
    <w:rsid w:val="001A570A"/>
    <w:rsid w:val="001A573A"/>
    <w:rsid w:val="001A703A"/>
    <w:rsid w:val="001A72ED"/>
    <w:rsid w:val="001A7D78"/>
    <w:rsid w:val="001B00E1"/>
    <w:rsid w:val="001B17A9"/>
    <w:rsid w:val="001B1B34"/>
    <w:rsid w:val="001B220C"/>
    <w:rsid w:val="001B353D"/>
    <w:rsid w:val="001B3ECF"/>
    <w:rsid w:val="001B449A"/>
    <w:rsid w:val="001B56C8"/>
    <w:rsid w:val="001B6FF2"/>
    <w:rsid w:val="001B77B5"/>
    <w:rsid w:val="001C19A8"/>
    <w:rsid w:val="001C33B3"/>
    <w:rsid w:val="001C3A5C"/>
    <w:rsid w:val="001C792D"/>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AA2"/>
    <w:rsid w:val="001F2FA0"/>
    <w:rsid w:val="001F367A"/>
    <w:rsid w:val="001F3DDE"/>
    <w:rsid w:val="001F4220"/>
    <w:rsid w:val="001F47DF"/>
    <w:rsid w:val="001F4E52"/>
    <w:rsid w:val="001F510C"/>
    <w:rsid w:val="001F525C"/>
    <w:rsid w:val="001F55A4"/>
    <w:rsid w:val="001F60DA"/>
    <w:rsid w:val="001F6765"/>
    <w:rsid w:val="001F7BA5"/>
    <w:rsid w:val="002000A2"/>
    <w:rsid w:val="002006B7"/>
    <w:rsid w:val="002008E7"/>
    <w:rsid w:val="00200D42"/>
    <w:rsid w:val="00201D55"/>
    <w:rsid w:val="00202D12"/>
    <w:rsid w:val="00202F77"/>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352"/>
    <w:rsid w:val="00224C72"/>
    <w:rsid w:val="00230B39"/>
    <w:rsid w:val="00230D0A"/>
    <w:rsid w:val="00231266"/>
    <w:rsid w:val="0023347E"/>
    <w:rsid w:val="00234A5B"/>
    <w:rsid w:val="00236901"/>
    <w:rsid w:val="00236944"/>
    <w:rsid w:val="00237774"/>
    <w:rsid w:val="00240820"/>
    <w:rsid w:val="00240F74"/>
    <w:rsid w:val="00241154"/>
    <w:rsid w:val="002411A5"/>
    <w:rsid w:val="002414B1"/>
    <w:rsid w:val="00242E89"/>
    <w:rsid w:val="002433E3"/>
    <w:rsid w:val="0024476F"/>
    <w:rsid w:val="00244879"/>
    <w:rsid w:val="0024610C"/>
    <w:rsid w:val="0024749D"/>
    <w:rsid w:val="002475D8"/>
    <w:rsid w:val="00247DDD"/>
    <w:rsid w:val="00250508"/>
    <w:rsid w:val="00250985"/>
    <w:rsid w:val="00250A88"/>
    <w:rsid w:val="00250B0E"/>
    <w:rsid w:val="00250E95"/>
    <w:rsid w:val="00252EC5"/>
    <w:rsid w:val="00254172"/>
    <w:rsid w:val="00254A02"/>
    <w:rsid w:val="00255A06"/>
    <w:rsid w:val="00255AF1"/>
    <w:rsid w:val="0025629B"/>
    <w:rsid w:val="002603A0"/>
    <w:rsid w:val="0026136F"/>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7696E"/>
    <w:rsid w:val="00280604"/>
    <w:rsid w:val="00281E4B"/>
    <w:rsid w:val="00282542"/>
    <w:rsid w:val="00282993"/>
    <w:rsid w:val="00282F4A"/>
    <w:rsid w:val="00283228"/>
    <w:rsid w:val="00285050"/>
    <w:rsid w:val="00285635"/>
    <w:rsid w:val="00286A6F"/>
    <w:rsid w:val="00287130"/>
    <w:rsid w:val="002871D0"/>
    <w:rsid w:val="00287378"/>
    <w:rsid w:val="002908C0"/>
    <w:rsid w:val="00291CC0"/>
    <w:rsid w:val="00292D55"/>
    <w:rsid w:val="002930F3"/>
    <w:rsid w:val="002935F6"/>
    <w:rsid w:val="002937FE"/>
    <w:rsid w:val="002938A7"/>
    <w:rsid w:val="00293C3A"/>
    <w:rsid w:val="00293C63"/>
    <w:rsid w:val="00293D6F"/>
    <w:rsid w:val="00293DD5"/>
    <w:rsid w:val="00294F48"/>
    <w:rsid w:val="002952AA"/>
    <w:rsid w:val="002958BD"/>
    <w:rsid w:val="00295E69"/>
    <w:rsid w:val="002973DA"/>
    <w:rsid w:val="002A2A91"/>
    <w:rsid w:val="002A3CA7"/>
    <w:rsid w:val="002A43C1"/>
    <w:rsid w:val="002A76E7"/>
    <w:rsid w:val="002A7D11"/>
    <w:rsid w:val="002A7DF5"/>
    <w:rsid w:val="002B0503"/>
    <w:rsid w:val="002B114C"/>
    <w:rsid w:val="002B15A9"/>
    <w:rsid w:val="002B3193"/>
    <w:rsid w:val="002B3627"/>
    <w:rsid w:val="002B45A6"/>
    <w:rsid w:val="002B498D"/>
    <w:rsid w:val="002B4EF9"/>
    <w:rsid w:val="002B57EC"/>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4BF0"/>
    <w:rsid w:val="002D568B"/>
    <w:rsid w:val="002D5C6A"/>
    <w:rsid w:val="002D5CFF"/>
    <w:rsid w:val="002D5F86"/>
    <w:rsid w:val="002D60EF"/>
    <w:rsid w:val="002D67AA"/>
    <w:rsid w:val="002D6873"/>
    <w:rsid w:val="002D7C14"/>
    <w:rsid w:val="002E0F1A"/>
    <w:rsid w:val="002E15AB"/>
    <w:rsid w:val="002E1AB4"/>
    <w:rsid w:val="002E1EF1"/>
    <w:rsid w:val="002E2624"/>
    <w:rsid w:val="002E3A41"/>
    <w:rsid w:val="002E3EF8"/>
    <w:rsid w:val="002E497E"/>
    <w:rsid w:val="002F118C"/>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1B0C"/>
    <w:rsid w:val="003133E9"/>
    <w:rsid w:val="003147EA"/>
    <w:rsid w:val="00314CC1"/>
    <w:rsid w:val="003200E4"/>
    <w:rsid w:val="0032042C"/>
    <w:rsid w:val="00320836"/>
    <w:rsid w:val="00321E11"/>
    <w:rsid w:val="003238C9"/>
    <w:rsid w:val="00325EC5"/>
    <w:rsid w:val="0032637B"/>
    <w:rsid w:val="00327104"/>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476D2"/>
    <w:rsid w:val="00350367"/>
    <w:rsid w:val="00350E8F"/>
    <w:rsid w:val="003541A3"/>
    <w:rsid w:val="00354463"/>
    <w:rsid w:val="00354CA2"/>
    <w:rsid w:val="00354F93"/>
    <w:rsid w:val="0036101E"/>
    <w:rsid w:val="00361D4B"/>
    <w:rsid w:val="003623B0"/>
    <w:rsid w:val="0036255D"/>
    <w:rsid w:val="00363DD0"/>
    <w:rsid w:val="00364BFD"/>
    <w:rsid w:val="00364F67"/>
    <w:rsid w:val="003656F9"/>
    <w:rsid w:val="00366082"/>
    <w:rsid w:val="00366978"/>
    <w:rsid w:val="0037019A"/>
    <w:rsid w:val="0037049B"/>
    <w:rsid w:val="00372FCD"/>
    <w:rsid w:val="00373985"/>
    <w:rsid w:val="0037463B"/>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0E8D"/>
    <w:rsid w:val="003B14A5"/>
    <w:rsid w:val="003B220C"/>
    <w:rsid w:val="003B3D61"/>
    <w:rsid w:val="003B4457"/>
    <w:rsid w:val="003B51D6"/>
    <w:rsid w:val="003B5B4D"/>
    <w:rsid w:val="003B77F3"/>
    <w:rsid w:val="003C08C3"/>
    <w:rsid w:val="003C099F"/>
    <w:rsid w:val="003C0A4C"/>
    <w:rsid w:val="003C1E6D"/>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5B"/>
    <w:rsid w:val="0047386D"/>
    <w:rsid w:val="004738C1"/>
    <w:rsid w:val="00473DF5"/>
    <w:rsid w:val="00476B70"/>
    <w:rsid w:val="0047707F"/>
    <w:rsid w:val="0048022E"/>
    <w:rsid w:val="004835F8"/>
    <w:rsid w:val="00484C17"/>
    <w:rsid w:val="004855D7"/>
    <w:rsid w:val="004858C2"/>
    <w:rsid w:val="00486254"/>
    <w:rsid w:val="00490089"/>
    <w:rsid w:val="00490111"/>
    <w:rsid w:val="004910AB"/>
    <w:rsid w:val="004910CD"/>
    <w:rsid w:val="00492046"/>
    <w:rsid w:val="00493496"/>
    <w:rsid w:val="00493BF2"/>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53E"/>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D7DCC"/>
    <w:rsid w:val="004E1100"/>
    <w:rsid w:val="004E1698"/>
    <w:rsid w:val="004E19FA"/>
    <w:rsid w:val="004E1FD7"/>
    <w:rsid w:val="004E5DEB"/>
    <w:rsid w:val="004E5F2E"/>
    <w:rsid w:val="004E6221"/>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0CBE"/>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2200"/>
    <w:rsid w:val="0053520C"/>
    <w:rsid w:val="00535854"/>
    <w:rsid w:val="005360A2"/>
    <w:rsid w:val="0053671D"/>
    <w:rsid w:val="0053724E"/>
    <w:rsid w:val="005406F1"/>
    <w:rsid w:val="00541A54"/>
    <w:rsid w:val="00541AC6"/>
    <w:rsid w:val="0054281E"/>
    <w:rsid w:val="00545F9A"/>
    <w:rsid w:val="005464FD"/>
    <w:rsid w:val="00546805"/>
    <w:rsid w:val="005469D3"/>
    <w:rsid w:val="00547E46"/>
    <w:rsid w:val="00550484"/>
    <w:rsid w:val="005513C3"/>
    <w:rsid w:val="00551C58"/>
    <w:rsid w:val="00552813"/>
    <w:rsid w:val="00553261"/>
    <w:rsid w:val="0055562A"/>
    <w:rsid w:val="00556F7D"/>
    <w:rsid w:val="00557004"/>
    <w:rsid w:val="00557C59"/>
    <w:rsid w:val="005605CD"/>
    <w:rsid w:val="00560FBF"/>
    <w:rsid w:val="00561690"/>
    <w:rsid w:val="00561CE8"/>
    <w:rsid w:val="00562922"/>
    <w:rsid w:val="005629F4"/>
    <w:rsid w:val="00563986"/>
    <w:rsid w:val="00563BAD"/>
    <w:rsid w:val="0056654E"/>
    <w:rsid w:val="005666A4"/>
    <w:rsid w:val="00566C33"/>
    <w:rsid w:val="00566E70"/>
    <w:rsid w:val="0057152B"/>
    <w:rsid w:val="00571896"/>
    <w:rsid w:val="00571EF3"/>
    <w:rsid w:val="00572595"/>
    <w:rsid w:val="00572C82"/>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57E"/>
    <w:rsid w:val="00587C93"/>
    <w:rsid w:val="00590410"/>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2DBE"/>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5286"/>
    <w:rsid w:val="006064F5"/>
    <w:rsid w:val="00606587"/>
    <w:rsid w:val="00611FF4"/>
    <w:rsid w:val="0061290D"/>
    <w:rsid w:val="00612D3F"/>
    <w:rsid w:val="00612D9C"/>
    <w:rsid w:val="00614A75"/>
    <w:rsid w:val="00614E3C"/>
    <w:rsid w:val="00615F62"/>
    <w:rsid w:val="00616FBD"/>
    <w:rsid w:val="0062162E"/>
    <w:rsid w:val="006223A2"/>
    <w:rsid w:val="00623D63"/>
    <w:rsid w:val="0062437A"/>
    <w:rsid w:val="00625818"/>
    <w:rsid w:val="0063030D"/>
    <w:rsid w:val="00630734"/>
    <w:rsid w:val="00631335"/>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35DC"/>
    <w:rsid w:val="00653D90"/>
    <w:rsid w:val="0065409E"/>
    <w:rsid w:val="00655DE8"/>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1E9E"/>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4A7"/>
    <w:rsid w:val="0069693C"/>
    <w:rsid w:val="00697DB7"/>
    <w:rsid w:val="006A03A0"/>
    <w:rsid w:val="006A04CE"/>
    <w:rsid w:val="006A0B43"/>
    <w:rsid w:val="006A25A6"/>
    <w:rsid w:val="006A26D4"/>
    <w:rsid w:val="006A2BB2"/>
    <w:rsid w:val="006A34ED"/>
    <w:rsid w:val="006A3C55"/>
    <w:rsid w:val="006A4F20"/>
    <w:rsid w:val="006B186C"/>
    <w:rsid w:val="006B238B"/>
    <w:rsid w:val="006B305B"/>
    <w:rsid w:val="006B35BC"/>
    <w:rsid w:val="006B42E1"/>
    <w:rsid w:val="006B474E"/>
    <w:rsid w:val="006B557B"/>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18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1E45"/>
    <w:rsid w:val="00702BDF"/>
    <w:rsid w:val="00702F36"/>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2743"/>
    <w:rsid w:val="0075340D"/>
    <w:rsid w:val="00753936"/>
    <w:rsid w:val="007552AB"/>
    <w:rsid w:val="00755936"/>
    <w:rsid w:val="00757BCD"/>
    <w:rsid w:val="0076031C"/>
    <w:rsid w:val="00760936"/>
    <w:rsid w:val="00761D2D"/>
    <w:rsid w:val="007620F3"/>
    <w:rsid w:val="00762C43"/>
    <w:rsid w:val="00762D58"/>
    <w:rsid w:val="00763B8C"/>
    <w:rsid w:val="00763E17"/>
    <w:rsid w:val="00764B72"/>
    <w:rsid w:val="00764C3D"/>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5DD2"/>
    <w:rsid w:val="0079615F"/>
    <w:rsid w:val="0079618D"/>
    <w:rsid w:val="007962AA"/>
    <w:rsid w:val="007A094B"/>
    <w:rsid w:val="007A15A4"/>
    <w:rsid w:val="007A1795"/>
    <w:rsid w:val="007A23FC"/>
    <w:rsid w:val="007A3081"/>
    <w:rsid w:val="007A42D2"/>
    <w:rsid w:val="007A4886"/>
    <w:rsid w:val="007A6735"/>
    <w:rsid w:val="007A7939"/>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78A"/>
    <w:rsid w:val="007D0D90"/>
    <w:rsid w:val="007D15D4"/>
    <w:rsid w:val="007D42CF"/>
    <w:rsid w:val="007D571F"/>
    <w:rsid w:val="007D580E"/>
    <w:rsid w:val="007D5B1C"/>
    <w:rsid w:val="007D6380"/>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1F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26BE2"/>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AC9"/>
    <w:rsid w:val="00852C69"/>
    <w:rsid w:val="00853385"/>
    <w:rsid w:val="008535A2"/>
    <w:rsid w:val="00853B3B"/>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2CD"/>
    <w:rsid w:val="008855BD"/>
    <w:rsid w:val="0088620E"/>
    <w:rsid w:val="008862A8"/>
    <w:rsid w:val="00886504"/>
    <w:rsid w:val="00887627"/>
    <w:rsid w:val="00887B8A"/>
    <w:rsid w:val="00890962"/>
    <w:rsid w:val="00890CC7"/>
    <w:rsid w:val="00890FD6"/>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1E6E"/>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A1B"/>
    <w:rsid w:val="008D1C40"/>
    <w:rsid w:val="008D2B71"/>
    <w:rsid w:val="008D2CD9"/>
    <w:rsid w:val="008D476B"/>
    <w:rsid w:val="008E044F"/>
    <w:rsid w:val="008E0B49"/>
    <w:rsid w:val="008E160D"/>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419E"/>
    <w:rsid w:val="008F550E"/>
    <w:rsid w:val="008F577A"/>
    <w:rsid w:val="008F5EB3"/>
    <w:rsid w:val="008F66F4"/>
    <w:rsid w:val="008F68E6"/>
    <w:rsid w:val="008F6A1F"/>
    <w:rsid w:val="008F73FE"/>
    <w:rsid w:val="009024B0"/>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0CB"/>
    <w:rsid w:val="009154A7"/>
    <w:rsid w:val="00915A5D"/>
    <w:rsid w:val="00916BA9"/>
    <w:rsid w:val="00917C23"/>
    <w:rsid w:val="00920666"/>
    <w:rsid w:val="009212BB"/>
    <w:rsid w:val="00921F15"/>
    <w:rsid w:val="00924055"/>
    <w:rsid w:val="0092417F"/>
    <w:rsid w:val="009249C6"/>
    <w:rsid w:val="00924EEC"/>
    <w:rsid w:val="00925037"/>
    <w:rsid w:val="00930C99"/>
    <w:rsid w:val="00930CDC"/>
    <w:rsid w:val="00932E84"/>
    <w:rsid w:val="0093388D"/>
    <w:rsid w:val="009357B0"/>
    <w:rsid w:val="009365CF"/>
    <w:rsid w:val="0093733D"/>
    <w:rsid w:val="00940B8A"/>
    <w:rsid w:val="00940FA4"/>
    <w:rsid w:val="009412A0"/>
    <w:rsid w:val="009414A3"/>
    <w:rsid w:val="00941C0E"/>
    <w:rsid w:val="00941CCC"/>
    <w:rsid w:val="0094278A"/>
    <w:rsid w:val="00942893"/>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35D1"/>
    <w:rsid w:val="00963615"/>
    <w:rsid w:val="00964056"/>
    <w:rsid w:val="009645A5"/>
    <w:rsid w:val="0096472E"/>
    <w:rsid w:val="00970AC6"/>
    <w:rsid w:val="00973154"/>
    <w:rsid w:val="0097565D"/>
    <w:rsid w:val="00976C9A"/>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94FDC"/>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C7B25"/>
    <w:rsid w:val="009D0D23"/>
    <w:rsid w:val="009D1F31"/>
    <w:rsid w:val="009D329A"/>
    <w:rsid w:val="009D3E2C"/>
    <w:rsid w:val="009D4448"/>
    <w:rsid w:val="009D5086"/>
    <w:rsid w:val="009D57A5"/>
    <w:rsid w:val="009D6577"/>
    <w:rsid w:val="009D6D3C"/>
    <w:rsid w:val="009E03FA"/>
    <w:rsid w:val="009E0974"/>
    <w:rsid w:val="009E24B5"/>
    <w:rsid w:val="009E3604"/>
    <w:rsid w:val="009E423D"/>
    <w:rsid w:val="009E454C"/>
    <w:rsid w:val="009E5893"/>
    <w:rsid w:val="009E5F56"/>
    <w:rsid w:val="009F01E1"/>
    <w:rsid w:val="009F088E"/>
    <w:rsid w:val="009F127B"/>
    <w:rsid w:val="009F1B1D"/>
    <w:rsid w:val="009F2D5A"/>
    <w:rsid w:val="009F458E"/>
    <w:rsid w:val="009F4BE7"/>
    <w:rsid w:val="009F70F5"/>
    <w:rsid w:val="00A0016C"/>
    <w:rsid w:val="00A00265"/>
    <w:rsid w:val="00A005A9"/>
    <w:rsid w:val="00A01527"/>
    <w:rsid w:val="00A02150"/>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0A6C"/>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69A"/>
    <w:rsid w:val="00AA188B"/>
    <w:rsid w:val="00AA271F"/>
    <w:rsid w:val="00AA321C"/>
    <w:rsid w:val="00AA335E"/>
    <w:rsid w:val="00AA437D"/>
    <w:rsid w:val="00AA4E19"/>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69BE"/>
    <w:rsid w:val="00AC751D"/>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AC8"/>
    <w:rsid w:val="00AE2EBF"/>
    <w:rsid w:val="00AE3C80"/>
    <w:rsid w:val="00AE6602"/>
    <w:rsid w:val="00AE6DEA"/>
    <w:rsid w:val="00AE7A97"/>
    <w:rsid w:val="00AE7B47"/>
    <w:rsid w:val="00AE7D78"/>
    <w:rsid w:val="00AF083F"/>
    <w:rsid w:val="00AF1647"/>
    <w:rsid w:val="00AF3D39"/>
    <w:rsid w:val="00AF54B9"/>
    <w:rsid w:val="00AF58AB"/>
    <w:rsid w:val="00AF6A55"/>
    <w:rsid w:val="00AF6C50"/>
    <w:rsid w:val="00AF6E86"/>
    <w:rsid w:val="00AF72DA"/>
    <w:rsid w:val="00B0015D"/>
    <w:rsid w:val="00B0028C"/>
    <w:rsid w:val="00B00704"/>
    <w:rsid w:val="00B0255A"/>
    <w:rsid w:val="00B04429"/>
    <w:rsid w:val="00B06186"/>
    <w:rsid w:val="00B0621A"/>
    <w:rsid w:val="00B06334"/>
    <w:rsid w:val="00B06EED"/>
    <w:rsid w:val="00B07229"/>
    <w:rsid w:val="00B10E01"/>
    <w:rsid w:val="00B11393"/>
    <w:rsid w:val="00B120CF"/>
    <w:rsid w:val="00B12199"/>
    <w:rsid w:val="00B12359"/>
    <w:rsid w:val="00B146A3"/>
    <w:rsid w:val="00B15872"/>
    <w:rsid w:val="00B17062"/>
    <w:rsid w:val="00B21F55"/>
    <w:rsid w:val="00B261D4"/>
    <w:rsid w:val="00B26468"/>
    <w:rsid w:val="00B27776"/>
    <w:rsid w:val="00B27BF3"/>
    <w:rsid w:val="00B303A6"/>
    <w:rsid w:val="00B311F3"/>
    <w:rsid w:val="00B31CF7"/>
    <w:rsid w:val="00B32A3D"/>
    <w:rsid w:val="00B33FE6"/>
    <w:rsid w:val="00B34485"/>
    <w:rsid w:val="00B34FED"/>
    <w:rsid w:val="00B36267"/>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25B"/>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5E80"/>
    <w:rsid w:val="00BA68E0"/>
    <w:rsid w:val="00BA70A6"/>
    <w:rsid w:val="00BB0AC4"/>
    <w:rsid w:val="00BB0E57"/>
    <w:rsid w:val="00BB139C"/>
    <w:rsid w:val="00BB1623"/>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5DBA"/>
    <w:rsid w:val="00BC61AE"/>
    <w:rsid w:val="00BC6FA5"/>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496D"/>
    <w:rsid w:val="00BE526C"/>
    <w:rsid w:val="00BE5CBB"/>
    <w:rsid w:val="00BE5DA3"/>
    <w:rsid w:val="00BE6268"/>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16D"/>
    <w:rsid w:val="00C1163A"/>
    <w:rsid w:val="00C12E5F"/>
    <w:rsid w:val="00C13A55"/>
    <w:rsid w:val="00C15563"/>
    <w:rsid w:val="00C17B02"/>
    <w:rsid w:val="00C20091"/>
    <w:rsid w:val="00C2070A"/>
    <w:rsid w:val="00C21C55"/>
    <w:rsid w:val="00C2232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365F3"/>
    <w:rsid w:val="00C405E1"/>
    <w:rsid w:val="00C420E7"/>
    <w:rsid w:val="00C44350"/>
    <w:rsid w:val="00C466FE"/>
    <w:rsid w:val="00C46EAE"/>
    <w:rsid w:val="00C47A05"/>
    <w:rsid w:val="00C47D54"/>
    <w:rsid w:val="00C5117C"/>
    <w:rsid w:val="00C51521"/>
    <w:rsid w:val="00C51D3D"/>
    <w:rsid w:val="00C53E40"/>
    <w:rsid w:val="00C55522"/>
    <w:rsid w:val="00C55928"/>
    <w:rsid w:val="00C559FC"/>
    <w:rsid w:val="00C55C55"/>
    <w:rsid w:val="00C56EF5"/>
    <w:rsid w:val="00C573E1"/>
    <w:rsid w:val="00C60662"/>
    <w:rsid w:val="00C612D8"/>
    <w:rsid w:val="00C623A6"/>
    <w:rsid w:val="00C623C5"/>
    <w:rsid w:val="00C644C3"/>
    <w:rsid w:val="00C646FC"/>
    <w:rsid w:val="00C65DAA"/>
    <w:rsid w:val="00C65F6F"/>
    <w:rsid w:val="00C72DC9"/>
    <w:rsid w:val="00C7314D"/>
    <w:rsid w:val="00C73CD7"/>
    <w:rsid w:val="00C77A37"/>
    <w:rsid w:val="00C81043"/>
    <w:rsid w:val="00C85A6D"/>
    <w:rsid w:val="00C863CD"/>
    <w:rsid w:val="00C87B56"/>
    <w:rsid w:val="00C90081"/>
    <w:rsid w:val="00C912D0"/>
    <w:rsid w:val="00C91BD6"/>
    <w:rsid w:val="00C935D3"/>
    <w:rsid w:val="00C94197"/>
    <w:rsid w:val="00C94882"/>
    <w:rsid w:val="00C94EE6"/>
    <w:rsid w:val="00C95449"/>
    <w:rsid w:val="00C95D7A"/>
    <w:rsid w:val="00CA2826"/>
    <w:rsid w:val="00CA2953"/>
    <w:rsid w:val="00CA2F06"/>
    <w:rsid w:val="00CA4216"/>
    <w:rsid w:val="00CA4D84"/>
    <w:rsid w:val="00CA5ABA"/>
    <w:rsid w:val="00CA75FF"/>
    <w:rsid w:val="00CB04F2"/>
    <w:rsid w:val="00CB210D"/>
    <w:rsid w:val="00CB27C4"/>
    <w:rsid w:val="00CB2DEE"/>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0E90"/>
    <w:rsid w:val="00CD225E"/>
    <w:rsid w:val="00CD3A0C"/>
    <w:rsid w:val="00CD4327"/>
    <w:rsid w:val="00CD47C7"/>
    <w:rsid w:val="00CD48F0"/>
    <w:rsid w:val="00CD5159"/>
    <w:rsid w:val="00CD54FF"/>
    <w:rsid w:val="00CD62A5"/>
    <w:rsid w:val="00CD728B"/>
    <w:rsid w:val="00CE0B12"/>
    <w:rsid w:val="00CE0BAD"/>
    <w:rsid w:val="00CE0C4E"/>
    <w:rsid w:val="00CE0DA1"/>
    <w:rsid w:val="00CE0DE9"/>
    <w:rsid w:val="00CE5658"/>
    <w:rsid w:val="00CE5A23"/>
    <w:rsid w:val="00CE6D5B"/>
    <w:rsid w:val="00CE7213"/>
    <w:rsid w:val="00CE7A97"/>
    <w:rsid w:val="00CF02D2"/>
    <w:rsid w:val="00CF03AE"/>
    <w:rsid w:val="00CF0E81"/>
    <w:rsid w:val="00CF6402"/>
    <w:rsid w:val="00CF684F"/>
    <w:rsid w:val="00CF6FD8"/>
    <w:rsid w:val="00CF718C"/>
    <w:rsid w:val="00CF765E"/>
    <w:rsid w:val="00CF7BD4"/>
    <w:rsid w:val="00CF7D26"/>
    <w:rsid w:val="00D005AE"/>
    <w:rsid w:val="00D00D3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4B08"/>
    <w:rsid w:val="00D650D8"/>
    <w:rsid w:val="00D65588"/>
    <w:rsid w:val="00D6583E"/>
    <w:rsid w:val="00D66C92"/>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2203"/>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AB0"/>
    <w:rsid w:val="00DA13C9"/>
    <w:rsid w:val="00DA19C7"/>
    <w:rsid w:val="00DA1E6F"/>
    <w:rsid w:val="00DA3AF1"/>
    <w:rsid w:val="00DA5E74"/>
    <w:rsid w:val="00DA6419"/>
    <w:rsid w:val="00DA6943"/>
    <w:rsid w:val="00DA727C"/>
    <w:rsid w:val="00DA7CD0"/>
    <w:rsid w:val="00DA7FDD"/>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1E17"/>
    <w:rsid w:val="00DD2CC7"/>
    <w:rsid w:val="00DD3332"/>
    <w:rsid w:val="00DD33AE"/>
    <w:rsid w:val="00DD4736"/>
    <w:rsid w:val="00DD5FE1"/>
    <w:rsid w:val="00DD6D72"/>
    <w:rsid w:val="00DD766C"/>
    <w:rsid w:val="00DE0D04"/>
    <w:rsid w:val="00DE12A3"/>
    <w:rsid w:val="00DE1543"/>
    <w:rsid w:val="00DE1D9E"/>
    <w:rsid w:val="00DE231E"/>
    <w:rsid w:val="00DE2872"/>
    <w:rsid w:val="00DE304E"/>
    <w:rsid w:val="00DE32B9"/>
    <w:rsid w:val="00DE46CF"/>
    <w:rsid w:val="00DE6392"/>
    <w:rsid w:val="00DF0C81"/>
    <w:rsid w:val="00DF1EF0"/>
    <w:rsid w:val="00DF315A"/>
    <w:rsid w:val="00DF5B7E"/>
    <w:rsid w:val="00DF5E12"/>
    <w:rsid w:val="00DF6A57"/>
    <w:rsid w:val="00DF6D93"/>
    <w:rsid w:val="00E008C2"/>
    <w:rsid w:val="00E0100C"/>
    <w:rsid w:val="00E015EF"/>
    <w:rsid w:val="00E017AF"/>
    <w:rsid w:val="00E01803"/>
    <w:rsid w:val="00E0315D"/>
    <w:rsid w:val="00E04A2A"/>
    <w:rsid w:val="00E06C5F"/>
    <w:rsid w:val="00E105AF"/>
    <w:rsid w:val="00E10F0F"/>
    <w:rsid w:val="00E1207B"/>
    <w:rsid w:val="00E12171"/>
    <w:rsid w:val="00E12586"/>
    <w:rsid w:val="00E12A2B"/>
    <w:rsid w:val="00E1358F"/>
    <w:rsid w:val="00E142E2"/>
    <w:rsid w:val="00E14FF4"/>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0DF1"/>
    <w:rsid w:val="00E6150D"/>
    <w:rsid w:val="00E615BA"/>
    <w:rsid w:val="00E61C59"/>
    <w:rsid w:val="00E6282A"/>
    <w:rsid w:val="00E62FAE"/>
    <w:rsid w:val="00E638C4"/>
    <w:rsid w:val="00E63D0F"/>
    <w:rsid w:val="00E64CBD"/>
    <w:rsid w:val="00E662C3"/>
    <w:rsid w:val="00E66D72"/>
    <w:rsid w:val="00E675AE"/>
    <w:rsid w:val="00E67A57"/>
    <w:rsid w:val="00E67F73"/>
    <w:rsid w:val="00E71C67"/>
    <w:rsid w:val="00E71E36"/>
    <w:rsid w:val="00E722F3"/>
    <w:rsid w:val="00E72811"/>
    <w:rsid w:val="00E72B24"/>
    <w:rsid w:val="00E734E4"/>
    <w:rsid w:val="00E746B3"/>
    <w:rsid w:val="00E748C5"/>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86349"/>
    <w:rsid w:val="00E875C4"/>
    <w:rsid w:val="00E90742"/>
    <w:rsid w:val="00E9095D"/>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2106"/>
    <w:rsid w:val="00EB32E7"/>
    <w:rsid w:val="00EB3473"/>
    <w:rsid w:val="00EB3C6E"/>
    <w:rsid w:val="00EB5AE0"/>
    <w:rsid w:val="00EC0A5E"/>
    <w:rsid w:val="00EC2BDC"/>
    <w:rsid w:val="00EC3F98"/>
    <w:rsid w:val="00EC58D4"/>
    <w:rsid w:val="00EC59A2"/>
    <w:rsid w:val="00EC6C69"/>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76B"/>
    <w:rsid w:val="00EF4C24"/>
    <w:rsid w:val="00EF4DA8"/>
    <w:rsid w:val="00EF4DE3"/>
    <w:rsid w:val="00EF5687"/>
    <w:rsid w:val="00EF57C3"/>
    <w:rsid w:val="00EF5904"/>
    <w:rsid w:val="00EF5E07"/>
    <w:rsid w:val="00EF5FB6"/>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2BC1"/>
    <w:rsid w:val="00F12F0A"/>
    <w:rsid w:val="00F13DC9"/>
    <w:rsid w:val="00F13F76"/>
    <w:rsid w:val="00F14024"/>
    <w:rsid w:val="00F14154"/>
    <w:rsid w:val="00F162A4"/>
    <w:rsid w:val="00F1684A"/>
    <w:rsid w:val="00F20420"/>
    <w:rsid w:val="00F20599"/>
    <w:rsid w:val="00F21216"/>
    <w:rsid w:val="00F21D71"/>
    <w:rsid w:val="00F2345F"/>
    <w:rsid w:val="00F239AF"/>
    <w:rsid w:val="00F24522"/>
    <w:rsid w:val="00F24AAD"/>
    <w:rsid w:val="00F26DD1"/>
    <w:rsid w:val="00F304B4"/>
    <w:rsid w:val="00F3083F"/>
    <w:rsid w:val="00F30DE0"/>
    <w:rsid w:val="00F3230E"/>
    <w:rsid w:val="00F326FA"/>
    <w:rsid w:val="00F32EBA"/>
    <w:rsid w:val="00F353E7"/>
    <w:rsid w:val="00F36F18"/>
    <w:rsid w:val="00F37FF4"/>
    <w:rsid w:val="00F417A9"/>
    <w:rsid w:val="00F422B7"/>
    <w:rsid w:val="00F42850"/>
    <w:rsid w:val="00F43959"/>
    <w:rsid w:val="00F44E8C"/>
    <w:rsid w:val="00F46A53"/>
    <w:rsid w:val="00F46EDA"/>
    <w:rsid w:val="00F47D63"/>
    <w:rsid w:val="00F508AF"/>
    <w:rsid w:val="00F50912"/>
    <w:rsid w:val="00F51AE8"/>
    <w:rsid w:val="00F549EF"/>
    <w:rsid w:val="00F54CA4"/>
    <w:rsid w:val="00F557A2"/>
    <w:rsid w:val="00F564B3"/>
    <w:rsid w:val="00F5718A"/>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360"/>
    <w:rsid w:val="00F8241F"/>
    <w:rsid w:val="00F8415B"/>
    <w:rsid w:val="00F8664A"/>
    <w:rsid w:val="00F86A4E"/>
    <w:rsid w:val="00F86EC1"/>
    <w:rsid w:val="00F91067"/>
    <w:rsid w:val="00F911CF"/>
    <w:rsid w:val="00F91715"/>
    <w:rsid w:val="00F9177C"/>
    <w:rsid w:val="00F937B7"/>
    <w:rsid w:val="00F93BAF"/>
    <w:rsid w:val="00F9431E"/>
    <w:rsid w:val="00F945B0"/>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159"/>
    <w:rsid w:val="00FB72B8"/>
    <w:rsid w:val="00FC0B25"/>
    <w:rsid w:val="00FC1972"/>
    <w:rsid w:val="00FC1CCB"/>
    <w:rsid w:val="00FC20A1"/>
    <w:rsid w:val="00FC272F"/>
    <w:rsid w:val="00FC318B"/>
    <w:rsid w:val="00FC3AFA"/>
    <w:rsid w:val="00FC5354"/>
    <w:rsid w:val="00FC7C51"/>
    <w:rsid w:val="00FD0B1F"/>
    <w:rsid w:val="00FD156A"/>
    <w:rsid w:val="00FD202E"/>
    <w:rsid w:val="00FD21DA"/>
    <w:rsid w:val="00FD2BCE"/>
    <w:rsid w:val="00FD2F62"/>
    <w:rsid w:val="00FD4086"/>
    <w:rsid w:val="00FD4CDC"/>
    <w:rsid w:val="00FD4CE2"/>
    <w:rsid w:val="00FD5325"/>
    <w:rsid w:val="00FD677F"/>
    <w:rsid w:val="00FD7781"/>
    <w:rsid w:val="00FE1289"/>
    <w:rsid w:val="00FE1DF8"/>
    <w:rsid w:val="00FE1F0C"/>
    <w:rsid w:val="00FE20BC"/>
    <w:rsid w:val="00FE2814"/>
    <w:rsid w:val="00FE3A14"/>
    <w:rsid w:val="00FE439F"/>
    <w:rsid w:val="00FE4D73"/>
    <w:rsid w:val="00FE619E"/>
    <w:rsid w:val="00FE6937"/>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d"/>
    <w:uiPriority w:val="39"/>
    <w:rsid w:val="00890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закрита згадка1"/>
    <w:basedOn w:val="a0"/>
    <w:uiPriority w:val="99"/>
    <w:semiHidden/>
    <w:unhideWhenUsed/>
    <w:rsid w:val="0047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6E72-96A4-43E5-872B-A693BE18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44</Pages>
  <Words>12941</Words>
  <Characters>90761</Characters>
  <Application>Microsoft Office Word</Application>
  <DocSecurity>0</DocSecurity>
  <Lines>756</Lines>
  <Paragraphs>206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103496</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25</cp:revision>
  <cp:lastPrinted>2024-04-15T11:08:00Z</cp:lastPrinted>
  <dcterms:created xsi:type="dcterms:W3CDTF">2024-04-11T08:07:00Z</dcterms:created>
  <dcterms:modified xsi:type="dcterms:W3CDTF">2024-04-22T07:51:00Z</dcterms:modified>
</cp:coreProperties>
</file>