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31AE" w14:textId="77777777" w:rsidR="00205DC2" w:rsidRDefault="00205DC2" w:rsidP="00205DC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2315C01F" w14:textId="77777777" w:rsidR="00205DC2" w:rsidRPr="000161DE" w:rsidRDefault="00205DC2" w:rsidP="00205DC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1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14:paraId="3DAD2374" w14:textId="77777777" w:rsidR="00775F28" w:rsidRDefault="00775F28" w:rsidP="00205D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E1EFE" w14:textId="212FB12F" w:rsidR="009C4C9D" w:rsidRDefault="00A96813" w:rsidP="00775F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DE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4D2AAAB4" w14:textId="77777777" w:rsidR="00775F28" w:rsidRDefault="00775F28" w:rsidP="00205D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D06646" w14:textId="3BF36712" w:rsidR="00205DC2" w:rsidRPr="000161DE" w:rsidRDefault="00205DC2" w:rsidP="00205D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61DE">
        <w:rPr>
          <w:rFonts w:ascii="Times New Roman" w:eastAsia="Times New Roman" w:hAnsi="Times New Roman" w:cs="Times New Roman"/>
          <w:b/>
          <w:sz w:val="24"/>
          <w:szCs w:val="24"/>
        </w:rPr>
        <w:t>ПРЕДМЕТ ЗАКУПІВЛІ:</w:t>
      </w:r>
      <w:r w:rsidRPr="00016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 - </w:t>
      </w:r>
      <w:bookmarkStart w:id="1" w:name="_Hlk158889731"/>
      <w:proofErr w:type="spellStart"/>
      <w:r w:rsidR="00257325" w:rsidRPr="00257325">
        <w:rPr>
          <w:rFonts w:ascii="Times New Roman" w:eastAsia="Times New Roman" w:hAnsi="Times New Roman" w:cs="Times New Roman"/>
          <w:sz w:val="24"/>
          <w:szCs w:val="24"/>
          <w:lang w:val="ru-RU"/>
        </w:rPr>
        <w:t>Пробовідбірники</w:t>
      </w:r>
      <w:proofErr w:type="spellEnd"/>
      <w:r w:rsidR="00257325" w:rsidRPr="00257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257325" w:rsidRPr="00257325">
        <w:rPr>
          <w:rFonts w:ascii="Times New Roman" w:eastAsia="Times New Roman" w:hAnsi="Times New Roman" w:cs="Times New Roman"/>
          <w:sz w:val="24"/>
          <w:szCs w:val="24"/>
          <w:lang w:val="ru-RU"/>
        </w:rPr>
        <w:t>нафтопродуктів</w:t>
      </w:r>
      <w:proofErr w:type="spellEnd"/>
      <w:r w:rsidR="00257325" w:rsidRPr="00257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(ПП-5 </w:t>
      </w:r>
      <w:proofErr w:type="spellStart"/>
      <w:r w:rsidR="00257325" w:rsidRPr="00257325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57325" w:rsidRPr="00257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аналог)</w:t>
      </w:r>
      <w:r w:rsidR="00E23C5C" w:rsidRPr="00016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E23C5C" w:rsidRPr="000161DE">
        <w:rPr>
          <w:rFonts w:ascii="Times New Roman" w:eastAsia="Times New Roman" w:hAnsi="Times New Roman" w:cs="Times New Roman"/>
          <w:sz w:val="24"/>
          <w:szCs w:val="24"/>
        </w:rPr>
        <w:t xml:space="preserve">ДК 021:2015 – </w:t>
      </w:r>
      <w:r w:rsidR="009C4C9D" w:rsidRPr="009C4C9D">
        <w:rPr>
          <w:rFonts w:ascii="Times New Roman" w:eastAsia="Times New Roman" w:hAnsi="Times New Roman" w:cs="Times New Roman"/>
          <w:sz w:val="24"/>
          <w:szCs w:val="24"/>
        </w:rPr>
        <w:t>38420000-5 Прилади для вимірювання витрати, рівня та тиску рідин і газів</w:t>
      </w:r>
      <w:r w:rsidR="00E23C5C" w:rsidRPr="00016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10D56" w14:textId="0A119875" w:rsidR="00172582" w:rsidRPr="00530635" w:rsidRDefault="00172582" w:rsidP="009C4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635">
        <w:rPr>
          <w:rFonts w:ascii="Times New Roman" w:hAnsi="Times New Roman" w:cs="Times New Roman"/>
          <w:b/>
          <w:bCs/>
          <w:sz w:val="24"/>
          <w:szCs w:val="24"/>
        </w:rPr>
        <w:t xml:space="preserve">Обсяг </w:t>
      </w:r>
      <w:proofErr w:type="spellStart"/>
      <w:r w:rsidR="009C4C9D" w:rsidRPr="0053063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закупівлі</w:t>
      </w:r>
      <w:proofErr w:type="spellEnd"/>
      <w:r w:rsidRPr="005306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C4C9D" w:rsidRPr="0053063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550E10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9C4C9D" w:rsidRPr="005306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шт.</w:t>
      </w:r>
    </w:p>
    <w:p w14:paraId="26C9ACEE" w14:textId="330BF4BB" w:rsidR="009C4C9D" w:rsidRDefault="009C4C9D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Доставка: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адресу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61DE">
        <w:rPr>
          <w:rFonts w:ascii="Times New Roman" w:eastAsia="Times New Roman" w:hAnsi="Times New Roman" w:cs="Times New Roman"/>
          <w:sz w:val="24"/>
          <w:szCs w:val="24"/>
        </w:rPr>
        <w:t>Україна, Київська область, Київ, 04215, вул. Світлицького, 28-а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Постачальником</w:t>
      </w:r>
      <w:proofErr w:type="spellEnd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(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чотирнадцяти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партії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заявки (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телефону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лектронною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поштою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Заявка </w:t>
      </w:r>
      <w:proofErr w:type="spellStart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узгодження</w:t>
      </w:r>
      <w:proofErr w:type="spellEnd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партії</w:t>
      </w:r>
      <w:proofErr w:type="spellEnd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проводиться до 31.12.2024.</w:t>
      </w:r>
    </w:p>
    <w:p w14:paraId="2A4D6269" w14:textId="3C33846E" w:rsidR="00696E63" w:rsidRDefault="00696E63" w:rsidP="009C4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відбирання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нафтопродкуктів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стаціонарних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резервуарів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місткостей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різних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горизонтах</w:t>
      </w:r>
      <w:r w:rsidR="00036E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7F4320D" w14:textId="77777777" w:rsidR="00696E63" w:rsidRDefault="00696E63" w:rsidP="009C4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CB8850B" w14:textId="70764E11" w:rsidR="00DB2DF7" w:rsidRDefault="00696E63" w:rsidP="009C4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</w:t>
      </w:r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абаритні</w:t>
      </w:r>
      <w:proofErr w:type="spellEnd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розміри</w:t>
      </w:r>
      <w:proofErr w:type="spellEnd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2" w:name="_Hlk158889561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одного </w:t>
      </w:r>
      <w:proofErr w:type="spellStart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Пробовідбірника</w:t>
      </w:r>
      <w:proofErr w:type="spellEnd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нафтопродуктів</w:t>
      </w:r>
      <w:proofErr w:type="spellEnd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ПП-5</w:t>
      </w:r>
      <w:r w:rsidR="002573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2573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proofErr w:type="spellEnd"/>
      <w:r w:rsidR="002573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аналога</w:t>
      </w:r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bookmarkEnd w:id="2"/>
    </w:p>
    <w:p w14:paraId="0E7573FB" w14:textId="3D627071" w:rsidR="00696E63" w:rsidRPr="00530635" w:rsidRDefault="00696E63" w:rsidP="009C4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696E63">
        <w:rPr>
          <w:rFonts w:ascii="Times New Roman" w:eastAsia="Times New Roman" w:hAnsi="Times New Roman" w:cs="Times New Roman"/>
          <w:sz w:val="24"/>
          <w:szCs w:val="24"/>
          <w:lang w:val="ru-RU"/>
        </w:rPr>
        <w:t>метал</w:t>
      </w:r>
    </w:p>
    <w:p w14:paraId="22326A19" w14:textId="07BA7977" w:rsidR="00DB2DF7" w:rsidRDefault="00DB2DF7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Довжина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607 мм;</w:t>
      </w:r>
    </w:p>
    <w:p w14:paraId="2AD18B30" w14:textId="2A1C2B03" w:rsidR="00DB2DF7" w:rsidRDefault="00DB2DF7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діаметр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60 мм;</w:t>
      </w:r>
    </w:p>
    <w:p w14:paraId="6A2EE1DE" w14:textId="4A76AF34" w:rsidR="00DB2DF7" w:rsidRDefault="00DB2DF7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B76CC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єм</w:t>
      </w:r>
      <w:proofErr w:type="spellEnd"/>
      <w:r w:rsidR="004172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17267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="004172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7267">
        <w:rPr>
          <w:rFonts w:ascii="Times New Roman" w:eastAsia="Times New Roman" w:hAnsi="Times New Roman" w:cs="Times New Roman"/>
          <w:sz w:val="24"/>
          <w:szCs w:val="24"/>
          <w:lang w:val="ru-RU"/>
        </w:rPr>
        <w:t>відбирається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1,0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>±5% дм</w:t>
      </w:r>
      <w:r w:rsidR="00CB76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974D562" w14:textId="2A6866D7" w:rsidR="00CB76CC" w:rsidRDefault="00CB76CC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вага –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726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кг.</w:t>
      </w:r>
    </w:p>
    <w:p w14:paraId="5CC9557C" w14:textId="46EED699" w:rsidR="00A152FF" w:rsidRPr="00530635" w:rsidRDefault="00CB76CC" w:rsidP="00A96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Комплектність</w:t>
      </w:r>
      <w:proofErr w:type="spellEnd"/>
      <w:r w:rsidRPr="00530635">
        <w:rPr>
          <w:b/>
          <w:bCs/>
        </w:rPr>
        <w:t xml:space="preserve"> </w:t>
      </w:r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одного </w:t>
      </w:r>
      <w:proofErr w:type="spellStart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Пробовідбірника</w:t>
      </w:r>
      <w:proofErr w:type="spellEnd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3" w:name="_Hlk158890417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proofErr w:type="spellStart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нафтопродуктів</w:t>
      </w:r>
      <w:proofErr w:type="spellEnd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End w:id="3"/>
      <w:r w:rsidR="009F51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="009F51DA" w:rsidRPr="009F51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ПП-5 </w:t>
      </w:r>
      <w:proofErr w:type="spellStart"/>
      <w:r w:rsidR="009F51DA" w:rsidRPr="009F51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proofErr w:type="spellEnd"/>
      <w:r w:rsidR="009F51DA" w:rsidRPr="009F51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аналог</w:t>
      </w:r>
      <w:r w:rsidR="009F51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E38CDF2" w14:textId="713B3269" w:rsidR="00CB76CC" w:rsidRDefault="00CB76CC" w:rsidP="00A9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пробовідбірник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709DCC3" w14:textId="18C9B7A5" w:rsidR="00CB76CC" w:rsidRDefault="00CB76CC" w:rsidP="00A9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паспорт</w:t>
      </w:r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виробника</w:t>
      </w:r>
      <w:proofErr w:type="spellEnd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заводським</w:t>
      </w:r>
      <w:proofErr w:type="spellEnd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номером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екземпляр</w:t>
      </w:r>
      <w:proofErr w:type="spellEnd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0468F8A" w14:textId="5E15F1A5" w:rsidR="00D54940" w:rsidRDefault="00D54940" w:rsidP="00A9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AE43910" w14:textId="3BDB641B" w:rsidR="00F132B6" w:rsidRPr="00DA7B70" w:rsidRDefault="00F132B6" w:rsidP="00A96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До кожного </w:t>
      </w:r>
      <w:proofErr w:type="spellStart"/>
      <w:r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пробовідбірника</w:t>
      </w:r>
      <w:proofErr w:type="spellEnd"/>
      <w:r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повинен </w:t>
      </w:r>
      <w:proofErr w:type="spellStart"/>
      <w:r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додаватись</w:t>
      </w:r>
      <w:proofErr w:type="spellEnd"/>
      <w:r w:rsidR="00DA7B70"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трос з </w:t>
      </w:r>
      <w:proofErr w:type="spellStart"/>
      <w:r w:rsidR="00DA7B70"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заземленням</w:t>
      </w:r>
      <w:proofErr w:type="spellEnd"/>
      <w:r w:rsidR="00DA7B70"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</w:t>
      </w:r>
      <w:proofErr w:type="spellStart"/>
      <w:r w:rsidR="00DA7B70"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мінімальна</w:t>
      </w:r>
      <w:proofErr w:type="spellEnd"/>
      <w:r w:rsidR="00DA7B70"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="00DA7B70"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довжина</w:t>
      </w:r>
      <w:proofErr w:type="spellEnd"/>
      <w:r w:rsidR="00DA7B70" w:rsidRPr="00DA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4м.)</w:t>
      </w:r>
    </w:p>
    <w:p w14:paraId="4F42016A" w14:textId="7455F17B" w:rsidR="00530635" w:rsidRDefault="00530635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Hlk158895288"/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Пробовідбірники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нафтопродуктів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9F51DA" w:rsidRPr="009F51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ПП-5 </w:t>
      </w:r>
      <w:proofErr w:type="spellStart"/>
      <w:r w:rsidR="009F51DA" w:rsidRPr="009F51DA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="009F51DA" w:rsidRPr="009F51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аналог</w:t>
      </w:r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повинні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4"/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відповідати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5" w:name="_Hlk158890466"/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вимогам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діючих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стандартів</w:t>
      </w:r>
      <w:bookmarkEnd w:id="5"/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ТУ У 33.2-24607422-028:2010</w:t>
      </w:r>
      <w:r w:rsidR="0041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та/</w:t>
      </w:r>
      <w:proofErr w:type="spellStart"/>
      <w:r w:rsidR="00417267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="0041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ДСТУ4488:2005</w:t>
      </w:r>
      <w:r w:rsidR="00D549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CCB0168" w14:textId="7BB2E908" w:rsidR="008D2CE0" w:rsidRDefault="008D2CE0" w:rsidP="008D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8D2CE0">
        <w:t xml:space="preserve"> </w:t>
      </w:r>
      <w:proofErr w:type="spellStart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>діючих</w:t>
      </w:r>
      <w:proofErr w:type="spellEnd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паспорт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пробовідбіпник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>нафтопродуктів</w:t>
      </w:r>
      <w:proofErr w:type="spellEnd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ПП-5</w:t>
      </w:r>
      <w:r w:rsidR="00257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7325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57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аналогу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014ADFD" w14:textId="77777777" w:rsidR="00AB356F" w:rsidRDefault="00AB356F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CA74B7" w14:textId="023E12ED" w:rsidR="008D2CE0" w:rsidRDefault="00AB356F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Пробовідбірники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нафтопродуктів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поставлятись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повинні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новими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такими,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використанні</w:t>
      </w:r>
      <w:proofErr w:type="spellEnd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>справні</w:t>
      </w:r>
      <w:proofErr w:type="spellEnd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не </w:t>
      </w:r>
      <w:proofErr w:type="spellStart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>пошкоджені</w:t>
      </w:r>
      <w:proofErr w:type="spellEnd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без </w:t>
      </w:r>
      <w:proofErr w:type="spellStart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>дефектів</w:t>
      </w:r>
      <w:proofErr w:type="spellEnd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упаковка </w:t>
      </w:r>
      <w:proofErr w:type="spellStart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>непошкоджена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8CAD40B" w14:textId="77777777" w:rsidR="00AB356F" w:rsidRDefault="00AB356F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444F74" w14:textId="59E66951" w:rsidR="000B2C92" w:rsidRDefault="008D2CE0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Постачальник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поставці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 повинен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Замовнику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виробника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кожен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пробовідбірник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D2C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 w:rsidRPr="008D2CE0">
        <w:rPr>
          <w:rFonts w:ascii="Times New Roman" w:hAnsi="Times New Roman" w:cs="Times New Roman"/>
          <w:b/>
          <w:sz w:val="24"/>
          <w:szCs w:val="24"/>
          <w:lang w:val="ru-RU"/>
        </w:rPr>
        <w:t>нафтопродуктів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B2C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291F48" w14:textId="1691AC46" w:rsidR="000B2C92" w:rsidRDefault="000B2C92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8AAF73" w14:textId="7790C1FE" w:rsidR="00D54940" w:rsidRPr="00530635" w:rsidRDefault="00D54940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виявлення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передачі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дефекту,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пошкоджень</w:t>
      </w:r>
      <w:proofErr w:type="spellEnd"/>
      <w:r w:rsidR="00493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493D43">
        <w:rPr>
          <w:rFonts w:ascii="Times New Roman" w:hAnsi="Times New Roman" w:cs="Times New Roman"/>
          <w:b/>
          <w:sz w:val="24"/>
          <w:szCs w:val="24"/>
          <w:lang w:val="ru-RU"/>
        </w:rPr>
        <w:t>невідповідність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</w:t>
      </w:r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Замовник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приймає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такий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товар, а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Постачальник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здійснює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заміну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новий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протягом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днів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2E16D8F" w14:textId="0E6425D4" w:rsidR="00A152FF" w:rsidRPr="000161DE" w:rsidRDefault="00A96813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1DE">
        <w:rPr>
          <w:rFonts w:ascii="Times New Roman" w:hAnsi="Times New Roman" w:cs="Times New Roman"/>
          <w:b/>
          <w:sz w:val="24"/>
          <w:szCs w:val="24"/>
        </w:rPr>
        <w:t>На підтвердження відповідності технічним, якісни</w:t>
      </w:r>
      <w:r w:rsidR="000161DE" w:rsidRPr="000161DE">
        <w:rPr>
          <w:rFonts w:ascii="Times New Roman" w:hAnsi="Times New Roman" w:cs="Times New Roman"/>
          <w:b/>
          <w:sz w:val="24"/>
          <w:szCs w:val="24"/>
        </w:rPr>
        <w:t>м</w:t>
      </w:r>
      <w:r w:rsidRPr="000161DE">
        <w:rPr>
          <w:rFonts w:ascii="Times New Roman" w:hAnsi="Times New Roman" w:cs="Times New Roman"/>
          <w:b/>
          <w:sz w:val="24"/>
          <w:szCs w:val="24"/>
        </w:rPr>
        <w:t xml:space="preserve"> та кількісні характеристики предмета закупівлі</w:t>
      </w:r>
      <w:r w:rsidR="00A152FF" w:rsidRPr="000161DE">
        <w:rPr>
          <w:rFonts w:ascii="Times New Roman" w:hAnsi="Times New Roman" w:cs="Times New Roman"/>
          <w:b/>
          <w:sz w:val="24"/>
          <w:szCs w:val="24"/>
        </w:rPr>
        <w:t xml:space="preserve"> та можливості надання послуг відповідно до вимог Замовника</w:t>
      </w:r>
      <w:r w:rsidRPr="000161DE">
        <w:rPr>
          <w:rFonts w:ascii="Times New Roman" w:hAnsi="Times New Roman" w:cs="Times New Roman"/>
          <w:b/>
          <w:sz w:val="24"/>
          <w:szCs w:val="24"/>
        </w:rPr>
        <w:t xml:space="preserve">, Учасник надає у складі тендерної пропозиції </w:t>
      </w:r>
      <w:r w:rsidR="00A152FF" w:rsidRPr="000161DE">
        <w:rPr>
          <w:rFonts w:ascii="Times New Roman" w:hAnsi="Times New Roman" w:cs="Times New Roman"/>
          <w:b/>
          <w:sz w:val="24"/>
          <w:szCs w:val="24"/>
        </w:rPr>
        <w:t>підписаний</w:t>
      </w:r>
      <w:r w:rsidR="00DB2DF7" w:rsidRPr="00DB2DF7">
        <w:rPr>
          <w:rFonts w:ascii="Times New Roman" w:hAnsi="Times New Roman" w:cs="Times New Roman"/>
          <w:b/>
          <w:sz w:val="24"/>
          <w:szCs w:val="24"/>
        </w:rPr>
        <w:t xml:space="preserve"> Учасником</w:t>
      </w:r>
      <w:r w:rsidR="00A152FF" w:rsidRPr="000161DE">
        <w:rPr>
          <w:rFonts w:ascii="Times New Roman" w:hAnsi="Times New Roman" w:cs="Times New Roman"/>
          <w:b/>
          <w:sz w:val="24"/>
          <w:szCs w:val="24"/>
        </w:rPr>
        <w:t xml:space="preserve"> додаток 3 до тендерної документації «Інформація про необхідні технічні, якісні та кількісні характеристики предмета закупівлі та технічна специфікація до предмета закупівлі».</w:t>
      </w:r>
    </w:p>
    <w:p w14:paraId="0D34D5ED" w14:textId="77777777" w:rsidR="00A96813" w:rsidRPr="000161DE" w:rsidRDefault="00A152FF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1DE">
        <w:rPr>
          <w:rFonts w:ascii="Times New Roman" w:hAnsi="Times New Roman" w:cs="Times New Roman"/>
          <w:b/>
          <w:sz w:val="24"/>
          <w:szCs w:val="24"/>
        </w:rPr>
        <w:t>У разі ненадання Учасником у складі тендерної пропозиції, підписаного додатку 3 до тендерної документації «Інформація про необхідні технічні, якісні та кількісні характеристики предмета закупівлі та технічна специфікація до предмета закупівлі» Замовник відхилить таку пропозицію на підставі абзацу другого, підпункту 2 пункту 44 Особливостей</w:t>
      </w:r>
      <w:r w:rsidR="000161DE" w:rsidRPr="000161DE">
        <w:rPr>
          <w:rFonts w:ascii="Times New Roman" w:hAnsi="Times New Roman" w:cs="Times New Roman"/>
          <w:b/>
          <w:sz w:val="24"/>
          <w:szCs w:val="24"/>
        </w:rPr>
        <w:t>.</w:t>
      </w:r>
    </w:p>
    <w:p w14:paraId="29761A6A" w14:textId="77777777" w:rsidR="00FF5BC6" w:rsidRDefault="00FF5BC6" w:rsidP="00FF5BC6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FFA9CF" w14:textId="38CBCEBA" w:rsidR="00FA0DA1" w:rsidRPr="000161DE" w:rsidRDefault="00FF5BC6" w:rsidP="00FF5BC6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5BC6">
        <w:rPr>
          <w:rFonts w:ascii="Times New Roman" w:hAnsi="Times New Roman" w:cs="Times New Roman"/>
          <w:b/>
          <w:sz w:val="24"/>
          <w:szCs w:val="24"/>
          <w:lang w:val="uk-UA"/>
        </w:rPr>
        <w:t>Якщо в технічній специфікації міститься посилання на конкретні марку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назву</w:t>
      </w:r>
      <w:r w:rsidRPr="00FF5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виробництва, то слід розуміти у значені «або еквівалент»</w:t>
      </w:r>
    </w:p>
    <w:sectPr w:rsidR="00FA0DA1" w:rsidRPr="000161DE" w:rsidSect="004F6335">
      <w:footerReference w:type="default" r:id="rId9"/>
      <w:pgSz w:w="11906" w:h="16838"/>
      <w:pgMar w:top="567" w:right="426" w:bottom="426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6618" w14:textId="77777777" w:rsidR="00740C6E" w:rsidRDefault="00740C6E" w:rsidP="00EE6999">
      <w:pPr>
        <w:spacing w:after="0" w:line="240" w:lineRule="auto"/>
      </w:pPr>
      <w:r>
        <w:separator/>
      </w:r>
    </w:p>
  </w:endnote>
  <w:endnote w:type="continuationSeparator" w:id="0">
    <w:p w14:paraId="00B451CA" w14:textId="77777777" w:rsidR="00740C6E" w:rsidRDefault="00740C6E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228" w14:textId="77777777" w:rsidR="00D00DDA" w:rsidRDefault="00D00DDA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32C1" w14:textId="77777777" w:rsidR="00740C6E" w:rsidRDefault="00740C6E" w:rsidP="00EE6999">
      <w:pPr>
        <w:spacing w:after="0" w:line="240" w:lineRule="auto"/>
      </w:pPr>
      <w:r>
        <w:separator/>
      </w:r>
    </w:p>
  </w:footnote>
  <w:footnote w:type="continuationSeparator" w:id="0">
    <w:p w14:paraId="724D218A" w14:textId="77777777" w:rsidR="00740C6E" w:rsidRDefault="00740C6E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798"/>
    <w:multiLevelType w:val="hybridMultilevel"/>
    <w:tmpl w:val="E4484356"/>
    <w:lvl w:ilvl="0" w:tplc="A1FCD9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A6259E"/>
    <w:multiLevelType w:val="hybridMultilevel"/>
    <w:tmpl w:val="56A6AE40"/>
    <w:lvl w:ilvl="0" w:tplc="F5B01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593D23"/>
    <w:multiLevelType w:val="hybridMultilevel"/>
    <w:tmpl w:val="8D4C0938"/>
    <w:lvl w:ilvl="0" w:tplc="2558F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60067C"/>
    <w:multiLevelType w:val="hybridMultilevel"/>
    <w:tmpl w:val="4AA2A882"/>
    <w:lvl w:ilvl="0" w:tplc="2FFE93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42241877"/>
    <w:multiLevelType w:val="hybridMultilevel"/>
    <w:tmpl w:val="9F18E964"/>
    <w:lvl w:ilvl="0" w:tplc="DCD695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6F69"/>
    <w:multiLevelType w:val="hybridMultilevel"/>
    <w:tmpl w:val="8E9EC576"/>
    <w:lvl w:ilvl="0" w:tplc="2A84991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999"/>
    <w:rsid w:val="00003387"/>
    <w:rsid w:val="000118EA"/>
    <w:rsid w:val="00014813"/>
    <w:rsid w:val="000161DE"/>
    <w:rsid w:val="0002282C"/>
    <w:rsid w:val="00023A9B"/>
    <w:rsid w:val="00036ED9"/>
    <w:rsid w:val="00040E72"/>
    <w:rsid w:val="00044512"/>
    <w:rsid w:val="00044DEA"/>
    <w:rsid w:val="00046E16"/>
    <w:rsid w:val="0005233F"/>
    <w:rsid w:val="0005558F"/>
    <w:rsid w:val="00057F56"/>
    <w:rsid w:val="000614A6"/>
    <w:rsid w:val="00074955"/>
    <w:rsid w:val="0007735D"/>
    <w:rsid w:val="000816C7"/>
    <w:rsid w:val="0008407F"/>
    <w:rsid w:val="000841C7"/>
    <w:rsid w:val="00086020"/>
    <w:rsid w:val="00090A8B"/>
    <w:rsid w:val="0009250F"/>
    <w:rsid w:val="00094F97"/>
    <w:rsid w:val="00096234"/>
    <w:rsid w:val="00096A71"/>
    <w:rsid w:val="000A700D"/>
    <w:rsid w:val="000B2C92"/>
    <w:rsid w:val="000B33B3"/>
    <w:rsid w:val="000C2208"/>
    <w:rsid w:val="000C6A7D"/>
    <w:rsid w:val="000D01EF"/>
    <w:rsid w:val="000D661D"/>
    <w:rsid w:val="000E3D56"/>
    <w:rsid w:val="000E63A4"/>
    <w:rsid w:val="000F1FA6"/>
    <w:rsid w:val="000F64A2"/>
    <w:rsid w:val="000F6888"/>
    <w:rsid w:val="000F6F1B"/>
    <w:rsid w:val="00106315"/>
    <w:rsid w:val="00111F71"/>
    <w:rsid w:val="0011789F"/>
    <w:rsid w:val="001261D7"/>
    <w:rsid w:val="001270A4"/>
    <w:rsid w:val="00130C42"/>
    <w:rsid w:val="0013460C"/>
    <w:rsid w:val="00134A61"/>
    <w:rsid w:val="00135A9D"/>
    <w:rsid w:val="00153942"/>
    <w:rsid w:val="00155247"/>
    <w:rsid w:val="00155F05"/>
    <w:rsid w:val="001619A5"/>
    <w:rsid w:val="0016358D"/>
    <w:rsid w:val="001665A2"/>
    <w:rsid w:val="00167754"/>
    <w:rsid w:val="00172582"/>
    <w:rsid w:val="00177CEB"/>
    <w:rsid w:val="001829A2"/>
    <w:rsid w:val="00182F45"/>
    <w:rsid w:val="001950C6"/>
    <w:rsid w:val="001A2054"/>
    <w:rsid w:val="001A2B44"/>
    <w:rsid w:val="001A3082"/>
    <w:rsid w:val="001A420B"/>
    <w:rsid w:val="001A55DD"/>
    <w:rsid w:val="001A6133"/>
    <w:rsid w:val="001B4678"/>
    <w:rsid w:val="001B7AFD"/>
    <w:rsid w:val="001C3AF6"/>
    <w:rsid w:val="001C3E89"/>
    <w:rsid w:val="001C5F5C"/>
    <w:rsid w:val="001D784A"/>
    <w:rsid w:val="002003E2"/>
    <w:rsid w:val="00205DC2"/>
    <w:rsid w:val="002077C7"/>
    <w:rsid w:val="002205E5"/>
    <w:rsid w:val="00227AAF"/>
    <w:rsid w:val="0024061E"/>
    <w:rsid w:val="00241C30"/>
    <w:rsid w:val="0025012D"/>
    <w:rsid w:val="00255A2D"/>
    <w:rsid w:val="00257325"/>
    <w:rsid w:val="00260516"/>
    <w:rsid w:val="0026293D"/>
    <w:rsid w:val="0028663C"/>
    <w:rsid w:val="002A0AE9"/>
    <w:rsid w:val="002A1EA5"/>
    <w:rsid w:val="002A2027"/>
    <w:rsid w:val="002A7366"/>
    <w:rsid w:val="002B1F33"/>
    <w:rsid w:val="002B372C"/>
    <w:rsid w:val="002C2D2E"/>
    <w:rsid w:val="002D1850"/>
    <w:rsid w:val="002E0D6E"/>
    <w:rsid w:val="002E127C"/>
    <w:rsid w:val="002E2C2D"/>
    <w:rsid w:val="002F0EA5"/>
    <w:rsid w:val="00303946"/>
    <w:rsid w:val="003058DB"/>
    <w:rsid w:val="00311930"/>
    <w:rsid w:val="00311A7B"/>
    <w:rsid w:val="003120C0"/>
    <w:rsid w:val="00312C2E"/>
    <w:rsid w:val="00315D1B"/>
    <w:rsid w:val="00317261"/>
    <w:rsid w:val="00324C85"/>
    <w:rsid w:val="00347AF2"/>
    <w:rsid w:val="00355ABF"/>
    <w:rsid w:val="0036004B"/>
    <w:rsid w:val="0037056B"/>
    <w:rsid w:val="003714B1"/>
    <w:rsid w:val="00382F7E"/>
    <w:rsid w:val="00385791"/>
    <w:rsid w:val="00386A94"/>
    <w:rsid w:val="00391866"/>
    <w:rsid w:val="00395B2E"/>
    <w:rsid w:val="00395BD4"/>
    <w:rsid w:val="003D073E"/>
    <w:rsid w:val="003E32ED"/>
    <w:rsid w:val="00410875"/>
    <w:rsid w:val="00416846"/>
    <w:rsid w:val="00417267"/>
    <w:rsid w:val="00420384"/>
    <w:rsid w:val="00436F16"/>
    <w:rsid w:val="0044214B"/>
    <w:rsid w:val="00445DBF"/>
    <w:rsid w:val="00446E2B"/>
    <w:rsid w:val="00447DFA"/>
    <w:rsid w:val="00453C07"/>
    <w:rsid w:val="00455421"/>
    <w:rsid w:val="004558BC"/>
    <w:rsid w:val="004626A6"/>
    <w:rsid w:val="004638AF"/>
    <w:rsid w:val="00465047"/>
    <w:rsid w:val="00471018"/>
    <w:rsid w:val="004716B6"/>
    <w:rsid w:val="004718F4"/>
    <w:rsid w:val="00476432"/>
    <w:rsid w:val="00487E96"/>
    <w:rsid w:val="00493D43"/>
    <w:rsid w:val="00496553"/>
    <w:rsid w:val="00497F92"/>
    <w:rsid w:val="004B1849"/>
    <w:rsid w:val="004B45F2"/>
    <w:rsid w:val="004D3D82"/>
    <w:rsid w:val="004D48AA"/>
    <w:rsid w:val="004E6111"/>
    <w:rsid w:val="004F6335"/>
    <w:rsid w:val="00500612"/>
    <w:rsid w:val="00501A64"/>
    <w:rsid w:val="005025C0"/>
    <w:rsid w:val="00520F49"/>
    <w:rsid w:val="005226A3"/>
    <w:rsid w:val="00530121"/>
    <w:rsid w:val="00530635"/>
    <w:rsid w:val="00537253"/>
    <w:rsid w:val="00537339"/>
    <w:rsid w:val="00542EE3"/>
    <w:rsid w:val="00544D7F"/>
    <w:rsid w:val="00545CB7"/>
    <w:rsid w:val="00550E10"/>
    <w:rsid w:val="00561936"/>
    <w:rsid w:val="00564BB9"/>
    <w:rsid w:val="005674F6"/>
    <w:rsid w:val="00570582"/>
    <w:rsid w:val="00580264"/>
    <w:rsid w:val="005806D6"/>
    <w:rsid w:val="0058285C"/>
    <w:rsid w:val="0059054C"/>
    <w:rsid w:val="00590F9C"/>
    <w:rsid w:val="00593DD6"/>
    <w:rsid w:val="005A38E0"/>
    <w:rsid w:val="005A4E87"/>
    <w:rsid w:val="005B0BD9"/>
    <w:rsid w:val="005B3DB4"/>
    <w:rsid w:val="005B4771"/>
    <w:rsid w:val="005B5E74"/>
    <w:rsid w:val="005D26F6"/>
    <w:rsid w:val="005E187D"/>
    <w:rsid w:val="005F111D"/>
    <w:rsid w:val="005F16A0"/>
    <w:rsid w:val="005F4A5E"/>
    <w:rsid w:val="005F59D6"/>
    <w:rsid w:val="0060081E"/>
    <w:rsid w:val="006115BD"/>
    <w:rsid w:val="006205C7"/>
    <w:rsid w:val="00630D2A"/>
    <w:rsid w:val="00632BB7"/>
    <w:rsid w:val="00633470"/>
    <w:rsid w:val="00633B67"/>
    <w:rsid w:val="00635FD7"/>
    <w:rsid w:val="0064443E"/>
    <w:rsid w:val="00646477"/>
    <w:rsid w:val="0065356E"/>
    <w:rsid w:val="006538B3"/>
    <w:rsid w:val="00655419"/>
    <w:rsid w:val="00660466"/>
    <w:rsid w:val="00663E87"/>
    <w:rsid w:val="00664270"/>
    <w:rsid w:val="00667145"/>
    <w:rsid w:val="00696E63"/>
    <w:rsid w:val="006A70F4"/>
    <w:rsid w:val="006B0D2E"/>
    <w:rsid w:val="006C0A6B"/>
    <w:rsid w:val="006D1C15"/>
    <w:rsid w:val="006D5987"/>
    <w:rsid w:val="006E1D87"/>
    <w:rsid w:val="006E261C"/>
    <w:rsid w:val="006F5DD2"/>
    <w:rsid w:val="007124BE"/>
    <w:rsid w:val="00720DB5"/>
    <w:rsid w:val="00721ADD"/>
    <w:rsid w:val="0072328E"/>
    <w:rsid w:val="00733F76"/>
    <w:rsid w:val="00740C6E"/>
    <w:rsid w:val="007410B8"/>
    <w:rsid w:val="00742D6A"/>
    <w:rsid w:val="0074489A"/>
    <w:rsid w:val="0075494C"/>
    <w:rsid w:val="00755CA2"/>
    <w:rsid w:val="007615D5"/>
    <w:rsid w:val="007673AA"/>
    <w:rsid w:val="0077513A"/>
    <w:rsid w:val="00775F28"/>
    <w:rsid w:val="007838EA"/>
    <w:rsid w:val="00783FDA"/>
    <w:rsid w:val="007A0CD7"/>
    <w:rsid w:val="007A6833"/>
    <w:rsid w:val="007A6B64"/>
    <w:rsid w:val="007B5E20"/>
    <w:rsid w:val="007B6AF0"/>
    <w:rsid w:val="007C7B50"/>
    <w:rsid w:val="007D0B6D"/>
    <w:rsid w:val="007D43B7"/>
    <w:rsid w:val="007D6EAF"/>
    <w:rsid w:val="007D7A45"/>
    <w:rsid w:val="007F7040"/>
    <w:rsid w:val="007F7210"/>
    <w:rsid w:val="007F7D41"/>
    <w:rsid w:val="00800EAD"/>
    <w:rsid w:val="00802BE2"/>
    <w:rsid w:val="00803337"/>
    <w:rsid w:val="00805513"/>
    <w:rsid w:val="00810CB4"/>
    <w:rsid w:val="00816C96"/>
    <w:rsid w:val="00823F15"/>
    <w:rsid w:val="008274E8"/>
    <w:rsid w:val="00841415"/>
    <w:rsid w:val="00843849"/>
    <w:rsid w:val="008473BA"/>
    <w:rsid w:val="008538E8"/>
    <w:rsid w:val="0086401F"/>
    <w:rsid w:val="00865DFC"/>
    <w:rsid w:val="00870BDC"/>
    <w:rsid w:val="008767F2"/>
    <w:rsid w:val="008779DC"/>
    <w:rsid w:val="0088576C"/>
    <w:rsid w:val="008A0342"/>
    <w:rsid w:val="008A11C7"/>
    <w:rsid w:val="008A48B8"/>
    <w:rsid w:val="008A78FA"/>
    <w:rsid w:val="008B09ED"/>
    <w:rsid w:val="008B0F13"/>
    <w:rsid w:val="008B20E8"/>
    <w:rsid w:val="008B3104"/>
    <w:rsid w:val="008C28B1"/>
    <w:rsid w:val="008D2CE0"/>
    <w:rsid w:val="008D6B21"/>
    <w:rsid w:val="008F6E99"/>
    <w:rsid w:val="00901FEF"/>
    <w:rsid w:val="009074EE"/>
    <w:rsid w:val="00911885"/>
    <w:rsid w:val="00911C52"/>
    <w:rsid w:val="00915358"/>
    <w:rsid w:val="00915FDA"/>
    <w:rsid w:val="00920BB2"/>
    <w:rsid w:val="009265E8"/>
    <w:rsid w:val="00934CF0"/>
    <w:rsid w:val="00936264"/>
    <w:rsid w:val="00936E7B"/>
    <w:rsid w:val="0094023A"/>
    <w:rsid w:val="00942D5A"/>
    <w:rsid w:val="00943B00"/>
    <w:rsid w:val="00953001"/>
    <w:rsid w:val="00953575"/>
    <w:rsid w:val="00961537"/>
    <w:rsid w:val="00963192"/>
    <w:rsid w:val="009636D7"/>
    <w:rsid w:val="00964EEC"/>
    <w:rsid w:val="00964FDC"/>
    <w:rsid w:val="00965171"/>
    <w:rsid w:val="009834C2"/>
    <w:rsid w:val="00996195"/>
    <w:rsid w:val="00996760"/>
    <w:rsid w:val="009A0A25"/>
    <w:rsid w:val="009B3985"/>
    <w:rsid w:val="009B5F75"/>
    <w:rsid w:val="009C4C9D"/>
    <w:rsid w:val="009D4268"/>
    <w:rsid w:val="009E3C6C"/>
    <w:rsid w:val="009F22F5"/>
    <w:rsid w:val="009F3F47"/>
    <w:rsid w:val="009F51DA"/>
    <w:rsid w:val="009F694D"/>
    <w:rsid w:val="009F706F"/>
    <w:rsid w:val="009F7D70"/>
    <w:rsid w:val="00A00289"/>
    <w:rsid w:val="00A007FF"/>
    <w:rsid w:val="00A00DDC"/>
    <w:rsid w:val="00A1163C"/>
    <w:rsid w:val="00A12850"/>
    <w:rsid w:val="00A152FF"/>
    <w:rsid w:val="00A34A5C"/>
    <w:rsid w:val="00A4193B"/>
    <w:rsid w:val="00A42C24"/>
    <w:rsid w:val="00A446C9"/>
    <w:rsid w:val="00A46B69"/>
    <w:rsid w:val="00A5040E"/>
    <w:rsid w:val="00A51832"/>
    <w:rsid w:val="00A553D6"/>
    <w:rsid w:val="00A55FEB"/>
    <w:rsid w:val="00A57471"/>
    <w:rsid w:val="00A619EF"/>
    <w:rsid w:val="00A653CF"/>
    <w:rsid w:val="00A7017E"/>
    <w:rsid w:val="00A713BB"/>
    <w:rsid w:val="00A724AA"/>
    <w:rsid w:val="00A7430C"/>
    <w:rsid w:val="00A87655"/>
    <w:rsid w:val="00A90E59"/>
    <w:rsid w:val="00A945FB"/>
    <w:rsid w:val="00A95ADF"/>
    <w:rsid w:val="00A96813"/>
    <w:rsid w:val="00A9763C"/>
    <w:rsid w:val="00AA7D00"/>
    <w:rsid w:val="00AB0923"/>
    <w:rsid w:val="00AB356F"/>
    <w:rsid w:val="00AB3680"/>
    <w:rsid w:val="00AB4593"/>
    <w:rsid w:val="00AB49B8"/>
    <w:rsid w:val="00AC3DC3"/>
    <w:rsid w:val="00AC773B"/>
    <w:rsid w:val="00AD11E8"/>
    <w:rsid w:val="00AD2F05"/>
    <w:rsid w:val="00AD6537"/>
    <w:rsid w:val="00AE2A1C"/>
    <w:rsid w:val="00B01D38"/>
    <w:rsid w:val="00B13B74"/>
    <w:rsid w:val="00B42D90"/>
    <w:rsid w:val="00B45373"/>
    <w:rsid w:val="00B47D26"/>
    <w:rsid w:val="00B52DBE"/>
    <w:rsid w:val="00B66C13"/>
    <w:rsid w:val="00B7047D"/>
    <w:rsid w:val="00B73DCB"/>
    <w:rsid w:val="00B74F97"/>
    <w:rsid w:val="00B77854"/>
    <w:rsid w:val="00B81E75"/>
    <w:rsid w:val="00B87087"/>
    <w:rsid w:val="00B875E5"/>
    <w:rsid w:val="00B97937"/>
    <w:rsid w:val="00BA1AE5"/>
    <w:rsid w:val="00BB2E81"/>
    <w:rsid w:val="00BC1CDF"/>
    <w:rsid w:val="00BC6264"/>
    <w:rsid w:val="00BD593B"/>
    <w:rsid w:val="00BD6A25"/>
    <w:rsid w:val="00BD6E48"/>
    <w:rsid w:val="00BE2145"/>
    <w:rsid w:val="00BE50E2"/>
    <w:rsid w:val="00BF0FE3"/>
    <w:rsid w:val="00BF12DD"/>
    <w:rsid w:val="00BF4D0C"/>
    <w:rsid w:val="00BF7B6D"/>
    <w:rsid w:val="00C007B3"/>
    <w:rsid w:val="00C00DAB"/>
    <w:rsid w:val="00C116A2"/>
    <w:rsid w:val="00C25F24"/>
    <w:rsid w:val="00C27E2E"/>
    <w:rsid w:val="00C41980"/>
    <w:rsid w:val="00C41DD3"/>
    <w:rsid w:val="00C569BD"/>
    <w:rsid w:val="00C57C91"/>
    <w:rsid w:val="00C64023"/>
    <w:rsid w:val="00C71EE9"/>
    <w:rsid w:val="00C72DBC"/>
    <w:rsid w:val="00C75326"/>
    <w:rsid w:val="00C75699"/>
    <w:rsid w:val="00C85FC2"/>
    <w:rsid w:val="00C928A4"/>
    <w:rsid w:val="00C92CEA"/>
    <w:rsid w:val="00C956D4"/>
    <w:rsid w:val="00C9571A"/>
    <w:rsid w:val="00CA106F"/>
    <w:rsid w:val="00CB24D0"/>
    <w:rsid w:val="00CB4F5D"/>
    <w:rsid w:val="00CB76CC"/>
    <w:rsid w:val="00CC467E"/>
    <w:rsid w:val="00CC556E"/>
    <w:rsid w:val="00CD0984"/>
    <w:rsid w:val="00CD207B"/>
    <w:rsid w:val="00CD3B26"/>
    <w:rsid w:val="00CD6BF3"/>
    <w:rsid w:val="00CE116F"/>
    <w:rsid w:val="00CE7DB4"/>
    <w:rsid w:val="00CF2D12"/>
    <w:rsid w:val="00CF4448"/>
    <w:rsid w:val="00CF5F1D"/>
    <w:rsid w:val="00CF7654"/>
    <w:rsid w:val="00CF7DE9"/>
    <w:rsid w:val="00D00DDA"/>
    <w:rsid w:val="00D07671"/>
    <w:rsid w:val="00D10E34"/>
    <w:rsid w:val="00D12D99"/>
    <w:rsid w:val="00D1351C"/>
    <w:rsid w:val="00D21752"/>
    <w:rsid w:val="00D22F49"/>
    <w:rsid w:val="00D2309C"/>
    <w:rsid w:val="00D24089"/>
    <w:rsid w:val="00D302A4"/>
    <w:rsid w:val="00D32C43"/>
    <w:rsid w:val="00D41527"/>
    <w:rsid w:val="00D44279"/>
    <w:rsid w:val="00D46247"/>
    <w:rsid w:val="00D510B5"/>
    <w:rsid w:val="00D53892"/>
    <w:rsid w:val="00D54940"/>
    <w:rsid w:val="00D64F31"/>
    <w:rsid w:val="00D65789"/>
    <w:rsid w:val="00D65906"/>
    <w:rsid w:val="00D733F1"/>
    <w:rsid w:val="00D740C8"/>
    <w:rsid w:val="00D742AB"/>
    <w:rsid w:val="00D77DC0"/>
    <w:rsid w:val="00D82345"/>
    <w:rsid w:val="00D92963"/>
    <w:rsid w:val="00D95D6A"/>
    <w:rsid w:val="00DA1EBC"/>
    <w:rsid w:val="00DA7B70"/>
    <w:rsid w:val="00DB2DF7"/>
    <w:rsid w:val="00DB5818"/>
    <w:rsid w:val="00DD4012"/>
    <w:rsid w:val="00DE2F08"/>
    <w:rsid w:val="00DE4891"/>
    <w:rsid w:val="00DF35FA"/>
    <w:rsid w:val="00DF3D22"/>
    <w:rsid w:val="00E03DBF"/>
    <w:rsid w:val="00E07D56"/>
    <w:rsid w:val="00E10CEF"/>
    <w:rsid w:val="00E14534"/>
    <w:rsid w:val="00E2065A"/>
    <w:rsid w:val="00E23C5C"/>
    <w:rsid w:val="00E25808"/>
    <w:rsid w:val="00E352D0"/>
    <w:rsid w:val="00E356FB"/>
    <w:rsid w:val="00E43113"/>
    <w:rsid w:val="00E5107F"/>
    <w:rsid w:val="00E53947"/>
    <w:rsid w:val="00E578DC"/>
    <w:rsid w:val="00E610F3"/>
    <w:rsid w:val="00E73475"/>
    <w:rsid w:val="00E76333"/>
    <w:rsid w:val="00E83637"/>
    <w:rsid w:val="00E87377"/>
    <w:rsid w:val="00EA19DD"/>
    <w:rsid w:val="00EA6EA8"/>
    <w:rsid w:val="00EA7B94"/>
    <w:rsid w:val="00EB2A61"/>
    <w:rsid w:val="00EB2C3D"/>
    <w:rsid w:val="00EC64A3"/>
    <w:rsid w:val="00EE56A9"/>
    <w:rsid w:val="00EE6999"/>
    <w:rsid w:val="00EE6EBF"/>
    <w:rsid w:val="00EF3BA1"/>
    <w:rsid w:val="00F110CE"/>
    <w:rsid w:val="00F132B6"/>
    <w:rsid w:val="00F22780"/>
    <w:rsid w:val="00F27557"/>
    <w:rsid w:val="00F35F50"/>
    <w:rsid w:val="00F37D4F"/>
    <w:rsid w:val="00F40637"/>
    <w:rsid w:val="00F407D0"/>
    <w:rsid w:val="00F4307B"/>
    <w:rsid w:val="00F477D8"/>
    <w:rsid w:val="00F50A51"/>
    <w:rsid w:val="00F52BF9"/>
    <w:rsid w:val="00F55DE6"/>
    <w:rsid w:val="00F57104"/>
    <w:rsid w:val="00F61F5C"/>
    <w:rsid w:val="00F63E1A"/>
    <w:rsid w:val="00F67B8B"/>
    <w:rsid w:val="00F67D1F"/>
    <w:rsid w:val="00F71BE6"/>
    <w:rsid w:val="00F72B17"/>
    <w:rsid w:val="00F754F4"/>
    <w:rsid w:val="00F80A6D"/>
    <w:rsid w:val="00F819F9"/>
    <w:rsid w:val="00F8561D"/>
    <w:rsid w:val="00F864D2"/>
    <w:rsid w:val="00F905B4"/>
    <w:rsid w:val="00F92037"/>
    <w:rsid w:val="00F95C0F"/>
    <w:rsid w:val="00F9673D"/>
    <w:rsid w:val="00FA0DA1"/>
    <w:rsid w:val="00FB0274"/>
    <w:rsid w:val="00FB16B7"/>
    <w:rsid w:val="00FB337B"/>
    <w:rsid w:val="00FB4350"/>
    <w:rsid w:val="00FB5422"/>
    <w:rsid w:val="00FC6119"/>
    <w:rsid w:val="00FC778A"/>
    <w:rsid w:val="00FD5687"/>
    <w:rsid w:val="00FE235B"/>
    <w:rsid w:val="00FF5BC6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681F"/>
  <w15:docId w15:val="{F4D0661E-E043-4DF3-8146-F41AF30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о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  <w:style w:type="character" w:customStyle="1" w:styleId="value">
    <w:name w:val="value"/>
    <w:basedOn w:val="a0"/>
    <w:rsid w:val="00CD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Props1.xml><?xml version="1.0" encoding="utf-8"?>
<ds:datastoreItem xmlns:ds="http://schemas.openxmlformats.org/officeDocument/2006/customXml" ds:itemID="{04210EC1-87D9-4045-B740-D465F78B9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Администратор</cp:lastModifiedBy>
  <cp:revision>50</cp:revision>
  <cp:lastPrinted>2024-02-16T09:35:00Z</cp:lastPrinted>
  <dcterms:created xsi:type="dcterms:W3CDTF">2022-12-03T19:30:00Z</dcterms:created>
  <dcterms:modified xsi:type="dcterms:W3CDTF">2024-03-11T08:50:00Z</dcterms:modified>
</cp:coreProperties>
</file>