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A1" w:rsidRDefault="000560A1">
      <w:pPr>
        <w:pStyle w:val="a6"/>
      </w:pPr>
    </w:p>
    <w:p w:rsidR="000560A1" w:rsidRDefault="00830E14">
      <w:pPr>
        <w:tabs>
          <w:tab w:val="left" w:pos="3690"/>
        </w:tabs>
      </w:pPr>
      <w:r>
        <w:rPr>
          <w:lang w:val="uk-UA"/>
        </w:rPr>
        <w:tab/>
      </w:r>
    </w:p>
    <w:p w:rsidR="000560A1" w:rsidRDefault="00830E14">
      <w:pPr>
        <w:pStyle w:val="Heading"/>
        <w:ind w:left="0" w:right="-25"/>
        <w:rPr>
          <w:rFonts w:ascii="Times New Roman" w:hAnsi="Times New Roman" w:cs="Times New Roman"/>
          <w:sz w:val="28"/>
          <w:szCs w:val="28"/>
        </w:rPr>
      </w:pPr>
      <w:r>
        <w:rPr>
          <w:rFonts w:ascii="Times New Roman" w:hAnsi="Times New Roman" w:cs="Times New Roman"/>
          <w:sz w:val="28"/>
          <w:szCs w:val="28"/>
        </w:rPr>
        <w:t>ТЕРИТОРІАЛЬНЕ УПРАВЛІННЯ ДЕРЖАВНОЇ СУДОВОЇ АДМІНІСТРАЦІЇ УКРАЇНИ В МИКОЛАЇВСЬКІЙ ОБЛАСТІ</w:t>
      </w:r>
    </w:p>
    <w:p w:rsidR="000560A1" w:rsidRDefault="000560A1">
      <w:pPr>
        <w:pStyle w:val="Heading"/>
        <w:spacing w:before="20"/>
        <w:ind w:right="-25"/>
        <w:rPr>
          <w:rFonts w:ascii="Times New Roman" w:hAnsi="Times New Roman" w:cs="Times New Roman"/>
          <w:sz w:val="23"/>
          <w:szCs w:val="23"/>
        </w:rPr>
      </w:pPr>
    </w:p>
    <w:p w:rsidR="000560A1" w:rsidRDefault="000560A1">
      <w:pPr>
        <w:pStyle w:val="Heading"/>
        <w:spacing w:before="20"/>
        <w:ind w:right="-25"/>
        <w:rPr>
          <w:rFonts w:ascii="Times New Roman" w:hAnsi="Times New Roman" w:cs="Times New Roman"/>
          <w:sz w:val="16"/>
          <w:szCs w:val="16"/>
        </w:rPr>
      </w:pP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Pr="00795832">
        <w:rPr>
          <w:color w:val="000000"/>
          <w:szCs w:val="24"/>
        </w:rPr>
        <w:t>ЗАТВЕРДЖЕНО:</w:t>
      </w:r>
    </w:p>
    <w:p w:rsidR="0087358D" w:rsidRPr="00795832" w:rsidRDefault="0087358D" w:rsidP="0087358D">
      <w:pPr>
        <w:pStyle w:val="2"/>
        <w:tabs>
          <w:tab w:val="left" w:pos="4419"/>
        </w:tabs>
        <w:spacing w:before="20"/>
        <w:ind w:left="-108" w:right="-25"/>
        <w:jc w:val="center"/>
        <w:rPr>
          <w:color w:val="000000"/>
          <w:szCs w:val="24"/>
        </w:rPr>
      </w:pPr>
      <w:r w:rsidRPr="00795832">
        <w:rPr>
          <w:color w:val="000000"/>
          <w:szCs w:val="24"/>
        </w:rPr>
        <w:t xml:space="preserve">   </w:t>
      </w:r>
      <w:r>
        <w:rPr>
          <w:color w:val="000000"/>
          <w:szCs w:val="24"/>
        </w:rPr>
        <w:t xml:space="preserve">                                                         </w:t>
      </w:r>
      <w:r w:rsidR="00ED1843">
        <w:rPr>
          <w:color w:val="000000"/>
          <w:szCs w:val="24"/>
        </w:rPr>
        <w:t xml:space="preserve">      </w:t>
      </w:r>
      <w:r w:rsidR="000615F7">
        <w:rPr>
          <w:color w:val="000000"/>
          <w:szCs w:val="24"/>
        </w:rPr>
        <w:t>р</w:t>
      </w:r>
      <w:r w:rsidR="007F191A">
        <w:rPr>
          <w:color w:val="000000"/>
          <w:szCs w:val="24"/>
        </w:rPr>
        <w:t>ішенням Уповноваженої особи</w:t>
      </w: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00ED1843">
        <w:rPr>
          <w:color w:val="000000"/>
          <w:szCs w:val="24"/>
        </w:rPr>
        <w:t xml:space="preserve">        </w:t>
      </w:r>
      <w:r>
        <w:rPr>
          <w:color w:val="000000"/>
          <w:szCs w:val="24"/>
        </w:rPr>
        <w:t xml:space="preserve"> </w:t>
      </w:r>
      <w:r w:rsidRPr="00795832">
        <w:rPr>
          <w:color w:val="000000"/>
          <w:szCs w:val="24"/>
        </w:rPr>
        <w:t>ТУ ДСА України в Миколаївський області</w:t>
      </w:r>
    </w:p>
    <w:p w:rsidR="0087358D" w:rsidRPr="00795832" w:rsidRDefault="0087358D" w:rsidP="0087358D">
      <w:pPr>
        <w:pStyle w:val="2"/>
        <w:tabs>
          <w:tab w:val="left" w:pos="4419"/>
        </w:tabs>
        <w:spacing w:before="20"/>
        <w:ind w:left="-108" w:right="-25"/>
        <w:jc w:val="center"/>
        <w:rPr>
          <w:color w:val="000000"/>
          <w:szCs w:val="24"/>
        </w:rPr>
      </w:pPr>
      <w:r>
        <w:rPr>
          <w:color w:val="000000"/>
          <w:szCs w:val="24"/>
        </w:rPr>
        <w:t xml:space="preserve">                           </w:t>
      </w:r>
      <w:r w:rsidR="00ED1843">
        <w:rPr>
          <w:color w:val="000000"/>
          <w:szCs w:val="24"/>
        </w:rPr>
        <w:t xml:space="preserve">           </w:t>
      </w:r>
      <w:r w:rsidR="005A3C68">
        <w:rPr>
          <w:color w:val="000000"/>
          <w:szCs w:val="24"/>
        </w:rPr>
        <w:t xml:space="preserve">               </w:t>
      </w:r>
      <w:r w:rsidR="007B1BC8">
        <w:rPr>
          <w:color w:val="000000"/>
          <w:szCs w:val="24"/>
        </w:rPr>
        <w:t xml:space="preserve">                 протокол від </w:t>
      </w:r>
      <w:r w:rsidR="001B65B2">
        <w:rPr>
          <w:color w:val="000000"/>
          <w:szCs w:val="24"/>
        </w:rPr>
        <w:t>21</w:t>
      </w:r>
      <w:r w:rsidR="006A57D8" w:rsidRPr="00A249F9">
        <w:rPr>
          <w:color w:val="000000"/>
          <w:szCs w:val="24"/>
        </w:rPr>
        <w:t>.0</w:t>
      </w:r>
      <w:r w:rsidR="007B1BC8" w:rsidRPr="00A249F9">
        <w:rPr>
          <w:color w:val="000000"/>
          <w:szCs w:val="24"/>
        </w:rPr>
        <w:t>3</w:t>
      </w:r>
      <w:r w:rsidR="001B65B2">
        <w:rPr>
          <w:color w:val="000000"/>
          <w:szCs w:val="24"/>
        </w:rPr>
        <w:t>.2024</w:t>
      </w:r>
      <w:r w:rsidR="005A3C68">
        <w:rPr>
          <w:color w:val="000000"/>
          <w:szCs w:val="24"/>
        </w:rPr>
        <w:t xml:space="preserve">р. </w:t>
      </w:r>
      <w:r w:rsidR="007F191A">
        <w:rPr>
          <w:color w:val="000000"/>
          <w:szCs w:val="24"/>
        </w:rPr>
        <w:t xml:space="preserve"> №</w:t>
      </w:r>
      <w:r w:rsidR="009E05BF">
        <w:rPr>
          <w:color w:val="000000"/>
          <w:szCs w:val="24"/>
        </w:rPr>
        <w:t>4</w:t>
      </w:r>
      <w:r w:rsidR="007F191A">
        <w:rPr>
          <w:color w:val="000000"/>
          <w:szCs w:val="24"/>
        </w:rPr>
        <w:t>/</w:t>
      </w:r>
      <w:r w:rsidR="006A57D8">
        <w:rPr>
          <w:color w:val="000000"/>
          <w:szCs w:val="24"/>
        </w:rPr>
        <w:t>1</w:t>
      </w:r>
      <w:r w:rsidR="005A3C68">
        <w:rPr>
          <w:color w:val="000000"/>
          <w:szCs w:val="24"/>
        </w:rPr>
        <w:t>/</w:t>
      </w:r>
      <w:r w:rsidR="001B65B2">
        <w:rPr>
          <w:color w:val="000000"/>
          <w:szCs w:val="24"/>
        </w:rPr>
        <w:t>24</w:t>
      </w:r>
      <w:r w:rsidR="007F191A">
        <w:rPr>
          <w:color w:val="000000"/>
          <w:szCs w:val="24"/>
        </w:rPr>
        <w:t xml:space="preserve"> </w:t>
      </w:r>
    </w:p>
    <w:p w:rsidR="0087358D" w:rsidRPr="00795832" w:rsidRDefault="0087358D" w:rsidP="0087358D">
      <w:pPr>
        <w:pStyle w:val="2"/>
        <w:tabs>
          <w:tab w:val="left" w:pos="4419"/>
        </w:tabs>
        <w:spacing w:before="20"/>
        <w:ind w:left="-108" w:right="-25"/>
        <w:jc w:val="center"/>
        <w:rPr>
          <w:color w:val="000000"/>
          <w:szCs w:val="24"/>
        </w:rPr>
      </w:pPr>
    </w:p>
    <w:p w:rsidR="0087358D" w:rsidRPr="00795832" w:rsidRDefault="0087358D" w:rsidP="0087358D">
      <w:pPr>
        <w:pStyle w:val="2"/>
        <w:tabs>
          <w:tab w:val="left" w:pos="4419"/>
        </w:tabs>
        <w:spacing w:before="20"/>
        <w:ind w:left="-108" w:right="-25"/>
        <w:jc w:val="center"/>
        <w:rPr>
          <w:color w:val="000000"/>
          <w:szCs w:val="24"/>
        </w:rPr>
      </w:pPr>
      <w:r w:rsidRPr="00795832">
        <w:rPr>
          <w:color w:val="000000"/>
          <w:szCs w:val="24"/>
        </w:rPr>
        <w:t xml:space="preserve">                 </w:t>
      </w:r>
      <w:r>
        <w:rPr>
          <w:color w:val="000000"/>
          <w:szCs w:val="24"/>
        </w:rPr>
        <w:t xml:space="preserve">                       </w:t>
      </w:r>
      <w:r w:rsidR="007F191A">
        <w:rPr>
          <w:color w:val="000000"/>
          <w:szCs w:val="24"/>
        </w:rPr>
        <w:t xml:space="preserve">                                          </w:t>
      </w:r>
      <w:r w:rsidR="006143AE">
        <w:rPr>
          <w:color w:val="000000"/>
          <w:szCs w:val="24"/>
        </w:rPr>
        <w:t xml:space="preserve"> _____</w:t>
      </w:r>
      <w:r w:rsidR="006143AE" w:rsidRPr="00795832">
        <w:rPr>
          <w:color w:val="000000"/>
          <w:szCs w:val="24"/>
        </w:rPr>
        <w:t xml:space="preserve"> </w:t>
      </w:r>
      <w:r w:rsidRPr="00795832">
        <w:rPr>
          <w:color w:val="000000"/>
          <w:szCs w:val="24"/>
        </w:rPr>
        <w:t>______ ____</w:t>
      </w:r>
    </w:p>
    <w:p w:rsidR="000560A1" w:rsidRDefault="007F191A">
      <w:pPr>
        <w:pStyle w:val="Heading"/>
        <w:spacing w:before="20"/>
        <w:ind w:right="-25"/>
        <w:rPr>
          <w:rFonts w:ascii="Times New Roman" w:hAnsi="Times New Roman" w:cs="Times New Roman"/>
          <w:sz w:val="23"/>
          <w:szCs w:val="23"/>
        </w:rPr>
      </w:pPr>
      <w:r>
        <w:rPr>
          <w:rFonts w:ascii="Times New Roman" w:hAnsi="Times New Roman" w:cs="Times New Roman"/>
          <w:sz w:val="23"/>
          <w:szCs w:val="23"/>
        </w:rPr>
        <w:t xml:space="preserve">                                                                                                  Н.КУГУТ</w:t>
      </w:r>
    </w:p>
    <w:p w:rsidR="000560A1" w:rsidRPr="00EC28AD" w:rsidRDefault="000560A1">
      <w:pPr>
        <w:pStyle w:val="Heading"/>
        <w:spacing w:before="20"/>
        <w:ind w:right="-25"/>
        <w:rPr>
          <w:rFonts w:ascii="Times New Roman" w:hAnsi="Times New Roman" w:cs="Times New Roman"/>
          <w:sz w:val="36"/>
          <w:szCs w:val="36"/>
        </w:rPr>
      </w:pPr>
    </w:p>
    <w:tbl>
      <w:tblPr>
        <w:tblW w:w="9318" w:type="dxa"/>
        <w:jc w:val="center"/>
        <w:tblLayout w:type="fixed"/>
        <w:tblCellMar>
          <w:left w:w="10" w:type="dxa"/>
          <w:right w:w="10" w:type="dxa"/>
        </w:tblCellMar>
        <w:tblLook w:val="0000" w:firstRow="0" w:lastRow="0" w:firstColumn="0" w:lastColumn="0" w:noHBand="0" w:noVBand="0"/>
      </w:tblPr>
      <w:tblGrid>
        <w:gridCol w:w="9318"/>
      </w:tblGrid>
      <w:tr w:rsidR="007F191A" w:rsidRPr="007F191A" w:rsidTr="007F191A">
        <w:trPr>
          <w:jc w:val="center"/>
        </w:trPr>
        <w:tc>
          <w:tcPr>
            <w:tcW w:w="4399" w:type="dxa"/>
            <w:shd w:val="clear" w:color="auto" w:fill="auto"/>
            <w:tcMar>
              <w:top w:w="0" w:type="dxa"/>
              <w:left w:w="108" w:type="dxa"/>
              <w:bottom w:w="0" w:type="dxa"/>
              <w:right w:w="108" w:type="dxa"/>
            </w:tcMar>
          </w:tcPr>
          <w:p w:rsidR="007F191A" w:rsidRDefault="007F191A" w:rsidP="007F191A">
            <w:pPr>
              <w:pStyle w:val="2"/>
              <w:keepNext w:val="0"/>
              <w:tabs>
                <w:tab w:val="left" w:pos="4419"/>
              </w:tabs>
              <w:spacing w:before="20"/>
              <w:ind w:left="-108" w:right="-25"/>
              <w:jc w:val="center"/>
              <w:rPr>
                <w:color w:val="000000"/>
                <w:szCs w:val="24"/>
              </w:rPr>
            </w:pPr>
          </w:p>
        </w:tc>
      </w:tr>
      <w:tr w:rsidR="007F191A" w:rsidRPr="007F191A" w:rsidTr="007F191A">
        <w:trPr>
          <w:trHeight w:val="507"/>
          <w:jc w:val="center"/>
        </w:trPr>
        <w:tc>
          <w:tcPr>
            <w:tcW w:w="4399" w:type="dxa"/>
            <w:shd w:val="clear" w:color="auto" w:fill="auto"/>
            <w:tcMar>
              <w:top w:w="0" w:type="dxa"/>
              <w:left w:w="108" w:type="dxa"/>
              <w:bottom w:w="0" w:type="dxa"/>
              <w:right w:w="108" w:type="dxa"/>
            </w:tcMar>
            <w:vAlign w:val="center"/>
          </w:tcPr>
          <w:p w:rsidR="007F191A" w:rsidRDefault="007F191A" w:rsidP="007F191A">
            <w:pPr>
              <w:pStyle w:val="1"/>
              <w:keepNext w:val="0"/>
              <w:spacing w:before="20"/>
              <w:ind w:left="-108" w:right="-147"/>
              <w:jc w:val="left"/>
            </w:pPr>
          </w:p>
        </w:tc>
      </w:tr>
    </w:tbl>
    <w:p w:rsidR="000560A1" w:rsidRPr="007F191A" w:rsidRDefault="000560A1">
      <w:pPr>
        <w:pStyle w:val="20"/>
        <w:spacing w:before="20"/>
        <w:ind w:right="-25"/>
        <w:rPr>
          <w:b w:val="0"/>
          <w:sz w:val="23"/>
          <w:szCs w:val="23"/>
          <w:lang w:val="ru-RU"/>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87358D" w:rsidRDefault="0087358D">
      <w:pPr>
        <w:pStyle w:val="20"/>
        <w:spacing w:before="20"/>
        <w:ind w:right="-25"/>
        <w:rPr>
          <w:b w:val="0"/>
          <w:sz w:val="23"/>
          <w:szCs w:val="23"/>
        </w:rPr>
      </w:pPr>
    </w:p>
    <w:p w:rsidR="000560A1" w:rsidRDefault="000560A1">
      <w:pPr>
        <w:pStyle w:val="Standard"/>
        <w:spacing w:before="20"/>
        <w:ind w:right="-25"/>
        <w:jc w:val="center"/>
        <w:rPr>
          <w:sz w:val="23"/>
          <w:szCs w:val="23"/>
        </w:rPr>
      </w:pPr>
    </w:p>
    <w:tbl>
      <w:tblPr>
        <w:tblW w:w="9732" w:type="dxa"/>
        <w:jc w:val="center"/>
        <w:tblLayout w:type="fixed"/>
        <w:tblCellMar>
          <w:left w:w="10" w:type="dxa"/>
          <w:right w:w="10" w:type="dxa"/>
        </w:tblCellMar>
        <w:tblLook w:val="0000" w:firstRow="0" w:lastRow="0" w:firstColumn="0" w:lastColumn="0" w:noHBand="0" w:noVBand="0"/>
      </w:tblPr>
      <w:tblGrid>
        <w:gridCol w:w="9732"/>
      </w:tblGrid>
      <w:tr w:rsidR="000560A1" w:rsidRPr="0002076F">
        <w:trPr>
          <w:jc w:val="center"/>
        </w:trPr>
        <w:tc>
          <w:tcPr>
            <w:tcW w:w="9732" w:type="dxa"/>
            <w:shd w:val="clear" w:color="auto" w:fill="auto"/>
            <w:tcMar>
              <w:top w:w="0" w:type="dxa"/>
              <w:left w:w="108" w:type="dxa"/>
              <w:bottom w:w="0" w:type="dxa"/>
              <w:right w:w="108" w:type="dxa"/>
            </w:tcMar>
          </w:tcPr>
          <w:p w:rsidR="000560A1" w:rsidRDefault="00830E14">
            <w:pPr>
              <w:pStyle w:val="6"/>
              <w:spacing w:before="20"/>
              <w:ind w:right="-25"/>
              <w:rPr>
                <w:sz w:val="40"/>
                <w:szCs w:val="40"/>
              </w:rPr>
            </w:pPr>
            <w:r>
              <w:rPr>
                <w:sz w:val="40"/>
                <w:szCs w:val="40"/>
              </w:rPr>
              <w:t>ТЕНДЕРНА ДОКУМЕНТАЦІЯ</w:t>
            </w:r>
          </w:p>
          <w:p w:rsidR="00B22038" w:rsidRPr="00B22038" w:rsidRDefault="00B22038" w:rsidP="0002076F">
            <w:pPr>
              <w:pStyle w:val="Standard"/>
              <w:ind w:right="-25"/>
              <w:jc w:val="center"/>
            </w:pPr>
          </w:p>
        </w:tc>
      </w:tr>
      <w:tr w:rsidR="000560A1" w:rsidRPr="00EE4E29">
        <w:trPr>
          <w:jc w:val="center"/>
        </w:trPr>
        <w:tc>
          <w:tcPr>
            <w:tcW w:w="9732" w:type="dxa"/>
            <w:shd w:val="clear" w:color="auto" w:fill="auto"/>
            <w:tcMar>
              <w:top w:w="0" w:type="dxa"/>
              <w:left w:w="108" w:type="dxa"/>
              <w:bottom w:w="0" w:type="dxa"/>
              <w:right w:w="108" w:type="dxa"/>
            </w:tcMar>
          </w:tcPr>
          <w:p w:rsidR="000560A1" w:rsidRDefault="0025246B">
            <w:pPr>
              <w:pStyle w:val="6"/>
              <w:spacing w:before="20"/>
              <w:ind w:right="-25"/>
            </w:pPr>
            <w:r>
              <w:rPr>
                <w:sz w:val="36"/>
                <w:szCs w:val="36"/>
              </w:rPr>
              <w:t>на закупівлю</w:t>
            </w:r>
            <w:r w:rsidR="00830E14">
              <w:rPr>
                <w:sz w:val="36"/>
                <w:szCs w:val="36"/>
              </w:rPr>
              <w:t>:</w:t>
            </w:r>
          </w:p>
        </w:tc>
      </w:tr>
    </w:tbl>
    <w:p w:rsidR="009E05BF" w:rsidRPr="009E05BF" w:rsidRDefault="00830E14" w:rsidP="009E05BF">
      <w:pPr>
        <w:pStyle w:val="Standard"/>
        <w:ind w:right="-25"/>
        <w:jc w:val="center"/>
        <w:rPr>
          <w:b/>
          <w:sz w:val="36"/>
          <w:szCs w:val="36"/>
          <w:shd w:val="clear" w:color="auto" w:fill="FFFFFF"/>
        </w:rPr>
      </w:pPr>
      <w:r>
        <w:rPr>
          <w:b/>
          <w:sz w:val="28"/>
          <w:szCs w:val="28"/>
        </w:rPr>
        <w:br/>
      </w:r>
      <w:r w:rsidR="009E05BF" w:rsidRPr="009E05BF">
        <w:rPr>
          <w:b/>
          <w:sz w:val="36"/>
          <w:szCs w:val="36"/>
          <w:shd w:val="clear" w:color="auto" w:fill="FFFFFF"/>
        </w:rPr>
        <w:t xml:space="preserve">Папір А4, </w:t>
      </w:r>
      <w:r w:rsidR="009E05BF" w:rsidRPr="009E05BF">
        <w:rPr>
          <w:b/>
          <w:sz w:val="36"/>
          <w:szCs w:val="36"/>
          <w:shd w:val="clear" w:color="auto" w:fill="FFFFFF"/>
          <w:lang w:val="ru-RU"/>
        </w:rPr>
        <w:t>к</w:t>
      </w:r>
      <w:r w:rsidR="009E05BF" w:rsidRPr="009E05BF">
        <w:rPr>
          <w:b/>
          <w:sz w:val="36"/>
          <w:szCs w:val="36"/>
          <w:shd w:val="clear" w:color="auto" w:fill="FFFFFF"/>
        </w:rPr>
        <w:t>од за ДК 021:2015 – 30190000-7</w:t>
      </w:r>
      <w:r w:rsidR="009E05BF" w:rsidRPr="009E05BF">
        <w:rPr>
          <w:b/>
          <w:sz w:val="36"/>
          <w:szCs w:val="36"/>
          <w:shd w:val="clear" w:color="auto" w:fill="FFFFFF"/>
          <w:lang w:val="ru-RU"/>
        </w:rPr>
        <w:t xml:space="preserve"> </w:t>
      </w:r>
      <w:r w:rsidR="009E05BF" w:rsidRPr="009E05BF">
        <w:rPr>
          <w:b/>
          <w:sz w:val="36"/>
          <w:szCs w:val="36"/>
          <w:shd w:val="clear" w:color="auto" w:fill="FFFFFF"/>
        </w:rPr>
        <w:t>Офісне устаткування та приладдя різне.</w:t>
      </w:r>
    </w:p>
    <w:p w:rsidR="00C51478" w:rsidRPr="00C51478" w:rsidRDefault="00C51478" w:rsidP="009E05BF">
      <w:pPr>
        <w:pStyle w:val="Standard"/>
        <w:ind w:right="-25"/>
        <w:jc w:val="center"/>
        <w:rPr>
          <w:b/>
          <w:sz w:val="32"/>
          <w:szCs w:val="32"/>
        </w:rPr>
      </w:pPr>
      <w:r w:rsidRPr="00C51478">
        <w:rPr>
          <w:b/>
          <w:sz w:val="36"/>
          <w:szCs w:val="36"/>
          <w:shd w:val="clear" w:color="auto" w:fill="FFFFFF"/>
        </w:rPr>
        <w:t xml:space="preserve"> </w:t>
      </w:r>
      <w:r w:rsidRPr="00C51478">
        <w:rPr>
          <w:b/>
          <w:sz w:val="32"/>
          <w:szCs w:val="32"/>
          <w:shd w:val="clear" w:color="auto" w:fill="FFFFFF"/>
        </w:rPr>
        <w:t xml:space="preserve"> </w:t>
      </w:r>
      <w:r w:rsidR="009E05BF">
        <w:rPr>
          <w:b/>
          <w:sz w:val="36"/>
          <w:szCs w:val="36"/>
          <w:shd w:val="clear" w:color="auto" w:fill="FFFFFF"/>
        </w:rPr>
        <w:t xml:space="preserve"> </w:t>
      </w:r>
    </w:p>
    <w:p w:rsidR="000560A1" w:rsidRDefault="00830E14">
      <w:pPr>
        <w:pStyle w:val="Standard"/>
        <w:ind w:right="-25"/>
        <w:jc w:val="center"/>
      </w:pPr>
      <w:r>
        <w:rPr>
          <w:b/>
          <w:sz w:val="36"/>
          <w:szCs w:val="36"/>
        </w:rPr>
        <w:t xml:space="preserve"> </w:t>
      </w:r>
      <w:r>
        <w:rPr>
          <w:b/>
          <w:sz w:val="36"/>
          <w:szCs w:val="36"/>
          <w:shd w:val="clear" w:color="auto" w:fill="FFFF00"/>
        </w:rPr>
        <w:t xml:space="preserve"> </w:t>
      </w:r>
    </w:p>
    <w:p w:rsidR="0002076F" w:rsidRPr="002D1F69" w:rsidRDefault="00C51478" w:rsidP="006A57D8">
      <w:pPr>
        <w:pStyle w:val="Standard"/>
        <w:ind w:right="-25"/>
        <w:jc w:val="center"/>
        <w:rPr>
          <w:b/>
          <w:sz w:val="36"/>
          <w:szCs w:val="36"/>
          <w:shd w:val="clear" w:color="auto" w:fill="FFFFFF"/>
        </w:rPr>
      </w:pPr>
      <w:r>
        <w:rPr>
          <w:b/>
          <w:sz w:val="36"/>
          <w:szCs w:val="36"/>
        </w:rPr>
        <w:t xml:space="preserve"> </w:t>
      </w:r>
    </w:p>
    <w:p w:rsidR="0002076F" w:rsidRDefault="0002076F" w:rsidP="0002076F">
      <w:pPr>
        <w:pStyle w:val="Standard"/>
        <w:ind w:right="-25"/>
        <w:jc w:val="center"/>
        <w:rPr>
          <w:b/>
          <w:sz w:val="28"/>
          <w:szCs w:val="28"/>
          <w:shd w:val="clear" w:color="auto" w:fill="FFFFFF"/>
        </w:rPr>
      </w:pPr>
      <w:r w:rsidRPr="005A3C68">
        <w:rPr>
          <w:b/>
          <w:sz w:val="28"/>
          <w:szCs w:val="28"/>
          <w:shd w:val="clear" w:color="auto" w:fill="FFFFFF"/>
        </w:rPr>
        <w:t xml:space="preserve">за </w:t>
      </w:r>
      <w:r>
        <w:rPr>
          <w:b/>
          <w:sz w:val="28"/>
          <w:szCs w:val="28"/>
          <w:shd w:val="clear" w:color="auto" w:fill="FFFFFF"/>
        </w:rPr>
        <w:t>процедурою закупівлі  відкриті торги</w:t>
      </w:r>
      <w:r w:rsidR="001F4182">
        <w:rPr>
          <w:b/>
          <w:sz w:val="28"/>
          <w:szCs w:val="28"/>
          <w:shd w:val="clear" w:color="auto" w:fill="FFFFFF"/>
        </w:rPr>
        <w:t xml:space="preserve"> </w:t>
      </w:r>
      <w:r w:rsidR="00E62E77">
        <w:rPr>
          <w:b/>
          <w:sz w:val="28"/>
          <w:szCs w:val="28"/>
          <w:shd w:val="clear" w:color="auto" w:fill="FFFFFF"/>
        </w:rPr>
        <w:t>(з особливостями)</w:t>
      </w:r>
    </w:p>
    <w:p w:rsidR="000560A1" w:rsidRDefault="000560A1">
      <w:pPr>
        <w:pStyle w:val="Standard"/>
        <w:ind w:right="-25"/>
      </w:pPr>
    </w:p>
    <w:p w:rsidR="000560A1" w:rsidRDefault="000560A1">
      <w:pPr>
        <w:pStyle w:val="Standard"/>
        <w:ind w:right="-25"/>
      </w:pPr>
    </w:p>
    <w:p w:rsidR="000560A1" w:rsidRDefault="000560A1">
      <w:pPr>
        <w:pStyle w:val="Standard"/>
        <w:ind w:right="-25"/>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1B65B2">
      <w:pPr>
        <w:pStyle w:val="Standard"/>
        <w:ind w:right="-25"/>
        <w:jc w:val="center"/>
        <w:rPr>
          <w:b/>
          <w:sz w:val="28"/>
        </w:rPr>
      </w:pPr>
      <w:r>
        <w:rPr>
          <w:b/>
          <w:sz w:val="28"/>
        </w:rPr>
        <w:t>Миколаїв – 2024</w:t>
      </w:r>
    </w:p>
    <w:p w:rsidR="000560A1" w:rsidRDefault="000560A1">
      <w:pPr>
        <w:pStyle w:val="Standard"/>
        <w:ind w:right="-25"/>
        <w:jc w:val="center"/>
        <w:rPr>
          <w:b/>
          <w:sz w:val="28"/>
        </w:rPr>
      </w:pPr>
    </w:p>
    <w:p w:rsidR="000560A1" w:rsidRDefault="000560A1">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Default="00A02A03">
      <w:pPr>
        <w:pStyle w:val="Standard"/>
        <w:ind w:right="-25"/>
        <w:jc w:val="center"/>
      </w:pPr>
    </w:p>
    <w:p w:rsidR="00A02A03" w:rsidRPr="00FC5383" w:rsidRDefault="00A02A03" w:rsidP="00A02A03">
      <w:pPr>
        <w:ind w:left="180" w:right="-25"/>
        <w:jc w:val="center"/>
        <w:outlineLvl w:val="0"/>
        <w:rPr>
          <w:b/>
          <w:sz w:val="28"/>
          <w:szCs w:val="28"/>
          <w:lang w:val="ru-RU"/>
        </w:rPr>
      </w:pPr>
    </w:p>
    <w:p w:rsidR="000560A1" w:rsidRDefault="000560A1">
      <w:pPr>
        <w:pStyle w:val="Standard"/>
        <w:ind w:right="-25"/>
        <w:jc w:val="center"/>
        <w:rPr>
          <w:b/>
          <w:sz w:val="28"/>
        </w:rPr>
      </w:pPr>
    </w:p>
    <w:tbl>
      <w:tblPr>
        <w:tblW w:w="10172" w:type="dxa"/>
        <w:jc w:val="center"/>
        <w:tblLayout w:type="fixed"/>
        <w:tblCellMar>
          <w:left w:w="10" w:type="dxa"/>
          <w:right w:w="10" w:type="dxa"/>
        </w:tblCellMar>
        <w:tblLook w:val="0000" w:firstRow="0" w:lastRow="0" w:firstColumn="0" w:lastColumn="0" w:noHBand="0" w:noVBand="0"/>
      </w:tblPr>
      <w:tblGrid>
        <w:gridCol w:w="540"/>
        <w:gridCol w:w="3005"/>
        <w:gridCol w:w="6627"/>
      </w:tblGrid>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3"/>
                <w:szCs w:val="23"/>
                <w:lang w:val="uk-UA"/>
              </w:rPr>
            </w:pPr>
            <w:r>
              <w:rPr>
                <w:b/>
                <w:bCs/>
                <w:sz w:val="23"/>
                <w:szCs w:val="23"/>
                <w:lang w:val="uk-UA"/>
              </w:rPr>
              <w:t>№</w:t>
            </w: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jc w:val="center"/>
              <w:rPr>
                <w:b/>
                <w:bCs/>
                <w:sz w:val="25"/>
                <w:szCs w:val="25"/>
                <w:lang w:val="uk-UA"/>
              </w:rPr>
            </w:pPr>
            <w:r>
              <w:rPr>
                <w:b/>
                <w:bCs/>
                <w:sz w:val="25"/>
                <w:szCs w:val="25"/>
                <w:lang w:val="uk-UA"/>
              </w:rPr>
              <w:t>I. Загальні положення</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2</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TableContents"/>
              <w:snapToGrid w:val="0"/>
              <w:jc w:val="center"/>
              <w:rPr>
                <w:b/>
                <w:sz w:val="18"/>
                <w:szCs w:val="18"/>
              </w:rPr>
            </w:pPr>
            <w:r>
              <w:rPr>
                <w:b/>
                <w:sz w:val="18"/>
                <w:szCs w:val="18"/>
              </w:rPr>
              <w:t>3</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5" w:right="5"/>
              <w:rPr>
                <w:b/>
                <w:bCs/>
                <w:sz w:val="23"/>
                <w:szCs w:val="23"/>
                <w:lang w:val="uk-UA"/>
              </w:rPr>
            </w:pPr>
            <w:r>
              <w:rPr>
                <w:b/>
                <w:bCs/>
                <w:sz w:val="23"/>
                <w:szCs w:val="23"/>
                <w:lang w:val="uk-UA"/>
              </w:rPr>
              <w:t>Терміни, які вживаються в тендерній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pStyle w:val="ab"/>
              <w:snapToGrid w:val="0"/>
              <w:spacing w:before="0"/>
              <w:ind w:left="20" w:right="5"/>
              <w:jc w:val="both"/>
              <w:rPr>
                <w:sz w:val="23"/>
                <w:szCs w:val="23"/>
                <w:lang w:val="uk-UA"/>
              </w:rPr>
            </w:pPr>
            <w:r>
              <w:rPr>
                <w:sz w:val="23"/>
                <w:szCs w:val="23"/>
                <w:lang w:val="uk-UA"/>
              </w:rPr>
              <w:t xml:space="preserve"> </w:t>
            </w:r>
            <w:r w:rsidRPr="000D469E">
              <w:rPr>
                <w:sz w:val="23"/>
                <w:szCs w:val="23"/>
                <w:lang w:val="uk-UA"/>
              </w:rPr>
              <w:t xml:space="preserve">Тендерну документацію розроблено відповідно до вимог </w:t>
            </w:r>
            <w:hyperlink r:id="rId8">
              <w:r w:rsidRPr="000D469E">
                <w:rPr>
                  <w:rStyle w:val="af6"/>
                  <w:sz w:val="23"/>
                  <w:szCs w:val="23"/>
                  <w:lang w:val="uk-UA"/>
                </w:rPr>
                <w:t>Закону</w:t>
              </w:r>
            </w:hyperlink>
            <w:r w:rsidRPr="000D469E">
              <w:rPr>
                <w:sz w:val="23"/>
                <w:szCs w:val="23"/>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 (далі – Особливості). </w:t>
            </w:r>
          </w:p>
          <w:p w:rsidR="000F153E" w:rsidRPr="000F153E" w:rsidRDefault="000D469E" w:rsidP="000D469E">
            <w:pPr>
              <w:pStyle w:val="ab"/>
              <w:snapToGrid w:val="0"/>
              <w:spacing w:before="0"/>
              <w:ind w:left="20" w:right="5"/>
              <w:jc w:val="both"/>
              <w:rPr>
                <w:sz w:val="23"/>
                <w:szCs w:val="23"/>
                <w:lang w:val="uk-UA"/>
              </w:rPr>
            </w:pPr>
            <w:r w:rsidRPr="000D469E">
              <w:rPr>
                <w:sz w:val="23"/>
                <w:szCs w:val="23"/>
                <w:lang w:val="uk-UA"/>
              </w:rPr>
              <w:t>Терміни, які використовуються в цій документації, вживаються у значенні, наведеному в Законі та Особливостями.</w:t>
            </w:r>
          </w:p>
        </w:tc>
      </w:tr>
      <w:tr w:rsidR="000560A1" w:rsidRPr="00E62E77">
        <w:trPr>
          <w:trHeight w:val="52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sz w:val="23"/>
                <w:szCs w:val="23"/>
                <w:lang w:val="uk-UA"/>
              </w:rPr>
            </w:pPr>
            <w:r>
              <w:rPr>
                <w:b/>
                <w:sz w:val="23"/>
                <w:szCs w:val="23"/>
                <w:lang w:val="uk-UA"/>
              </w:rPr>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Standard"/>
              <w:tabs>
                <w:tab w:val="left" w:pos="2180"/>
                <w:tab w:val="left" w:pos="3620"/>
              </w:tabs>
              <w:snapToGrid w:val="0"/>
              <w:ind w:left="20" w:right="50"/>
              <w:rPr>
                <w:b/>
                <w:sz w:val="23"/>
                <w:szCs w:val="23"/>
              </w:rPr>
            </w:pPr>
            <w:r>
              <w:rPr>
                <w:b/>
                <w:sz w:val="23"/>
                <w:szCs w:val="23"/>
              </w:rPr>
              <w:t>Інформація про замовника торгів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TableContents"/>
              <w:snapToGrid w:val="0"/>
              <w:ind w:right="5"/>
              <w:jc w:val="center"/>
              <w:rPr>
                <w:b/>
                <w:sz w:val="23"/>
                <w:szCs w:val="23"/>
              </w:rPr>
            </w:pP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повне найменування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7358D">
            <w:pPr>
              <w:pStyle w:val="Standard"/>
              <w:tabs>
                <w:tab w:val="left" w:pos="2160"/>
                <w:tab w:val="left" w:pos="3600"/>
              </w:tabs>
              <w:snapToGrid w:val="0"/>
              <w:ind w:right="5"/>
              <w:jc w:val="both"/>
              <w:rPr>
                <w:iCs/>
                <w:sz w:val="23"/>
                <w:szCs w:val="23"/>
              </w:rPr>
            </w:pPr>
            <w:r w:rsidRPr="006831F4">
              <w:rPr>
                <w:iCs/>
                <w:sz w:val="23"/>
                <w:szCs w:val="23"/>
              </w:rPr>
              <w:t>ТЕРИТОРІАЛЬНЕ УПРАВЛІННЯ ДЕРЖАВНОЇ СУДОВОЇ АДМІНІСТРАЦІЇ УКРАЇНИ В МИКОЛАЇВСЬКІЙ ОБЛАСТІ код ЄДРПОУ 26299835</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місцезнаходження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pPr>
              <w:pStyle w:val="Standard"/>
              <w:tabs>
                <w:tab w:val="left" w:pos="2165"/>
                <w:tab w:val="left" w:pos="3605"/>
              </w:tabs>
              <w:snapToGrid w:val="0"/>
              <w:ind w:left="5" w:right="5" w:hanging="5"/>
              <w:jc w:val="both"/>
            </w:pPr>
            <w:r>
              <w:rPr>
                <w:sz w:val="23"/>
                <w:szCs w:val="23"/>
              </w:rPr>
              <w:t>вул. Фалєєвська,14, м. Миколаїв, Миколаївська область, 54001</w:t>
            </w:r>
          </w:p>
        </w:tc>
      </w:tr>
      <w:tr w:rsidR="000560A1" w:rsidRPr="00D24889">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2.3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посадова особа замовника, уповноважена здійснювати зв'язок з учасниками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830E14" w:rsidP="006143AE">
            <w:pPr>
              <w:pStyle w:val="Standard"/>
              <w:ind w:firstLine="180"/>
              <w:jc w:val="both"/>
            </w:pPr>
            <w:r>
              <w:rPr>
                <w:b/>
                <w:sz w:val="23"/>
                <w:szCs w:val="23"/>
              </w:rPr>
              <w:t>Кугут Наталя Ярославівна</w:t>
            </w:r>
            <w:r>
              <w:rPr>
                <w:sz w:val="23"/>
                <w:szCs w:val="23"/>
              </w:rPr>
              <w:t xml:space="preserve"> – </w:t>
            </w:r>
            <w:r>
              <w:rPr>
                <w:i/>
                <w:sz w:val="23"/>
                <w:szCs w:val="23"/>
              </w:rPr>
              <w:t>головний спеціаліст з забезпеченн</w:t>
            </w:r>
            <w:r w:rsidR="00E02D18">
              <w:rPr>
                <w:i/>
                <w:sz w:val="23"/>
                <w:szCs w:val="23"/>
              </w:rPr>
              <w:t xml:space="preserve">я </w:t>
            </w:r>
            <w:r w:rsidR="006143AE">
              <w:rPr>
                <w:i/>
                <w:sz w:val="23"/>
                <w:szCs w:val="23"/>
              </w:rPr>
              <w:t>договірної</w:t>
            </w:r>
            <w:r w:rsidR="00E02D18">
              <w:rPr>
                <w:i/>
                <w:sz w:val="23"/>
                <w:szCs w:val="23"/>
              </w:rPr>
              <w:t xml:space="preserve"> та </w:t>
            </w:r>
            <w:r w:rsidR="006143AE">
              <w:rPr>
                <w:i/>
                <w:sz w:val="23"/>
                <w:szCs w:val="23"/>
              </w:rPr>
              <w:t>позовної</w:t>
            </w:r>
            <w:r w:rsidR="00E02D18">
              <w:rPr>
                <w:i/>
                <w:sz w:val="23"/>
                <w:szCs w:val="23"/>
              </w:rPr>
              <w:t xml:space="preserve"> робо</w:t>
            </w:r>
            <w:r w:rsidR="007F191A">
              <w:rPr>
                <w:i/>
                <w:sz w:val="23"/>
                <w:szCs w:val="23"/>
              </w:rPr>
              <w:t>ти, Уповноважена особа Замовника</w:t>
            </w:r>
            <w:r w:rsidR="00E02D18">
              <w:rPr>
                <w:i/>
                <w:sz w:val="23"/>
                <w:szCs w:val="23"/>
              </w:rPr>
              <w:t>, вул. Фалєєвська,14, м. Миколаїв, 54001</w:t>
            </w:r>
            <w:r>
              <w:rPr>
                <w:i/>
                <w:sz w:val="23"/>
                <w:szCs w:val="23"/>
              </w:rPr>
              <w:t>;</w:t>
            </w:r>
            <w:r>
              <w:rPr>
                <w:sz w:val="23"/>
                <w:szCs w:val="23"/>
              </w:rPr>
              <w:t xml:space="preserve"> </w:t>
            </w:r>
            <w:r>
              <w:rPr>
                <w:sz w:val="23"/>
                <w:szCs w:val="23"/>
              </w:rPr>
              <w:br/>
            </w:r>
            <w:r>
              <w:rPr>
                <w:b/>
                <w:sz w:val="23"/>
                <w:szCs w:val="23"/>
              </w:rPr>
              <w:t>тел. (0512) 53-31-28</w:t>
            </w:r>
            <w:r>
              <w:rPr>
                <w:sz w:val="23"/>
                <w:szCs w:val="23"/>
              </w:rPr>
              <w:t xml:space="preserve">, </w:t>
            </w:r>
            <w:r>
              <w:rPr>
                <w:sz w:val="23"/>
                <w:szCs w:val="23"/>
                <w:u w:val="single"/>
              </w:rPr>
              <w:t>yurist@mk.court.gov.ua</w:t>
            </w:r>
          </w:p>
        </w:tc>
      </w:tr>
      <w:tr w:rsidR="000560A1">
        <w:trPr>
          <w:trHeight w:val="575"/>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rPr>
                <w:b/>
                <w:bCs/>
                <w:sz w:val="23"/>
                <w:szCs w:val="23"/>
                <w:lang w:val="uk-UA"/>
              </w:rPr>
            </w:pPr>
            <w:r>
              <w:rPr>
                <w:b/>
                <w:bCs/>
                <w:sz w:val="23"/>
                <w:szCs w:val="23"/>
                <w:lang w:val="uk-UA"/>
              </w:rPr>
              <w:t>Процедура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280E25">
            <w:pPr>
              <w:pStyle w:val="ab"/>
              <w:snapToGrid w:val="0"/>
              <w:spacing w:after="0"/>
              <w:ind w:left="20" w:right="5" w:firstLine="350"/>
              <w:rPr>
                <w:sz w:val="23"/>
                <w:szCs w:val="23"/>
                <w:lang w:val="uk-UA"/>
              </w:rPr>
            </w:pPr>
            <w:r>
              <w:rPr>
                <w:sz w:val="23"/>
                <w:szCs w:val="23"/>
                <w:lang w:val="uk-UA"/>
              </w:rPr>
              <w:t>Відкриті торги</w:t>
            </w:r>
            <w:r w:rsidR="00EF4873">
              <w:rPr>
                <w:sz w:val="23"/>
                <w:szCs w:val="23"/>
                <w:lang w:val="uk-UA"/>
              </w:rPr>
              <w:t xml:space="preserve"> </w:t>
            </w:r>
            <w:r w:rsidR="00E62E77">
              <w:rPr>
                <w:sz w:val="23"/>
                <w:szCs w:val="23"/>
                <w:lang w:val="uk-UA"/>
              </w:rPr>
              <w:t>з особливостями</w:t>
            </w:r>
          </w:p>
        </w:tc>
      </w:tr>
      <w:tr w:rsidR="000560A1">
        <w:trPr>
          <w:trHeight w:val="49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pPr>
            <w:r>
              <w:rPr>
                <w:b/>
                <w:bCs/>
                <w:sz w:val="23"/>
                <w:szCs w:val="23"/>
                <w:lang w:val="uk-UA"/>
              </w:rPr>
              <w:t>Інформація про предмет закупівлі</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0560A1">
            <w:pPr>
              <w:pStyle w:val="Standard"/>
              <w:tabs>
                <w:tab w:val="left" w:pos="393"/>
                <w:tab w:val="left" w:pos="621"/>
                <w:tab w:val="left" w:pos="3605"/>
              </w:tabs>
              <w:snapToGrid w:val="0"/>
              <w:ind w:left="5" w:right="5" w:firstLine="435"/>
              <w:jc w:val="both"/>
              <w:rPr>
                <w:sz w:val="23"/>
                <w:szCs w:val="23"/>
              </w:rPr>
            </w:pPr>
          </w:p>
        </w:tc>
      </w:tr>
      <w:tr w:rsidR="000560A1" w:rsidRPr="008F335F">
        <w:trPr>
          <w:trHeight w:val="79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назва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FFFFFF"/>
            <w:tcMar>
              <w:top w:w="55" w:type="dxa"/>
              <w:left w:w="55" w:type="dxa"/>
              <w:bottom w:w="55" w:type="dxa"/>
              <w:right w:w="55" w:type="dxa"/>
            </w:tcMar>
          </w:tcPr>
          <w:p w:rsidR="00186752" w:rsidRPr="00186752" w:rsidRDefault="009E05BF" w:rsidP="00186752">
            <w:pPr>
              <w:shd w:val="clear" w:color="auto" w:fill="FFFFFF"/>
              <w:ind w:right="-25"/>
              <w:jc w:val="both"/>
              <w:rPr>
                <w:sz w:val="23"/>
                <w:szCs w:val="23"/>
                <w:shd w:val="clear" w:color="auto" w:fill="FFFFFF"/>
                <w:lang w:val="uk-UA"/>
              </w:rPr>
            </w:pPr>
            <w:r>
              <w:rPr>
                <w:sz w:val="23"/>
                <w:szCs w:val="23"/>
                <w:shd w:val="clear" w:color="auto" w:fill="FFFFFF"/>
                <w:lang w:val="uk-UA"/>
              </w:rPr>
              <w:t xml:space="preserve"> </w:t>
            </w:r>
          </w:p>
          <w:p w:rsidR="009E05BF" w:rsidRPr="009E05BF" w:rsidRDefault="009E05BF" w:rsidP="009E05BF">
            <w:pPr>
              <w:pStyle w:val="Standard"/>
              <w:rPr>
                <w:sz w:val="23"/>
                <w:szCs w:val="23"/>
                <w:shd w:val="clear" w:color="auto" w:fill="FFFFFF"/>
              </w:rPr>
            </w:pPr>
            <w:r w:rsidRPr="009E05BF">
              <w:rPr>
                <w:sz w:val="23"/>
                <w:szCs w:val="23"/>
                <w:shd w:val="clear" w:color="auto" w:fill="FFFFFF"/>
              </w:rPr>
              <w:t>Папір А4, код за ДК 021:2015 – 30190000-7 Офісне устаткування та приладдя різне</w:t>
            </w:r>
          </w:p>
          <w:p w:rsidR="00C63AD7" w:rsidRPr="008D0DD9" w:rsidRDefault="00C63AD7" w:rsidP="00C63AD7">
            <w:pPr>
              <w:pStyle w:val="Standard"/>
              <w:shd w:val="clear" w:color="auto" w:fill="FFFFFF"/>
              <w:ind w:right="-25"/>
              <w:jc w:val="both"/>
              <w:rPr>
                <w:sz w:val="23"/>
                <w:szCs w:val="23"/>
                <w:shd w:val="clear" w:color="auto" w:fill="FFFFFF"/>
              </w:rPr>
            </w:pPr>
          </w:p>
          <w:p w:rsidR="005052D3" w:rsidRPr="002D1F69" w:rsidRDefault="005052D3" w:rsidP="00C63AD7">
            <w:pPr>
              <w:pStyle w:val="Standard"/>
              <w:shd w:val="clear" w:color="auto" w:fill="FFFFFF"/>
              <w:ind w:right="-25"/>
              <w:jc w:val="both"/>
              <w:rPr>
                <w:sz w:val="23"/>
                <w:szCs w:val="23"/>
                <w:shd w:val="clear" w:color="auto" w:fill="FFFFFF"/>
              </w:rPr>
            </w:pPr>
          </w:p>
          <w:p w:rsidR="000560A1" w:rsidRPr="005052D3" w:rsidRDefault="005052D3" w:rsidP="005052D3">
            <w:pPr>
              <w:pStyle w:val="Standard"/>
              <w:shd w:val="clear" w:color="auto" w:fill="FFFFFF"/>
              <w:ind w:right="-25"/>
              <w:jc w:val="both"/>
              <w:rPr>
                <w:lang w:val="ru-RU"/>
              </w:rPr>
            </w:pPr>
            <w:r w:rsidRPr="005052D3">
              <w:rPr>
                <w:sz w:val="23"/>
                <w:szCs w:val="23"/>
                <w:shd w:val="clear" w:color="auto" w:fill="FFFFFF"/>
                <w:lang w:val="ru-RU"/>
              </w:rPr>
              <w:t xml:space="preserve">  </w:t>
            </w:r>
          </w:p>
        </w:tc>
      </w:tr>
      <w:tr w:rsidR="000560A1">
        <w:trPr>
          <w:trHeight w:val="1151"/>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опис окремої частини (частин) предмета закупівлі (лота), щодо якої можуть бути подані тендерні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tabs>
                <w:tab w:val="left" w:pos="408"/>
                <w:tab w:val="left" w:pos="636"/>
                <w:tab w:val="left" w:pos="3620"/>
              </w:tabs>
              <w:snapToGrid w:val="0"/>
              <w:spacing w:after="0"/>
              <w:ind w:left="20" w:right="5" w:firstLine="405"/>
              <w:jc w:val="both"/>
              <w:rPr>
                <w:sz w:val="23"/>
                <w:szCs w:val="23"/>
                <w:lang w:val="uk-UA"/>
              </w:rPr>
            </w:pPr>
            <w:r>
              <w:rPr>
                <w:sz w:val="23"/>
                <w:szCs w:val="23"/>
                <w:lang w:val="uk-UA"/>
              </w:rPr>
              <w:t>Не передбачено</w:t>
            </w:r>
          </w:p>
        </w:tc>
      </w:tr>
      <w:tr w:rsidR="000560A1" w:rsidRPr="008F335F">
        <w:trPr>
          <w:trHeight w:val="847"/>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t>4.3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jc w:val="center"/>
              <w:rPr>
                <w:sz w:val="23"/>
                <w:szCs w:val="23"/>
                <w:lang w:val="uk-UA"/>
              </w:rPr>
            </w:pPr>
            <w:r>
              <w:rPr>
                <w:sz w:val="23"/>
                <w:szCs w:val="23"/>
                <w:lang w:val="uk-UA"/>
              </w:rPr>
              <w:t>місце, кількість, обсяг поставки товарів (надання послуг, виконання робіт)</w:t>
            </w:r>
          </w:p>
        </w:tc>
        <w:tc>
          <w:tcPr>
            <w:tcW w:w="6627" w:type="dxa"/>
            <w:tcBorders>
              <w:top w:val="single" w:sz="2" w:space="0" w:color="999999"/>
              <w:left w:val="single" w:sz="2" w:space="0" w:color="999999"/>
              <w:bottom w:val="single" w:sz="4" w:space="0" w:color="000000"/>
              <w:right w:val="single" w:sz="2" w:space="0" w:color="999999"/>
            </w:tcBorders>
            <w:shd w:val="clear" w:color="auto" w:fill="auto"/>
            <w:tcMar>
              <w:top w:w="55" w:type="dxa"/>
              <w:left w:w="55" w:type="dxa"/>
              <w:bottom w:w="55" w:type="dxa"/>
              <w:right w:w="55" w:type="dxa"/>
            </w:tcMar>
            <w:vAlign w:val="center"/>
          </w:tcPr>
          <w:p w:rsidR="00186752" w:rsidRPr="00186752" w:rsidRDefault="009E05BF" w:rsidP="00C3754D">
            <w:pPr>
              <w:snapToGrid w:val="0"/>
              <w:ind w:right="5"/>
              <w:rPr>
                <w:b/>
                <w:lang w:val="uk-UA"/>
              </w:rPr>
            </w:pPr>
            <w:r>
              <w:rPr>
                <w:b/>
                <w:lang w:val="uk-UA"/>
              </w:rPr>
              <w:t xml:space="preserve"> </w:t>
            </w:r>
          </w:p>
          <w:p w:rsidR="009E05BF" w:rsidRPr="009E05BF" w:rsidRDefault="009E05BF" w:rsidP="009E05BF">
            <w:pPr>
              <w:snapToGrid w:val="0"/>
              <w:ind w:right="5"/>
              <w:jc w:val="both"/>
              <w:rPr>
                <w:sz w:val="23"/>
                <w:szCs w:val="23"/>
                <w:lang w:val="uk-UA"/>
              </w:rPr>
            </w:pPr>
            <w:r w:rsidRPr="009E05BF">
              <w:rPr>
                <w:sz w:val="23"/>
                <w:szCs w:val="23"/>
                <w:lang w:val="uk-UA"/>
              </w:rPr>
              <w:t>Місце поставки – 54001, Миколаївська область, м. Миколаїв, вул. Фалєєвська,14;</w:t>
            </w:r>
          </w:p>
          <w:p w:rsidR="009E05BF" w:rsidRPr="009E05BF" w:rsidRDefault="009E05BF" w:rsidP="009E05BF">
            <w:pPr>
              <w:snapToGrid w:val="0"/>
              <w:ind w:right="5"/>
              <w:jc w:val="both"/>
              <w:rPr>
                <w:sz w:val="23"/>
                <w:szCs w:val="23"/>
                <w:lang w:val="ru-RU"/>
              </w:rPr>
            </w:pPr>
            <w:r w:rsidRPr="009E05BF">
              <w:rPr>
                <w:sz w:val="23"/>
                <w:szCs w:val="23"/>
                <w:lang w:val="uk-UA"/>
              </w:rPr>
              <w:t>Кількість поставки товарів</w:t>
            </w:r>
            <w:r w:rsidRPr="009E05BF">
              <w:rPr>
                <w:b/>
                <w:sz w:val="23"/>
                <w:szCs w:val="23"/>
                <w:lang w:val="uk-UA"/>
              </w:rPr>
              <w:t xml:space="preserve"> :</w:t>
            </w:r>
          </w:p>
          <w:p w:rsidR="009E05BF" w:rsidRPr="009E05BF" w:rsidRDefault="009E05BF" w:rsidP="009E05BF">
            <w:pPr>
              <w:snapToGrid w:val="0"/>
              <w:ind w:right="5"/>
              <w:jc w:val="both"/>
              <w:rPr>
                <w:b/>
                <w:sz w:val="23"/>
                <w:szCs w:val="23"/>
                <w:lang w:val="uk-UA"/>
              </w:rPr>
            </w:pPr>
            <w:r w:rsidRPr="009E05BF">
              <w:rPr>
                <w:b/>
                <w:sz w:val="23"/>
                <w:szCs w:val="23"/>
                <w:lang w:val="uk-UA"/>
              </w:rPr>
              <w:t xml:space="preserve">Папір А4 –  </w:t>
            </w:r>
            <w:r>
              <w:rPr>
                <w:b/>
                <w:sz w:val="23"/>
                <w:szCs w:val="23"/>
                <w:lang w:val="uk-UA"/>
              </w:rPr>
              <w:t>7</w:t>
            </w:r>
            <w:r w:rsidRPr="009E05BF">
              <w:rPr>
                <w:b/>
                <w:sz w:val="23"/>
                <w:szCs w:val="23"/>
                <w:lang w:val="uk-UA"/>
              </w:rPr>
              <w:t>000 пачок.</w:t>
            </w:r>
          </w:p>
          <w:p w:rsidR="000560A1" w:rsidRPr="005052D3" w:rsidRDefault="000560A1" w:rsidP="00186752">
            <w:pPr>
              <w:pStyle w:val="ab"/>
              <w:snapToGrid w:val="0"/>
              <w:spacing w:before="0" w:after="0"/>
              <w:ind w:right="5"/>
              <w:rPr>
                <w:b/>
                <w:sz w:val="23"/>
                <w:szCs w:val="23"/>
                <w:shd w:val="clear" w:color="auto" w:fill="FFFFFF"/>
                <w:lang w:val="uk-UA"/>
              </w:rPr>
            </w:pPr>
          </w:p>
          <w:p w:rsidR="000560A1" w:rsidRDefault="00830E14">
            <w:pPr>
              <w:pStyle w:val="ab"/>
              <w:snapToGrid w:val="0"/>
              <w:spacing w:before="0" w:after="0"/>
              <w:ind w:right="5"/>
            </w:pPr>
            <w:r>
              <w:rPr>
                <w:b/>
                <w:sz w:val="23"/>
                <w:szCs w:val="23"/>
                <w:shd w:val="clear" w:color="auto" w:fill="FFFFFF"/>
              </w:rPr>
              <w:t xml:space="preserve"> </w:t>
            </w:r>
          </w:p>
          <w:p w:rsidR="000560A1" w:rsidRDefault="000560A1">
            <w:pPr>
              <w:pStyle w:val="ab"/>
              <w:snapToGrid w:val="0"/>
              <w:spacing w:before="0" w:after="0"/>
              <w:ind w:right="5"/>
              <w:rPr>
                <w:sz w:val="23"/>
                <w:szCs w:val="23"/>
                <w:lang w:val="uk-UA"/>
              </w:rPr>
            </w:pPr>
          </w:p>
        </w:tc>
      </w:tr>
      <w:tr w:rsidR="000560A1" w:rsidRPr="008F335F">
        <w:trPr>
          <w:trHeight w:val="7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sz w:val="23"/>
                <w:szCs w:val="23"/>
                <w:lang w:val="uk-UA"/>
              </w:rPr>
            </w:pPr>
            <w:r>
              <w:rPr>
                <w:sz w:val="23"/>
                <w:szCs w:val="23"/>
                <w:lang w:val="uk-UA"/>
              </w:rPr>
              <w:lastRenderedPageBreak/>
              <w:t>4.4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sz w:val="23"/>
                <w:szCs w:val="23"/>
                <w:lang w:val="uk-UA"/>
              </w:rPr>
            </w:pPr>
            <w:r>
              <w:rPr>
                <w:sz w:val="23"/>
                <w:szCs w:val="23"/>
                <w:lang w:val="uk-UA"/>
              </w:rPr>
              <w:t>строк надання послуг (поставки товарів, виконання робіт)</w:t>
            </w:r>
          </w:p>
        </w:tc>
        <w:tc>
          <w:tcPr>
            <w:tcW w:w="6627" w:type="dxa"/>
            <w:tcBorders>
              <w:top w:val="single" w:sz="4" w:space="0" w:color="000000"/>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rsidP="00C63AD7">
            <w:pPr>
              <w:pStyle w:val="ab"/>
              <w:snapToGrid w:val="0"/>
              <w:spacing w:after="0"/>
              <w:ind w:right="5"/>
            </w:pPr>
            <w:r>
              <w:rPr>
                <w:bCs/>
                <w:sz w:val="23"/>
                <w:szCs w:val="23"/>
                <w:lang w:val="uk-UA"/>
              </w:rPr>
              <w:t xml:space="preserve"> </w:t>
            </w:r>
            <w:r>
              <w:rPr>
                <w:b/>
                <w:bCs/>
                <w:sz w:val="23"/>
                <w:szCs w:val="23"/>
                <w:lang w:val="uk-UA"/>
              </w:rPr>
              <w:t xml:space="preserve">  </w:t>
            </w:r>
            <w:r w:rsidR="00E02D18" w:rsidRPr="00E02D18">
              <w:rPr>
                <w:bCs/>
                <w:sz w:val="23"/>
                <w:szCs w:val="23"/>
                <w:lang w:val="uk-UA"/>
              </w:rPr>
              <w:t>З дати підписання договору</w:t>
            </w:r>
            <w:r w:rsidR="00E02D18">
              <w:rPr>
                <w:b/>
                <w:bCs/>
                <w:sz w:val="23"/>
                <w:szCs w:val="23"/>
                <w:lang w:val="uk-UA"/>
              </w:rPr>
              <w:t xml:space="preserve"> </w:t>
            </w:r>
            <w:r w:rsidR="009E05BF" w:rsidRPr="008F335F">
              <w:rPr>
                <w:b/>
                <w:bCs/>
                <w:sz w:val="23"/>
                <w:szCs w:val="23"/>
                <w:lang w:val="uk-UA"/>
              </w:rPr>
              <w:t>до 31.07</w:t>
            </w:r>
            <w:r w:rsidR="007F191A" w:rsidRPr="008F335F">
              <w:rPr>
                <w:b/>
                <w:bCs/>
                <w:sz w:val="23"/>
                <w:szCs w:val="23"/>
                <w:lang w:val="uk-UA"/>
              </w:rPr>
              <w:t>.202</w:t>
            </w:r>
            <w:r w:rsidR="000D469E" w:rsidRPr="008F335F">
              <w:rPr>
                <w:b/>
                <w:bCs/>
                <w:sz w:val="23"/>
                <w:szCs w:val="23"/>
                <w:lang w:val="uk-UA"/>
              </w:rPr>
              <w:t>4</w:t>
            </w:r>
            <w:r w:rsidRPr="008F335F">
              <w:rPr>
                <w:b/>
                <w:bCs/>
                <w:sz w:val="23"/>
                <w:szCs w:val="23"/>
                <w:lang w:val="uk-UA"/>
              </w:rPr>
              <w:t xml:space="preserve"> року</w:t>
            </w:r>
            <w:r w:rsidR="008B2448" w:rsidRPr="008F335F">
              <w:rPr>
                <w:b/>
                <w:bCs/>
                <w:sz w:val="23"/>
                <w:szCs w:val="23"/>
                <w:lang w:val="uk-UA"/>
              </w:rPr>
              <w:t xml:space="preserve"> включно</w:t>
            </w:r>
            <w:r w:rsidRPr="008B2448">
              <w:rPr>
                <w:bCs/>
                <w:sz w:val="23"/>
                <w:szCs w:val="23"/>
                <w:lang w:val="uk-UA"/>
              </w:rPr>
              <w:t xml:space="preserve"> </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Недискримінація учасників</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Default="00E02D18" w:rsidP="00E02D18">
            <w:pPr>
              <w:pStyle w:val="ab"/>
              <w:snapToGrid w:val="0"/>
              <w:spacing w:after="0"/>
              <w:ind w:right="5" w:firstLine="180"/>
              <w:jc w:val="both"/>
              <w:rPr>
                <w:sz w:val="23"/>
                <w:szCs w:val="23"/>
                <w:lang w:val="uk-UA"/>
              </w:rPr>
            </w:pPr>
            <w:r>
              <w:rPr>
                <w:sz w:val="23"/>
                <w:szCs w:val="23"/>
                <w:lang w:val="uk-UA"/>
              </w:rPr>
              <w:t xml:space="preserve">Учасники (резиденти та </w:t>
            </w:r>
            <w:r w:rsidR="00BD3648">
              <w:rPr>
                <w:sz w:val="23"/>
                <w:szCs w:val="23"/>
                <w:lang w:val="uk-UA"/>
              </w:rPr>
              <w:t>нерезиденти</w:t>
            </w:r>
            <w:r>
              <w:rPr>
                <w:sz w:val="23"/>
                <w:szCs w:val="23"/>
                <w:lang w:val="uk-UA"/>
              </w:rPr>
              <w:t xml:space="preserve">) </w:t>
            </w:r>
            <w:r w:rsidR="00830E14">
              <w:rPr>
                <w:sz w:val="23"/>
                <w:szCs w:val="23"/>
                <w:lang w:val="uk-UA"/>
              </w:rPr>
              <w:t>всіх форм власності та організаційно-правових</w:t>
            </w:r>
            <w:r w:rsidR="00BD3648">
              <w:rPr>
                <w:sz w:val="23"/>
                <w:szCs w:val="23"/>
                <w:lang w:val="uk-UA"/>
              </w:rPr>
              <w:t xml:space="preserve"> форм беруть участь у процедурах закупівель</w:t>
            </w:r>
            <w:r w:rsidR="00830E14">
              <w:rPr>
                <w:sz w:val="23"/>
                <w:szCs w:val="23"/>
                <w:lang w:val="uk-UA"/>
              </w:rPr>
              <w:t xml:space="preserve"> на рівних умовах</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Інформація про валюту, у якій повинно бути розраховано та зазначено ціну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0229E" w:rsidRDefault="00830E14" w:rsidP="0080229E">
            <w:pPr>
              <w:pStyle w:val="Standarduser"/>
              <w:widowControl w:val="0"/>
              <w:jc w:val="both"/>
              <w:rPr>
                <w:rFonts w:ascii="Times" w:hAnsi="Times" w:cs="Times"/>
                <w:sz w:val="24"/>
                <w:szCs w:val="24"/>
              </w:rPr>
            </w:pPr>
            <w:r>
              <w:rPr>
                <w:sz w:val="23"/>
                <w:szCs w:val="23"/>
              </w:rPr>
              <w:t>Валютою тендерної пропозиції є гривня. Розрахунки здійснюватимуться у національній валюті України згідно з умовами укладеного договору.</w:t>
            </w:r>
          </w:p>
          <w:p w:rsidR="000560A1" w:rsidRDefault="000560A1">
            <w:pPr>
              <w:pStyle w:val="Standard"/>
              <w:jc w:val="both"/>
            </w:pPr>
          </w:p>
        </w:tc>
      </w:tr>
      <w:tr w:rsidR="000560A1" w:rsidRPr="008F335F">
        <w:trPr>
          <w:trHeight w:val="423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Інформація про мову (мови), якою (якими) повинно бути складено тендерні пропозиції</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kern w:val="0"/>
                <w:sz w:val="23"/>
                <w:szCs w:val="23"/>
                <w:lang w:val="uk-UA" w:eastAsia="ru-RU"/>
              </w:rPr>
            </w:pPr>
            <w:r>
              <w:rPr>
                <w:kern w:val="0"/>
                <w:sz w:val="23"/>
                <w:szCs w:val="23"/>
                <w:lang w:val="uk-UA" w:eastAsia="ru-RU"/>
              </w:rPr>
              <w:t xml:space="preserve">        </w:t>
            </w:r>
            <w:r w:rsidR="00D24889">
              <w:rPr>
                <w:kern w:val="0"/>
                <w:sz w:val="23"/>
                <w:szCs w:val="23"/>
                <w:lang w:val="uk-UA" w:eastAsia="ru-RU"/>
              </w:rPr>
              <w:t xml:space="preserve"> </w:t>
            </w:r>
            <w:r w:rsidRPr="000D469E">
              <w:rPr>
                <w:kern w:val="0"/>
                <w:sz w:val="23"/>
                <w:szCs w:val="23"/>
                <w:lang w:val="uk-UA" w:eastAsia="ru-RU"/>
              </w:rPr>
              <w:t>Мова тендерної пропозиції – українська.</w:t>
            </w:r>
          </w:p>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0D469E">
              <w:rPr>
                <w:kern w:val="0"/>
                <w:sz w:val="23"/>
                <w:szCs w:val="23"/>
                <w:lang w:val="uk-UA" w:eastAsia="ru-RU"/>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0D469E" w:rsidRPr="000D469E" w:rsidRDefault="000D469E" w:rsidP="000D469E">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sidRPr="000D469E">
              <w:rPr>
                <w:kern w:val="0"/>
                <w:sz w:val="23"/>
                <w:szCs w:val="23"/>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rsidR="00165386" w:rsidRPr="00545E29" w:rsidRDefault="000D469E" w:rsidP="00165386">
            <w:pPr>
              <w:tabs>
                <w:tab w:val="left" w:pos="8244"/>
                <w:tab w:val="left" w:pos="9160"/>
                <w:tab w:val="left" w:pos="10076"/>
                <w:tab w:val="left" w:pos="10992"/>
                <w:tab w:val="left" w:pos="11908"/>
                <w:tab w:val="left" w:pos="12824"/>
                <w:tab w:val="left" w:pos="13740"/>
                <w:tab w:val="left" w:pos="14656"/>
              </w:tabs>
              <w:suppressAutoHyphens w:val="0"/>
              <w:autoSpaceDN/>
              <w:ind w:firstLine="507"/>
              <w:jc w:val="both"/>
              <w:textAlignment w:val="auto"/>
              <w:rPr>
                <w:kern w:val="0"/>
                <w:sz w:val="23"/>
                <w:szCs w:val="23"/>
                <w:lang w:val="uk-UA" w:eastAsia="ru-RU"/>
              </w:rPr>
            </w:pPr>
            <w:r>
              <w:rPr>
                <w:kern w:val="0"/>
                <w:sz w:val="23"/>
                <w:szCs w:val="23"/>
                <w:lang w:val="uk-UA" w:eastAsia="ru-RU"/>
              </w:rPr>
              <w:t xml:space="preserve"> </w:t>
            </w:r>
          </w:p>
          <w:p w:rsidR="00807B9E" w:rsidRDefault="00F234C5" w:rsidP="00F234C5">
            <w:pPr>
              <w:widowControl w:val="0"/>
              <w:jc w:val="both"/>
              <w:rPr>
                <w:bCs/>
                <w:sz w:val="23"/>
                <w:szCs w:val="23"/>
                <w:lang w:val="uk-UA"/>
              </w:rPr>
            </w:pPr>
            <w:r>
              <w:rPr>
                <w:color w:val="000000"/>
                <w:sz w:val="24"/>
                <w:szCs w:val="24"/>
                <w:lang w:val="uk-UA"/>
              </w:rPr>
              <w:t xml:space="preserve">        </w:t>
            </w:r>
          </w:p>
        </w:tc>
      </w:tr>
      <w:tr w:rsidR="000560A1" w:rsidRPr="008F335F">
        <w:trPr>
          <w:trHeight w:val="541"/>
          <w:jc w:val="center"/>
        </w:trPr>
        <w:tc>
          <w:tcPr>
            <w:tcW w:w="10172" w:type="dxa"/>
            <w:gridSpan w:val="3"/>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 Порядок унесення змін та надання роз</w:t>
            </w:r>
            <w:r w:rsidR="00F74C90">
              <w:rPr>
                <w:b/>
                <w:bCs/>
                <w:sz w:val="25"/>
                <w:szCs w:val="25"/>
                <w:lang w:val="uk-UA"/>
              </w:rPr>
              <w:t>’</w:t>
            </w:r>
            <w:r>
              <w:rPr>
                <w:b/>
                <w:bCs/>
                <w:sz w:val="25"/>
                <w:szCs w:val="25"/>
                <w:lang w:val="uk-UA"/>
              </w:rPr>
              <w:t>яснень до тендерної документації</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Процедура надання роз</w:t>
            </w:r>
            <w:r w:rsidR="00F74C90">
              <w:rPr>
                <w:b/>
                <w:bCs/>
                <w:sz w:val="23"/>
                <w:szCs w:val="23"/>
                <w:lang w:val="uk-UA"/>
              </w:rPr>
              <w:t>’</w:t>
            </w:r>
            <w:r>
              <w:rPr>
                <w:b/>
                <w:bCs/>
                <w:sz w:val="23"/>
                <w:szCs w:val="23"/>
                <w:lang w:val="uk-UA"/>
              </w:rPr>
              <w:t>яснень щодо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ind w:firstLine="284"/>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 xml:space="preserve">Фізична/юридична особа має право </w:t>
            </w:r>
            <w:r w:rsidRPr="000D469E">
              <w:rPr>
                <w:b/>
                <w:color w:val="000000"/>
                <w:sz w:val="23"/>
                <w:szCs w:val="23"/>
                <w:lang w:val="uk-UA" w:eastAsia="uk-UA"/>
              </w:rPr>
              <w:t>не пізніше ніж за три дні</w:t>
            </w:r>
            <w:r w:rsidRPr="000D469E">
              <w:rPr>
                <w:color w:val="000000"/>
                <w:sz w:val="23"/>
                <w:szCs w:val="23"/>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444FCE">
              <w:rPr>
                <w:b/>
                <w:color w:val="000000"/>
                <w:sz w:val="23"/>
                <w:szCs w:val="23"/>
                <w:lang w:val="uk-UA" w:eastAsia="uk-UA"/>
              </w:rPr>
              <w:t>трьох днів з дати</w:t>
            </w:r>
            <w:r w:rsidRPr="000D469E">
              <w:rPr>
                <w:b/>
                <w:color w:val="000000"/>
                <w:sz w:val="23"/>
                <w:szCs w:val="23"/>
                <w:lang w:val="uk-UA" w:eastAsia="uk-UA"/>
              </w:rPr>
              <w:t xml:space="preserve"> їх оприлюднення надати роз’яснення</w:t>
            </w:r>
            <w:r w:rsidRPr="000D469E">
              <w:rPr>
                <w:color w:val="000000"/>
                <w:sz w:val="23"/>
                <w:szCs w:val="23"/>
                <w:lang w:val="uk-UA" w:eastAsia="uk-UA"/>
              </w:rPr>
              <w:t xml:space="preserve"> на звернення та оприлюднити його в електронній системі закупівель.</w:t>
            </w:r>
          </w:p>
          <w:p w:rsidR="000D469E" w:rsidRPr="000D469E" w:rsidRDefault="000D469E" w:rsidP="000D469E">
            <w:pPr>
              <w:ind w:firstLine="284"/>
              <w:jc w:val="both"/>
              <w:rPr>
                <w:color w:val="000000"/>
                <w:sz w:val="23"/>
                <w:szCs w:val="23"/>
                <w:lang w:val="uk-UA" w:eastAsia="uk-UA"/>
              </w:rPr>
            </w:pPr>
            <w:r w:rsidRPr="000D469E">
              <w:rPr>
                <w:color w:val="000000"/>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69E" w:rsidRPr="000D469E" w:rsidRDefault="000D469E" w:rsidP="000D469E">
            <w:pPr>
              <w:ind w:firstLine="284"/>
              <w:jc w:val="both"/>
              <w:rPr>
                <w:b/>
                <w:color w:val="000000"/>
                <w:sz w:val="23"/>
                <w:szCs w:val="23"/>
                <w:lang w:val="uk-UA" w:eastAsia="uk-UA"/>
              </w:rPr>
            </w:pPr>
            <w:r w:rsidRPr="000D469E">
              <w:rPr>
                <w:color w:val="000000"/>
                <w:sz w:val="23"/>
                <w:szCs w:val="23"/>
                <w:lang w:val="uk-UA" w:eastAsia="uk-UA"/>
              </w:rPr>
              <w:t xml:space="preserve">Для поновлення перебігу відкритих торгів замовник повинен розмістити роз’яснення щодо змісту тендерної документації в </w:t>
            </w:r>
            <w:r w:rsidRPr="000D469E">
              <w:rPr>
                <w:color w:val="000000"/>
                <w:sz w:val="23"/>
                <w:szCs w:val="23"/>
                <w:lang w:val="uk-UA" w:eastAsia="uk-UA"/>
              </w:rPr>
              <w:lastRenderedPageBreak/>
              <w:t xml:space="preserve">електронній системі закупівель із одночасним продовженням строку подання тендерних пропозицій </w:t>
            </w:r>
            <w:r w:rsidRPr="000D469E">
              <w:rPr>
                <w:b/>
                <w:color w:val="000000"/>
                <w:sz w:val="23"/>
                <w:szCs w:val="23"/>
                <w:lang w:val="uk-UA" w:eastAsia="uk-UA"/>
              </w:rPr>
              <w:t>не менше як на чотири дні.</w:t>
            </w:r>
          </w:p>
          <w:p w:rsidR="00681A3E" w:rsidRPr="00A027B5" w:rsidRDefault="00681A3E" w:rsidP="00681A3E">
            <w:pPr>
              <w:pStyle w:val="12"/>
              <w:tabs>
                <w:tab w:val="left" w:pos="388"/>
                <w:tab w:val="left" w:pos="616"/>
                <w:tab w:val="left" w:pos="3600"/>
              </w:tabs>
              <w:snapToGrid w:val="0"/>
              <w:ind w:right="113" w:firstLine="176"/>
              <w:jc w:val="both"/>
            </w:pPr>
          </w:p>
        </w:tc>
      </w:tr>
      <w:tr w:rsidR="000560A1" w:rsidRPr="008F335F">
        <w:trPr>
          <w:trHeight w:val="541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Унесення змін до тендерної документації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widowControl w:val="0"/>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469E" w:rsidRPr="000D469E" w:rsidRDefault="000D469E" w:rsidP="000D469E">
            <w:pPr>
              <w:widowControl w:val="0"/>
              <w:jc w:val="both"/>
              <w:rPr>
                <w:color w:val="000000"/>
                <w:sz w:val="23"/>
                <w:szCs w:val="23"/>
                <w:lang w:val="uk-UA" w:eastAsia="uk-UA"/>
              </w:rPr>
            </w:pPr>
            <w:r w:rsidRPr="000D469E">
              <w:rPr>
                <w:color w:val="000000"/>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D469E" w:rsidRPr="000D469E" w:rsidRDefault="000D469E" w:rsidP="000D469E">
            <w:pPr>
              <w:widowControl w:val="0"/>
              <w:jc w:val="both"/>
              <w:rPr>
                <w:color w:val="000000"/>
                <w:sz w:val="23"/>
                <w:szCs w:val="23"/>
                <w:lang w:val="ru-RU" w:eastAsia="uk-UA"/>
              </w:rPr>
            </w:pPr>
            <w:r w:rsidRPr="000D469E">
              <w:rPr>
                <w:color w:val="000000"/>
                <w:sz w:val="23"/>
                <w:szCs w:val="23"/>
                <w:lang w:val="uk-UA" w:eastAsia="uk-UA"/>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C1D66" w:rsidRPr="00AC1D66" w:rsidRDefault="00AC1D66" w:rsidP="00A027B5">
            <w:pPr>
              <w:widowControl w:val="0"/>
              <w:jc w:val="both"/>
              <w:rPr>
                <w:sz w:val="23"/>
                <w:szCs w:val="23"/>
                <w:lang w:val="ru-RU"/>
              </w:rPr>
            </w:pPr>
          </w:p>
          <w:p w:rsidR="00A027B5" w:rsidRPr="00A027B5" w:rsidRDefault="00A027B5" w:rsidP="0074710C">
            <w:pPr>
              <w:pStyle w:val="ab"/>
              <w:tabs>
                <w:tab w:val="left" w:pos="394"/>
                <w:tab w:val="left" w:pos="622"/>
                <w:tab w:val="left" w:pos="3606"/>
              </w:tabs>
              <w:snapToGrid w:val="0"/>
              <w:spacing w:before="40" w:after="0"/>
              <w:ind w:left="6" w:right="6" w:firstLine="135"/>
              <w:jc w:val="both"/>
              <w:rPr>
                <w:sz w:val="23"/>
                <w:szCs w:val="23"/>
              </w:rPr>
            </w:pPr>
          </w:p>
        </w:tc>
      </w:tr>
      <w:tr w:rsidR="000560A1" w:rsidRPr="008F335F">
        <w:trPr>
          <w:trHeight w:val="483"/>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III. Інструкція з підготовки тендерної пропозиції</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right="5"/>
              <w:jc w:val="center"/>
              <w:rPr>
                <w:b/>
                <w:bCs/>
                <w:sz w:val="23"/>
                <w:szCs w:val="23"/>
                <w:lang w:val="uk-UA"/>
              </w:rPr>
            </w:pPr>
            <w:r w:rsidRPr="0084595C">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Pr="0084595C" w:rsidRDefault="00830E14">
            <w:pPr>
              <w:pStyle w:val="ab"/>
              <w:snapToGrid w:val="0"/>
              <w:spacing w:after="0"/>
              <w:ind w:left="20" w:right="5"/>
              <w:rPr>
                <w:lang w:val="uk-UA"/>
              </w:rPr>
            </w:pPr>
            <w:r w:rsidRPr="0084595C">
              <w:rPr>
                <w:b/>
                <w:bCs/>
                <w:sz w:val="23"/>
                <w:szCs w:val="23"/>
                <w:lang w:val="uk-UA"/>
              </w:rPr>
              <w:t>Зміст і спосіб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CE5AC1" w:rsidRDefault="000D469E" w:rsidP="000D469E">
            <w:pPr>
              <w:ind w:left="-21" w:firstLine="447"/>
              <w:jc w:val="both"/>
              <w:rPr>
                <w:color w:val="000000"/>
                <w:sz w:val="23"/>
                <w:szCs w:val="23"/>
                <w:shd w:val="solid" w:color="FFFFFF" w:fill="FFFFFF"/>
                <w:lang w:val="uk-UA" w:eastAsia="en-US"/>
              </w:rPr>
            </w:pPr>
            <w:bookmarkStart w:id="0" w:name="n452"/>
            <w:bookmarkEnd w:id="0"/>
            <w:r>
              <w:rPr>
                <w:color w:val="000000"/>
                <w:sz w:val="23"/>
                <w:szCs w:val="23"/>
                <w:shd w:val="solid" w:color="FFFFFF" w:fill="FFFFFF"/>
                <w:lang w:val="uk-UA" w:eastAsia="en-US"/>
              </w:rPr>
              <w:t xml:space="preserve"> </w:t>
            </w:r>
            <w:r w:rsidRPr="000D469E">
              <w:rPr>
                <w:color w:val="000000"/>
                <w:sz w:val="23"/>
                <w:szCs w:val="23"/>
                <w:shd w:val="solid" w:color="FFFFFF" w:fill="FFFFFF"/>
                <w:lang w:val="uk-UA" w:eastAsia="en-US"/>
              </w:rPr>
              <w:t>Тендерні пропозиції подаються відповідно до порядку,</w:t>
            </w:r>
            <w:r w:rsidR="00CE5AC1">
              <w:rPr>
                <w:color w:val="000000"/>
                <w:sz w:val="23"/>
                <w:szCs w:val="23"/>
                <w:shd w:val="solid" w:color="FFFFFF" w:fill="FFFFFF"/>
                <w:lang w:val="uk-UA" w:eastAsia="en-US"/>
              </w:rPr>
              <w:t xml:space="preserve"> визначеного статтею 26 Закону, </w:t>
            </w:r>
            <w:r w:rsidRPr="00CE5AC1">
              <w:rPr>
                <w:color w:val="000000"/>
                <w:sz w:val="23"/>
                <w:szCs w:val="23"/>
                <w:shd w:val="solid" w:color="FFFFFF" w:fill="FFFFFF"/>
                <w:lang w:val="uk-UA" w:eastAsia="en-US"/>
              </w:rPr>
              <w:t xml:space="preserve">крім положень </w:t>
            </w:r>
            <w:r w:rsidR="00CE5AC1" w:rsidRPr="00CE5AC1">
              <w:rPr>
                <w:color w:val="000000"/>
                <w:sz w:val="23"/>
                <w:szCs w:val="23"/>
                <w:shd w:val="solid" w:color="FFFFFF" w:fill="FFFFFF"/>
                <w:lang w:val="uk-UA" w:eastAsia="en-US"/>
              </w:rPr>
              <w:t> частин </w:t>
            </w:r>
            <w:hyperlink r:id="rId9" w:anchor="n1462" w:tgtFrame="_blank" w:history="1">
              <w:r w:rsidR="00CE5AC1" w:rsidRPr="00CE5AC1">
                <w:rPr>
                  <w:rStyle w:val="af6"/>
                  <w:sz w:val="23"/>
                  <w:szCs w:val="23"/>
                  <w:shd w:val="solid" w:color="FFFFFF" w:fill="FFFFFF"/>
                  <w:lang w:val="uk-UA" w:eastAsia="en-US"/>
                </w:rPr>
                <w:t>першої</w:t>
              </w:r>
            </w:hyperlink>
            <w:r w:rsidR="00CE5AC1" w:rsidRPr="00CE5AC1">
              <w:rPr>
                <w:color w:val="000000"/>
                <w:sz w:val="23"/>
                <w:szCs w:val="23"/>
                <w:shd w:val="solid" w:color="FFFFFF" w:fill="FFFFFF"/>
                <w:lang w:val="uk-UA" w:eastAsia="en-US"/>
              </w:rPr>
              <w:t>, </w:t>
            </w:r>
            <w:hyperlink r:id="rId10" w:anchor="n1469" w:tgtFrame="_blank" w:history="1">
              <w:r w:rsidR="00CE5AC1" w:rsidRPr="00CE5AC1">
                <w:rPr>
                  <w:rStyle w:val="af6"/>
                  <w:sz w:val="23"/>
                  <w:szCs w:val="23"/>
                  <w:shd w:val="solid" w:color="FFFFFF" w:fill="FFFFFF"/>
                  <w:lang w:val="uk-UA" w:eastAsia="en-US"/>
                </w:rPr>
                <w:t>четвертої</w:t>
              </w:r>
            </w:hyperlink>
            <w:r w:rsidR="00CE5AC1" w:rsidRPr="00CE5AC1">
              <w:rPr>
                <w:color w:val="000000"/>
                <w:sz w:val="23"/>
                <w:szCs w:val="23"/>
                <w:shd w:val="solid" w:color="FFFFFF" w:fill="FFFFFF"/>
                <w:lang w:val="uk-UA" w:eastAsia="en-US"/>
              </w:rPr>
              <w:t>, </w:t>
            </w:r>
            <w:hyperlink r:id="rId11" w:anchor="n1471" w:tgtFrame="_blank" w:history="1">
              <w:r w:rsidR="00CE5AC1" w:rsidRPr="00CE5AC1">
                <w:rPr>
                  <w:rStyle w:val="af6"/>
                  <w:sz w:val="23"/>
                  <w:szCs w:val="23"/>
                  <w:shd w:val="solid" w:color="FFFFFF" w:fill="FFFFFF"/>
                  <w:lang w:val="uk-UA" w:eastAsia="en-US"/>
                </w:rPr>
                <w:t>шостої</w:t>
              </w:r>
            </w:hyperlink>
            <w:r w:rsidR="00CE5AC1" w:rsidRPr="00CE5AC1">
              <w:rPr>
                <w:color w:val="000000"/>
                <w:sz w:val="23"/>
                <w:szCs w:val="23"/>
                <w:shd w:val="solid" w:color="FFFFFF" w:fill="FFFFFF"/>
                <w:lang w:val="uk-UA" w:eastAsia="en-US"/>
              </w:rPr>
              <w:t> та </w:t>
            </w:r>
            <w:hyperlink r:id="rId12" w:anchor="n1472" w:tgtFrame="_blank" w:history="1">
              <w:r w:rsidR="00CE5AC1" w:rsidRPr="00CE5AC1">
                <w:rPr>
                  <w:rStyle w:val="af6"/>
                  <w:sz w:val="23"/>
                  <w:szCs w:val="23"/>
                  <w:shd w:val="solid" w:color="FFFFFF" w:fill="FFFFFF"/>
                  <w:lang w:val="uk-UA" w:eastAsia="en-US"/>
                </w:rPr>
                <w:t>сьомої</w:t>
              </w:r>
            </w:hyperlink>
            <w:r w:rsidR="00CE5AC1" w:rsidRPr="00CE5AC1">
              <w:rPr>
                <w:color w:val="000000"/>
                <w:sz w:val="23"/>
                <w:szCs w:val="23"/>
                <w:shd w:val="solid" w:color="FFFFFF" w:fill="FFFFFF"/>
                <w:lang w:val="uk-UA" w:eastAsia="en-US"/>
              </w:rPr>
              <w:t xml:space="preserve"> статті 26 Закону. </w:t>
            </w:r>
          </w:p>
          <w:p w:rsidR="000D469E" w:rsidRPr="000D469E" w:rsidRDefault="00CE5AC1" w:rsidP="000D469E">
            <w:pPr>
              <w:ind w:left="-21" w:firstLine="447"/>
              <w:jc w:val="both"/>
              <w:rPr>
                <w:color w:val="000000"/>
                <w:sz w:val="23"/>
                <w:szCs w:val="23"/>
                <w:shd w:val="solid" w:color="FFFFFF" w:fill="FFFFFF"/>
                <w:lang w:val="uk-UA" w:eastAsia="en-US"/>
              </w:rPr>
            </w:pPr>
            <w:r w:rsidRPr="00CE5AC1">
              <w:rPr>
                <w:color w:val="000000"/>
                <w:sz w:val="23"/>
                <w:szCs w:val="23"/>
                <w:shd w:val="solid" w:color="FFFFFF" w:fill="FFFFFF"/>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CE5AC1">
                <w:rPr>
                  <w:rStyle w:val="af6"/>
                  <w:sz w:val="23"/>
                  <w:szCs w:val="23"/>
                  <w:shd w:val="solid" w:color="FFFFFF" w:fill="FFFFFF"/>
                  <w:lang w:val="uk-UA" w:eastAsia="en-US"/>
                </w:rPr>
                <w:t>пункті 47</w:t>
              </w:r>
            </w:hyperlink>
            <w:r w:rsidRPr="00CE5AC1">
              <w:rPr>
                <w:color w:val="000000"/>
                <w:sz w:val="23"/>
                <w:szCs w:val="23"/>
                <w:shd w:val="solid" w:color="FFFFFF" w:fill="FFFFFF"/>
                <w:lang w:val="uk-UA" w:eastAsia="en-US"/>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Pr>
                <w:color w:val="000000"/>
                <w:sz w:val="23"/>
                <w:szCs w:val="23"/>
                <w:shd w:val="solid" w:color="FFFFFF" w:fill="FFFFFF"/>
                <w:lang w:val="uk-UA" w:eastAsia="en-US"/>
              </w:rPr>
              <w:t>, а саме:</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що підтверджують відповідність учасника кваліфікаційним критеріям згідно Додатку №1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щодо відсутності підстав, установлених в пункті 47 Особливостей згідно Додатку №2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інформацією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відповідно до вимог Додатку №3 до цієї тендерної документації;</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 довідкою/листом у довільній формі, яка/який підтверджує ознайомлення Учасника з проектом договору,  який наведено у  Додатку №4  до цієї тендерної документації та гарантує виконання </w:t>
            </w:r>
            <w:r w:rsidRPr="000D469E">
              <w:rPr>
                <w:color w:val="000000"/>
                <w:sz w:val="23"/>
                <w:szCs w:val="23"/>
                <w:shd w:val="solid" w:color="FFFFFF" w:fill="FFFFFF"/>
                <w:lang w:val="uk-UA" w:eastAsia="en-US"/>
              </w:rPr>
              <w:lastRenderedPageBreak/>
              <w:t>своїх зобов’язань, у разі підписання з ним договору на основі зазначеного проекту Договору;</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іншою інформацією та документами, що передбачена цією тендерною документацією.</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Тендерні пропозиції мають право подавати всі заінтересовані особи.</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Кожен учасник має право подати тільки одну тендерну пропозицію (у тому числі до </w:t>
            </w:r>
            <w:r w:rsidR="00946D1A" w:rsidRPr="000D469E">
              <w:rPr>
                <w:color w:val="000000"/>
                <w:sz w:val="23"/>
                <w:szCs w:val="23"/>
                <w:shd w:val="solid" w:color="FFFFFF" w:fill="FFFFFF"/>
                <w:lang w:val="uk-UA" w:eastAsia="en-US"/>
              </w:rPr>
              <w:t>визначеної</w:t>
            </w:r>
            <w:r w:rsidRPr="000D469E">
              <w:rPr>
                <w:color w:val="000000"/>
                <w:sz w:val="23"/>
                <w:szCs w:val="23"/>
                <w:shd w:val="solid" w:color="FFFFFF" w:fill="FFFFFF"/>
                <w:lang w:val="uk-UA" w:eastAsia="en-US"/>
              </w:rPr>
              <w:t xml:space="preserve"> в тендерній документації частини предмета закупівлі (лота).</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0D469E">
                <w:rPr>
                  <w:rStyle w:val="af6"/>
                  <w:sz w:val="23"/>
                  <w:szCs w:val="23"/>
                  <w:shd w:val="solid" w:color="FFFFFF" w:fill="FFFFFF"/>
                  <w:lang w:val="uk-UA" w:eastAsia="en-US"/>
                </w:rPr>
                <w:t>«Про електронні документи та електронний документообіг»</w:t>
              </w:r>
            </w:hyperlink>
            <w:r w:rsidRPr="000D469E">
              <w:rPr>
                <w:color w:val="000000"/>
                <w:sz w:val="23"/>
                <w:szCs w:val="23"/>
                <w:shd w:val="solid" w:color="FFFFFF" w:fill="FFFFFF"/>
                <w:lang w:val="uk-UA" w:eastAsia="en-US"/>
              </w:rPr>
              <w:t> та </w:t>
            </w:r>
            <w:hyperlink r:id="rId15" w:tgtFrame="_blank" w:history="1">
              <w:r w:rsidRPr="000D469E">
                <w:rPr>
                  <w:rStyle w:val="af6"/>
                  <w:sz w:val="23"/>
                  <w:szCs w:val="23"/>
                  <w:shd w:val="solid" w:color="FFFFFF" w:fill="FFFFFF"/>
                  <w:lang w:val="uk-UA" w:eastAsia="en-US"/>
                </w:rPr>
                <w:t>«Про електронні довірчі послуги»</w:t>
              </w:r>
            </w:hyperlink>
            <w:r w:rsidRPr="000D469E">
              <w:rPr>
                <w:color w:val="000000"/>
                <w:sz w:val="23"/>
                <w:szCs w:val="23"/>
                <w:shd w:val="solid" w:color="FFFFFF" w:fill="FFFFFF"/>
                <w:lang w:val="uk-UA" w:eastAsia="en-US"/>
              </w:rPr>
              <w:t>.</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Тендерна пропозиція учасника має відповідати таким вимогам: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мають бути чіткими та розбірливими для читання;</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тендерна пропозиція учасника повинна бути підписана  кваліфікованим електронним підписом (КЕП)/удосконаленим електронним підписом (УЕП);</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Виняток лише становлять електронні документи тендерної пропозиції видані іншою організацією і на них уже накладено КЕП/УЕП цієї організації (в такому разі учаснику не потрібно накладати на нього свій КЕП/УЕП);</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Допускається об’єднання файлів в електронні архіви та/або окремі електронні архіви із накладанням КЕП. Архівні файли мають бути відкриті для загального доступу, не містити паролів.</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0D469E" w:rsidRPr="000D469E" w:rsidRDefault="000D469E" w:rsidP="000D469E">
            <w:pPr>
              <w:ind w:left="-21" w:firstLine="447"/>
              <w:jc w:val="both"/>
              <w:rPr>
                <w:color w:val="000000"/>
                <w:sz w:val="23"/>
                <w:szCs w:val="23"/>
                <w:shd w:val="solid" w:color="FFFFFF" w:fill="FFFFFF"/>
                <w:lang w:val="uk-UA" w:eastAsia="en-US"/>
              </w:rPr>
            </w:pPr>
            <w:r w:rsidRPr="000D469E">
              <w:rPr>
                <w:color w:val="000000"/>
                <w:sz w:val="23"/>
                <w:szCs w:val="23"/>
                <w:shd w:val="solid" w:color="FFFFFF" w:fill="FFFFFF"/>
                <w:lang w:val="uk-UA" w:eastAsia="en-US"/>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rsidR="00F35FB9" w:rsidRPr="0084595C" w:rsidRDefault="00F35FB9" w:rsidP="00F35FB9">
            <w:pPr>
              <w:ind w:left="-21" w:firstLine="447"/>
              <w:jc w:val="both"/>
              <w:rPr>
                <w:sz w:val="23"/>
                <w:szCs w:val="23"/>
                <w:lang w:val="uk-UA"/>
              </w:rPr>
            </w:pPr>
          </w:p>
          <w:p w:rsidR="000560A1" w:rsidRPr="0084595C" w:rsidRDefault="000560A1" w:rsidP="00716DA3">
            <w:pPr>
              <w:pStyle w:val="13"/>
              <w:widowControl w:val="0"/>
              <w:spacing w:line="240" w:lineRule="auto"/>
              <w:ind w:left="34" w:right="113" w:firstLine="141"/>
              <w:jc w:val="both"/>
              <w:rPr>
                <w:sz w:val="23"/>
                <w:szCs w:val="23"/>
                <w:lang w:val="uk-UA"/>
              </w:rPr>
            </w:pP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ab"/>
              <w:tabs>
                <w:tab w:val="left" w:pos="393"/>
                <w:tab w:val="left" w:pos="621"/>
                <w:tab w:val="left" w:pos="3605"/>
              </w:tabs>
              <w:snapToGrid w:val="0"/>
              <w:spacing w:after="0"/>
              <w:ind w:left="5" w:right="5" w:firstLine="141"/>
              <w:jc w:val="both"/>
              <w:rPr>
                <w:sz w:val="23"/>
                <w:szCs w:val="23"/>
                <w:lang w:val="uk-UA"/>
              </w:rPr>
            </w:pPr>
            <w:r w:rsidRPr="0084595C">
              <w:rPr>
                <w:sz w:val="23"/>
                <w:szCs w:val="23"/>
                <w:lang w:val="uk-UA"/>
              </w:rPr>
              <w:t>Забезпечення тендерної пропозиції не вимагається.</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Умови повернення чи неповернення забезпечення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Pr="0084595C" w:rsidRDefault="00830E14">
            <w:pPr>
              <w:pStyle w:val="Standard"/>
              <w:snapToGrid w:val="0"/>
              <w:ind w:firstLine="141"/>
              <w:jc w:val="both"/>
              <w:rPr>
                <w:sz w:val="23"/>
                <w:szCs w:val="23"/>
              </w:rPr>
            </w:pPr>
            <w:bookmarkStart w:id="1" w:name="o277"/>
            <w:bookmarkStart w:id="2" w:name="o266"/>
            <w:bookmarkStart w:id="3" w:name="o267"/>
            <w:bookmarkStart w:id="4" w:name="o268"/>
            <w:bookmarkStart w:id="5" w:name="o269"/>
            <w:bookmarkStart w:id="6" w:name="o270"/>
            <w:bookmarkStart w:id="7" w:name="o271"/>
            <w:bookmarkStart w:id="8" w:name="o272"/>
            <w:bookmarkStart w:id="9" w:name="o273"/>
            <w:bookmarkStart w:id="10" w:name="o274"/>
            <w:bookmarkStart w:id="11" w:name="o275"/>
            <w:bookmarkStart w:id="12" w:name="o276"/>
            <w:bookmarkEnd w:id="1"/>
            <w:bookmarkEnd w:id="2"/>
            <w:bookmarkEnd w:id="3"/>
            <w:bookmarkEnd w:id="4"/>
            <w:bookmarkEnd w:id="5"/>
            <w:bookmarkEnd w:id="6"/>
            <w:bookmarkEnd w:id="7"/>
            <w:bookmarkEnd w:id="8"/>
            <w:bookmarkEnd w:id="9"/>
            <w:bookmarkEnd w:id="10"/>
            <w:bookmarkEnd w:id="11"/>
            <w:bookmarkEnd w:id="12"/>
            <w:r w:rsidRPr="0084595C">
              <w:rPr>
                <w:sz w:val="23"/>
                <w:szCs w:val="23"/>
              </w:rPr>
              <w:t>Забезпечення тендерної пропозиції не вимагається.</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EE0AF1">
            <w:pPr>
              <w:pStyle w:val="ab"/>
              <w:snapToGrid w:val="0"/>
              <w:spacing w:after="0"/>
              <w:ind w:left="20" w:right="5"/>
              <w:rPr>
                <w:b/>
                <w:bCs/>
                <w:sz w:val="23"/>
                <w:szCs w:val="23"/>
                <w:lang w:val="uk-UA"/>
              </w:rPr>
            </w:pPr>
            <w:r>
              <w:rPr>
                <w:b/>
                <w:bCs/>
                <w:sz w:val="23"/>
                <w:szCs w:val="23"/>
                <w:lang w:val="uk-UA"/>
              </w:rPr>
              <w:t>Строк</w:t>
            </w:r>
            <w:r w:rsidR="00716DA3">
              <w:rPr>
                <w:b/>
                <w:bCs/>
                <w:sz w:val="23"/>
                <w:szCs w:val="23"/>
                <w:lang w:val="uk-UA"/>
              </w:rPr>
              <w:t xml:space="preserve"> дії</w:t>
            </w:r>
            <w:r w:rsidR="00EE0AF1">
              <w:rPr>
                <w:b/>
                <w:bCs/>
                <w:sz w:val="23"/>
                <w:szCs w:val="23"/>
                <w:lang w:val="uk-UA"/>
              </w:rPr>
              <w:t xml:space="preserve"> тендерної пропозиції, протягом якого тендерні пропозиції вважаються дійсними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946D1A">
            <w:pPr>
              <w:pStyle w:val="Standard"/>
              <w:tabs>
                <w:tab w:val="left" w:pos="318"/>
              </w:tabs>
              <w:jc w:val="both"/>
              <w:rPr>
                <w:sz w:val="23"/>
                <w:szCs w:val="23"/>
              </w:rPr>
            </w:pPr>
            <w:r w:rsidRPr="000D469E">
              <w:rPr>
                <w:sz w:val="23"/>
                <w:szCs w:val="23"/>
              </w:rPr>
              <w:t>Тендерні пропозиції вважаються дійсними протягом 120 (сто двадцяти) днів із дати кінцевого строку подання тендерних пропозицій,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0D469E" w:rsidRPr="000D469E" w:rsidRDefault="000D469E" w:rsidP="000D469E">
            <w:pPr>
              <w:pStyle w:val="Standard"/>
              <w:tabs>
                <w:tab w:val="left" w:pos="318"/>
              </w:tabs>
              <w:rPr>
                <w:sz w:val="23"/>
                <w:szCs w:val="23"/>
              </w:rPr>
            </w:pPr>
            <w:r w:rsidRPr="000D469E">
              <w:rPr>
                <w:sz w:val="23"/>
                <w:szCs w:val="23"/>
              </w:rPr>
              <w:t>Учасник процедури закупівлі має право:</w:t>
            </w:r>
          </w:p>
          <w:p w:rsidR="000D469E" w:rsidRPr="000D469E" w:rsidRDefault="00946D1A" w:rsidP="00946D1A">
            <w:pPr>
              <w:pStyle w:val="Standard"/>
              <w:tabs>
                <w:tab w:val="left" w:pos="318"/>
              </w:tabs>
              <w:jc w:val="both"/>
              <w:rPr>
                <w:sz w:val="23"/>
                <w:szCs w:val="23"/>
              </w:rPr>
            </w:pPr>
            <w:r>
              <w:rPr>
                <w:sz w:val="23"/>
                <w:szCs w:val="23"/>
              </w:rPr>
              <w:t>відхилити таку вимогу, не втрачаючи при цьому наданого ним забезпечення тендерної пропозиції;</w:t>
            </w:r>
          </w:p>
          <w:p w:rsidR="000D469E" w:rsidRPr="000D469E" w:rsidRDefault="000D469E" w:rsidP="00946D1A">
            <w:pPr>
              <w:pStyle w:val="Standard"/>
              <w:jc w:val="both"/>
              <w:rPr>
                <w:sz w:val="23"/>
                <w:szCs w:val="23"/>
              </w:rPr>
            </w:pPr>
            <w:r w:rsidRPr="000D469E">
              <w:rPr>
                <w:sz w:val="23"/>
                <w:szCs w:val="23"/>
              </w:rPr>
              <w:t>погодитися з вимогою та продовжити строк дії п</w:t>
            </w:r>
            <w:r w:rsidR="00946D1A">
              <w:rPr>
                <w:sz w:val="23"/>
                <w:szCs w:val="23"/>
              </w:rPr>
              <w:t>оданої ним тендерної пропозиції і наданого забезпечення тендерної пропозиції.</w:t>
            </w:r>
          </w:p>
          <w:p w:rsidR="006F6AC4" w:rsidRPr="000D469E" w:rsidRDefault="000D469E" w:rsidP="00946D1A">
            <w:pPr>
              <w:pStyle w:val="Standard"/>
              <w:tabs>
                <w:tab w:val="left" w:pos="318"/>
              </w:tabs>
              <w:jc w:val="both"/>
              <w:rPr>
                <w:sz w:val="23"/>
                <w:szCs w:val="23"/>
              </w:rPr>
            </w:pPr>
            <w:r w:rsidRPr="000D469E">
              <w:rPr>
                <w:sz w:val="23"/>
                <w:szCs w:val="2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D469E" w:rsidRPr="000D469E" w:rsidRDefault="000D469E" w:rsidP="000D469E">
            <w:pPr>
              <w:pStyle w:val="ab"/>
              <w:snapToGrid w:val="0"/>
              <w:spacing w:after="0"/>
              <w:ind w:right="5"/>
              <w:rPr>
                <w:b/>
                <w:bCs/>
                <w:color w:val="000000"/>
                <w:sz w:val="23"/>
                <w:szCs w:val="23"/>
                <w:lang w:val="uk-UA"/>
              </w:rPr>
            </w:pPr>
            <w:r>
              <w:rPr>
                <w:b/>
                <w:bCs/>
                <w:color w:val="000000"/>
                <w:sz w:val="23"/>
                <w:szCs w:val="23"/>
                <w:lang w:val="uk-UA"/>
              </w:rPr>
              <w:t xml:space="preserve"> </w:t>
            </w:r>
            <w:r w:rsidRPr="000D469E">
              <w:rPr>
                <w:b/>
                <w:bCs/>
                <w:color w:val="000000"/>
                <w:sz w:val="23"/>
                <w:szCs w:val="23"/>
                <w:lang w:val="uk-UA"/>
              </w:rPr>
              <w:t xml:space="preserve">Кваліфікаційні критерії відповідно до статті 16 Закону з урахуванням положень Особливостей та інформація про спосіб </w:t>
            </w:r>
            <w:r w:rsidRPr="000D469E">
              <w:rPr>
                <w:b/>
                <w:bCs/>
                <w:color w:val="000000"/>
                <w:sz w:val="23"/>
                <w:szCs w:val="23"/>
                <w:lang w:val="uk-UA"/>
              </w:rPr>
              <w:lastRenderedPageBreak/>
              <w:t>підтвердження відповідності учасників установленим критеріям і вимогам згідно із законодавством.</w:t>
            </w:r>
          </w:p>
          <w:p w:rsidR="000560A1" w:rsidRPr="00E963B1" w:rsidRDefault="000D469E" w:rsidP="000D469E">
            <w:pPr>
              <w:pStyle w:val="ab"/>
              <w:snapToGrid w:val="0"/>
              <w:spacing w:after="0"/>
              <w:ind w:right="5"/>
              <w:rPr>
                <w:lang w:val="uk-UA"/>
              </w:rPr>
            </w:pPr>
            <w:r w:rsidRPr="000D469E">
              <w:rPr>
                <w:b/>
                <w:bCs/>
                <w:color w:val="000000"/>
                <w:sz w:val="23"/>
                <w:szCs w:val="23"/>
                <w:lang w:val="uk-UA"/>
              </w:rPr>
              <w:t>Підстави для відмови в участі у відкритих торгах, встановленні пунктом 47 Особливостей та інформація про спосіб підтвердження відсутності підстав для відхилення.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shd w:val="clear" w:color="auto" w:fill="FFFFFF"/>
              <w:jc w:val="both"/>
              <w:rPr>
                <w:sz w:val="23"/>
                <w:szCs w:val="23"/>
                <w:lang w:val="uk-UA"/>
              </w:rPr>
            </w:pPr>
            <w:r w:rsidRPr="000D469E">
              <w:rPr>
                <w:sz w:val="23"/>
                <w:szCs w:val="23"/>
                <w:lang w:val="uk-UA"/>
              </w:rPr>
              <w:lastRenderedPageBreak/>
              <w:t xml:space="preserve">Замовник установлює один або декілька кваліфікаційних критеріїв відповідно до ст.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закнодавством. Визначені Замовником згідно з цією статтею кваліфікаційні (кваліфікаційний) критерії та інформація про </w:t>
            </w:r>
            <w:r w:rsidRPr="000D469E">
              <w:rPr>
                <w:sz w:val="23"/>
                <w:szCs w:val="23"/>
                <w:lang w:val="uk-UA"/>
              </w:rPr>
              <w:lastRenderedPageBreak/>
              <w:t xml:space="preserve">спосіб підтвердження відповідності учасників процедури закупівлі установленим критеріям і вимогам згідно із законодавством наведено </w:t>
            </w:r>
            <w:r w:rsidRPr="000D469E">
              <w:rPr>
                <w:b/>
                <w:sz w:val="23"/>
                <w:szCs w:val="23"/>
                <w:lang w:val="uk-UA"/>
              </w:rPr>
              <w:t>в Додатку №1</w:t>
            </w:r>
            <w:r w:rsidRPr="000D469E">
              <w:rPr>
                <w:sz w:val="23"/>
                <w:szCs w:val="23"/>
                <w:lang w:val="uk-UA"/>
              </w:rPr>
              <w:t xml:space="preserve"> до цієї тендерної документації. </w:t>
            </w:r>
          </w:p>
          <w:p w:rsidR="000D469E" w:rsidRPr="000D469E" w:rsidRDefault="000D469E" w:rsidP="000D469E">
            <w:pPr>
              <w:shd w:val="clear" w:color="auto" w:fill="FFFFFF"/>
              <w:jc w:val="both"/>
              <w:rPr>
                <w:sz w:val="23"/>
                <w:szCs w:val="23"/>
                <w:lang w:val="uk-UA"/>
              </w:rPr>
            </w:pPr>
            <w:r w:rsidRPr="000D469E">
              <w:rPr>
                <w:sz w:val="23"/>
                <w:szCs w:val="23"/>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D469E" w:rsidRPr="000D469E" w:rsidRDefault="000D469E" w:rsidP="000D469E">
            <w:pPr>
              <w:shd w:val="clear" w:color="auto" w:fill="FFFFFF"/>
              <w:jc w:val="both"/>
              <w:rPr>
                <w:sz w:val="23"/>
                <w:szCs w:val="23"/>
                <w:lang w:val="uk-UA"/>
              </w:rPr>
            </w:pPr>
            <w:r w:rsidRPr="000D469E">
              <w:rPr>
                <w:sz w:val="23"/>
                <w:szCs w:val="2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які встановленні пунктом 47 Особливостей, а саме:</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відомості про юридичну особу, яка є учасником процедури закупівлі, внесено до Єдиного державного реєстру осіб, які вчини корупційні або пов’язані з корупцією правопорушення;</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0D469E">
              <w:rPr>
                <w:sz w:val="23"/>
                <w:szCs w:val="23"/>
                <w:lang w:val="uk-UA"/>
              </w:rPr>
              <w:lastRenderedPageBreak/>
              <w:t>осіб, фізичних осіб-підприємців та громадянських формувань» (крім нерезидентів);</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D469E" w:rsidRPr="000D469E" w:rsidRDefault="000D469E" w:rsidP="000D469E">
            <w:pPr>
              <w:numPr>
                <w:ilvl w:val="0"/>
                <w:numId w:val="51"/>
              </w:numPr>
              <w:shd w:val="clear" w:color="auto" w:fill="FFFFFF"/>
              <w:jc w:val="both"/>
              <w:rPr>
                <w:sz w:val="23"/>
                <w:szCs w:val="23"/>
                <w:lang w:val="uk-UA"/>
              </w:rPr>
            </w:pPr>
            <w:r w:rsidRPr="000D469E">
              <w:rPr>
                <w:sz w:val="23"/>
                <w:szCs w:val="23"/>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D469E" w:rsidRPr="000D469E" w:rsidRDefault="000D469E" w:rsidP="000D469E">
            <w:pPr>
              <w:shd w:val="clear" w:color="auto" w:fill="FFFFFF"/>
              <w:jc w:val="both"/>
              <w:rPr>
                <w:sz w:val="23"/>
                <w:szCs w:val="23"/>
                <w:lang w:val="uk-UA"/>
              </w:rPr>
            </w:pPr>
            <w:r w:rsidRPr="000D469E">
              <w:rPr>
                <w:sz w:val="23"/>
                <w:szCs w:val="23"/>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D469E" w:rsidRPr="000D469E" w:rsidRDefault="000D469E" w:rsidP="000D469E">
            <w:pPr>
              <w:shd w:val="clear" w:color="auto" w:fill="FFFFFF"/>
              <w:jc w:val="both"/>
              <w:rPr>
                <w:sz w:val="23"/>
                <w:szCs w:val="23"/>
                <w:lang w:val="uk-UA"/>
              </w:rPr>
            </w:pPr>
            <w:r w:rsidRPr="000D469E">
              <w:rPr>
                <w:sz w:val="23"/>
                <w:szCs w:val="23"/>
                <w:lang w:val="uk-UA"/>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469E" w:rsidRPr="000D469E" w:rsidRDefault="000D469E" w:rsidP="000D469E">
            <w:pPr>
              <w:shd w:val="clear" w:color="auto" w:fill="FFFFFF"/>
              <w:jc w:val="both"/>
              <w:rPr>
                <w:sz w:val="23"/>
                <w:szCs w:val="23"/>
                <w:lang w:val="uk-UA"/>
              </w:rPr>
            </w:pPr>
            <w:r w:rsidRPr="000D469E">
              <w:rPr>
                <w:sz w:val="23"/>
                <w:szCs w:val="23"/>
                <w:lang w:val="uk-UA"/>
              </w:rPr>
              <w:t>Замовник не вимагає від учасника процедури закупівлі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D469E" w:rsidRPr="000D469E" w:rsidRDefault="000D469E" w:rsidP="000D469E">
            <w:pPr>
              <w:shd w:val="clear" w:color="auto" w:fill="FFFFFF"/>
              <w:jc w:val="both"/>
              <w:rPr>
                <w:sz w:val="23"/>
                <w:szCs w:val="23"/>
                <w:lang w:val="uk-UA"/>
              </w:rPr>
            </w:pPr>
            <w:r w:rsidRPr="000D469E">
              <w:rPr>
                <w:sz w:val="23"/>
                <w:szCs w:val="23"/>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0D469E">
              <w:rPr>
                <w:sz w:val="23"/>
                <w:szCs w:val="23"/>
              </w:rPr>
              <w:t> </w:t>
            </w:r>
            <w:hyperlink r:id="rId16" w:anchor="n616" w:history="1">
              <w:r w:rsidRPr="000D469E">
                <w:rPr>
                  <w:rStyle w:val="af6"/>
                  <w:sz w:val="23"/>
                  <w:szCs w:val="23"/>
                  <w:lang w:val="uk-UA"/>
                </w:rPr>
                <w:t>підпунктами 1</w:t>
              </w:r>
            </w:hyperlink>
            <w:r w:rsidRPr="000D469E">
              <w:rPr>
                <w:sz w:val="23"/>
                <w:szCs w:val="23"/>
              </w:rPr>
              <w:t> </w:t>
            </w:r>
            <w:r w:rsidRPr="000D469E">
              <w:rPr>
                <w:sz w:val="23"/>
                <w:szCs w:val="23"/>
                <w:lang w:val="uk-UA"/>
              </w:rPr>
              <w:t>і</w:t>
            </w:r>
            <w:r w:rsidRPr="000D469E">
              <w:rPr>
                <w:sz w:val="23"/>
                <w:szCs w:val="23"/>
              </w:rPr>
              <w:t> </w:t>
            </w:r>
            <w:hyperlink r:id="rId17" w:anchor="n622" w:history="1">
              <w:r w:rsidRPr="000D469E">
                <w:rPr>
                  <w:rStyle w:val="af6"/>
                  <w:sz w:val="23"/>
                  <w:szCs w:val="23"/>
                  <w:lang w:val="uk-UA"/>
                </w:rPr>
                <w:t>7</w:t>
              </w:r>
            </w:hyperlink>
            <w:r w:rsidRPr="000D469E">
              <w:rPr>
                <w:sz w:val="23"/>
                <w:szCs w:val="23"/>
              </w:rPr>
              <w:t> </w:t>
            </w:r>
            <w:r w:rsidRPr="000D469E">
              <w:rPr>
                <w:sz w:val="23"/>
                <w:szCs w:val="23"/>
                <w:lang w:val="uk-UA"/>
              </w:rPr>
              <w:t>цього пункту.</w:t>
            </w:r>
          </w:p>
          <w:p w:rsidR="000D469E" w:rsidRPr="000D469E" w:rsidRDefault="000D469E" w:rsidP="000D469E">
            <w:pPr>
              <w:shd w:val="clear" w:color="auto" w:fill="FFFFFF"/>
              <w:jc w:val="both"/>
              <w:rPr>
                <w:sz w:val="23"/>
                <w:szCs w:val="23"/>
                <w:lang w:val="uk-UA"/>
              </w:rPr>
            </w:pPr>
            <w:r w:rsidRPr="000D469E">
              <w:rPr>
                <w:sz w:val="23"/>
                <w:szCs w:val="23"/>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w:t>
            </w:r>
            <w:r w:rsidRPr="000D469E">
              <w:rPr>
                <w:sz w:val="23"/>
                <w:szCs w:val="23"/>
                <w:lang w:val="uk-UA"/>
              </w:rPr>
              <w:lastRenderedPageBreak/>
              <w:t xml:space="preserve">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w:t>
            </w:r>
          </w:p>
          <w:p w:rsidR="000D469E" w:rsidRPr="000D469E" w:rsidRDefault="000D469E" w:rsidP="000D469E">
            <w:pPr>
              <w:shd w:val="clear" w:color="auto" w:fill="FFFFFF"/>
              <w:jc w:val="both"/>
              <w:rPr>
                <w:sz w:val="23"/>
                <w:szCs w:val="23"/>
                <w:lang w:val="uk-UA"/>
              </w:rPr>
            </w:pPr>
            <w:r w:rsidRPr="000D469E">
              <w:rPr>
                <w:sz w:val="23"/>
                <w:szCs w:val="23"/>
                <w:lang w:val="uk-UA"/>
              </w:rPr>
              <w:t>Переможець процедури закупівлі надає документально підтверджену інформацію щодо відсутності підстав, визначених пунктом 47 Особливостей згідно з Додатком №2 до тендерної документації.</w:t>
            </w:r>
          </w:p>
          <w:p w:rsidR="000D469E" w:rsidRPr="000D469E" w:rsidRDefault="000D469E" w:rsidP="000D469E">
            <w:pPr>
              <w:shd w:val="clear" w:color="auto" w:fill="FFFFFF"/>
              <w:jc w:val="both"/>
              <w:rPr>
                <w:sz w:val="23"/>
                <w:szCs w:val="23"/>
                <w:lang w:val="uk-UA"/>
              </w:rPr>
            </w:pPr>
          </w:p>
          <w:p w:rsidR="000560A1" w:rsidRPr="00551C9F" w:rsidRDefault="000560A1" w:rsidP="000D469E">
            <w:pPr>
              <w:shd w:val="clear" w:color="auto" w:fill="FFFFFF"/>
              <w:jc w:val="both"/>
              <w:rPr>
                <w:sz w:val="23"/>
                <w:szCs w:val="23"/>
                <w:lang w:val="uk-UA"/>
              </w:rPr>
            </w:pPr>
          </w:p>
        </w:tc>
      </w:tr>
      <w:tr w:rsidR="000560A1" w:rsidRPr="008F335F">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 xml:space="preserve">Інформація про </w:t>
            </w:r>
            <w:r w:rsidR="008C6FF4">
              <w:rPr>
                <w:b/>
                <w:bCs/>
                <w:sz w:val="23"/>
                <w:szCs w:val="23"/>
                <w:lang w:val="uk-UA"/>
              </w:rPr>
              <w:t xml:space="preserve">необхідні </w:t>
            </w:r>
            <w:r>
              <w:rPr>
                <w:b/>
                <w:bCs/>
                <w:sz w:val="23"/>
                <w:szCs w:val="23"/>
                <w:lang w:val="uk-UA"/>
              </w:rPr>
              <w:t>технічні, якісні та кількісні характеристики предмета закупівлі</w:t>
            </w:r>
            <w:r w:rsidR="008C6FF4">
              <w:rPr>
                <w:b/>
                <w:bCs/>
                <w:sz w:val="23"/>
                <w:szCs w:val="23"/>
                <w:lang w:val="uk-UA"/>
              </w:rPr>
              <w:t>, у тому числі відповідна технічна специфікація (</w:t>
            </w:r>
            <w:r w:rsidR="00203EA4">
              <w:rPr>
                <w:b/>
                <w:bCs/>
                <w:sz w:val="23"/>
                <w:szCs w:val="23"/>
                <w:lang w:val="uk-UA"/>
              </w:rPr>
              <w:t>у разі потреби – плани, креслення, малюнки чи опис предмета закупівлі)</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42CCB" w:rsidRDefault="00830E14" w:rsidP="000D469E">
            <w:pPr>
              <w:pStyle w:val="ab"/>
              <w:tabs>
                <w:tab w:val="left" w:pos="394"/>
                <w:tab w:val="left" w:pos="622"/>
                <w:tab w:val="left" w:pos="3606"/>
              </w:tabs>
              <w:snapToGrid w:val="0"/>
              <w:spacing w:before="40" w:after="0"/>
              <w:ind w:left="6" w:right="6" w:firstLine="135"/>
              <w:jc w:val="both"/>
              <w:rPr>
                <w:sz w:val="23"/>
                <w:szCs w:val="23"/>
                <w:lang w:val="uk-UA"/>
              </w:rPr>
            </w:pPr>
            <w:r>
              <w:rPr>
                <w:sz w:val="23"/>
                <w:szCs w:val="23"/>
                <w:lang w:val="uk-UA"/>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B1686F">
              <w:rPr>
                <w:b/>
                <w:bCs/>
                <w:sz w:val="23"/>
                <w:szCs w:val="23"/>
                <w:lang w:val="uk-UA"/>
              </w:rPr>
              <w:t>Додаток № 3</w:t>
            </w:r>
            <w:r>
              <w:rPr>
                <w:b/>
                <w:bCs/>
                <w:sz w:val="23"/>
                <w:szCs w:val="23"/>
                <w:lang w:val="uk-UA"/>
              </w:rPr>
              <w:t xml:space="preserve"> </w:t>
            </w:r>
            <w:r>
              <w:rPr>
                <w:bCs/>
                <w:sz w:val="23"/>
                <w:szCs w:val="23"/>
                <w:lang w:val="uk-UA"/>
              </w:rPr>
              <w:t>до</w:t>
            </w:r>
            <w:r>
              <w:rPr>
                <w:b/>
                <w:bCs/>
                <w:sz w:val="23"/>
                <w:szCs w:val="23"/>
                <w:lang w:val="uk-UA"/>
              </w:rPr>
              <w:t xml:space="preserve"> </w:t>
            </w:r>
            <w:r>
              <w:rPr>
                <w:sz w:val="23"/>
                <w:szCs w:val="23"/>
                <w:lang w:val="uk-UA"/>
              </w:rPr>
              <w:t>Тендерної документації)</w:t>
            </w:r>
            <w:r w:rsidR="000D469E">
              <w:rPr>
                <w:sz w:val="23"/>
                <w:szCs w:val="23"/>
                <w:lang w:val="uk-UA"/>
              </w:rPr>
              <w:t>.</w:t>
            </w:r>
            <w:r w:rsidR="00842CCB">
              <w:rPr>
                <w:sz w:val="23"/>
                <w:szCs w:val="23"/>
                <w:lang w:val="uk-UA"/>
              </w:rPr>
              <w:t xml:space="preserve"> </w:t>
            </w:r>
          </w:p>
          <w:p w:rsidR="009E05BF" w:rsidRDefault="009E05BF" w:rsidP="000D469E">
            <w:pPr>
              <w:pStyle w:val="ab"/>
              <w:tabs>
                <w:tab w:val="left" w:pos="394"/>
                <w:tab w:val="left" w:pos="622"/>
                <w:tab w:val="left" w:pos="3606"/>
              </w:tabs>
              <w:snapToGrid w:val="0"/>
              <w:spacing w:before="40" w:after="0"/>
              <w:ind w:left="6" w:right="6" w:firstLine="135"/>
              <w:jc w:val="both"/>
              <w:rPr>
                <w:lang w:val="uk-UA"/>
              </w:rPr>
            </w:pPr>
          </w:p>
        </w:tc>
      </w:tr>
      <w:tr w:rsidR="00203EA4" w:rsidRPr="008F335F">
        <w:trPr>
          <w:trHeight w:val="649"/>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pPr>
              <w:pStyle w:val="ab"/>
              <w:snapToGrid w:val="0"/>
              <w:spacing w:after="0"/>
              <w:ind w:right="5"/>
              <w:jc w:val="center"/>
              <w:rPr>
                <w:b/>
                <w:bCs/>
                <w:sz w:val="23"/>
                <w:szCs w:val="23"/>
                <w:lang w:val="uk-UA"/>
              </w:rPr>
            </w:pPr>
            <w:r>
              <w:rPr>
                <w:b/>
                <w:bCs/>
                <w:sz w:val="23"/>
                <w:szCs w:val="23"/>
                <w:lang w:val="uk-UA"/>
              </w:rPr>
              <w:t>7.</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203EA4" w:rsidRDefault="00203EA4" w:rsidP="00203EA4">
            <w:pPr>
              <w:pStyle w:val="ab"/>
              <w:snapToGrid w:val="0"/>
              <w:spacing w:after="0"/>
              <w:ind w:right="5"/>
              <w:rPr>
                <w:b/>
                <w:bCs/>
                <w:sz w:val="23"/>
                <w:szCs w:val="23"/>
                <w:lang w:val="uk-UA"/>
              </w:rPr>
            </w:pPr>
            <w:r>
              <w:rPr>
                <w:b/>
                <w:bCs/>
                <w:sz w:val="23"/>
                <w:szCs w:val="23"/>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203EA4" w:rsidRDefault="006A12CE" w:rsidP="009E05BF">
            <w:pPr>
              <w:pStyle w:val="ab"/>
              <w:tabs>
                <w:tab w:val="left" w:pos="394"/>
                <w:tab w:val="left" w:pos="622"/>
                <w:tab w:val="left" w:pos="3606"/>
              </w:tabs>
              <w:snapToGrid w:val="0"/>
              <w:spacing w:before="40" w:after="0"/>
              <w:ind w:right="6"/>
              <w:jc w:val="both"/>
              <w:rPr>
                <w:sz w:val="23"/>
                <w:szCs w:val="23"/>
                <w:lang w:val="uk-UA"/>
              </w:rPr>
            </w:pPr>
            <w:r>
              <w:rPr>
                <w:sz w:val="23"/>
                <w:szCs w:val="23"/>
                <w:lang w:val="uk-UA"/>
              </w:rPr>
              <w:t xml:space="preserve">   </w:t>
            </w:r>
            <w:r w:rsidR="009E05BF">
              <w:rPr>
                <w:sz w:val="23"/>
                <w:szCs w:val="23"/>
                <w:lang w:val="uk-UA"/>
              </w:rPr>
              <w:t xml:space="preserve"> </w:t>
            </w:r>
            <w:r w:rsidR="009E05BF" w:rsidRPr="009E05BF">
              <w:rPr>
                <w:sz w:val="23"/>
                <w:szCs w:val="23"/>
                <w:lang w:val="uk-UA"/>
              </w:rPr>
              <w:t>Учасники процедури закупівлі повинні надати в складі тендерних пропозицій копію (копії) сертифікату (сертифікатів) відповідності предмета закупівлі встановленим замовником вимогам або інших документів, що підтверджують відповідність запропонованого Товару технічним вимогам встановлених замовником.</w:t>
            </w:r>
          </w:p>
        </w:tc>
      </w:tr>
      <w:tr w:rsidR="000560A1" w:rsidRPr="009E05BF">
        <w:trPr>
          <w:trHeight w:val="426"/>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03EA4">
            <w:pPr>
              <w:pStyle w:val="ab"/>
              <w:snapToGrid w:val="0"/>
              <w:spacing w:after="0"/>
              <w:ind w:right="5"/>
              <w:jc w:val="center"/>
              <w:rPr>
                <w:b/>
                <w:bCs/>
                <w:sz w:val="23"/>
                <w:szCs w:val="23"/>
                <w:lang w:val="uk-UA"/>
              </w:rPr>
            </w:pPr>
            <w:r>
              <w:rPr>
                <w:b/>
                <w:bCs/>
                <w:sz w:val="23"/>
                <w:szCs w:val="23"/>
                <w:lang w:val="uk-UA"/>
              </w:rPr>
              <w:t>8</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rPr>
                <w:b/>
                <w:bCs/>
                <w:sz w:val="23"/>
                <w:szCs w:val="23"/>
                <w:lang w:val="uk-UA"/>
              </w:rPr>
            </w:pPr>
            <w:r>
              <w:rPr>
                <w:b/>
                <w:bCs/>
                <w:sz w:val="23"/>
                <w:szCs w:val="23"/>
                <w:lang w:val="uk-UA"/>
              </w:rPr>
              <w:t>Інформація про субпідрядника</w:t>
            </w:r>
            <w:r w:rsidR="00203EA4">
              <w:rPr>
                <w:b/>
                <w:bCs/>
                <w:sz w:val="23"/>
                <w:szCs w:val="23"/>
                <w:lang w:val="uk-UA"/>
              </w:rPr>
              <w:t>/співвиконавця</w:t>
            </w:r>
            <w:r>
              <w:rPr>
                <w:b/>
                <w:bCs/>
                <w:sz w:val="23"/>
                <w:szCs w:val="23"/>
                <w:lang w:val="uk-UA"/>
              </w:rPr>
              <w:t xml:space="preserve"> (у випадку закупівлі робіт</w:t>
            </w:r>
            <w:r w:rsidR="00203EA4">
              <w:rPr>
                <w:b/>
                <w:bCs/>
                <w:sz w:val="23"/>
                <w:szCs w:val="23"/>
                <w:lang w:val="uk-UA"/>
              </w:rPr>
              <w:t xml:space="preserve"> чи послуг</w:t>
            </w:r>
            <w:r>
              <w:rPr>
                <w:b/>
                <w:bCs/>
                <w:sz w:val="23"/>
                <w:szCs w:val="23"/>
                <w:lang w:val="uk-UA"/>
              </w:rPr>
              <w:t>)</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65760" w:rsidRDefault="00830E14" w:rsidP="009E05BF">
            <w:pPr>
              <w:pStyle w:val="ab"/>
              <w:tabs>
                <w:tab w:val="left" w:pos="393"/>
                <w:tab w:val="left" w:pos="621"/>
                <w:tab w:val="left" w:pos="3605"/>
              </w:tabs>
              <w:snapToGrid w:val="0"/>
              <w:spacing w:after="0"/>
              <w:ind w:left="5" w:right="5"/>
              <w:jc w:val="both"/>
              <w:rPr>
                <w:lang w:val="uk-UA"/>
              </w:rPr>
            </w:pPr>
            <w:r>
              <w:rPr>
                <w:sz w:val="23"/>
                <w:szCs w:val="23"/>
                <w:lang w:val="uk-UA"/>
              </w:rPr>
              <w:t xml:space="preserve">    </w:t>
            </w:r>
            <w:r w:rsidR="00165760">
              <w:rPr>
                <w:sz w:val="23"/>
                <w:szCs w:val="23"/>
                <w:lang w:val="uk-UA"/>
              </w:rPr>
              <w:t xml:space="preserve"> </w:t>
            </w:r>
            <w:r w:rsidR="009E05BF">
              <w:rPr>
                <w:sz w:val="23"/>
                <w:szCs w:val="23"/>
                <w:lang w:val="uk-UA"/>
              </w:rPr>
              <w:t xml:space="preserve"> </w:t>
            </w:r>
            <w:r w:rsidR="009E05BF" w:rsidRPr="009E05BF">
              <w:rPr>
                <w:sz w:val="23"/>
                <w:szCs w:val="23"/>
                <w:lang w:val="uk-UA"/>
              </w:rPr>
              <w:t xml:space="preserve">     Не вимагається</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right="5"/>
              <w:jc w:val="center"/>
              <w:rPr>
                <w:b/>
                <w:bCs/>
                <w:sz w:val="23"/>
                <w:szCs w:val="23"/>
                <w:lang w:val="uk-UA"/>
              </w:rPr>
            </w:pPr>
            <w:r>
              <w:rPr>
                <w:b/>
                <w:bCs/>
                <w:sz w:val="23"/>
                <w:szCs w:val="23"/>
                <w:lang w:val="uk-UA"/>
              </w:rPr>
              <w:t>9</w:t>
            </w:r>
            <w:r w:rsidR="00830E14">
              <w:rPr>
                <w:b/>
                <w:bCs/>
                <w:sz w:val="23"/>
                <w:szCs w:val="23"/>
                <w:lang w:val="uk-UA"/>
              </w:rPr>
              <w:t>.</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327622">
            <w:pPr>
              <w:pStyle w:val="ab"/>
              <w:snapToGrid w:val="0"/>
              <w:spacing w:after="0"/>
              <w:ind w:left="20" w:right="5"/>
            </w:pPr>
            <w:r>
              <w:rPr>
                <w:b/>
                <w:bCs/>
                <w:sz w:val="23"/>
                <w:szCs w:val="23"/>
                <w:lang w:val="uk-UA"/>
              </w:rPr>
              <w:t>У</w:t>
            </w:r>
            <w:r w:rsidR="00830E14">
              <w:rPr>
                <w:b/>
                <w:bCs/>
                <w:sz w:val="23"/>
                <w:szCs w:val="23"/>
                <w:lang w:val="uk-UA"/>
              </w:rPr>
              <w:t>несення змін або відкликання тендерної пропозиції учасником</w:t>
            </w:r>
            <w:r w:rsidR="00830E14">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327622" w:rsidRDefault="000D469E">
            <w:pPr>
              <w:pStyle w:val="ab"/>
              <w:tabs>
                <w:tab w:val="left" w:pos="393"/>
                <w:tab w:val="left" w:pos="621"/>
                <w:tab w:val="left" w:pos="3605"/>
              </w:tabs>
              <w:snapToGrid w:val="0"/>
              <w:spacing w:after="0"/>
              <w:ind w:left="5" w:right="5" w:firstLine="136"/>
              <w:jc w:val="both"/>
              <w:rPr>
                <w:sz w:val="23"/>
                <w:szCs w:val="23"/>
                <w:lang w:val="uk-UA"/>
              </w:rPr>
            </w:pPr>
            <w:r w:rsidRPr="000D469E">
              <w:rPr>
                <w:color w:val="000000"/>
                <w:sz w:val="23"/>
                <w:szCs w:val="23"/>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60A1" w:rsidRPr="008F335F">
        <w:trPr>
          <w:trHeight w:val="48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jc w:val="center"/>
              <w:rPr>
                <w:b/>
                <w:bCs/>
                <w:sz w:val="25"/>
                <w:szCs w:val="25"/>
                <w:lang w:val="uk-UA"/>
              </w:rPr>
            </w:pPr>
            <w:r>
              <w:rPr>
                <w:b/>
                <w:bCs/>
                <w:sz w:val="25"/>
                <w:szCs w:val="25"/>
                <w:lang w:val="uk-UA"/>
              </w:rPr>
              <w:t>IV. Подання та розкриття тендерної пропозиції</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Кінцевий строк подання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165760">
            <w:pPr>
              <w:pStyle w:val="ab"/>
              <w:tabs>
                <w:tab w:val="left" w:pos="394"/>
                <w:tab w:val="left" w:pos="622"/>
                <w:tab w:val="left" w:pos="3606"/>
              </w:tabs>
              <w:snapToGrid w:val="0"/>
              <w:spacing w:before="0" w:after="0"/>
              <w:ind w:left="6" w:right="6" w:firstLine="363"/>
              <w:jc w:val="both"/>
              <w:rPr>
                <w:bCs/>
                <w:sz w:val="23"/>
                <w:szCs w:val="23"/>
                <w:lang w:val="uk-UA"/>
              </w:rPr>
            </w:pPr>
            <w:r>
              <w:rPr>
                <w:bCs/>
                <w:sz w:val="23"/>
                <w:szCs w:val="23"/>
                <w:lang w:val="uk-UA"/>
              </w:rPr>
              <w:t xml:space="preserve"> </w:t>
            </w:r>
            <w:r w:rsidRPr="000D469E">
              <w:rPr>
                <w:bCs/>
                <w:sz w:val="23"/>
                <w:szCs w:val="23"/>
                <w:lang w:val="uk-UA"/>
              </w:rPr>
              <w:t>Кінцевий строк подання тендерних пропозицій: до 0</w:t>
            </w:r>
            <w:r w:rsidR="00165760">
              <w:rPr>
                <w:bCs/>
                <w:sz w:val="23"/>
                <w:szCs w:val="23"/>
                <w:lang w:val="uk-UA"/>
              </w:rPr>
              <w:t>0</w:t>
            </w:r>
            <w:r w:rsidRPr="000D469E">
              <w:rPr>
                <w:bCs/>
                <w:sz w:val="23"/>
                <w:szCs w:val="23"/>
                <w:lang w:val="uk-UA"/>
              </w:rPr>
              <w:t>-00 за Київським часом 2</w:t>
            </w:r>
            <w:r w:rsidR="00165760">
              <w:rPr>
                <w:bCs/>
                <w:sz w:val="23"/>
                <w:szCs w:val="23"/>
                <w:lang w:val="uk-UA"/>
              </w:rPr>
              <w:t>9</w:t>
            </w:r>
            <w:r w:rsidRPr="000D469E">
              <w:rPr>
                <w:bCs/>
                <w:sz w:val="23"/>
                <w:szCs w:val="23"/>
                <w:lang w:val="uk-UA"/>
              </w:rPr>
              <w:t>.</w:t>
            </w:r>
            <w:r w:rsidR="00165760">
              <w:rPr>
                <w:bCs/>
                <w:sz w:val="23"/>
                <w:szCs w:val="23"/>
                <w:lang w:val="uk-UA"/>
              </w:rPr>
              <w:t>03</w:t>
            </w:r>
            <w:r w:rsidRPr="000D469E">
              <w:rPr>
                <w:bCs/>
                <w:sz w:val="23"/>
                <w:szCs w:val="23"/>
                <w:lang w:val="uk-UA"/>
              </w:rPr>
              <w:t>.202</w:t>
            </w:r>
            <w:r w:rsidR="00165760">
              <w:rPr>
                <w:bCs/>
                <w:sz w:val="23"/>
                <w:szCs w:val="23"/>
                <w:lang w:val="uk-UA"/>
              </w:rPr>
              <w:t>4</w:t>
            </w:r>
            <w:r w:rsidRPr="000D469E">
              <w:rPr>
                <w:bCs/>
                <w:sz w:val="23"/>
                <w:szCs w:val="23"/>
                <w:lang w:val="uk-UA"/>
              </w:rPr>
              <w:t>р. Отримана тендерна пропозиція вноситься автоматично до реєстру отриманих тендерних пропозицій.</w:t>
            </w:r>
          </w:p>
          <w:p w:rsidR="000D469E" w:rsidRPr="000D469E" w:rsidRDefault="00165760" w:rsidP="00165760">
            <w:pPr>
              <w:pStyle w:val="ab"/>
              <w:spacing w:before="0" w:after="0"/>
              <w:jc w:val="both"/>
              <w:rPr>
                <w:bCs/>
                <w:sz w:val="23"/>
                <w:szCs w:val="23"/>
                <w:lang w:val="uk-UA"/>
              </w:rPr>
            </w:pPr>
            <w:r>
              <w:rPr>
                <w:bCs/>
                <w:sz w:val="23"/>
                <w:szCs w:val="23"/>
                <w:lang w:val="uk-UA"/>
              </w:rPr>
              <w:t xml:space="preserve">      </w:t>
            </w:r>
            <w:r w:rsidR="000D469E" w:rsidRPr="000D469E">
              <w:rPr>
                <w:bCs/>
                <w:sz w:val="23"/>
                <w:szCs w:val="23"/>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9522A" w:rsidRDefault="000D469E" w:rsidP="00165760">
            <w:pPr>
              <w:pStyle w:val="ab"/>
              <w:tabs>
                <w:tab w:val="left" w:pos="394"/>
                <w:tab w:val="left" w:pos="622"/>
                <w:tab w:val="left" w:pos="3606"/>
              </w:tabs>
              <w:snapToGrid w:val="0"/>
              <w:spacing w:before="0" w:after="0"/>
              <w:ind w:left="6" w:right="6" w:firstLine="363"/>
              <w:jc w:val="both"/>
              <w:rPr>
                <w:sz w:val="23"/>
                <w:szCs w:val="23"/>
                <w:lang w:val="uk-UA"/>
              </w:rPr>
            </w:pPr>
            <w:r w:rsidRPr="000D469E">
              <w:rPr>
                <w:bCs/>
                <w:sz w:val="23"/>
                <w:szCs w:val="23"/>
                <w:lang w:val="uk-UA"/>
              </w:rPr>
              <w:t>Тендерні пропозиції після закінчення кінцевого строку їх подання не приймаються електронною системою закупівель.</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Дата та час розкриття тендерної пропозиції</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DB4C0B" w:rsidP="000D469E">
            <w:pPr>
              <w:widowControl w:val="0"/>
              <w:ind w:right="113"/>
              <w:jc w:val="both"/>
              <w:rPr>
                <w:color w:val="000000"/>
                <w:sz w:val="23"/>
                <w:szCs w:val="23"/>
                <w:lang w:val="uk-UA"/>
              </w:rPr>
            </w:pPr>
            <w:r>
              <w:rPr>
                <w:sz w:val="23"/>
                <w:szCs w:val="23"/>
                <w:lang w:val="uk-UA"/>
              </w:rPr>
              <w:t xml:space="preserve"> </w:t>
            </w:r>
            <w:r w:rsidR="00C90A0F">
              <w:rPr>
                <w:sz w:val="23"/>
                <w:szCs w:val="23"/>
                <w:lang w:val="uk-UA"/>
              </w:rPr>
              <w:t xml:space="preserve"> </w:t>
            </w:r>
            <w:r w:rsidR="000D469E">
              <w:rPr>
                <w:sz w:val="23"/>
                <w:szCs w:val="23"/>
                <w:lang w:val="uk-UA"/>
              </w:rPr>
              <w:t xml:space="preserve"> </w:t>
            </w:r>
            <w:r w:rsidR="000D469E" w:rsidRPr="000D469E">
              <w:rPr>
                <w:color w:val="000000"/>
                <w:sz w:val="23"/>
                <w:szCs w:val="23"/>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69E" w:rsidRPr="000D469E" w:rsidRDefault="000D469E" w:rsidP="000D469E">
            <w:pPr>
              <w:widowControl w:val="0"/>
              <w:ind w:right="113"/>
              <w:jc w:val="both"/>
              <w:rPr>
                <w:color w:val="000000"/>
                <w:sz w:val="23"/>
                <w:szCs w:val="23"/>
                <w:lang w:val="uk-UA"/>
              </w:rPr>
            </w:pPr>
            <w:r w:rsidRPr="000D469E">
              <w:rPr>
                <w:color w:val="000000"/>
                <w:sz w:val="23"/>
                <w:szCs w:val="23"/>
                <w:lang w:val="uk-UA"/>
              </w:rPr>
              <w:t xml:space="preserve">   Розкриття тендерних пропозицій здійснюється відповідно до статті 28 Закону (положення </w:t>
            </w:r>
            <w:hyperlink r:id="rId18" w:anchor="n1495" w:tgtFrame="_blank" w:history="1">
              <w:r w:rsidRPr="000D469E">
                <w:rPr>
                  <w:color w:val="0000FF"/>
                  <w:sz w:val="23"/>
                  <w:szCs w:val="23"/>
                  <w:u w:val="single"/>
                  <w:lang w:val="uk-UA"/>
                </w:rPr>
                <w:t>абзацу третього</w:t>
              </w:r>
            </w:hyperlink>
            <w:r w:rsidRPr="000D469E">
              <w:rPr>
                <w:color w:val="000000"/>
                <w:sz w:val="23"/>
                <w:szCs w:val="23"/>
                <w:lang w:val="uk-UA"/>
              </w:rPr>
              <w:t> частини першої та </w:t>
            </w:r>
            <w:hyperlink r:id="rId19" w:anchor="n1497" w:tgtFrame="_blank" w:history="1">
              <w:r w:rsidRPr="000D469E">
                <w:rPr>
                  <w:color w:val="0000FF"/>
                  <w:sz w:val="23"/>
                  <w:szCs w:val="23"/>
                  <w:u w:val="single"/>
                  <w:lang w:val="uk-UA"/>
                </w:rPr>
                <w:t>абзацу другого</w:t>
              </w:r>
            </w:hyperlink>
            <w:r w:rsidRPr="000D469E">
              <w:rPr>
                <w:color w:val="000000"/>
                <w:sz w:val="23"/>
                <w:szCs w:val="23"/>
                <w:lang w:val="uk-UA"/>
              </w:rPr>
              <w:t>  частини другої статті 28 Закону не застосовуються).</w:t>
            </w:r>
          </w:p>
          <w:p w:rsidR="000D469E" w:rsidRPr="000D469E" w:rsidRDefault="000D469E" w:rsidP="000D469E">
            <w:pPr>
              <w:widowControl w:val="0"/>
              <w:ind w:right="113"/>
              <w:jc w:val="both"/>
              <w:rPr>
                <w:color w:val="000000"/>
                <w:sz w:val="23"/>
                <w:szCs w:val="23"/>
                <w:lang w:val="uk-UA"/>
              </w:rPr>
            </w:pPr>
            <w:r w:rsidRPr="000D469E">
              <w:rPr>
                <w:color w:val="000000"/>
                <w:sz w:val="23"/>
                <w:szCs w:val="23"/>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anchor="n1250" w:tgtFrame="_blank" w:history="1">
              <w:r w:rsidRPr="000D469E">
                <w:rPr>
                  <w:color w:val="0000FF"/>
                  <w:sz w:val="23"/>
                  <w:szCs w:val="23"/>
                  <w:u w:val="single"/>
                  <w:lang w:val="uk-UA"/>
                </w:rPr>
                <w:t>статті 16</w:t>
              </w:r>
            </w:hyperlink>
            <w:r w:rsidRPr="000D469E">
              <w:rPr>
                <w:color w:val="000000"/>
                <w:sz w:val="23"/>
                <w:szCs w:val="23"/>
                <w:lang w:val="uk-UA"/>
              </w:rPr>
              <w:t> Закону, і документи, що підтверджують відсутність підстав, визначених </w:t>
            </w:r>
            <w:hyperlink r:id="rId21" w:anchor="n615" w:history="1">
              <w:r w:rsidRPr="000D469E">
                <w:rPr>
                  <w:color w:val="0000FF"/>
                  <w:sz w:val="23"/>
                  <w:szCs w:val="23"/>
                  <w:u w:val="single"/>
                  <w:lang w:val="uk-UA"/>
                </w:rPr>
                <w:t>пунктом 47</w:t>
              </w:r>
            </w:hyperlink>
            <w:r w:rsidRPr="000D469E">
              <w:rPr>
                <w:color w:val="000000"/>
                <w:sz w:val="23"/>
                <w:szCs w:val="23"/>
                <w:lang w:val="uk-UA"/>
              </w:rPr>
              <w:t> Особливостей.</w:t>
            </w:r>
          </w:p>
          <w:p w:rsidR="00C90A0F" w:rsidRDefault="00C90A0F" w:rsidP="000D469E">
            <w:pPr>
              <w:pStyle w:val="13"/>
              <w:widowControl w:val="0"/>
              <w:spacing w:line="240" w:lineRule="auto"/>
              <w:ind w:right="113"/>
              <w:jc w:val="both"/>
              <w:rPr>
                <w:rFonts w:ascii="Times New Roman" w:eastAsia="Times New Roman" w:hAnsi="Times New Roman" w:cs="Times New Roman"/>
                <w:sz w:val="23"/>
                <w:szCs w:val="23"/>
                <w:lang w:val="uk-UA"/>
              </w:rPr>
            </w:pPr>
          </w:p>
          <w:p w:rsidR="0099522A" w:rsidRPr="00FC5383" w:rsidRDefault="00C90A0F" w:rsidP="0099522A">
            <w:pPr>
              <w:pStyle w:val="13"/>
              <w:widowControl w:val="0"/>
              <w:spacing w:line="240" w:lineRule="auto"/>
              <w:ind w:right="113"/>
              <w:jc w:val="both"/>
              <w:rPr>
                <w:sz w:val="23"/>
                <w:szCs w:val="23"/>
                <w:lang w:val="uk-UA"/>
              </w:rPr>
            </w:pPr>
            <w:r>
              <w:rPr>
                <w:rFonts w:ascii="Times New Roman" w:eastAsia="Times New Roman" w:hAnsi="Times New Roman" w:cs="Times New Roman"/>
                <w:sz w:val="23"/>
                <w:szCs w:val="23"/>
                <w:lang w:val="uk-UA"/>
              </w:rPr>
              <w:t xml:space="preserve"> </w:t>
            </w:r>
          </w:p>
        </w:tc>
      </w:tr>
      <w:tr w:rsidR="000560A1" w:rsidRPr="009156B1">
        <w:trPr>
          <w:trHeight w:val="428"/>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before="120" w:after="120"/>
              <w:ind w:left="23" w:right="6"/>
              <w:jc w:val="center"/>
              <w:rPr>
                <w:b/>
                <w:bCs/>
                <w:sz w:val="25"/>
                <w:szCs w:val="25"/>
                <w:lang w:val="uk-UA"/>
              </w:rPr>
            </w:pPr>
            <w:r>
              <w:rPr>
                <w:b/>
                <w:bCs/>
                <w:sz w:val="25"/>
                <w:szCs w:val="25"/>
                <w:lang w:val="uk-UA"/>
              </w:rPr>
              <w:t>V. Оцінка тендерної пропозиції</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1. Перелік критеріїв та методика оцінки тендерної пропозиції із зазначенням питомої ваги критерію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D469E" w:rsidRPr="000D469E" w:rsidRDefault="000D469E" w:rsidP="000D469E">
            <w:pPr>
              <w:jc w:val="both"/>
              <w:rPr>
                <w:color w:val="000000"/>
                <w:sz w:val="23"/>
                <w:szCs w:val="23"/>
                <w:lang w:val="ru-RU" w:eastAsia="uk-UA"/>
              </w:rPr>
            </w:pPr>
            <w:r w:rsidRPr="000D469E">
              <w:rPr>
                <w:color w:val="000000"/>
                <w:sz w:val="23"/>
                <w:szCs w:val="23"/>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2" w:anchor="n1562" w:tgtFrame="_blank" w:history="1">
              <w:r w:rsidRPr="000D469E">
                <w:rPr>
                  <w:color w:val="0000FF"/>
                  <w:sz w:val="23"/>
                  <w:szCs w:val="23"/>
                  <w:u w:val="single"/>
                  <w:lang w:val="uk-UA" w:eastAsia="uk-UA"/>
                </w:rPr>
                <w:t>статті 30</w:t>
              </w:r>
            </w:hyperlink>
            <w:r w:rsidRPr="000D469E">
              <w:rPr>
                <w:color w:val="000000"/>
                <w:sz w:val="23"/>
                <w:szCs w:val="23"/>
                <w:lang w:val="uk-UA" w:eastAsia="uk-UA"/>
              </w:rPr>
              <w:t> Закону</w:t>
            </w:r>
            <w:r w:rsidRPr="000D469E">
              <w:rPr>
                <w:color w:val="000000"/>
                <w:sz w:val="23"/>
                <w:szCs w:val="23"/>
                <w:lang w:val="ru-RU" w:eastAsia="uk-UA"/>
              </w:rPr>
              <w:t>.</w:t>
            </w:r>
          </w:p>
          <w:p w:rsidR="000D469E" w:rsidRPr="000D469E" w:rsidRDefault="000D469E" w:rsidP="000D469E">
            <w:pPr>
              <w:jc w:val="both"/>
              <w:rPr>
                <w:color w:val="000000"/>
                <w:sz w:val="23"/>
                <w:szCs w:val="23"/>
                <w:lang w:val="uk-UA" w:eastAsia="uk-UA"/>
              </w:rPr>
            </w:pPr>
            <w:r w:rsidRPr="000D469E">
              <w:rPr>
                <w:color w:val="000000"/>
                <w:sz w:val="23"/>
                <w:szCs w:val="23"/>
                <w:lang w:val="ru-RU" w:eastAsia="uk-UA"/>
              </w:rPr>
              <w:t xml:space="preserve">    </w:t>
            </w:r>
            <w:r w:rsidRPr="000D469E">
              <w:rPr>
                <w:color w:val="000000"/>
                <w:sz w:val="23"/>
                <w:szCs w:val="23"/>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0D469E">
                <w:rPr>
                  <w:color w:val="0000FF"/>
                  <w:sz w:val="23"/>
                  <w:szCs w:val="23"/>
                  <w:u w:val="single"/>
                  <w:lang w:val="uk-UA" w:eastAsia="uk-UA"/>
                </w:rPr>
                <w:t>пунктом 40</w:t>
              </w:r>
            </w:hyperlink>
            <w:r w:rsidRPr="000D469E">
              <w:rPr>
                <w:color w:val="000000"/>
                <w:sz w:val="23"/>
                <w:szCs w:val="23"/>
                <w:lang w:val="uk-UA"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0D469E">
                <w:rPr>
                  <w:color w:val="0000FF"/>
                  <w:sz w:val="23"/>
                  <w:szCs w:val="23"/>
                  <w:u w:val="single"/>
                  <w:lang w:val="uk-UA" w:eastAsia="uk-UA"/>
                </w:rPr>
                <w:t>третьої</w:t>
              </w:r>
            </w:hyperlink>
            <w:r w:rsidRPr="000D469E">
              <w:rPr>
                <w:color w:val="000000"/>
                <w:sz w:val="23"/>
                <w:szCs w:val="23"/>
                <w:lang w:val="uk-UA" w:eastAsia="uk-UA"/>
              </w:rPr>
              <w:t> та </w:t>
            </w:r>
            <w:hyperlink r:id="rId25" w:anchor="n1500" w:tgtFrame="_blank" w:history="1">
              <w:r w:rsidRPr="000D469E">
                <w:rPr>
                  <w:color w:val="0000FF"/>
                  <w:sz w:val="23"/>
                  <w:szCs w:val="23"/>
                  <w:u w:val="single"/>
                  <w:lang w:val="uk-UA" w:eastAsia="uk-UA"/>
                </w:rPr>
                <w:t>четвертої</w:t>
              </w:r>
            </w:hyperlink>
            <w:r w:rsidRPr="000D469E">
              <w:rPr>
                <w:color w:val="000000"/>
                <w:sz w:val="23"/>
                <w:szCs w:val="23"/>
                <w:lang w:val="uk-UA" w:eastAsia="uk-UA"/>
              </w:rPr>
              <w:t> статті 28 Закону.</w:t>
            </w:r>
          </w:p>
          <w:p w:rsidR="000D469E" w:rsidRPr="000D469E" w:rsidRDefault="000D469E" w:rsidP="000D469E">
            <w:pPr>
              <w:jc w:val="both"/>
              <w:rPr>
                <w:color w:val="000000"/>
                <w:sz w:val="23"/>
                <w:szCs w:val="23"/>
                <w:lang w:val="uk-UA" w:eastAsia="uk-UA"/>
              </w:rPr>
            </w:pPr>
            <w:bookmarkStart w:id="13" w:name="n570"/>
            <w:bookmarkEnd w:id="13"/>
            <w:r w:rsidRPr="000D469E">
              <w:rPr>
                <w:color w:val="000000"/>
                <w:sz w:val="23"/>
                <w:szCs w:val="23"/>
                <w:lang w:val="uk-UA" w:eastAsia="uk-UA"/>
              </w:rPr>
              <w:t xml:space="preserve">    Замовник розглядає таку тендерну пропозицію відповідно до вимог статті 29 Закону (положення частин </w:t>
            </w:r>
            <w:hyperlink r:id="rId26" w:anchor="n1513" w:tgtFrame="_blank" w:history="1">
              <w:r w:rsidRPr="000D469E">
                <w:rPr>
                  <w:color w:val="0000FF"/>
                  <w:sz w:val="23"/>
                  <w:szCs w:val="23"/>
                  <w:u w:val="single"/>
                  <w:lang w:val="uk-UA" w:eastAsia="uk-UA"/>
                </w:rPr>
                <w:t>другої</w:t>
              </w:r>
            </w:hyperlink>
            <w:r w:rsidRPr="000D469E">
              <w:rPr>
                <w:color w:val="000000"/>
                <w:sz w:val="23"/>
                <w:szCs w:val="23"/>
                <w:lang w:val="uk-UA" w:eastAsia="uk-UA"/>
              </w:rPr>
              <w:t>, </w:t>
            </w:r>
            <w:hyperlink r:id="rId27" w:anchor="n1524" w:tgtFrame="_blank" w:history="1">
              <w:r w:rsidRPr="000D469E">
                <w:rPr>
                  <w:color w:val="0000FF"/>
                  <w:sz w:val="23"/>
                  <w:szCs w:val="23"/>
                  <w:u w:val="single"/>
                  <w:lang w:val="uk-UA" w:eastAsia="uk-UA"/>
                </w:rPr>
                <w:t>п’ятої - дев’ятої</w:t>
              </w:r>
            </w:hyperlink>
            <w:r w:rsidRPr="000D469E">
              <w:rPr>
                <w:color w:val="000000"/>
                <w:sz w:val="23"/>
                <w:szCs w:val="23"/>
                <w:lang w:val="uk-UA" w:eastAsia="uk-UA"/>
              </w:rPr>
              <w:t>, </w:t>
            </w:r>
            <w:hyperlink r:id="rId28" w:anchor="n1530" w:tgtFrame="_blank" w:history="1">
              <w:r w:rsidRPr="000D469E">
                <w:rPr>
                  <w:color w:val="0000FF"/>
                  <w:sz w:val="23"/>
                  <w:szCs w:val="23"/>
                  <w:u w:val="single"/>
                  <w:lang w:val="uk-UA" w:eastAsia="uk-UA"/>
                </w:rPr>
                <w:t>одинадцятої</w:t>
              </w:r>
            </w:hyperlink>
            <w:r w:rsidRPr="000D469E">
              <w:rPr>
                <w:color w:val="000000"/>
                <w:sz w:val="23"/>
                <w:szCs w:val="23"/>
                <w:lang w:val="uk-UA" w:eastAsia="uk-UA"/>
              </w:rPr>
              <w:t>, </w:t>
            </w:r>
            <w:hyperlink r:id="rId29" w:anchor="n1531" w:tgtFrame="_blank" w:history="1">
              <w:r w:rsidRPr="000D469E">
                <w:rPr>
                  <w:color w:val="0000FF"/>
                  <w:sz w:val="23"/>
                  <w:szCs w:val="23"/>
                  <w:u w:val="single"/>
                  <w:lang w:val="uk-UA" w:eastAsia="uk-UA"/>
                </w:rPr>
                <w:t>дванадцятої</w:t>
              </w:r>
            </w:hyperlink>
            <w:r w:rsidRPr="000D469E">
              <w:rPr>
                <w:color w:val="000000"/>
                <w:sz w:val="23"/>
                <w:szCs w:val="23"/>
                <w:lang w:val="uk-UA" w:eastAsia="uk-UA"/>
              </w:rPr>
              <w:t>, </w:t>
            </w:r>
            <w:hyperlink r:id="rId30" w:anchor="n1543" w:tgtFrame="_blank" w:history="1">
              <w:r w:rsidRPr="000D469E">
                <w:rPr>
                  <w:color w:val="0000FF"/>
                  <w:sz w:val="23"/>
                  <w:szCs w:val="23"/>
                  <w:u w:val="single"/>
                  <w:lang w:val="uk-UA" w:eastAsia="uk-UA"/>
                </w:rPr>
                <w:t>чотирнадцятої</w:t>
              </w:r>
            </w:hyperlink>
            <w:r w:rsidRPr="000D469E">
              <w:rPr>
                <w:color w:val="000000"/>
                <w:sz w:val="23"/>
                <w:szCs w:val="23"/>
                <w:lang w:val="uk-UA" w:eastAsia="uk-UA"/>
              </w:rPr>
              <w:t>, </w:t>
            </w:r>
            <w:hyperlink r:id="rId31" w:anchor="n1553" w:tgtFrame="_blank" w:history="1">
              <w:r w:rsidRPr="000D469E">
                <w:rPr>
                  <w:color w:val="0000FF"/>
                  <w:sz w:val="23"/>
                  <w:szCs w:val="23"/>
                  <w:u w:val="single"/>
                  <w:lang w:val="uk-UA" w:eastAsia="uk-UA"/>
                </w:rPr>
                <w:t>шістнадцятої</w:t>
              </w:r>
            </w:hyperlink>
            <w:r w:rsidRPr="000D469E">
              <w:rPr>
                <w:color w:val="000000"/>
                <w:sz w:val="23"/>
                <w:szCs w:val="23"/>
                <w:lang w:val="uk-UA" w:eastAsia="uk-UA"/>
              </w:rPr>
              <w:t>, абзаців </w:t>
            </w:r>
            <w:hyperlink r:id="rId32" w:anchor="n1550" w:tgtFrame="_blank" w:history="1">
              <w:r w:rsidRPr="000D469E">
                <w:rPr>
                  <w:color w:val="0000FF"/>
                  <w:sz w:val="23"/>
                  <w:szCs w:val="23"/>
                  <w:u w:val="single"/>
                  <w:lang w:val="uk-UA" w:eastAsia="uk-UA"/>
                </w:rPr>
                <w:t>другого</w:t>
              </w:r>
            </w:hyperlink>
            <w:r w:rsidRPr="000D469E">
              <w:rPr>
                <w:color w:val="000000"/>
                <w:sz w:val="23"/>
                <w:szCs w:val="23"/>
                <w:lang w:val="uk-UA" w:eastAsia="uk-UA"/>
              </w:rPr>
              <w:t> і </w:t>
            </w:r>
            <w:hyperlink r:id="rId33" w:anchor="n1551" w:tgtFrame="_blank" w:history="1">
              <w:r w:rsidRPr="000D469E">
                <w:rPr>
                  <w:color w:val="0000FF"/>
                  <w:sz w:val="23"/>
                  <w:szCs w:val="23"/>
                  <w:u w:val="single"/>
                  <w:lang w:val="uk-UA" w:eastAsia="uk-UA"/>
                </w:rPr>
                <w:t>третього</w:t>
              </w:r>
            </w:hyperlink>
            <w:r w:rsidRPr="000D469E">
              <w:rPr>
                <w:color w:val="000000"/>
                <w:sz w:val="23"/>
                <w:szCs w:val="23"/>
                <w:lang w:val="uk-UA" w:eastAsia="uk-UA"/>
              </w:rPr>
              <w:t> частини п’ятнадцятої статті 29 Закону не застосовуються) з урахуванням положень </w:t>
            </w:r>
            <w:hyperlink r:id="rId34" w:anchor="n588" w:history="1">
              <w:r w:rsidRPr="000D469E">
                <w:rPr>
                  <w:color w:val="0000FF"/>
                  <w:sz w:val="23"/>
                  <w:szCs w:val="23"/>
                  <w:u w:val="single"/>
                  <w:lang w:val="uk-UA" w:eastAsia="uk-UA"/>
                </w:rPr>
                <w:t>пункту 43</w:t>
              </w:r>
            </w:hyperlink>
            <w:r w:rsidRPr="000D469E">
              <w:rPr>
                <w:color w:val="000000"/>
                <w:sz w:val="23"/>
                <w:szCs w:val="23"/>
                <w:lang w:val="uk-UA" w:eastAsia="uk-UA"/>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D469E" w:rsidRPr="000D469E" w:rsidRDefault="000D469E" w:rsidP="000D469E">
            <w:pPr>
              <w:jc w:val="both"/>
              <w:rPr>
                <w:b/>
                <w:color w:val="000000"/>
                <w:sz w:val="23"/>
                <w:szCs w:val="23"/>
                <w:lang w:val="uk-UA" w:eastAsia="uk-UA"/>
              </w:rPr>
            </w:pPr>
            <w:r w:rsidRPr="000D469E">
              <w:rPr>
                <w:color w:val="000000"/>
                <w:sz w:val="23"/>
                <w:szCs w:val="23"/>
                <w:lang w:val="uk-UA" w:eastAsia="uk-UA"/>
              </w:rPr>
              <w:lastRenderedPageBreak/>
              <w:t xml:space="preserve">   </w:t>
            </w:r>
            <w:r w:rsidRPr="000D469E">
              <w:rPr>
                <w:b/>
                <w:color w:val="000000"/>
                <w:sz w:val="23"/>
                <w:szCs w:val="23"/>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69E" w:rsidRPr="000D469E" w:rsidRDefault="000D469E" w:rsidP="000D469E">
            <w:pPr>
              <w:ind w:firstLine="566"/>
              <w:jc w:val="both"/>
              <w:rPr>
                <w:b/>
                <w:sz w:val="23"/>
                <w:szCs w:val="23"/>
                <w:lang w:val="uk-UA" w:eastAsia="uk-UA"/>
              </w:rPr>
            </w:pPr>
            <w:r w:rsidRPr="000D469E">
              <w:rPr>
                <w:b/>
                <w:color w:val="000000"/>
                <w:sz w:val="23"/>
                <w:szCs w:val="23"/>
                <w:lang w:val="uk-UA" w:eastAsia="uk-UA"/>
              </w:rPr>
              <w:t>Не приймається до розгляду тендерна пропозиція (-іі), ціна якої (-их) є вищою ніж очікувана вартість предмета закупівлі, визначена замовником в оголошені про проведення відкритих торгів.</w:t>
            </w:r>
          </w:p>
          <w:p w:rsidR="000D469E" w:rsidRPr="000D469E" w:rsidRDefault="000D469E" w:rsidP="000D469E">
            <w:pPr>
              <w:ind w:firstLine="566"/>
              <w:jc w:val="both"/>
              <w:rPr>
                <w:iCs/>
                <w:color w:val="000000"/>
                <w:sz w:val="23"/>
                <w:szCs w:val="23"/>
                <w:lang w:val="uk-UA" w:eastAsia="uk-UA"/>
              </w:rPr>
            </w:pPr>
            <w:r w:rsidRPr="000D469E">
              <w:rPr>
                <w:iCs/>
                <w:color w:val="000000"/>
                <w:sz w:val="23"/>
                <w:szCs w:val="23"/>
                <w:lang w:val="uk-UA" w:eastAsia="uk-UA"/>
              </w:rPr>
              <w:t xml:space="preserve"> 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 в тому числі податку на додану вартість (ПДВ), у разі якщо учасник є платником ПДВ або без ПДВ, у разі якщо учасник не є платником ПДВ</w:t>
            </w:r>
            <w:bookmarkStart w:id="14" w:name="n487"/>
            <w:bookmarkEnd w:id="14"/>
            <w:r w:rsidRPr="000D469E">
              <w:rPr>
                <w:iCs/>
                <w:color w:val="000000"/>
                <w:sz w:val="23"/>
                <w:szCs w:val="23"/>
                <w:lang w:val="uk-UA" w:eastAsia="uk-UA"/>
              </w:rPr>
              <w:t>, а також без ПДВ, якщо предмет закупівлі не оподатковується.</w:t>
            </w:r>
          </w:p>
          <w:p w:rsidR="000560A1" w:rsidRPr="0090211A" w:rsidRDefault="000D469E" w:rsidP="0090211A">
            <w:pPr>
              <w:ind w:firstLine="566"/>
              <w:jc w:val="both"/>
              <w:rPr>
                <w:sz w:val="23"/>
                <w:szCs w:val="23"/>
                <w:lang w:val="uk-UA"/>
              </w:rPr>
            </w:pPr>
            <w:r>
              <w:rPr>
                <w:color w:val="000000"/>
                <w:sz w:val="23"/>
                <w:szCs w:val="23"/>
                <w:lang w:val="uk-UA" w:eastAsia="uk-UA"/>
              </w:rPr>
              <w:t xml:space="preserve"> </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626AC0">
            <w:pPr>
              <w:pStyle w:val="ab"/>
              <w:snapToGrid w:val="0"/>
              <w:spacing w:after="0"/>
              <w:ind w:left="20" w:right="5"/>
              <w:rPr>
                <w:b/>
                <w:sz w:val="23"/>
                <w:szCs w:val="23"/>
                <w:lang w:val="uk-UA"/>
              </w:rPr>
            </w:pPr>
            <w:r>
              <w:rPr>
                <w:b/>
                <w:sz w:val="23"/>
                <w:szCs w:val="23"/>
                <w:lang w:val="uk-UA"/>
              </w:rPr>
              <w:t>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ind w:firstLine="566"/>
              <w:jc w:val="both"/>
              <w:rPr>
                <w:sz w:val="23"/>
                <w:szCs w:val="23"/>
                <w:lang w:val="uk-UA"/>
              </w:rPr>
            </w:pPr>
            <w:r w:rsidRPr="000D469E">
              <w:rPr>
                <w:sz w:val="23"/>
                <w:szCs w:val="23"/>
                <w:lang w:val="uk-UA"/>
              </w:rPr>
              <w:t>Замовник відхиляє тендерну пропозицію із зазначенням аргументації в електронній системі закупівель у разі коли:</w:t>
            </w:r>
          </w:p>
          <w:p w:rsidR="000D469E" w:rsidRPr="000D469E" w:rsidRDefault="000D469E" w:rsidP="000D469E">
            <w:pPr>
              <w:numPr>
                <w:ilvl w:val="0"/>
                <w:numId w:val="61"/>
              </w:numPr>
              <w:jc w:val="both"/>
              <w:rPr>
                <w:sz w:val="23"/>
                <w:szCs w:val="23"/>
                <w:lang w:val="uk-UA"/>
              </w:rPr>
            </w:pPr>
            <w:r w:rsidRPr="000D469E">
              <w:rPr>
                <w:sz w:val="23"/>
                <w:szCs w:val="23"/>
                <w:lang w:val="uk-UA"/>
              </w:rPr>
              <w:t>учасник процедури закупівлі:</w:t>
            </w:r>
          </w:p>
          <w:p w:rsidR="000D469E" w:rsidRPr="000D469E" w:rsidRDefault="000D469E" w:rsidP="000D469E">
            <w:pPr>
              <w:ind w:firstLine="566"/>
              <w:jc w:val="both"/>
              <w:rPr>
                <w:sz w:val="23"/>
                <w:szCs w:val="23"/>
                <w:lang w:val="uk-UA"/>
              </w:rPr>
            </w:pPr>
            <w:r w:rsidRPr="000D469E">
              <w:rPr>
                <w:sz w:val="23"/>
                <w:szCs w:val="23"/>
                <w:lang w:val="uk-UA"/>
              </w:rPr>
              <w:t>підпадає під підстави, встановлені пунктом 47 Особливостей;</w:t>
            </w:r>
          </w:p>
          <w:p w:rsidR="000D469E" w:rsidRPr="000D469E" w:rsidRDefault="000D469E" w:rsidP="000D469E">
            <w:pPr>
              <w:ind w:firstLine="566"/>
              <w:jc w:val="both"/>
              <w:rPr>
                <w:sz w:val="23"/>
                <w:szCs w:val="23"/>
                <w:lang w:val="uk-UA"/>
              </w:rPr>
            </w:pPr>
            <w:r w:rsidRPr="000D469E">
              <w:rPr>
                <w:sz w:val="23"/>
                <w:szCs w:val="23"/>
                <w:lang w:val="uk-UA"/>
              </w:rPr>
              <w:t xml:space="preserve"> 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першим пункту 42 Особливостей;</w:t>
            </w:r>
          </w:p>
          <w:p w:rsidR="000D469E" w:rsidRPr="000D469E" w:rsidRDefault="000D469E" w:rsidP="000D469E">
            <w:pPr>
              <w:ind w:firstLine="566"/>
              <w:jc w:val="both"/>
              <w:rPr>
                <w:sz w:val="23"/>
                <w:szCs w:val="23"/>
                <w:lang w:val="uk-UA"/>
              </w:rPr>
            </w:pPr>
            <w:r w:rsidRPr="000D469E">
              <w:rPr>
                <w:sz w:val="23"/>
                <w:szCs w:val="23"/>
                <w:lang w:val="uk-UA"/>
              </w:rPr>
              <w:t>не надав забезпечення тендерної пропозиції, якщо таке забезпечення вимагалося замовником;</w:t>
            </w:r>
          </w:p>
          <w:p w:rsidR="000D469E" w:rsidRPr="000D469E" w:rsidRDefault="000D469E" w:rsidP="000D469E">
            <w:pPr>
              <w:ind w:firstLine="566"/>
              <w:jc w:val="both"/>
              <w:rPr>
                <w:sz w:val="23"/>
                <w:szCs w:val="23"/>
                <w:lang w:val="uk-UA"/>
              </w:rPr>
            </w:pPr>
            <w:r w:rsidRPr="000D469E">
              <w:rPr>
                <w:sz w:val="23"/>
                <w:szCs w:val="2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469E" w:rsidRPr="000D469E" w:rsidRDefault="000D469E" w:rsidP="000D469E">
            <w:pPr>
              <w:ind w:firstLine="566"/>
              <w:jc w:val="both"/>
              <w:rPr>
                <w:sz w:val="23"/>
                <w:szCs w:val="23"/>
                <w:lang w:val="uk-UA"/>
              </w:rPr>
            </w:pPr>
            <w:r w:rsidRPr="000D469E">
              <w:rPr>
                <w:sz w:val="23"/>
                <w:szCs w:val="23"/>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0D469E" w:rsidRDefault="000D469E" w:rsidP="000D469E">
            <w:pPr>
              <w:ind w:firstLine="566"/>
              <w:jc w:val="both"/>
              <w:rPr>
                <w:sz w:val="23"/>
                <w:szCs w:val="23"/>
                <w:lang w:val="uk-UA"/>
              </w:rPr>
            </w:pPr>
            <w:r w:rsidRPr="000D469E">
              <w:rPr>
                <w:sz w:val="23"/>
                <w:szCs w:val="23"/>
                <w:lang w:val="uk-UA"/>
              </w:rPr>
              <w:t>визначив конфіденційною інформацію, що не може бути визначена як конфіденційна відповідно до вимог пункту 40 Особливостей;</w:t>
            </w:r>
          </w:p>
          <w:p w:rsidR="00213882" w:rsidRPr="00213882" w:rsidRDefault="00213882" w:rsidP="000D469E">
            <w:pPr>
              <w:ind w:firstLine="566"/>
              <w:jc w:val="both"/>
              <w:rPr>
                <w:sz w:val="23"/>
                <w:szCs w:val="23"/>
                <w:lang w:val="uk-UA"/>
              </w:rPr>
            </w:pPr>
            <w:r w:rsidRPr="00213882">
              <w:rPr>
                <w:sz w:val="23"/>
                <w:szCs w:val="2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w:t>
            </w:r>
            <w:r w:rsidRPr="00213882">
              <w:rPr>
                <w:sz w:val="23"/>
                <w:szCs w:val="23"/>
                <w:lang w:val="uk-UA"/>
              </w:rPr>
              <w:lastRenderedPageBreak/>
              <w:t>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213882">
              <w:rPr>
                <w:sz w:val="23"/>
                <w:szCs w:val="23"/>
              </w:rPr>
              <w:t> </w:t>
            </w:r>
            <w:hyperlink r:id="rId35" w:anchor="n2" w:history="1">
              <w:r w:rsidRPr="00213882">
                <w:rPr>
                  <w:rStyle w:val="af6"/>
                  <w:sz w:val="23"/>
                  <w:szCs w:val="23"/>
                  <w:lang w:val="uk-UA"/>
                </w:rPr>
                <w:t>№ 1178</w:t>
              </w:r>
            </w:hyperlink>
            <w:r w:rsidRPr="00213882">
              <w:rPr>
                <w:sz w:val="23"/>
                <w:szCs w:val="23"/>
              </w:rPr>
              <w:t> </w:t>
            </w:r>
            <w:r w:rsidRPr="00213882">
              <w:rPr>
                <w:sz w:val="23"/>
                <w:szCs w:val="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469E" w:rsidRPr="000D469E" w:rsidRDefault="000D469E" w:rsidP="000D469E">
            <w:pPr>
              <w:ind w:firstLine="566"/>
              <w:jc w:val="both"/>
              <w:rPr>
                <w:sz w:val="23"/>
                <w:szCs w:val="23"/>
                <w:lang w:val="uk-UA"/>
              </w:rPr>
            </w:pPr>
            <w:r w:rsidRPr="000D469E">
              <w:rPr>
                <w:sz w:val="23"/>
                <w:szCs w:val="23"/>
                <w:lang w:val="uk-UA"/>
              </w:rPr>
              <w:t>2) тендерна пропозиція: </w:t>
            </w:r>
          </w:p>
          <w:p w:rsidR="000D469E" w:rsidRPr="000D469E" w:rsidRDefault="000D469E" w:rsidP="000D469E">
            <w:pPr>
              <w:ind w:firstLine="566"/>
              <w:jc w:val="both"/>
              <w:rPr>
                <w:sz w:val="23"/>
                <w:szCs w:val="23"/>
                <w:lang w:val="uk-UA"/>
              </w:rPr>
            </w:pPr>
            <w:r w:rsidRPr="000D469E">
              <w:rPr>
                <w:sz w:val="23"/>
                <w:szCs w:val="23"/>
                <w:lang w:val="uk-UA"/>
              </w:rPr>
              <w:t>не відповідає умовам технічної специфікації та іншим вимогам щодо предмету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p>
          <w:p w:rsidR="000D469E" w:rsidRPr="000D469E" w:rsidRDefault="000D469E" w:rsidP="000D469E">
            <w:pPr>
              <w:ind w:firstLine="566"/>
              <w:jc w:val="both"/>
              <w:rPr>
                <w:sz w:val="23"/>
                <w:szCs w:val="23"/>
                <w:lang w:val="uk-UA"/>
              </w:rPr>
            </w:pPr>
            <w:r w:rsidRPr="000D469E">
              <w:rPr>
                <w:sz w:val="23"/>
                <w:szCs w:val="23"/>
                <w:lang w:val="uk-UA"/>
              </w:rPr>
              <w:t>є такою, строк дії якої закінчився; </w:t>
            </w:r>
          </w:p>
          <w:p w:rsidR="000D469E" w:rsidRPr="000D469E" w:rsidRDefault="000D469E" w:rsidP="000D469E">
            <w:pPr>
              <w:ind w:firstLine="566"/>
              <w:jc w:val="both"/>
              <w:rPr>
                <w:sz w:val="23"/>
                <w:szCs w:val="23"/>
                <w:lang w:val="uk-UA"/>
              </w:rPr>
            </w:pPr>
            <w:r w:rsidRPr="000D469E">
              <w:rPr>
                <w:sz w:val="23"/>
                <w:szCs w:val="2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469E" w:rsidRPr="000D469E" w:rsidRDefault="000D469E" w:rsidP="000D469E">
            <w:pPr>
              <w:ind w:firstLine="566"/>
              <w:jc w:val="both"/>
              <w:rPr>
                <w:sz w:val="23"/>
                <w:szCs w:val="23"/>
                <w:lang w:val="uk-UA"/>
              </w:rPr>
            </w:pPr>
            <w:r w:rsidRPr="000D469E">
              <w:rPr>
                <w:sz w:val="23"/>
                <w:szCs w:val="23"/>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0D469E" w:rsidRPr="000D469E" w:rsidRDefault="000D469E" w:rsidP="000D469E">
            <w:pPr>
              <w:ind w:firstLine="566"/>
              <w:jc w:val="both"/>
              <w:rPr>
                <w:sz w:val="23"/>
                <w:szCs w:val="23"/>
                <w:lang w:val="uk-UA"/>
              </w:rPr>
            </w:pPr>
            <w:r w:rsidRPr="000D469E">
              <w:rPr>
                <w:sz w:val="23"/>
                <w:szCs w:val="23"/>
                <w:lang w:val="uk-UA"/>
              </w:rPr>
              <w:t>3) переможець процедури закупівлі:</w:t>
            </w:r>
          </w:p>
          <w:p w:rsidR="000D469E" w:rsidRPr="000D469E" w:rsidRDefault="000D469E" w:rsidP="000D469E">
            <w:pPr>
              <w:ind w:firstLine="566"/>
              <w:jc w:val="both"/>
              <w:rPr>
                <w:sz w:val="23"/>
                <w:szCs w:val="23"/>
                <w:lang w:val="uk-UA"/>
              </w:rPr>
            </w:pPr>
            <w:r w:rsidRPr="000D469E">
              <w:rPr>
                <w:sz w:val="23"/>
                <w:szCs w:val="23"/>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469E" w:rsidRPr="000D469E" w:rsidRDefault="000D469E" w:rsidP="000D469E">
            <w:pPr>
              <w:ind w:firstLine="566"/>
              <w:jc w:val="both"/>
              <w:rPr>
                <w:sz w:val="23"/>
                <w:szCs w:val="23"/>
                <w:lang w:val="uk-UA"/>
              </w:rPr>
            </w:pPr>
            <w:r w:rsidRPr="000D469E">
              <w:rPr>
                <w:sz w:val="23"/>
                <w:szCs w:val="23"/>
                <w:lang w:val="uk-UA"/>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rsidR="000D469E" w:rsidRPr="000D469E" w:rsidRDefault="000D469E" w:rsidP="000D469E">
            <w:pPr>
              <w:ind w:firstLine="566"/>
              <w:jc w:val="both"/>
              <w:rPr>
                <w:sz w:val="23"/>
                <w:szCs w:val="23"/>
                <w:lang w:val="uk-UA"/>
              </w:rPr>
            </w:pPr>
            <w:r w:rsidRPr="000D469E">
              <w:rPr>
                <w:sz w:val="23"/>
                <w:szCs w:val="23"/>
                <w:lang w:val="uk-UA"/>
              </w:rPr>
              <w:t>не надав забезпечення виконання договору про закупівлю, якщо таке забезпечення вимагалося замовником;</w:t>
            </w:r>
          </w:p>
          <w:p w:rsidR="000D469E" w:rsidRPr="000D469E" w:rsidRDefault="000D469E" w:rsidP="000D469E">
            <w:pPr>
              <w:ind w:firstLine="566"/>
              <w:jc w:val="both"/>
              <w:rPr>
                <w:sz w:val="23"/>
                <w:szCs w:val="23"/>
                <w:lang w:val="uk-UA"/>
              </w:rPr>
            </w:pPr>
            <w:r w:rsidRPr="000D469E">
              <w:rPr>
                <w:sz w:val="23"/>
                <w:szCs w:val="23"/>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D469E" w:rsidRPr="000D469E" w:rsidRDefault="000D469E" w:rsidP="000D469E">
            <w:pPr>
              <w:ind w:firstLine="566"/>
              <w:jc w:val="both"/>
              <w:rPr>
                <w:sz w:val="23"/>
                <w:szCs w:val="23"/>
                <w:lang w:val="uk-UA"/>
              </w:rPr>
            </w:pPr>
            <w:r w:rsidRPr="000D469E">
              <w:rPr>
                <w:sz w:val="23"/>
                <w:szCs w:val="23"/>
                <w:lang w:val="uk-UA"/>
              </w:rPr>
              <w:t xml:space="preserve"> Замовник може відхилити тендерну пропозицію із зазначенням аргументації в електронній системі закупівель у разі, коли:</w:t>
            </w:r>
          </w:p>
          <w:p w:rsidR="000D469E" w:rsidRPr="000D469E" w:rsidRDefault="000D469E" w:rsidP="000D469E">
            <w:pPr>
              <w:ind w:firstLine="566"/>
              <w:jc w:val="both"/>
              <w:rPr>
                <w:sz w:val="23"/>
                <w:szCs w:val="23"/>
                <w:lang w:val="uk-UA"/>
              </w:rPr>
            </w:pPr>
            <w:r w:rsidRPr="000D469E">
              <w:rPr>
                <w:sz w:val="23"/>
                <w:szCs w:val="23"/>
                <w:lang w:val="uk-UA"/>
              </w:rPr>
              <w:t>1)</w:t>
            </w:r>
            <w:r w:rsidRPr="000D469E">
              <w:rPr>
                <w:sz w:val="23"/>
                <w:szCs w:val="23"/>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469E" w:rsidRPr="000D469E" w:rsidRDefault="000D469E" w:rsidP="000D469E">
            <w:pPr>
              <w:ind w:firstLine="566"/>
              <w:jc w:val="both"/>
              <w:rPr>
                <w:sz w:val="23"/>
                <w:szCs w:val="23"/>
                <w:lang w:val="uk-UA"/>
              </w:rPr>
            </w:pPr>
            <w:r w:rsidRPr="000D469E">
              <w:rPr>
                <w:sz w:val="23"/>
                <w:szCs w:val="23"/>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469E" w:rsidRPr="000D469E" w:rsidRDefault="000D469E" w:rsidP="000D469E">
            <w:pPr>
              <w:ind w:firstLine="566"/>
              <w:jc w:val="both"/>
              <w:rPr>
                <w:sz w:val="23"/>
                <w:szCs w:val="23"/>
                <w:lang w:val="uk-UA"/>
              </w:rPr>
            </w:pPr>
            <w:r w:rsidRPr="000D469E">
              <w:rPr>
                <w:sz w:val="23"/>
                <w:szCs w:val="23"/>
                <w:lang w:val="uk-UA"/>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значенням, у чому саме полягає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D469E" w:rsidRPr="000D469E" w:rsidRDefault="000D469E" w:rsidP="000D469E">
            <w:pPr>
              <w:ind w:firstLine="566"/>
              <w:jc w:val="both"/>
              <w:rPr>
                <w:sz w:val="23"/>
                <w:szCs w:val="23"/>
                <w:lang w:val="uk-UA"/>
              </w:rPr>
            </w:pPr>
            <w:r w:rsidRPr="000D469E">
              <w:rPr>
                <w:sz w:val="23"/>
                <w:szCs w:val="23"/>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системи закупівель відповідно до статті 10 Закону.   </w:t>
            </w:r>
            <w:r w:rsidRPr="000D469E">
              <w:rPr>
                <w:color w:val="000000"/>
                <w:sz w:val="23"/>
                <w:szCs w:val="23"/>
                <w:lang w:val="uk-UA" w:eastAsia="uk-UA"/>
              </w:rPr>
              <w:t xml:space="preserve"> </w:t>
            </w:r>
          </w:p>
          <w:p w:rsidR="00A558DF" w:rsidRPr="000D469E" w:rsidRDefault="00830E14" w:rsidP="000D469E">
            <w:pPr>
              <w:ind w:firstLine="566"/>
              <w:jc w:val="both"/>
              <w:rPr>
                <w:sz w:val="23"/>
                <w:szCs w:val="23"/>
                <w:lang w:val="uk-UA"/>
              </w:rPr>
            </w:pPr>
            <w:r w:rsidRPr="0078503D">
              <w:rPr>
                <w:sz w:val="23"/>
                <w:szCs w:val="23"/>
                <w:lang w:val="uk-UA"/>
              </w:rPr>
              <w:t xml:space="preserve">    </w:t>
            </w:r>
            <w:r w:rsidR="000D469E">
              <w:rPr>
                <w:color w:val="000000"/>
                <w:sz w:val="23"/>
                <w:szCs w:val="23"/>
                <w:lang w:val="uk-UA" w:eastAsia="uk-UA"/>
              </w:rPr>
              <w:t xml:space="preserve"> </w:t>
            </w:r>
          </w:p>
          <w:p w:rsidR="000560A1" w:rsidRPr="0078503D" w:rsidRDefault="000560A1">
            <w:pPr>
              <w:pStyle w:val="Standard"/>
              <w:keepNext/>
              <w:jc w:val="both"/>
              <w:rPr>
                <w:sz w:val="23"/>
                <w:szCs w:val="23"/>
              </w:rPr>
            </w:pP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CC7BCC">
            <w:pPr>
              <w:pStyle w:val="ab"/>
              <w:snapToGrid w:val="0"/>
              <w:spacing w:after="0"/>
              <w:ind w:left="20" w:right="5"/>
              <w:rPr>
                <w:b/>
                <w:bCs/>
                <w:sz w:val="23"/>
                <w:szCs w:val="23"/>
                <w:lang w:val="uk-UA"/>
              </w:rPr>
            </w:pPr>
            <w:r>
              <w:rPr>
                <w:b/>
                <w:bCs/>
                <w:sz w:val="23"/>
                <w:szCs w:val="23"/>
                <w:lang w:val="uk-UA"/>
              </w:rPr>
              <w:t>Опис та приклади формальних (несуттєвих) помилок, допущення яких учасниками не призведе до відхилення тендерних пропозицій.</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shd w:val="clear" w:color="auto" w:fill="FFFFFF"/>
              <w:ind w:left="33" w:right="43"/>
              <w:jc w:val="both"/>
              <w:rPr>
                <w:sz w:val="23"/>
                <w:szCs w:val="23"/>
                <w:lang w:val="uk-UA" w:eastAsia="uk-UA"/>
              </w:rPr>
            </w:pPr>
            <w:r>
              <w:rPr>
                <w:sz w:val="23"/>
                <w:szCs w:val="23"/>
                <w:shd w:val="clear" w:color="auto" w:fill="FFFFFF"/>
                <w:lang w:val="uk-UA" w:eastAsia="uk-UA"/>
              </w:rPr>
              <w:t xml:space="preserve"> </w:t>
            </w:r>
            <w:r w:rsidR="00CC7BCC" w:rsidRPr="0078503D">
              <w:rPr>
                <w:bCs/>
                <w:sz w:val="23"/>
                <w:szCs w:val="23"/>
                <w:lang w:val="uk-UA"/>
              </w:rPr>
              <w:t xml:space="preserve"> </w:t>
            </w:r>
            <w:r w:rsidRPr="000D469E">
              <w:rPr>
                <w:sz w:val="23"/>
                <w:szCs w:val="23"/>
                <w:shd w:val="clear" w:color="auto" w:fill="FFFFFF"/>
                <w:lang w:val="uk-UA"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0D469E" w:rsidRPr="000D469E" w:rsidRDefault="000D469E" w:rsidP="000D469E">
            <w:pPr>
              <w:ind w:left="68"/>
              <w:jc w:val="both"/>
              <w:rPr>
                <w:sz w:val="23"/>
                <w:szCs w:val="23"/>
                <w:lang w:val="uk-UA" w:eastAsia="uk-UA"/>
              </w:rPr>
            </w:pPr>
            <w:r w:rsidRPr="000D469E">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0D469E" w:rsidRPr="000D469E" w:rsidRDefault="000D469E" w:rsidP="000D469E">
            <w:pPr>
              <w:ind w:left="68"/>
              <w:jc w:val="both"/>
              <w:rPr>
                <w:sz w:val="23"/>
                <w:szCs w:val="23"/>
                <w:lang w:val="uk-UA" w:eastAsia="uk-UA"/>
              </w:rPr>
            </w:pPr>
          </w:p>
          <w:p w:rsidR="000D469E" w:rsidRPr="000D469E" w:rsidRDefault="000D469E" w:rsidP="000D469E">
            <w:pPr>
              <w:ind w:left="68"/>
              <w:jc w:val="both"/>
              <w:rPr>
                <w:sz w:val="23"/>
                <w:szCs w:val="23"/>
                <w:lang w:val="uk-UA" w:eastAsia="uk-UA"/>
              </w:rPr>
            </w:pPr>
            <w:r w:rsidRPr="000D469E">
              <w:rPr>
                <w:sz w:val="23"/>
                <w:szCs w:val="23"/>
                <w:lang w:val="uk-UA" w:eastAsia="uk-UA"/>
              </w:rPr>
              <w:t>До формальних (несуттєвих) помилок зокрема відносяться:</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 Інформація/документ, подана учасником процедури закупівлі у складі тендерної пропозиції, що містить помилку (помилки) у частині: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уживання великої літери;</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уживання розділових знаків та відмінювання слів у реченні;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використання слова або мовного звороту, запозичених з іншої мови;</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469E" w:rsidRPr="000D469E" w:rsidRDefault="000D469E" w:rsidP="000D469E">
            <w:pPr>
              <w:widowControl w:val="0"/>
              <w:spacing w:before="120" w:after="120"/>
              <w:ind w:right="113"/>
              <w:jc w:val="both"/>
              <w:rPr>
                <w:bCs/>
                <w:sz w:val="23"/>
                <w:szCs w:val="23"/>
                <w:lang w:val="uk-UA"/>
              </w:rPr>
            </w:pPr>
            <w:bookmarkStart w:id="15" w:name="n20"/>
            <w:bookmarkEnd w:id="15"/>
            <w:r w:rsidRPr="000D469E">
              <w:rPr>
                <w:bCs/>
                <w:sz w:val="23"/>
                <w:szCs w:val="23"/>
                <w:lang w:val="uk-UA"/>
              </w:rPr>
              <w:t>- застосування правил переносу частини слова з рядка в рядок;</w:t>
            </w:r>
          </w:p>
          <w:p w:rsidR="000D469E" w:rsidRPr="000D469E" w:rsidRDefault="000D469E" w:rsidP="000D469E">
            <w:pPr>
              <w:widowControl w:val="0"/>
              <w:spacing w:before="120" w:after="120"/>
              <w:ind w:right="113"/>
              <w:jc w:val="both"/>
              <w:rPr>
                <w:bCs/>
                <w:sz w:val="23"/>
                <w:szCs w:val="23"/>
                <w:lang w:val="uk-UA"/>
              </w:rPr>
            </w:pPr>
            <w:bookmarkStart w:id="16" w:name="n21"/>
            <w:bookmarkEnd w:id="16"/>
            <w:r w:rsidRPr="000D469E">
              <w:rPr>
                <w:bCs/>
                <w:sz w:val="23"/>
                <w:szCs w:val="23"/>
                <w:lang w:val="uk-UA"/>
              </w:rPr>
              <w:t>- написання слів разом та/або окремо, та/або через дефіс;</w:t>
            </w:r>
          </w:p>
          <w:p w:rsidR="000D469E" w:rsidRPr="000D469E" w:rsidRDefault="000D469E" w:rsidP="000D469E">
            <w:pPr>
              <w:widowControl w:val="0"/>
              <w:spacing w:before="120" w:after="120"/>
              <w:ind w:right="113"/>
              <w:jc w:val="both"/>
              <w:rPr>
                <w:bCs/>
                <w:sz w:val="23"/>
                <w:szCs w:val="23"/>
                <w:lang w:val="uk-UA"/>
              </w:rPr>
            </w:pPr>
            <w:bookmarkStart w:id="17" w:name="n22"/>
            <w:bookmarkEnd w:id="17"/>
            <w:r w:rsidRPr="000D469E">
              <w:rPr>
                <w:bCs/>
                <w:sz w:val="23"/>
                <w:szCs w:val="23"/>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469E" w:rsidRPr="000D469E" w:rsidRDefault="000D469E" w:rsidP="000D469E">
            <w:pPr>
              <w:widowControl w:val="0"/>
              <w:spacing w:before="120" w:after="120"/>
              <w:ind w:right="113"/>
              <w:jc w:val="both"/>
              <w:rPr>
                <w:bCs/>
                <w:sz w:val="23"/>
                <w:szCs w:val="23"/>
                <w:lang w:val="ru-RU"/>
              </w:rPr>
            </w:pPr>
            <w:r w:rsidRPr="000D469E">
              <w:rPr>
                <w:bCs/>
                <w:sz w:val="23"/>
                <w:szCs w:val="23"/>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0D469E">
              <w:rPr>
                <w:bCs/>
                <w:sz w:val="23"/>
                <w:szCs w:val="23"/>
                <w:lang w:val="uk-UA"/>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D469E">
              <w:rPr>
                <w:bCs/>
                <w:sz w:val="23"/>
                <w:szCs w:val="23"/>
                <w:lang w:val="ru-RU"/>
              </w:rPr>
              <w:t>.</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ru-RU"/>
              </w:rPr>
              <w:t xml:space="preserve">3. </w:t>
            </w:r>
            <w:r w:rsidRPr="000D469E">
              <w:rPr>
                <w:bCs/>
                <w:sz w:val="23"/>
                <w:szCs w:val="23"/>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469E" w:rsidRPr="000D469E" w:rsidRDefault="000D469E" w:rsidP="000D469E">
            <w:pPr>
              <w:widowControl w:val="0"/>
              <w:spacing w:before="120" w:after="120"/>
              <w:ind w:right="113"/>
              <w:jc w:val="both"/>
              <w:rPr>
                <w:bCs/>
                <w:sz w:val="23"/>
                <w:szCs w:val="23"/>
                <w:lang w:val="ru-RU"/>
              </w:rPr>
            </w:pPr>
            <w:r w:rsidRPr="000D469E">
              <w:rPr>
                <w:bCs/>
                <w:sz w:val="23"/>
                <w:szCs w:val="23"/>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469E" w:rsidRPr="000D469E" w:rsidRDefault="000D469E" w:rsidP="000D469E">
            <w:pPr>
              <w:widowControl w:val="0"/>
              <w:spacing w:before="120" w:after="120"/>
              <w:ind w:right="113"/>
              <w:jc w:val="both"/>
              <w:rPr>
                <w:bCs/>
                <w:sz w:val="23"/>
                <w:szCs w:val="23"/>
                <w:lang w:val="uk-UA"/>
              </w:rPr>
            </w:pPr>
            <w:r w:rsidRPr="000D469E">
              <w:rPr>
                <w:bCs/>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60A1" w:rsidRPr="00922BDB" w:rsidRDefault="000D469E" w:rsidP="000D469E">
            <w:pPr>
              <w:widowControl w:val="0"/>
              <w:spacing w:before="120" w:after="120"/>
              <w:ind w:right="113"/>
              <w:jc w:val="both"/>
              <w:rPr>
                <w:lang w:val="uk-UA"/>
              </w:rPr>
            </w:pPr>
            <w:r w:rsidRPr="000D469E">
              <w:rPr>
                <w:bCs/>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92B38"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792B38" w:rsidRDefault="00792B38">
            <w:pPr>
              <w:pStyle w:val="ab"/>
              <w:snapToGrid w:val="0"/>
              <w:spacing w:after="0"/>
              <w:ind w:left="20" w:right="5"/>
              <w:rPr>
                <w:b/>
                <w:bCs/>
                <w:sz w:val="23"/>
                <w:szCs w:val="23"/>
                <w:lang w:val="uk-UA"/>
              </w:rPr>
            </w:pPr>
            <w:r>
              <w:rPr>
                <w:b/>
                <w:bCs/>
                <w:sz w:val="23"/>
                <w:szCs w:val="23"/>
                <w:lang w:val="uk-UA"/>
              </w:rPr>
              <w:t>Інша інформація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D469E" w:rsidRPr="000D469E" w:rsidRDefault="000D469E" w:rsidP="000D469E">
            <w:pPr>
              <w:jc w:val="both"/>
              <w:rPr>
                <w:color w:val="000000"/>
                <w:sz w:val="23"/>
                <w:szCs w:val="23"/>
                <w:lang w:val="uk-UA" w:eastAsia="uk-UA"/>
              </w:rPr>
            </w:pPr>
            <w:r>
              <w:rPr>
                <w:color w:val="000000"/>
                <w:sz w:val="23"/>
                <w:szCs w:val="23"/>
                <w:lang w:val="uk-UA" w:eastAsia="uk-UA"/>
              </w:rPr>
              <w:t xml:space="preserve"> </w:t>
            </w:r>
            <w:r w:rsidRPr="000D469E">
              <w:rPr>
                <w:color w:val="000000"/>
                <w:sz w:val="23"/>
                <w:szCs w:val="23"/>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69E" w:rsidRPr="000D469E" w:rsidRDefault="000D469E" w:rsidP="000D469E">
            <w:pPr>
              <w:jc w:val="both"/>
              <w:rPr>
                <w:color w:val="000000"/>
                <w:sz w:val="23"/>
                <w:szCs w:val="23"/>
                <w:lang w:val="uk-UA" w:eastAsia="uk-UA"/>
              </w:rPr>
            </w:pPr>
            <w:bookmarkStart w:id="18" w:name="n2093"/>
            <w:bookmarkStart w:id="19" w:name="n1544"/>
            <w:bookmarkEnd w:id="18"/>
            <w:bookmarkEnd w:id="19"/>
            <w:r w:rsidRPr="000D469E">
              <w:rPr>
                <w:color w:val="000000"/>
                <w:sz w:val="23"/>
                <w:szCs w:val="23"/>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sidRPr="000D469E">
              <w:rPr>
                <w:color w:val="000000"/>
                <w:sz w:val="23"/>
                <w:szCs w:val="23"/>
                <w:lang w:val="ru-RU" w:eastAsia="uk-UA"/>
              </w:rPr>
              <w:t> </w:t>
            </w:r>
            <w:r w:rsidRPr="000D469E">
              <w:rPr>
                <w:color w:val="000000"/>
                <w:sz w:val="23"/>
                <w:szCs w:val="23"/>
                <w:lang w:val="uk-UA" w:eastAsia="uk-UA"/>
              </w:rPr>
              <w:t>пунктом 37 Особливостей.</w:t>
            </w:r>
          </w:p>
          <w:p w:rsidR="000D469E" w:rsidRPr="000D469E" w:rsidRDefault="000D469E" w:rsidP="000D469E">
            <w:pPr>
              <w:jc w:val="both"/>
              <w:rPr>
                <w:color w:val="000000"/>
                <w:sz w:val="23"/>
                <w:szCs w:val="23"/>
                <w:lang w:val="uk-UA" w:eastAsia="uk-UA"/>
              </w:rPr>
            </w:pPr>
            <w:bookmarkStart w:id="20" w:name="n1545"/>
            <w:bookmarkEnd w:id="20"/>
            <w:r w:rsidRPr="000D469E">
              <w:rPr>
                <w:color w:val="000000"/>
                <w:sz w:val="23"/>
                <w:szCs w:val="23"/>
                <w:lang w:val="uk-UA" w:eastAsia="uk-UA"/>
              </w:rPr>
              <w:t>Обґрунтування аномально низької тендерної пропозиції може містити інформацію про:</w:t>
            </w:r>
          </w:p>
          <w:p w:rsidR="000D469E" w:rsidRPr="000D469E" w:rsidRDefault="000D469E" w:rsidP="000D469E">
            <w:pPr>
              <w:jc w:val="both"/>
              <w:rPr>
                <w:color w:val="000000"/>
                <w:sz w:val="23"/>
                <w:szCs w:val="23"/>
                <w:lang w:val="uk-UA" w:eastAsia="uk-UA"/>
              </w:rPr>
            </w:pPr>
            <w:bookmarkStart w:id="21" w:name="n1546"/>
            <w:bookmarkEnd w:id="21"/>
            <w:r w:rsidRPr="000D469E">
              <w:rPr>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69E" w:rsidRPr="000D469E" w:rsidRDefault="000D469E" w:rsidP="000D469E">
            <w:pPr>
              <w:jc w:val="both"/>
              <w:rPr>
                <w:color w:val="000000"/>
                <w:sz w:val="23"/>
                <w:szCs w:val="23"/>
                <w:lang w:val="uk-UA" w:eastAsia="uk-UA"/>
              </w:rPr>
            </w:pPr>
            <w:bookmarkStart w:id="22" w:name="n1547"/>
            <w:bookmarkEnd w:id="22"/>
            <w:r w:rsidRPr="000D469E">
              <w:rPr>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D469E" w:rsidRPr="000D469E" w:rsidRDefault="000D469E" w:rsidP="000D469E">
            <w:pPr>
              <w:jc w:val="both"/>
              <w:rPr>
                <w:color w:val="000000"/>
                <w:sz w:val="23"/>
                <w:szCs w:val="23"/>
                <w:lang w:val="uk-UA" w:eastAsia="uk-UA"/>
              </w:rPr>
            </w:pPr>
            <w:bookmarkStart w:id="23" w:name="n1548"/>
            <w:bookmarkEnd w:id="23"/>
            <w:r w:rsidRPr="000D469E">
              <w:rPr>
                <w:color w:val="000000"/>
                <w:sz w:val="23"/>
                <w:szCs w:val="23"/>
                <w:lang w:val="uk-UA" w:eastAsia="uk-UA"/>
              </w:rPr>
              <w:t xml:space="preserve">3) отримання учасником державної допомоги згідно із законодавством.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Під невідповідністю в інформації та/або документах, що подані учасником процедури закупівлі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D469E">
              <w:rPr>
                <w:color w:val="000000"/>
                <w:sz w:val="23"/>
                <w:szCs w:val="23"/>
                <w:lang w:val="uk-UA" w:eastAsia="uk-UA"/>
              </w:rPr>
              <w:lastRenderedPageBreak/>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складі тендерній пропозиції, крім випадків, пов’язаних з виконанням рішення органу оскарження.</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D469E" w:rsidRPr="000D469E" w:rsidRDefault="000D469E" w:rsidP="000D469E">
            <w:pPr>
              <w:jc w:val="both"/>
              <w:rPr>
                <w:color w:val="000000"/>
                <w:sz w:val="23"/>
                <w:szCs w:val="23"/>
                <w:lang w:val="uk-UA" w:eastAsia="uk-UA"/>
              </w:rPr>
            </w:pPr>
            <w:r w:rsidRPr="000D469E">
              <w:rPr>
                <w:color w:val="000000"/>
                <w:sz w:val="23"/>
                <w:szCs w:val="23"/>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D469E" w:rsidRPr="00213882" w:rsidRDefault="000D469E" w:rsidP="000D469E">
            <w:pPr>
              <w:jc w:val="both"/>
              <w:rPr>
                <w:color w:val="000000"/>
                <w:sz w:val="23"/>
                <w:szCs w:val="23"/>
                <w:lang w:val="uk-UA" w:eastAsia="uk-UA"/>
              </w:rPr>
            </w:pPr>
            <w:r w:rsidRPr="000D469E">
              <w:rPr>
                <w:color w:val="000000"/>
                <w:sz w:val="23"/>
                <w:szCs w:val="23"/>
                <w:lang w:val="uk-UA" w:eastAsia="uk-UA"/>
              </w:rPr>
              <w:t xml:space="preserve">Учасники при поданні тендерної пропозиції повинні враховувати, що в Україні замовникам </w:t>
            </w:r>
            <w:r w:rsidR="00213882">
              <w:rPr>
                <w:color w:val="000000"/>
                <w:sz w:val="23"/>
                <w:szCs w:val="23"/>
                <w:lang w:val="uk-UA" w:eastAsia="uk-UA"/>
              </w:rPr>
              <w:t>з</w:t>
            </w:r>
            <w:r w:rsidR="00213882" w:rsidRPr="00213882">
              <w:rPr>
                <w:color w:val="000000"/>
                <w:sz w:val="23"/>
                <w:szCs w:val="23"/>
                <w:lang w:val="uk-UA" w:eastAsia="uk-UA"/>
              </w:rPr>
              <w:t>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D469E">
              <w:rPr>
                <w:color w:val="000000"/>
                <w:sz w:val="23"/>
                <w:szCs w:val="23"/>
                <w:lang w:val="uk-UA" w:eastAsia="uk-UA"/>
              </w:rPr>
              <w:t xml:space="preserve"> </w:t>
            </w:r>
            <w:r w:rsidR="00213882">
              <w:rPr>
                <w:color w:val="000000"/>
                <w:sz w:val="23"/>
                <w:szCs w:val="23"/>
                <w:lang w:val="uk-UA" w:eastAsia="uk-UA"/>
              </w:rPr>
              <w:t xml:space="preserve"> забороняється </w:t>
            </w:r>
            <w:r w:rsidR="00213882" w:rsidRPr="00213882">
              <w:rPr>
                <w:color w:val="000000"/>
                <w:sz w:val="23"/>
                <w:szCs w:val="23"/>
                <w:lang w:val="uk-UA" w:eastAsia="uk-UA"/>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213882">
              <w:rPr>
                <w:color w:val="000000"/>
                <w:sz w:val="23"/>
                <w:szCs w:val="23"/>
                <w:lang w:val="uk-UA" w:eastAsia="uk-UA"/>
              </w:rPr>
              <w:t>.</w:t>
            </w:r>
          </w:p>
          <w:p w:rsidR="000D469E" w:rsidRPr="000D469E" w:rsidRDefault="000D469E" w:rsidP="000D469E">
            <w:pPr>
              <w:jc w:val="both"/>
              <w:rPr>
                <w:color w:val="000000"/>
                <w:sz w:val="23"/>
                <w:szCs w:val="23"/>
                <w:lang w:val="uk-UA" w:eastAsia="uk-UA"/>
              </w:rPr>
            </w:pPr>
          </w:p>
          <w:p w:rsidR="00792B38" w:rsidRPr="00CC7BCC" w:rsidRDefault="00792B38" w:rsidP="00213882">
            <w:pPr>
              <w:jc w:val="both"/>
              <w:rPr>
                <w:sz w:val="23"/>
                <w:szCs w:val="23"/>
                <w:shd w:val="clear" w:color="auto" w:fill="FFFFFF"/>
                <w:lang w:val="uk-UA" w:eastAsia="uk-UA"/>
              </w:rPr>
            </w:pPr>
          </w:p>
        </w:tc>
      </w:tr>
      <w:tr w:rsidR="000560A1" w:rsidRPr="008F335F">
        <w:trPr>
          <w:trHeight w:val="402"/>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0560A1">
            <w:pPr>
              <w:pStyle w:val="ab"/>
              <w:snapToGrid w:val="0"/>
              <w:spacing w:after="0"/>
              <w:ind w:left="20" w:right="5"/>
              <w:jc w:val="center"/>
              <w:rPr>
                <w:b/>
                <w:bCs/>
                <w:sz w:val="23"/>
                <w:szCs w:val="23"/>
                <w:lang w:val="uk-UA"/>
              </w:rPr>
            </w:pPr>
          </w:p>
        </w:tc>
        <w:tc>
          <w:tcPr>
            <w:tcW w:w="9632" w:type="dxa"/>
            <w:gridSpan w:val="2"/>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ab"/>
              <w:snapToGrid w:val="0"/>
              <w:spacing w:after="0"/>
              <w:ind w:left="20" w:right="5"/>
              <w:jc w:val="center"/>
              <w:rPr>
                <w:b/>
                <w:bCs/>
                <w:sz w:val="25"/>
                <w:szCs w:val="25"/>
                <w:lang w:val="uk-UA"/>
              </w:rPr>
            </w:pPr>
            <w:r>
              <w:rPr>
                <w:b/>
                <w:bCs/>
                <w:sz w:val="25"/>
                <w:szCs w:val="25"/>
                <w:lang w:val="uk-UA"/>
              </w:rPr>
              <w:t>VI. Результати торгів та укладання договору про закупівлю</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1.</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rsidP="0066215F">
            <w:pPr>
              <w:pStyle w:val="ab"/>
              <w:snapToGrid w:val="0"/>
              <w:spacing w:after="0"/>
              <w:ind w:left="20" w:right="5"/>
              <w:rPr>
                <w:b/>
                <w:bCs/>
                <w:sz w:val="23"/>
                <w:szCs w:val="23"/>
                <w:lang w:val="uk-UA"/>
              </w:rPr>
            </w:pPr>
            <w:r>
              <w:rPr>
                <w:b/>
                <w:bCs/>
                <w:sz w:val="23"/>
                <w:szCs w:val="23"/>
                <w:lang w:val="uk-UA"/>
              </w:rPr>
              <w:t xml:space="preserve">Відміна </w:t>
            </w:r>
            <w:r w:rsidR="0066215F">
              <w:rPr>
                <w:b/>
                <w:bCs/>
                <w:sz w:val="23"/>
                <w:szCs w:val="23"/>
                <w:lang w:val="uk-UA"/>
              </w:rPr>
              <w:t>тендеру чи визнання тендеру таким, що не відбувся</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8A7A5C" w:rsidRPr="008A7A5C" w:rsidRDefault="00900035" w:rsidP="008A7A5C">
            <w:pPr>
              <w:ind w:firstLine="356"/>
              <w:jc w:val="both"/>
              <w:rPr>
                <w:sz w:val="23"/>
                <w:szCs w:val="23"/>
                <w:lang w:val="uk-UA" w:eastAsia="uk-UA"/>
              </w:rPr>
            </w:pPr>
            <w:r w:rsidRPr="00A77A6B">
              <w:rPr>
                <w:sz w:val="23"/>
                <w:szCs w:val="23"/>
                <w:lang w:val="ru-RU"/>
              </w:rPr>
              <w:t xml:space="preserve"> </w:t>
            </w:r>
            <w:r w:rsidR="008A7A5C" w:rsidRPr="008A7A5C">
              <w:rPr>
                <w:color w:val="000000"/>
                <w:sz w:val="23"/>
                <w:szCs w:val="23"/>
                <w:lang w:val="uk-UA" w:eastAsia="uk-UA"/>
              </w:rPr>
              <w:t>Замовник відміняє торги у разі:</w:t>
            </w:r>
          </w:p>
          <w:p w:rsidR="008A7A5C" w:rsidRPr="008A7A5C" w:rsidRDefault="008A7A5C" w:rsidP="008A7A5C">
            <w:pPr>
              <w:jc w:val="both"/>
              <w:rPr>
                <w:sz w:val="23"/>
                <w:szCs w:val="23"/>
                <w:lang w:val="uk-UA" w:eastAsia="uk-UA"/>
              </w:rPr>
            </w:pPr>
            <w:r w:rsidRPr="008A7A5C">
              <w:rPr>
                <w:color w:val="000000"/>
                <w:sz w:val="23"/>
                <w:szCs w:val="23"/>
                <w:lang w:val="uk-UA" w:eastAsia="uk-UA"/>
              </w:rPr>
              <w:t>1)    відсутності подальшої потреби в закупівлі товарів, робіт чи послуг;</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t xml:space="preserve">3) скорочення обсягу видатків на здійснення закупівлі товарів, робіт чи послуг; </w:t>
            </w:r>
          </w:p>
          <w:p w:rsidR="008A7A5C" w:rsidRPr="008A7A5C" w:rsidRDefault="008A7A5C" w:rsidP="008A7A5C">
            <w:pPr>
              <w:jc w:val="both"/>
              <w:rPr>
                <w:color w:val="000000"/>
                <w:sz w:val="23"/>
                <w:szCs w:val="23"/>
                <w:lang w:val="uk-UA" w:eastAsia="uk-UA"/>
              </w:rPr>
            </w:pPr>
            <w:r w:rsidRPr="008A7A5C">
              <w:rPr>
                <w:color w:val="000000"/>
                <w:sz w:val="23"/>
                <w:szCs w:val="23"/>
                <w:lang w:val="uk-UA" w:eastAsia="uk-UA"/>
              </w:rPr>
              <w:t>4) коли здійснення закупівлі стало неможливим внаслідок дії обставин непереборної сили;</w:t>
            </w:r>
          </w:p>
          <w:p w:rsidR="008A7A5C" w:rsidRPr="008A7A5C" w:rsidRDefault="008A7A5C" w:rsidP="008A7A5C">
            <w:pPr>
              <w:jc w:val="both"/>
              <w:rPr>
                <w:sz w:val="23"/>
                <w:szCs w:val="23"/>
                <w:lang w:val="uk-UA" w:eastAsia="uk-UA"/>
              </w:rPr>
            </w:pPr>
            <w:r w:rsidRPr="008A7A5C">
              <w:rPr>
                <w:color w:val="000000"/>
                <w:sz w:val="23"/>
                <w:szCs w:val="23"/>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A7A5C" w:rsidRPr="008A7A5C" w:rsidRDefault="008A7A5C" w:rsidP="008A7A5C">
            <w:pPr>
              <w:jc w:val="both"/>
              <w:rPr>
                <w:sz w:val="23"/>
                <w:szCs w:val="23"/>
                <w:lang w:val="uk-UA" w:eastAsia="uk-UA"/>
              </w:rPr>
            </w:pPr>
            <w:r w:rsidRPr="008A7A5C">
              <w:rPr>
                <w:color w:val="000000"/>
                <w:sz w:val="23"/>
                <w:szCs w:val="23"/>
                <w:lang w:val="uk-UA" w:eastAsia="uk-UA"/>
              </w:rPr>
              <w:t xml:space="preserve">      Відкриті торги автоматично відміняються електронною системою закупівель у разі:</w:t>
            </w:r>
          </w:p>
          <w:p w:rsidR="008A7A5C" w:rsidRPr="008A7A5C" w:rsidRDefault="008A7A5C" w:rsidP="008A7A5C">
            <w:pPr>
              <w:numPr>
                <w:ilvl w:val="0"/>
                <w:numId w:val="47"/>
              </w:numPr>
              <w:spacing w:after="200" w:line="276" w:lineRule="auto"/>
              <w:jc w:val="both"/>
              <w:rPr>
                <w:rFonts w:eastAsia="Calibri"/>
                <w:sz w:val="23"/>
                <w:szCs w:val="23"/>
                <w:lang w:val="uk-UA" w:eastAsia="uk-UA"/>
              </w:rPr>
            </w:pPr>
            <w:r w:rsidRPr="008A7A5C">
              <w:rPr>
                <w:rFonts w:eastAsia="Calibri"/>
                <w:color w:val="000000"/>
                <w:sz w:val="23"/>
                <w:szCs w:val="23"/>
                <w:lang w:val="uk-UA" w:eastAsia="uk-UA"/>
              </w:rPr>
              <w:t>відхилення всіх тендерних пропозицій (у тому числі, якщо була подана одна тендерна пропозиція, яка відхилена замовником) згідно Особливостями;</w:t>
            </w:r>
          </w:p>
          <w:p w:rsidR="00213882" w:rsidRPr="00213882" w:rsidRDefault="008A7A5C" w:rsidP="009E05BF">
            <w:pPr>
              <w:numPr>
                <w:ilvl w:val="0"/>
                <w:numId w:val="47"/>
              </w:numPr>
              <w:spacing w:after="200" w:line="276" w:lineRule="auto"/>
              <w:jc w:val="both"/>
              <w:rPr>
                <w:sz w:val="23"/>
                <w:szCs w:val="23"/>
                <w:lang w:val="uk-UA" w:eastAsia="uk-UA"/>
              </w:rPr>
            </w:pPr>
            <w:r w:rsidRPr="00213882">
              <w:rPr>
                <w:rFonts w:eastAsia="Calibri"/>
                <w:color w:val="000000"/>
                <w:sz w:val="23"/>
                <w:szCs w:val="23"/>
                <w:lang w:val="uk-UA" w:eastAsia="uk-UA"/>
              </w:rPr>
              <w:t>неподання жодної тендерної пропозиції для участі у відкритих торгах у строк, установлений замовником згідно з Особливостями.</w:t>
            </w:r>
          </w:p>
          <w:p w:rsidR="008A7A5C" w:rsidRPr="00213882" w:rsidRDefault="008A7A5C" w:rsidP="00213882">
            <w:pPr>
              <w:spacing w:after="200" w:line="276" w:lineRule="auto"/>
              <w:jc w:val="both"/>
              <w:rPr>
                <w:sz w:val="23"/>
                <w:szCs w:val="23"/>
                <w:lang w:val="uk-UA" w:eastAsia="uk-UA"/>
              </w:rPr>
            </w:pPr>
            <w:r w:rsidRPr="00213882">
              <w:rPr>
                <w:color w:val="000000"/>
                <w:sz w:val="23"/>
                <w:szCs w:val="23"/>
                <w:lang w:val="uk-UA" w:eastAsia="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8A7A5C" w:rsidRPr="008A7A5C" w:rsidRDefault="008A7A5C" w:rsidP="008A7A5C">
            <w:pPr>
              <w:ind w:firstLine="356"/>
              <w:jc w:val="both"/>
              <w:rPr>
                <w:color w:val="000000"/>
                <w:sz w:val="23"/>
                <w:szCs w:val="23"/>
                <w:lang w:val="uk-UA" w:eastAsia="uk-UA"/>
              </w:rPr>
            </w:pPr>
            <w:r w:rsidRPr="008A7A5C">
              <w:rPr>
                <w:color w:val="000000"/>
                <w:sz w:val="23"/>
                <w:szCs w:val="23"/>
                <w:lang w:val="uk-UA" w:eastAsia="uk-UA"/>
              </w:rPr>
              <w:t>Відкриті торги можуть бути відмінені частково (за лотом).</w:t>
            </w:r>
          </w:p>
          <w:p w:rsidR="000560A1" w:rsidRPr="00A77A6B" w:rsidRDefault="008A7A5C" w:rsidP="008A7A5C">
            <w:pPr>
              <w:ind w:firstLine="356"/>
              <w:jc w:val="both"/>
              <w:rPr>
                <w:sz w:val="23"/>
                <w:szCs w:val="23"/>
                <w:lang w:val="ru-RU"/>
              </w:rPr>
            </w:pPr>
            <w:r w:rsidRPr="008A7A5C">
              <w:rPr>
                <w:color w:val="000000"/>
                <w:sz w:val="23"/>
                <w:szCs w:val="23"/>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2.</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Строк укладання договору</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8A7A5C" w:rsidP="008A7A5C">
            <w:pPr>
              <w:tabs>
                <w:tab w:val="left" w:pos="610"/>
                <w:tab w:val="left" w:pos="10401"/>
              </w:tabs>
              <w:snapToGrid w:val="0"/>
              <w:ind w:left="20" w:right="50" w:firstLine="405"/>
              <w:jc w:val="both"/>
              <w:rPr>
                <w:color w:val="000000"/>
                <w:sz w:val="23"/>
                <w:szCs w:val="23"/>
                <w:shd w:val="clear" w:color="auto" w:fill="FFFFFF"/>
                <w:lang w:val="uk-UA" w:eastAsia="uk-UA"/>
              </w:rPr>
            </w:pPr>
            <w:r w:rsidRPr="008A7A5C">
              <w:rPr>
                <w:color w:val="000000"/>
                <w:sz w:val="23"/>
                <w:szCs w:val="23"/>
                <w:shd w:val="clear" w:color="auto" w:fill="FFFFFF"/>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A77A6B" w:rsidRPr="008A7A5C" w:rsidRDefault="008A7A5C" w:rsidP="008A7A5C">
            <w:pPr>
              <w:pStyle w:val="Standard"/>
              <w:tabs>
                <w:tab w:val="left" w:pos="610"/>
                <w:tab w:val="left" w:pos="10401"/>
              </w:tabs>
              <w:snapToGrid w:val="0"/>
              <w:ind w:left="20" w:right="50" w:firstLine="405"/>
              <w:jc w:val="both"/>
              <w:rPr>
                <w:sz w:val="23"/>
                <w:szCs w:val="23"/>
              </w:rPr>
            </w:pPr>
            <w:r w:rsidRPr="008A7A5C">
              <w:rPr>
                <w:color w:val="000000"/>
                <w:sz w:val="23"/>
                <w:szCs w:val="23"/>
                <w:shd w:val="clear" w:color="auto" w:fill="FFFFFF"/>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3.</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213882">
            <w:pPr>
              <w:pStyle w:val="ab"/>
              <w:snapToGrid w:val="0"/>
              <w:spacing w:after="0"/>
              <w:ind w:left="20" w:right="5"/>
              <w:rPr>
                <w:b/>
                <w:bCs/>
                <w:sz w:val="23"/>
                <w:szCs w:val="23"/>
                <w:lang w:val="uk-UA"/>
              </w:rPr>
            </w:pPr>
            <w:r>
              <w:rPr>
                <w:b/>
                <w:bCs/>
                <w:sz w:val="23"/>
                <w:szCs w:val="23"/>
                <w:lang w:val="uk-UA"/>
              </w:rPr>
              <w:t>Проє</w:t>
            </w:r>
            <w:r w:rsidR="00830E14">
              <w:rPr>
                <w:b/>
                <w:bCs/>
                <w:sz w:val="23"/>
                <w:szCs w:val="23"/>
                <w:lang w:val="uk-UA"/>
              </w:rPr>
              <w:t>кт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213882" w:rsidP="008A7A5C">
            <w:pPr>
              <w:ind w:firstLine="288"/>
              <w:jc w:val="both"/>
              <w:rPr>
                <w:color w:val="000000"/>
                <w:sz w:val="23"/>
                <w:szCs w:val="23"/>
                <w:lang w:val="uk-UA" w:eastAsia="uk-UA"/>
              </w:rPr>
            </w:pPr>
            <w:r>
              <w:rPr>
                <w:color w:val="000000"/>
                <w:sz w:val="23"/>
                <w:szCs w:val="23"/>
                <w:lang w:val="uk-UA" w:eastAsia="uk-UA"/>
              </w:rPr>
              <w:t>Проє</w:t>
            </w:r>
            <w:r w:rsidR="008A7A5C" w:rsidRPr="008A7A5C">
              <w:rPr>
                <w:color w:val="000000"/>
                <w:sz w:val="23"/>
                <w:szCs w:val="23"/>
                <w:lang w:val="uk-UA" w:eastAsia="uk-UA"/>
              </w:rPr>
              <w:t xml:space="preserve">кт договору наведено у Додатку № 4 до тендерної документації. </w:t>
            </w:r>
          </w:p>
          <w:p w:rsidR="008A7A5C" w:rsidRPr="008A7A5C" w:rsidRDefault="008A7A5C" w:rsidP="008A7A5C">
            <w:pPr>
              <w:ind w:firstLine="288"/>
              <w:jc w:val="both"/>
              <w:rPr>
                <w:color w:val="000000"/>
                <w:sz w:val="23"/>
                <w:szCs w:val="23"/>
                <w:lang w:val="uk-UA" w:eastAsia="uk-UA"/>
              </w:rPr>
            </w:pPr>
            <w:r w:rsidRPr="008A7A5C">
              <w:rPr>
                <w:color w:val="000000"/>
                <w:sz w:val="23"/>
                <w:szCs w:val="23"/>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C2F29" w:rsidRPr="008A7A5C" w:rsidRDefault="008A7A5C" w:rsidP="008A7A5C">
            <w:pPr>
              <w:ind w:firstLine="288"/>
              <w:jc w:val="both"/>
              <w:rPr>
                <w:sz w:val="23"/>
                <w:szCs w:val="23"/>
                <w:lang w:val="uk-UA"/>
              </w:rPr>
            </w:pPr>
            <w:r w:rsidRPr="008A7A5C">
              <w:rPr>
                <w:color w:val="000000"/>
                <w:sz w:val="23"/>
                <w:szCs w:val="23"/>
                <w:lang w:val="uk-UA" w:eastAsia="uk-UA"/>
              </w:rPr>
              <w:t xml:space="preserve">     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 </w:t>
            </w:r>
          </w:p>
          <w:p w:rsidR="000560A1" w:rsidRDefault="008A7A5C" w:rsidP="001C2F29">
            <w:pPr>
              <w:pStyle w:val="Standard"/>
              <w:tabs>
                <w:tab w:val="left" w:pos="610"/>
                <w:tab w:val="left" w:pos="10401"/>
              </w:tabs>
              <w:snapToGrid w:val="0"/>
              <w:ind w:left="20" w:right="50" w:firstLine="405"/>
              <w:jc w:val="both"/>
            </w:pPr>
            <w:r>
              <w:lastRenderedPageBreak/>
              <w:t xml:space="preserve"> </w:t>
            </w:r>
          </w:p>
        </w:tc>
      </w:tr>
      <w:tr w:rsidR="000560A1" w:rsidRPr="008F335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lastRenderedPageBreak/>
              <w:t>4.</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A87897">
            <w:pPr>
              <w:pStyle w:val="ab"/>
              <w:snapToGrid w:val="0"/>
              <w:spacing w:after="0"/>
              <w:ind w:right="5"/>
              <w:rPr>
                <w:b/>
                <w:bCs/>
                <w:sz w:val="23"/>
                <w:szCs w:val="23"/>
                <w:lang w:val="uk-UA"/>
              </w:rPr>
            </w:pPr>
            <w:r>
              <w:rPr>
                <w:b/>
                <w:bCs/>
                <w:sz w:val="23"/>
                <w:szCs w:val="23"/>
                <w:lang w:val="uk-UA"/>
              </w:rPr>
              <w:t xml:space="preserve"> У</w:t>
            </w:r>
            <w:r w:rsidR="00830E14">
              <w:rPr>
                <w:b/>
                <w:bCs/>
                <w:sz w:val="23"/>
                <w:szCs w:val="23"/>
                <w:lang w:val="uk-UA"/>
              </w:rPr>
              <w:t>мови, що обов</w:t>
            </w:r>
            <w:r w:rsidR="00F74C90">
              <w:rPr>
                <w:b/>
                <w:bCs/>
                <w:sz w:val="23"/>
                <w:szCs w:val="23"/>
                <w:lang w:val="uk-UA"/>
              </w:rPr>
              <w:t>’</w:t>
            </w:r>
            <w:r w:rsidR="00830E14">
              <w:rPr>
                <w:b/>
                <w:bCs/>
                <w:sz w:val="23"/>
                <w:szCs w:val="23"/>
                <w:lang w:val="uk-UA"/>
              </w:rPr>
              <w:t>язково включаються до договору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Договір про закупівлю за результатами проведеної закупівлі згідно з пунктами 10 и 13 Особливостей укладається відповідно до </w:t>
            </w:r>
            <w:hyperlink r:id="rId36" w:tgtFrame="_blank" w:history="1">
              <w:r w:rsidRPr="008A7A5C">
                <w:rPr>
                  <w:sz w:val="23"/>
                  <w:szCs w:val="23"/>
                  <w:lang w:val="uk-UA"/>
                </w:rPr>
                <w:t>Цивільного</w:t>
              </w:r>
            </w:hyperlink>
            <w:r w:rsidRPr="008A7A5C">
              <w:rPr>
                <w:sz w:val="23"/>
                <w:szCs w:val="23"/>
                <w:lang w:val="uk-UA"/>
              </w:rPr>
              <w:t xml:space="preserve"> і </w:t>
            </w:r>
            <w:hyperlink r:id="rId37" w:tgtFrame="_blank" w:history="1">
              <w:r w:rsidRPr="008A7A5C">
                <w:rPr>
                  <w:sz w:val="23"/>
                  <w:szCs w:val="23"/>
                  <w:lang w:val="uk-UA"/>
                </w:rPr>
                <w:t>Господарського кодексів України</w:t>
              </w:r>
            </w:hyperlink>
            <w:r w:rsidRPr="008A7A5C">
              <w:rPr>
                <w:sz w:val="23"/>
                <w:szCs w:val="23"/>
                <w:lang w:val="uk-UA"/>
              </w:rPr>
              <w:t> з урахуванням  положень статт</w:t>
            </w:r>
            <w:r w:rsidR="00365616">
              <w:rPr>
                <w:sz w:val="23"/>
                <w:szCs w:val="23"/>
                <w:lang w:val="uk-UA"/>
              </w:rPr>
              <w:t>і 41 Закону, крім частин другої</w:t>
            </w:r>
            <w:r w:rsidRPr="008A7A5C">
              <w:rPr>
                <w:sz w:val="23"/>
                <w:szCs w:val="23"/>
                <w:lang w:val="uk-UA"/>
              </w:rPr>
              <w:t xml:space="preserve"> – п’ятої, сьомої – дев’ятої статті 41 Закону, та Особливостей.</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визначення грошового еквівалента зобов’язання в іноземній валюті;</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перерахунку ціни в бік зменшення ціни тендерної пропозиції переможця без зменшення обсягів закупівлі;</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перерахунку ціни та обсягів товарів в бік зменшення за умови необхідності приведення обсягів товарів до кратності упаковки.</w:t>
            </w:r>
          </w:p>
          <w:p w:rsidR="008A7A5C" w:rsidRPr="008A7A5C" w:rsidRDefault="008A7A5C" w:rsidP="008A7A5C">
            <w:pPr>
              <w:spacing w:line="200" w:lineRule="atLeast"/>
              <w:ind w:left="113" w:right="113" w:firstLine="403"/>
              <w:jc w:val="both"/>
              <w:rPr>
                <w:sz w:val="23"/>
                <w:szCs w:val="23"/>
                <w:lang w:val="uk-UA"/>
              </w:rPr>
            </w:pPr>
            <w:r w:rsidRPr="008A7A5C">
              <w:rPr>
                <w:sz w:val="23"/>
                <w:szCs w:val="23"/>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8A7A5C" w:rsidRPr="008A7A5C" w:rsidRDefault="008A7A5C" w:rsidP="008A7A5C">
            <w:pPr>
              <w:spacing w:line="200" w:lineRule="atLeast"/>
              <w:ind w:left="113" w:right="113" w:firstLine="403"/>
              <w:jc w:val="both"/>
              <w:rPr>
                <w:kern w:val="0"/>
                <w:sz w:val="24"/>
                <w:szCs w:val="24"/>
                <w:lang w:val="uk-UA" w:eastAsia="ru-RU"/>
              </w:rPr>
            </w:pPr>
            <w:r w:rsidRPr="008A7A5C">
              <w:rPr>
                <w:sz w:val="23"/>
                <w:szCs w:val="23"/>
                <w:lang w:val="uk-UA"/>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w:t>
            </w:r>
            <w:bookmarkStart w:id="24" w:name="n5841"/>
            <w:bookmarkEnd w:id="24"/>
            <w:r w:rsidRPr="008A7A5C">
              <w:rPr>
                <w:kern w:val="0"/>
                <w:sz w:val="24"/>
                <w:szCs w:val="24"/>
                <w:lang w:val="uk-UA" w:eastAsia="ru-RU"/>
              </w:rPr>
              <w:t xml:space="preserve"> </w:t>
            </w:r>
          </w:p>
          <w:p w:rsidR="00842228" w:rsidRPr="00842228" w:rsidRDefault="00830E14" w:rsidP="008A7A5C">
            <w:pPr>
              <w:spacing w:line="200" w:lineRule="atLeast"/>
              <w:ind w:left="113" w:right="113" w:firstLine="403"/>
              <w:jc w:val="both"/>
              <w:rPr>
                <w:kern w:val="0"/>
                <w:sz w:val="24"/>
                <w:szCs w:val="24"/>
                <w:lang w:val="uk-UA" w:eastAsia="ru-RU"/>
              </w:rPr>
            </w:pPr>
            <w:r w:rsidRPr="00A87897">
              <w:rPr>
                <w:sz w:val="23"/>
                <w:szCs w:val="23"/>
                <w:lang w:val="uk-UA"/>
              </w:rPr>
              <w:t xml:space="preserve">  </w:t>
            </w:r>
            <w:r w:rsidR="00842228" w:rsidRPr="00A87897">
              <w:rPr>
                <w:sz w:val="23"/>
                <w:szCs w:val="23"/>
                <w:lang w:val="uk-UA"/>
              </w:rPr>
              <w:t xml:space="preserve">    </w:t>
            </w:r>
            <w:r w:rsidR="00842228" w:rsidRPr="00A87897">
              <w:rPr>
                <w:kern w:val="0"/>
                <w:sz w:val="24"/>
                <w:szCs w:val="24"/>
                <w:lang w:val="uk-UA" w:eastAsia="ru-RU"/>
              </w:rPr>
              <w:t xml:space="preserve"> </w:t>
            </w:r>
            <w:r w:rsidR="008A7A5C">
              <w:rPr>
                <w:sz w:val="23"/>
                <w:szCs w:val="23"/>
                <w:lang w:val="uk-UA"/>
              </w:rPr>
              <w:t xml:space="preserve"> </w:t>
            </w:r>
          </w:p>
          <w:p w:rsidR="000560A1" w:rsidRDefault="000560A1" w:rsidP="001C2F29">
            <w:pPr>
              <w:pStyle w:val="Standard"/>
              <w:snapToGrid w:val="0"/>
              <w:jc w:val="both"/>
            </w:pPr>
          </w:p>
        </w:tc>
      </w:tr>
      <w:tr w:rsidR="000560A1" w:rsidRPr="003073FF">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5.</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left="20" w:right="5"/>
              <w:rPr>
                <w:b/>
                <w:bCs/>
                <w:sz w:val="23"/>
                <w:szCs w:val="23"/>
                <w:lang w:val="uk-UA"/>
              </w:rPr>
            </w:pPr>
            <w:r>
              <w:rPr>
                <w:b/>
                <w:bCs/>
                <w:sz w:val="23"/>
                <w:szCs w:val="23"/>
                <w:lang w:val="uk-UA"/>
              </w:rPr>
              <w:t>Дії замовника при відмові переможця торгів підписати договір про закупівлю</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0560A1" w:rsidRPr="001C2F29" w:rsidRDefault="00830E14" w:rsidP="008A7A5C">
            <w:pPr>
              <w:pStyle w:val="13"/>
              <w:widowControl w:val="0"/>
              <w:spacing w:line="240" w:lineRule="auto"/>
              <w:ind w:right="113"/>
              <w:jc w:val="both"/>
              <w:rPr>
                <w:rFonts w:ascii="Times New Roman" w:eastAsia="Times New Roman" w:hAnsi="Times New Roman" w:cs="Times New Roman"/>
                <w:sz w:val="23"/>
                <w:szCs w:val="23"/>
                <w:lang w:val="uk-UA"/>
              </w:rPr>
            </w:pPr>
            <w:r w:rsidRPr="001C2F29">
              <w:rPr>
                <w:rFonts w:ascii="Times New Roman" w:eastAsia="Times New Roman" w:hAnsi="Times New Roman" w:cs="Times New Roman"/>
                <w:sz w:val="23"/>
                <w:szCs w:val="23"/>
                <w:lang w:val="uk-UA"/>
              </w:rPr>
              <w:t xml:space="preserve">      </w:t>
            </w:r>
            <w:r w:rsidR="008A7A5C">
              <w:rPr>
                <w:rFonts w:ascii="Times New Roman" w:hAnsi="Times New Roman" w:cs="Times New Roman"/>
                <w:sz w:val="23"/>
                <w:szCs w:val="23"/>
                <w:lang w:val="uk-UA" w:eastAsia="uk-UA"/>
              </w:rPr>
              <w:t xml:space="preserve"> </w:t>
            </w:r>
            <w:r w:rsidR="008A7A5C" w:rsidRPr="008A7A5C">
              <w:rPr>
                <w:rFonts w:ascii="Times New Roman" w:hAnsi="Times New Roman" w:cs="Times New Roman"/>
                <w:sz w:val="23"/>
                <w:szCs w:val="23"/>
                <w:lang w:val="uk-UA" w:eastAsia="uk-UA"/>
              </w:rPr>
              <w:t xml:space="preserve">      У разі відмови переможця процедури закупівлі від підписання договору про закупівлю відповідно до вимог тендерної документації або укладання договору про закупівлю, не надав у спосіб, зазначений в тендерній документації, документи, що підтверджують відсутність підстав, визначених у</w:t>
            </w:r>
            <w:r w:rsidR="008A7A5C" w:rsidRPr="008A7A5C">
              <w:rPr>
                <w:rFonts w:ascii="Times New Roman" w:hAnsi="Times New Roman" w:cs="Times New Roman"/>
                <w:sz w:val="23"/>
                <w:szCs w:val="23"/>
                <w:lang w:val="en-US" w:eastAsia="uk-UA"/>
              </w:rPr>
              <w:t> </w:t>
            </w:r>
            <w:hyperlink r:id="rId38" w:anchor="n618" w:history="1">
              <w:r w:rsidR="008A7A5C" w:rsidRPr="008A7A5C">
                <w:rPr>
                  <w:rStyle w:val="af6"/>
                  <w:rFonts w:ascii="Times New Roman" w:hAnsi="Times New Roman" w:cs="Times New Roman"/>
                  <w:sz w:val="23"/>
                  <w:szCs w:val="23"/>
                  <w:lang w:val="uk-UA" w:eastAsia="uk-UA"/>
                </w:rPr>
                <w:t>підпунктах 3</w:t>
              </w:r>
            </w:hyperlink>
            <w:r w:rsidR="008A7A5C" w:rsidRPr="008A7A5C">
              <w:rPr>
                <w:rFonts w:ascii="Times New Roman" w:hAnsi="Times New Roman" w:cs="Times New Roman"/>
                <w:sz w:val="23"/>
                <w:szCs w:val="23"/>
                <w:lang w:val="uk-UA" w:eastAsia="uk-UA"/>
              </w:rPr>
              <w:t>,</w:t>
            </w:r>
            <w:r w:rsidR="008A7A5C" w:rsidRPr="008A7A5C">
              <w:rPr>
                <w:rFonts w:ascii="Times New Roman" w:hAnsi="Times New Roman" w:cs="Times New Roman"/>
                <w:sz w:val="23"/>
                <w:szCs w:val="23"/>
                <w:lang w:val="en-US" w:eastAsia="uk-UA"/>
              </w:rPr>
              <w:t> </w:t>
            </w:r>
            <w:hyperlink r:id="rId39" w:anchor="n620" w:history="1">
              <w:r w:rsidR="008A7A5C" w:rsidRPr="008A7A5C">
                <w:rPr>
                  <w:rStyle w:val="af6"/>
                  <w:rFonts w:ascii="Times New Roman" w:hAnsi="Times New Roman" w:cs="Times New Roman"/>
                  <w:sz w:val="23"/>
                  <w:szCs w:val="23"/>
                  <w:lang w:val="uk-UA" w:eastAsia="uk-UA"/>
                </w:rPr>
                <w:t>5</w:t>
              </w:r>
            </w:hyperlink>
            <w:r w:rsidR="008A7A5C" w:rsidRPr="008A7A5C">
              <w:rPr>
                <w:rFonts w:ascii="Times New Roman" w:hAnsi="Times New Roman" w:cs="Times New Roman"/>
                <w:sz w:val="23"/>
                <w:szCs w:val="23"/>
                <w:lang w:val="uk-UA" w:eastAsia="uk-UA"/>
              </w:rPr>
              <w:t>,</w:t>
            </w:r>
            <w:r w:rsidR="008A7A5C" w:rsidRPr="008A7A5C">
              <w:rPr>
                <w:rFonts w:ascii="Times New Roman" w:hAnsi="Times New Roman" w:cs="Times New Roman"/>
                <w:sz w:val="23"/>
                <w:szCs w:val="23"/>
                <w:lang w:val="en-US" w:eastAsia="uk-UA"/>
              </w:rPr>
              <w:t> </w:t>
            </w:r>
            <w:hyperlink r:id="rId40" w:anchor="n621" w:history="1">
              <w:r w:rsidR="008A7A5C" w:rsidRPr="008A7A5C">
                <w:rPr>
                  <w:rStyle w:val="af6"/>
                  <w:rFonts w:ascii="Times New Roman" w:hAnsi="Times New Roman" w:cs="Times New Roman"/>
                  <w:sz w:val="23"/>
                  <w:szCs w:val="23"/>
                  <w:lang w:val="uk-UA" w:eastAsia="uk-UA"/>
                </w:rPr>
                <w:t>6</w:t>
              </w:r>
            </w:hyperlink>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і</w:t>
            </w:r>
            <w:r w:rsidR="008A7A5C" w:rsidRPr="008A7A5C">
              <w:rPr>
                <w:rFonts w:ascii="Times New Roman" w:hAnsi="Times New Roman" w:cs="Times New Roman"/>
                <w:sz w:val="23"/>
                <w:szCs w:val="23"/>
                <w:lang w:val="en-US" w:eastAsia="uk-UA"/>
              </w:rPr>
              <w:t> </w:t>
            </w:r>
            <w:hyperlink r:id="rId41" w:anchor="n627" w:history="1">
              <w:r w:rsidR="008A7A5C" w:rsidRPr="008A7A5C">
                <w:rPr>
                  <w:rStyle w:val="af6"/>
                  <w:rFonts w:ascii="Times New Roman" w:hAnsi="Times New Roman" w:cs="Times New Roman"/>
                  <w:sz w:val="23"/>
                  <w:szCs w:val="23"/>
                  <w:lang w:val="uk-UA" w:eastAsia="uk-UA"/>
                </w:rPr>
                <w:t>12</w:t>
              </w:r>
            </w:hyperlink>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та в</w:t>
            </w:r>
            <w:r w:rsidR="008A7A5C" w:rsidRPr="008A7A5C">
              <w:rPr>
                <w:rFonts w:ascii="Times New Roman" w:hAnsi="Times New Roman" w:cs="Times New Roman"/>
                <w:sz w:val="23"/>
                <w:szCs w:val="23"/>
                <w:lang w:val="en-US" w:eastAsia="uk-UA"/>
              </w:rPr>
              <w:t> </w:t>
            </w:r>
            <w:hyperlink r:id="rId42" w:anchor="n628" w:history="1">
              <w:r w:rsidR="008A7A5C" w:rsidRPr="008A7A5C">
                <w:rPr>
                  <w:rStyle w:val="af6"/>
                  <w:rFonts w:ascii="Times New Roman" w:hAnsi="Times New Roman" w:cs="Times New Roman"/>
                  <w:sz w:val="23"/>
                  <w:szCs w:val="23"/>
                  <w:lang w:val="uk-UA" w:eastAsia="uk-UA"/>
                </w:rPr>
                <w:t>абзаці чотирнадцятому</w:t>
              </w:r>
            </w:hyperlink>
            <w:r w:rsidR="008A7A5C" w:rsidRPr="008A7A5C">
              <w:rPr>
                <w:rFonts w:ascii="Times New Roman" w:hAnsi="Times New Roman" w:cs="Times New Roman"/>
                <w:sz w:val="23"/>
                <w:szCs w:val="23"/>
                <w:lang w:val="en-US" w:eastAsia="uk-UA"/>
              </w:rPr>
              <w:t> </w:t>
            </w:r>
            <w:r w:rsidR="008A7A5C" w:rsidRPr="008A7A5C">
              <w:rPr>
                <w:rFonts w:ascii="Times New Roman" w:hAnsi="Times New Roman" w:cs="Times New Roman"/>
                <w:sz w:val="23"/>
                <w:szCs w:val="23"/>
                <w:lang w:val="uk-UA" w:eastAsia="uk-UA"/>
              </w:rPr>
              <w:t>пункту 47 цих особливостей;</w:t>
            </w:r>
            <w:bookmarkStart w:id="25" w:name="n608"/>
            <w:bookmarkEnd w:id="25"/>
            <w:r w:rsidR="008A7A5C" w:rsidRPr="008A7A5C">
              <w:rPr>
                <w:rFonts w:ascii="Times New Roman" w:hAnsi="Times New Roman" w:cs="Times New Roman"/>
                <w:sz w:val="23"/>
                <w:szCs w:val="23"/>
                <w:lang w:val="uk-UA" w:eastAsia="uk-UA"/>
              </w:rPr>
              <w:t xml:space="preserve"> не надав забезпечення виконання договору про закупівлю, якщо таке забезпечення вимагалося замовником;</w:t>
            </w:r>
            <w:bookmarkStart w:id="26" w:name="n609"/>
            <w:bookmarkEnd w:id="26"/>
            <w:r w:rsidR="008A7A5C" w:rsidRPr="008A7A5C">
              <w:rPr>
                <w:rFonts w:ascii="Times New Roman" w:hAnsi="Times New Roman" w:cs="Times New Roman"/>
                <w:sz w:val="23"/>
                <w:szCs w:val="23"/>
                <w:lang w:val="uk-UA"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43" w:anchor="n586" w:history="1">
              <w:r w:rsidR="008A7A5C" w:rsidRPr="008A7A5C">
                <w:rPr>
                  <w:rStyle w:val="af6"/>
                  <w:rFonts w:ascii="Times New Roman" w:hAnsi="Times New Roman" w:cs="Times New Roman"/>
                  <w:sz w:val="23"/>
                  <w:szCs w:val="23"/>
                  <w:lang w:val="uk-UA" w:eastAsia="uk-UA"/>
                </w:rPr>
                <w:t>абзацом першим</w:t>
              </w:r>
            </w:hyperlink>
            <w:r w:rsidR="008A7A5C" w:rsidRPr="008A7A5C">
              <w:rPr>
                <w:rFonts w:ascii="Times New Roman" w:hAnsi="Times New Roman" w:cs="Times New Roman"/>
                <w:sz w:val="23"/>
                <w:szCs w:val="23"/>
                <w:lang w:val="uk-UA" w:eastAsia="uk-UA"/>
              </w:rPr>
              <w:t> пункту 42 цих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 та умовам, що визначені у тендерній документації, і може бути визнана найбільш економічно вигідною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560A1">
        <w:trPr>
          <w:jc w:val="center"/>
        </w:trPr>
        <w:tc>
          <w:tcPr>
            <w:tcW w:w="540"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jc w:val="center"/>
              <w:rPr>
                <w:b/>
                <w:bCs/>
                <w:sz w:val="23"/>
                <w:szCs w:val="23"/>
                <w:lang w:val="uk-UA"/>
              </w:rPr>
            </w:pPr>
            <w:r>
              <w:rPr>
                <w:b/>
                <w:bCs/>
                <w:sz w:val="23"/>
                <w:szCs w:val="23"/>
                <w:lang w:val="uk-UA"/>
              </w:rPr>
              <w:t>6.</w:t>
            </w:r>
          </w:p>
        </w:tc>
        <w:tc>
          <w:tcPr>
            <w:tcW w:w="3005"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0560A1" w:rsidRDefault="00830E14">
            <w:pPr>
              <w:pStyle w:val="ab"/>
              <w:snapToGrid w:val="0"/>
              <w:spacing w:after="0"/>
              <w:ind w:right="5"/>
            </w:pPr>
            <w:r>
              <w:rPr>
                <w:b/>
                <w:bCs/>
                <w:sz w:val="23"/>
                <w:szCs w:val="23"/>
                <w:lang w:val="uk-UA"/>
              </w:rPr>
              <w:t>Забезпечення виконання договору про закупівлю</w:t>
            </w:r>
            <w:r>
              <w:rPr>
                <w:sz w:val="23"/>
                <w:szCs w:val="23"/>
                <w:lang w:val="uk-UA"/>
              </w:rPr>
              <w:t> </w:t>
            </w:r>
          </w:p>
        </w:tc>
        <w:tc>
          <w:tcPr>
            <w:tcW w:w="6627"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vAlign w:val="center"/>
          </w:tcPr>
          <w:p w:rsidR="000560A1" w:rsidRDefault="00830E14">
            <w:pPr>
              <w:pStyle w:val="Standard"/>
              <w:tabs>
                <w:tab w:val="left" w:pos="10386"/>
              </w:tabs>
              <w:snapToGrid w:val="0"/>
              <w:ind w:left="5" w:right="-10" w:firstLine="405"/>
              <w:jc w:val="both"/>
              <w:rPr>
                <w:sz w:val="23"/>
                <w:szCs w:val="23"/>
              </w:rPr>
            </w:pPr>
            <w:r>
              <w:rPr>
                <w:sz w:val="23"/>
                <w:szCs w:val="23"/>
              </w:rPr>
              <w:t>Не вимагається</w:t>
            </w:r>
          </w:p>
        </w:tc>
      </w:tr>
    </w:tbl>
    <w:p w:rsidR="000560A1" w:rsidRDefault="000560A1">
      <w:pPr>
        <w:pStyle w:val="Standard"/>
        <w:ind w:right="-25"/>
        <w:jc w:val="center"/>
        <w:rPr>
          <w:b/>
          <w:sz w:val="28"/>
        </w:rPr>
      </w:pPr>
    </w:p>
    <w:p w:rsidR="000560A1" w:rsidRDefault="000560A1">
      <w:pPr>
        <w:pStyle w:val="Standard"/>
        <w:ind w:right="-25"/>
        <w:jc w:val="center"/>
        <w:rPr>
          <w:b/>
          <w:sz w:val="28"/>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0560A1" w:rsidRDefault="000560A1">
      <w:pPr>
        <w:pStyle w:val="Standard"/>
        <w:ind w:left="7560"/>
        <w:rPr>
          <w:b/>
          <w:sz w:val="24"/>
          <w:szCs w:val="24"/>
          <w:lang w:eastAsia="uk-UA"/>
        </w:rPr>
      </w:pPr>
    </w:p>
    <w:p w:rsidR="00E21E7E" w:rsidRDefault="00E21E7E">
      <w:pPr>
        <w:pStyle w:val="Standard"/>
        <w:ind w:left="6237"/>
        <w:rPr>
          <w:b/>
          <w:bCs/>
          <w:lang w:eastAsia="uk-UA"/>
        </w:rPr>
      </w:pPr>
    </w:p>
    <w:p w:rsidR="00E21E7E" w:rsidRPr="00E21E7E" w:rsidRDefault="00E21E7E" w:rsidP="00E21E7E">
      <w:pPr>
        <w:jc w:val="right"/>
        <w:rPr>
          <w:lang w:val="uk-UA"/>
        </w:rPr>
      </w:pPr>
      <w:r w:rsidRPr="00E21E7E">
        <w:rPr>
          <w:b/>
          <w:bCs/>
          <w:sz w:val="24"/>
          <w:szCs w:val="24"/>
          <w:lang w:val="uk-UA" w:eastAsia="uk-UA"/>
        </w:rPr>
        <w:lastRenderedPageBreak/>
        <w:t>Додаток №1</w:t>
      </w:r>
    </w:p>
    <w:p w:rsidR="00E21E7E" w:rsidRPr="00E21E7E" w:rsidRDefault="00E21E7E" w:rsidP="00E21E7E">
      <w:pPr>
        <w:rPr>
          <w:b/>
          <w:lang w:val="uk-UA" w:eastAsia="uk-UA"/>
        </w:rPr>
      </w:pPr>
      <w:r w:rsidRPr="00E21E7E">
        <w:rPr>
          <w:b/>
          <w:lang w:val="uk-UA" w:eastAsia="uk-UA"/>
        </w:rPr>
        <w:t xml:space="preserve">                                                                                                                                                 до тендерної документації</w:t>
      </w:r>
    </w:p>
    <w:p w:rsidR="00E21E7E" w:rsidRPr="00E21E7E" w:rsidRDefault="00E21E7E" w:rsidP="00E21E7E">
      <w:pPr>
        <w:ind w:left="6237"/>
        <w:rPr>
          <w:b/>
          <w:bCs/>
          <w:lang w:val="uk-UA" w:eastAsia="uk-UA"/>
        </w:rPr>
      </w:pPr>
    </w:p>
    <w:p w:rsidR="00E21E7E" w:rsidRPr="00E21E7E" w:rsidRDefault="00E21E7E" w:rsidP="00E21E7E">
      <w:pPr>
        <w:tabs>
          <w:tab w:val="left" w:pos="180"/>
        </w:tabs>
        <w:ind w:right="-25"/>
        <w:jc w:val="center"/>
        <w:rPr>
          <w:b/>
          <w:bCs/>
          <w:sz w:val="28"/>
          <w:szCs w:val="28"/>
          <w:lang w:val="uk-UA" w:eastAsia="uk-UA"/>
        </w:rPr>
      </w:pPr>
      <w:r w:rsidRPr="00E21E7E">
        <w:rPr>
          <w:b/>
          <w:bCs/>
          <w:sz w:val="28"/>
          <w:szCs w:val="28"/>
          <w:lang w:val="uk-UA" w:eastAsia="uk-UA"/>
        </w:rPr>
        <w:t>Документальне підтвердження Учасника кваліфікаційним критеріям на виконання вимог статті 16 Закону</w:t>
      </w:r>
    </w:p>
    <w:p w:rsidR="00E21E7E" w:rsidRPr="00E21E7E" w:rsidRDefault="00E21E7E" w:rsidP="00E21E7E">
      <w:pPr>
        <w:tabs>
          <w:tab w:val="left" w:pos="860"/>
        </w:tabs>
        <w:ind w:left="680" w:right="-25"/>
        <w:jc w:val="center"/>
        <w:rPr>
          <w:b/>
          <w:bCs/>
          <w:sz w:val="14"/>
          <w:szCs w:val="14"/>
          <w:lang w:val="uk-UA" w:eastAsia="uk-UA"/>
        </w:rPr>
      </w:pPr>
    </w:p>
    <w:p w:rsidR="00E21E7E" w:rsidRPr="00E21E7E" w:rsidRDefault="00E21E7E" w:rsidP="00E21E7E">
      <w:pPr>
        <w:ind w:right="-25" w:firstLine="180"/>
        <w:jc w:val="both"/>
        <w:rPr>
          <w:sz w:val="24"/>
          <w:szCs w:val="24"/>
          <w:lang w:val="uk-UA" w:eastAsia="uk-UA"/>
        </w:rPr>
      </w:pPr>
    </w:p>
    <w:tbl>
      <w:tblPr>
        <w:tblW w:w="9910" w:type="dxa"/>
        <w:jc w:val="right"/>
        <w:tblLayout w:type="fixed"/>
        <w:tblCellMar>
          <w:left w:w="10" w:type="dxa"/>
          <w:right w:w="10" w:type="dxa"/>
        </w:tblCellMar>
        <w:tblLook w:val="0000" w:firstRow="0" w:lastRow="0" w:firstColumn="0" w:lastColumn="0" w:noHBand="0" w:noVBand="0"/>
      </w:tblPr>
      <w:tblGrid>
        <w:gridCol w:w="4911"/>
        <w:gridCol w:w="4999"/>
      </w:tblGrid>
      <w:tr w:rsidR="00E21E7E" w:rsidRPr="008F335F" w:rsidTr="000D469E">
        <w:trPr>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lang w:val="uk-UA" w:eastAsia="uk-UA"/>
              </w:rPr>
            </w:pPr>
            <w:r w:rsidRPr="00E21E7E">
              <w:rPr>
                <w:b/>
                <w:bCs/>
                <w:lang w:val="uk-UA" w:eastAsia="uk-UA"/>
              </w:rPr>
              <w:t>Вимога</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lang w:val="uk-UA" w:eastAsia="uk-UA"/>
              </w:rPr>
            </w:pPr>
            <w:r w:rsidRPr="00E21E7E">
              <w:rPr>
                <w:b/>
                <w:bCs/>
                <w:lang w:val="uk-UA" w:eastAsia="uk-UA"/>
              </w:rPr>
              <w:t>Підтвердження відповідності (перелік документів, що вимагаються від учасника)</w:t>
            </w:r>
          </w:p>
        </w:tc>
      </w:tr>
      <w:tr w:rsidR="00E21E7E" w:rsidRPr="008F335F" w:rsidTr="000D469E">
        <w:trPr>
          <w:trHeight w:val="777"/>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rFonts w:ascii="Arial" w:hAnsi="Arial" w:cs="Arial"/>
                <w:b/>
                <w:bCs/>
                <w:i/>
                <w:sz w:val="24"/>
                <w:szCs w:val="24"/>
                <w:lang w:val="uk-UA"/>
              </w:rPr>
            </w:pPr>
            <w:r w:rsidRPr="00E21E7E">
              <w:rPr>
                <w:rFonts w:ascii="Arial" w:hAnsi="Arial" w:cs="Arial"/>
                <w:b/>
                <w:bCs/>
                <w:i/>
                <w:sz w:val="24"/>
                <w:szCs w:val="24"/>
                <w:lang w:val="uk-UA"/>
              </w:rPr>
              <w:t>1. Кваліфікаційні критерії до учасника та спосіб їх документального підтвердження</w:t>
            </w:r>
          </w:p>
        </w:tc>
      </w:tr>
      <w:tr w:rsidR="00E21E7E" w:rsidRPr="008F335F" w:rsidTr="000D469E">
        <w:trPr>
          <w:trHeight w:val="892"/>
          <w:jc w:val="right"/>
        </w:trPr>
        <w:tc>
          <w:tcPr>
            <w:tcW w:w="49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sz w:val="24"/>
                <w:szCs w:val="24"/>
                <w:lang w:val="uk-UA"/>
              </w:rPr>
            </w:pPr>
            <w:r w:rsidRPr="00E21E7E">
              <w:rPr>
                <w:b/>
                <w:bCs/>
                <w:sz w:val="24"/>
                <w:szCs w:val="24"/>
                <w:lang w:val="uk-UA"/>
              </w:rPr>
              <w:t>Кваліфікаційні критерії встановлені відповідно до статті 16 Закону</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1E7E" w:rsidRPr="00E21E7E" w:rsidRDefault="00E21E7E" w:rsidP="00E21E7E">
            <w:pPr>
              <w:jc w:val="center"/>
              <w:rPr>
                <w:b/>
                <w:bCs/>
                <w:sz w:val="24"/>
                <w:szCs w:val="24"/>
                <w:lang w:val="uk-UA"/>
              </w:rPr>
            </w:pPr>
            <w:r w:rsidRPr="00E21E7E">
              <w:rPr>
                <w:b/>
                <w:bCs/>
                <w:sz w:val="24"/>
                <w:szCs w:val="24"/>
                <w:lang w:val="uk-UA"/>
              </w:rPr>
              <w:t>Документальне підтвердження наявності кваліфікаційних критеріїв</w:t>
            </w:r>
          </w:p>
        </w:tc>
      </w:tr>
      <w:tr w:rsidR="00E21E7E" w:rsidRPr="008F335F" w:rsidTr="000D469E">
        <w:trPr>
          <w:trHeight w:val="1239"/>
          <w:jc w:val="right"/>
        </w:trPr>
        <w:tc>
          <w:tcPr>
            <w:tcW w:w="4911" w:type="dxa"/>
            <w:tcBorders>
              <w:top w:val="single" w:sz="4" w:space="0" w:color="000000"/>
              <w:left w:val="single" w:sz="4" w:space="0" w:color="000000"/>
            </w:tcBorders>
            <w:shd w:val="clear" w:color="auto" w:fill="auto"/>
            <w:tcMar>
              <w:top w:w="0" w:type="dxa"/>
              <w:left w:w="108" w:type="dxa"/>
              <w:bottom w:w="0" w:type="dxa"/>
              <w:right w:w="108" w:type="dxa"/>
            </w:tcMar>
          </w:tcPr>
          <w:p w:rsidR="00E21E7E" w:rsidRPr="00E21E7E" w:rsidRDefault="00E21E7E" w:rsidP="00E21E7E">
            <w:pPr>
              <w:spacing w:before="60"/>
              <w:rPr>
                <w:lang w:val="uk-UA"/>
              </w:rPr>
            </w:pPr>
            <w:r w:rsidRPr="00E21E7E">
              <w:rPr>
                <w:sz w:val="23"/>
                <w:szCs w:val="23"/>
                <w:lang w:val="uk-UA"/>
              </w:rPr>
              <w:t xml:space="preserve"> 1. Наявність документально підтвердженого досвіду виконання аналогічного (аналогічних) за предметом закупівлі договору (договорів)</w:t>
            </w:r>
          </w:p>
        </w:tc>
        <w:tc>
          <w:tcPr>
            <w:tcW w:w="49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21E7E" w:rsidRPr="00E21E7E" w:rsidRDefault="00E21E7E" w:rsidP="00E21E7E">
            <w:pPr>
              <w:tabs>
                <w:tab w:val="left" w:pos="-6765"/>
                <w:tab w:val="left" w:pos="-5505"/>
              </w:tabs>
              <w:ind w:right="-25"/>
              <w:jc w:val="both"/>
              <w:rPr>
                <w:color w:val="000000"/>
                <w:sz w:val="23"/>
                <w:szCs w:val="23"/>
                <w:lang w:val="uk-UA"/>
              </w:rPr>
            </w:pPr>
            <w:r w:rsidRPr="00E21E7E">
              <w:rPr>
                <w:sz w:val="23"/>
                <w:szCs w:val="23"/>
                <w:lang w:val="uk-UA" w:eastAsia="uk-UA"/>
              </w:rPr>
              <w:t xml:space="preserve"> </w:t>
            </w:r>
            <w:r>
              <w:rPr>
                <w:color w:val="000000"/>
                <w:sz w:val="23"/>
                <w:szCs w:val="23"/>
                <w:lang w:val="uk-UA"/>
              </w:rPr>
              <w:t xml:space="preserve"> </w:t>
            </w:r>
          </w:p>
          <w:p w:rsidR="009E05BF" w:rsidRPr="009E05BF" w:rsidRDefault="009E05BF" w:rsidP="009E05BF">
            <w:pPr>
              <w:tabs>
                <w:tab w:val="left" w:pos="-6765"/>
                <w:tab w:val="left" w:pos="-5505"/>
              </w:tabs>
              <w:ind w:right="-25"/>
              <w:jc w:val="both"/>
              <w:rPr>
                <w:color w:val="000000"/>
                <w:sz w:val="23"/>
                <w:szCs w:val="23"/>
                <w:lang w:val="uk-UA"/>
              </w:rPr>
            </w:pPr>
            <w:r>
              <w:rPr>
                <w:color w:val="000000"/>
                <w:sz w:val="23"/>
                <w:szCs w:val="23"/>
                <w:lang w:val="uk-UA"/>
              </w:rPr>
              <w:t xml:space="preserve"> </w:t>
            </w:r>
            <w:r w:rsidRPr="009E05BF">
              <w:rPr>
                <w:color w:val="000000"/>
                <w:sz w:val="23"/>
                <w:szCs w:val="23"/>
                <w:lang w:val="uk-UA"/>
              </w:rPr>
              <w:t>Довідка в довільній формі, за підписом уповноваженої посадової особи Учасника та печаткою Учасника (у разі наявності) з інформацією про виконання аналогічних договорів (не менше 2-х), які безпосередньо стосувались предмета закупівлі. Для підтвердження інформації Учасник надає копії договорів зазначених у довідці, а також копії документів, що підтверджують факт виконання даних договорів ( копію накладної або ін.) та надати лист-відгук від контрагента про виконання учасником договору (до кожного договору, зазначеного учасником  в довідці).</w:t>
            </w:r>
          </w:p>
          <w:p w:rsidR="00E21E7E" w:rsidRPr="00E21E7E" w:rsidRDefault="00E21E7E" w:rsidP="00E21E7E">
            <w:pPr>
              <w:tabs>
                <w:tab w:val="left" w:pos="-6765"/>
                <w:tab w:val="left" w:pos="-5505"/>
              </w:tabs>
              <w:ind w:right="-25"/>
              <w:jc w:val="both"/>
              <w:rPr>
                <w:color w:val="000000"/>
                <w:sz w:val="23"/>
                <w:szCs w:val="23"/>
                <w:lang w:val="uk-UA"/>
              </w:rPr>
            </w:pPr>
          </w:p>
          <w:p w:rsidR="00E21E7E" w:rsidRPr="00E21E7E" w:rsidRDefault="00E21E7E" w:rsidP="00E21E7E">
            <w:pPr>
              <w:tabs>
                <w:tab w:val="left" w:pos="-6765"/>
                <w:tab w:val="left" w:pos="-5505"/>
              </w:tabs>
              <w:jc w:val="both"/>
              <w:rPr>
                <w:lang w:val="uk-UA"/>
              </w:rPr>
            </w:pPr>
          </w:p>
        </w:tc>
      </w:tr>
      <w:tr w:rsidR="00E21E7E" w:rsidRPr="008F335F" w:rsidTr="000D469E">
        <w:trPr>
          <w:trHeight w:val="42"/>
          <w:jc w:val="right"/>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1E7E" w:rsidRPr="00E21E7E" w:rsidRDefault="00E21E7E" w:rsidP="00E21E7E">
            <w:pPr>
              <w:widowControl w:val="0"/>
              <w:shd w:val="clear" w:color="auto" w:fill="FFFFFF"/>
              <w:autoSpaceDE w:val="0"/>
              <w:jc w:val="center"/>
              <w:rPr>
                <w:rFonts w:ascii="Arial" w:hAnsi="Arial" w:cs="Arial"/>
                <w:b/>
                <w:bCs/>
                <w:i/>
                <w:sz w:val="24"/>
                <w:szCs w:val="24"/>
                <w:lang w:val="uk-UA"/>
              </w:rPr>
            </w:pPr>
          </w:p>
        </w:tc>
      </w:tr>
    </w:tbl>
    <w:p w:rsidR="00E21E7E" w:rsidRPr="00E21E7E" w:rsidRDefault="00E21E7E" w:rsidP="00E21E7E">
      <w:pPr>
        <w:rPr>
          <w:sz w:val="24"/>
          <w:szCs w:val="24"/>
          <w:lang w:val="uk-UA" w:eastAsia="uk-UA"/>
        </w:rPr>
      </w:pPr>
    </w:p>
    <w:p w:rsidR="00E21E7E" w:rsidRPr="00E21E7E" w:rsidRDefault="00E21E7E" w:rsidP="00E21E7E">
      <w:pPr>
        <w:spacing w:after="200" w:line="276" w:lineRule="auto"/>
        <w:rPr>
          <w:b/>
          <w:sz w:val="16"/>
          <w:szCs w:val="16"/>
          <w:lang w:val="uk-UA"/>
        </w:rPr>
      </w:pPr>
      <w:r w:rsidRPr="00E21E7E">
        <w:rPr>
          <w:b/>
          <w:sz w:val="16"/>
          <w:szCs w:val="16"/>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E21E7E" w:rsidRPr="00E21E7E" w:rsidRDefault="00E21E7E" w:rsidP="00E21E7E">
      <w:pPr>
        <w:spacing w:after="200" w:line="276" w:lineRule="auto"/>
        <w:rPr>
          <w:b/>
          <w:sz w:val="28"/>
          <w:szCs w:val="28"/>
          <w:lang w:val="uk-UA"/>
        </w:rPr>
      </w:pPr>
    </w:p>
    <w:p w:rsidR="00E21E7E" w:rsidRPr="00E21E7E" w:rsidRDefault="00E21E7E" w:rsidP="00E21E7E">
      <w:pPr>
        <w:spacing w:after="200" w:line="276" w:lineRule="auto"/>
        <w:rPr>
          <w:b/>
          <w:sz w:val="28"/>
          <w:szCs w:val="28"/>
          <w:lang w:val="uk-UA"/>
        </w:rPr>
      </w:pPr>
    </w:p>
    <w:p w:rsidR="00E21E7E" w:rsidRPr="00E21E7E" w:rsidRDefault="00E21E7E" w:rsidP="00E21E7E">
      <w:pPr>
        <w:spacing w:after="200" w:line="276" w:lineRule="auto"/>
        <w:rPr>
          <w:b/>
          <w:sz w:val="28"/>
          <w:szCs w:val="28"/>
          <w:lang w:val="uk-UA"/>
        </w:rPr>
      </w:pPr>
    </w:p>
    <w:p w:rsidR="00E21E7E" w:rsidRDefault="00E21E7E">
      <w:pPr>
        <w:pStyle w:val="Standard"/>
        <w:ind w:left="6237"/>
        <w:rPr>
          <w:b/>
          <w:bCs/>
          <w:lang w:eastAsia="uk-UA"/>
        </w:rPr>
      </w:pPr>
    </w:p>
    <w:p w:rsidR="0055465A" w:rsidRDefault="0055465A"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9E05BF" w:rsidRDefault="009E05BF" w:rsidP="003E52B9">
      <w:pPr>
        <w:ind w:left="7020" w:right="-25"/>
        <w:rPr>
          <w:b/>
          <w:color w:val="000000"/>
          <w:sz w:val="23"/>
          <w:szCs w:val="23"/>
          <w:lang w:val="uk-UA"/>
        </w:rPr>
      </w:pPr>
    </w:p>
    <w:p w:rsidR="00E60D98" w:rsidRDefault="00E60D98" w:rsidP="003E52B9">
      <w:pPr>
        <w:ind w:left="7020" w:right="-25"/>
        <w:rPr>
          <w:b/>
          <w:color w:val="000000"/>
          <w:sz w:val="23"/>
          <w:szCs w:val="23"/>
          <w:lang w:val="uk-UA"/>
        </w:rPr>
      </w:pPr>
    </w:p>
    <w:p w:rsidR="00450315" w:rsidRDefault="00450315" w:rsidP="003E52B9">
      <w:pPr>
        <w:ind w:left="7020" w:right="-25"/>
        <w:rPr>
          <w:b/>
          <w:color w:val="000000"/>
          <w:sz w:val="23"/>
          <w:szCs w:val="23"/>
          <w:lang w:val="uk-UA"/>
        </w:rPr>
      </w:pPr>
    </w:p>
    <w:p w:rsidR="00450315" w:rsidRDefault="00450315" w:rsidP="003E52B9">
      <w:pPr>
        <w:ind w:left="7020" w:right="-25"/>
        <w:rPr>
          <w:b/>
          <w:color w:val="000000"/>
          <w:sz w:val="23"/>
          <w:szCs w:val="23"/>
          <w:lang w:val="uk-UA"/>
        </w:rPr>
      </w:pPr>
    </w:p>
    <w:p w:rsidR="00450315" w:rsidRPr="00450315" w:rsidRDefault="00450315" w:rsidP="00450315">
      <w:pPr>
        <w:ind w:left="7020" w:right="-25"/>
        <w:rPr>
          <w:b/>
          <w:color w:val="000000"/>
          <w:sz w:val="23"/>
          <w:szCs w:val="23"/>
          <w:lang w:val="uk-UA"/>
        </w:rPr>
      </w:pPr>
      <w:r w:rsidRPr="00450315">
        <w:rPr>
          <w:b/>
          <w:color w:val="000000"/>
          <w:sz w:val="23"/>
          <w:szCs w:val="23"/>
          <w:lang w:val="uk-UA"/>
        </w:rPr>
        <w:t>Додаток №2</w:t>
      </w:r>
    </w:p>
    <w:p w:rsidR="00450315" w:rsidRPr="00450315" w:rsidRDefault="00450315" w:rsidP="00450315">
      <w:pPr>
        <w:ind w:right="-23"/>
        <w:rPr>
          <w:b/>
          <w:color w:val="000000"/>
          <w:sz w:val="23"/>
          <w:szCs w:val="23"/>
          <w:lang w:val="uk-UA"/>
        </w:rPr>
      </w:pPr>
      <w:r w:rsidRPr="00450315">
        <w:rPr>
          <w:b/>
          <w:color w:val="000000"/>
          <w:sz w:val="23"/>
          <w:szCs w:val="23"/>
          <w:lang w:val="uk-UA"/>
        </w:rPr>
        <w:t xml:space="preserve">                                                                                                                        до тендерної документації</w:t>
      </w:r>
    </w:p>
    <w:p w:rsidR="00450315" w:rsidRPr="00450315" w:rsidRDefault="00450315" w:rsidP="00450315">
      <w:pPr>
        <w:tabs>
          <w:tab w:val="left" w:pos="10773"/>
        </w:tabs>
        <w:ind w:firstLine="709"/>
        <w:jc w:val="both"/>
        <w:rPr>
          <w:b/>
          <w:sz w:val="24"/>
          <w:szCs w:val="24"/>
          <w:lang w:val="uk-UA"/>
        </w:rPr>
      </w:pPr>
    </w:p>
    <w:p w:rsidR="00450315" w:rsidRPr="00450315" w:rsidRDefault="00450315" w:rsidP="00450315">
      <w:pPr>
        <w:tabs>
          <w:tab w:val="left" w:pos="10773"/>
        </w:tabs>
        <w:ind w:firstLine="709"/>
        <w:jc w:val="both"/>
        <w:rPr>
          <w:b/>
          <w:sz w:val="23"/>
          <w:szCs w:val="23"/>
          <w:lang w:val="uk-UA"/>
        </w:rPr>
      </w:pPr>
      <w:r w:rsidRPr="00450315">
        <w:rPr>
          <w:b/>
          <w:sz w:val="24"/>
          <w:szCs w:val="24"/>
          <w:lang w:val="uk-UA"/>
        </w:rPr>
        <w:t>І. Підтвердження відсутності підстав, встановлених  пунктом 47 Особливостей</w:t>
      </w:r>
    </w:p>
    <w:p w:rsidR="00450315" w:rsidRPr="00450315" w:rsidRDefault="00450315" w:rsidP="00450315">
      <w:pPr>
        <w:tabs>
          <w:tab w:val="left" w:pos="10773"/>
        </w:tabs>
        <w:ind w:firstLine="709"/>
        <w:jc w:val="both"/>
        <w:rPr>
          <w:b/>
          <w:sz w:val="23"/>
          <w:szCs w:val="23"/>
          <w:lang w:val="uk-UA"/>
        </w:rPr>
      </w:pPr>
    </w:p>
    <w:p w:rsidR="00450315" w:rsidRPr="00450315" w:rsidRDefault="00450315" w:rsidP="00450315">
      <w:pPr>
        <w:numPr>
          <w:ilvl w:val="0"/>
          <w:numId w:val="60"/>
        </w:numPr>
        <w:shd w:val="clear" w:color="auto" w:fill="FFFFFF"/>
        <w:spacing w:after="200" w:line="276" w:lineRule="auto"/>
        <w:jc w:val="both"/>
        <w:rPr>
          <w:rFonts w:eastAsia="Calibri"/>
          <w:sz w:val="23"/>
          <w:szCs w:val="23"/>
          <w:lang w:val="uk-UA" w:eastAsia="uk-UA"/>
        </w:rPr>
      </w:pPr>
      <w:r w:rsidRPr="00450315">
        <w:rPr>
          <w:rFonts w:eastAsia="Calibri"/>
          <w:b/>
          <w:color w:val="000000"/>
          <w:sz w:val="23"/>
          <w:szCs w:val="23"/>
          <w:lang w:val="uk-UA" w:eastAsia="uk-UA"/>
        </w:rPr>
        <w:t xml:space="preserve">Учасник процедури закупівлі </w:t>
      </w:r>
      <w:r w:rsidRPr="00450315">
        <w:rPr>
          <w:rFonts w:eastAsia="Calibri"/>
          <w:color w:val="000000"/>
          <w:sz w:val="23"/>
          <w:szCs w:val="23"/>
          <w:lang w:val="uk-UA" w:eastAsia="uk-UA"/>
        </w:rPr>
        <w:t xml:space="preserve">підтверджує відсутність підстав, визначених пунктом 47 Особливостей (крім  підпунктів 1 і 7, абзацу чотирнадцятого цього пункту), </w:t>
      </w:r>
      <w:r w:rsidRPr="00450315">
        <w:rPr>
          <w:rFonts w:eastAsia="Calibri"/>
          <w:b/>
          <w:color w:val="000000"/>
          <w:sz w:val="23"/>
          <w:szCs w:val="23"/>
          <w:lang w:val="uk-UA" w:eastAsia="uk-UA"/>
        </w:rPr>
        <w:t xml:space="preserve">шляхом самостійного декларування </w:t>
      </w:r>
      <w:r w:rsidRPr="00450315">
        <w:rPr>
          <w:rFonts w:eastAsia="Calibri"/>
          <w:b/>
          <w:sz w:val="23"/>
          <w:szCs w:val="23"/>
          <w:lang w:val="uk-UA" w:eastAsia="uk-UA"/>
        </w:rPr>
        <w:t>відсутності таких підстав в електронній системі закупівель під час подання тендерної пропозиції.</w:t>
      </w:r>
    </w:p>
    <w:p w:rsidR="00450315" w:rsidRPr="00450315" w:rsidRDefault="00450315" w:rsidP="00450315">
      <w:pPr>
        <w:numPr>
          <w:ilvl w:val="0"/>
          <w:numId w:val="60"/>
        </w:numPr>
        <w:shd w:val="clear" w:color="auto" w:fill="FFFFFF"/>
        <w:spacing w:after="200" w:line="276" w:lineRule="auto"/>
        <w:jc w:val="both"/>
        <w:rPr>
          <w:rFonts w:eastAsia="Calibri"/>
          <w:sz w:val="23"/>
          <w:szCs w:val="23"/>
          <w:lang w:val="uk-UA" w:eastAsia="uk-UA"/>
        </w:rPr>
      </w:pPr>
      <w:r w:rsidRPr="00450315">
        <w:rPr>
          <w:rFonts w:eastAsia="Calibri"/>
          <w:b/>
          <w:sz w:val="23"/>
          <w:szCs w:val="23"/>
          <w:lang w:val="uk-UA" w:eastAsia="uk-UA"/>
        </w:rPr>
        <w:t>Учасник процедури закупівлі на підтвердження відсутності підстави</w:t>
      </w:r>
      <w:r w:rsidRPr="00450315">
        <w:rPr>
          <w:rFonts w:eastAsia="Calibri"/>
          <w:sz w:val="23"/>
          <w:szCs w:val="23"/>
          <w:lang w:val="uk-UA" w:eastAsia="uk-UA"/>
        </w:rPr>
        <w:t xml:space="preserve"> для відмови учаснику процедури закупівлі в участі у відкритих торгах, </w:t>
      </w:r>
      <w:r w:rsidRPr="00450315">
        <w:rPr>
          <w:rFonts w:eastAsia="Calibri"/>
          <w:b/>
          <w:sz w:val="23"/>
          <w:szCs w:val="23"/>
          <w:lang w:val="uk-UA" w:eastAsia="uk-UA"/>
        </w:rPr>
        <w:t>визначеної абзацом чотирнадцятим пункту 47 Особливостей,</w:t>
      </w:r>
      <w:r w:rsidRPr="00450315">
        <w:rPr>
          <w:rFonts w:eastAsia="Calibri"/>
          <w:sz w:val="23"/>
          <w:szCs w:val="23"/>
          <w:lang w:val="uk-UA" w:eastAsia="uk-UA"/>
        </w:rPr>
        <w:t xml:space="preserve"> надає довідку в довільній формі. </w:t>
      </w:r>
      <w:r w:rsidRPr="00450315">
        <w:rPr>
          <w:rFonts w:eastAsia="Calibri"/>
          <w:b/>
          <w:sz w:val="23"/>
          <w:szCs w:val="23"/>
          <w:lang w:val="uk-UA"/>
        </w:rPr>
        <w:t>Учасник, що перебуває в обставинах, зазначених абзацом чотирнадцятим  пункту 47  Особливостей надає</w:t>
      </w:r>
      <w:r w:rsidRPr="00450315">
        <w:rPr>
          <w:rFonts w:eastAsia="Calibri"/>
          <w:sz w:val="23"/>
          <w:szCs w:val="23"/>
          <w:lang w:val="uk-UA"/>
        </w:rPr>
        <w:t>:</w:t>
      </w:r>
      <w:r w:rsidRPr="00450315">
        <w:rPr>
          <w:rFonts w:ascii="Calibri" w:eastAsia="Calibri" w:hAnsi="Calibri" w:cs="Calibri"/>
          <w:sz w:val="24"/>
          <w:szCs w:val="24"/>
          <w:lang w:val="uk-UA"/>
        </w:rPr>
        <w:t xml:space="preserve"> </w:t>
      </w:r>
      <w:r w:rsidRPr="00450315">
        <w:rPr>
          <w:rFonts w:eastAsia="Calibri"/>
          <w:i/>
          <w:sz w:val="23"/>
          <w:szCs w:val="23"/>
          <w:lang w:val="uk-UA"/>
        </w:rPr>
        <w:t>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r w:rsidRPr="00450315">
        <w:rPr>
          <w:rFonts w:ascii="Calibri" w:eastAsia="Calibri" w:hAnsi="Calibri" w:cs="Calibri"/>
          <w:sz w:val="24"/>
          <w:szCs w:val="24"/>
          <w:lang w:val="uk-UA"/>
        </w:rPr>
        <w:t xml:space="preserve"> </w:t>
      </w:r>
      <w:r w:rsidRPr="00450315">
        <w:rPr>
          <w:rFonts w:eastAsia="Calibri"/>
          <w:i/>
          <w:sz w:val="23"/>
          <w:szCs w:val="23"/>
          <w:lang w:val="uk-UA"/>
        </w:rPr>
        <w:t>документ, що підтверджує оплату штрафу/ів та/або відшкодування збитків на користь замовника.</w:t>
      </w:r>
    </w:p>
    <w:p w:rsidR="00450315" w:rsidRPr="00450315" w:rsidRDefault="00450315" w:rsidP="00450315">
      <w:pPr>
        <w:numPr>
          <w:ilvl w:val="0"/>
          <w:numId w:val="60"/>
        </w:numPr>
        <w:shd w:val="clear" w:color="auto" w:fill="FFFFFF"/>
        <w:tabs>
          <w:tab w:val="left" w:pos="10773"/>
        </w:tabs>
        <w:spacing w:after="200" w:line="276" w:lineRule="auto"/>
        <w:jc w:val="both"/>
        <w:rPr>
          <w:rFonts w:ascii="Calibri" w:eastAsia="Calibri" w:hAnsi="Calibri" w:cs="Calibri"/>
          <w:sz w:val="23"/>
          <w:szCs w:val="23"/>
          <w:shd w:val="clear" w:color="auto" w:fill="FFFFFF"/>
          <w:lang w:val="uk-UA"/>
        </w:rPr>
      </w:pPr>
      <w:r w:rsidRPr="00450315">
        <w:rPr>
          <w:rFonts w:eastAsia="Calibri"/>
          <w:b/>
          <w:color w:val="000000"/>
          <w:sz w:val="23"/>
          <w:szCs w:val="23"/>
          <w:lang w:val="uk-UA" w:eastAsia="uk-UA"/>
        </w:rPr>
        <w:t>Замовник не вимагає від учасника процедури закупівлі</w:t>
      </w:r>
      <w:r w:rsidRPr="00450315">
        <w:rPr>
          <w:rFonts w:eastAsia="Calibri"/>
          <w:color w:val="000000"/>
          <w:sz w:val="23"/>
          <w:szCs w:val="23"/>
          <w:lang w:val="uk-UA" w:eastAsia="uk-UA"/>
        </w:rPr>
        <w:t xml:space="preserve"> під час подання тендерних пропозицій в електронній системі закупівель будь-яких документів, що підтверджують відсутність підстав, визначених у пункті 47 Особливостей </w:t>
      </w:r>
      <w:r w:rsidRPr="00450315">
        <w:rPr>
          <w:rFonts w:eastAsia="Calibri"/>
          <w:b/>
          <w:color w:val="000000"/>
          <w:sz w:val="23"/>
          <w:szCs w:val="23"/>
          <w:lang w:val="uk-UA" w:eastAsia="uk-UA"/>
        </w:rPr>
        <w:t>(крім абзацу чотирнадцятого цього пункту)</w:t>
      </w:r>
      <w:r w:rsidRPr="00450315">
        <w:rPr>
          <w:rFonts w:eastAsia="Calibri"/>
          <w:color w:val="000000"/>
          <w:sz w:val="23"/>
          <w:szCs w:val="23"/>
          <w:lang w:val="uk-UA" w:eastAsia="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450315" w:rsidRPr="00450315" w:rsidRDefault="00450315" w:rsidP="00450315">
      <w:pPr>
        <w:numPr>
          <w:ilvl w:val="0"/>
          <w:numId w:val="60"/>
        </w:numPr>
        <w:shd w:val="clear" w:color="auto" w:fill="FFFFFF"/>
        <w:tabs>
          <w:tab w:val="left" w:pos="10773"/>
        </w:tabs>
        <w:spacing w:after="200" w:line="276" w:lineRule="auto"/>
        <w:jc w:val="both"/>
        <w:rPr>
          <w:rFonts w:eastAsia="Calibri"/>
          <w:sz w:val="23"/>
          <w:szCs w:val="23"/>
          <w:shd w:val="clear" w:color="auto" w:fill="FFFFFF"/>
          <w:lang w:val="uk-UA"/>
        </w:rPr>
      </w:pPr>
      <w:r w:rsidRPr="00450315">
        <w:rPr>
          <w:rFonts w:ascii="Calibri" w:eastAsia="Calibri" w:hAnsi="Calibri" w:cs="Calibri"/>
          <w:b/>
          <w:sz w:val="23"/>
          <w:szCs w:val="23"/>
          <w:lang w:val="uk-UA"/>
        </w:rPr>
        <w:t xml:space="preserve"> </w:t>
      </w:r>
      <w:r w:rsidRPr="00450315">
        <w:rPr>
          <w:rFonts w:eastAsia="Calibri"/>
          <w:b/>
          <w:sz w:val="23"/>
          <w:szCs w:val="23"/>
          <w:shd w:val="clear" w:color="auto" w:fill="FFFFFF"/>
          <w:lang w:val="uk-UA"/>
        </w:rPr>
        <w:t>Замовник самостійно за результатами розгляду тендерної пропозиції учасника процедури закупівлі</w:t>
      </w:r>
      <w:r w:rsidRPr="00450315">
        <w:rPr>
          <w:rFonts w:eastAsia="Calibri"/>
          <w:sz w:val="23"/>
          <w:szCs w:val="23"/>
          <w:shd w:val="clear" w:color="auto" w:fill="FFFFFF"/>
          <w:lang w:val="uk-UA"/>
        </w:rPr>
        <w:t xml:space="preserve"> підтверджує в електронній системі закупівель відсутність в учасника процедури закупівлі підстав, </w:t>
      </w:r>
      <w:r w:rsidRPr="00450315">
        <w:rPr>
          <w:rFonts w:eastAsia="Calibri"/>
          <w:b/>
          <w:sz w:val="23"/>
          <w:szCs w:val="23"/>
          <w:shd w:val="clear" w:color="auto" w:fill="FFFFFF"/>
          <w:lang w:val="uk-UA"/>
        </w:rPr>
        <w:t>визначених</w:t>
      </w:r>
      <w:r w:rsidRPr="00450315">
        <w:rPr>
          <w:rFonts w:eastAsia="Calibri"/>
          <w:b/>
          <w:sz w:val="23"/>
          <w:szCs w:val="23"/>
          <w:shd w:val="clear" w:color="auto" w:fill="FFFFFF"/>
          <w:lang w:val="ru-RU"/>
        </w:rPr>
        <w:t> </w:t>
      </w:r>
      <w:hyperlink r:id="rId44" w:anchor="n616" w:history="1">
        <w:r w:rsidRPr="00450315">
          <w:rPr>
            <w:rFonts w:eastAsia="Calibri"/>
            <w:b/>
            <w:sz w:val="23"/>
            <w:szCs w:val="23"/>
            <w:u w:val="single"/>
            <w:shd w:val="clear" w:color="auto" w:fill="FFFFFF"/>
            <w:lang w:val="uk-UA"/>
          </w:rPr>
          <w:t>підпунктами 1</w:t>
        </w:r>
      </w:hyperlink>
      <w:r w:rsidRPr="00450315">
        <w:rPr>
          <w:rFonts w:eastAsia="Calibri"/>
          <w:b/>
          <w:sz w:val="23"/>
          <w:szCs w:val="23"/>
          <w:shd w:val="clear" w:color="auto" w:fill="FFFFFF"/>
          <w:lang w:val="ru-RU"/>
        </w:rPr>
        <w:t> </w:t>
      </w:r>
      <w:r w:rsidRPr="00450315">
        <w:rPr>
          <w:rFonts w:eastAsia="Calibri"/>
          <w:b/>
          <w:sz w:val="23"/>
          <w:szCs w:val="23"/>
          <w:shd w:val="clear" w:color="auto" w:fill="FFFFFF"/>
          <w:lang w:val="uk-UA"/>
        </w:rPr>
        <w:t>і</w:t>
      </w:r>
      <w:r w:rsidRPr="00450315">
        <w:rPr>
          <w:rFonts w:eastAsia="Calibri"/>
          <w:b/>
          <w:sz w:val="23"/>
          <w:szCs w:val="23"/>
          <w:shd w:val="clear" w:color="auto" w:fill="FFFFFF"/>
          <w:lang w:val="ru-RU"/>
        </w:rPr>
        <w:t> </w:t>
      </w:r>
      <w:hyperlink r:id="rId45" w:anchor="n622" w:history="1">
        <w:r w:rsidRPr="00450315">
          <w:rPr>
            <w:rFonts w:eastAsia="Calibri"/>
            <w:b/>
            <w:sz w:val="23"/>
            <w:szCs w:val="23"/>
            <w:u w:val="single"/>
            <w:shd w:val="clear" w:color="auto" w:fill="FFFFFF"/>
            <w:lang w:val="uk-UA"/>
          </w:rPr>
          <w:t>7</w:t>
        </w:r>
      </w:hyperlink>
      <w:r w:rsidRPr="00450315">
        <w:rPr>
          <w:rFonts w:eastAsia="Calibri"/>
          <w:b/>
          <w:sz w:val="23"/>
          <w:szCs w:val="23"/>
          <w:shd w:val="clear" w:color="auto" w:fill="FFFFFF"/>
          <w:lang w:val="ru-RU"/>
        </w:rPr>
        <w:t> </w:t>
      </w:r>
      <w:r w:rsidRPr="00450315">
        <w:rPr>
          <w:rFonts w:eastAsia="Calibri"/>
          <w:b/>
          <w:sz w:val="23"/>
          <w:szCs w:val="23"/>
          <w:shd w:val="clear" w:color="auto" w:fill="FFFFFF"/>
          <w:lang w:val="uk-UA"/>
        </w:rPr>
        <w:t xml:space="preserve"> пункту 47 Особливостей</w:t>
      </w:r>
      <w:r w:rsidRPr="00450315">
        <w:rPr>
          <w:rFonts w:eastAsia="Calibri"/>
          <w:sz w:val="23"/>
          <w:szCs w:val="23"/>
          <w:shd w:val="clear" w:color="auto" w:fill="FFFFFF"/>
          <w:lang w:val="uk-UA"/>
        </w:rPr>
        <w:t>.</w:t>
      </w:r>
    </w:p>
    <w:p w:rsidR="00450315" w:rsidRPr="00450315" w:rsidRDefault="00450315" w:rsidP="00450315">
      <w:pPr>
        <w:tabs>
          <w:tab w:val="left" w:pos="10773"/>
        </w:tabs>
        <w:ind w:firstLine="709"/>
        <w:jc w:val="both"/>
        <w:rPr>
          <w:sz w:val="23"/>
          <w:szCs w:val="23"/>
          <w:lang w:val="uk-UA"/>
        </w:rPr>
      </w:pPr>
    </w:p>
    <w:p w:rsidR="00450315" w:rsidRPr="00450315" w:rsidRDefault="00450315" w:rsidP="00450315">
      <w:pPr>
        <w:tabs>
          <w:tab w:val="left" w:pos="10773"/>
        </w:tabs>
        <w:ind w:firstLine="709"/>
        <w:jc w:val="both"/>
        <w:rPr>
          <w:b/>
          <w:i/>
          <w:sz w:val="23"/>
          <w:szCs w:val="23"/>
          <w:lang w:val="uk-UA"/>
        </w:rPr>
      </w:pPr>
      <w:r w:rsidRPr="00450315">
        <w:rPr>
          <w:b/>
          <w:i/>
          <w:sz w:val="23"/>
          <w:szCs w:val="2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0315" w:rsidRPr="00450315" w:rsidRDefault="00450315" w:rsidP="00450315">
      <w:pPr>
        <w:tabs>
          <w:tab w:val="left" w:pos="10773"/>
        </w:tabs>
        <w:ind w:firstLine="709"/>
        <w:jc w:val="both"/>
        <w:rPr>
          <w:b/>
          <w:i/>
          <w:sz w:val="23"/>
          <w:szCs w:val="23"/>
          <w:lang w:val="uk-UA"/>
        </w:rPr>
      </w:pPr>
    </w:p>
    <w:p w:rsidR="00450315" w:rsidRPr="00450315" w:rsidRDefault="00450315" w:rsidP="00450315">
      <w:pPr>
        <w:tabs>
          <w:tab w:val="left" w:pos="10773"/>
        </w:tabs>
        <w:ind w:firstLine="709"/>
        <w:jc w:val="both"/>
        <w:rPr>
          <w:b/>
          <w:i/>
          <w:sz w:val="24"/>
          <w:szCs w:val="24"/>
          <w:lang w:val="uk-UA"/>
        </w:rPr>
      </w:pPr>
    </w:p>
    <w:tbl>
      <w:tblPr>
        <w:tblStyle w:val="19"/>
        <w:tblW w:w="10060" w:type="dxa"/>
        <w:tblLook w:val="04A0" w:firstRow="1" w:lastRow="0" w:firstColumn="1" w:lastColumn="0" w:noHBand="0" w:noVBand="1"/>
      </w:tblPr>
      <w:tblGrid>
        <w:gridCol w:w="1045"/>
        <w:gridCol w:w="4629"/>
        <w:gridCol w:w="4386"/>
      </w:tblGrid>
      <w:tr w:rsidR="00450315" w:rsidRPr="008F335F" w:rsidTr="000D469E">
        <w:tc>
          <w:tcPr>
            <w:tcW w:w="1045" w:type="dxa"/>
          </w:tcPr>
          <w:p w:rsidR="00450315" w:rsidRPr="00450315" w:rsidRDefault="00450315" w:rsidP="00450315">
            <w:pPr>
              <w:tabs>
                <w:tab w:val="left" w:pos="10773"/>
              </w:tabs>
              <w:jc w:val="both"/>
              <w:rPr>
                <w:b/>
                <w:sz w:val="24"/>
                <w:szCs w:val="24"/>
                <w:lang w:val="uk-UA"/>
              </w:rPr>
            </w:pPr>
            <w:r w:rsidRPr="00450315">
              <w:rPr>
                <w:b/>
                <w:sz w:val="24"/>
                <w:szCs w:val="24"/>
                <w:lang w:val="uk-UA"/>
              </w:rPr>
              <w:t>№ з/п</w:t>
            </w:r>
          </w:p>
        </w:tc>
        <w:tc>
          <w:tcPr>
            <w:tcW w:w="4629" w:type="dxa"/>
          </w:tcPr>
          <w:p w:rsidR="00450315" w:rsidRPr="00450315" w:rsidRDefault="00450315" w:rsidP="00450315">
            <w:pPr>
              <w:tabs>
                <w:tab w:val="left" w:pos="10773"/>
              </w:tabs>
              <w:ind w:firstLine="709"/>
              <w:jc w:val="center"/>
              <w:rPr>
                <w:b/>
                <w:iCs/>
                <w:sz w:val="24"/>
                <w:szCs w:val="24"/>
                <w:lang w:val="uk-UA"/>
              </w:rPr>
            </w:pPr>
          </w:p>
          <w:p w:rsidR="00450315" w:rsidRPr="00450315" w:rsidRDefault="00450315" w:rsidP="00450315">
            <w:pPr>
              <w:tabs>
                <w:tab w:val="left" w:pos="10773"/>
              </w:tabs>
              <w:jc w:val="center"/>
              <w:rPr>
                <w:b/>
                <w:iCs/>
                <w:sz w:val="24"/>
                <w:szCs w:val="24"/>
                <w:lang w:val="uk-UA"/>
              </w:rPr>
            </w:pPr>
            <w:r w:rsidRPr="00450315">
              <w:rPr>
                <w:b/>
                <w:iCs/>
                <w:sz w:val="24"/>
                <w:szCs w:val="24"/>
                <w:lang w:val="uk-UA"/>
              </w:rPr>
              <w:t>Вимоги згідно пункту 47 Особливостей</w:t>
            </w:r>
          </w:p>
          <w:p w:rsidR="00450315" w:rsidRPr="00450315" w:rsidRDefault="00450315" w:rsidP="00450315">
            <w:pPr>
              <w:tabs>
                <w:tab w:val="left" w:pos="10773"/>
              </w:tabs>
              <w:ind w:firstLine="709"/>
              <w:jc w:val="center"/>
              <w:rPr>
                <w:b/>
                <w:sz w:val="24"/>
                <w:szCs w:val="24"/>
                <w:lang w:val="uk-UA"/>
              </w:rPr>
            </w:pPr>
          </w:p>
        </w:tc>
        <w:tc>
          <w:tcPr>
            <w:tcW w:w="4386" w:type="dxa"/>
          </w:tcPr>
          <w:p w:rsidR="00450315" w:rsidRPr="00450315" w:rsidRDefault="00450315" w:rsidP="00450315">
            <w:pPr>
              <w:tabs>
                <w:tab w:val="left" w:pos="10773"/>
              </w:tabs>
              <w:jc w:val="both"/>
              <w:rPr>
                <w:b/>
                <w:sz w:val="24"/>
                <w:szCs w:val="24"/>
                <w:lang w:val="uk-UA"/>
              </w:rPr>
            </w:pPr>
            <w:r w:rsidRPr="00450315">
              <w:rPr>
                <w:b/>
                <w:sz w:val="24"/>
                <w:szCs w:val="24"/>
                <w:lang w:val="uk-UA"/>
              </w:rPr>
              <w:t>Переможець торгів на виконання вимоги згідно пункту 47 Особливостей (підтвердження відсутності підстав) надає інформацію</w:t>
            </w:r>
          </w:p>
        </w:tc>
      </w:tr>
      <w:tr w:rsidR="00450315" w:rsidRPr="008F335F"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1</w:t>
            </w:r>
          </w:p>
        </w:tc>
        <w:tc>
          <w:tcPr>
            <w:tcW w:w="4629" w:type="dxa"/>
          </w:tcPr>
          <w:p w:rsidR="00450315" w:rsidRPr="00450315" w:rsidRDefault="00450315" w:rsidP="00450315">
            <w:pPr>
              <w:tabs>
                <w:tab w:val="left" w:pos="10773"/>
              </w:tabs>
              <w:jc w:val="both"/>
              <w:rPr>
                <w:iCs/>
                <w:sz w:val="23"/>
                <w:szCs w:val="23"/>
                <w:lang w:val="uk-UA"/>
              </w:rPr>
            </w:pPr>
            <w:r w:rsidRPr="00450315">
              <w:rPr>
                <w:color w:val="000000"/>
                <w:sz w:val="23"/>
                <w:szCs w:val="23"/>
                <w:lang w:val="uk-UA" w:eastAsia="uk-UA"/>
              </w:rPr>
              <w:t xml:space="preserve"> </w:t>
            </w:r>
            <w:r w:rsidRPr="00450315">
              <w:rPr>
                <w:b/>
                <w:color w:val="000000"/>
                <w:sz w:val="23"/>
                <w:szCs w:val="23"/>
                <w:lang w:val="uk-UA" w:eastAsia="uk-UA"/>
              </w:rPr>
              <w:t>п.п.3</w:t>
            </w:r>
            <w:r w:rsidRPr="00450315">
              <w:rPr>
                <w:color w:val="000000"/>
                <w:sz w:val="23"/>
                <w:szCs w:val="23"/>
                <w:lang w:val="uk-UA"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50315">
              <w:rPr>
                <w:iCs/>
                <w:sz w:val="23"/>
                <w:szCs w:val="23"/>
                <w:lang w:val="uk-UA"/>
              </w:rPr>
              <w:t xml:space="preserve"> </w:t>
            </w:r>
          </w:p>
        </w:tc>
        <w:tc>
          <w:tcPr>
            <w:tcW w:w="4386" w:type="dxa"/>
          </w:tcPr>
          <w:p w:rsidR="00450315" w:rsidRPr="00450315" w:rsidRDefault="00450315" w:rsidP="00450315">
            <w:pPr>
              <w:tabs>
                <w:tab w:val="left" w:pos="10773"/>
              </w:tabs>
              <w:ind w:firstLine="709"/>
              <w:jc w:val="both"/>
              <w:rPr>
                <w:color w:val="000000"/>
                <w:sz w:val="23"/>
                <w:szCs w:val="23"/>
                <w:lang w:val="uk-UA" w:eastAsia="uk-UA"/>
              </w:rPr>
            </w:pPr>
            <w:r w:rsidRPr="00450315">
              <w:rPr>
                <w:iCs/>
                <w:sz w:val="23"/>
                <w:szCs w:val="23"/>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інформацію про корупційні або пов’язані з корупцією правопорушення керівника учасника процедури закупівлі,</w:t>
            </w:r>
            <w:r w:rsidRPr="00450315">
              <w:rPr>
                <w:color w:val="000000"/>
                <w:sz w:val="23"/>
                <w:szCs w:val="23"/>
                <w:lang w:val="uk-UA" w:eastAsia="uk-UA"/>
              </w:rPr>
              <w:t xml:space="preserve"> </w:t>
            </w:r>
            <w:r w:rsidRPr="00450315">
              <w:rPr>
                <w:color w:val="000000"/>
                <w:sz w:val="23"/>
                <w:szCs w:val="23"/>
                <w:lang w:val="uk-UA" w:eastAsia="uk-UA"/>
              </w:rPr>
              <w:lastRenderedPageBreak/>
              <w:t>фізичної особи, яка є учасником процедури закупівлі.</w:t>
            </w:r>
          </w:p>
          <w:p w:rsidR="00450315" w:rsidRPr="00450315" w:rsidRDefault="00450315" w:rsidP="00450315">
            <w:pPr>
              <w:tabs>
                <w:tab w:val="left" w:pos="10773"/>
              </w:tabs>
              <w:ind w:firstLine="709"/>
              <w:jc w:val="both"/>
              <w:rPr>
                <w:iCs/>
                <w:sz w:val="23"/>
                <w:szCs w:val="23"/>
                <w:lang w:val="uk-UA"/>
              </w:rPr>
            </w:pPr>
            <w:r w:rsidRPr="00450315">
              <w:rPr>
                <w:iCs/>
                <w:sz w:val="23"/>
                <w:szCs w:val="23"/>
                <w:lang w:val="uk-UA"/>
              </w:rPr>
              <w:t xml:space="preserve"> </w:t>
            </w:r>
            <w:r w:rsidRPr="00450315">
              <w:rPr>
                <w:i/>
                <w:iCs/>
                <w:sz w:val="23"/>
                <w:szCs w:val="23"/>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450315">
              <w:rPr>
                <w:iCs/>
                <w:sz w:val="23"/>
                <w:szCs w:val="23"/>
                <w:lang w:val="uk-UA"/>
              </w:rPr>
              <w:t>.</w:t>
            </w:r>
          </w:p>
          <w:p w:rsidR="00450315" w:rsidRPr="00450315" w:rsidRDefault="00450315" w:rsidP="00450315">
            <w:pPr>
              <w:tabs>
                <w:tab w:val="left" w:pos="10773"/>
              </w:tabs>
              <w:ind w:firstLine="709"/>
              <w:jc w:val="both"/>
              <w:rPr>
                <w:iCs/>
                <w:sz w:val="23"/>
                <w:szCs w:val="23"/>
                <w:lang w:val="uk-UA"/>
              </w:rPr>
            </w:pPr>
          </w:p>
        </w:tc>
      </w:tr>
      <w:tr w:rsidR="00450315" w:rsidRPr="008F335F"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lastRenderedPageBreak/>
              <w:t>2</w:t>
            </w:r>
          </w:p>
        </w:tc>
        <w:tc>
          <w:tcPr>
            <w:tcW w:w="4629" w:type="dxa"/>
          </w:tcPr>
          <w:p w:rsidR="00450315" w:rsidRPr="00450315" w:rsidRDefault="00450315" w:rsidP="00450315">
            <w:pPr>
              <w:tabs>
                <w:tab w:val="left" w:pos="10773"/>
              </w:tabs>
              <w:jc w:val="both"/>
              <w:rPr>
                <w:iCs/>
                <w:sz w:val="23"/>
                <w:szCs w:val="23"/>
                <w:lang w:val="uk-UA"/>
              </w:rPr>
            </w:pPr>
            <w:r w:rsidRPr="00450315">
              <w:rPr>
                <w:b/>
                <w:color w:val="000000"/>
                <w:sz w:val="23"/>
                <w:szCs w:val="23"/>
                <w:lang w:val="uk-UA" w:eastAsia="uk-UA"/>
              </w:rPr>
              <w:t>п.п.5</w:t>
            </w:r>
            <w:r w:rsidRPr="00450315">
              <w:rPr>
                <w:color w:val="000000"/>
                <w:sz w:val="23"/>
                <w:szCs w:val="23"/>
                <w:lang w:val="uk-UA" w:eastAsia="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 коштів), судимість з якої не знято або не погашено в установленому законом порядку»</w:t>
            </w:r>
            <w:r w:rsidRPr="00450315">
              <w:rPr>
                <w:iCs/>
                <w:sz w:val="23"/>
                <w:szCs w:val="23"/>
                <w:lang w:val="uk-UA"/>
              </w:rPr>
              <w:t xml:space="preserve"> </w:t>
            </w:r>
          </w:p>
        </w:tc>
        <w:tc>
          <w:tcPr>
            <w:tcW w:w="4386" w:type="dxa"/>
            <w:vMerge w:val="restart"/>
          </w:tcPr>
          <w:p w:rsidR="00450315" w:rsidRPr="00450315" w:rsidRDefault="00450315" w:rsidP="00450315">
            <w:pPr>
              <w:tabs>
                <w:tab w:val="left" w:pos="10773"/>
              </w:tabs>
              <w:jc w:val="both"/>
              <w:rPr>
                <w:sz w:val="23"/>
                <w:szCs w:val="23"/>
                <w:lang w:val="uk-UA"/>
              </w:rPr>
            </w:pPr>
          </w:p>
          <w:p w:rsidR="00450315" w:rsidRPr="00450315" w:rsidRDefault="00450315" w:rsidP="00450315">
            <w:pPr>
              <w:tabs>
                <w:tab w:val="left" w:pos="10773"/>
              </w:tabs>
              <w:jc w:val="both"/>
              <w:rPr>
                <w:sz w:val="23"/>
                <w:szCs w:val="23"/>
                <w:lang w:val="uk-UA"/>
              </w:rPr>
            </w:pPr>
          </w:p>
          <w:p w:rsidR="00450315" w:rsidRPr="00450315" w:rsidRDefault="00450315" w:rsidP="00450315">
            <w:pPr>
              <w:tabs>
                <w:tab w:val="left" w:pos="10773"/>
              </w:tabs>
              <w:jc w:val="both"/>
              <w:rPr>
                <w:sz w:val="23"/>
                <w:szCs w:val="23"/>
                <w:lang w:val="uk-UA"/>
              </w:rPr>
            </w:pPr>
            <w:r w:rsidRPr="00450315">
              <w:rPr>
                <w:sz w:val="23"/>
                <w:szCs w:val="23"/>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законодавством України щодо </w:t>
            </w:r>
            <w:r w:rsidRPr="00450315">
              <w:rPr>
                <w:iCs/>
                <w:sz w:val="23"/>
                <w:szCs w:val="23"/>
                <w:lang w:val="uk-UA"/>
              </w:rPr>
              <w:t>керівника учасника процедури закупівлі,</w:t>
            </w:r>
            <w:r w:rsidRPr="00450315">
              <w:rPr>
                <w:color w:val="000000"/>
                <w:sz w:val="23"/>
                <w:szCs w:val="23"/>
                <w:lang w:val="uk-UA" w:eastAsia="uk-UA"/>
              </w:rPr>
              <w:t xml:space="preserve"> фізичної особи, яка є учасником процедури закупівлі</w:t>
            </w:r>
            <w:r w:rsidRPr="00450315">
              <w:rPr>
                <w:sz w:val="23"/>
                <w:szCs w:val="23"/>
                <w:lang w:val="uk-UA"/>
              </w:rPr>
              <w:t xml:space="preserve">. </w:t>
            </w:r>
          </w:p>
          <w:p w:rsidR="00450315" w:rsidRPr="00450315" w:rsidRDefault="00450315" w:rsidP="00450315">
            <w:pPr>
              <w:tabs>
                <w:tab w:val="left" w:pos="10773"/>
              </w:tabs>
              <w:jc w:val="both"/>
              <w:rPr>
                <w:i/>
                <w:sz w:val="23"/>
                <w:szCs w:val="23"/>
                <w:lang w:val="uk-UA"/>
              </w:rPr>
            </w:pPr>
            <w:r w:rsidRPr="00450315">
              <w:rPr>
                <w:i/>
                <w:iCs/>
                <w:sz w:val="23"/>
                <w:szCs w:val="23"/>
                <w:lang w:val="uk-UA"/>
              </w:rPr>
              <w:t>Документ повинен бути виданий не більше тридцятиденної давнини відносно дати подання документа.</w:t>
            </w:r>
          </w:p>
          <w:p w:rsidR="00450315" w:rsidRPr="00450315" w:rsidRDefault="00450315" w:rsidP="00450315">
            <w:pPr>
              <w:tabs>
                <w:tab w:val="left" w:pos="10773"/>
              </w:tabs>
              <w:ind w:firstLine="709"/>
              <w:jc w:val="both"/>
              <w:rPr>
                <w:sz w:val="23"/>
                <w:szCs w:val="23"/>
                <w:lang w:val="uk-UA"/>
              </w:rPr>
            </w:pPr>
          </w:p>
        </w:tc>
      </w:tr>
      <w:tr w:rsidR="00450315" w:rsidRPr="008F335F"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3</w:t>
            </w:r>
          </w:p>
        </w:tc>
        <w:tc>
          <w:tcPr>
            <w:tcW w:w="4629" w:type="dxa"/>
          </w:tcPr>
          <w:p w:rsidR="00450315" w:rsidRPr="00450315" w:rsidRDefault="00450315" w:rsidP="00450315">
            <w:pPr>
              <w:tabs>
                <w:tab w:val="left" w:pos="10773"/>
              </w:tabs>
              <w:jc w:val="both"/>
              <w:rPr>
                <w:iCs/>
                <w:sz w:val="23"/>
                <w:szCs w:val="23"/>
                <w:lang w:val="uk-UA"/>
              </w:rPr>
            </w:pPr>
            <w:r w:rsidRPr="00450315">
              <w:rPr>
                <w:b/>
                <w:color w:val="000000"/>
                <w:sz w:val="23"/>
                <w:szCs w:val="23"/>
                <w:lang w:val="uk-UA" w:eastAsia="uk-UA"/>
              </w:rPr>
              <w:t>п.п.6</w:t>
            </w:r>
            <w:r w:rsidRPr="00450315">
              <w:rPr>
                <w:color w:val="000000"/>
                <w:sz w:val="23"/>
                <w:szCs w:val="23"/>
                <w:lang w:val="uk-UA" w:eastAsia="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50315">
              <w:rPr>
                <w:sz w:val="23"/>
                <w:szCs w:val="23"/>
                <w:lang w:val="uk-UA"/>
              </w:rPr>
              <w:t>»</w:t>
            </w:r>
          </w:p>
        </w:tc>
        <w:tc>
          <w:tcPr>
            <w:tcW w:w="4386" w:type="dxa"/>
            <w:vMerge/>
          </w:tcPr>
          <w:p w:rsidR="00450315" w:rsidRPr="00450315" w:rsidRDefault="00450315" w:rsidP="00450315">
            <w:pPr>
              <w:tabs>
                <w:tab w:val="left" w:pos="10773"/>
              </w:tabs>
              <w:ind w:firstLine="709"/>
              <w:jc w:val="both"/>
              <w:rPr>
                <w:iCs/>
                <w:sz w:val="23"/>
                <w:szCs w:val="23"/>
                <w:lang w:val="uk-UA"/>
              </w:rPr>
            </w:pPr>
          </w:p>
        </w:tc>
      </w:tr>
      <w:tr w:rsidR="00450315" w:rsidRPr="008F335F"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4</w:t>
            </w:r>
          </w:p>
        </w:tc>
        <w:tc>
          <w:tcPr>
            <w:tcW w:w="4629" w:type="dxa"/>
          </w:tcPr>
          <w:p w:rsidR="00450315" w:rsidRPr="00450315" w:rsidRDefault="00450315" w:rsidP="00450315">
            <w:pPr>
              <w:tabs>
                <w:tab w:val="left" w:pos="10773"/>
              </w:tabs>
              <w:jc w:val="both"/>
              <w:rPr>
                <w:b/>
                <w:iCs/>
                <w:sz w:val="23"/>
                <w:szCs w:val="23"/>
                <w:lang w:val="uk-UA"/>
              </w:rPr>
            </w:pPr>
            <w:r w:rsidRPr="00450315">
              <w:rPr>
                <w:b/>
                <w:iCs/>
                <w:sz w:val="23"/>
                <w:szCs w:val="23"/>
                <w:lang w:val="uk-UA"/>
              </w:rPr>
              <w:t>п.п.12 «</w:t>
            </w:r>
            <w:r w:rsidRPr="00450315">
              <w:rPr>
                <w:color w:val="000000"/>
                <w:sz w:val="23"/>
                <w:szCs w:val="23"/>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86" w:type="dxa"/>
            <w:vMerge/>
          </w:tcPr>
          <w:p w:rsidR="00450315" w:rsidRPr="00450315" w:rsidRDefault="00450315" w:rsidP="00450315">
            <w:pPr>
              <w:tabs>
                <w:tab w:val="left" w:pos="10773"/>
              </w:tabs>
              <w:ind w:firstLine="709"/>
              <w:jc w:val="both"/>
              <w:rPr>
                <w:iCs/>
                <w:sz w:val="23"/>
                <w:szCs w:val="23"/>
                <w:lang w:val="uk-UA"/>
              </w:rPr>
            </w:pPr>
          </w:p>
        </w:tc>
      </w:tr>
      <w:tr w:rsidR="00450315" w:rsidRPr="008F335F" w:rsidTr="000D469E">
        <w:tc>
          <w:tcPr>
            <w:tcW w:w="1045" w:type="dxa"/>
          </w:tcPr>
          <w:p w:rsidR="00450315" w:rsidRPr="00450315" w:rsidRDefault="00450315" w:rsidP="00450315">
            <w:pPr>
              <w:tabs>
                <w:tab w:val="left" w:pos="10773"/>
              </w:tabs>
              <w:ind w:firstLine="709"/>
              <w:jc w:val="both"/>
              <w:rPr>
                <w:sz w:val="23"/>
                <w:szCs w:val="23"/>
                <w:lang w:val="uk-UA"/>
              </w:rPr>
            </w:pPr>
            <w:r w:rsidRPr="00450315">
              <w:rPr>
                <w:sz w:val="23"/>
                <w:szCs w:val="23"/>
                <w:lang w:val="uk-UA"/>
              </w:rPr>
              <w:t>5</w:t>
            </w:r>
          </w:p>
        </w:tc>
        <w:tc>
          <w:tcPr>
            <w:tcW w:w="4629" w:type="dxa"/>
          </w:tcPr>
          <w:p w:rsidR="00450315" w:rsidRPr="00450315" w:rsidRDefault="00450315" w:rsidP="00450315">
            <w:pPr>
              <w:tabs>
                <w:tab w:val="left" w:pos="10773"/>
              </w:tabs>
              <w:jc w:val="both"/>
              <w:rPr>
                <w:b/>
                <w:iCs/>
                <w:sz w:val="23"/>
                <w:szCs w:val="23"/>
                <w:lang w:val="uk-UA"/>
              </w:rPr>
            </w:pPr>
            <w:r w:rsidRPr="00450315">
              <w:rPr>
                <w:b/>
                <w:iCs/>
                <w:sz w:val="23"/>
                <w:szCs w:val="23"/>
                <w:lang w:val="uk-UA"/>
              </w:rPr>
              <w:t>абз. 14 п.47 «…</w:t>
            </w:r>
            <w:r w:rsidRPr="00450315">
              <w:rPr>
                <w:color w:val="000000"/>
                <w:sz w:val="23"/>
                <w:szCs w:val="23"/>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386" w:type="dxa"/>
          </w:tcPr>
          <w:p w:rsidR="00450315" w:rsidRPr="00450315" w:rsidRDefault="00450315" w:rsidP="00450315">
            <w:pPr>
              <w:tabs>
                <w:tab w:val="left" w:pos="10773"/>
              </w:tabs>
              <w:jc w:val="both"/>
              <w:rPr>
                <w:iCs/>
                <w:sz w:val="23"/>
                <w:szCs w:val="23"/>
                <w:lang w:val="uk-UA"/>
              </w:rPr>
            </w:pPr>
            <w:r w:rsidRPr="00450315">
              <w:rPr>
                <w:b/>
                <w:iCs/>
                <w:sz w:val="23"/>
                <w:szCs w:val="23"/>
                <w:lang w:val="uk-UA"/>
              </w:rPr>
              <w:t>1.</w:t>
            </w:r>
            <w:r w:rsidRPr="00450315">
              <w:rPr>
                <w:iCs/>
                <w:sz w:val="23"/>
                <w:szCs w:val="23"/>
                <w:lang w:val="uk-UA"/>
              </w:rPr>
              <w:t>Довідку в довільній формі, щодо відсутності підстав зазначених абз. 14 п. 47 Особливостей.</w:t>
            </w:r>
          </w:p>
          <w:p w:rsidR="00450315" w:rsidRPr="00450315" w:rsidRDefault="00450315" w:rsidP="00450315">
            <w:pPr>
              <w:tabs>
                <w:tab w:val="left" w:pos="10773"/>
              </w:tabs>
              <w:jc w:val="both"/>
              <w:rPr>
                <w:sz w:val="23"/>
                <w:szCs w:val="23"/>
                <w:lang w:val="uk-UA"/>
              </w:rPr>
            </w:pPr>
            <w:r w:rsidRPr="00450315">
              <w:rPr>
                <w:iCs/>
                <w:sz w:val="23"/>
                <w:szCs w:val="23"/>
                <w:lang w:val="uk-UA"/>
              </w:rPr>
              <w:t xml:space="preserve">2. </w:t>
            </w:r>
            <w:r w:rsidRPr="00450315">
              <w:rPr>
                <w:sz w:val="23"/>
                <w:szCs w:val="23"/>
                <w:lang w:val="uk-UA"/>
              </w:rPr>
              <w:t>Переможець, що перебуває в обставинах, зазначених абз.14 п.47 Особливостей надає:</w:t>
            </w:r>
          </w:p>
          <w:p w:rsidR="00450315" w:rsidRPr="00450315" w:rsidRDefault="00450315" w:rsidP="00450315">
            <w:pPr>
              <w:tabs>
                <w:tab w:val="left" w:pos="10773"/>
              </w:tabs>
              <w:ind w:firstLine="709"/>
              <w:jc w:val="both"/>
              <w:rPr>
                <w:sz w:val="23"/>
                <w:szCs w:val="23"/>
                <w:lang w:val="uk-UA"/>
              </w:rPr>
            </w:pPr>
            <w:r w:rsidRPr="00450315">
              <w:rPr>
                <w:sz w:val="23"/>
                <w:szCs w:val="23"/>
                <w:lang w:val="uk-UA"/>
              </w:rPr>
              <w:t xml:space="preserve"> - копію гарантійного листа в довільній формі про те, що гарантує Замовнику сплату штрафу/ів та/або відшкодування збитків, з зазначенням строку сплати штрафу/ів та/або відшкодування збитків та/або</w:t>
            </w:r>
          </w:p>
          <w:p w:rsidR="00450315" w:rsidRPr="00450315" w:rsidRDefault="00450315" w:rsidP="00450315">
            <w:pPr>
              <w:tabs>
                <w:tab w:val="left" w:pos="10773"/>
              </w:tabs>
              <w:ind w:firstLine="709"/>
              <w:jc w:val="both"/>
              <w:rPr>
                <w:sz w:val="23"/>
                <w:szCs w:val="23"/>
                <w:lang w:val="uk-UA"/>
              </w:rPr>
            </w:pPr>
            <w:r w:rsidRPr="00450315">
              <w:rPr>
                <w:sz w:val="23"/>
                <w:szCs w:val="23"/>
                <w:lang w:val="uk-UA"/>
              </w:rPr>
              <w:t xml:space="preserve">- документ, що підтверджує оплату штрафу/ів та/або відшкодування збитків на користь замовника. </w:t>
            </w:r>
          </w:p>
          <w:p w:rsidR="00450315" w:rsidRPr="00450315" w:rsidRDefault="00450315" w:rsidP="00450315">
            <w:pPr>
              <w:tabs>
                <w:tab w:val="left" w:pos="10773"/>
              </w:tabs>
              <w:ind w:firstLine="709"/>
              <w:jc w:val="both"/>
              <w:rPr>
                <w:iCs/>
                <w:sz w:val="23"/>
                <w:szCs w:val="23"/>
                <w:lang w:val="uk-UA"/>
              </w:rPr>
            </w:pPr>
          </w:p>
        </w:tc>
      </w:tr>
    </w:tbl>
    <w:p w:rsidR="00450315" w:rsidRPr="00450315" w:rsidRDefault="00450315" w:rsidP="00450315">
      <w:pPr>
        <w:tabs>
          <w:tab w:val="left" w:pos="10773"/>
        </w:tabs>
        <w:ind w:firstLine="709"/>
        <w:jc w:val="both"/>
        <w:rPr>
          <w:i/>
          <w:sz w:val="23"/>
          <w:szCs w:val="23"/>
          <w:lang w:val="uk-UA"/>
        </w:rPr>
      </w:pPr>
    </w:p>
    <w:p w:rsidR="00450315" w:rsidRPr="00450315" w:rsidRDefault="00450315" w:rsidP="00450315">
      <w:pPr>
        <w:spacing w:after="200" w:line="276" w:lineRule="auto"/>
        <w:rPr>
          <w:b/>
          <w:sz w:val="28"/>
          <w:szCs w:val="28"/>
          <w:lang w:val="uk-UA"/>
        </w:rPr>
      </w:pPr>
    </w:p>
    <w:p w:rsidR="00507608" w:rsidRDefault="00507608" w:rsidP="00507608">
      <w:pPr>
        <w:tabs>
          <w:tab w:val="left" w:pos="10773"/>
        </w:tabs>
        <w:ind w:firstLine="709"/>
        <w:jc w:val="both"/>
        <w:rPr>
          <w:b/>
          <w:sz w:val="24"/>
          <w:szCs w:val="24"/>
          <w:lang w:val="uk-UA"/>
        </w:rPr>
      </w:pPr>
    </w:p>
    <w:p w:rsidR="006818E4" w:rsidRDefault="006818E4" w:rsidP="006818E4">
      <w:pPr>
        <w:pStyle w:val="Standard"/>
        <w:spacing w:after="200" w:line="276" w:lineRule="auto"/>
        <w:rPr>
          <w:b/>
          <w:sz w:val="28"/>
          <w:szCs w:val="28"/>
        </w:rPr>
      </w:pPr>
    </w:p>
    <w:p w:rsidR="009E05BF" w:rsidRPr="009E05BF" w:rsidRDefault="009E05BF" w:rsidP="009E05BF">
      <w:pPr>
        <w:jc w:val="right"/>
        <w:rPr>
          <w:lang w:val="uk-UA"/>
        </w:rPr>
      </w:pPr>
      <w:r w:rsidRPr="009E05BF">
        <w:rPr>
          <w:b/>
          <w:sz w:val="28"/>
          <w:szCs w:val="28"/>
          <w:lang w:val="uk-UA"/>
        </w:rPr>
        <w:t xml:space="preserve">                                                                                                         </w:t>
      </w:r>
      <w:r w:rsidRPr="009E05BF">
        <w:rPr>
          <w:b/>
          <w:bCs/>
          <w:sz w:val="24"/>
          <w:szCs w:val="24"/>
          <w:lang w:val="uk-UA" w:eastAsia="uk-UA"/>
        </w:rPr>
        <w:t>Додаток №3</w:t>
      </w:r>
    </w:p>
    <w:p w:rsidR="009E05BF" w:rsidRPr="009E05BF" w:rsidRDefault="009E05BF" w:rsidP="009E05BF">
      <w:pPr>
        <w:ind w:left="7560"/>
        <w:rPr>
          <w:lang w:val="uk-UA" w:eastAsia="uk-UA"/>
        </w:rPr>
      </w:pPr>
      <w:r w:rsidRPr="009E05BF">
        <w:rPr>
          <w:lang w:val="uk-UA" w:eastAsia="uk-UA"/>
        </w:rPr>
        <w:t>до тендерної документації</w:t>
      </w:r>
    </w:p>
    <w:p w:rsidR="009E05BF" w:rsidRPr="009E05BF" w:rsidRDefault="009E05BF" w:rsidP="009E05BF">
      <w:pPr>
        <w:ind w:left="7560"/>
        <w:jc w:val="center"/>
        <w:rPr>
          <w:lang w:val="uk-UA" w:eastAsia="uk-UA"/>
        </w:rPr>
      </w:pPr>
    </w:p>
    <w:p w:rsidR="009E05BF" w:rsidRPr="009E05BF" w:rsidRDefault="009E05BF" w:rsidP="009E05BF">
      <w:pPr>
        <w:ind w:left="7560"/>
        <w:rPr>
          <w:lang w:val="uk-UA" w:eastAsia="uk-UA"/>
        </w:rPr>
      </w:pPr>
    </w:p>
    <w:p w:rsidR="009E05BF" w:rsidRPr="009E05BF" w:rsidRDefault="009E05BF" w:rsidP="009E05BF">
      <w:pPr>
        <w:suppressAutoHyphens w:val="0"/>
        <w:spacing w:after="200" w:line="276" w:lineRule="auto"/>
        <w:jc w:val="center"/>
        <w:textAlignment w:val="auto"/>
        <w:rPr>
          <w:sz w:val="23"/>
          <w:szCs w:val="23"/>
          <w:shd w:val="clear" w:color="auto" w:fill="FFFFFF"/>
          <w:lang w:val="uk-UA"/>
        </w:rPr>
      </w:pPr>
      <w:r w:rsidRPr="009E05BF">
        <w:rPr>
          <w:rFonts w:eastAsia="Calibri"/>
          <w:b/>
          <w:kern w:val="0"/>
          <w:sz w:val="24"/>
          <w:szCs w:val="24"/>
          <w:lang w:val="uk-UA" w:eastAsia="en-US"/>
        </w:rPr>
        <w:t xml:space="preserve">Інформація про необхідні технічні, якісні та кількісні характеристики предмета закупівлі, у тому числі відповідна технічна специфікація та інші вимоги до предмету закупівлі </w:t>
      </w:r>
      <w:r w:rsidRPr="009E05BF">
        <w:rPr>
          <w:b/>
          <w:sz w:val="23"/>
          <w:szCs w:val="23"/>
          <w:shd w:val="clear" w:color="auto" w:fill="FFFFFF"/>
          <w:lang w:val="uk-UA"/>
        </w:rPr>
        <w:t>Папір А4, код за ДК</w:t>
      </w:r>
      <w:r w:rsidRPr="009E05BF">
        <w:rPr>
          <w:b/>
          <w:sz w:val="23"/>
          <w:szCs w:val="23"/>
          <w:shd w:val="clear" w:color="auto" w:fill="FFFFFF"/>
        </w:rPr>
        <w:t> </w:t>
      </w:r>
      <w:r w:rsidRPr="009E05BF">
        <w:rPr>
          <w:b/>
          <w:sz w:val="23"/>
          <w:szCs w:val="23"/>
          <w:shd w:val="clear" w:color="auto" w:fill="FFFFFF"/>
          <w:lang w:val="uk-UA"/>
        </w:rPr>
        <w:t xml:space="preserve">021:2015 – 30190000-7 Офісне устаткування та приладдя різне </w:t>
      </w:r>
      <w:r w:rsidRPr="009E05BF">
        <w:rPr>
          <w:sz w:val="23"/>
          <w:szCs w:val="23"/>
          <w:shd w:val="clear" w:color="auto" w:fill="FFFFFF"/>
          <w:lang w:val="uk-UA"/>
        </w:rPr>
        <w:t xml:space="preserve"> </w:t>
      </w:r>
    </w:p>
    <w:p w:rsidR="009E05BF" w:rsidRPr="008F335F" w:rsidRDefault="009E05BF" w:rsidP="009E05BF">
      <w:pPr>
        <w:keepNext/>
        <w:numPr>
          <w:ilvl w:val="0"/>
          <w:numId w:val="63"/>
        </w:numPr>
        <w:shd w:val="clear" w:color="auto" w:fill="FFFFFF"/>
        <w:tabs>
          <w:tab w:val="left" w:pos="-668"/>
        </w:tabs>
        <w:suppressAutoHyphens w:val="0"/>
        <w:autoSpaceDN/>
        <w:spacing w:after="200" w:line="276" w:lineRule="auto"/>
        <w:jc w:val="both"/>
        <w:textAlignment w:val="auto"/>
        <w:rPr>
          <w:rFonts w:eastAsia="Calibri"/>
          <w:sz w:val="24"/>
          <w:szCs w:val="24"/>
          <w:lang w:val="ru-RU"/>
        </w:rPr>
      </w:pPr>
      <w:r w:rsidRPr="009E05BF">
        <w:rPr>
          <w:rFonts w:eastAsia="Calibri"/>
          <w:kern w:val="0"/>
          <w:sz w:val="24"/>
          <w:szCs w:val="24"/>
          <w:lang w:val="uk-UA" w:eastAsia="en-US"/>
        </w:rPr>
        <w:t xml:space="preserve">Учасник в складі своєї пропозиції повинен надати заповнену та підписану уповноваженим представником Учасника довідку довільної форми </w:t>
      </w:r>
      <w:r w:rsidRPr="009E05BF">
        <w:rPr>
          <w:rFonts w:eastAsia="Calibri"/>
          <w:b/>
          <w:kern w:val="0"/>
          <w:sz w:val="24"/>
          <w:szCs w:val="24"/>
          <w:lang w:val="uk-UA" w:eastAsia="en-US"/>
        </w:rPr>
        <w:t xml:space="preserve">з зазначенням конкретного найменування запропонованого ним товару та інформації про фактичні його </w:t>
      </w:r>
      <w:r w:rsidRPr="008F335F">
        <w:rPr>
          <w:rFonts w:eastAsia="Calibri"/>
          <w:b/>
          <w:kern w:val="0"/>
          <w:sz w:val="24"/>
          <w:szCs w:val="24"/>
          <w:lang w:val="uk-UA" w:eastAsia="en-US"/>
        </w:rPr>
        <w:t>характеристики згідно вимог Замовника, зазначених у таблиці №1 .</w:t>
      </w:r>
    </w:p>
    <w:p w:rsidR="009E05BF" w:rsidRPr="008F335F" w:rsidRDefault="009E05BF" w:rsidP="009E05BF">
      <w:pPr>
        <w:suppressAutoHyphens w:val="0"/>
        <w:spacing w:after="200" w:line="276" w:lineRule="auto"/>
        <w:jc w:val="both"/>
        <w:textAlignment w:val="auto"/>
        <w:rPr>
          <w:rFonts w:eastAsia="Calibri"/>
          <w:b/>
          <w:kern w:val="0"/>
          <w:sz w:val="24"/>
          <w:szCs w:val="24"/>
          <w:lang w:val="ru-RU" w:eastAsia="en-US"/>
        </w:rPr>
      </w:pPr>
      <w:r w:rsidRPr="008F335F">
        <w:rPr>
          <w:rFonts w:eastAsia="Calibri"/>
          <w:b/>
          <w:kern w:val="0"/>
          <w:sz w:val="24"/>
          <w:szCs w:val="24"/>
          <w:lang w:val="ru-RU" w:eastAsia="en-US"/>
        </w:rPr>
        <w:t xml:space="preserve"> </w:t>
      </w:r>
      <w:r w:rsidRPr="008F335F">
        <w:rPr>
          <w:rFonts w:eastAsia="Calibri"/>
          <w:kern w:val="0"/>
          <w:sz w:val="24"/>
          <w:szCs w:val="24"/>
          <w:lang w:val="uk-UA" w:eastAsia="en-US"/>
        </w:rPr>
        <w:t xml:space="preserve">                                                                                                                           Таблиця № 1</w:t>
      </w:r>
    </w:p>
    <w:tbl>
      <w:tblPr>
        <w:tblW w:w="9918" w:type="dxa"/>
        <w:tblLayout w:type="fixed"/>
        <w:tblCellMar>
          <w:left w:w="10" w:type="dxa"/>
          <w:right w:w="10" w:type="dxa"/>
        </w:tblCellMar>
        <w:tblLook w:val="0000" w:firstRow="0" w:lastRow="0" w:firstColumn="0" w:lastColumn="0" w:noHBand="0" w:noVBand="0"/>
      </w:tblPr>
      <w:tblGrid>
        <w:gridCol w:w="421"/>
        <w:gridCol w:w="1559"/>
        <w:gridCol w:w="1417"/>
        <w:gridCol w:w="1560"/>
        <w:gridCol w:w="2338"/>
        <w:gridCol w:w="2623"/>
      </w:tblGrid>
      <w:tr w:rsidR="009E05BF" w:rsidRPr="008F335F" w:rsidTr="008F335F">
        <w:trPr>
          <w:trHeight w:val="8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Од.виміру</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Вимоги</w:t>
            </w:r>
          </w:p>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 xml:space="preserve"> Замовника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9E05BF" w:rsidRPr="008F335F" w:rsidRDefault="009E05BF" w:rsidP="009E05BF">
            <w:pPr>
              <w:suppressAutoHyphens w:val="0"/>
              <w:jc w:val="center"/>
              <w:textAlignment w:val="auto"/>
              <w:rPr>
                <w:sz w:val="24"/>
                <w:szCs w:val="24"/>
                <w:lang w:val="uk-UA"/>
              </w:rPr>
            </w:pPr>
            <w:r w:rsidRPr="008F335F">
              <w:rPr>
                <w:sz w:val="24"/>
                <w:szCs w:val="24"/>
                <w:lang w:val="uk-UA"/>
              </w:rPr>
              <w:t>Документи,</w:t>
            </w:r>
          </w:p>
          <w:p w:rsidR="009E05BF" w:rsidRPr="008F335F" w:rsidRDefault="009E05BF" w:rsidP="009E05BF">
            <w:pPr>
              <w:suppressAutoHyphens w:val="0"/>
              <w:jc w:val="center"/>
              <w:textAlignment w:val="auto"/>
              <w:rPr>
                <w:rFonts w:eastAsia="Calibri"/>
                <w:kern w:val="0"/>
                <w:sz w:val="24"/>
                <w:szCs w:val="24"/>
                <w:lang w:val="uk-UA" w:eastAsia="en-US"/>
              </w:rPr>
            </w:pPr>
            <w:r w:rsidRPr="008F335F">
              <w:rPr>
                <w:sz w:val="24"/>
                <w:szCs w:val="24"/>
                <w:lang w:val="uk-UA"/>
              </w:rPr>
              <w:t xml:space="preserve"> які надає Учасник</w:t>
            </w:r>
          </w:p>
        </w:tc>
      </w:tr>
      <w:tr w:rsidR="009E05BF" w:rsidRPr="008F335F" w:rsidTr="008F335F">
        <w:trPr>
          <w:trHeight w:val="2001"/>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textAlignment w:val="auto"/>
              <w:rPr>
                <w:sz w:val="24"/>
                <w:szCs w:val="24"/>
              </w:rPr>
            </w:pPr>
            <w:r w:rsidRPr="008F335F">
              <w:rPr>
                <w:rFonts w:eastAsia="Calibri"/>
                <w:kern w:val="0"/>
                <w:sz w:val="24"/>
                <w:szCs w:val="24"/>
                <w:lang w:val="uk-UA" w:eastAsia="en-US"/>
              </w:rPr>
              <w:t xml:space="preserve"> Папір А 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7 000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пачок</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textAlignment w:val="auto"/>
              <w:rPr>
                <w:kern w:val="0"/>
                <w:sz w:val="24"/>
                <w:szCs w:val="24"/>
                <w:lang w:val="uk-UA" w:eastAsia="ru-RU"/>
              </w:rPr>
            </w:pPr>
            <w:r w:rsidRPr="008F335F">
              <w:rPr>
                <w:kern w:val="0"/>
                <w:sz w:val="24"/>
                <w:szCs w:val="24"/>
                <w:lang w:val="uk-UA" w:eastAsia="ru-RU"/>
              </w:rPr>
              <w:t>формат – А4 (210х297 мм)</w:t>
            </w:r>
          </w:p>
          <w:p w:rsidR="009E05BF" w:rsidRPr="008F335F" w:rsidRDefault="009E05BF" w:rsidP="009E05BF">
            <w:pPr>
              <w:suppressAutoHyphens w:val="0"/>
              <w:textAlignment w:val="auto"/>
              <w:rPr>
                <w:kern w:val="0"/>
                <w:sz w:val="24"/>
                <w:szCs w:val="24"/>
                <w:lang w:val="uk-UA" w:eastAsia="ru-RU"/>
              </w:rPr>
            </w:pPr>
            <w:r w:rsidRPr="008F335F">
              <w:rPr>
                <w:kern w:val="0"/>
                <w:sz w:val="24"/>
                <w:szCs w:val="24"/>
                <w:lang w:val="uk-UA" w:eastAsia="ru-RU"/>
              </w:rPr>
              <w:t>колір – білий</w:t>
            </w:r>
          </w:p>
          <w:p w:rsidR="009E05BF" w:rsidRPr="008F335F" w:rsidRDefault="009E05BF" w:rsidP="009E05BF">
            <w:pPr>
              <w:suppressAutoHyphens w:val="0"/>
              <w:textAlignment w:val="auto"/>
              <w:rPr>
                <w:sz w:val="24"/>
                <w:szCs w:val="24"/>
                <w:lang w:val="ru-RU"/>
              </w:rPr>
            </w:pPr>
            <w:r w:rsidRPr="008F335F">
              <w:rPr>
                <w:kern w:val="0"/>
                <w:sz w:val="24"/>
                <w:szCs w:val="24"/>
                <w:lang w:val="uk-UA" w:eastAsia="ru-RU"/>
              </w:rPr>
              <w:t>кількість аркушів в пачці – 500 шт.</w:t>
            </w:r>
          </w:p>
          <w:p w:rsidR="009E05BF" w:rsidRPr="008F335F" w:rsidRDefault="009E05BF" w:rsidP="009E05BF">
            <w:pPr>
              <w:suppressAutoHyphens w:val="0"/>
              <w:textAlignment w:val="auto"/>
              <w:rPr>
                <w:kern w:val="0"/>
                <w:sz w:val="24"/>
                <w:szCs w:val="24"/>
                <w:lang w:val="ru-RU" w:eastAsia="ru-RU"/>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9E05BF" w:rsidRPr="008F335F" w:rsidRDefault="009E05BF" w:rsidP="009E05BF">
            <w:pPr>
              <w:suppressAutoHyphens w:val="0"/>
              <w:jc w:val="both"/>
              <w:textAlignment w:val="auto"/>
              <w:rPr>
                <w:rFonts w:eastAsia="Calibri"/>
                <w:kern w:val="0"/>
                <w:sz w:val="24"/>
                <w:szCs w:val="24"/>
                <w:lang w:val="uk-UA" w:eastAsia="en-US"/>
              </w:rPr>
            </w:pPr>
            <w:r w:rsidRPr="008F335F">
              <w:rPr>
                <w:rFonts w:eastAsia="Calibri"/>
                <w:kern w:val="0"/>
                <w:sz w:val="24"/>
                <w:szCs w:val="24"/>
                <w:lang w:val="uk-UA" w:eastAsia="en-US"/>
              </w:rPr>
              <w:t>довідка  довільної форми</w:t>
            </w:r>
            <w:r w:rsidRPr="008F335F">
              <w:rPr>
                <w:color w:val="000000"/>
                <w:sz w:val="24"/>
                <w:szCs w:val="24"/>
                <w:lang w:val="uk-UA"/>
              </w:rPr>
              <w:t xml:space="preserve"> за підписом уповноваженої посадової особи Учасника та печаткою Учасника (у разі наявності)</w:t>
            </w:r>
          </w:p>
        </w:tc>
      </w:tr>
    </w:tbl>
    <w:p w:rsidR="009E05BF" w:rsidRPr="008F335F" w:rsidRDefault="009E05BF" w:rsidP="009E05BF">
      <w:pPr>
        <w:ind w:left="7560"/>
        <w:rPr>
          <w:sz w:val="24"/>
          <w:szCs w:val="24"/>
          <w:lang w:val="ru-RU" w:eastAsia="uk-UA"/>
        </w:rPr>
      </w:pPr>
    </w:p>
    <w:p w:rsidR="009E05BF" w:rsidRPr="008F335F" w:rsidRDefault="009E05BF" w:rsidP="009E05BF">
      <w:pPr>
        <w:keepNext/>
        <w:numPr>
          <w:ilvl w:val="0"/>
          <w:numId w:val="63"/>
        </w:numPr>
        <w:shd w:val="clear" w:color="auto" w:fill="FFFFFF"/>
        <w:tabs>
          <w:tab w:val="left" w:pos="-668"/>
        </w:tabs>
        <w:suppressAutoHyphens w:val="0"/>
        <w:autoSpaceDN/>
        <w:spacing w:after="200" w:line="276" w:lineRule="auto"/>
        <w:jc w:val="both"/>
        <w:textAlignment w:val="auto"/>
        <w:rPr>
          <w:rFonts w:eastAsia="Calibri"/>
          <w:sz w:val="24"/>
          <w:szCs w:val="24"/>
          <w:lang w:val="uk-UA"/>
        </w:rPr>
      </w:pPr>
      <w:r w:rsidRPr="008F335F">
        <w:rPr>
          <w:rFonts w:eastAsia="Calibri"/>
          <w:b/>
          <w:kern w:val="0"/>
          <w:sz w:val="24"/>
          <w:szCs w:val="24"/>
          <w:lang w:val="uk-UA" w:eastAsia="en-US"/>
        </w:rPr>
        <w:t>Технічні  та якісні характеристики відповідно до вимог Замовника, зазначених у таблиці №2 .</w:t>
      </w:r>
    </w:p>
    <w:p w:rsidR="009E05BF" w:rsidRPr="008F335F" w:rsidRDefault="009E05BF" w:rsidP="009E05BF">
      <w:pPr>
        <w:suppressAutoHyphens w:val="0"/>
        <w:spacing w:after="200" w:line="276" w:lineRule="auto"/>
        <w:jc w:val="both"/>
        <w:textAlignment w:val="auto"/>
        <w:rPr>
          <w:rFonts w:eastAsia="Calibri"/>
          <w:b/>
          <w:kern w:val="0"/>
          <w:sz w:val="24"/>
          <w:szCs w:val="24"/>
          <w:lang w:val="ru-RU" w:eastAsia="en-US"/>
        </w:rPr>
      </w:pPr>
      <w:r w:rsidRPr="008F335F">
        <w:rPr>
          <w:rFonts w:eastAsia="Calibri"/>
          <w:b/>
          <w:kern w:val="0"/>
          <w:sz w:val="24"/>
          <w:szCs w:val="24"/>
          <w:lang w:val="uk-UA" w:eastAsia="en-US"/>
        </w:rPr>
        <w:t xml:space="preserve"> </w:t>
      </w:r>
      <w:r w:rsidRPr="008F335F">
        <w:rPr>
          <w:rFonts w:eastAsia="Calibri"/>
          <w:kern w:val="0"/>
          <w:sz w:val="24"/>
          <w:szCs w:val="24"/>
          <w:lang w:val="uk-UA" w:eastAsia="en-US"/>
        </w:rPr>
        <w:t xml:space="preserve">                                                                                                                           Таблиця № 2</w:t>
      </w:r>
    </w:p>
    <w:tbl>
      <w:tblPr>
        <w:tblW w:w="9918" w:type="dxa"/>
        <w:tblLayout w:type="fixed"/>
        <w:tblCellMar>
          <w:left w:w="10" w:type="dxa"/>
          <w:right w:w="10" w:type="dxa"/>
        </w:tblCellMar>
        <w:tblLook w:val="0000" w:firstRow="0" w:lastRow="0" w:firstColumn="0" w:lastColumn="0" w:noHBand="0" w:noVBand="0"/>
      </w:tblPr>
      <w:tblGrid>
        <w:gridCol w:w="484"/>
        <w:gridCol w:w="1969"/>
        <w:gridCol w:w="3590"/>
        <w:gridCol w:w="3875"/>
      </w:tblGrid>
      <w:tr w:rsidR="009E05BF" w:rsidRPr="008F335F" w:rsidTr="009E05BF">
        <w:trPr>
          <w:trHeight w:val="817"/>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Найменування товару</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 xml:space="preserve"> Технічні вимоги</w:t>
            </w:r>
          </w:p>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Замовника</w:t>
            </w: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rsidR="009E05BF" w:rsidRPr="008F335F" w:rsidRDefault="009E05BF" w:rsidP="009E05BF">
            <w:pPr>
              <w:suppressAutoHyphens w:val="0"/>
              <w:jc w:val="center"/>
              <w:textAlignment w:val="auto"/>
              <w:rPr>
                <w:sz w:val="24"/>
                <w:szCs w:val="24"/>
                <w:lang w:val="uk-UA"/>
              </w:rPr>
            </w:pPr>
            <w:r w:rsidRPr="008F335F">
              <w:rPr>
                <w:sz w:val="24"/>
                <w:szCs w:val="24"/>
                <w:lang w:val="uk-UA"/>
              </w:rPr>
              <w:t>Документи,</w:t>
            </w:r>
          </w:p>
          <w:p w:rsidR="009E05BF" w:rsidRPr="008F335F" w:rsidRDefault="009E05BF" w:rsidP="009E05BF">
            <w:pPr>
              <w:suppressAutoHyphens w:val="0"/>
              <w:jc w:val="center"/>
              <w:textAlignment w:val="auto"/>
              <w:rPr>
                <w:rFonts w:eastAsia="Calibri"/>
                <w:kern w:val="0"/>
                <w:sz w:val="24"/>
                <w:szCs w:val="24"/>
                <w:lang w:val="uk-UA" w:eastAsia="en-US"/>
              </w:rPr>
            </w:pPr>
            <w:r w:rsidRPr="008F335F">
              <w:rPr>
                <w:sz w:val="24"/>
                <w:szCs w:val="24"/>
                <w:lang w:val="uk-UA"/>
              </w:rPr>
              <w:t xml:space="preserve"> які надає Учасник</w:t>
            </w:r>
          </w:p>
        </w:tc>
      </w:tr>
      <w:tr w:rsidR="009E05BF" w:rsidRPr="008F335F" w:rsidTr="009E05BF">
        <w:trPr>
          <w:trHeight w:val="2001"/>
        </w:trPr>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jc w:val="center"/>
              <w:textAlignment w:val="auto"/>
              <w:rPr>
                <w:rFonts w:eastAsia="Calibri"/>
                <w:kern w:val="0"/>
                <w:sz w:val="24"/>
                <w:szCs w:val="24"/>
                <w:lang w:val="uk-UA" w:eastAsia="en-US"/>
              </w:rPr>
            </w:pPr>
            <w:r w:rsidRPr="008F335F">
              <w:rPr>
                <w:rFonts w:eastAsia="Calibri"/>
                <w:kern w:val="0"/>
                <w:sz w:val="24"/>
                <w:szCs w:val="24"/>
                <w:lang w:val="uk-UA" w:eastAsia="en-US"/>
              </w:rPr>
              <w:t>1.</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textAlignment w:val="auto"/>
              <w:rPr>
                <w:sz w:val="24"/>
                <w:szCs w:val="24"/>
              </w:rPr>
            </w:pPr>
            <w:r w:rsidRPr="008F335F">
              <w:rPr>
                <w:rFonts w:eastAsia="Calibri"/>
                <w:kern w:val="0"/>
                <w:sz w:val="24"/>
                <w:szCs w:val="24"/>
                <w:lang w:val="uk-UA" w:eastAsia="en-US"/>
              </w:rPr>
              <w:t xml:space="preserve"> Папір А 4</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8F335F" w:rsidRDefault="009E05BF" w:rsidP="009E05BF">
            <w:pPr>
              <w:suppressAutoHyphens w:val="0"/>
              <w:textAlignment w:val="auto"/>
              <w:rPr>
                <w:sz w:val="24"/>
                <w:szCs w:val="24"/>
                <w:lang w:val="ru-RU"/>
              </w:rPr>
            </w:pPr>
            <w:r w:rsidRPr="008F335F">
              <w:rPr>
                <w:kern w:val="0"/>
                <w:sz w:val="24"/>
                <w:szCs w:val="24"/>
                <w:lang w:val="uk-UA" w:eastAsia="ru-RU"/>
              </w:rPr>
              <w:t xml:space="preserve">щільність – не менше </w:t>
            </w:r>
            <w:r w:rsidRPr="008F335F">
              <w:rPr>
                <w:rFonts w:eastAsia="Arial"/>
                <w:sz w:val="24"/>
                <w:szCs w:val="24"/>
                <w:lang w:val="uk-UA"/>
              </w:rPr>
              <w:t>80 г/м2</w:t>
            </w:r>
          </w:p>
          <w:p w:rsidR="009E05BF" w:rsidRPr="008F335F" w:rsidRDefault="009E05BF" w:rsidP="009E05BF">
            <w:pPr>
              <w:suppressAutoHyphens w:val="0"/>
              <w:textAlignment w:val="auto"/>
              <w:rPr>
                <w:sz w:val="24"/>
                <w:szCs w:val="24"/>
                <w:lang w:val="ru-RU"/>
              </w:rPr>
            </w:pPr>
            <w:r w:rsidRPr="008F335F">
              <w:rPr>
                <w:rFonts w:eastAsia="Arial"/>
                <w:sz w:val="24"/>
                <w:szCs w:val="24"/>
                <w:lang w:val="uk-UA"/>
              </w:rPr>
              <w:t xml:space="preserve">товщина - </w:t>
            </w:r>
            <w:r w:rsidRPr="008F335F">
              <w:rPr>
                <w:rFonts w:eastAsia="Arial"/>
                <w:sz w:val="24"/>
                <w:szCs w:val="24"/>
                <w:lang w:val="ru-RU"/>
              </w:rPr>
              <w:t>≥ 103 мм</w:t>
            </w:r>
          </w:p>
          <w:p w:rsidR="009E05BF" w:rsidRPr="008F335F" w:rsidRDefault="009E05BF" w:rsidP="009E05BF">
            <w:pPr>
              <w:suppressAutoHyphens w:val="0"/>
              <w:textAlignment w:val="auto"/>
              <w:rPr>
                <w:sz w:val="24"/>
                <w:szCs w:val="24"/>
                <w:lang w:val="ru-RU"/>
              </w:rPr>
            </w:pPr>
            <w:r w:rsidRPr="008F335F">
              <w:rPr>
                <w:kern w:val="0"/>
                <w:sz w:val="24"/>
                <w:szCs w:val="24"/>
                <w:lang w:val="uk-UA" w:eastAsia="ru-RU"/>
              </w:rPr>
              <w:t xml:space="preserve">непрозорість - </w:t>
            </w:r>
            <w:r w:rsidRPr="008F335F">
              <w:rPr>
                <w:rFonts w:eastAsia="Arial"/>
                <w:sz w:val="24"/>
                <w:szCs w:val="24"/>
                <w:lang w:val="ru-RU"/>
              </w:rPr>
              <w:t>≥ 92 %</w:t>
            </w:r>
          </w:p>
          <w:p w:rsidR="009E05BF" w:rsidRPr="008F335F" w:rsidRDefault="009E05BF" w:rsidP="009E05BF">
            <w:pPr>
              <w:suppressAutoHyphens w:val="0"/>
              <w:textAlignment w:val="auto"/>
              <w:rPr>
                <w:kern w:val="0"/>
                <w:sz w:val="24"/>
                <w:szCs w:val="24"/>
                <w:lang w:val="uk-UA" w:eastAsia="ru-RU"/>
              </w:rPr>
            </w:pPr>
            <w:r w:rsidRPr="008F335F">
              <w:rPr>
                <w:kern w:val="0"/>
                <w:sz w:val="24"/>
                <w:szCs w:val="24"/>
                <w:lang w:val="uk-UA" w:eastAsia="ru-RU"/>
              </w:rPr>
              <w:t>білизна – від 161% за СІЕ</w:t>
            </w:r>
          </w:p>
          <w:p w:rsidR="009E05BF" w:rsidRPr="008F335F" w:rsidRDefault="009E05BF" w:rsidP="009E05BF">
            <w:pPr>
              <w:suppressAutoHyphens w:val="0"/>
              <w:textAlignment w:val="auto"/>
              <w:rPr>
                <w:sz w:val="24"/>
                <w:szCs w:val="24"/>
                <w:lang w:val="ru-RU"/>
              </w:rPr>
            </w:pPr>
            <w:r w:rsidRPr="008F335F">
              <w:rPr>
                <w:rFonts w:eastAsia="Calibri"/>
                <w:kern w:val="0"/>
                <w:sz w:val="24"/>
                <w:szCs w:val="24"/>
                <w:lang w:val="uk-UA" w:eastAsia="en-US"/>
              </w:rPr>
              <w:t xml:space="preserve"> </w:t>
            </w:r>
          </w:p>
          <w:p w:rsidR="009E05BF" w:rsidRPr="008F335F" w:rsidRDefault="009E05BF" w:rsidP="009E05BF">
            <w:pPr>
              <w:suppressAutoHyphens w:val="0"/>
              <w:textAlignment w:val="auto"/>
              <w:rPr>
                <w:sz w:val="24"/>
                <w:szCs w:val="24"/>
                <w:lang w:val="ru-RU"/>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Pr>
          <w:p w:rsidR="009E05BF" w:rsidRPr="008F335F" w:rsidRDefault="009E05BF" w:rsidP="009E05BF">
            <w:pPr>
              <w:suppressAutoHyphens w:val="0"/>
              <w:textAlignment w:val="auto"/>
              <w:rPr>
                <w:rFonts w:eastAsia="Calibri"/>
                <w:kern w:val="0"/>
                <w:sz w:val="24"/>
                <w:szCs w:val="24"/>
                <w:lang w:val="ru-RU" w:eastAsia="en-US"/>
              </w:rPr>
            </w:pPr>
            <w:r w:rsidRPr="008F335F">
              <w:rPr>
                <w:rFonts w:eastAsia="Calibri"/>
                <w:kern w:val="0"/>
                <w:sz w:val="24"/>
                <w:szCs w:val="24"/>
                <w:lang w:val="uk-UA" w:eastAsia="en-US"/>
              </w:rPr>
              <w:t>підтверджується копіями відповідних сертифікатів відповідності (визнання) або іншими документами (або завіреними копіями посвідчень, сертифікатів, паспортів, декларацій, інших документів, тощо)</w:t>
            </w:r>
          </w:p>
        </w:tc>
      </w:tr>
    </w:tbl>
    <w:p w:rsidR="009E05BF" w:rsidRPr="008F335F" w:rsidRDefault="009E05BF" w:rsidP="009E05BF">
      <w:pPr>
        <w:keepNext/>
        <w:shd w:val="clear" w:color="auto" w:fill="FFFFFF"/>
        <w:tabs>
          <w:tab w:val="left" w:pos="-668"/>
        </w:tabs>
        <w:ind w:left="785"/>
        <w:jc w:val="both"/>
        <w:rPr>
          <w:rFonts w:eastAsia="Calibri"/>
          <w:sz w:val="24"/>
          <w:szCs w:val="24"/>
          <w:lang w:val="uk-UA"/>
        </w:rPr>
      </w:pPr>
    </w:p>
    <w:p w:rsidR="009E05BF" w:rsidRPr="008F335F" w:rsidRDefault="009E05BF" w:rsidP="009E05BF">
      <w:pPr>
        <w:keepNext/>
        <w:shd w:val="clear" w:color="auto" w:fill="FFFFFF"/>
        <w:tabs>
          <w:tab w:val="left" w:pos="-668"/>
        </w:tabs>
        <w:ind w:left="785"/>
        <w:jc w:val="both"/>
        <w:rPr>
          <w:rFonts w:eastAsia="Calibri"/>
          <w:sz w:val="24"/>
          <w:szCs w:val="24"/>
          <w:lang w:val="uk-UA"/>
        </w:rPr>
      </w:pPr>
    </w:p>
    <w:p w:rsidR="009E05BF" w:rsidRPr="008F335F" w:rsidRDefault="009E05BF" w:rsidP="009E05BF">
      <w:pPr>
        <w:suppressAutoHyphens w:val="0"/>
        <w:autoSpaceDN/>
        <w:ind w:left="425"/>
        <w:jc w:val="both"/>
        <w:textAlignment w:val="auto"/>
        <w:rPr>
          <w:b/>
          <w:bCs/>
          <w:kern w:val="0"/>
          <w:sz w:val="24"/>
          <w:szCs w:val="24"/>
          <w:u w:val="single"/>
          <w:lang w:val="uk-UA" w:eastAsia="ar-SA"/>
        </w:rPr>
      </w:pPr>
    </w:p>
    <w:p w:rsidR="009E05BF" w:rsidRPr="009E05BF" w:rsidRDefault="009E05BF" w:rsidP="009E05BF">
      <w:pPr>
        <w:numPr>
          <w:ilvl w:val="0"/>
          <w:numId w:val="63"/>
        </w:numPr>
        <w:suppressAutoHyphens w:val="0"/>
        <w:autoSpaceDN/>
        <w:spacing w:after="200" w:line="276" w:lineRule="auto"/>
        <w:jc w:val="both"/>
        <w:textAlignment w:val="auto"/>
        <w:rPr>
          <w:b/>
          <w:bCs/>
          <w:sz w:val="24"/>
          <w:szCs w:val="24"/>
          <w:u w:val="single"/>
          <w:lang w:val="uk-UA" w:eastAsia="ar-SA"/>
        </w:rPr>
      </w:pPr>
      <w:r w:rsidRPr="009E05BF">
        <w:rPr>
          <w:sz w:val="24"/>
          <w:szCs w:val="24"/>
          <w:lang w:val="uk-UA"/>
        </w:rPr>
        <w:t xml:space="preserve"> </w:t>
      </w:r>
      <w:r w:rsidRPr="009E05BF">
        <w:rPr>
          <w:rFonts w:eastAsia="Verdana"/>
          <w:color w:val="000000"/>
          <w:kern w:val="2"/>
          <w:sz w:val="24"/>
          <w:szCs w:val="24"/>
          <w:lang w:val="uk-UA" w:bidi="hi-IN"/>
        </w:rPr>
        <w:t>Товар, який пропонує учасник, має бути новим та таким, що не був у використанні, за характеристиками повинен відповідати вище наведеним вимогам або мати не гірше ніж за зазначені у таблиці № 2  характеристики</w:t>
      </w:r>
      <w:r w:rsidRPr="009E05BF">
        <w:rPr>
          <w:rFonts w:eastAsia="Verdana"/>
          <w:color w:val="000000"/>
          <w:kern w:val="2"/>
          <w:sz w:val="24"/>
          <w:szCs w:val="24"/>
          <w:lang w:val="ru-RU" w:bidi="hi-IN"/>
        </w:rPr>
        <w:t>.</w:t>
      </w:r>
    </w:p>
    <w:p w:rsidR="009E05BF" w:rsidRPr="009E05BF" w:rsidRDefault="009E05BF" w:rsidP="009E05BF">
      <w:pPr>
        <w:numPr>
          <w:ilvl w:val="0"/>
          <w:numId w:val="63"/>
        </w:numPr>
        <w:spacing w:after="200" w:line="276" w:lineRule="auto"/>
        <w:jc w:val="both"/>
        <w:rPr>
          <w:bCs/>
          <w:sz w:val="24"/>
          <w:szCs w:val="24"/>
          <w:lang w:val="uk-UA" w:eastAsia="ar-SA"/>
        </w:rPr>
      </w:pPr>
      <w:r w:rsidRPr="009E05BF">
        <w:rPr>
          <w:bCs/>
          <w:sz w:val="24"/>
          <w:szCs w:val="24"/>
          <w:lang w:val="uk-UA" w:eastAsia="ar-SA"/>
        </w:rPr>
        <w:t xml:space="preserve">Учасник у складі тендерної пропозиції має надати довідку у довільній формі про підтвердження, що запропонований товар не є товаром, що походить </w:t>
      </w:r>
      <w:r>
        <w:rPr>
          <w:bCs/>
          <w:sz w:val="24"/>
          <w:szCs w:val="24"/>
          <w:lang w:val="uk-UA" w:eastAsia="ar-SA"/>
        </w:rPr>
        <w:t xml:space="preserve"> </w:t>
      </w:r>
      <w:r w:rsidRPr="009E05BF">
        <w:rPr>
          <w:bCs/>
          <w:sz w:val="24"/>
          <w:szCs w:val="24"/>
          <w:lang w:val="uk-UA" w:eastAsia="ar-SA"/>
        </w:rPr>
        <w:t>з Російської Федерації/Республіки Білорусь/Ісламської Республіки Іран</w:t>
      </w:r>
      <w:r>
        <w:rPr>
          <w:bCs/>
          <w:sz w:val="24"/>
          <w:szCs w:val="24"/>
          <w:lang w:val="uk-UA" w:eastAsia="ar-SA"/>
        </w:rPr>
        <w:t>.</w:t>
      </w:r>
    </w:p>
    <w:p w:rsidR="009E05BF" w:rsidRPr="009E05BF" w:rsidRDefault="009E05BF" w:rsidP="009E05BF">
      <w:pPr>
        <w:spacing w:after="200" w:line="276" w:lineRule="auto"/>
        <w:ind w:left="425"/>
        <w:jc w:val="both"/>
        <w:rPr>
          <w:bCs/>
          <w:sz w:val="24"/>
          <w:szCs w:val="24"/>
          <w:lang w:val="uk-UA" w:eastAsia="ar-SA"/>
        </w:rPr>
      </w:pPr>
    </w:p>
    <w:p w:rsidR="009E05BF" w:rsidRPr="009E05BF" w:rsidRDefault="009E05BF" w:rsidP="009E05BF">
      <w:pPr>
        <w:suppressAutoHyphens w:val="0"/>
        <w:autoSpaceDN/>
        <w:spacing w:after="200" w:line="276" w:lineRule="auto"/>
        <w:ind w:left="785"/>
        <w:jc w:val="both"/>
        <w:textAlignment w:val="auto"/>
        <w:rPr>
          <w:b/>
          <w:bCs/>
          <w:sz w:val="24"/>
          <w:szCs w:val="24"/>
          <w:u w:val="single"/>
          <w:lang w:val="uk-UA" w:eastAsia="ar-SA"/>
        </w:rPr>
      </w:pPr>
    </w:p>
    <w:p w:rsidR="009E05BF" w:rsidRPr="009E05BF" w:rsidRDefault="009E05BF" w:rsidP="009E05BF">
      <w:pPr>
        <w:spacing w:after="200" w:line="276" w:lineRule="auto"/>
        <w:rPr>
          <w:rFonts w:ascii="Calibri" w:hAnsi="Calibri" w:cs="Calibri"/>
          <w:sz w:val="22"/>
          <w:szCs w:val="22"/>
          <w:lang w:val="uk-UA"/>
        </w:rPr>
      </w:pPr>
      <w:r w:rsidRPr="009E05BF">
        <w:rPr>
          <w:b/>
          <w:sz w:val="28"/>
          <w:szCs w:val="28"/>
          <w:lang w:val="uk-UA"/>
        </w:rPr>
        <w:t xml:space="preserve"> </w:t>
      </w:r>
    </w:p>
    <w:p w:rsidR="009E05BF" w:rsidRPr="009E05BF" w:rsidRDefault="009E05BF" w:rsidP="009E05BF">
      <w:pPr>
        <w:keepNext/>
        <w:shd w:val="clear" w:color="auto" w:fill="FFFFFF"/>
        <w:tabs>
          <w:tab w:val="left" w:pos="0"/>
          <w:tab w:val="left" w:pos="567"/>
        </w:tabs>
        <w:suppressAutoHyphens w:val="0"/>
        <w:jc w:val="both"/>
        <w:textAlignment w:val="auto"/>
        <w:rPr>
          <w:kern w:val="0"/>
          <w:sz w:val="24"/>
          <w:szCs w:val="24"/>
          <w:lang w:val="uk-UA" w:eastAsia="en-US"/>
        </w:rPr>
      </w:pPr>
    </w:p>
    <w:p w:rsidR="009E05BF" w:rsidRPr="009E05BF" w:rsidRDefault="009E05BF" w:rsidP="009E05BF">
      <w:pPr>
        <w:jc w:val="right"/>
        <w:rPr>
          <w:lang w:val="uk-UA"/>
        </w:rPr>
      </w:pPr>
      <w:r w:rsidRPr="009E05BF">
        <w:rPr>
          <w:b/>
          <w:sz w:val="28"/>
          <w:szCs w:val="28"/>
          <w:lang w:val="uk-UA"/>
        </w:rPr>
        <w:t xml:space="preserve">                                                                                                     </w:t>
      </w:r>
      <w:r w:rsidRPr="009E05BF">
        <w:rPr>
          <w:b/>
          <w:bCs/>
          <w:sz w:val="24"/>
          <w:szCs w:val="24"/>
          <w:lang w:val="uk-UA" w:eastAsia="uk-UA"/>
        </w:rPr>
        <w:t>Додаток №4</w:t>
      </w:r>
    </w:p>
    <w:p w:rsidR="009E05BF" w:rsidRPr="009E05BF" w:rsidRDefault="009E05BF" w:rsidP="009E05BF">
      <w:pPr>
        <w:ind w:left="7560"/>
        <w:rPr>
          <w:lang w:val="uk-UA" w:eastAsia="uk-UA"/>
        </w:rPr>
      </w:pPr>
      <w:r w:rsidRPr="009E05BF">
        <w:rPr>
          <w:lang w:val="uk-UA" w:eastAsia="uk-UA"/>
        </w:rPr>
        <w:t>до тендерної документації</w:t>
      </w:r>
    </w:p>
    <w:p w:rsidR="009E05BF" w:rsidRPr="009E05BF" w:rsidRDefault="009E05BF" w:rsidP="009E05BF">
      <w:pPr>
        <w:spacing w:after="200" w:line="276" w:lineRule="auto"/>
        <w:rPr>
          <w:b/>
          <w:sz w:val="24"/>
          <w:szCs w:val="24"/>
          <w:lang w:val="uk-UA"/>
        </w:rPr>
      </w:pPr>
      <w:r w:rsidRPr="009E05BF">
        <w:rPr>
          <w:b/>
          <w:sz w:val="24"/>
          <w:szCs w:val="24"/>
          <w:lang w:val="uk-UA"/>
        </w:rPr>
        <w:t>ПРОЕКТ ДОГОВОРУ</w:t>
      </w:r>
    </w:p>
    <w:p w:rsidR="009E05BF" w:rsidRPr="009E05BF" w:rsidRDefault="009E05BF" w:rsidP="009E05BF">
      <w:pPr>
        <w:jc w:val="center"/>
        <w:rPr>
          <w:b/>
          <w:sz w:val="24"/>
          <w:szCs w:val="24"/>
          <w:lang w:val="uk-UA" w:eastAsia="ru-RU"/>
        </w:rPr>
      </w:pPr>
      <w:r w:rsidRPr="009E05BF">
        <w:rPr>
          <w:b/>
          <w:sz w:val="24"/>
          <w:szCs w:val="24"/>
          <w:lang w:val="uk-UA" w:eastAsia="ru-RU"/>
        </w:rPr>
        <w:t xml:space="preserve">ДОГОВІР </w:t>
      </w:r>
    </w:p>
    <w:p w:rsidR="009E05BF" w:rsidRPr="009E05BF" w:rsidRDefault="009E05BF" w:rsidP="009E05BF">
      <w:pPr>
        <w:jc w:val="center"/>
        <w:rPr>
          <w:b/>
          <w:sz w:val="24"/>
          <w:szCs w:val="24"/>
          <w:lang w:val="uk-UA" w:eastAsia="ru-RU"/>
        </w:rPr>
      </w:pPr>
      <w:r w:rsidRPr="009E05BF">
        <w:rPr>
          <w:b/>
          <w:sz w:val="24"/>
          <w:szCs w:val="24"/>
          <w:lang w:val="uk-UA" w:eastAsia="ru-RU"/>
        </w:rPr>
        <w:t>№ _______________</w:t>
      </w:r>
    </w:p>
    <w:p w:rsidR="009E05BF" w:rsidRPr="009E05BF" w:rsidRDefault="009E05BF" w:rsidP="009E05BF">
      <w:pPr>
        <w:jc w:val="center"/>
        <w:rPr>
          <w:b/>
          <w:i/>
          <w:sz w:val="24"/>
          <w:szCs w:val="24"/>
          <w:lang w:val="uk-UA" w:eastAsia="ru-RU"/>
        </w:rPr>
      </w:pPr>
    </w:p>
    <w:p w:rsidR="009E05BF" w:rsidRPr="009E05BF" w:rsidRDefault="009E05BF" w:rsidP="009E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rPr>
          <w:color w:val="000000"/>
          <w:sz w:val="24"/>
          <w:szCs w:val="24"/>
          <w:lang w:val="uk-UA" w:eastAsia="ru-RU"/>
        </w:rPr>
      </w:pPr>
      <w:r w:rsidRPr="009E05BF">
        <w:rPr>
          <w:color w:val="000000"/>
          <w:sz w:val="24"/>
          <w:szCs w:val="24"/>
          <w:lang w:val="uk-UA" w:eastAsia="ru-RU"/>
        </w:rPr>
        <w:t xml:space="preserve">м. Миколаїв                                                                                        </w:t>
      </w:r>
      <w:r>
        <w:rPr>
          <w:color w:val="000000"/>
          <w:sz w:val="24"/>
          <w:szCs w:val="24"/>
          <w:lang w:val="uk-UA" w:eastAsia="ru-RU"/>
        </w:rPr>
        <w:t xml:space="preserve">               «___» ______ 2024</w:t>
      </w:r>
      <w:r w:rsidRPr="009E05BF">
        <w:rPr>
          <w:color w:val="000000"/>
          <w:sz w:val="24"/>
          <w:szCs w:val="24"/>
          <w:lang w:val="uk-UA" w:eastAsia="ru-RU"/>
        </w:rPr>
        <w:t xml:space="preserve"> року</w:t>
      </w:r>
    </w:p>
    <w:p w:rsidR="009E05BF" w:rsidRPr="009E05BF" w:rsidRDefault="009E05BF" w:rsidP="009E05BF">
      <w:pPr>
        <w:tabs>
          <w:tab w:val="left" w:pos="0"/>
        </w:tabs>
        <w:jc w:val="both"/>
        <w:rPr>
          <w:lang w:val="uk-UA"/>
        </w:rPr>
      </w:pPr>
      <w:r w:rsidRPr="009E05BF">
        <w:rPr>
          <w:b/>
          <w:color w:val="000000"/>
          <w:sz w:val="24"/>
          <w:szCs w:val="24"/>
          <w:lang w:val="uk-UA" w:eastAsia="ru-RU"/>
        </w:rPr>
        <w:t>Територіальне управління Державної судової адміністрації України в Миколаївській області</w:t>
      </w:r>
      <w:r w:rsidRPr="009E05BF">
        <w:rPr>
          <w:color w:val="000000"/>
          <w:sz w:val="24"/>
          <w:szCs w:val="24"/>
          <w:lang w:val="uk-UA" w:eastAsia="ru-RU"/>
        </w:rPr>
        <w:t xml:space="preserve">, в особі т.в.о. начальника Стасюка Олександра Дмитровича, що діє на підставі Положення (далі - Замовник), </w:t>
      </w:r>
      <w:r w:rsidRPr="009E05BF">
        <w:rPr>
          <w:sz w:val="23"/>
          <w:szCs w:val="23"/>
          <w:lang w:val="uk-UA" w:eastAsia="ru-RU"/>
        </w:rPr>
        <w:t xml:space="preserve">з однієї сторони, </w:t>
      </w:r>
    </w:p>
    <w:p w:rsidR="009E05BF" w:rsidRPr="009E05BF" w:rsidRDefault="009E05BF" w:rsidP="009E05BF">
      <w:pPr>
        <w:jc w:val="both"/>
        <w:rPr>
          <w:sz w:val="24"/>
          <w:szCs w:val="24"/>
          <w:lang w:val="uk-UA" w:eastAsia="ru-RU"/>
        </w:rPr>
      </w:pPr>
      <w:r w:rsidRPr="009E05BF">
        <w:rPr>
          <w:sz w:val="24"/>
          <w:szCs w:val="24"/>
          <w:lang w:val="uk-UA" w:eastAsia="ru-RU"/>
        </w:rPr>
        <w:t xml:space="preserve">та __________________________________________________________________________________, </w:t>
      </w:r>
    </w:p>
    <w:p w:rsidR="009E05BF" w:rsidRPr="009E05BF" w:rsidRDefault="009E05BF" w:rsidP="009E05BF">
      <w:pPr>
        <w:ind w:firstLine="540"/>
        <w:jc w:val="both"/>
        <w:rPr>
          <w:sz w:val="16"/>
          <w:szCs w:val="16"/>
          <w:lang w:val="uk-UA" w:eastAsia="ru-RU"/>
        </w:rPr>
      </w:pPr>
      <w:r w:rsidRPr="009E05BF">
        <w:rPr>
          <w:sz w:val="16"/>
          <w:szCs w:val="16"/>
          <w:lang w:val="uk-UA" w:eastAsia="ru-RU"/>
        </w:rPr>
        <w:t xml:space="preserve">                                                                                (назва підприємства, організації)</w:t>
      </w:r>
    </w:p>
    <w:p w:rsidR="009E05BF" w:rsidRPr="009E05BF" w:rsidRDefault="009E05BF" w:rsidP="009E05BF">
      <w:pPr>
        <w:jc w:val="both"/>
        <w:rPr>
          <w:lang w:val="ru-RU"/>
        </w:rPr>
      </w:pPr>
      <w:r w:rsidRPr="009E05BF">
        <w:rPr>
          <w:sz w:val="24"/>
          <w:szCs w:val="24"/>
          <w:lang w:val="uk-UA" w:eastAsia="ru-RU"/>
        </w:rPr>
        <w:t xml:space="preserve">в особі _________________________________________________________________________ ,           (в подальшому </w:t>
      </w:r>
      <w:r w:rsidRPr="009E05BF">
        <w:rPr>
          <w:b/>
          <w:sz w:val="24"/>
          <w:szCs w:val="24"/>
          <w:lang w:val="uk-UA" w:eastAsia="ru-RU"/>
        </w:rPr>
        <w:t xml:space="preserve"> </w:t>
      </w:r>
      <w:r w:rsidRPr="009E05BF">
        <w:rPr>
          <w:sz w:val="24"/>
          <w:szCs w:val="24"/>
          <w:lang w:val="uk-UA" w:eastAsia="ru-RU"/>
        </w:rPr>
        <w:t>Постачальник</w:t>
      </w:r>
      <w:r w:rsidRPr="009E05BF">
        <w:rPr>
          <w:b/>
          <w:sz w:val="24"/>
          <w:szCs w:val="24"/>
          <w:lang w:val="uk-UA" w:eastAsia="ru-RU"/>
        </w:rPr>
        <w:t xml:space="preserve"> </w:t>
      </w:r>
      <w:r w:rsidRPr="009E05BF">
        <w:rPr>
          <w:sz w:val="24"/>
          <w:szCs w:val="24"/>
          <w:lang w:val="uk-UA" w:eastAsia="ru-RU"/>
        </w:rPr>
        <w:t>), що діє на підставі _________________________________, з іншої сторони, (далі разом - Сторони), уклали цей Договір про наступне:</w:t>
      </w:r>
    </w:p>
    <w:p w:rsidR="009E05BF" w:rsidRPr="009E05BF" w:rsidRDefault="009E05BF" w:rsidP="009E05BF">
      <w:pPr>
        <w:jc w:val="both"/>
        <w:rPr>
          <w:color w:val="000000"/>
          <w:sz w:val="24"/>
          <w:szCs w:val="24"/>
          <w:lang w:val="uk-UA" w:eastAsia="ru-RU"/>
        </w:rPr>
      </w:pPr>
    </w:p>
    <w:p w:rsidR="009E05BF" w:rsidRPr="009E05BF" w:rsidRDefault="009E05BF" w:rsidP="009E05BF">
      <w:pPr>
        <w:numPr>
          <w:ilvl w:val="0"/>
          <w:numId w:val="48"/>
        </w:numPr>
        <w:suppressAutoHyphens w:val="0"/>
        <w:jc w:val="center"/>
        <w:textAlignment w:val="auto"/>
        <w:rPr>
          <w:b/>
          <w:sz w:val="24"/>
          <w:szCs w:val="24"/>
          <w:lang w:val="uk-UA" w:eastAsia="ru-RU"/>
        </w:rPr>
      </w:pPr>
      <w:r w:rsidRPr="009E05BF">
        <w:rPr>
          <w:b/>
          <w:sz w:val="24"/>
          <w:szCs w:val="24"/>
          <w:lang w:val="uk-UA" w:eastAsia="ru-RU"/>
        </w:rPr>
        <w:t>Предмет Договору</w:t>
      </w:r>
    </w:p>
    <w:p w:rsidR="009E05BF" w:rsidRPr="009E05BF" w:rsidRDefault="009E05BF" w:rsidP="009E05BF">
      <w:pPr>
        <w:shd w:val="clear" w:color="auto" w:fill="FFFFFF"/>
        <w:ind w:right="-25"/>
        <w:jc w:val="both"/>
        <w:rPr>
          <w:lang w:val="uk-UA"/>
        </w:rPr>
      </w:pPr>
      <w:r w:rsidRPr="009E05BF">
        <w:rPr>
          <w:sz w:val="24"/>
          <w:szCs w:val="24"/>
          <w:lang w:val="uk-UA" w:eastAsia="ru-RU"/>
        </w:rPr>
        <w:t>1.1. По</w:t>
      </w:r>
      <w:r>
        <w:rPr>
          <w:sz w:val="24"/>
          <w:szCs w:val="24"/>
          <w:lang w:val="uk-UA" w:eastAsia="ru-RU"/>
        </w:rPr>
        <w:t>стачальник зобов’язується у 2024</w:t>
      </w:r>
      <w:r w:rsidRPr="009E05BF">
        <w:rPr>
          <w:sz w:val="24"/>
          <w:szCs w:val="24"/>
          <w:lang w:val="uk-UA" w:eastAsia="ru-RU"/>
        </w:rPr>
        <w:t xml:space="preserve"> році поставити та передати у власність Замовника, а Замовник – прийняти та оплатити товар за предметом</w:t>
      </w:r>
      <w:r w:rsidRPr="009E05BF">
        <w:rPr>
          <w:b/>
          <w:sz w:val="24"/>
          <w:szCs w:val="24"/>
          <w:lang w:val="uk-UA" w:eastAsia="ru-RU"/>
        </w:rPr>
        <w:t>: «</w:t>
      </w:r>
      <w:r w:rsidRPr="009E05BF">
        <w:rPr>
          <w:b/>
          <w:sz w:val="23"/>
          <w:szCs w:val="23"/>
          <w:shd w:val="clear" w:color="auto" w:fill="FFFFFF"/>
          <w:lang w:val="uk-UA"/>
        </w:rPr>
        <w:t xml:space="preserve">Папір А4, код за ДК 021:2015 – 30190000-7 Офісне устаткування та приладдя різне </w:t>
      </w:r>
      <w:r w:rsidRPr="009E05BF">
        <w:rPr>
          <w:b/>
          <w:sz w:val="24"/>
          <w:szCs w:val="24"/>
          <w:shd w:val="clear" w:color="auto" w:fill="FFFFFF"/>
          <w:lang w:val="uk-UA"/>
        </w:rPr>
        <w:t xml:space="preserve">», </w:t>
      </w:r>
      <w:r w:rsidRPr="009E05BF">
        <w:rPr>
          <w:sz w:val="24"/>
          <w:szCs w:val="24"/>
          <w:shd w:val="clear" w:color="auto" w:fill="FFFFFF"/>
          <w:lang w:val="uk-UA"/>
        </w:rPr>
        <w:t>(далі – Товар).</w:t>
      </w:r>
      <w:r w:rsidRPr="009E05BF">
        <w:rPr>
          <w:sz w:val="24"/>
          <w:szCs w:val="24"/>
          <w:lang w:val="uk-UA" w:eastAsia="ru-RU"/>
        </w:rPr>
        <w:t xml:space="preserve"> </w:t>
      </w:r>
    </w:p>
    <w:p w:rsidR="009E05BF" w:rsidRPr="009E05BF" w:rsidRDefault="009E05BF" w:rsidP="009E05BF">
      <w:pPr>
        <w:ind w:firstLine="540"/>
        <w:jc w:val="both"/>
        <w:rPr>
          <w:lang w:val="ru-RU"/>
        </w:rPr>
      </w:pPr>
      <w:r w:rsidRPr="009E05BF">
        <w:rPr>
          <w:sz w:val="24"/>
          <w:szCs w:val="24"/>
          <w:lang w:val="uk-UA" w:eastAsia="ru-RU"/>
        </w:rPr>
        <w:t>1.2. Найменування, одиниця виміру, кількість, ціна за одиницю товару, загальна вартість товару визначена сторонами у Специфікації ( № 1), яка є невід’ємною частиною цього Договору.</w:t>
      </w:r>
    </w:p>
    <w:p w:rsidR="009E05BF" w:rsidRPr="009E05BF" w:rsidRDefault="009E05BF" w:rsidP="009E05BF">
      <w:pPr>
        <w:ind w:firstLine="540"/>
        <w:jc w:val="both"/>
        <w:rPr>
          <w:sz w:val="24"/>
          <w:szCs w:val="24"/>
          <w:lang w:val="uk-UA" w:eastAsia="ru-RU"/>
        </w:rPr>
      </w:pPr>
      <w:r w:rsidRPr="009E05BF">
        <w:rPr>
          <w:sz w:val="24"/>
          <w:szCs w:val="24"/>
          <w:lang w:val="uk-UA" w:eastAsia="ru-RU"/>
        </w:rPr>
        <w:t xml:space="preserve">1.3. Обсяги закупівлі товару можуть бути зменшені залежно від реального фінансування видатків. </w:t>
      </w:r>
    </w:p>
    <w:p w:rsidR="009E05BF" w:rsidRPr="009E05BF" w:rsidRDefault="009E05BF" w:rsidP="009E05BF">
      <w:pPr>
        <w:ind w:firstLine="540"/>
        <w:jc w:val="both"/>
        <w:rPr>
          <w:sz w:val="24"/>
          <w:szCs w:val="24"/>
          <w:lang w:val="uk-UA" w:eastAsia="ru-RU"/>
        </w:rPr>
      </w:pPr>
    </w:p>
    <w:p w:rsidR="009E05BF" w:rsidRPr="009E05BF" w:rsidRDefault="009E05BF" w:rsidP="009E05BF">
      <w:pPr>
        <w:ind w:firstLine="539"/>
        <w:jc w:val="center"/>
        <w:rPr>
          <w:b/>
          <w:sz w:val="24"/>
          <w:szCs w:val="24"/>
          <w:lang w:val="uk-UA" w:eastAsia="ru-RU"/>
        </w:rPr>
      </w:pPr>
      <w:r w:rsidRPr="009E05BF">
        <w:rPr>
          <w:b/>
          <w:sz w:val="24"/>
          <w:szCs w:val="24"/>
          <w:lang w:val="uk-UA" w:eastAsia="ru-RU"/>
        </w:rPr>
        <w:t>II. Якість товару</w:t>
      </w:r>
    </w:p>
    <w:p w:rsidR="009E05BF" w:rsidRPr="009E05BF" w:rsidRDefault="009E05BF" w:rsidP="009E05BF">
      <w:pPr>
        <w:ind w:firstLine="539"/>
        <w:jc w:val="both"/>
        <w:rPr>
          <w:sz w:val="24"/>
          <w:szCs w:val="24"/>
          <w:lang w:val="uk-UA" w:eastAsia="ru-RU"/>
        </w:rPr>
      </w:pPr>
      <w:r w:rsidRPr="009E05BF">
        <w:rPr>
          <w:sz w:val="24"/>
          <w:szCs w:val="24"/>
          <w:lang w:val="uk-UA" w:eastAsia="ru-RU"/>
        </w:rPr>
        <w:t>2.1. 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та підтверджуватися сертифікатами якості, виданими виробником зазначеного Товару.</w:t>
      </w:r>
    </w:p>
    <w:p w:rsidR="009E05BF" w:rsidRPr="009E05BF" w:rsidRDefault="009E05BF" w:rsidP="009E05BF">
      <w:pPr>
        <w:ind w:firstLine="539"/>
        <w:jc w:val="both"/>
        <w:rPr>
          <w:sz w:val="24"/>
          <w:szCs w:val="24"/>
          <w:lang w:val="uk-UA" w:eastAsia="ru-RU"/>
        </w:rPr>
      </w:pPr>
      <w:r w:rsidRPr="009E05BF">
        <w:rPr>
          <w:sz w:val="24"/>
          <w:szCs w:val="24"/>
          <w:lang w:val="uk-UA" w:eastAsia="ru-RU"/>
        </w:rPr>
        <w:t>2.2. Допустиме покращення якості товару за умови, що таке покращення не призведе до збільшення суми, визначеної в договорі.</w:t>
      </w:r>
    </w:p>
    <w:p w:rsidR="009E05BF" w:rsidRPr="009E05BF" w:rsidRDefault="009E05BF" w:rsidP="009E05BF">
      <w:pPr>
        <w:ind w:firstLine="539"/>
        <w:jc w:val="both"/>
        <w:rPr>
          <w:sz w:val="24"/>
          <w:szCs w:val="24"/>
          <w:lang w:val="uk-UA" w:eastAsia="ru-RU"/>
        </w:rPr>
      </w:pPr>
      <w:r w:rsidRPr="009E05BF">
        <w:rPr>
          <w:sz w:val="24"/>
          <w:szCs w:val="24"/>
          <w:lang w:val="uk-UA" w:eastAsia="ru-RU"/>
        </w:rPr>
        <w:t>2.3. Товар повинен бути затарений та упакований Постачальником, таким чином, щоб виключити псування або знищення його, на період від передачі до прийняття Товару Замовником.</w:t>
      </w:r>
    </w:p>
    <w:p w:rsidR="009E05BF" w:rsidRPr="009E05BF" w:rsidRDefault="009E05BF" w:rsidP="009E05BF">
      <w:pPr>
        <w:ind w:firstLine="539"/>
        <w:jc w:val="both"/>
        <w:rPr>
          <w:sz w:val="24"/>
          <w:szCs w:val="24"/>
          <w:lang w:val="uk-UA" w:eastAsia="ru-RU"/>
        </w:rPr>
      </w:pPr>
      <w:r w:rsidRPr="009E05BF">
        <w:rPr>
          <w:sz w:val="24"/>
          <w:szCs w:val="24"/>
          <w:lang w:val="uk-UA" w:eastAsia="ru-RU"/>
        </w:rPr>
        <w:t>2.4. Упакування, в якому відвантажується Товар, повинно забезпечувати його цілісність при транспортуванні.</w:t>
      </w:r>
    </w:p>
    <w:p w:rsidR="009E05BF" w:rsidRPr="009E05BF" w:rsidRDefault="009E05BF" w:rsidP="009E05BF">
      <w:pPr>
        <w:keepNext/>
        <w:shd w:val="clear" w:color="auto" w:fill="FFFFFF"/>
        <w:tabs>
          <w:tab w:val="left" w:pos="567"/>
        </w:tabs>
        <w:suppressAutoHyphens w:val="0"/>
        <w:jc w:val="both"/>
        <w:textAlignment w:val="auto"/>
        <w:rPr>
          <w:lang w:val="ru-RU"/>
        </w:rPr>
      </w:pPr>
      <w:r w:rsidRPr="009E05BF">
        <w:rPr>
          <w:sz w:val="24"/>
          <w:szCs w:val="24"/>
          <w:lang w:val="uk-UA" w:eastAsia="ru-RU"/>
        </w:rPr>
        <w:t xml:space="preserve">         2.5</w:t>
      </w:r>
      <w:r w:rsidRPr="009E05BF">
        <w:rPr>
          <w:b/>
          <w:sz w:val="24"/>
          <w:szCs w:val="24"/>
          <w:lang w:val="uk-UA" w:eastAsia="ru-RU"/>
        </w:rPr>
        <w:t xml:space="preserve">.  </w:t>
      </w:r>
      <w:r w:rsidRPr="009E05BF">
        <w:rPr>
          <w:b/>
          <w:kern w:val="0"/>
          <w:sz w:val="24"/>
          <w:szCs w:val="24"/>
          <w:lang w:val="uk-UA" w:eastAsia="en-US"/>
        </w:rPr>
        <w:t>Доставка товару, завантажувальні –розвантажувальні роботи здійснюються транспортом Постачальника чи транспортом перевізника за рахунок Постачальника, включаючи вартість заносу товару у складське приміщення Замовника.</w:t>
      </w:r>
      <w:r w:rsidRPr="009E05BF">
        <w:rPr>
          <w:kern w:val="0"/>
          <w:sz w:val="24"/>
          <w:szCs w:val="24"/>
          <w:lang w:val="uk-UA" w:eastAsia="en-US"/>
        </w:rPr>
        <w:t xml:space="preserve"> </w:t>
      </w:r>
      <w:r w:rsidRPr="009E05BF">
        <w:rPr>
          <w:sz w:val="24"/>
          <w:szCs w:val="24"/>
          <w:lang w:val="uk-UA" w:eastAsia="ru-RU"/>
        </w:rPr>
        <w:t>Ризик випадкової загибелі Товару несе Постачальник до моменту передачі його Замовнику.</w:t>
      </w:r>
    </w:p>
    <w:p w:rsidR="009E05BF" w:rsidRPr="009E05BF" w:rsidRDefault="009E05BF" w:rsidP="009E05BF">
      <w:pPr>
        <w:ind w:firstLine="539"/>
        <w:jc w:val="both"/>
        <w:rPr>
          <w:sz w:val="24"/>
          <w:szCs w:val="24"/>
          <w:lang w:val="uk-UA" w:eastAsia="ru-RU"/>
        </w:rPr>
      </w:pPr>
      <w:r w:rsidRPr="009E05BF">
        <w:rPr>
          <w:sz w:val="24"/>
          <w:szCs w:val="24"/>
          <w:lang w:val="uk-UA" w:eastAsia="ru-RU"/>
        </w:rPr>
        <w:t>2.6. 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 У разі невиконання зазначених умов Постачальник сплачує Замовнику штраф у розмірі 20% вартості неякісного (або непоставленого) товару.</w:t>
      </w:r>
    </w:p>
    <w:p w:rsidR="009E05BF" w:rsidRPr="009E05BF" w:rsidRDefault="009E05BF" w:rsidP="009E05BF">
      <w:pPr>
        <w:ind w:firstLine="539"/>
        <w:jc w:val="both"/>
        <w:rPr>
          <w:sz w:val="24"/>
          <w:szCs w:val="24"/>
          <w:lang w:val="uk-UA" w:eastAsia="ru-RU"/>
        </w:rPr>
      </w:pPr>
      <w:r w:rsidRPr="009E05BF">
        <w:rPr>
          <w:sz w:val="24"/>
          <w:szCs w:val="24"/>
          <w:lang w:val="uk-UA" w:eastAsia="ru-RU"/>
        </w:rPr>
        <w:t>2.7.  Усі витрати, пов’язані із заміною Товару неналежної якості (транспортні витрати та ін.) несе Постачальник.</w:t>
      </w:r>
    </w:p>
    <w:p w:rsidR="009E05BF" w:rsidRPr="009E05BF" w:rsidRDefault="009E05BF" w:rsidP="009E05BF">
      <w:pPr>
        <w:ind w:firstLine="540"/>
        <w:jc w:val="both"/>
        <w:rPr>
          <w:sz w:val="24"/>
          <w:szCs w:val="24"/>
          <w:lang w:val="uk-UA" w:eastAsia="ru-RU"/>
        </w:rPr>
      </w:pPr>
      <w:r w:rsidRPr="009E05BF">
        <w:rPr>
          <w:sz w:val="24"/>
          <w:szCs w:val="24"/>
          <w:lang w:val="uk-UA" w:eastAsia="ru-RU"/>
        </w:rPr>
        <w:lastRenderedPageBreak/>
        <w:t>2.8. У разі поставки Товару неналежної якості, як вимагається   технічними умовами, Замовник має право відмовитися від прийняття i оплати такого Товару, а якщо вона вже оплачена Замовником – вимагати повернення сплаченої суми.</w:t>
      </w:r>
    </w:p>
    <w:p w:rsidR="009E05BF" w:rsidRPr="009E05BF" w:rsidRDefault="009E05BF" w:rsidP="009E05BF">
      <w:pPr>
        <w:ind w:firstLine="540"/>
        <w:jc w:val="both"/>
        <w:rPr>
          <w:sz w:val="24"/>
          <w:szCs w:val="24"/>
          <w:lang w:val="uk-UA" w:eastAsia="ru-RU"/>
        </w:rPr>
      </w:pPr>
      <w:r w:rsidRPr="009E05BF">
        <w:rPr>
          <w:sz w:val="24"/>
          <w:szCs w:val="24"/>
          <w:lang w:val="uk-UA" w:eastAsia="ru-RU"/>
        </w:rPr>
        <w:t xml:space="preserve"> </w:t>
      </w:r>
    </w:p>
    <w:p w:rsidR="009E05BF" w:rsidRPr="009E05BF" w:rsidRDefault="009E05BF" w:rsidP="009E05BF">
      <w:pPr>
        <w:ind w:firstLine="540"/>
        <w:jc w:val="both"/>
        <w:rPr>
          <w:sz w:val="24"/>
          <w:szCs w:val="24"/>
          <w:lang w:val="uk-UA" w:eastAsia="ru-RU"/>
        </w:rPr>
      </w:pPr>
    </w:p>
    <w:p w:rsidR="009E05BF" w:rsidRPr="009E05BF" w:rsidRDefault="009E05BF" w:rsidP="009E05BF">
      <w:pPr>
        <w:ind w:firstLine="539"/>
        <w:rPr>
          <w:b/>
          <w:sz w:val="24"/>
          <w:szCs w:val="24"/>
          <w:lang w:val="uk-UA" w:eastAsia="ru-RU"/>
        </w:rPr>
      </w:pPr>
      <w:r w:rsidRPr="009E05BF">
        <w:rPr>
          <w:b/>
          <w:sz w:val="24"/>
          <w:szCs w:val="24"/>
          <w:lang w:val="uk-UA" w:eastAsia="ru-RU"/>
        </w:rPr>
        <w:t xml:space="preserve">                                                                III. Ціна Договору</w:t>
      </w:r>
    </w:p>
    <w:p w:rsidR="009E05BF" w:rsidRPr="009E05BF" w:rsidRDefault="009E05BF" w:rsidP="009E05BF">
      <w:pPr>
        <w:ind w:firstLine="539"/>
        <w:rPr>
          <w:lang w:val="ru-RU"/>
        </w:rPr>
      </w:pPr>
      <w:r w:rsidRPr="009E05BF">
        <w:rPr>
          <w:sz w:val="24"/>
          <w:szCs w:val="24"/>
          <w:lang w:val="uk-UA" w:eastAsia="ru-RU"/>
        </w:rPr>
        <w:t>3.1. Ціна (сума) цього Договору становить _______________________________грн.</w:t>
      </w:r>
      <w:r w:rsidRPr="009E05BF">
        <w:rPr>
          <w:b/>
          <w:sz w:val="24"/>
          <w:szCs w:val="24"/>
          <w:lang w:val="uk-UA" w:eastAsia="ru-RU"/>
        </w:rPr>
        <w:t xml:space="preserve"> </w:t>
      </w:r>
      <w:r w:rsidRPr="009E05BF">
        <w:rPr>
          <w:sz w:val="24"/>
          <w:szCs w:val="24"/>
          <w:lang w:val="uk-UA" w:eastAsia="ru-RU"/>
        </w:rPr>
        <w:t>(сума прописом),</w:t>
      </w:r>
      <w:r w:rsidRPr="009E05BF">
        <w:rPr>
          <w:b/>
          <w:sz w:val="24"/>
          <w:szCs w:val="24"/>
          <w:lang w:val="uk-UA" w:eastAsia="ru-RU"/>
        </w:rPr>
        <w:t xml:space="preserve"> </w:t>
      </w:r>
      <w:r w:rsidRPr="009E05BF">
        <w:rPr>
          <w:sz w:val="24"/>
          <w:szCs w:val="24"/>
          <w:lang w:val="uk-UA" w:eastAsia="ru-RU"/>
        </w:rPr>
        <w:t>у тому числі ПДВ ____________________грн. (сума прописом), яка реалізується в межах</w:t>
      </w:r>
      <w:r>
        <w:rPr>
          <w:sz w:val="24"/>
          <w:szCs w:val="24"/>
          <w:lang w:val="uk-UA" w:eastAsia="ru-RU"/>
        </w:rPr>
        <w:t xml:space="preserve"> бюджетного фінансування на 2024</w:t>
      </w:r>
      <w:r w:rsidRPr="009E05BF">
        <w:rPr>
          <w:sz w:val="24"/>
          <w:szCs w:val="24"/>
          <w:lang w:val="uk-UA" w:eastAsia="ru-RU"/>
        </w:rPr>
        <w:t xml:space="preserve"> рік.</w:t>
      </w:r>
    </w:p>
    <w:p w:rsidR="009E05BF" w:rsidRPr="009E05BF" w:rsidRDefault="009E05BF" w:rsidP="009E05BF">
      <w:pPr>
        <w:ind w:firstLine="540"/>
        <w:jc w:val="both"/>
        <w:rPr>
          <w:sz w:val="24"/>
          <w:szCs w:val="24"/>
          <w:lang w:val="uk-UA" w:eastAsia="ru-RU"/>
        </w:rPr>
      </w:pPr>
      <w:r w:rsidRPr="009E05BF">
        <w:rPr>
          <w:sz w:val="24"/>
          <w:szCs w:val="24"/>
          <w:lang w:val="uk-UA" w:eastAsia="ru-RU"/>
        </w:rPr>
        <w:t>3.2.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rsidR="009E05BF" w:rsidRPr="009E05BF" w:rsidRDefault="009E05BF" w:rsidP="009E05BF">
      <w:pPr>
        <w:ind w:firstLine="540"/>
        <w:jc w:val="both"/>
        <w:rPr>
          <w:sz w:val="24"/>
          <w:szCs w:val="24"/>
          <w:lang w:val="uk-UA" w:eastAsia="ru-RU"/>
        </w:rPr>
      </w:pPr>
      <w:r w:rsidRPr="009E05BF">
        <w:rPr>
          <w:sz w:val="24"/>
          <w:szCs w:val="24"/>
          <w:lang w:val="uk-UA" w:eastAsia="ru-RU"/>
        </w:rPr>
        <w:t>3.3. До ціни Товару включаються витрати на сплату  податків і зборів (обов’язкових платежів), доставку, розвантаження/завантаження товару.</w:t>
      </w:r>
    </w:p>
    <w:p w:rsidR="009E05BF" w:rsidRPr="009E05BF" w:rsidRDefault="009E05BF" w:rsidP="009E05BF">
      <w:pPr>
        <w:ind w:firstLine="540"/>
        <w:jc w:val="both"/>
        <w:rPr>
          <w:sz w:val="24"/>
          <w:szCs w:val="24"/>
          <w:lang w:val="uk-UA" w:eastAsia="ru-RU"/>
        </w:rPr>
      </w:pPr>
    </w:p>
    <w:p w:rsidR="009E05BF" w:rsidRPr="009E05BF" w:rsidRDefault="009E05BF" w:rsidP="009E05BF">
      <w:pPr>
        <w:ind w:firstLine="539"/>
        <w:jc w:val="center"/>
        <w:rPr>
          <w:b/>
          <w:sz w:val="24"/>
          <w:szCs w:val="24"/>
          <w:lang w:val="uk-UA" w:eastAsia="ru-RU"/>
        </w:rPr>
      </w:pPr>
      <w:r w:rsidRPr="009E05BF">
        <w:rPr>
          <w:b/>
          <w:sz w:val="24"/>
          <w:szCs w:val="24"/>
          <w:lang w:val="uk-UA" w:eastAsia="ru-RU"/>
        </w:rPr>
        <w:t>ІV. Поставка Товару</w:t>
      </w:r>
    </w:p>
    <w:p w:rsidR="009E05BF" w:rsidRPr="009E05BF" w:rsidRDefault="009E05BF" w:rsidP="009E05BF">
      <w:pPr>
        <w:ind w:firstLine="539"/>
        <w:jc w:val="both"/>
        <w:rPr>
          <w:lang w:val="ru-RU"/>
        </w:rPr>
      </w:pPr>
      <w:r w:rsidRPr="009E05BF">
        <w:rPr>
          <w:color w:val="000000"/>
          <w:sz w:val="24"/>
          <w:szCs w:val="24"/>
          <w:lang w:val="uk-UA" w:eastAsia="ru-RU"/>
        </w:rPr>
        <w:t xml:space="preserve">4.1. </w:t>
      </w:r>
      <w:r w:rsidRPr="009E05BF">
        <w:rPr>
          <w:sz w:val="24"/>
          <w:szCs w:val="24"/>
          <w:lang w:val="uk-UA" w:eastAsia="ru-RU"/>
        </w:rPr>
        <w:t xml:space="preserve">Строк  поставки  товару:  </w:t>
      </w:r>
      <w:r w:rsidRPr="009E05BF">
        <w:rPr>
          <w:b/>
          <w:sz w:val="24"/>
          <w:szCs w:val="24"/>
          <w:lang w:val="uk-UA" w:eastAsia="ru-RU"/>
        </w:rPr>
        <w:t>з моменту п</w:t>
      </w:r>
      <w:r>
        <w:rPr>
          <w:b/>
          <w:sz w:val="24"/>
          <w:szCs w:val="24"/>
          <w:lang w:val="uk-UA" w:eastAsia="ru-RU"/>
        </w:rPr>
        <w:t>ідписання договору до 31</w:t>
      </w:r>
      <w:r w:rsidRPr="009E05BF">
        <w:rPr>
          <w:b/>
          <w:sz w:val="24"/>
          <w:szCs w:val="24"/>
          <w:lang w:val="uk-UA" w:eastAsia="ru-RU"/>
        </w:rPr>
        <w:t>.</w:t>
      </w:r>
      <w:r>
        <w:rPr>
          <w:b/>
          <w:sz w:val="24"/>
          <w:szCs w:val="24"/>
          <w:lang w:val="uk-UA" w:eastAsia="ru-RU"/>
        </w:rPr>
        <w:t>07</w:t>
      </w:r>
      <w:r w:rsidRPr="009E05BF">
        <w:rPr>
          <w:b/>
          <w:sz w:val="24"/>
          <w:szCs w:val="24"/>
          <w:lang w:val="uk-UA" w:eastAsia="ru-RU"/>
        </w:rPr>
        <w:t>.202</w:t>
      </w:r>
      <w:r>
        <w:rPr>
          <w:b/>
          <w:sz w:val="24"/>
          <w:szCs w:val="24"/>
          <w:lang w:val="uk-UA" w:eastAsia="ru-RU"/>
        </w:rPr>
        <w:t>4</w:t>
      </w:r>
      <w:r w:rsidRPr="009E05BF">
        <w:rPr>
          <w:b/>
          <w:sz w:val="24"/>
          <w:szCs w:val="24"/>
          <w:lang w:val="uk-UA" w:eastAsia="ru-RU"/>
        </w:rPr>
        <w:t>.</w:t>
      </w:r>
      <w:r w:rsidRPr="009E05BF">
        <w:rPr>
          <w:sz w:val="24"/>
          <w:szCs w:val="24"/>
          <w:lang w:val="uk-UA" w:eastAsia="ru-RU"/>
        </w:rPr>
        <w:t xml:space="preserve"> </w:t>
      </w:r>
    </w:p>
    <w:p w:rsidR="009E05BF" w:rsidRPr="009E05BF" w:rsidRDefault="009E05BF" w:rsidP="009E05BF">
      <w:pPr>
        <w:snapToGrid w:val="0"/>
        <w:ind w:right="5"/>
        <w:jc w:val="both"/>
        <w:rPr>
          <w:sz w:val="24"/>
          <w:szCs w:val="24"/>
          <w:lang w:val="ru-RU"/>
        </w:rPr>
      </w:pPr>
      <w:r w:rsidRPr="009E05BF">
        <w:rPr>
          <w:sz w:val="24"/>
          <w:szCs w:val="24"/>
          <w:lang w:val="uk-UA" w:eastAsia="ru-RU"/>
        </w:rPr>
        <w:t xml:space="preserve">         4.2. </w:t>
      </w:r>
      <w:r w:rsidRPr="009E05BF">
        <w:rPr>
          <w:color w:val="000000"/>
          <w:sz w:val="24"/>
          <w:szCs w:val="24"/>
          <w:lang w:val="uk-UA" w:eastAsia="ru-RU"/>
        </w:rPr>
        <w:t xml:space="preserve">Місце поставки: </w:t>
      </w:r>
      <w:r w:rsidRPr="009E05BF">
        <w:rPr>
          <w:b/>
          <w:sz w:val="23"/>
          <w:szCs w:val="23"/>
          <w:lang w:val="uk-UA"/>
        </w:rPr>
        <w:t xml:space="preserve"> </w:t>
      </w:r>
      <w:r w:rsidRPr="009E05BF">
        <w:rPr>
          <w:sz w:val="24"/>
          <w:szCs w:val="24"/>
          <w:lang w:val="uk-UA"/>
        </w:rPr>
        <w:t>54001, Миколаївська область, м. Миколаїв, вул. Фалєєвська,14(____ поверх, кабінет № ____ ).</w:t>
      </w:r>
    </w:p>
    <w:p w:rsidR="009E05BF" w:rsidRPr="009E05BF" w:rsidRDefault="009E05BF" w:rsidP="009E05BF">
      <w:pPr>
        <w:widowControl w:val="0"/>
        <w:ind w:firstLine="540"/>
        <w:jc w:val="both"/>
        <w:rPr>
          <w:lang w:val="ru-RU"/>
        </w:rPr>
      </w:pPr>
      <w:r w:rsidRPr="009E05BF">
        <w:rPr>
          <w:sz w:val="24"/>
          <w:szCs w:val="24"/>
          <w:lang w:val="uk-UA" w:eastAsia="ru-RU"/>
        </w:rPr>
        <w:t>4.3. Разом з Товаром Постачальник повинен передати Замовнику документи, які належать до передачі разом з Товаром. До таких документів належать документи, що засвідчують якість Товару (сертифікат якості, сертифікат відповідності, технічний паспорт, гарантійний документ тощо).</w:t>
      </w:r>
    </w:p>
    <w:p w:rsidR="009E05BF" w:rsidRPr="009E05BF" w:rsidRDefault="009E05BF" w:rsidP="009E05BF">
      <w:pPr>
        <w:ind w:firstLine="539"/>
        <w:jc w:val="both"/>
        <w:rPr>
          <w:lang w:val="ru-RU"/>
        </w:rPr>
      </w:pPr>
      <w:r w:rsidRPr="009E05BF">
        <w:rPr>
          <w:sz w:val="24"/>
          <w:szCs w:val="24"/>
          <w:lang w:val="uk-UA" w:eastAsia="ru-RU"/>
        </w:rPr>
        <w:t>4.4.  Поставка Товару Замовнику здійснюється за рахунок Постачальника на підставі накладної.</w:t>
      </w:r>
    </w:p>
    <w:p w:rsidR="009E05BF" w:rsidRPr="009E05BF" w:rsidRDefault="009E05BF" w:rsidP="009E05BF">
      <w:pPr>
        <w:ind w:firstLine="539"/>
        <w:jc w:val="both"/>
        <w:rPr>
          <w:lang w:val="ru-RU"/>
        </w:rPr>
      </w:pPr>
      <w:r w:rsidRPr="009E05BF">
        <w:rPr>
          <w:sz w:val="24"/>
          <w:szCs w:val="24"/>
          <w:lang w:val="uk-UA" w:eastAsia="ru-RU"/>
        </w:rPr>
        <w:t xml:space="preserve">4.5. Право власності на Товар переходить до Замовника після підписання Сторонами накладної по факту поставки товару. </w:t>
      </w:r>
    </w:p>
    <w:p w:rsidR="009E05BF" w:rsidRPr="009E05BF" w:rsidRDefault="009E05BF" w:rsidP="009E05BF">
      <w:pPr>
        <w:ind w:firstLine="539"/>
        <w:jc w:val="both"/>
        <w:rPr>
          <w:sz w:val="24"/>
          <w:szCs w:val="24"/>
          <w:lang w:val="uk-UA" w:eastAsia="ru-RU"/>
        </w:rPr>
      </w:pPr>
    </w:p>
    <w:p w:rsidR="009E05BF" w:rsidRPr="009E05BF" w:rsidRDefault="009E05BF" w:rsidP="009E05BF">
      <w:pPr>
        <w:ind w:firstLine="539"/>
        <w:jc w:val="center"/>
        <w:rPr>
          <w:b/>
          <w:sz w:val="24"/>
          <w:szCs w:val="24"/>
          <w:lang w:val="uk-UA" w:eastAsia="ru-RU"/>
        </w:rPr>
      </w:pPr>
      <w:r w:rsidRPr="009E05BF">
        <w:rPr>
          <w:b/>
          <w:sz w:val="24"/>
          <w:szCs w:val="24"/>
          <w:lang w:val="uk-UA" w:eastAsia="ru-RU"/>
        </w:rPr>
        <w:t>V. Порядок здійснення оплати</w:t>
      </w:r>
    </w:p>
    <w:p w:rsidR="009E05BF" w:rsidRPr="009E05BF" w:rsidRDefault="009E05BF" w:rsidP="009E05BF">
      <w:pPr>
        <w:ind w:firstLine="539"/>
        <w:jc w:val="both"/>
        <w:rPr>
          <w:sz w:val="24"/>
          <w:szCs w:val="24"/>
          <w:lang w:val="uk-UA" w:eastAsia="ru-RU"/>
        </w:rPr>
      </w:pPr>
      <w:r w:rsidRPr="009E05BF">
        <w:rPr>
          <w:sz w:val="24"/>
          <w:szCs w:val="24"/>
          <w:lang w:val="uk-UA" w:eastAsia="ru-RU"/>
        </w:rPr>
        <w:t>5.1.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rsidR="009E05BF" w:rsidRPr="009E05BF" w:rsidRDefault="009E05BF" w:rsidP="009E05BF">
      <w:pPr>
        <w:ind w:firstLine="539"/>
        <w:jc w:val="both"/>
        <w:rPr>
          <w:lang w:val="ru-RU"/>
        </w:rPr>
      </w:pPr>
      <w:r w:rsidRPr="009E05BF">
        <w:rPr>
          <w:sz w:val="24"/>
          <w:szCs w:val="24"/>
          <w:lang w:val="uk-UA" w:eastAsia="ru-RU"/>
        </w:rPr>
        <w:t xml:space="preserve">5.2. Оплата Товару Замовником здійснюється після поставки Товару Постачальником на підставі, накладної та рахунку протягом 7 (семи) робочих днів з дня отримання бюджетних коштів. </w:t>
      </w:r>
    </w:p>
    <w:p w:rsidR="009E05BF" w:rsidRPr="009E05BF" w:rsidRDefault="009E05BF" w:rsidP="009E05BF">
      <w:pPr>
        <w:ind w:firstLine="539"/>
        <w:jc w:val="both"/>
        <w:rPr>
          <w:sz w:val="24"/>
          <w:szCs w:val="24"/>
          <w:lang w:val="uk-UA" w:eastAsia="ru-RU"/>
        </w:rPr>
      </w:pPr>
      <w:r w:rsidRPr="009E05BF">
        <w:rPr>
          <w:sz w:val="24"/>
          <w:szCs w:val="24"/>
          <w:lang w:val="uk-UA" w:eastAsia="ru-RU"/>
        </w:rPr>
        <w:t>5.3. У разі затримки бюджетного фінансування розрахунки за товар здійснюється протягом 10-ти  банківських днів з дати отримання Замовником бюджетного призначення на  фінансування закупівлі на свій реєстраційний рахунок.</w:t>
      </w:r>
    </w:p>
    <w:p w:rsidR="009E05BF" w:rsidRPr="009E05BF" w:rsidRDefault="009E05BF" w:rsidP="009E05BF">
      <w:pPr>
        <w:ind w:firstLine="539"/>
        <w:jc w:val="both"/>
        <w:rPr>
          <w:sz w:val="24"/>
          <w:szCs w:val="24"/>
          <w:lang w:val="uk-UA" w:eastAsia="ru-RU"/>
        </w:rPr>
      </w:pPr>
      <w:r w:rsidRPr="009E05BF">
        <w:rPr>
          <w:sz w:val="24"/>
          <w:szCs w:val="24"/>
          <w:lang w:val="uk-UA" w:eastAsia="ru-RU"/>
        </w:rPr>
        <w:t>5.4.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9E05BF" w:rsidRPr="009E05BF" w:rsidRDefault="009E05BF" w:rsidP="009E05BF">
      <w:pPr>
        <w:ind w:firstLine="539"/>
        <w:jc w:val="both"/>
        <w:rPr>
          <w:sz w:val="24"/>
          <w:szCs w:val="24"/>
          <w:lang w:val="uk-UA" w:eastAsia="ru-RU"/>
        </w:rPr>
      </w:pPr>
    </w:p>
    <w:p w:rsidR="009E05BF" w:rsidRPr="009E05BF" w:rsidRDefault="009E05BF" w:rsidP="009E05BF">
      <w:pPr>
        <w:ind w:firstLine="539"/>
        <w:rPr>
          <w:b/>
          <w:sz w:val="24"/>
          <w:szCs w:val="24"/>
          <w:lang w:val="uk-UA" w:eastAsia="ru-RU"/>
        </w:rPr>
      </w:pPr>
      <w:r w:rsidRPr="009E05BF">
        <w:rPr>
          <w:b/>
          <w:sz w:val="24"/>
          <w:szCs w:val="24"/>
          <w:lang w:val="uk-UA" w:eastAsia="ru-RU"/>
        </w:rPr>
        <w:t xml:space="preserve">                                                    VI. Права та обов’язки сторін</w:t>
      </w:r>
    </w:p>
    <w:p w:rsidR="009E05BF" w:rsidRPr="009E05BF" w:rsidRDefault="009E05BF" w:rsidP="009E05BF">
      <w:pPr>
        <w:ind w:firstLine="539"/>
        <w:jc w:val="both"/>
        <w:rPr>
          <w:lang w:val="ru-RU"/>
        </w:rPr>
      </w:pPr>
      <w:r w:rsidRPr="009E05BF">
        <w:rPr>
          <w:b/>
          <w:sz w:val="24"/>
          <w:szCs w:val="24"/>
          <w:lang w:val="uk-UA" w:eastAsia="ru-RU"/>
        </w:rPr>
        <w:t>6.1. Замовник зобов’язаний</w:t>
      </w:r>
      <w:r w:rsidRPr="009E05BF">
        <w:rPr>
          <w:sz w:val="24"/>
          <w:szCs w:val="24"/>
          <w:lang w:val="uk-UA" w:eastAsia="ru-RU"/>
        </w:rPr>
        <w:t>:</w:t>
      </w:r>
    </w:p>
    <w:p w:rsidR="009E05BF" w:rsidRPr="009E05BF" w:rsidRDefault="009E05BF" w:rsidP="009E05BF">
      <w:pPr>
        <w:ind w:firstLine="539"/>
        <w:jc w:val="both"/>
        <w:rPr>
          <w:sz w:val="24"/>
          <w:szCs w:val="24"/>
          <w:lang w:val="uk-UA" w:eastAsia="ru-RU"/>
        </w:rPr>
      </w:pPr>
      <w:r w:rsidRPr="009E05BF">
        <w:rPr>
          <w:sz w:val="24"/>
          <w:szCs w:val="24"/>
          <w:lang w:val="uk-UA" w:eastAsia="ru-RU"/>
        </w:rPr>
        <w:t>61.1. Своєчасно та в повному обсязі сплатити за поставлений Товар.</w:t>
      </w:r>
    </w:p>
    <w:p w:rsidR="009E05BF" w:rsidRPr="009E05BF" w:rsidRDefault="009E05BF" w:rsidP="009E05BF">
      <w:pPr>
        <w:ind w:firstLine="539"/>
        <w:jc w:val="both"/>
        <w:rPr>
          <w:sz w:val="24"/>
          <w:szCs w:val="24"/>
          <w:lang w:val="uk-UA" w:eastAsia="ru-RU"/>
        </w:rPr>
      </w:pPr>
      <w:r w:rsidRPr="009E05BF">
        <w:rPr>
          <w:sz w:val="24"/>
          <w:szCs w:val="24"/>
          <w:lang w:val="uk-UA" w:eastAsia="ru-RU"/>
        </w:rPr>
        <w:t>6.1.2. Прийняти поставлений Товар згідно з накладною поставки Товару.</w:t>
      </w:r>
    </w:p>
    <w:p w:rsidR="009E05BF" w:rsidRPr="009E05BF" w:rsidRDefault="009E05BF" w:rsidP="009E05BF">
      <w:pPr>
        <w:ind w:firstLine="539"/>
        <w:jc w:val="both"/>
        <w:rPr>
          <w:b/>
          <w:sz w:val="24"/>
          <w:szCs w:val="24"/>
          <w:lang w:val="uk-UA" w:eastAsia="ru-RU"/>
        </w:rPr>
      </w:pPr>
      <w:r w:rsidRPr="009E05BF">
        <w:rPr>
          <w:b/>
          <w:sz w:val="24"/>
          <w:szCs w:val="24"/>
          <w:lang w:val="uk-UA" w:eastAsia="ru-RU"/>
        </w:rPr>
        <w:t>6.2. Замовник має право:</w:t>
      </w:r>
    </w:p>
    <w:p w:rsidR="009E05BF" w:rsidRPr="009E05BF" w:rsidRDefault="009E05BF" w:rsidP="009E05BF">
      <w:pPr>
        <w:ind w:firstLine="539"/>
        <w:jc w:val="both"/>
        <w:rPr>
          <w:sz w:val="24"/>
          <w:szCs w:val="24"/>
          <w:lang w:val="uk-UA" w:eastAsia="ru-RU"/>
        </w:rPr>
      </w:pPr>
      <w:r w:rsidRPr="009E05BF">
        <w:rPr>
          <w:sz w:val="24"/>
          <w:szCs w:val="24"/>
          <w:lang w:val="uk-UA" w:eastAsia="ru-RU"/>
        </w:rPr>
        <w:t xml:space="preserve">6.2.1. Контролювати поставку Товару у строки, встановлені цим Договором. </w:t>
      </w:r>
    </w:p>
    <w:p w:rsidR="009E05BF" w:rsidRPr="009E05BF" w:rsidRDefault="009E05BF" w:rsidP="009E05BF">
      <w:pPr>
        <w:ind w:firstLine="539"/>
        <w:jc w:val="both"/>
        <w:rPr>
          <w:lang w:val="ru-RU"/>
        </w:rPr>
      </w:pPr>
      <w:r w:rsidRPr="009E05BF">
        <w:rPr>
          <w:sz w:val="24"/>
          <w:szCs w:val="24"/>
          <w:lang w:val="uk-UA" w:eastAsia="ru-RU"/>
        </w:rPr>
        <w:t>6.2.2.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rsidR="009E05BF" w:rsidRPr="009E05BF" w:rsidRDefault="009E05BF" w:rsidP="009E05BF">
      <w:pPr>
        <w:ind w:firstLine="539"/>
        <w:jc w:val="both"/>
        <w:rPr>
          <w:sz w:val="24"/>
          <w:szCs w:val="24"/>
          <w:lang w:val="uk-UA" w:eastAsia="ru-RU"/>
        </w:rPr>
      </w:pPr>
      <w:r w:rsidRPr="009E05BF">
        <w:rPr>
          <w:sz w:val="24"/>
          <w:szCs w:val="24"/>
          <w:lang w:val="uk-UA" w:eastAsia="ru-RU"/>
        </w:rPr>
        <w:t xml:space="preserve">6.2.3. Повернути рахунок Постачальнику без здійснення оплати в разі неналежного оформлення документів визначених в пунктах 4.4., 5.2.(відсутність печатки, підписів тощо). </w:t>
      </w:r>
    </w:p>
    <w:p w:rsidR="009E05BF" w:rsidRPr="009E05BF" w:rsidRDefault="009E05BF" w:rsidP="009E05BF">
      <w:pPr>
        <w:ind w:firstLine="539"/>
        <w:rPr>
          <w:b/>
          <w:sz w:val="24"/>
          <w:szCs w:val="24"/>
          <w:lang w:val="uk-UA" w:eastAsia="ru-RU"/>
        </w:rPr>
      </w:pPr>
      <w:r w:rsidRPr="009E05BF">
        <w:rPr>
          <w:b/>
          <w:sz w:val="24"/>
          <w:szCs w:val="24"/>
          <w:lang w:val="uk-UA" w:eastAsia="ru-RU"/>
        </w:rPr>
        <w:t>6.3. Постачальник зобов’язаний:</w:t>
      </w:r>
    </w:p>
    <w:p w:rsidR="009E05BF" w:rsidRPr="009E05BF" w:rsidRDefault="009E05BF" w:rsidP="009E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4"/>
          <w:szCs w:val="24"/>
          <w:lang w:val="uk-UA" w:eastAsia="ar-SA"/>
        </w:rPr>
      </w:pPr>
      <w:r w:rsidRPr="009E05BF">
        <w:rPr>
          <w:sz w:val="24"/>
          <w:szCs w:val="24"/>
          <w:lang w:val="uk-UA" w:eastAsia="ar-SA"/>
        </w:rPr>
        <w:t>6.3.1. Забезпечити  поставку  товарів  у строки, встановлені цим Договором.</w:t>
      </w:r>
    </w:p>
    <w:p w:rsidR="009E05BF" w:rsidRPr="009E05BF" w:rsidRDefault="009E05BF" w:rsidP="009E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lang w:val="ru-RU"/>
        </w:rPr>
      </w:pPr>
      <w:bookmarkStart w:id="27" w:name="76"/>
      <w:bookmarkEnd w:id="27"/>
      <w:r w:rsidRPr="009E05BF">
        <w:rPr>
          <w:sz w:val="24"/>
          <w:szCs w:val="24"/>
          <w:lang w:val="uk-UA" w:eastAsia="ar-SA"/>
        </w:rPr>
        <w:t>6.3.2. Забезпечити  поставку  товарів,  якість  яких  відповідає  умовам,  установленим розділом II цього Договору та Додатком №1 до Договору.</w:t>
      </w:r>
      <w:r w:rsidRPr="009E05BF">
        <w:rPr>
          <w:sz w:val="24"/>
          <w:szCs w:val="24"/>
          <w:lang w:val="uk-UA" w:eastAsia="ru-RU"/>
        </w:rPr>
        <w:t xml:space="preserve">  </w:t>
      </w:r>
    </w:p>
    <w:p w:rsidR="009E05BF" w:rsidRPr="009E05BF" w:rsidRDefault="009E05BF" w:rsidP="009E05BF">
      <w:pPr>
        <w:ind w:firstLine="539"/>
        <w:rPr>
          <w:b/>
          <w:sz w:val="24"/>
          <w:szCs w:val="24"/>
          <w:lang w:val="uk-UA" w:eastAsia="ru-RU"/>
        </w:rPr>
      </w:pPr>
      <w:r w:rsidRPr="009E05BF">
        <w:rPr>
          <w:b/>
          <w:sz w:val="24"/>
          <w:szCs w:val="24"/>
          <w:lang w:val="uk-UA" w:eastAsia="ru-RU"/>
        </w:rPr>
        <w:t>6.4. Постачальник має право:</w:t>
      </w:r>
    </w:p>
    <w:p w:rsidR="009E05BF" w:rsidRPr="009E05BF" w:rsidRDefault="009E05BF" w:rsidP="009E05BF">
      <w:pPr>
        <w:ind w:firstLine="539"/>
        <w:rPr>
          <w:sz w:val="24"/>
          <w:szCs w:val="24"/>
          <w:lang w:val="uk-UA" w:eastAsia="ru-RU"/>
        </w:rPr>
      </w:pPr>
      <w:r w:rsidRPr="009E05BF">
        <w:rPr>
          <w:sz w:val="24"/>
          <w:szCs w:val="24"/>
          <w:lang w:val="uk-UA" w:eastAsia="ru-RU"/>
        </w:rPr>
        <w:t>6.4.1. Своєчасно та в повному обсязі отримувати плату за фактично поставлений Товар.</w:t>
      </w:r>
    </w:p>
    <w:p w:rsidR="009E05BF" w:rsidRPr="009E05BF" w:rsidRDefault="009E05BF" w:rsidP="009E05BF">
      <w:pPr>
        <w:ind w:firstLine="539"/>
        <w:rPr>
          <w:sz w:val="24"/>
          <w:szCs w:val="24"/>
          <w:lang w:val="uk-UA" w:eastAsia="ru-RU"/>
        </w:rPr>
      </w:pPr>
      <w:r w:rsidRPr="009E05BF">
        <w:rPr>
          <w:sz w:val="24"/>
          <w:szCs w:val="24"/>
          <w:lang w:val="uk-UA" w:eastAsia="ru-RU"/>
        </w:rPr>
        <w:lastRenderedPageBreak/>
        <w:t>6.4.2. На дострокову поставку Товару за письмовим погодженням Замовника.</w:t>
      </w:r>
    </w:p>
    <w:p w:rsidR="009E05BF" w:rsidRPr="009E05BF" w:rsidRDefault="009E05BF" w:rsidP="009E05BF">
      <w:pPr>
        <w:ind w:firstLine="539"/>
        <w:rPr>
          <w:sz w:val="24"/>
          <w:szCs w:val="24"/>
          <w:lang w:val="uk-UA" w:eastAsia="ru-RU"/>
        </w:rPr>
      </w:pPr>
    </w:p>
    <w:p w:rsidR="009E05BF" w:rsidRPr="009E05BF" w:rsidRDefault="009E05BF" w:rsidP="009E05BF">
      <w:pPr>
        <w:ind w:firstLine="539"/>
        <w:jc w:val="center"/>
        <w:rPr>
          <w:b/>
          <w:sz w:val="24"/>
          <w:szCs w:val="24"/>
          <w:lang w:val="uk-UA" w:eastAsia="ru-RU"/>
        </w:rPr>
      </w:pPr>
      <w:r w:rsidRPr="009E05BF">
        <w:rPr>
          <w:b/>
          <w:sz w:val="24"/>
          <w:szCs w:val="24"/>
          <w:lang w:val="uk-UA" w:eastAsia="ru-RU"/>
        </w:rPr>
        <w:t>VII. Відповідальність Сторін</w:t>
      </w:r>
    </w:p>
    <w:p w:rsidR="009E05BF" w:rsidRPr="009E05BF" w:rsidRDefault="009E05BF" w:rsidP="009E05BF">
      <w:pPr>
        <w:ind w:firstLine="540"/>
        <w:jc w:val="both"/>
        <w:rPr>
          <w:sz w:val="24"/>
          <w:szCs w:val="24"/>
          <w:lang w:val="uk-UA" w:eastAsia="ru-RU"/>
        </w:rPr>
      </w:pPr>
      <w:r w:rsidRPr="009E05BF">
        <w:rPr>
          <w:sz w:val="24"/>
          <w:szCs w:val="24"/>
          <w:lang w:val="uk-UA" w:eastAsia="ru-RU"/>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rsidR="009E05BF" w:rsidRPr="009E05BF" w:rsidRDefault="009E05BF" w:rsidP="009E05BF">
      <w:pPr>
        <w:ind w:firstLine="540"/>
        <w:jc w:val="both"/>
        <w:rPr>
          <w:sz w:val="24"/>
          <w:szCs w:val="24"/>
          <w:lang w:val="uk-UA" w:eastAsia="ru-RU"/>
        </w:rPr>
      </w:pPr>
      <w:r w:rsidRPr="009E05BF">
        <w:rPr>
          <w:sz w:val="24"/>
          <w:szCs w:val="24"/>
          <w:lang w:val="uk-UA" w:eastAsia="ru-RU"/>
        </w:rPr>
        <w:t>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w:t>
      </w:r>
    </w:p>
    <w:p w:rsidR="009E05BF" w:rsidRPr="009E05BF" w:rsidRDefault="009E05BF" w:rsidP="009E05BF">
      <w:pPr>
        <w:ind w:firstLine="540"/>
        <w:jc w:val="both"/>
        <w:rPr>
          <w:sz w:val="24"/>
          <w:szCs w:val="24"/>
          <w:lang w:val="uk-UA" w:eastAsia="ru-RU"/>
        </w:rPr>
      </w:pPr>
      <w:r w:rsidRPr="009E05BF">
        <w:rPr>
          <w:sz w:val="24"/>
          <w:szCs w:val="24"/>
          <w:lang w:val="uk-UA" w:eastAsia="ru-RU"/>
        </w:rPr>
        <w:t xml:space="preserve">7.3. Сплата штрафних санкцій (пені, штрафу) не звільняє Сторони від виконання зобов’язань за Договором. </w:t>
      </w:r>
    </w:p>
    <w:p w:rsidR="009E05BF" w:rsidRPr="009E05BF" w:rsidRDefault="009E05BF" w:rsidP="009E05BF">
      <w:pPr>
        <w:ind w:firstLine="540"/>
        <w:jc w:val="both"/>
        <w:rPr>
          <w:lang w:val="uk-UA"/>
        </w:rPr>
      </w:pPr>
      <w:r w:rsidRPr="009E05BF">
        <w:rPr>
          <w:sz w:val="24"/>
          <w:szCs w:val="24"/>
          <w:lang w:val="uk-UA" w:eastAsia="ru-RU"/>
        </w:rPr>
        <w:t xml:space="preserve">7.4. </w:t>
      </w:r>
      <w:r w:rsidRPr="009E05BF">
        <w:rPr>
          <w:color w:val="000000"/>
          <w:sz w:val="24"/>
          <w:szCs w:val="24"/>
          <w:lang w:val="uk-UA" w:eastAsia="ru-RU"/>
        </w:rPr>
        <w:t>Сторони дійшли згоди, що неустойка (штраф, пеня), три відсотки річних та інфляційні витрати не застосовуються до Замовника за порушення  строків оплати послуг та не нараховується у разі, якщо таке порушення виникло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rsidR="009E05BF" w:rsidRPr="009E05BF" w:rsidRDefault="009E05BF" w:rsidP="009E05BF">
      <w:pPr>
        <w:ind w:firstLine="540"/>
        <w:jc w:val="both"/>
        <w:rPr>
          <w:sz w:val="24"/>
          <w:szCs w:val="24"/>
          <w:lang w:val="uk-UA" w:eastAsia="ru-RU"/>
        </w:rPr>
      </w:pPr>
    </w:p>
    <w:p w:rsidR="009E05BF" w:rsidRPr="009E05BF" w:rsidRDefault="009E05BF" w:rsidP="009E05BF">
      <w:pPr>
        <w:ind w:firstLine="539"/>
        <w:jc w:val="center"/>
        <w:rPr>
          <w:b/>
          <w:sz w:val="24"/>
          <w:szCs w:val="24"/>
          <w:lang w:val="uk-UA" w:eastAsia="ru-RU"/>
        </w:rPr>
      </w:pPr>
      <w:r w:rsidRPr="009E05BF">
        <w:rPr>
          <w:b/>
          <w:sz w:val="24"/>
          <w:szCs w:val="24"/>
          <w:lang w:val="uk-UA" w:eastAsia="ru-RU"/>
        </w:rPr>
        <w:t>VIII. Обставини непереборної сили</w:t>
      </w:r>
    </w:p>
    <w:p w:rsidR="009E05BF" w:rsidRPr="009E05BF" w:rsidRDefault="009E05BF" w:rsidP="009E05BF">
      <w:pPr>
        <w:ind w:firstLine="540"/>
        <w:jc w:val="both"/>
        <w:rPr>
          <w:sz w:val="24"/>
          <w:szCs w:val="24"/>
          <w:lang w:val="uk-UA" w:eastAsia="ru-RU"/>
        </w:rPr>
      </w:pPr>
      <w:r w:rsidRPr="009E05BF">
        <w:rPr>
          <w:sz w:val="24"/>
          <w:szCs w:val="24"/>
          <w:lang w:val="uk-UA" w:eastAsia="ru-RU"/>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rsidR="009E05BF" w:rsidRPr="009E05BF" w:rsidRDefault="009E05BF" w:rsidP="009E05BF">
      <w:pPr>
        <w:ind w:firstLine="540"/>
        <w:jc w:val="both"/>
        <w:rPr>
          <w:sz w:val="24"/>
          <w:szCs w:val="24"/>
          <w:lang w:val="uk-UA" w:eastAsia="ru-RU"/>
        </w:rPr>
      </w:pPr>
      <w:r w:rsidRPr="009E05BF">
        <w:rPr>
          <w:sz w:val="24"/>
          <w:szCs w:val="24"/>
          <w:lang w:val="uk-UA" w:eastAsia="ru-RU"/>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9E05BF" w:rsidRPr="009E05BF" w:rsidRDefault="009E05BF" w:rsidP="009E05BF">
      <w:pPr>
        <w:ind w:firstLine="540"/>
        <w:jc w:val="both"/>
        <w:rPr>
          <w:sz w:val="24"/>
          <w:szCs w:val="24"/>
          <w:lang w:val="uk-UA" w:eastAsia="ru-RU"/>
        </w:rPr>
      </w:pPr>
      <w:r w:rsidRPr="009E05BF">
        <w:rPr>
          <w:sz w:val="24"/>
          <w:szCs w:val="24"/>
          <w:lang w:val="uk-UA" w:eastAsia="ru-RU"/>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9E05BF" w:rsidRPr="009E05BF" w:rsidRDefault="009E05BF" w:rsidP="009E05BF">
      <w:pPr>
        <w:ind w:firstLine="539"/>
        <w:jc w:val="both"/>
        <w:rPr>
          <w:sz w:val="24"/>
          <w:szCs w:val="24"/>
          <w:lang w:val="uk-UA" w:eastAsia="ru-RU"/>
        </w:rPr>
      </w:pPr>
      <w:r w:rsidRPr="009E05BF">
        <w:rPr>
          <w:sz w:val="24"/>
          <w:szCs w:val="24"/>
          <w:lang w:val="uk-UA" w:eastAsia="ru-RU"/>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rsidR="009E05BF" w:rsidRPr="009E05BF" w:rsidRDefault="009E05BF" w:rsidP="009E05BF">
      <w:pPr>
        <w:ind w:firstLine="539"/>
        <w:jc w:val="both"/>
        <w:rPr>
          <w:sz w:val="24"/>
          <w:szCs w:val="24"/>
          <w:lang w:val="uk-UA" w:eastAsia="ru-RU"/>
        </w:rPr>
      </w:pPr>
      <w:r w:rsidRPr="009E05BF">
        <w:rPr>
          <w:sz w:val="24"/>
          <w:szCs w:val="24"/>
          <w:lang w:val="uk-UA" w:eastAsia="ru-RU"/>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rsidR="009E05BF" w:rsidRPr="009E05BF" w:rsidRDefault="009E05BF" w:rsidP="009E05BF">
      <w:pPr>
        <w:ind w:firstLine="539"/>
        <w:jc w:val="both"/>
        <w:rPr>
          <w:sz w:val="24"/>
          <w:szCs w:val="24"/>
          <w:lang w:val="uk-UA" w:eastAsia="ru-RU"/>
        </w:rPr>
      </w:pPr>
      <w:r w:rsidRPr="009E05BF">
        <w:rPr>
          <w:sz w:val="24"/>
          <w:szCs w:val="24"/>
          <w:lang w:val="uk-UA" w:eastAsia="ru-RU"/>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9E05BF" w:rsidRPr="009E05BF" w:rsidRDefault="009E05BF" w:rsidP="009E05BF">
      <w:pPr>
        <w:ind w:firstLine="539"/>
        <w:jc w:val="both"/>
        <w:rPr>
          <w:sz w:val="24"/>
          <w:szCs w:val="24"/>
          <w:lang w:val="uk-UA" w:eastAsia="ru-RU"/>
        </w:rPr>
      </w:pPr>
      <w:r w:rsidRPr="009E05BF">
        <w:rPr>
          <w:sz w:val="24"/>
          <w:szCs w:val="24"/>
          <w:lang w:val="uk-UA" w:eastAsia="ru-RU"/>
        </w:rPr>
        <w:t xml:space="preserve">8.7. Якщо обставини, зазначені у пунктах 8.1.-8.3.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9E05BF" w:rsidRPr="009E05BF" w:rsidRDefault="009E05BF" w:rsidP="009E05BF">
      <w:pPr>
        <w:ind w:firstLine="539"/>
        <w:jc w:val="center"/>
        <w:rPr>
          <w:b/>
          <w:sz w:val="24"/>
          <w:szCs w:val="24"/>
          <w:lang w:val="uk-UA" w:eastAsia="ru-RU"/>
        </w:rPr>
      </w:pPr>
    </w:p>
    <w:p w:rsidR="009E05BF" w:rsidRPr="009E05BF" w:rsidRDefault="009E05BF" w:rsidP="009E05BF">
      <w:pPr>
        <w:ind w:firstLine="539"/>
        <w:jc w:val="center"/>
        <w:rPr>
          <w:b/>
          <w:sz w:val="24"/>
          <w:szCs w:val="24"/>
          <w:lang w:val="uk-UA" w:eastAsia="ru-RU"/>
        </w:rPr>
      </w:pPr>
      <w:r w:rsidRPr="009E05BF">
        <w:rPr>
          <w:b/>
          <w:sz w:val="24"/>
          <w:szCs w:val="24"/>
          <w:lang w:val="uk-UA" w:eastAsia="ru-RU"/>
        </w:rPr>
        <w:t>IX. Вирішення спорів</w:t>
      </w:r>
    </w:p>
    <w:p w:rsidR="009E05BF" w:rsidRPr="009E05BF" w:rsidRDefault="009E05BF" w:rsidP="009E05BF">
      <w:pPr>
        <w:ind w:firstLine="540"/>
        <w:jc w:val="both"/>
        <w:rPr>
          <w:sz w:val="24"/>
          <w:szCs w:val="24"/>
          <w:lang w:val="uk-UA" w:eastAsia="ru-RU"/>
        </w:rPr>
      </w:pPr>
      <w:r w:rsidRPr="009E05BF">
        <w:rPr>
          <w:sz w:val="24"/>
          <w:szCs w:val="24"/>
          <w:lang w:val="uk-UA" w:eastAsia="ru-RU"/>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9E05BF" w:rsidRPr="009E05BF" w:rsidRDefault="009E05BF" w:rsidP="009E05BF">
      <w:pPr>
        <w:ind w:firstLine="540"/>
        <w:jc w:val="both"/>
        <w:rPr>
          <w:sz w:val="24"/>
          <w:szCs w:val="24"/>
          <w:lang w:val="uk-UA" w:eastAsia="ru-RU"/>
        </w:rPr>
      </w:pPr>
      <w:r w:rsidRPr="009E05BF">
        <w:rPr>
          <w:sz w:val="24"/>
          <w:szCs w:val="24"/>
          <w:lang w:val="uk-UA" w:eastAsia="ru-RU"/>
        </w:rPr>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9E05BF" w:rsidRPr="009E05BF" w:rsidRDefault="009E05BF" w:rsidP="009E05BF">
      <w:pPr>
        <w:ind w:firstLine="539"/>
        <w:jc w:val="center"/>
        <w:rPr>
          <w:b/>
          <w:sz w:val="24"/>
          <w:szCs w:val="24"/>
          <w:lang w:val="uk-UA" w:eastAsia="ru-RU"/>
        </w:rPr>
      </w:pPr>
    </w:p>
    <w:p w:rsidR="009E05BF" w:rsidRPr="009E05BF" w:rsidRDefault="009E05BF" w:rsidP="009E05BF">
      <w:pPr>
        <w:ind w:firstLine="539"/>
        <w:jc w:val="center"/>
        <w:rPr>
          <w:b/>
          <w:sz w:val="24"/>
          <w:szCs w:val="24"/>
          <w:lang w:val="uk-UA" w:eastAsia="ru-RU"/>
        </w:rPr>
      </w:pPr>
      <w:r w:rsidRPr="009E05BF">
        <w:rPr>
          <w:b/>
          <w:sz w:val="24"/>
          <w:szCs w:val="24"/>
          <w:lang w:val="uk-UA" w:eastAsia="ru-RU"/>
        </w:rPr>
        <w:t>X. Строк дії Договору</w:t>
      </w:r>
    </w:p>
    <w:p w:rsidR="009E05BF" w:rsidRPr="009E05BF" w:rsidRDefault="009E05BF" w:rsidP="009E05BF">
      <w:pPr>
        <w:ind w:firstLine="540"/>
        <w:jc w:val="both"/>
        <w:rPr>
          <w:sz w:val="24"/>
          <w:szCs w:val="24"/>
          <w:lang w:val="uk-UA" w:eastAsia="ru-RU"/>
        </w:rPr>
      </w:pPr>
      <w:r w:rsidRPr="009E05BF">
        <w:rPr>
          <w:sz w:val="24"/>
          <w:szCs w:val="24"/>
          <w:lang w:val="uk-UA" w:eastAsia="ru-RU"/>
        </w:rPr>
        <w:lastRenderedPageBreak/>
        <w:t>10.1. Договір набирає чинності з моменту підписання його уповноваженими представниками Сторін та скріплення підписів печатками  і діє до 31.12.202</w:t>
      </w:r>
      <w:r>
        <w:rPr>
          <w:sz w:val="24"/>
          <w:szCs w:val="24"/>
          <w:lang w:val="uk-UA" w:eastAsia="ru-RU"/>
        </w:rPr>
        <w:t>4</w:t>
      </w:r>
      <w:r w:rsidRPr="009E05BF">
        <w:rPr>
          <w:sz w:val="24"/>
          <w:szCs w:val="24"/>
          <w:lang w:val="uk-UA" w:eastAsia="ru-RU"/>
        </w:rPr>
        <w:t xml:space="preserve"> року, але у будь-якому випадку до повного виконання Сторонами своїх зобов’язань.  </w:t>
      </w:r>
    </w:p>
    <w:p w:rsidR="009E05BF" w:rsidRPr="009E05BF" w:rsidRDefault="009E05BF" w:rsidP="009E05BF">
      <w:pPr>
        <w:ind w:firstLine="540"/>
        <w:jc w:val="both"/>
        <w:rPr>
          <w:sz w:val="24"/>
          <w:szCs w:val="24"/>
          <w:lang w:val="uk-UA" w:eastAsia="ru-RU"/>
        </w:rPr>
      </w:pPr>
      <w:r w:rsidRPr="009E05BF">
        <w:rPr>
          <w:sz w:val="24"/>
          <w:szCs w:val="24"/>
          <w:lang w:val="uk-UA" w:eastAsia="ru-RU"/>
        </w:rPr>
        <w:t>10.2. Договір складено у 2-х примірниках, по одному примірнику для кожної із Сторін.</w:t>
      </w:r>
    </w:p>
    <w:p w:rsidR="009E05BF" w:rsidRPr="009E05BF" w:rsidRDefault="009E05BF" w:rsidP="009E05BF">
      <w:pPr>
        <w:ind w:firstLine="539"/>
        <w:jc w:val="center"/>
        <w:rPr>
          <w:b/>
          <w:sz w:val="24"/>
          <w:szCs w:val="24"/>
          <w:lang w:val="uk-UA" w:eastAsia="ru-RU"/>
        </w:rPr>
      </w:pPr>
    </w:p>
    <w:p w:rsidR="009E05BF" w:rsidRPr="009E05BF" w:rsidRDefault="009E05BF" w:rsidP="009E05BF">
      <w:pPr>
        <w:ind w:firstLine="539"/>
        <w:jc w:val="center"/>
        <w:rPr>
          <w:b/>
          <w:sz w:val="24"/>
          <w:szCs w:val="24"/>
          <w:lang w:val="uk-UA" w:eastAsia="ru-RU"/>
        </w:rPr>
      </w:pPr>
      <w:r w:rsidRPr="009E05BF">
        <w:rPr>
          <w:b/>
          <w:sz w:val="24"/>
          <w:szCs w:val="24"/>
          <w:lang w:val="uk-UA" w:eastAsia="ru-RU"/>
        </w:rPr>
        <w:t>XI. Інші умови</w:t>
      </w:r>
    </w:p>
    <w:p w:rsidR="009E05BF" w:rsidRPr="009E05BF" w:rsidRDefault="009E05BF" w:rsidP="009E05BF">
      <w:pPr>
        <w:ind w:firstLine="540"/>
        <w:jc w:val="both"/>
        <w:rPr>
          <w:lang w:val="ru-RU"/>
        </w:rPr>
      </w:pPr>
      <w:r w:rsidRPr="009E05BF">
        <w:rPr>
          <w:sz w:val="24"/>
          <w:szCs w:val="24"/>
          <w:lang w:val="uk-UA" w:eastAsia="ru-RU"/>
        </w:rPr>
        <w:t>11.1. Дія Договору може припинятися:</w:t>
      </w:r>
    </w:p>
    <w:p w:rsidR="009E05BF" w:rsidRPr="009E05BF" w:rsidRDefault="009E05BF" w:rsidP="009E05BF">
      <w:pPr>
        <w:numPr>
          <w:ilvl w:val="0"/>
          <w:numId w:val="49"/>
        </w:numPr>
        <w:tabs>
          <w:tab w:val="left" w:pos="720"/>
        </w:tabs>
        <w:suppressAutoHyphens w:val="0"/>
        <w:ind w:left="0" w:firstLine="540"/>
        <w:jc w:val="both"/>
        <w:textAlignment w:val="auto"/>
        <w:rPr>
          <w:sz w:val="24"/>
          <w:szCs w:val="24"/>
          <w:lang w:val="uk-UA" w:eastAsia="ru-RU"/>
        </w:rPr>
      </w:pPr>
      <w:r w:rsidRPr="009E05BF">
        <w:rPr>
          <w:sz w:val="24"/>
          <w:szCs w:val="24"/>
          <w:lang w:val="uk-UA" w:eastAsia="ru-RU"/>
        </w:rPr>
        <w:t>достроково — за письмовою згодою Сторін;</w:t>
      </w:r>
    </w:p>
    <w:p w:rsidR="009E05BF" w:rsidRPr="009E05BF" w:rsidRDefault="009E05BF" w:rsidP="009E05BF">
      <w:pPr>
        <w:numPr>
          <w:ilvl w:val="0"/>
          <w:numId w:val="50"/>
        </w:numPr>
        <w:tabs>
          <w:tab w:val="left" w:pos="720"/>
        </w:tabs>
        <w:suppressAutoHyphens w:val="0"/>
        <w:ind w:left="0" w:firstLine="540"/>
        <w:jc w:val="both"/>
        <w:textAlignment w:val="auto"/>
        <w:rPr>
          <w:sz w:val="24"/>
          <w:szCs w:val="24"/>
          <w:lang w:val="uk-UA" w:eastAsia="ru-RU"/>
        </w:rPr>
      </w:pPr>
      <w:r w:rsidRPr="009E05BF">
        <w:rPr>
          <w:sz w:val="24"/>
          <w:szCs w:val="24"/>
          <w:lang w:val="uk-UA" w:eastAsia="ru-RU"/>
        </w:rPr>
        <w:t>з інших підстав, передбачених чинним законодавством України.</w:t>
      </w:r>
    </w:p>
    <w:p w:rsidR="009E05BF" w:rsidRPr="009E05BF" w:rsidRDefault="009E05BF" w:rsidP="009E05BF">
      <w:pPr>
        <w:ind w:firstLine="540"/>
        <w:jc w:val="both"/>
        <w:rPr>
          <w:sz w:val="24"/>
          <w:szCs w:val="24"/>
          <w:lang w:val="uk-UA" w:eastAsia="ru-RU"/>
        </w:rPr>
      </w:pPr>
      <w:r w:rsidRPr="009E05BF">
        <w:rPr>
          <w:sz w:val="24"/>
          <w:szCs w:val="24"/>
          <w:lang w:val="uk-UA" w:eastAsia="ru-RU"/>
        </w:rPr>
        <w:t>11.2. У випадках, не передбачених цим Договором, Сторони керуються чинним законодавством України.</w:t>
      </w:r>
    </w:p>
    <w:p w:rsidR="009E05BF" w:rsidRPr="009E05BF" w:rsidRDefault="009E05BF" w:rsidP="009E05BF">
      <w:pPr>
        <w:ind w:firstLine="539"/>
        <w:jc w:val="both"/>
        <w:rPr>
          <w:sz w:val="24"/>
          <w:szCs w:val="24"/>
          <w:lang w:val="uk-UA" w:eastAsia="ru-RU"/>
        </w:rPr>
      </w:pPr>
      <w:r w:rsidRPr="009E05BF">
        <w:rPr>
          <w:sz w:val="24"/>
          <w:szCs w:val="24"/>
          <w:lang w:val="uk-UA" w:eastAsia="ru-RU"/>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rsidR="009E05BF" w:rsidRPr="009E05BF" w:rsidRDefault="009E05BF" w:rsidP="009E05BF">
      <w:pPr>
        <w:ind w:firstLine="539"/>
        <w:jc w:val="both"/>
        <w:rPr>
          <w:lang w:val="uk-UA"/>
        </w:rPr>
      </w:pPr>
      <w:r w:rsidRPr="009E05BF">
        <w:rPr>
          <w:sz w:val="24"/>
          <w:szCs w:val="24"/>
          <w:lang w:val="uk-UA" w:eastAsia="ru-RU"/>
        </w:rPr>
        <w:t>11.4.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9E05BF" w:rsidRPr="009E05BF" w:rsidRDefault="009E05BF" w:rsidP="009E05BF">
      <w:pPr>
        <w:ind w:firstLine="539"/>
        <w:jc w:val="both"/>
        <w:rPr>
          <w:sz w:val="24"/>
          <w:szCs w:val="24"/>
          <w:lang w:val="uk-UA" w:eastAsia="ru-RU"/>
        </w:rPr>
      </w:pPr>
    </w:p>
    <w:p w:rsidR="009E05BF" w:rsidRPr="009E05BF" w:rsidRDefault="009E05BF" w:rsidP="009E05BF">
      <w:pPr>
        <w:ind w:firstLine="539"/>
        <w:rPr>
          <w:b/>
          <w:sz w:val="24"/>
          <w:szCs w:val="24"/>
          <w:lang w:val="uk-UA" w:eastAsia="ru-RU"/>
        </w:rPr>
      </w:pPr>
      <w:r w:rsidRPr="009E05BF">
        <w:rPr>
          <w:b/>
          <w:sz w:val="24"/>
          <w:szCs w:val="24"/>
          <w:lang w:val="uk-UA" w:eastAsia="ru-RU"/>
        </w:rPr>
        <w:t xml:space="preserve">                                                        XII. Додатки до Договору</w:t>
      </w:r>
    </w:p>
    <w:p w:rsidR="009E05BF" w:rsidRPr="009E05BF" w:rsidRDefault="009E05BF" w:rsidP="009E05BF">
      <w:pPr>
        <w:ind w:firstLine="539"/>
        <w:rPr>
          <w:lang w:val="ru-RU"/>
        </w:rPr>
      </w:pPr>
      <w:r w:rsidRPr="009E05BF">
        <w:rPr>
          <w:sz w:val="24"/>
          <w:szCs w:val="24"/>
          <w:lang w:val="uk-UA" w:eastAsia="ru-RU"/>
        </w:rPr>
        <w:t>Невід'ємною частиною цього Договору є:</w:t>
      </w:r>
    </w:p>
    <w:p w:rsidR="009E05BF" w:rsidRPr="009E05BF" w:rsidRDefault="009E05BF" w:rsidP="009E05BF">
      <w:pPr>
        <w:ind w:firstLine="539"/>
        <w:rPr>
          <w:sz w:val="24"/>
          <w:szCs w:val="24"/>
          <w:lang w:val="uk-UA" w:eastAsia="ru-RU"/>
        </w:rPr>
      </w:pPr>
      <w:r w:rsidRPr="009E05BF">
        <w:rPr>
          <w:sz w:val="24"/>
          <w:szCs w:val="24"/>
          <w:lang w:val="uk-UA" w:eastAsia="ru-RU"/>
        </w:rPr>
        <w:t>Додаток № 1. Специфікація Товару.</w:t>
      </w:r>
    </w:p>
    <w:p w:rsidR="009E05BF" w:rsidRPr="009E05BF" w:rsidRDefault="009E05BF" w:rsidP="009E05BF">
      <w:pPr>
        <w:ind w:firstLine="539"/>
        <w:rPr>
          <w:sz w:val="24"/>
          <w:szCs w:val="24"/>
          <w:lang w:val="uk-UA" w:eastAsia="ru-RU"/>
        </w:rPr>
      </w:pPr>
      <w:r w:rsidRPr="009E05BF">
        <w:rPr>
          <w:sz w:val="24"/>
          <w:szCs w:val="24"/>
          <w:lang w:val="uk-UA" w:eastAsia="ru-RU"/>
        </w:rPr>
        <w:t xml:space="preserve"> </w:t>
      </w:r>
    </w:p>
    <w:p w:rsidR="009E05BF" w:rsidRPr="009E05BF" w:rsidRDefault="009E05BF" w:rsidP="009E05BF">
      <w:pPr>
        <w:rPr>
          <w:sz w:val="24"/>
          <w:szCs w:val="24"/>
          <w:lang w:val="uk-UA" w:eastAsia="ru-RU"/>
        </w:rPr>
      </w:pPr>
    </w:p>
    <w:p w:rsidR="009E05BF" w:rsidRPr="009E05BF" w:rsidRDefault="009E05BF" w:rsidP="009E05BF">
      <w:pPr>
        <w:ind w:firstLine="540"/>
        <w:rPr>
          <w:sz w:val="24"/>
          <w:szCs w:val="24"/>
          <w:lang w:val="uk-UA" w:eastAsia="ru-RU"/>
        </w:rPr>
      </w:pPr>
    </w:p>
    <w:p w:rsidR="009E05BF" w:rsidRPr="009E05BF" w:rsidRDefault="009E05BF" w:rsidP="009E05BF">
      <w:pPr>
        <w:ind w:firstLine="540"/>
        <w:jc w:val="center"/>
        <w:rPr>
          <w:b/>
          <w:sz w:val="24"/>
          <w:szCs w:val="24"/>
          <w:lang w:val="uk-UA" w:eastAsia="ru-RU"/>
        </w:rPr>
      </w:pPr>
      <w:r w:rsidRPr="009E05BF">
        <w:rPr>
          <w:b/>
          <w:sz w:val="24"/>
          <w:szCs w:val="24"/>
          <w:lang w:val="uk-UA" w:eastAsia="ru-RU"/>
        </w:rPr>
        <w:t>XIII. Юридичні адреси, банківські реквізити та підписи Сторін:</w:t>
      </w:r>
    </w:p>
    <w:p w:rsidR="009E05BF" w:rsidRPr="009E05BF" w:rsidRDefault="009E05BF" w:rsidP="009E05BF">
      <w:pPr>
        <w:widowControl w:val="0"/>
        <w:autoSpaceDE w:val="0"/>
        <w:ind w:firstLine="540"/>
        <w:jc w:val="both"/>
        <w:rPr>
          <w:b/>
          <w:sz w:val="24"/>
          <w:szCs w:val="24"/>
          <w:lang w:val="uk-UA" w:eastAsia="ru-RU"/>
        </w:rPr>
      </w:pPr>
    </w:p>
    <w:p w:rsidR="009E05BF" w:rsidRPr="009E05BF" w:rsidRDefault="009E05BF" w:rsidP="009E05BF">
      <w:pPr>
        <w:widowControl w:val="0"/>
        <w:autoSpaceDE w:val="0"/>
        <w:ind w:firstLine="540"/>
        <w:rPr>
          <w:b/>
          <w:sz w:val="24"/>
          <w:szCs w:val="24"/>
          <w:lang w:val="uk-UA" w:eastAsia="ru-RU"/>
        </w:rPr>
      </w:pPr>
      <w:r w:rsidRPr="009E05BF">
        <w:rPr>
          <w:b/>
          <w:sz w:val="24"/>
          <w:szCs w:val="24"/>
          <w:lang w:val="uk-UA" w:eastAsia="ru-RU"/>
        </w:rPr>
        <w:t xml:space="preserve">             ПОСТАЧАЛЬНИК:                                                      ЗАМОВНИК:</w:t>
      </w:r>
    </w:p>
    <w:tbl>
      <w:tblPr>
        <w:tblW w:w="9921" w:type="dxa"/>
        <w:tblCellMar>
          <w:left w:w="10" w:type="dxa"/>
          <w:right w:w="10" w:type="dxa"/>
        </w:tblCellMar>
        <w:tblLook w:val="0000" w:firstRow="0" w:lastRow="0" w:firstColumn="0" w:lastColumn="0" w:noHBand="0" w:noVBand="0"/>
      </w:tblPr>
      <w:tblGrid>
        <w:gridCol w:w="5136"/>
        <w:gridCol w:w="4785"/>
      </w:tblGrid>
      <w:tr w:rsidR="009E05BF" w:rsidRPr="009E05BF" w:rsidTr="009E05BF">
        <w:tc>
          <w:tcPr>
            <w:tcW w:w="5136" w:type="dxa"/>
            <w:shd w:val="clear" w:color="auto" w:fill="auto"/>
            <w:tcMar>
              <w:top w:w="0" w:type="dxa"/>
              <w:left w:w="108" w:type="dxa"/>
              <w:bottom w:w="0" w:type="dxa"/>
              <w:right w:w="108" w:type="dxa"/>
            </w:tcMar>
          </w:tcPr>
          <w:p w:rsidR="009E05BF" w:rsidRPr="009E05BF" w:rsidRDefault="009E05BF" w:rsidP="009E05BF">
            <w:pPr>
              <w:tabs>
                <w:tab w:val="left" w:pos="348"/>
              </w:tabs>
              <w:jc w:val="center"/>
              <w:rPr>
                <w:b/>
                <w:sz w:val="24"/>
                <w:szCs w:val="24"/>
                <w:lang w:val="uk-UA" w:eastAsia="ru-RU"/>
              </w:rPr>
            </w:pPr>
          </w:p>
        </w:tc>
        <w:tc>
          <w:tcPr>
            <w:tcW w:w="4785" w:type="dxa"/>
            <w:shd w:val="clear" w:color="auto" w:fill="auto"/>
            <w:tcMar>
              <w:top w:w="0" w:type="dxa"/>
              <w:left w:w="10" w:type="dxa"/>
              <w:bottom w:w="0" w:type="dxa"/>
              <w:right w:w="10" w:type="dxa"/>
            </w:tcMar>
          </w:tcPr>
          <w:p w:rsidR="009E05BF" w:rsidRPr="009E05BF" w:rsidRDefault="009E05BF" w:rsidP="009E05BF">
            <w:pPr>
              <w:tabs>
                <w:tab w:val="left" w:pos="348"/>
              </w:tabs>
              <w:jc w:val="center"/>
              <w:rPr>
                <w:b/>
                <w:sz w:val="24"/>
                <w:szCs w:val="24"/>
                <w:lang w:val="uk-UA" w:eastAsia="ru-RU"/>
              </w:rPr>
            </w:pPr>
          </w:p>
        </w:tc>
      </w:tr>
      <w:tr w:rsidR="009E05BF" w:rsidRPr="009E05BF" w:rsidTr="009E05BF">
        <w:trPr>
          <w:trHeight w:val="2691"/>
        </w:trPr>
        <w:tc>
          <w:tcPr>
            <w:tcW w:w="5136" w:type="dxa"/>
            <w:shd w:val="clear" w:color="auto" w:fill="auto"/>
            <w:tcMar>
              <w:top w:w="0" w:type="dxa"/>
              <w:left w:w="108" w:type="dxa"/>
              <w:bottom w:w="0" w:type="dxa"/>
              <w:right w:w="108" w:type="dxa"/>
            </w:tcMar>
          </w:tcPr>
          <w:p w:rsidR="009E05BF" w:rsidRPr="009E05BF" w:rsidRDefault="009E05BF" w:rsidP="009E05BF">
            <w:pPr>
              <w:tabs>
                <w:tab w:val="left" w:pos="720"/>
                <w:tab w:val="left" w:pos="993"/>
              </w:tabs>
              <w:spacing w:after="120"/>
              <w:rPr>
                <w:sz w:val="24"/>
                <w:szCs w:val="24"/>
                <w:lang w:val="uk-UA"/>
              </w:rPr>
            </w:pPr>
            <w:r w:rsidRPr="009E05BF">
              <w:rPr>
                <w:sz w:val="24"/>
                <w:szCs w:val="24"/>
                <w:lang w:val="uk-UA"/>
              </w:rPr>
              <w:t>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 _________________________________________</w:t>
            </w:r>
          </w:p>
          <w:p w:rsidR="009E05BF" w:rsidRPr="009E05BF" w:rsidRDefault="009E05BF" w:rsidP="009E05BF">
            <w:pPr>
              <w:rPr>
                <w:sz w:val="24"/>
                <w:szCs w:val="24"/>
                <w:lang w:val="uk-UA"/>
              </w:rPr>
            </w:pPr>
          </w:p>
          <w:p w:rsidR="009E05BF" w:rsidRPr="009E05BF" w:rsidRDefault="009E05BF" w:rsidP="009E05BF">
            <w:pPr>
              <w:rPr>
                <w:sz w:val="24"/>
                <w:szCs w:val="24"/>
                <w:lang w:val="uk-UA"/>
              </w:rPr>
            </w:pPr>
          </w:p>
          <w:p w:rsidR="009E05BF" w:rsidRPr="009E05BF" w:rsidRDefault="009E05BF" w:rsidP="009E05BF">
            <w:pPr>
              <w:rPr>
                <w:sz w:val="24"/>
                <w:szCs w:val="24"/>
                <w:lang w:val="uk-UA"/>
              </w:rPr>
            </w:pPr>
          </w:p>
        </w:tc>
        <w:tc>
          <w:tcPr>
            <w:tcW w:w="4785" w:type="dxa"/>
            <w:shd w:val="clear" w:color="auto" w:fill="auto"/>
            <w:tcMar>
              <w:top w:w="0" w:type="dxa"/>
              <w:left w:w="108" w:type="dxa"/>
              <w:bottom w:w="0" w:type="dxa"/>
              <w:right w:w="108" w:type="dxa"/>
            </w:tcMar>
          </w:tcPr>
          <w:p w:rsidR="009E05BF" w:rsidRPr="009E05BF" w:rsidRDefault="009E05BF" w:rsidP="009E05BF">
            <w:pPr>
              <w:rPr>
                <w:b/>
                <w:sz w:val="24"/>
                <w:szCs w:val="24"/>
                <w:lang w:val="uk-UA" w:eastAsia="ru-RU"/>
              </w:rPr>
            </w:pPr>
            <w:r w:rsidRPr="009E05BF">
              <w:rPr>
                <w:b/>
                <w:sz w:val="24"/>
                <w:szCs w:val="24"/>
                <w:lang w:val="uk-UA" w:eastAsia="ru-RU"/>
              </w:rPr>
              <w:t>ТУДСА України в Миколаївській обл.</w:t>
            </w:r>
          </w:p>
          <w:p w:rsidR="009E05BF" w:rsidRPr="009E05BF" w:rsidRDefault="009E05BF" w:rsidP="009E05BF">
            <w:pPr>
              <w:jc w:val="both"/>
              <w:rPr>
                <w:sz w:val="24"/>
                <w:szCs w:val="24"/>
                <w:lang w:val="uk-UA" w:eastAsia="ru-RU"/>
              </w:rPr>
            </w:pPr>
            <w:r w:rsidRPr="009E05BF">
              <w:rPr>
                <w:sz w:val="24"/>
                <w:szCs w:val="24"/>
                <w:lang w:val="uk-UA" w:eastAsia="ru-RU"/>
              </w:rPr>
              <w:t>вул. Фалєєвська, 14</w:t>
            </w:r>
          </w:p>
          <w:p w:rsidR="009E05BF" w:rsidRPr="009E05BF" w:rsidRDefault="009E05BF" w:rsidP="009E05BF">
            <w:pPr>
              <w:rPr>
                <w:bCs/>
                <w:iCs/>
                <w:sz w:val="24"/>
                <w:szCs w:val="24"/>
                <w:lang w:val="uk-UA" w:eastAsia="ru-RU"/>
              </w:rPr>
            </w:pPr>
            <w:r w:rsidRPr="009E05BF">
              <w:rPr>
                <w:bCs/>
                <w:iCs/>
                <w:sz w:val="24"/>
                <w:szCs w:val="24"/>
                <w:lang w:val="uk-UA" w:eastAsia="ru-RU"/>
              </w:rPr>
              <w:t xml:space="preserve"> м. Миколаїв, 54001,</w:t>
            </w:r>
          </w:p>
          <w:p w:rsidR="009E05BF" w:rsidRPr="009E05BF" w:rsidRDefault="009E05BF" w:rsidP="009E05BF">
            <w:pPr>
              <w:widowControl w:val="0"/>
              <w:tabs>
                <w:tab w:val="left" w:pos="1146"/>
              </w:tabs>
              <w:rPr>
                <w:bCs/>
                <w:iCs/>
                <w:sz w:val="24"/>
                <w:szCs w:val="24"/>
                <w:lang w:val="uk-UA" w:eastAsia="ru-RU"/>
              </w:rPr>
            </w:pPr>
            <w:r w:rsidRPr="009E05BF">
              <w:rPr>
                <w:bCs/>
                <w:iCs/>
                <w:sz w:val="24"/>
                <w:szCs w:val="24"/>
                <w:lang w:val="uk-UA" w:eastAsia="ru-RU"/>
              </w:rPr>
              <w:t xml:space="preserve">р/р </w:t>
            </w:r>
            <w:r w:rsidRPr="009E05BF">
              <w:rPr>
                <w:bCs/>
                <w:iCs/>
                <w:sz w:val="24"/>
                <w:szCs w:val="24"/>
                <w:lang w:eastAsia="ru-RU"/>
              </w:rPr>
              <w:t>UA</w:t>
            </w:r>
            <w:r w:rsidRPr="009E05BF">
              <w:rPr>
                <w:bCs/>
                <w:iCs/>
                <w:sz w:val="24"/>
                <w:szCs w:val="24"/>
                <w:lang w:val="uk-UA" w:eastAsia="ru-RU"/>
              </w:rPr>
              <w:t xml:space="preserve"> ___________________________</w:t>
            </w:r>
          </w:p>
          <w:p w:rsidR="009E05BF" w:rsidRPr="009E05BF" w:rsidRDefault="009E05BF" w:rsidP="009E05BF">
            <w:pPr>
              <w:rPr>
                <w:lang w:val="ru-RU"/>
              </w:rPr>
            </w:pPr>
            <w:r w:rsidRPr="009E05BF">
              <w:rPr>
                <w:bCs/>
                <w:iCs/>
                <w:sz w:val="24"/>
                <w:szCs w:val="24"/>
                <w:lang w:val="uk-UA" w:eastAsia="ru-RU"/>
              </w:rPr>
              <w:t>в ДКСУ м. Київ</w:t>
            </w:r>
            <w:r w:rsidRPr="009E05BF">
              <w:rPr>
                <w:color w:val="000000"/>
                <w:sz w:val="24"/>
                <w:szCs w:val="24"/>
                <w:lang w:val="uk-UA" w:eastAsia="ru-RU"/>
              </w:rPr>
              <w:t>,</w:t>
            </w:r>
            <w:r w:rsidRPr="009E05BF">
              <w:rPr>
                <w:bCs/>
                <w:iCs/>
                <w:sz w:val="24"/>
                <w:szCs w:val="24"/>
                <w:lang w:val="uk-UA" w:eastAsia="ru-RU"/>
              </w:rPr>
              <w:t xml:space="preserve">  </w:t>
            </w:r>
            <w:r w:rsidRPr="009E05BF">
              <w:rPr>
                <w:bCs/>
                <w:iCs/>
                <w:color w:val="000000"/>
                <w:sz w:val="24"/>
                <w:szCs w:val="24"/>
                <w:lang w:val="uk-UA" w:eastAsia="ru-RU"/>
              </w:rPr>
              <w:t>МФО 820172</w:t>
            </w:r>
          </w:p>
          <w:p w:rsidR="009E05BF" w:rsidRPr="009E05BF" w:rsidRDefault="009E05BF" w:rsidP="009E05BF">
            <w:pPr>
              <w:rPr>
                <w:bCs/>
                <w:iCs/>
                <w:color w:val="000000"/>
                <w:sz w:val="24"/>
                <w:szCs w:val="24"/>
                <w:lang w:val="uk-UA" w:eastAsia="ru-RU"/>
              </w:rPr>
            </w:pPr>
            <w:r w:rsidRPr="009E05BF">
              <w:rPr>
                <w:bCs/>
                <w:iCs/>
                <w:color w:val="000000"/>
                <w:sz w:val="24"/>
                <w:szCs w:val="24"/>
                <w:lang w:val="uk-UA" w:eastAsia="ru-RU"/>
              </w:rPr>
              <w:t>ЄДРПОУ 26299835</w:t>
            </w:r>
          </w:p>
          <w:p w:rsidR="009E05BF" w:rsidRPr="009E05BF" w:rsidRDefault="009E05BF" w:rsidP="009E05BF">
            <w:pPr>
              <w:rPr>
                <w:lang w:val="ru-RU"/>
              </w:rPr>
            </w:pPr>
            <w:r w:rsidRPr="009E05BF">
              <w:rPr>
                <w:bCs/>
                <w:iCs/>
                <w:color w:val="000000"/>
                <w:sz w:val="24"/>
                <w:szCs w:val="24"/>
                <w:lang w:val="uk-UA" w:eastAsia="ru-RU"/>
              </w:rPr>
              <w:t>тел. (0512)53-81-11</w:t>
            </w:r>
          </w:p>
          <w:p w:rsidR="009E05BF" w:rsidRPr="009E05BF" w:rsidRDefault="009E05BF" w:rsidP="009E05BF">
            <w:pPr>
              <w:rPr>
                <w:sz w:val="24"/>
                <w:szCs w:val="24"/>
                <w:lang w:val="uk-UA" w:eastAsia="ru-RU"/>
              </w:rPr>
            </w:pPr>
          </w:p>
          <w:p w:rsidR="009E05BF" w:rsidRPr="009E05BF" w:rsidRDefault="009E05BF" w:rsidP="009E05BF">
            <w:pPr>
              <w:rPr>
                <w:b/>
                <w:sz w:val="24"/>
                <w:szCs w:val="24"/>
                <w:lang w:val="uk-UA" w:eastAsia="ru-RU"/>
              </w:rPr>
            </w:pPr>
            <w:r w:rsidRPr="009E05BF">
              <w:rPr>
                <w:b/>
                <w:sz w:val="24"/>
                <w:szCs w:val="24"/>
                <w:lang w:val="uk-UA" w:eastAsia="ru-RU"/>
              </w:rPr>
              <w:t>т.в.о. начальника</w:t>
            </w:r>
          </w:p>
          <w:p w:rsidR="009E05BF" w:rsidRPr="009E05BF" w:rsidRDefault="009E05BF" w:rsidP="009E05BF">
            <w:pPr>
              <w:rPr>
                <w:b/>
                <w:sz w:val="24"/>
                <w:szCs w:val="24"/>
                <w:lang w:val="uk-UA" w:eastAsia="ru-RU"/>
              </w:rPr>
            </w:pPr>
          </w:p>
          <w:p w:rsidR="009E05BF" w:rsidRPr="009E05BF" w:rsidRDefault="009E05BF" w:rsidP="009E05BF">
            <w:pPr>
              <w:rPr>
                <w:b/>
                <w:sz w:val="24"/>
                <w:szCs w:val="24"/>
                <w:lang w:val="uk-UA" w:eastAsia="ru-RU"/>
              </w:rPr>
            </w:pPr>
            <w:r w:rsidRPr="009E05BF">
              <w:rPr>
                <w:b/>
                <w:sz w:val="24"/>
                <w:szCs w:val="24"/>
                <w:lang w:val="uk-UA" w:eastAsia="ru-RU"/>
              </w:rPr>
              <w:t>____________________ О.Д. Стасюк</w:t>
            </w:r>
          </w:p>
          <w:p w:rsidR="009E05BF" w:rsidRPr="009E05BF" w:rsidRDefault="009E05BF" w:rsidP="009E05BF">
            <w:pPr>
              <w:tabs>
                <w:tab w:val="left" w:pos="7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eastAsia="ru-RU"/>
              </w:rPr>
            </w:pPr>
            <w:r w:rsidRPr="009E05BF">
              <w:rPr>
                <w:b/>
                <w:color w:val="000000"/>
                <w:sz w:val="24"/>
                <w:szCs w:val="24"/>
                <w:lang w:val="uk-UA" w:eastAsia="ru-RU"/>
              </w:rPr>
              <w:tab/>
            </w:r>
            <w:r w:rsidRPr="009E05BF">
              <w:rPr>
                <w:b/>
                <w:color w:val="000000"/>
                <w:sz w:val="24"/>
                <w:szCs w:val="24"/>
                <w:lang w:val="uk-UA" w:eastAsia="ru-RU"/>
              </w:rPr>
              <w:tab/>
            </w:r>
          </w:p>
        </w:tc>
      </w:tr>
      <w:tr w:rsidR="009E05BF" w:rsidRPr="009E05BF" w:rsidTr="009E05BF">
        <w:tc>
          <w:tcPr>
            <w:tcW w:w="5136" w:type="dxa"/>
            <w:shd w:val="clear" w:color="auto" w:fill="auto"/>
            <w:tcMar>
              <w:top w:w="0" w:type="dxa"/>
              <w:left w:w="108" w:type="dxa"/>
              <w:bottom w:w="0" w:type="dxa"/>
              <w:right w:w="108" w:type="dxa"/>
            </w:tcMar>
          </w:tcPr>
          <w:p w:rsidR="009E05BF" w:rsidRPr="009E05BF" w:rsidRDefault="009E05BF" w:rsidP="009E05BF">
            <w:pPr>
              <w:widowControl w:val="0"/>
            </w:pPr>
            <w:r w:rsidRPr="009E05BF">
              <w:rPr>
                <w:b/>
                <w:color w:val="000000"/>
                <w:sz w:val="24"/>
                <w:szCs w:val="24"/>
                <w:lang w:val="uk-UA" w:eastAsia="ru-RU"/>
              </w:rPr>
              <w:t xml:space="preserve">______________________ </w:t>
            </w:r>
            <w:r w:rsidRPr="009E05BF">
              <w:rPr>
                <w:b/>
                <w:sz w:val="24"/>
                <w:szCs w:val="24"/>
                <w:lang w:val="uk-UA" w:eastAsia="ru-RU"/>
              </w:rPr>
              <w:t>(____________)</w:t>
            </w:r>
          </w:p>
        </w:tc>
        <w:tc>
          <w:tcPr>
            <w:tcW w:w="4785" w:type="dxa"/>
            <w:shd w:val="clear" w:color="auto" w:fill="auto"/>
            <w:tcMar>
              <w:top w:w="0" w:type="dxa"/>
              <w:left w:w="10" w:type="dxa"/>
              <w:bottom w:w="0" w:type="dxa"/>
              <w:right w:w="10" w:type="dxa"/>
            </w:tcMar>
          </w:tcPr>
          <w:p w:rsidR="009E05BF" w:rsidRPr="009E05BF" w:rsidRDefault="009E05BF" w:rsidP="009E05BF">
            <w:pPr>
              <w:widowControl w:val="0"/>
            </w:pPr>
          </w:p>
        </w:tc>
      </w:tr>
      <w:tr w:rsidR="009E05BF" w:rsidRPr="009E05BF" w:rsidTr="009E05BF">
        <w:tc>
          <w:tcPr>
            <w:tcW w:w="5136" w:type="dxa"/>
            <w:shd w:val="clear" w:color="auto" w:fill="auto"/>
            <w:tcMar>
              <w:top w:w="0" w:type="dxa"/>
              <w:left w:w="108" w:type="dxa"/>
              <w:bottom w:w="0" w:type="dxa"/>
              <w:right w:w="108" w:type="dxa"/>
            </w:tcMar>
          </w:tcPr>
          <w:p w:rsidR="009E05BF" w:rsidRPr="009E05BF" w:rsidRDefault="009E05BF" w:rsidP="009E05BF">
            <w:pPr>
              <w:widowControl w:val="0"/>
              <w:rPr>
                <w:b/>
                <w:color w:val="000000"/>
                <w:sz w:val="24"/>
                <w:szCs w:val="24"/>
                <w:lang w:val="uk-UA" w:eastAsia="ru-RU"/>
              </w:rPr>
            </w:pPr>
          </w:p>
          <w:p w:rsidR="009E05BF" w:rsidRPr="009E05BF" w:rsidRDefault="009E05BF" w:rsidP="009E05BF">
            <w:pPr>
              <w:widowControl w:val="0"/>
              <w:rPr>
                <w:b/>
                <w:color w:val="000000"/>
                <w:sz w:val="24"/>
                <w:szCs w:val="24"/>
                <w:lang w:val="uk-UA" w:eastAsia="ru-RU"/>
              </w:rPr>
            </w:pPr>
          </w:p>
        </w:tc>
        <w:tc>
          <w:tcPr>
            <w:tcW w:w="4785" w:type="dxa"/>
            <w:shd w:val="clear" w:color="auto" w:fill="auto"/>
            <w:tcMar>
              <w:top w:w="0" w:type="dxa"/>
              <w:left w:w="10" w:type="dxa"/>
              <w:bottom w:w="0" w:type="dxa"/>
              <w:right w:w="10" w:type="dxa"/>
            </w:tcMar>
          </w:tcPr>
          <w:p w:rsidR="009E05BF" w:rsidRPr="009E05BF" w:rsidRDefault="009E05BF" w:rsidP="009E05BF">
            <w:pPr>
              <w:widowControl w:val="0"/>
              <w:rPr>
                <w:b/>
                <w:color w:val="000000"/>
                <w:sz w:val="24"/>
                <w:szCs w:val="24"/>
                <w:lang w:val="uk-UA" w:eastAsia="ru-RU"/>
              </w:rPr>
            </w:pPr>
          </w:p>
        </w:tc>
      </w:tr>
    </w:tbl>
    <w:p w:rsidR="009E05BF" w:rsidRPr="009E05BF" w:rsidRDefault="009E05BF" w:rsidP="009E05BF">
      <w:pPr>
        <w:jc w:val="right"/>
        <w:rPr>
          <w:sz w:val="24"/>
          <w:szCs w:val="24"/>
          <w:lang w:val="uk-UA" w:eastAsia="ru-RU"/>
        </w:rPr>
      </w:pPr>
    </w:p>
    <w:p w:rsidR="009E05BF" w:rsidRPr="009E05BF" w:rsidRDefault="009E05BF" w:rsidP="009E05BF">
      <w:pPr>
        <w:jc w:val="right"/>
        <w:rPr>
          <w:sz w:val="24"/>
          <w:szCs w:val="24"/>
          <w:lang w:val="uk-UA" w:eastAsia="ru-RU"/>
        </w:rPr>
      </w:pPr>
    </w:p>
    <w:p w:rsidR="009E05BF" w:rsidRPr="009E05BF" w:rsidRDefault="009E05BF" w:rsidP="009E05BF">
      <w:pPr>
        <w:jc w:val="right"/>
        <w:rPr>
          <w:sz w:val="24"/>
          <w:szCs w:val="24"/>
          <w:lang w:val="uk-UA" w:eastAsia="ru-RU"/>
        </w:rPr>
      </w:pPr>
    </w:p>
    <w:p w:rsidR="009E05BF" w:rsidRPr="009E05BF" w:rsidRDefault="009E05BF" w:rsidP="009E05BF">
      <w:pPr>
        <w:jc w:val="right"/>
        <w:rPr>
          <w:sz w:val="24"/>
          <w:szCs w:val="24"/>
          <w:lang w:val="uk-UA" w:eastAsia="ru-RU"/>
        </w:rPr>
      </w:pPr>
    </w:p>
    <w:p w:rsidR="009E05BF" w:rsidRPr="009E05BF" w:rsidRDefault="009E05BF" w:rsidP="009E05BF">
      <w:pPr>
        <w:pageBreakBefore/>
        <w:rPr>
          <w:sz w:val="24"/>
          <w:szCs w:val="24"/>
          <w:lang w:val="uk-UA" w:eastAsia="ru-RU"/>
        </w:rPr>
      </w:pPr>
    </w:p>
    <w:p w:rsidR="009E05BF" w:rsidRPr="009E05BF" w:rsidRDefault="009E05BF" w:rsidP="009E05BF">
      <w:pPr>
        <w:jc w:val="right"/>
        <w:rPr>
          <w:sz w:val="24"/>
          <w:szCs w:val="24"/>
          <w:lang w:val="uk-UA" w:eastAsia="ru-RU"/>
        </w:rPr>
      </w:pPr>
      <w:r w:rsidRPr="009E05BF">
        <w:rPr>
          <w:sz w:val="24"/>
          <w:szCs w:val="24"/>
          <w:lang w:val="uk-UA" w:eastAsia="ru-RU"/>
        </w:rPr>
        <w:t>Додаток №1</w:t>
      </w:r>
    </w:p>
    <w:p w:rsidR="009E05BF" w:rsidRPr="009E05BF" w:rsidRDefault="009E05BF" w:rsidP="009E05BF">
      <w:pPr>
        <w:jc w:val="right"/>
        <w:rPr>
          <w:sz w:val="24"/>
          <w:szCs w:val="24"/>
          <w:lang w:val="uk-UA" w:eastAsia="ru-RU"/>
        </w:rPr>
      </w:pPr>
      <w:r w:rsidRPr="009E05BF">
        <w:rPr>
          <w:sz w:val="24"/>
          <w:szCs w:val="24"/>
          <w:lang w:val="uk-UA" w:eastAsia="ru-RU"/>
        </w:rPr>
        <w:t xml:space="preserve">                                                                                                      до Договору № _________</w:t>
      </w:r>
    </w:p>
    <w:p w:rsidR="009E05BF" w:rsidRPr="009E05BF" w:rsidRDefault="008F335F" w:rsidP="009E05BF">
      <w:pPr>
        <w:jc w:val="right"/>
        <w:rPr>
          <w:sz w:val="24"/>
          <w:szCs w:val="24"/>
          <w:lang w:val="uk-UA" w:eastAsia="ru-RU"/>
        </w:rPr>
      </w:pPr>
      <w:r>
        <w:rPr>
          <w:sz w:val="24"/>
          <w:szCs w:val="24"/>
          <w:lang w:val="uk-UA" w:eastAsia="ru-RU"/>
        </w:rPr>
        <w:t>від “___” ___________ 2024</w:t>
      </w:r>
      <w:bookmarkStart w:id="28" w:name="_GoBack"/>
      <w:bookmarkEnd w:id="28"/>
      <w:r w:rsidR="009E05BF" w:rsidRPr="009E05BF">
        <w:rPr>
          <w:sz w:val="24"/>
          <w:szCs w:val="24"/>
          <w:lang w:val="uk-UA" w:eastAsia="ru-RU"/>
        </w:rPr>
        <w:t xml:space="preserve"> року</w:t>
      </w:r>
    </w:p>
    <w:p w:rsidR="009E05BF" w:rsidRPr="009E05BF" w:rsidRDefault="009E05BF" w:rsidP="009E05BF">
      <w:pPr>
        <w:jc w:val="both"/>
        <w:rPr>
          <w:sz w:val="24"/>
          <w:szCs w:val="24"/>
          <w:lang w:val="uk-UA" w:eastAsia="ru-RU"/>
        </w:rPr>
      </w:pPr>
    </w:p>
    <w:p w:rsidR="009E05BF" w:rsidRPr="009E05BF" w:rsidRDefault="009E05BF" w:rsidP="009E05BF">
      <w:pPr>
        <w:jc w:val="both"/>
        <w:rPr>
          <w:sz w:val="24"/>
          <w:szCs w:val="24"/>
          <w:lang w:val="uk-UA" w:eastAsia="ru-RU"/>
        </w:rPr>
      </w:pPr>
    </w:p>
    <w:p w:rsidR="009E05BF" w:rsidRPr="009E05BF" w:rsidRDefault="009E05BF" w:rsidP="009E05BF">
      <w:pPr>
        <w:jc w:val="center"/>
        <w:rPr>
          <w:b/>
          <w:sz w:val="24"/>
          <w:szCs w:val="24"/>
          <w:lang w:val="uk-UA" w:eastAsia="ru-RU"/>
        </w:rPr>
      </w:pPr>
      <w:r w:rsidRPr="009E05BF">
        <w:rPr>
          <w:b/>
          <w:sz w:val="24"/>
          <w:szCs w:val="24"/>
          <w:lang w:val="uk-UA" w:eastAsia="ru-RU"/>
        </w:rPr>
        <w:t>СПЕЦИФІКАЦІЯ ТОВАРУ</w:t>
      </w:r>
    </w:p>
    <w:p w:rsidR="009E05BF" w:rsidRPr="009E05BF" w:rsidRDefault="009E05BF" w:rsidP="009E05BF">
      <w:pPr>
        <w:jc w:val="center"/>
        <w:rPr>
          <w:b/>
          <w:sz w:val="24"/>
          <w:szCs w:val="24"/>
          <w:lang w:val="uk-UA" w:eastAsia="ru-RU"/>
        </w:rPr>
      </w:pPr>
    </w:p>
    <w:p w:rsidR="009E05BF" w:rsidRPr="009E05BF" w:rsidRDefault="009E05BF" w:rsidP="009E05BF">
      <w:pPr>
        <w:jc w:val="center"/>
        <w:rPr>
          <w:b/>
          <w:sz w:val="24"/>
          <w:szCs w:val="24"/>
          <w:lang w:val="uk-UA" w:eastAsia="ru-RU"/>
        </w:rPr>
      </w:pPr>
    </w:p>
    <w:p w:rsidR="009E05BF" w:rsidRPr="009E05BF" w:rsidRDefault="009E05BF" w:rsidP="009E05BF">
      <w:pPr>
        <w:jc w:val="center"/>
        <w:rPr>
          <w:b/>
          <w:sz w:val="24"/>
          <w:szCs w:val="24"/>
          <w:lang w:val="uk-UA" w:eastAsia="ru-RU"/>
        </w:rPr>
      </w:pPr>
    </w:p>
    <w:p w:rsidR="009E05BF" w:rsidRPr="009E05BF" w:rsidRDefault="009E05BF" w:rsidP="009E05BF">
      <w:pPr>
        <w:jc w:val="center"/>
        <w:rPr>
          <w:b/>
          <w:sz w:val="24"/>
          <w:szCs w:val="24"/>
          <w:lang w:val="uk-UA" w:eastAsia="ru-RU"/>
        </w:rPr>
      </w:pPr>
    </w:p>
    <w:tbl>
      <w:tblPr>
        <w:tblW w:w="9968" w:type="dxa"/>
        <w:tblCellMar>
          <w:left w:w="10" w:type="dxa"/>
          <w:right w:w="10" w:type="dxa"/>
        </w:tblCellMar>
        <w:tblLook w:val="0000" w:firstRow="0" w:lastRow="0" w:firstColumn="0" w:lastColumn="0" w:noHBand="0" w:noVBand="0"/>
      </w:tblPr>
      <w:tblGrid>
        <w:gridCol w:w="803"/>
        <w:gridCol w:w="2383"/>
        <w:gridCol w:w="1981"/>
        <w:gridCol w:w="1604"/>
        <w:gridCol w:w="1601"/>
        <w:gridCol w:w="1596"/>
      </w:tblGrid>
      <w:tr w:rsidR="009E05BF" w:rsidRPr="008F335F" w:rsidTr="009E05BF">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pPr>
            <w:r w:rsidRPr="009E05BF">
              <w:rPr>
                <w:b/>
                <w:bCs/>
                <w:sz w:val="24"/>
                <w:szCs w:val="24"/>
                <w:lang w:val="uk-UA"/>
              </w:rPr>
              <w:t xml:space="preserve">№ </w:t>
            </w:r>
            <w:r w:rsidRPr="009E05BF">
              <w:rPr>
                <w:b/>
                <w:bCs/>
                <w:spacing w:val="-2"/>
                <w:sz w:val="24"/>
                <w:szCs w:val="24"/>
                <w:lang w:val="uk-UA"/>
              </w:rPr>
              <w:t>п/п</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pPr>
            <w:r w:rsidRPr="009E05BF">
              <w:rPr>
                <w:b/>
                <w:bCs/>
                <w:sz w:val="24"/>
                <w:szCs w:val="24"/>
                <w:lang w:val="uk-UA"/>
              </w:rPr>
              <w:t>Найменування товару</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rPr>
                <w:b/>
                <w:sz w:val="24"/>
                <w:szCs w:val="24"/>
                <w:lang w:val="uk-UA" w:eastAsia="ru-RU"/>
              </w:rPr>
            </w:pPr>
            <w:r w:rsidRPr="009E05BF">
              <w:rPr>
                <w:b/>
                <w:sz w:val="24"/>
                <w:szCs w:val="24"/>
                <w:lang w:val="uk-UA" w:eastAsia="ru-RU"/>
              </w:rPr>
              <w:t>Технічні характеристики</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pPr>
            <w:r w:rsidRPr="009E05BF">
              <w:rPr>
                <w:b/>
                <w:sz w:val="24"/>
                <w:szCs w:val="24"/>
                <w:lang w:val="uk-UA"/>
              </w:rPr>
              <w:t>Кількість пачок</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rPr>
                <w:lang w:val="ru-RU"/>
              </w:rPr>
            </w:pPr>
            <w:r w:rsidRPr="009E05BF">
              <w:rPr>
                <w:b/>
                <w:bCs/>
                <w:sz w:val="24"/>
                <w:szCs w:val="24"/>
                <w:lang w:val="uk-UA"/>
              </w:rPr>
              <w:t xml:space="preserve">Вартість за одиницю, </w:t>
            </w:r>
            <w:r w:rsidRPr="009E05BF">
              <w:rPr>
                <w:b/>
                <w:bCs/>
                <w:spacing w:val="-1"/>
                <w:sz w:val="24"/>
                <w:szCs w:val="24"/>
                <w:lang w:val="uk-UA"/>
              </w:rPr>
              <w:t>грн.  з ПДВ*</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rPr>
                <w:lang w:val="ru-RU"/>
              </w:rPr>
            </w:pPr>
            <w:r w:rsidRPr="009E05BF">
              <w:rPr>
                <w:b/>
                <w:bCs/>
                <w:sz w:val="24"/>
                <w:szCs w:val="24"/>
                <w:lang w:val="uk-UA"/>
              </w:rPr>
              <w:t xml:space="preserve">Загальна вартість, </w:t>
            </w:r>
            <w:r w:rsidRPr="009E05BF">
              <w:rPr>
                <w:b/>
                <w:bCs/>
                <w:spacing w:val="-1"/>
                <w:sz w:val="24"/>
                <w:szCs w:val="24"/>
                <w:lang w:val="uk-UA"/>
              </w:rPr>
              <w:t>грн.  з ПДВ*</w:t>
            </w:r>
          </w:p>
        </w:tc>
      </w:tr>
      <w:tr w:rsidR="009E05BF" w:rsidRPr="009E05BF" w:rsidTr="009E05BF">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rPr>
                <w:b/>
                <w:sz w:val="24"/>
                <w:szCs w:val="24"/>
                <w:lang w:val="uk-UA" w:eastAsia="ru-RU"/>
              </w:rPr>
            </w:pPr>
            <w:r w:rsidRPr="009E05BF">
              <w:rPr>
                <w:b/>
                <w:sz w:val="24"/>
                <w:szCs w:val="24"/>
                <w:lang w:val="uk-UA" w:eastAsia="ru-RU"/>
              </w:rPr>
              <w:t>1</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rPr>
                <w:b/>
                <w:sz w:val="24"/>
                <w:szCs w:val="24"/>
                <w:shd w:val="clear" w:color="auto" w:fill="FFFFFF"/>
                <w:lang w:val="uk-UA"/>
              </w:rPr>
            </w:pPr>
            <w:r w:rsidRPr="009E05BF">
              <w:rPr>
                <w:b/>
                <w:sz w:val="24"/>
                <w:szCs w:val="24"/>
                <w:shd w:val="clear" w:color="auto" w:fill="FFFFFF"/>
                <w:lang w:val="uk-UA"/>
              </w:rPr>
              <w:t xml:space="preserve"> Папір А4</w:t>
            </w:r>
          </w:p>
          <w:p w:rsidR="009E05BF" w:rsidRPr="009E05BF" w:rsidRDefault="009E05BF" w:rsidP="009E05BF">
            <w:pPr>
              <w:jc w:val="cente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suppressAutoHyphens w:val="0"/>
              <w:textAlignment w:val="auto"/>
            </w:pPr>
            <w:r w:rsidRPr="009E05BF">
              <w:rPr>
                <w:rFonts w:eastAsia="Calibri"/>
                <w:kern w:val="0"/>
                <w:sz w:val="24"/>
                <w:szCs w:val="24"/>
                <w:lang w:val="uk-UA" w:eastAsia="en-US"/>
              </w:rPr>
              <w:t xml:space="preserve"> </w:t>
            </w:r>
          </w:p>
          <w:p w:rsidR="009E05BF" w:rsidRPr="009E05BF" w:rsidRDefault="009E05BF" w:rsidP="009E05BF">
            <w:pPr>
              <w:jc w:val="center"/>
              <w:rPr>
                <w:b/>
                <w:sz w:val="24"/>
                <w:szCs w:val="24"/>
                <w:lang w:val="uk-UA" w:eastAsia="ru-RU"/>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D709E8" w:rsidP="009E05BF">
            <w:pPr>
              <w:jc w:val="center"/>
            </w:pPr>
            <w:r>
              <w:rPr>
                <w:b/>
                <w:sz w:val="24"/>
                <w:szCs w:val="24"/>
                <w:lang w:val="uk-UA"/>
              </w:rPr>
              <w:t xml:space="preserve"> 7</w:t>
            </w:r>
            <w:r w:rsidR="009E05BF" w:rsidRPr="009E05BF">
              <w:rPr>
                <w:b/>
                <w:sz w:val="24"/>
                <w:szCs w:val="24"/>
                <w:lang w:val="uk-UA"/>
              </w:rPr>
              <w:t xml:space="preserve"> 000</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rPr>
                <w:b/>
                <w:sz w:val="24"/>
                <w:szCs w:val="24"/>
                <w:lang w:val="uk-UA" w:eastAsia="ru-RU"/>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rPr>
                <w:b/>
                <w:sz w:val="24"/>
                <w:szCs w:val="24"/>
                <w:lang w:val="uk-UA" w:eastAsia="ru-RU"/>
              </w:rPr>
            </w:pPr>
          </w:p>
        </w:tc>
      </w:tr>
      <w:tr w:rsidR="009E05BF" w:rsidRPr="009E05BF" w:rsidTr="009E05BF">
        <w:tc>
          <w:tcPr>
            <w:tcW w:w="51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pPr>
            <w:r w:rsidRPr="009E05BF">
              <w:rPr>
                <w:b/>
                <w:sz w:val="24"/>
                <w:szCs w:val="24"/>
                <w:lang w:val="uk-UA"/>
              </w:rPr>
              <w:t>Разом</w:t>
            </w:r>
            <w:r w:rsidRPr="009E05BF">
              <w:rPr>
                <w:b/>
                <w:bCs/>
                <w:spacing w:val="-1"/>
                <w:sz w:val="24"/>
                <w:szCs w:val="24"/>
                <w:lang w:val="uk-UA"/>
              </w:rPr>
              <w:t xml:space="preserve"> (цифрами):</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D709E8" w:rsidP="009E05BF">
            <w:pPr>
              <w:jc w:val="center"/>
            </w:pPr>
            <w:r>
              <w:rPr>
                <w:b/>
                <w:sz w:val="24"/>
                <w:szCs w:val="24"/>
                <w:lang w:val="uk-UA"/>
              </w:rPr>
              <w:t xml:space="preserve"> 7</w:t>
            </w:r>
            <w:r w:rsidR="009E05BF" w:rsidRPr="009E05BF">
              <w:rPr>
                <w:b/>
                <w:sz w:val="24"/>
                <w:szCs w:val="24"/>
                <w:lang w:val="uk-UA"/>
              </w:rPr>
              <w:t xml:space="preserve"> 000</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05BF" w:rsidRPr="009E05BF" w:rsidRDefault="009E05BF" w:rsidP="009E05BF">
            <w:pPr>
              <w:jc w:val="center"/>
              <w:rPr>
                <w:b/>
                <w:sz w:val="24"/>
                <w:szCs w:val="24"/>
                <w:lang w:val="uk-UA" w:eastAsia="ru-RU"/>
              </w:rPr>
            </w:pPr>
          </w:p>
        </w:tc>
      </w:tr>
    </w:tbl>
    <w:p w:rsidR="009E05BF" w:rsidRPr="009E05BF" w:rsidRDefault="009E05BF" w:rsidP="009E05BF">
      <w:pPr>
        <w:jc w:val="center"/>
        <w:rPr>
          <w:b/>
          <w:sz w:val="24"/>
          <w:szCs w:val="24"/>
          <w:lang w:val="uk-UA" w:eastAsia="ru-RU"/>
        </w:rPr>
      </w:pPr>
    </w:p>
    <w:p w:rsidR="009E05BF" w:rsidRPr="009E05BF" w:rsidRDefault="009E05BF" w:rsidP="009E05BF">
      <w:pPr>
        <w:tabs>
          <w:tab w:val="left" w:pos="0"/>
          <w:tab w:val="center" w:pos="4153"/>
          <w:tab w:val="right" w:pos="8306"/>
        </w:tabs>
        <w:jc w:val="both"/>
        <w:rPr>
          <w:lang w:val="ru-RU"/>
        </w:rPr>
      </w:pPr>
      <w:r w:rsidRPr="009E05BF">
        <w:rPr>
          <w:i/>
          <w:iCs/>
          <w:sz w:val="24"/>
          <w:szCs w:val="24"/>
          <w:vertAlign w:val="superscript"/>
          <w:lang w:val="uk-UA"/>
        </w:rPr>
        <w:t xml:space="preserve">*- </w:t>
      </w:r>
      <w:r w:rsidRPr="009E05BF">
        <w:rPr>
          <w:i/>
          <w:sz w:val="24"/>
          <w:szCs w:val="24"/>
          <w:vertAlign w:val="superscript"/>
          <w:lang w:val="uk-UA"/>
        </w:rPr>
        <w:t>визначається з урахуванням Закону України "Про податок на додану</w:t>
      </w:r>
      <w:r w:rsidRPr="009E05BF">
        <w:rPr>
          <w:i/>
          <w:color w:val="000000"/>
          <w:sz w:val="24"/>
          <w:szCs w:val="24"/>
          <w:vertAlign w:val="superscript"/>
          <w:lang w:val="uk-UA"/>
        </w:rPr>
        <w:t xml:space="preserve"> вартість".</w:t>
      </w:r>
    </w:p>
    <w:p w:rsidR="009E05BF" w:rsidRPr="009E05BF" w:rsidRDefault="009E05BF" w:rsidP="009E05BF">
      <w:pPr>
        <w:jc w:val="center"/>
        <w:rPr>
          <w:b/>
          <w:sz w:val="24"/>
          <w:szCs w:val="24"/>
          <w:lang w:val="uk-UA" w:eastAsia="ru-RU"/>
        </w:rPr>
      </w:pPr>
    </w:p>
    <w:p w:rsidR="009E05BF" w:rsidRPr="009E05BF" w:rsidRDefault="009E05BF" w:rsidP="009E05BF">
      <w:pPr>
        <w:jc w:val="center"/>
        <w:rPr>
          <w:b/>
          <w:sz w:val="24"/>
          <w:szCs w:val="24"/>
          <w:lang w:val="uk-UA" w:eastAsia="ru-RU"/>
        </w:rPr>
      </w:pPr>
    </w:p>
    <w:p w:rsidR="009E05BF" w:rsidRPr="009E05BF" w:rsidRDefault="009E05BF" w:rsidP="009E05BF">
      <w:pPr>
        <w:jc w:val="center"/>
        <w:rPr>
          <w:b/>
          <w:sz w:val="24"/>
          <w:szCs w:val="24"/>
          <w:lang w:val="uk-UA" w:eastAsia="ru-RU"/>
        </w:rPr>
      </w:pPr>
    </w:p>
    <w:p w:rsidR="009E05BF" w:rsidRPr="009E05BF" w:rsidRDefault="009E05BF" w:rsidP="009E05BF">
      <w:pPr>
        <w:widowControl w:val="0"/>
        <w:autoSpaceDE w:val="0"/>
        <w:ind w:firstLine="540"/>
        <w:jc w:val="both"/>
        <w:rPr>
          <w:b/>
          <w:sz w:val="24"/>
          <w:szCs w:val="24"/>
          <w:lang w:val="uk-UA" w:eastAsia="ru-RU"/>
        </w:rPr>
      </w:pPr>
      <w:r w:rsidRPr="009E05BF">
        <w:rPr>
          <w:b/>
          <w:sz w:val="24"/>
          <w:szCs w:val="24"/>
          <w:lang w:val="uk-UA" w:eastAsia="ru-RU"/>
        </w:rPr>
        <w:t>ПОСТАЧАЛЬНИК:                                                              ЗАМОВНИК:</w:t>
      </w:r>
    </w:p>
    <w:p w:rsidR="009E05BF" w:rsidRPr="009E05BF" w:rsidRDefault="009E05BF" w:rsidP="009E05BF">
      <w:pPr>
        <w:widowControl w:val="0"/>
        <w:autoSpaceDE w:val="0"/>
        <w:ind w:firstLine="540"/>
        <w:jc w:val="both"/>
        <w:rPr>
          <w:b/>
          <w:sz w:val="24"/>
          <w:szCs w:val="24"/>
          <w:lang w:val="uk-UA" w:eastAsia="ru-RU"/>
        </w:rPr>
      </w:pPr>
    </w:p>
    <w:tbl>
      <w:tblPr>
        <w:tblW w:w="9650" w:type="dxa"/>
        <w:jc w:val="center"/>
        <w:tblLayout w:type="fixed"/>
        <w:tblCellMar>
          <w:left w:w="10" w:type="dxa"/>
          <w:right w:w="10" w:type="dxa"/>
        </w:tblCellMar>
        <w:tblLook w:val="0000" w:firstRow="0" w:lastRow="0" w:firstColumn="0" w:lastColumn="0" w:noHBand="0" w:noVBand="0"/>
      </w:tblPr>
      <w:tblGrid>
        <w:gridCol w:w="4927"/>
        <w:gridCol w:w="4723"/>
      </w:tblGrid>
      <w:tr w:rsidR="009E05BF" w:rsidRPr="009E05BF" w:rsidTr="009E05BF">
        <w:trPr>
          <w:jc w:val="center"/>
        </w:trPr>
        <w:tc>
          <w:tcPr>
            <w:tcW w:w="4927" w:type="dxa"/>
            <w:shd w:val="clear" w:color="auto" w:fill="auto"/>
            <w:tcMar>
              <w:top w:w="0" w:type="dxa"/>
              <w:left w:w="108" w:type="dxa"/>
              <w:bottom w:w="0" w:type="dxa"/>
              <w:right w:w="108" w:type="dxa"/>
            </w:tcMar>
          </w:tcPr>
          <w:p w:rsidR="009E05BF" w:rsidRPr="009E05BF" w:rsidRDefault="009E05BF" w:rsidP="009E05BF">
            <w:pPr>
              <w:widowControl w:val="0"/>
            </w:pPr>
            <w:r w:rsidRPr="009E05BF">
              <w:rPr>
                <w:b/>
                <w:color w:val="000000"/>
                <w:sz w:val="24"/>
                <w:szCs w:val="24"/>
                <w:lang w:val="uk-UA" w:eastAsia="ru-RU"/>
              </w:rPr>
              <w:t xml:space="preserve">______________________ </w:t>
            </w:r>
            <w:r w:rsidRPr="009E05BF">
              <w:rPr>
                <w:b/>
                <w:sz w:val="24"/>
                <w:szCs w:val="24"/>
                <w:lang w:val="uk-UA" w:eastAsia="ru-RU"/>
              </w:rPr>
              <w:t>(_________)</w:t>
            </w:r>
          </w:p>
        </w:tc>
        <w:tc>
          <w:tcPr>
            <w:tcW w:w="4723" w:type="dxa"/>
            <w:shd w:val="clear" w:color="auto" w:fill="auto"/>
            <w:tcMar>
              <w:top w:w="0" w:type="dxa"/>
              <w:left w:w="108" w:type="dxa"/>
              <w:bottom w:w="0" w:type="dxa"/>
              <w:right w:w="108" w:type="dxa"/>
            </w:tcMar>
          </w:tcPr>
          <w:p w:rsidR="009E05BF" w:rsidRPr="009E05BF" w:rsidRDefault="009E05BF" w:rsidP="009E05BF">
            <w:pPr>
              <w:tabs>
                <w:tab w:val="left" w:pos="4111"/>
              </w:tabs>
              <w:ind w:right="459"/>
            </w:pPr>
            <w:r w:rsidRPr="009E05BF">
              <w:rPr>
                <w:b/>
                <w:color w:val="000000"/>
                <w:sz w:val="24"/>
                <w:szCs w:val="24"/>
                <w:lang w:val="uk-UA" w:eastAsia="ru-RU"/>
              </w:rPr>
              <w:t>________________   (О.Д. Стасюк)</w:t>
            </w:r>
          </w:p>
        </w:tc>
      </w:tr>
    </w:tbl>
    <w:p w:rsidR="009E05BF" w:rsidRPr="009E05BF" w:rsidRDefault="009E05BF" w:rsidP="009E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lang w:val="uk-UA" w:eastAsia="ru-RU"/>
        </w:rPr>
      </w:pPr>
    </w:p>
    <w:p w:rsidR="009E05BF" w:rsidRPr="009E05BF" w:rsidRDefault="009E05BF" w:rsidP="009E05BF">
      <w:pPr>
        <w:rPr>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9E05BF" w:rsidRPr="009E05BF" w:rsidRDefault="009E05BF" w:rsidP="009E05BF">
      <w:pPr>
        <w:spacing w:after="200" w:line="276" w:lineRule="auto"/>
        <w:rPr>
          <w:rFonts w:ascii="Calibri" w:hAnsi="Calibri" w:cs="Calibri"/>
          <w:sz w:val="22"/>
          <w:szCs w:val="22"/>
          <w:lang w:val="uk-UA"/>
        </w:rPr>
      </w:pPr>
    </w:p>
    <w:p w:rsidR="00A85BA7" w:rsidRDefault="00A85BA7">
      <w:pPr>
        <w:pStyle w:val="Standard"/>
        <w:spacing w:after="200" w:line="276" w:lineRule="auto"/>
        <w:rPr>
          <w:b/>
          <w:sz w:val="28"/>
          <w:szCs w:val="28"/>
        </w:rPr>
      </w:pPr>
    </w:p>
    <w:p w:rsidR="00151790" w:rsidRDefault="00510C4F" w:rsidP="009E05BF">
      <w:pPr>
        <w:suppressAutoHyphens w:val="0"/>
        <w:autoSpaceDN/>
        <w:ind w:firstLine="567"/>
        <w:jc w:val="both"/>
        <w:textAlignment w:val="auto"/>
        <w:rPr>
          <w:b/>
          <w:kern w:val="0"/>
          <w:sz w:val="24"/>
          <w:szCs w:val="24"/>
          <w:lang w:val="uk-UA" w:eastAsia="ru-RU"/>
        </w:rPr>
      </w:pPr>
      <w:r>
        <w:rPr>
          <w:rFonts w:ascii="Times New Roman CYR" w:eastAsia="Calibri" w:hAnsi="Times New Roman CYR" w:cs="Times New Roman CYR"/>
          <w:b/>
          <w:bCs/>
          <w:i/>
          <w:kern w:val="0"/>
          <w:lang w:val="uk-UA" w:eastAsia="ru-RU"/>
        </w:rPr>
        <w:t xml:space="preserve"> </w:t>
      </w:r>
    </w:p>
    <w:p w:rsidR="005F09D4" w:rsidRPr="005F09D4" w:rsidRDefault="005F09D4" w:rsidP="005F09D4">
      <w:pPr>
        <w:jc w:val="right"/>
        <w:rPr>
          <w:b/>
          <w:sz w:val="28"/>
          <w:szCs w:val="28"/>
          <w:lang w:val="uk-UA"/>
        </w:rPr>
      </w:pPr>
    </w:p>
    <w:sectPr w:rsidR="005F09D4" w:rsidRPr="005F09D4" w:rsidSect="003E1AF2">
      <w:headerReference w:type="default" r:id="rId46"/>
      <w:pgSz w:w="11906" w:h="16838"/>
      <w:pgMar w:top="794" w:right="510" w:bottom="567" w:left="1418" w:header="39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33D" w:rsidRDefault="00F7733D">
      <w:r>
        <w:separator/>
      </w:r>
    </w:p>
  </w:endnote>
  <w:endnote w:type="continuationSeparator" w:id="0">
    <w:p w:rsidR="00F7733D" w:rsidRDefault="00F7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33D" w:rsidRDefault="00F7733D">
      <w:r>
        <w:rPr>
          <w:color w:val="000000"/>
        </w:rPr>
        <w:separator/>
      </w:r>
    </w:p>
  </w:footnote>
  <w:footnote w:type="continuationSeparator" w:id="0">
    <w:p w:rsidR="00F7733D" w:rsidRDefault="00F7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BF" w:rsidRDefault="009E05BF">
    <w:pPr>
      <w:pStyle w:val="a6"/>
    </w:pPr>
    <w:r>
      <w:rPr>
        <w:noProof/>
        <w:lang w:val="ru-RU" w:eastAsia="ru-RU"/>
      </w:rPr>
      <mc:AlternateContent>
        <mc:Choice Requires="wps">
          <w:drawing>
            <wp:anchor distT="0" distB="0" distL="114299" distR="114299" simplePos="0" relativeHeight="251659264" behindDoc="0" locked="0" layoutInCell="1" allowOverlap="1">
              <wp:simplePos x="0" y="0"/>
              <wp:positionH relativeFrom="margin">
                <wp:align>center</wp:align>
              </wp:positionH>
              <wp:positionV relativeFrom="paragraph">
                <wp:posOffset>635</wp:posOffset>
              </wp:positionV>
              <wp:extent cx="127635" cy="146050"/>
              <wp:effectExtent l="0" t="0" r="0" b="0"/>
              <wp:wrapSquare wrapText="bothSides"/>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solidFill>
                        <a:srgbClr val="FFFFFF">
                          <a:alpha val="0"/>
                        </a:srgbClr>
                      </a:solidFill>
                      <a:ln>
                        <a:noFill/>
                        <a:prstDash/>
                      </a:ln>
                    </wps:spPr>
                    <wps:txbx>
                      <w:txbxContent>
                        <w:p w:rsidR="009E05BF" w:rsidRDefault="009E05BF">
                          <w:pPr>
                            <w:pStyle w:val="a6"/>
                          </w:pPr>
                          <w:r>
                            <w:rPr>
                              <w:rStyle w:val="af1"/>
                              <w:color w:val="333333"/>
                            </w:rPr>
                            <w:fldChar w:fldCharType="begin"/>
                          </w:r>
                          <w:r>
                            <w:rPr>
                              <w:rStyle w:val="af1"/>
                              <w:color w:val="333333"/>
                            </w:rPr>
                            <w:instrText xml:space="preserve"> PAGE </w:instrText>
                          </w:r>
                          <w:r>
                            <w:rPr>
                              <w:rStyle w:val="af1"/>
                              <w:color w:val="333333"/>
                            </w:rPr>
                            <w:fldChar w:fldCharType="separate"/>
                          </w:r>
                          <w:r w:rsidR="008F335F">
                            <w:rPr>
                              <w:rStyle w:val="af1"/>
                              <w:noProof/>
                              <w:color w:val="333333"/>
                            </w:rPr>
                            <w:t>27</w:t>
                          </w:r>
                          <w:r>
                            <w:rPr>
                              <w:rStyle w:val="af1"/>
                              <w:color w:val="333333"/>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0.05pt;height:11.5pt;z-index:251659264;visibility:visible;mso-wrap-style:non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" stroked="f">
              <v:fill opacity="0"/>
              <v:path arrowok="t"/>
              <v:textbox style="mso-fit-shape-to-text:t" inset="0,0,0,0">
                <w:txbxContent>
                  <w:p w:rsidR="009E05BF" w:rsidRDefault="009E05BF">
                    <w:pPr>
                      <w:pStyle w:val="a6"/>
                    </w:pPr>
                    <w:r>
                      <w:rPr>
                        <w:rStyle w:val="af1"/>
                        <w:color w:val="333333"/>
                      </w:rPr>
                      <w:fldChar w:fldCharType="begin"/>
                    </w:r>
                    <w:r>
                      <w:rPr>
                        <w:rStyle w:val="af1"/>
                        <w:color w:val="333333"/>
                      </w:rPr>
                      <w:instrText xml:space="preserve"> PAGE </w:instrText>
                    </w:r>
                    <w:r>
                      <w:rPr>
                        <w:rStyle w:val="af1"/>
                        <w:color w:val="333333"/>
                      </w:rPr>
                      <w:fldChar w:fldCharType="separate"/>
                    </w:r>
                    <w:r w:rsidR="008F335F">
                      <w:rPr>
                        <w:rStyle w:val="af1"/>
                        <w:noProof/>
                        <w:color w:val="333333"/>
                      </w:rPr>
                      <w:t>27</w:t>
                    </w:r>
                    <w:r>
                      <w:rPr>
                        <w:rStyle w:val="af1"/>
                        <w:color w:val="33333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0A5"/>
    <w:multiLevelType w:val="multilevel"/>
    <w:tmpl w:val="2D321E92"/>
    <w:styleLink w:val="WW8Num14"/>
    <w:lvl w:ilvl="0">
      <w:start w:val="1"/>
      <w:numFmt w:val="decimal"/>
      <w:lvlText w:val="6.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EE56D3"/>
    <w:multiLevelType w:val="multilevel"/>
    <w:tmpl w:val="6D4A3FBA"/>
    <w:styleLink w:val="WW8Num1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2">
    <w:nsid w:val="01E432A9"/>
    <w:multiLevelType w:val="hybridMultilevel"/>
    <w:tmpl w:val="04322A8A"/>
    <w:lvl w:ilvl="0" w:tplc="97AC2432">
      <w:start w:val="1"/>
      <w:numFmt w:val="decimal"/>
      <w:lvlText w:val="%1)"/>
      <w:lvlJc w:val="left"/>
      <w:pPr>
        <w:ind w:left="926" w:hanging="360"/>
      </w:pPr>
      <w:rPr>
        <w:rFonts w:hint="default"/>
        <w:color w:val="00000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01F54AE4"/>
    <w:multiLevelType w:val="multilevel"/>
    <w:tmpl w:val="9C8A0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31233A"/>
    <w:multiLevelType w:val="multilevel"/>
    <w:tmpl w:val="47C24BE0"/>
    <w:styleLink w:val="WW8Num29"/>
    <w:lvl w:ilvl="0">
      <w:numFmt w:val="bullet"/>
      <w:lvlText w:val="-"/>
      <w:lvlJc w:val="left"/>
      <w:pPr>
        <w:ind w:left="1714" w:hanging="1005"/>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
    <w:nsid w:val="065B71D5"/>
    <w:multiLevelType w:val="multilevel"/>
    <w:tmpl w:val="AC223FF4"/>
    <w:styleLink w:val="WW8Num3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
    <w:nsid w:val="07E57F47"/>
    <w:multiLevelType w:val="multilevel"/>
    <w:tmpl w:val="4C54922A"/>
    <w:styleLink w:val="WW8Num1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0B5B4D02"/>
    <w:multiLevelType w:val="multilevel"/>
    <w:tmpl w:val="0458FB64"/>
    <w:styleLink w:val="WW8Num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8">
    <w:nsid w:val="0DAE0807"/>
    <w:multiLevelType w:val="multilevel"/>
    <w:tmpl w:val="2FC648BA"/>
    <w:styleLink w:val="WW8Num36"/>
    <w:lvl w:ilvl="0">
      <w:numFmt w:val="bullet"/>
      <w:lvlText w:val="-"/>
      <w:lvlJc w:val="left"/>
      <w:pPr>
        <w:ind w:left="927"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9">
    <w:nsid w:val="11440EAE"/>
    <w:multiLevelType w:val="multilevel"/>
    <w:tmpl w:val="D5780EFC"/>
    <w:styleLink w:val="WW8Num1"/>
    <w:lvl w:ilvl="0">
      <w:numFmt w:val="bullet"/>
      <w:lvlText w:val="*"/>
      <w:lvlJc w:val="left"/>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4CA35BE"/>
    <w:multiLevelType w:val="hybridMultilevel"/>
    <w:tmpl w:val="A2508790"/>
    <w:lvl w:ilvl="0" w:tplc="FFAE6E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BE975B5"/>
    <w:multiLevelType w:val="multilevel"/>
    <w:tmpl w:val="C37C038A"/>
    <w:styleLink w:val="WW8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1C4F3F66"/>
    <w:multiLevelType w:val="multilevel"/>
    <w:tmpl w:val="C1628808"/>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B2751E"/>
    <w:multiLevelType w:val="multilevel"/>
    <w:tmpl w:val="92FEB89E"/>
    <w:styleLink w:val="WW8Num41"/>
    <w:lvl w:ilvl="0">
      <w:start w:val="3"/>
      <w:numFmt w:val="decimal"/>
      <w:lvlText w:val="5.1.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0F45F02"/>
    <w:multiLevelType w:val="multilevel"/>
    <w:tmpl w:val="4682479C"/>
    <w:styleLink w:val="WW8Num3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214E7850"/>
    <w:multiLevelType w:val="multilevel"/>
    <w:tmpl w:val="F1167EE6"/>
    <w:styleLink w:val="WW8Num43"/>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16">
    <w:nsid w:val="219930B1"/>
    <w:multiLevelType w:val="multilevel"/>
    <w:tmpl w:val="738A0CE4"/>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1A85685"/>
    <w:multiLevelType w:val="multilevel"/>
    <w:tmpl w:val="E04EA152"/>
    <w:styleLink w:val="WW8Num15"/>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264F6D55"/>
    <w:multiLevelType w:val="hybridMultilevel"/>
    <w:tmpl w:val="7F1E42E8"/>
    <w:lvl w:ilvl="0" w:tplc="B1FCC72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EF40DA"/>
    <w:multiLevelType w:val="multilevel"/>
    <w:tmpl w:val="551EE730"/>
    <w:styleLink w:val="WW8Num24"/>
    <w:lvl w:ilvl="0">
      <w:numFmt w:val="bullet"/>
      <w:lvlText w:val="-"/>
      <w:lvlJc w:val="left"/>
      <w:pPr>
        <w:ind w:left="556" w:hanging="360"/>
      </w:pPr>
      <w:rPr>
        <w:rFonts w:ascii="Times New Roman" w:eastAsia="Times New Roman" w:hAnsi="Times New Roman" w:cs="Times New Roman"/>
      </w:rPr>
    </w:lvl>
    <w:lvl w:ilvl="1">
      <w:numFmt w:val="bullet"/>
      <w:lvlText w:val="o"/>
      <w:lvlJc w:val="left"/>
      <w:pPr>
        <w:ind w:left="1276" w:hanging="360"/>
      </w:pPr>
      <w:rPr>
        <w:rFonts w:ascii="Courier New" w:hAnsi="Courier New" w:cs="Courier New"/>
      </w:rPr>
    </w:lvl>
    <w:lvl w:ilvl="2">
      <w:numFmt w:val="bullet"/>
      <w:lvlText w:val=""/>
      <w:lvlJc w:val="left"/>
      <w:pPr>
        <w:ind w:left="1996" w:hanging="360"/>
      </w:pPr>
      <w:rPr>
        <w:rFonts w:ascii="Wingdings" w:hAnsi="Wingdings" w:cs="Wingdings"/>
      </w:rPr>
    </w:lvl>
    <w:lvl w:ilvl="3">
      <w:numFmt w:val="bullet"/>
      <w:lvlText w:val=""/>
      <w:lvlJc w:val="left"/>
      <w:pPr>
        <w:ind w:left="2716" w:hanging="360"/>
      </w:pPr>
      <w:rPr>
        <w:rFonts w:ascii="Symbol" w:hAnsi="Symbol" w:cs="Symbol"/>
      </w:rPr>
    </w:lvl>
    <w:lvl w:ilvl="4">
      <w:numFmt w:val="bullet"/>
      <w:lvlText w:val="o"/>
      <w:lvlJc w:val="left"/>
      <w:pPr>
        <w:ind w:left="3436" w:hanging="360"/>
      </w:pPr>
      <w:rPr>
        <w:rFonts w:ascii="Courier New" w:hAnsi="Courier New" w:cs="Courier New"/>
      </w:rPr>
    </w:lvl>
    <w:lvl w:ilvl="5">
      <w:numFmt w:val="bullet"/>
      <w:lvlText w:val=""/>
      <w:lvlJc w:val="left"/>
      <w:pPr>
        <w:ind w:left="4156" w:hanging="360"/>
      </w:pPr>
      <w:rPr>
        <w:rFonts w:ascii="Wingdings" w:hAnsi="Wingdings" w:cs="Wingdings"/>
      </w:rPr>
    </w:lvl>
    <w:lvl w:ilvl="6">
      <w:numFmt w:val="bullet"/>
      <w:lvlText w:val=""/>
      <w:lvlJc w:val="left"/>
      <w:pPr>
        <w:ind w:left="4876" w:hanging="360"/>
      </w:pPr>
      <w:rPr>
        <w:rFonts w:ascii="Symbol" w:hAnsi="Symbol" w:cs="Symbol"/>
      </w:rPr>
    </w:lvl>
    <w:lvl w:ilvl="7">
      <w:numFmt w:val="bullet"/>
      <w:lvlText w:val="o"/>
      <w:lvlJc w:val="left"/>
      <w:pPr>
        <w:ind w:left="5596" w:hanging="360"/>
      </w:pPr>
      <w:rPr>
        <w:rFonts w:ascii="Courier New" w:hAnsi="Courier New" w:cs="Courier New"/>
      </w:rPr>
    </w:lvl>
    <w:lvl w:ilvl="8">
      <w:numFmt w:val="bullet"/>
      <w:lvlText w:val=""/>
      <w:lvlJc w:val="left"/>
      <w:pPr>
        <w:ind w:left="6316" w:hanging="360"/>
      </w:pPr>
      <w:rPr>
        <w:rFonts w:ascii="Wingdings" w:hAnsi="Wingdings" w:cs="Wingdings"/>
      </w:rPr>
    </w:lvl>
  </w:abstractNum>
  <w:abstractNum w:abstractNumId="20">
    <w:nsid w:val="28F74405"/>
    <w:multiLevelType w:val="multilevel"/>
    <w:tmpl w:val="7070F5EE"/>
    <w:styleLink w:val="WW8Num2"/>
    <w:lvl w:ilvl="0">
      <w:start w:val="4"/>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A5B2AA7"/>
    <w:multiLevelType w:val="multilevel"/>
    <w:tmpl w:val="0AE68B82"/>
    <w:styleLink w:val="WW8Num3"/>
    <w:lvl w:ilvl="0">
      <w:start w:val="2"/>
      <w:numFmt w:val="decimal"/>
      <w:lvlText w:val="3.%1."/>
      <w:lvlJc w:val="left"/>
      <w:rPr>
        <w:rFonts w:ascii="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D414FB3"/>
    <w:multiLevelType w:val="hybridMultilevel"/>
    <w:tmpl w:val="3E2ECECE"/>
    <w:lvl w:ilvl="0" w:tplc="4782BD3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E604D95"/>
    <w:multiLevelType w:val="multilevel"/>
    <w:tmpl w:val="48322C68"/>
    <w:styleLink w:val="WW8Num28"/>
    <w:lvl w:ilvl="0">
      <w:start w:val="4"/>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1512AF6"/>
    <w:multiLevelType w:val="multilevel"/>
    <w:tmpl w:val="C6182746"/>
    <w:styleLink w:val="WW8Num16"/>
    <w:lvl w:ilvl="0">
      <w:start w:val="1"/>
      <w:numFmt w:val="decimal"/>
      <w:lvlText w:val="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1C33A25"/>
    <w:multiLevelType w:val="multilevel"/>
    <w:tmpl w:val="99525004"/>
    <w:styleLink w:val="WW8Num7"/>
    <w:lvl w:ilvl="0">
      <w:start w:val="1"/>
      <w:numFmt w:val="decimal"/>
      <w:lvlText w:val="6.3.%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3546865"/>
    <w:multiLevelType w:val="multilevel"/>
    <w:tmpl w:val="8B20B2F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349504EA"/>
    <w:multiLevelType w:val="multilevel"/>
    <w:tmpl w:val="70C6E9EE"/>
    <w:styleLink w:val="WW8Num37"/>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39D13A65"/>
    <w:multiLevelType w:val="multilevel"/>
    <w:tmpl w:val="04BC10F8"/>
    <w:styleLink w:val="WW8Num4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3B9218AD"/>
    <w:multiLevelType w:val="multilevel"/>
    <w:tmpl w:val="A4802C24"/>
    <w:lvl w:ilvl="0">
      <w:start w:val="1"/>
      <w:numFmt w:val="upperRoman"/>
      <w:lvlText w:val="%1."/>
      <w:lvlJc w:val="left"/>
      <w:pPr>
        <w:ind w:left="1259" w:hanging="72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0">
    <w:nsid w:val="3E4238E4"/>
    <w:multiLevelType w:val="hybridMultilevel"/>
    <w:tmpl w:val="5C28E4A4"/>
    <w:lvl w:ilvl="0" w:tplc="617E73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E61A42"/>
    <w:multiLevelType w:val="multilevel"/>
    <w:tmpl w:val="2268317A"/>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BE6277"/>
    <w:multiLevelType w:val="hybridMultilevel"/>
    <w:tmpl w:val="ABFC7A66"/>
    <w:lvl w:ilvl="0" w:tplc="98A8EF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20A3EDA"/>
    <w:multiLevelType w:val="multilevel"/>
    <w:tmpl w:val="ED58EF0A"/>
    <w:styleLink w:val="WW8Num1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4">
    <w:nsid w:val="42D24653"/>
    <w:multiLevelType w:val="multilevel"/>
    <w:tmpl w:val="3C143226"/>
    <w:styleLink w:val="WW8Num34"/>
    <w:lvl w:ilvl="0">
      <w:numFmt w:val="bullet"/>
      <w:lvlText w:val="-"/>
      <w:lvlJc w:val="left"/>
      <w:pPr>
        <w:ind w:left="1740" w:hanging="360"/>
      </w:pPr>
      <w:rPr>
        <w:rFonts w:ascii="Times New Roman" w:eastAsia="Times New Roman" w:hAnsi="Times New Roman" w:cs="Times New Roman"/>
      </w:rPr>
    </w:lvl>
    <w:lvl w:ilvl="1">
      <w:numFmt w:val="bullet"/>
      <w:lvlText w:val="o"/>
      <w:lvlJc w:val="left"/>
      <w:pPr>
        <w:ind w:left="2460" w:hanging="360"/>
      </w:pPr>
      <w:rPr>
        <w:rFonts w:ascii="Courier New" w:hAnsi="Courier New" w:cs="Courier New"/>
      </w:rPr>
    </w:lvl>
    <w:lvl w:ilvl="2">
      <w:numFmt w:val="bullet"/>
      <w:lvlText w:val=""/>
      <w:lvlJc w:val="left"/>
      <w:pPr>
        <w:ind w:left="3180" w:hanging="360"/>
      </w:pPr>
      <w:rPr>
        <w:rFonts w:ascii="Wingdings" w:hAnsi="Wingdings" w:cs="Wingdings"/>
      </w:rPr>
    </w:lvl>
    <w:lvl w:ilvl="3">
      <w:numFmt w:val="bullet"/>
      <w:lvlText w:val=""/>
      <w:lvlJc w:val="left"/>
      <w:pPr>
        <w:ind w:left="3900" w:hanging="360"/>
      </w:pPr>
      <w:rPr>
        <w:rFonts w:ascii="Symbol" w:hAnsi="Symbol" w:cs="Symbol"/>
      </w:rPr>
    </w:lvl>
    <w:lvl w:ilvl="4">
      <w:numFmt w:val="bullet"/>
      <w:lvlText w:val="o"/>
      <w:lvlJc w:val="left"/>
      <w:pPr>
        <w:ind w:left="4620" w:hanging="360"/>
      </w:pPr>
      <w:rPr>
        <w:rFonts w:ascii="Courier New" w:hAnsi="Courier New" w:cs="Courier New"/>
      </w:rPr>
    </w:lvl>
    <w:lvl w:ilvl="5">
      <w:numFmt w:val="bullet"/>
      <w:lvlText w:val=""/>
      <w:lvlJc w:val="left"/>
      <w:pPr>
        <w:ind w:left="5340" w:hanging="360"/>
      </w:pPr>
      <w:rPr>
        <w:rFonts w:ascii="Wingdings" w:hAnsi="Wingdings" w:cs="Wingdings"/>
      </w:rPr>
    </w:lvl>
    <w:lvl w:ilvl="6">
      <w:numFmt w:val="bullet"/>
      <w:lvlText w:val=""/>
      <w:lvlJc w:val="left"/>
      <w:pPr>
        <w:ind w:left="6060" w:hanging="360"/>
      </w:pPr>
      <w:rPr>
        <w:rFonts w:ascii="Symbol" w:hAnsi="Symbol" w:cs="Symbol"/>
      </w:rPr>
    </w:lvl>
    <w:lvl w:ilvl="7">
      <w:numFmt w:val="bullet"/>
      <w:lvlText w:val="o"/>
      <w:lvlJc w:val="left"/>
      <w:pPr>
        <w:ind w:left="6780" w:hanging="360"/>
      </w:pPr>
      <w:rPr>
        <w:rFonts w:ascii="Courier New" w:hAnsi="Courier New" w:cs="Courier New"/>
      </w:rPr>
    </w:lvl>
    <w:lvl w:ilvl="8">
      <w:numFmt w:val="bullet"/>
      <w:lvlText w:val=""/>
      <w:lvlJc w:val="left"/>
      <w:pPr>
        <w:ind w:left="7500" w:hanging="360"/>
      </w:pPr>
      <w:rPr>
        <w:rFonts w:ascii="Wingdings" w:hAnsi="Wingdings" w:cs="Wingdings"/>
      </w:rPr>
    </w:lvl>
  </w:abstractNum>
  <w:abstractNum w:abstractNumId="35">
    <w:nsid w:val="44227D65"/>
    <w:multiLevelType w:val="multilevel"/>
    <w:tmpl w:val="B778E63A"/>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A4920FA"/>
    <w:multiLevelType w:val="multilevel"/>
    <w:tmpl w:val="BE541D8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4B3622A5"/>
    <w:multiLevelType w:val="multilevel"/>
    <w:tmpl w:val="AB767468"/>
    <w:lvl w:ilvl="0">
      <w:start w:val="1"/>
      <w:numFmt w:val="decimal"/>
      <w:lvlText w:val="%1."/>
      <w:lvlJc w:val="left"/>
      <w:pPr>
        <w:ind w:left="785" w:hanging="360"/>
      </w:pPr>
      <w:rPr>
        <w:rFonts w:cs="Times New Roman"/>
        <w:b w:val="0"/>
        <w:sz w:val="24"/>
        <w:szCs w:val="24"/>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8">
    <w:nsid w:val="4BA40C9A"/>
    <w:multiLevelType w:val="multilevel"/>
    <w:tmpl w:val="45A0A11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4C312634"/>
    <w:multiLevelType w:val="multilevel"/>
    <w:tmpl w:val="B9A8F9CE"/>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4EB37FE1"/>
    <w:multiLevelType w:val="multilevel"/>
    <w:tmpl w:val="45DA0AD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54EE6603"/>
    <w:multiLevelType w:val="multilevel"/>
    <w:tmpl w:val="8442546A"/>
    <w:styleLink w:val="WW8Num45"/>
    <w:lvl w:ilvl="0">
      <w:numFmt w:val="bullet"/>
      <w:lvlText w:val="-"/>
      <w:lvlJc w:val="left"/>
      <w:pPr>
        <w:ind w:left="1193" w:hanging="113"/>
      </w:pPr>
      <w:rPr>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59142BFE"/>
    <w:multiLevelType w:val="hybridMultilevel"/>
    <w:tmpl w:val="22CE9756"/>
    <w:lvl w:ilvl="0" w:tplc="7CA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A804E7"/>
    <w:multiLevelType w:val="multilevel"/>
    <w:tmpl w:val="6E2C054A"/>
    <w:styleLink w:val="WW8Num27"/>
    <w:lvl w:ilvl="0">
      <w:start w:val="1"/>
      <w:numFmt w:val="decimal"/>
      <w:lvlText w:val="6.4.%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1F41125"/>
    <w:multiLevelType w:val="multilevel"/>
    <w:tmpl w:val="F8428888"/>
    <w:styleLink w:val="WW8Num39"/>
    <w:lvl w:ilvl="0">
      <w:numFmt w:val="bullet"/>
      <w:lvlText w:val="–"/>
      <w:lvlJc w:val="left"/>
      <w:pPr>
        <w:ind w:left="1550" w:hanging="900"/>
      </w:pPr>
      <w:rPr>
        <w:rFonts w:ascii="Times New Roman" w:eastAsia="Times New Roman" w:hAnsi="Times New Roman" w:cs="Times New Roman"/>
      </w:rPr>
    </w:lvl>
    <w:lvl w:ilvl="1">
      <w:numFmt w:val="bullet"/>
      <w:lvlText w:val="o"/>
      <w:lvlJc w:val="left"/>
      <w:pPr>
        <w:ind w:left="1730" w:hanging="360"/>
      </w:pPr>
      <w:rPr>
        <w:rFonts w:ascii="Courier New" w:hAnsi="Courier New" w:cs="Courier New"/>
      </w:rPr>
    </w:lvl>
    <w:lvl w:ilvl="2">
      <w:numFmt w:val="bullet"/>
      <w:lvlText w:val=""/>
      <w:lvlJc w:val="left"/>
      <w:pPr>
        <w:ind w:left="2450" w:hanging="360"/>
      </w:pPr>
      <w:rPr>
        <w:rFonts w:ascii="Wingdings" w:hAnsi="Wingdings" w:cs="Wingdings"/>
      </w:rPr>
    </w:lvl>
    <w:lvl w:ilvl="3">
      <w:numFmt w:val="bullet"/>
      <w:lvlText w:val=""/>
      <w:lvlJc w:val="left"/>
      <w:pPr>
        <w:ind w:left="3170" w:hanging="360"/>
      </w:pPr>
      <w:rPr>
        <w:rFonts w:ascii="Symbol" w:hAnsi="Symbol" w:cs="Symbol"/>
      </w:rPr>
    </w:lvl>
    <w:lvl w:ilvl="4">
      <w:numFmt w:val="bullet"/>
      <w:lvlText w:val="o"/>
      <w:lvlJc w:val="left"/>
      <w:pPr>
        <w:ind w:left="3890" w:hanging="360"/>
      </w:pPr>
      <w:rPr>
        <w:rFonts w:ascii="Courier New" w:hAnsi="Courier New" w:cs="Courier New"/>
      </w:rPr>
    </w:lvl>
    <w:lvl w:ilvl="5">
      <w:numFmt w:val="bullet"/>
      <w:lvlText w:val=""/>
      <w:lvlJc w:val="left"/>
      <w:pPr>
        <w:ind w:left="4610" w:hanging="360"/>
      </w:pPr>
      <w:rPr>
        <w:rFonts w:ascii="Wingdings" w:hAnsi="Wingdings" w:cs="Wingdings"/>
      </w:rPr>
    </w:lvl>
    <w:lvl w:ilvl="6">
      <w:numFmt w:val="bullet"/>
      <w:lvlText w:val=""/>
      <w:lvlJc w:val="left"/>
      <w:pPr>
        <w:ind w:left="5330" w:hanging="360"/>
      </w:pPr>
      <w:rPr>
        <w:rFonts w:ascii="Symbol" w:hAnsi="Symbol" w:cs="Symbol"/>
      </w:rPr>
    </w:lvl>
    <w:lvl w:ilvl="7">
      <w:numFmt w:val="bullet"/>
      <w:lvlText w:val="o"/>
      <w:lvlJc w:val="left"/>
      <w:pPr>
        <w:ind w:left="6050" w:hanging="360"/>
      </w:pPr>
      <w:rPr>
        <w:rFonts w:ascii="Courier New" w:hAnsi="Courier New" w:cs="Courier New"/>
      </w:rPr>
    </w:lvl>
    <w:lvl w:ilvl="8">
      <w:numFmt w:val="bullet"/>
      <w:lvlText w:val=""/>
      <w:lvlJc w:val="left"/>
      <w:pPr>
        <w:ind w:left="6770" w:hanging="360"/>
      </w:pPr>
      <w:rPr>
        <w:rFonts w:ascii="Wingdings" w:hAnsi="Wingdings" w:cs="Wingdings"/>
      </w:rPr>
    </w:lvl>
  </w:abstractNum>
  <w:abstractNum w:abstractNumId="45">
    <w:nsid w:val="62261E33"/>
    <w:multiLevelType w:val="hybridMultilevel"/>
    <w:tmpl w:val="5D506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3730A4"/>
    <w:multiLevelType w:val="multilevel"/>
    <w:tmpl w:val="80F0E262"/>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645F6966"/>
    <w:multiLevelType w:val="multilevel"/>
    <w:tmpl w:val="64E41E30"/>
    <w:styleLink w:val="WW8Num6"/>
    <w:lvl w:ilvl="0">
      <w:start w:val="2"/>
      <w:numFmt w:val="decimal"/>
      <w:lvlText w:val="1.%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6531657B"/>
    <w:multiLevelType w:val="multilevel"/>
    <w:tmpl w:val="BE6243F2"/>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7957A3B"/>
    <w:multiLevelType w:val="multilevel"/>
    <w:tmpl w:val="DC6809EA"/>
    <w:styleLink w:val="WW8Num44"/>
    <w:lvl w:ilvl="0">
      <w:numFmt w:val="bullet"/>
      <w:lvlText w:val="-"/>
      <w:lvlJc w:val="left"/>
      <w:pPr>
        <w:ind w:left="900"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9DC72FC"/>
    <w:multiLevelType w:val="multilevel"/>
    <w:tmpl w:val="E78A207E"/>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A283C25"/>
    <w:multiLevelType w:val="multilevel"/>
    <w:tmpl w:val="0F46313C"/>
    <w:styleLink w:val="WW8Num46"/>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CFB2BB6"/>
    <w:multiLevelType w:val="multilevel"/>
    <w:tmpl w:val="2264A07E"/>
    <w:styleLink w:val="WW8Num19"/>
    <w:lvl w:ilvl="0">
      <w:start w:val="5"/>
      <w:numFmt w:val="decimal"/>
      <w:lvlText w:val="%1."/>
      <w:lvlJc w:val="left"/>
      <w:pPr>
        <w:ind w:left="585" w:hanging="585"/>
      </w:pPr>
    </w:lvl>
    <w:lvl w:ilvl="1">
      <w:start w:val="9"/>
      <w:numFmt w:val="decimal"/>
      <w:lvlText w:val="%1.%2."/>
      <w:lvlJc w:val="left"/>
      <w:pPr>
        <w:ind w:left="720" w:hanging="720"/>
      </w:pPr>
    </w:lvl>
    <w:lvl w:ilvl="2">
      <w:start w:val="3"/>
      <w:numFmt w:val="decimal"/>
      <w:lvlText w:val="%1.%2.%3."/>
      <w:lvlJc w:val="left"/>
      <w:pPr>
        <w:ind w:left="144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nsid w:val="6D4A0059"/>
    <w:multiLevelType w:val="multilevel"/>
    <w:tmpl w:val="F906E5DA"/>
    <w:styleLink w:val="WW8Num9"/>
    <w:lvl w:ilvl="0">
      <w:start w:val="3"/>
      <w:numFmt w:val="decimal"/>
      <w:lvlText w:val="7.%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DA76479"/>
    <w:multiLevelType w:val="multilevel"/>
    <w:tmpl w:val="69DCA61A"/>
    <w:styleLink w:val="WW8Num5"/>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abstractNum w:abstractNumId="55">
    <w:nsid w:val="6DEA6ECB"/>
    <w:multiLevelType w:val="multilevel"/>
    <w:tmpl w:val="5676522C"/>
    <w:styleLink w:val="WW8Num22"/>
    <w:lvl w:ilvl="0">
      <w:numFmt w:val="bullet"/>
      <w:lvlText w:val="-"/>
      <w:lvlJc w:val="left"/>
      <w:pPr>
        <w:ind w:left="1090" w:hanging="360"/>
      </w:pPr>
      <w:rPr>
        <w:rFonts w:ascii="Times New Roman" w:hAnsi="Times New Roman" w:cs="Times New Roman"/>
      </w:rPr>
    </w:lvl>
    <w:lvl w:ilvl="1">
      <w:numFmt w:val="bullet"/>
      <w:lvlText w:val="o"/>
      <w:lvlJc w:val="left"/>
      <w:pPr>
        <w:ind w:left="1810" w:hanging="360"/>
      </w:pPr>
      <w:rPr>
        <w:rFonts w:ascii="Courier New" w:hAnsi="Courier New" w:cs="Courier New"/>
      </w:rPr>
    </w:lvl>
    <w:lvl w:ilvl="2">
      <w:numFmt w:val="bullet"/>
      <w:lvlText w:val=""/>
      <w:lvlJc w:val="left"/>
      <w:pPr>
        <w:ind w:left="2530" w:hanging="360"/>
      </w:pPr>
      <w:rPr>
        <w:rFonts w:ascii="Wingdings" w:hAnsi="Wingdings" w:cs="Wingdings"/>
      </w:rPr>
    </w:lvl>
    <w:lvl w:ilvl="3">
      <w:numFmt w:val="bullet"/>
      <w:lvlText w:val=""/>
      <w:lvlJc w:val="left"/>
      <w:pPr>
        <w:ind w:left="3250" w:hanging="360"/>
      </w:pPr>
      <w:rPr>
        <w:rFonts w:ascii="Symbol" w:hAnsi="Symbol" w:cs="Symbol"/>
      </w:rPr>
    </w:lvl>
    <w:lvl w:ilvl="4">
      <w:numFmt w:val="bullet"/>
      <w:lvlText w:val="o"/>
      <w:lvlJc w:val="left"/>
      <w:pPr>
        <w:ind w:left="3970" w:hanging="360"/>
      </w:pPr>
      <w:rPr>
        <w:rFonts w:ascii="Courier New" w:hAnsi="Courier New" w:cs="Courier New"/>
      </w:rPr>
    </w:lvl>
    <w:lvl w:ilvl="5">
      <w:numFmt w:val="bullet"/>
      <w:lvlText w:val=""/>
      <w:lvlJc w:val="left"/>
      <w:pPr>
        <w:ind w:left="4690" w:hanging="360"/>
      </w:pPr>
      <w:rPr>
        <w:rFonts w:ascii="Wingdings" w:hAnsi="Wingdings" w:cs="Wingdings"/>
      </w:rPr>
    </w:lvl>
    <w:lvl w:ilvl="6">
      <w:numFmt w:val="bullet"/>
      <w:lvlText w:val=""/>
      <w:lvlJc w:val="left"/>
      <w:pPr>
        <w:ind w:left="5410" w:hanging="360"/>
      </w:pPr>
      <w:rPr>
        <w:rFonts w:ascii="Symbol" w:hAnsi="Symbol" w:cs="Symbol"/>
      </w:rPr>
    </w:lvl>
    <w:lvl w:ilvl="7">
      <w:numFmt w:val="bullet"/>
      <w:lvlText w:val="o"/>
      <w:lvlJc w:val="left"/>
      <w:pPr>
        <w:ind w:left="6130" w:hanging="360"/>
      </w:pPr>
      <w:rPr>
        <w:rFonts w:ascii="Courier New" w:hAnsi="Courier New" w:cs="Courier New"/>
      </w:rPr>
    </w:lvl>
    <w:lvl w:ilvl="8">
      <w:numFmt w:val="bullet"/>
      <w:lvlText w:val=""/>
      <w:lvlJc w:val="left"/>
      <w:pPr>
        <w:ind w:left="6850" w:hanging="360"/>
      </w:pPr>
      <w:rPr>
        <w:rFonts w:ascii="Wingdings" w:hAnsi="Wingdings" w:cs="Wingdings"/>
      </w:rPr>
    </w:lvl>
  </w:abstractNum>
  <w:abstractNum w:abstractNumId="56">
    <w:nsid w:val="72D52451"/>
    <w:multiLevelType w:val="multilevel"/>
    <w:tmpl w:val="E21E5C42"/>
    <w:styleLink w:val="WW8Num21"/>
    <w:lvl w:ilvl="0">
      <w:start w:val="2"/>
      <w:numFmt w:val="decimal"/>
      <w:lvlText w:val="8.%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72D59D6"/>
    <w:multiLevelType w:val="multilevel"/>
    <w:tmpl w:val="59C4378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77F53A10"/>
    <w:multiLevelType w:val="multilevel"/>
    <w:tmpl w:val="51BAA598"/>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nsid w:val="78D9656A"/>
    <w:multiLevelType w:val="multilevel"/>
    <w:tmpl w:val="BD4A68EC"/>
    <w:lvl w:ilvl="0">
      <w:start w:val="1"/>
      <w:numFmt w:val="decimal"/>
      <w:lvlText w:val="%1."/>
      <w:lvlJc w:val="left"/>
      <w:pPr>
        <w:ind w:left="1211" w:hanging="360"/>
      </w:p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abstractNum w:abstractNumId="60">
    <w:nsid w:val="7C8965F7"/>
    <w:multiLevelType w:val="hybridMultilevel"/>
    <w:tmpl w:val="2C90EB66"/>
    <w:lvl w:ilvl="0" w:tplc="15548858">
      <w:start w:val="2"/>
      <w:numFmt w:val="decimal"/>
      <w:lvlText w:val="%1)"/>
      <w:lvlJc w:val="left"/>
      <w:pPr>
        <w:ind w:left="926" w:hanging="360"/>
      </w:pPr>
      <w:rPr>
        <w:rFonts w:hint="default"/>
        <w:sz w:val="24"/>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1">
    <w:nsid w:val="7D464804"/>
    <w:multiLevelType w:val="multilevel"/>
    <w:tmpl w:val="046CE27A"/>
    <w:styleLink w:val="WW8Num11"/>
    <w:lvl w:ilvl="0">
      <w:start w:val="1"/>
      <w:numFmt w:val="decimal"/>
      <w:lvlText w:val="6.2.%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7E415469"/>
    <w:multiLevelType w:val="multilevel"/>
    <w:tmpl w:val="2D5A3946"/>
    <w:styleLink w:val="WW8Num17"/>
    <w:lvl w:ilvl="0">
      <w:start w:val="5"/>
      <w:numFmt w:val="decimal"/>
      <w:lvlText w:val="%1."/>
      <w:lvlJc w:val="left"/>
      <w:pPr>
        <w:ind w:left="390" w:hanging="390"/>
      </w:pPr>
    </w:lvl>
    <w:lvl w:ilvl="1">
      <w:start w:val="7"/>
      <w:numFmt w:val="decimal"/>
      <w:lvlText w:val="%1.%2."/>
      <w:lvlJc w:val="left"/>
      <w:pPr>
        <w:ind w:left="930" w:hanging="39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num w:numId="1">
    <w:abstractNumId w:val="9"/>
  </w:num>
  <w:num w:numId="2">
    <w:abstractNumId w:val="20"/>
  </w:num>
  <w:num w:numId="3">
    <w:abstractNumId w:val="21"/>
  </w:num>
  <w:num w:numId="4">
    <w:abstractNumId w:val="40"/>
  </w:num>
  <w:num w:numId="5">
    <w:abstractNumId w:val="54"/>
  </w:num>
  <w:num w:numId="6">
    <w:abstractNumId w:val="47"/>
  </w:num>
  <w:num w:numId="7">
    <w:abstractNumId w:val="25"/>
  </w:num>
  <w:num w:numId="8">
    <w:abstractNumId w:val="7"/>
  </w:num>
  <w:num w:numId="9">
    <w:abstractNumId w:val="53"/>
  </w:num>
  <w:num w:numId="10">
    <w:abstractNumId w:val="26"/>
  </w:num>
  <w:num w:numId="11">
    <w:abstractNumId w:val="61"/>
  </w:num>
  <w:num w:numId="12">
    <w:abstractNumId w:val="1"/>
  </w:num>
  <w:num w:numId="13">
    <w:abstractNumId w:val="6"/>
  </w:num>
  <w:num w:numId="14">
    <w:abstractNumId w:val="0"/>
  </w:num>
  <w:num w:numId="15">
    <w:abstractNumId w:val="17"/>
  </w:num>
  <w:num w:numId="16">
    <w:abstractNumId w:val="24"/>
  </w:num>
  <w:num w:numId="17">
    <w:abstractNumId w:val="62"/>
  </w:num>
  <w:num w:numId="18">
    <w:abstractNumId w:val="33"/>
  </w:num>
  <w:num w:numId="19">
    <w:abstractNumId w:val="52"/>
  </w:num>
  <w:num w:numId="20">
    <w:abstractNumId w:val="35"/>
  </w:num>
  <w:num w:numId="21">
    <w:abstractNumId w:val="56"/>
  </w:num>
  <w:num w:numId="22">
    <w:abstractNumId w:val="55"/>
  </w:num>
  <w:num w:numId="23">
    <w:abstractNumId w:val="58"/>
  </w:num>
  <w:num w:numId="24">
    <w:abstractNumId w:val="19"/>
  </w:num>
  <w:num w:numId="25">
    <w:abstractNumId w:val="50"/>
  </w:num>
  <w:num w:numId="26">
    <w:abstractNumId w:val="57"/>
  </w:num>
  <w:num w:numId="27">
    <w:abstractNumId w:val="43"/>
  </w:num>
  <w:num w:numId="28">
    <w:abstractNumId w:val="23"/>
  </w:num>
  <w:num w:numId="29">
    <w:abstractNumId w:val="4"/>
  </w:num>
  <w:num w:numId="30">
    <w:abstractNumId w:val="14"/>
  </w:num>
  <w:num w:numId="31">
    <w:abstractNumId w:val="31"/>
  </w:num>
  <w:num w:numId="32">
    <w:abstractNumId w:val="36"/>
  </w:num>
  <w:num w:numId="33">
    <w:abstractNumId w:val="46"/>
  </w:num>
  <w:num w:numId="34">
    <w:abstractNumId w:val="34"/>
  </w:num>
  <w:num w:numId="35">
    <w:abstractNumId w:val="12"/>
  </w:num>
  <w:num w:numId="36">
    <w:abstractNumId w:val="8"/>
  </w:num>
  <w:num w:numId="37">
    <w:abstractNumId w:val="27"/>
  </w:num>
  <w:num w:numId="38">
    <w:abstractNumId w:val="5"/>
  </w:num>
  <w:num w:numId="39">
    <w:abstractNumId w:val="44"/>
  </w:num>
  <w:num w:numId="40">
    <w:abstractNumId w:val="28"/>
  </w:num>
  <w:num w:numId="41">
    <w:abstractNumId w:val="13"/>
  </w:num>
  <w:num w:numId="42">
    <w:abstractNumId w:val="11"/>
  </w:num>
  <w:num w:numId="43">
    <w:abstractNumId w:val="15"/>
  </w:num>
  <w:num w:numId="44">
    <w:abstractNumId w:val="49"/>
  </w:num>
  <w:num w:numId="45">
    <w:abstractNumId w:val="41"/>
  </w:num>
  <w:num w:numId="46">
    <w:abstractNumId w:val="51"/>
  </w:num>
  <w:num w:numId="47">
    <w:abstractNumId w:val="42"/>
  </w:num>
  <w:num w:numId="48">
    <w:abstractNumId w:val="29"/>
  </w:num>
  <w:num w:numId="49">
    <w:abstractNumId w:val="16"/>
  </w:num>
  <w:num w:numId="50">
    <w:abstractNumId w:val="39"/>
  </w:num>
  <w:num w:numId="51">
    <w:abstractNumId w:val="10"/>
  </w:num>
  <w:num w:numId="52">
    <w:abstractNumId w:val="60"/>
  </w:num>
  <w:num w:numId="53">
    <w:abstractNumId w:val="18"/>
  </w:num>
  <w:num w:numId="54">
    <w:abstractNumId w:val="59"/>
  </w:num>
  <w:num w:numId="55">
    <w:abstractNumId w:val="38"/>
  </w:num>
  <w:num w:numId="56">
    <w:abstractNumId w:val="48"/>
  </w:num>
  <w:num w:numId="57">
    <w:abstractNumId w:val="3"/>
  </w:num>
  <w:num w:numId="58">
    <w:abstractNumId w:val="45"/>
  </w:num>
  <w:num w:numId="59">
    <w:abstractNumId w:val="32"/>
  </w:num>
  <w:num w:numId="60">
    <w:abstractNumId w:val="22"/>
  </w:num>
  <w:num w:numId="61">
    <w:abstractNumId w:val="2"/>
  </w:num>
  <w:num w:numId="62">
    <w:abstractNumId w:val="30"/>
  </w:num>
  <w:num w:numId="63">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A1"/>
    <w:rsid w:val="0000304F"/>
    <w:rsid w:val="000166BA"/>
    <w:rsid w:val="0002076F"/>
    <w:rsid w:val="0003441E"/>
    <w:rsid w:val="000560A1"/>
    <w:rsid w:val="00056BFC"/>
    <w:rsid w:val="000615F7"/>
    <w:rsid w:val="00062146"/>
    <w:rsid w:val="00067DC3"/>
    <w:rsid w:val="00070813"/>
    <w:rsid w:val="00072659"/>
    <w:rsid w:val="0007312B"/>
    <w:rsid w:val="00073496"/>
    <w:rsid w:val="00073F5A"/>
    <w:rsid w:val="00080078"/>
    <w:rsid w:val="000875A4"/>
    <w:rsid w:val="00090780"/>
    <w:rsid w:val="00091324"/>
    <w:rsid w:val="000A6CB6"/>
    <w:rsid w:val="000B0341"/>
    <w:rsid w:val="000B1155"/>
    <w:rsid w:val="000C1700"/>
    <w:rsid w:val="000C5E31"/>
    <w:rsid w:val="000D469E"/>
    <w:rsid w:val="000E7619"/>
    <w:rsid w:val="000F153E"/>
    <w:rsid w:val="000F5B53"/>
    <w:rsid w:val="000F5EC6"/>
    <w:rsid w:val="00101E34"/>
    <w:rsid w:val="00125C7A"/>
    <w:rsid w:val="00131F54"/>
    <w:rsid w:val="00151584"/>
    <w:rsid w:val="00151790"/>
    <w:rsid w:val="001518D2"/>
    <w:rsid w:val="00156743"/>
    <w:rsid w:val="0016377F"/>
    <w:rsid w:val="00165386"/>
    <w:rsid w:val="00165760"/>
    <w:rsid w:val="00167216"/>
    <w:rsid w:val="001674AF"/>
    <w:rsid w:val="00167E24"/>
    <w:rsid w:val="00170E6D"/>
    <w:rsid w:val="001714DF"/>
    <w:rsid w:val="001807DB"/>
    <w:rsid w:val="00182521"/>
    <w:rsid w:val="00183DCC"/>
    <w:rsid w:val="00184973"/>
    <w:rsid w:val="00186752"/>
    <w:rsid w:val="0018782E"/>
    <w:rsid w:val="001A0FAB"/>
    <w:rsid w:val="001A6E35"/>
    <w:rsid w:val="001A7FF5"/>
    <w:rsid w:val="001B36CC"/>
    <w:rsid w:val="001B4188"/>
    <w:rsid w:val="001B65B2"/>
    <w:rsid w:val="001B78B4"/>
    <w:rsid w:val="001C2F29"/>
    <w:rsid w:val="001C35E0"/>
    <w:rsid w:val="001D205C"/>
    <w:rsid w:val="001E5C74"/>
    <w:rsid w:val="001E6A65"/>
    <w:rsid w:val="001F0376"/>
    <w:rsid w:val="001F175A"/>
    <w:rsid w:val="001F4182"/>
    <w:rsid w:val="00201466"/>
    <w:rsid w:val="00203EA4"/>
    <w:rsid w:val="00207E8A"/>
    <w:rsid w:val="00213882"/>
    <w:rsid w:val="00214099"/>
    <w:rsid w:val="002238B8"/>
    <w:rsid w:val="0023230F"/>
    <w:rsid w:val="00237EB8"/>
    <w:rsid w:val="00240790"/>
    <w:rsid w:val="00240B30"/>
    <w:rsid w:val="00246D3A"/>
    <w:rsid w:val="00250C43"/>
    <w:rsid w:val="002518F5"/>
    <w:rsid w:val="00251926"/>
    <w:rsid w:val="0025246B"/>
    <w:rsid w:val="00254D3A"/>
    <w:rsid w:val="00265E6C"/>
    <w:rsid w:val="00266251"/>
    <w:rsid w:val="002704E2"/>
    <w:rsid w:val="00272D94"/>
    <w:rsid w:val="00280C44"/>
    <w:rsid w:val="00280E25"/>
    <w:rsid w:val="00282CC9"/>
    <w:rsid w:val="00287DB8"/>
    <w:rsid w:val="00293D50"/>
    <w:rsid w:val="00294FCC"/>
    <w:rsid w:val="00297D59"/>
    <w:rsid w:val="00297F4D"/>
    <w:rsid w:val="002B372C"/>
    <w:rsid w:val="002B7F81"/>
    <w:rsid w:val="002C3288"/>
    <w:rsid w:val="002C5472"/>
    <w:rsid w:val="002D1F69"/>
    <w:rsid w:val="002D33BD"/>
    <w:rsid w:val="002D39DB"/>
    <w:rsid w:val="002D793F"/>
    <w:rsid w:val="002F0236"/>
    <w:rsid w:val="002F0C93"/>
    <w:rsid w:val="002F3EDC"/>
    <w:rsid w:val="003041EB"/>
    <w:rsid w:val="003073FF"/>
    <w:rsid w:val="003123D7"/>
    <w:rsid w:val="0031480B"/>
    <w:rsid w:val="00320CB1"/>
    <w:rsid w:val="0032611F"/>
    <w:rsid w:val="00327622"/>
    <w:rsid w:val="00332EFE"/>
    <w:rsid w:val="00333499"/>
    <w:rsid w:val="0033565F"/>
    <w:rsid w:val="00340DE4"/>
    <w:rsid w:val="00343421"/>
    <w:rsid w:val="00345951"/>
    <w:rsid w:val="00345A36"/>
    <w:rsid w:val="00355C5C"/>
    <w:rsid w:val="00355E94"/>
    <w:rsid w:val="00365616"/>
    <w:rsid w:val="00383D53"/>
    <w:rsid w:val="00393527"/>
    <w:rsid w:val="003964A8"/>
    <w:rsid w:val="003A0154"/>
    <w:rsid w:val="003B27FD"/>
    <w:rsid w:val="003C20D6"/>
    <w:rsid w:val="003C4B94"/>
    <w:rsid w:val="003C713B"/>
    <w:rsid w:val="003D6224"/>
    <w:rsid w:val="003E1AF2"/>
    <w:rsid w:val="003E52B9"/>
    <w:rsid w:val="003F3169"/>
    <w:rsid w:val="003F390A"/>
    <w:rsid w:val="003F50AF"/>
    <w:rsid w:val="003F7662"/>
    <w:rsid w:val="00403FEF"/>
    <w:rsid w:val="004172AE"/>
    <w:rsid w:val="00431A88"/>
    <w:rsid w:val="00433559"/>
    <w:rsid w:val="00433C51"/>
    <w:rsid w:val="00435961"/>
    <w:rsid w:val="004379C7"/>
    <w:rsid w:val="00444FCE"/>
    <w:rsid w:val="0044707F"/>
    <w:rsid w:val="00450315"/>
    <w:rsid w:val="00451206"/>
    <w:rsid w:val="0046004B"/>
    <w:rsid w:val="00464A8B"/>
    <w:rsid w:val="00466C71"/>
    <w:rsid w:val="00472089"/>
    <w:rsid w:val="0047248C"/>
    <w:rsid w:val="00474E1F"/>
    <w:rsid w:val="00477896"/>
    <w:rsid w:val="00485F8F"/>
    <w:rsid w:val="00490D98"/>
    <w:rsid w:val="004948C8"/>
    <w:rsid w:val="004A1F00"/>
    <w:rsid w:val="004A420E"/>
    <w:rsid w:val="004A56A8"/>
    <w:rsid w:val="004B0EDF"/>
    <w:rsid w:val="004B4BBA"/>
    <w:rsid w:val="004B5D5C"/>
    <w:rsid w:val="004C6540"/>
    <w:rsid w:val="004C6C84"/>
    <w:rsid w:val="004D05F6"/>
    <w:rsid w:val="004D39D2"/>
    <w:rsid w:val="004D5471"/>
    <w:rsid w:val="004E13C7"/>
    <w:rsid w:val="004E15EA"/>
    <w:rsid w:val="004F668D"/>
    <w:rsid w:val="005052D3"/>
    <w:rsid w:val="00507608"/>
    <w:rsid w:val="00510C4F"/>
    <w:rsid w:val="0051757E"/>
    <w:rsid w:val="00521202"/>
    <w:rsid w:val="00522740"/>
    <w:rsid w:val="005231F2"/>
    <w:rsid w:val="00524EE1"/>
    <w:rsid w:val="00525301"/>
    <w:rsid w:val="00531376"/>
    <w:rsid w:val="00534DE1"/>
    <w:rsid w:val="00535BBF"/>
    <w:rsid w:val="00551C9F"/>
    <w:rsid w:val="0055465A"/>
    <w:rsid w:val="00561896"/>
    <w:rsid w:val="00565997"/>
    <w:rsid w:val="00577DD5"/>
    <w:rsid w:val="005857A3"/>
    <w:rsid w:val="0059183D"/>
    <w:rsid w:val="005972FB"/>
    <w:rsid w:val="005A3C68"/>
    <w:rsid w:val="005A5857"/>
    <w:rsid w:val="005A7CA1"/>
    <w:rsid w:val="005B2C80"/>
    <w:rsid w:val="005C1EDC"/>
    <w:rsid w:val="005C7C53"/>
    <w:rsid w:val="005D3DA3"/>
    <w:rsid w:val="005D7C7D"/>
    <w:rsid w:val="005F09D4"/>
    <w:rsid w:val="006057E9"/>
    <w:rsid w:val="00607AC6"/>
    <w:rsid w:val="0061108D"/>
    <w:rsid w:val="006143AE"/>
    <w:rsid w:val="00616E52"/>
    <w:rsid w:val="0062134A"/>
    <w:rsid w:val="00626AC0"/>
    <w:rsid w:val="0062733A"/>
    <w:rsid w:val="00646448"/>
    <w:rsid w:val="00646A3B"/>
    <w:rsid w:val="00654A1A"/>
    <w:rsid w:val="0066215F"/>
    <w:rsid w:val="0066267A"/>
    <w:rsid w:val="00680FE1"/>
    <w:rsid w:val="006818E4"/>
    <w:rsid w:val="00681A3E"/>
    <w:rsid w:val="00691F24"/>
    <w:rsid w:val="00695A03"/>
    <w:rsid w:val="006A12CE"/>
    <w:rsid w:val="006A57D8"/>
    <w:rsid w:val="006A60C8"/>
    <w:rsid w:val="006A68B5"/>
    <w:rsid w:val="006A6B2B"/>
    <w:rsid w:val="006A758B"/>
    <w:rsid w:val="006B0BE9"/>
    <w:rsid w:val="006C4073"/>
    <w:rsid w:val="006C5105"/>
    <w:rsid w:val="006D22FF"/>
    <w:rsid w:val="006D2DC0"/>
    <w:rsid w:val="006D5BC3"/>
    <w:rsid w:val="006E05F9"/>
    <w:rsid w:val="006F3855"/>
    <w:rsid w:val="006F68C3"/>
    <w:rsid w:val="006F6AC4"/>
    <w:rsid w:val="00701E21"/>
    <w:rsid w:val="0070447A"/>
    <w:rsid w:val="007138A7"/>
    <w:rsid w:val="0071435E"/>
    <w:rsid w:val="00716DA3"/>
    <w:rsid w:val="0072463E"/>
    <w:rsid w:val="0074129E"/>
    <w:rsid w:val="00741731"/>
    <w:rsid w:val="0074710C"/>
    <w:rsid w:val="007475A3"/>
    <w:rsid w:val="00752F54"/>
    <w:rsid w:val="00755F70"/>
    <w:rsid w:val="00760178"/>
    <w:rsid w:val="00760F98"/>
    <w:rsid w:val="00761114"/>
    <w:rsid w:val="00763DC8"/>
    <w:rsid w:val="00765FC3"/>
    <w:rsid w:val="00766675"/>
    <w:rsid w:val="00774C30"/>
    <w:rsid w:val="00776BB0"/>
    <w:rsid w:val="0078187B"/>
    <w:rsid w:val="0078503D"/>
    <w:rsid w:val="0078660F"/>
    <w:rsid w:val="007874CA"/>
    <w:rsid w:val="00792B38"/>
    <w:rsid w:val="00792DA4"/>
    <w:rsid w:val="0079643B"/>
    <w:rsid w:val="00797CC4"/>
    <w:rsid w:val="00797F63"/>
    <w:rsid w:val="007A64BD"/>
    <w:rsid w:val="007A7E67"/>
    <w:rsid w:val="007B1BC8"/>
    <w:rsid w:val="007C3341"/>
    <w:rsid w:val="007D05BD"/>
    <w:rsid w:val="007D1483"/>
    <w:rsid w:val="007D3865"/>
    <w:rsid w:val="007D45B3"/>
    <w:rsid w:val="007D48BF"/>
    <w:rsid w:val="007D5610"/>
    <w:rsid w:val="007D798A"/>
    <w:rsid w:val="007E05F9"/>
    <w:rsid w:val="007E0A72"/>
    <w:rsid w:val="007E2021"/>
    <w:rsid w:val="007E5C67"/>
    <w:rsid w:val="007E5F6E"/>
    <w:rsid w:val="007E5F77"/>
    <w:rsid w:val="007E6401"/>
    <w:rsid w:val="007F12AE"/>
    <w:rsid w:val="007F191A"/>
    <w:rsid w:val="007F2D4D"/>
    <w:rsid w:val="0080171C"/>
    <w:rsid w:val="0080229E"/>
    <w:rsid w:val="00804447"/>
    <w:rsid w:val="00807B9E"/>
    <w:rsid w:val="008156FB"/>
    <w:rsid w:val="00822DEE"/>
    <w:rsid w:val="00823D9B"/>
    <w:rsid w:val="00830E14"/>
    <w:rsid w:val="00833F9E"/>
    <w:rsid w:val="00842228"/>
    <w:rsid w:val="00842CCB"/>
    <w:rsid w:val="00844719"/>
    <w:rsid w:val="0084595C"/>
    <w:rsid w:val="00857590"/>
    <w:rsid w:val="008628D1"/>
    <w:rsid w:val="0087358D"/>
    <w:rsid w:val="00877417"/>
    <w:rsid w:val="00877A36"/>
    <w:rsid w:val="008808EB"/>
    <w:rsid w:val="008968AD"/>
    <w:rsid w:val="00896D04"/>
    <w:rsid w:val="008A3423"/>
    <w:rsid w:val="008A6CD2"/>
    <w:rsid w:val="008A7A5C"/>
    <w:rsid w:val="008B2448"/>
    <w:rsid w:val="008B6D08"/>
    <w:rsid w:val="008C6FF4"/>
    <w:rsid w:val="008E0BF2"/>
    <w:rsid w:val="008E60C7"/>
    <w:rsid w:val="008F335F"/>
    <w:rsid w:val="008F4C3F"/>
    <w:rsid w:val="008F726C"/>
    <w:rsid w:val="00900035"/>
    <w:rsid w:val="0090211A"/>
    <w:rsid w:val="009076FC"/>
    <w:rsid w:val="009151DC"/>
    <w:rsid w:val="009156B1"/>
    <w:rsid w:val="00922BDB"/>
    <w:rsid w:val="009275F3"/>
    <w:rsid w:val="00932F85"/>
    <w:rsid w:val="00933C80"/>
    <w:rsid w:val="0093740F"/>
    <w:rsid w:val="009420FB"/>
    <w:rsid w:val="00943C92"/>
    <w:rsid w:val="00943FE8"/>
    <w:rsid w:val="00946D1A"/>
    <w:rsid w:val="00950E76"/>
    <w:rsid w:val="00951306"/>
    <w:rsid w:val="00954E5D"/>
    <w:rsid w:val="0096069D"/>
    <w:rsid w:val="009705DD"/>
    <w:rsid w:val="00981694"/>
    <w:rsid w:val="00984913"/>
    <w:rsid w:val="00984C67"/>
    <w:rsid w:val="009920D1"/>
    <w:rsid w:val="00994C67"/>
    <w:rsid w:val="0099522A"/>
    <w:rsid w:val="009957C5"/>
    <w:rsid w:val="009A1538"/>
    <w:rsid w:val="009A470A"/>
    <w:rsid w:val="009A6B77"/>
    <w:rsid w:val="009B1DBB"/>
    <w:rsid w:val="009B55C7"/>
    <w:rsid w:val="009C7117"/>
    <w:rsid w:val="009C723C"/>
    <w:rsid w:val="009D069D"/>
    <w:rsid w:val="009E05BF"/>
    <w:rsid w:val="009E48DC"/>
    <w:rsid w:val="009E5234"/>
    <w:rsid w:val="009F4C82"/>
    <w:rsid w:val="009F56F8"/>
    <w:rsid w:val="009F7A73"/>
    <w:rsid w:val="00A00375"/>
    <w:rsid w:val="00A027B5"/>
    <w:rsid w:val="00A02A03"/>
    <w:rsid w:val="00A150C8"/>
    <w:rsid w:val="00A22659"/>
    <w:rsid w:val="00A249F9"/>
    <w:rsid w:val="00A336CA"/>
    <w:rsid w:val="00A33DA9"/>
    <w:rsid w:val="00A438F2"/>
    <w:rsid w:val="00A558DF"/>
    <w:rsid w:val="00A56ADE"/>
    <w:rsid w:val="00A707D3"/>
    <w:rsid w:val="00A70DBE"/>
    <w:rsid w:val="00A73DB4"/>
    <w:rsid w:val="00A77A6B"/>
    <w:rsid w:val="00A83C88"/>
    <w:rsid w:val="00A85BA7"/>
    <w:rsid w:val="00A87897"/>
    <w:rsid w:val="00AA0C7D"/>
    <w:rsid w:val="00AA20F4"/>
    <w:rsid w:val="00AB59E5"/>
    <w:rsid w:val="00AC1D66"/>
    <w:rsid w:val="00AD47F5"/>
    <w:rsid w:val="00AE6A9B"/>
    <w:rsid w:val="00AF0DBB"/>
    <w:rsid w:val="00AF0DD5"/>
    <w:rsid w:val="00AF5CE7"/>
    <w:rsid w:val="00B00DFF"/>
    <w:rsid w:val="00B03889"/>
    <w:rsid w:val="00B05BDA"/>
    <w:rsid w:val="00B1232A"/>
    <w:rsid w:val="00B12EB3"/>
    <w:rsid w:val="00B1315F"/>
    <w:rsid w:val="00B158F3"/>
    <w:rsid w:val="00B15C38"/>
    <w:rsid w:val="00B1686F"/>
    <w:rsid w:val="00B22038"/>
    <w:rsid w:val="00B364A5"/>
    <w:rsid w:val="00B37E57"/>
    <w:rsid w:val="00B4009D"/>
    <w:rsid w:val="00B50744"/>
    <w:rsid w:val="00B509F5"/>
    <w:rsid w:val="00B50E20"/>
    <w:rsid w:val="00B53C98"/>
    <w:rsid w:val="00B54383"/>
    <w:rsid w:val="00B60D58"/>
    <w:rsid w:val="00B61214"/>
    <w:rsid w:val="00B63BDB"/>
    <w:rsid w:val="00B7578E"/>
    <w:rsid w:val="00B764F2"/>
    <w:rsid w:val="00B77D97"/>
    <w:rsid w:val="00BA404D"/>
    <w:rsid w:val="00BA7014"/>
    <w:rsid w:val="00BA79A3"/>
    <w:rsid w:val="00BC6818"/>
    <w:rsid w:val="00BD3648"/>
    <w:rsid w:val="00BE1544"/>
    <w:rsid w:val="00BE752F"/>
    <w:rsid w:val="00C00D1E"/>
    <w:rsid w:val="00C0112C"/>
    <w:rsid w:val="00C11FFC"/>
    <w:rsid w:val="00C15388"/>
    <w:rsid w:val="00C15552"/>
    <w:rsid w:val="00C17A25"/>
    <w:rsid w:val="00C22391"/>
    <w:rsid w:val="00C2507F"/>
    <w:rsid w:val="00C35A02"/>
    <w:rsid w:val="00C3754D"/>
    <w:rsid w:val="00C42DF9"/>
    <w:rsid w:val="00C478CE"/>
    <w:rsid w:val="00C51478"/>
    <w:rsid w:val="00C5553D"/>
    <w:rsid w:val="00C638B0"/>
    <w:rsid w:val="00C63AD7"/>
    <w:rsid w:val="00C66713"/>
    <w:rsid w:val="00C67152"/>
    <w:rsid w:val="00C71A58"/>
    <w:rsid w:val="00C71EC7"/>
    <w:rsid w:val="00C72DCA"/>
    <w:rsid w:val="00C77AEE"/>
    <w:rsid w:val="00C801FD"/>
    <w:rsid w:val="00C84235"/>
    <w:rsid w:val="00C84651"/>
    <w:rsid w:val="00C84E9F"/>
    <w:rsid w:val="00C90A0F"/>
    <w:rsid w:val="00C955C1"/>
    <w:rsid w:val="00CA4400"/>
    <w:rsid w:val="00CC0185"/>
    <w:rsid w:val="00CC01DA"/>
    <w:rsid w:val="00CC7BCC"/>
    <w:rsid w:val="00CD22AC"/>
    <w:rsid w:val="00CD4280"/>
    <w:rsid w:val="00CD43F7"/>
    <w:rsid w:val="00CE5AC1"/>
    <w:rsid w:val="00CE7D2A"/>
    <w:rsid w:val="00CF0A6F"/>
    <w:rsid w:val="00D0080A"/>
    <w:rsid w:val="00D17EFE"/>
    <w:rsid w:val="00D222D4"/>
    <w:rsid w:val="00D22926"/>
    <w:rsid w:val="00D24889"/>
    <w:rsid w:val="00D323DA"/>
    <w:rsid w:val="00D3241E"/>
    <w:rsid w:val="00D40082"/>
    <w:rsid w:val="00D402C0"/>
    <w:rsid w:val="00D532DD"/>
    <w:rsid w:val="00D669E2"/>
    <w:rsid w:val="00D70873"/>
    <w:rsid w:val="00D709E8"/>
    <w:rsid w:val="00D81269"/>
    <w:rsid w:val="00D908F0"/>
    <w:rsid w:val="00D913A2"/>
    <w:rsid w:val="00D97864"/>
    <w:rsid w:val="00DA019B"/>
    <w:rsid w:val="00DA709E"/>
    <w:rsid w:val="00DB30B4"/>
    <w:rsid w:val="00DB31A2"/>
    <w:rsid w:val="00DB42C0"/>
    <w:rsid w:val="00DB4C0B"/>
    <w:rsid w:val="00DB5194"/>
    <w:rsid w:val="00DC1F90"/>
    <w:rsid w:val="00DC51C7"/>
    <w:rsid w:val="00DC557C"/>
    <w:rsid w:val="00DC6903"/>
    <w:rsid w:val="00DD1E61"/>
    <w:rsid w:val="00DD3E66"/>
    <w:rsid w:val="00DE3D0B"/>
    <w:rsid w:val="00DE7427"/>
    <w:rsid w:val="00DF2098"/>
    <w:rsid w:val="00DF7282"/>
    <w:rsid w:val="00E02D18"/>
    <w:rsid w:val="00E1139D"/>
    <w:rsid w:val="00E218DA"/>
    <w:rsid w:val="00E21E7E"/>
    <w:rsid w:val="00E32249"/>
    <w:rsid w:val="00E3534D"/>
    <w:rsid w:val="00E375D9"/>
    <w:rsid w:val="00E60D98"/>
    <w:rsid w:val="00E62E77"/>
    <w:rsid w:val="00E66942"/>
    <w:rsid w:val="00E7172F"/>
    <w:rsid w:val="00E963B1"/>
    <w:rsid w:val="00EA3574"/>
    <w:rsid w:val="00EA58AD"/>
    <w:rsid w:val="00EA64E8"/>
    <w:rsid w:val="00EB36B8"/>
    <w:rsid w:val="00EB6F24"/>
    <w:rsid w:val="00EC28AD"/>
    <w:rsid w:val="00EC4213"/>
    <w:rsid w:val="00EC49DF"/>
    <w:rsid w:val="00EC51C5"/>
    <w:rsid w:val="00EC59AC"/>
    <w:rsid w:val="00ED1843"/>
    <w:rsid w:val="00EE0AF1"/>
    <w:rsid w:val="00EE4E29"/>
    <w:rsid w:val="00EE54C2"/>
    <w:rsid w:val="00EF1D95"/>
    <w:rsid w:val="00EF4873"/>
    <w:rsid w:val="00F0002C"/>
    <w:rsid w:val="00F027F3"/>
    <w:rsid w:val="00F05C8D"/>
    <w:rsid w:val="00F17C28"/>
    <w:rsid w:val="00F17F18"/>
    <w:rsid w:val="00F201F2"/>
    <w:rsid w:val="00F209D0"/>
    <w:rsid w:val="00F211AC"/>
    <w:rsid w:val="00F234C5"/>
    <w:rsid w:val="00F23A16"/>
    <w:rsid w:val="00F31C6C"/>
    <w:rsid w:val="00F34F03"/>
    <w:rsid w:val="00F35FB9"/>
    <w:rsid w:val="00F4273A"/>
    <w:rsid w:val="00F51089"/>
    <w:rsid w:val="00F55BBE"/>
    <w:rsid w:val="00F633A1"/>
    <w:rsid w:val="00F63A8E"/>
    <w:rsid w:val="00F71569"/>
    <w:rsid w:val="00F721E6"/>
    <w:rsid w:val="00F74C90"/>
    <w:rsid w:val="00F7733D"/>
    <w:rsid w:val="00F8135E"/>
    <w:rsid w:val="00F853A8"/>
    <w:rsid w:val="00F8543A"/>
    <w:rsid w:val="00F90911"/>
    <w:rsid w:val="00F9362B"/>
    <w:rsid w:val="00F9434D"/>
    <w:rsid w:val="00F946B8"/>
    <w:rsid w:val="00FA780A"/>
    <w:rsid w:val="00FB2392"/>
    <w:rsid w:val="00FC455D"/>
    <w:rsid w:val="00FC5383"/>
    <w:rsid w:val="00FE25B0"/>
    <w:rsid w:val="00FE2844"/>
    <w:rsid w:val="00FF0C6C"/>
    <w:rsid w:val="00FF2160"/>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7CF02-E096-4AFC-844A-4EB1765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20FB"/>
    <w:pPr>
      <w:widowControl/>
      <w:suppressAutoHyphens/>
    </w:pPr>
    <w:rPr>
      <w:rFonts w:ascii="Times New Roman" w:eastAsia="Times New Roman" w:hAnsi="Times New Roman" w:cs="Times New Roman"/>
      <w:sz w:val="20"/>
      <w:szCs w:val="20"/>
      <w:lang w:val="en-US" w:bidi="ar-SA"/>
    </w:rPr>
  </w:style>
  <w:style w:type="paragraph" w:styleId="1">
    <w:name w:val="heading 1"/>
    <w:basedOn w:val="Standard"/>
    <w:next w:val="Standard"/>
    <w:rsid w:val="003E1AF2"/>
    <w:pPr>
      <w:keepNext/>
      <w:jc w:val="right"/>
      <w:outlineLvl w:val="0"/>
    </w:pPr>
    <w:rPr>
      <w:b/>
    </w:rPr>
  </w:style>
  <w:style w:type="paragraph" w:styleId="2">
    <w:name w:val="heading 2"/>
    <w:basedOn w:val="Standard"/>
    <w:next w:val="Standard"/>
    <w:rsid w:val="003E1AF2"/>
    <w:pPr>
      <w:keepNext/>
      <w:jc w:val="right"/>
      <w:outlineLvl w:val="1"/>
    </w:pPr>
    <w:rPr>
      <w:b/>
      <w:sz w:val="24"/>
    </w:rPr>
  </w:style>
  <w:style w:type="paragraph" w:styleId="3">
    <w:name w:val="heading 3"/>
    <w:basedOn w:val="Standard"/>
    <w:next w:val="Standard"/>
    <w:rsid w:val="003E1AF2"/>
    <w:pPr>
      <w:keepNext/>
      <w:spacing w:before="240" w:after="60"/>
      <w:outlineLvl w:val="2"/>
    </w:pPr>
    <w:rPr>
      <w:rFonts w:ascii="Arial" w:eastAsia="Arial" w:hAnsi="Arial" w:cs="Arial"/>
      <w:b/>
      <w:bCs/>
      <w:sz w:val="26"/>
      <w:szCs w:val="26"/>
    </w:rPr>
  </w:style>
  <w:style w:type="paragraph" w:styleId="4">
    <w:name w:val="heading 4"/>
    <w:basedOn w:val="a"/>
    <w:next w:val="a"/>
    <w:link w:val="40"/>
    <w:uiPriority w:val="9"/>
    <w:semiHidden/>
    <w:unhideWhenUsed/>
    <w:qFormat/>
    <w:rsid w:val="0047248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Standard"/>
    <w:next w:val="Standard"/>
    <w:rsid w:val="003E1AF2"/>
    <w:pPr>
      <w:keepNext/>
      <w:spacing w:before="60"/>
      <w:jc w:val="center"/>
      <w:outlineLvl w:val="5"/>
    </w:pPr>
    <w:rPr>
      <w:b/>
      <w:sz w:val="32"/>
    </w:rPr>
  </w:style>
  <w:style w:type="paragraph" w:styleId="7">
    <w:name w:val="heading 7"/>
    <w:basedOn w:val="Standard"/>
    <w:next w:val="Standard"/>
    <w:rsid w:val="003E1AF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E1AF2"/>
    <w:pPr>
      <w:widowControl/>
      <w:suppressAutoHyphens/>
    </w:pPr>
    <w:rPr>
      <w:rFonts w:ascii="Times New Roman" w:eastAsia="Times New Roman" w:hAnsi="Times New Roman" w:cs="Times New Roman"/>
      <w:sz w:val="20"/>
      <w:szCs w:val="20"/>
      <w:lang w:val="uk-UA" w:bidi="ar-SA"/>
    </w:rPr>
  </w:style>
  <w:style w:type="paragraph" w:customStyle="1" w:styleId="Heading">
    <w:name w:val="Heading"/>
    <w:basedOn w:val="Standard"/>
    <w:next w:val="Textbody"/>
    <w:rsid w:val="003E1AF2"/>
    <w:pPr>
      <w:widowControl w:val="0"/>
      <w:ind w:left="320"/>
      <w:jc w:val="center"/>
    </w:pPr>
    <w:rPr>
      <w:rFonts w:ascii="Arial" w:eastAsia="Arial" w:hAnsi="Arial" w:cs="Arial"/>
      <w:b/>
      <w:sz w:val="18"/>
    </w:rPr>
  </w:style>
  <w:style w:type="paragraph" w:customStyle="1" w:styleId="Textbody">
    <w:name w:val="Text body"/>
    <w:basedOn w:val="Standard"/>
    <w:rsid w:val="003E1AF2"/>
    <w:pPr>
      <w:spacing w:after="120"/>
    </w:pPr>
  </w:style>
  <w:style w:type="paragraph" w:styleId="a3">
    <w:name w:val="List"/>
    <w:basedOn w:val="Textbody"/>
    <w:rsid w:val="003E1AF2"/>
    <w:rPr>
      <w:rFonts w:cs="Arial"/>
      <w:sz w:val="24"/>
    </w:rPr>
  </w:style>
  <w:style w:type="paragraph" w:styleId="a4">
    <w:name w:val="caption"/>
    <w:basedOn w:val="Standard"/>
    <w:rsid w:val="003E1AF2"/>
    <w:pPr>
      <w:suppressLineNumbers/>
      <w:spacing w:before="120" w:after="120"/>
    </w:pPr>
    <w:rPr>
      <w:rFonts w:cs="Arial"/>
      <w:i/>
      <w:iCs/>
      <w:sz w:val="24"/>
      <w:szCs w:val="24"/>
    </w:rPr>
  </w:style>
  <w:style w:type="paragraph" w:customStyle="1" w:styleId="Index">
    <w:name w:val="Index"/>
    <w:basedOn w:val="Standard"/>
    <w:rsid w:val="003E1AF2"/>
    <w:pPr>
      <w:suppressLineNumbers/>
    </w:pPr>
    <w:rPr>
      <w:rFonts w:cs="Arial"/>
      <w:sz w:val="24"/>
    </w:rPr>
  </w:style>
  <w:style w:type="paragraph" w:styleId="20">
    <w:name w:val="Body Text 2"/>
    <w:basedOn w:val="Standard"/>
    <w:rsid w:val="003E1AF2"/>
    <w:pPr>
      <w:jc w:val="center"/>
    </w:pPr>
    <w:rPr>
      <w:b/>
      <w:sz w:val="24"/>
    </w:rPr>
  </w:style>
  <w:style w:type="paragraph" w:styleId="a5">
    <w:name w:val="Subtitle"/>
    <w:basedOn w:val="Standard"/>
    <w:next w:val="Textbody"/>
    <w:rsid w:val="003E1AF2"/>
    <w:pPr>
      <w:spacing w:line="360" w:lineRule="auto"/>
      <w:jc w:val="center"/>
    </w:pPr>
    <w:rPr>
      <w:b/>
      <w:sz w:val="24"/>
      <w:szCs w:val="24"/>
      <w:lang w:val="en-GB" w:eastAsia="ru-RU"/>
    </w:rPr>
  </w:style>
  <w:style w:type="paragraph" w:styleId="HTML">
    <w:name w:val="HTML Preformatted"/>
    <w:basedOn w:val="Standard"/>
    <w:rsid w:val="003E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ru-RU"/>
    </w:rPr>
  </w:style>
  <w:style w:type="paragraph" w:styleId="a6">
    <w:name w:val="header"/>
    <w:basedOn w:val="Standard"/>
    <w:link w:val="a7"/>
    <w:uiPriority w:val="99"/>
    <w:rsid w:val="003E1AF2"/>
    <w:pPr>
      <w:tabs>
        <w:tab w:val="center" w:pos="4819"/>
        <w:tab w:val="right" w:pos="9639"/>
      </w:tabs>
    </w:pPr>
  </w:style>
  <w:style w:type="paragraph" w:styleId="a8">
    <w:name w:val="footer"/>
    <w:basedOn w:val="Standard"/>
    <w:link w:val="a9"/>
    <w:uiPriority w:val="99"/>
    <w:rsid w:val="003E1AF2"/>
    <w:pPr>
      <w:tabs>
        <w:tab w:val="center" w:pos="4819"/>
        <w:tab w:val="right" w:pos="9639"/>
      </w:tabs>
    </w:pPr>
  </w:style>
  <w:style w:type="paragraph" w:styleId="aa">
    <w:name w:val="Normal Indent"/>
    <w:basedOn w:val="Standard"/>
    <w:rsid w:val="003E1AF2"/>
    <w:pPr>
      <w:spacing w:before="20" w:after="20"/>
      <w:ind w:left="708" w:firstLine="737"/>
      <w:jc w:val="both"/>
    </w:pPr>
    <w:rPr>
      <w:sz w:val="24"/>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10"/>
    <w:qFormat/>
    <w:rsid w:val="003E1AF2"/>
    <w:pPr>
      <w:spacing w:before="280" w:after="280"/>
    </w:pPr>
    <w:rPr>
      <w:sz w:val="24"/>
      <w:szCs w:val="24"/>
      <w:lang w:val="ru-RU"/>
    </w:rPr>
  </w:style>
  <w:style w:type="paragraph" w:styleId="21">
    <w:name w:val="Body Text Indent 2"/>
    <w:basedOn w:val="Standard"/>
    <w:rsid w:val="003E1AF2"/>
    <w:pPr>
      <w:spacing w:after="120" w:line="480" w:lineRule="auto"/>
      <w:ind w:left="283"/>
    </w:pPr>
  </w:style>
  <w:style w:type="paragraph" w:styleId="30">
    <w:name w:val="Body Text Indent 3"/>
    <w:basedOn w:val="Standard"/>
    <w:rsid w:val="003E1AF2"/>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3E1AF2"/>
    <w:rPr>
      <w:rFonts w:ascii="Verdana" w:eastAsia="Verdana" w:hAnsi="Verdana" w:cs="Verdana"/>
      <w:sz w:val="24"/>
      <w:szCs w:val="24"/>
      <w:lang w:val="en-US"/>
    </w:rPr>
  </w:style>
  <w:style w:type="paragraph" w:customStyle="1" w:styleId="ac">
    <w:name w:val="Підстава"/>
    <w:basedOn w:val="Standard"/>
    <w:rsid w:val="003E1AF2"/>
    <w:pPr>
      <w:tabs>
        <w:tab w:val="left" w:pos="1134"/>
      </w:tabs>
    </w:pPr>
    <w:rPr>
      <w:sz w:val="24"/>
    </w:rPr>
  </w:style>
  <w:style w:type="paragraph" w:customStyle="1" w:styleId="11">
    <w:name w:val="Знак1 Знак Знак Знак Знак Знак Знак Знак Знак Знак"/>
    <w:basedOn w:val="Standard"/>
    <w:rsid w:val="003E1AF2"/>
    <w:rPr>
      <w:rFonts w:ascii="Verdana" w:eastAsia="Verdana" w:hAnsi="Verdana" w:cs="Verdana"/>
      <w:sz w:val="24"/>
      <w:szCs w:val="24"/>
      <w:lang w:val="en-US"/>
    </w:rPr>
  </w:style>
  <w:style w:type="paragraph" w:styleId="ad">
    <w:name w:val="Balloon Text"/>
    <w:basedOn w:val="Standard"/>
    <w:rsid w:val="003E1AF2"/>
    <w:rPr>
      <w:rFonts w:ascii="Tahoma" w:eastAsia="Tahoma" w:hAnsi="Tahoma" w:cs="Tahoma"/>
      <w:sz w:val="16"/>
      <w:szCs w:val="16"/>
    </w:rPr>
  </w:style>
  <w:style w:type="paragraph" w:styleId="ae">
    <w:name w:val="List Paragraph"/>
    <w:basedOn w:val="Standard"/>
    <w:rsid w:val="003E1AF2"/>
    <w:pPr>
      <w:spacing w:after="200" w:line="276" w:lineRule="auto"/>
      <w:ind w:left="720"/>
    </w:pPr>
    <w:rPr>
      <w:rFonts w:ascii="Calibri" w:eastAsia="Calibri" w:hAnsi="Calibri" w:cs="Calibri"/>
      <w:sz w:val="22"/>
      <w:szCs w:val="22"/>
      <w:lang w:val="ru-RU"/>
    </w:rPr>
  </w:style>
  <w:style w:type="paragraph" w:customStyle="1" w:styleId="12">
    <w:name w:val="Без интервала1"/>
    <w:rsid w:val="003E1AF2"/>
    <w:pPr>
      <w:widowControl/>
      <w:suppressAutoHyphens/>
    </w:pPr>
    <w:rPr>
      <w:rFonts w:ascii="Calibri" w:eastAsia="Calibri" w:hAnsi="Calibri" w:cs="Calibri"/>
      <w:sz w:val="22"/>
      <w:szCs w:val="22"/>
      <w:lang w:val="uk-UA" w:bidi="ar-SA"/>
    </w:rPr>
  </w:style>
  <w:style w:type="paragraph" w:customStyle="1" w:styleId="rvps2">
    <w:name w:val="rvps2"/>
    <w:basedOn w:val="Standard"/>
    <w:rsid w:val="003E1AF2"/>
    <w:pPr>
      <w:spacing w:before="280" w:after="280"/>
    </w:pPr>
    <w:rPr>
      <w:rFonts w:eastAsia="Calibri"/>
      <w:sz w:val="24"/>
      <w:szCs w:val="24"/>
    </w:rPr>
  </w:style>
  <w:style w:type="paragraph" w:customStyle="1" w:styleId="Blank">
    <w:name w:val="Blank"/>
    <w:basedOn w:val="Standard"/>
    <w:rsid w:val="003E1AF2"/>
    <w:pPr>
      <w:tabs>
        <w:tab w:val="left" w:pos="5387"/>
        <w:tab w:val="right" w:pos="9356"/>
      </w:tabs>
      <w:spacing w:after="240"/>
      <w:ind w:firstLine="720"/>
      <w:jc w:val="both"/>
    </w:pPr>
    <w:rPr>
      <w:b/>
      <w:sz w:val="26"/>
      <w:lang w:val="ru-RU" w:eastAsia="ru-RU"/>
    </w:rPr>
  </w:style>
  <w:style w:type="paragraph" w:customStyle="1" w:styleId="Textbodyindent">
    <w:name w:val="Text body indent"/>
    <w:basedOn w:val="Standard"/>
    <w:rsid w:val="003E1AF2"/>
    <w:pPr>
      <w:spacing w:after="120"/>
      <w:ind w:left="283"/>
    </w:pPr>
  </w:style>
  <w:style w:type="paragraph" w:customStyle="1" w:styleId="TableContents">
    <w:name w:val="Table Contents"/>
    <w:basedOn w:val="Standard"/>
    <w:rsid w:val="003E1AF2"/>
    <w:pPr>
      <w:suppressLineNumbers/>
    </w:pPr>
    <w:rPr>
      <w:sz w:val="24"/>
      <w:szCs w:val="24"/>
    </w:rPr>
  </w:style>
  <w:style w:type="paragraph" w:customStyle="1" w:styleId="13">
    <w:name w:val="Обычный1"/>
    <w:uiPriority w:val="99"/>
    <w:rsid w:val="003E1AF2"/>
    <w:pPr>
      <w:widowControl/>
      <w:suppressAutoHyphens/>
      <w:spacing w:line="276" w:lineRule="auto"/>
    </w:pPr>
    <w:rPr>
      <w:rFonts w:ascii="Arial" w:eastAsia="Arial" w:hAnsi="Arial"/>
      <w:color w:val="000000"/>
      <w:sz w:val="22"/>
      <w:szCs w:val="22"/>
      <w:lang w:bidi="ar-SA"/>
    </w:rPr>
  </w:style>
  <w:style w:type="paragraph" w:customStyle="1" w:styleId="Standarduser">
    <w:name w:val="Standard (user)"/>
    <w:rsid w:val="003E1AF2"/>
    <w:pPr>
      <w:widowControl/>
      <w:suppressAutoHyphens/>
    </w:pPr>
    <w:rPr>
      <w:rFonts w:ascii="Times New Roman" w:eastAsia="Times New Roman" w:hAnsi="Times New Roman" w:cs="Times New Roman"/>
      <w:sz w:val="28"/>
      <w:szCs w:val="20"/>
      <w:lang w:val="uk-UA" w:bidi="ar-SA"/>
    </w:rPr>
  </w:style>
  <w:style w:type="paragraph" w:customStyle="1" w:styleId="af">
    <w:name w:val="Знак Знак"/>
    <w:basedOn w:val="Standarduser"/>
    <w:rsid w:val="003E1AF2"/>
    <w:rPr>
      <w:rFonts w:ascii="Verdana" w:eastAsia="Verdana" w:hAnsi="Verdana" w:cs="Verdana"/>
      <w:sz w:val="20"/>
      <w:lang w:val="en-US"/>
    </w:rPr>
  </w:style>
  <w:style w:type="paragraph" w:customStyle="1" w:styleId="TableHeading">
    <w:name w:val="Table Heading"/>
    <w:basedOn w:val="TableContents"/>
    <w:rsid w:val="003E1AF2"/>
    <w:pPr>
      <w:jc w:val="center"/>
    </w:pPr>
    <w:rPr>
      <w:b/>
      <w:bCs/>
    </w:rPr>
  </w:style>
  <w:style w:type="paragraph" w:customStyle="1" w:styleId="Framecontents">
    <w:name w:val="Frame contents"/>
    <w:basedOn w:val="Standard"/>
    <w:rsid w:val="003E1AF2"/>
  </w:style>
  <w:style w:type="character" w:customStyle="1" w:styleId="WW8Num1z0">
    <w:name w:val="WW8Num1z0"/>
    <w:rsid w:val="003E1AF2"/>
  </w:style>
  <w:style w:type="character" w:customStyle="1" w:styleId="WW8Num2z0">
    <w:name w:val="WW8Num2z0"/>
    <w:rsid w:val="003E1AF2"/>
    <w:rPr>
      <w:rFonts w:ascii="Times New Roman" w:eastAsia="Times New Roman" w:hAnsi="Times New Roman" w:cs="Times New Roman"/>
    </w:rPr>
  </w:style>
  <w:style w:type="character" w:customStyle="1" w:styleId="WW8Num3z0">
    <w:name w:val="WW8Num3z0"/>
    <w:rsid w:val="003E1AF2"/>
    <w:rPr>
      <w:rFonts w:ascii="Times New Roman" w:eastAsia="Times New Roman" w:hAnsi="Times New Roman" w:cs="Times New Roman"/>
      <w:sz w:val="26"/>
      <w:szCs w:val="26"/>
    </w:rPr>
  </w:style>
  <w:style w:type="character" w:customStyle="1" w:styleId="WW8Num4z0">
    <w:name w:val="WW8Num4z0"/>
    <w:rsid w:val="003E1AF2"/>
    <w:rPr>
      <w:rFonts w:ascii="Symbol" w:eastAsia="Symbol" w:hAnsi="Symbol" w:cs="Symbol"/>
    </w:rPr>
  </w:style>
  <w:style w:type="character" w:customStyle="1" w:styleId="WW8Num4z1">
    <w:name w:val="WW8Num4z1"/>
    <w:rsid w:val="003E1AF2"/>
    <w:rPr>
      <w:rFonts w:ascii="Courier New" w:eastAsia="Courier New" w:hAnsi="Courier New" w:cs="Courier New"/>
    </w:rPr>
  </w:style>
  <w:style w:type="character" w:customStyle="1" w:styleId="WW8Num4z2">
    <w:name w:val="WW8Num4z2"/>
    <w:rsid w:val="003E1AF2"/>
    <w:rPr>
      <w:rFonts w:ascii="Wingdings" w:eastAsia="Wingdings" w:hAnsi="Wingdings" w:cs="Wingdings"/>
    </w:rPr>
  </w:style>
  <w:style w:type="character" w:customStyle="1" w:styleId="WW8Num5z0">
    <w:name w:val="WW8Num5z0"/>
    <w:rsid w:val="003E1AF2"/>
  </w:style>
  <w:style w:type="character" w:customStyle="1" w:styleId="WW8Num6z0">
    <w:name w:val="WW8Num6z0"/>
    <w:rsid w:val="003E1AF2"/>
    <w:rPr>
      <w:rFonts w:ascii="Times New Roman" w:eastAsia="Times New Roman" w:hAnsi="Times New Roman" w:cs="Times New Roman"/>
    </w:rPr>
  </w:style>
  <w:style w:type="character" w:customStyle="1" w:styleId="WW8Num7z0">
    <w:name w:val="WW8Num7z0"/>
    <w:rsid w:val="003E1AF2"/>
    <w:rPr>
      <w:rFonts w:ascii="Times New Roman" w:eastAsia="Times New Roman" w:hAnsi="Times New Roman" w:cs="Times New Roman"/>
    </w:rPr>
  </w:style>
  <w:style w:type="character" w:customStyle="1" w:styleId="WW8Num8z0">
    <w:name w:val="WW8Num8z0"/>
    <w:rsid w:val="003E1AF2"/>
  </w:style>
  <w:style w:type="character" w:customStyle="1" w:styleId="WW8Num8z1">
    <w:name w:val="WW8Num8z1"/>
    <w:rsid w:val="003E1AF2"/>
  </w:style>
  <w:style w:type="character" w:customStyle="1" w:styleId="WW8Num8z2">
    <w:name w:val="WW8Num8z2"/>
    <w:rsid w:val="003E1AF2"/>
  </w:style>
  <w:style w:type="character" w:customStyle="1" w:styleId="WW8Num8z3">
    <w:name w:val="WW8Num8z3"/>
    <w:rsid w:val="003E1AF2"/>
  </w:style>
  <w:style w:type="character" w:customStyle="1" w:styleId="WW8Num8z4">
    <w:name w:val="WW8Num8z4"/>
    <w:rsid w:val="003E1AF2"/>
  </w:style>
  <w:style w:type="character" w:customStyle="1" w:styleId="WW8Num8z5">
    <w:name w:val="WW8Num8z5"/>
    <w:rsid w:val="003E1AF2"/>
  </w:style>
  <w:style w:type="character" w:customStyle="1" w:styleId="WW8Num8z6">
    <w:name w:val="WW8Num8z6"/>
    <w:rsid w:val="003E1AF2"/>
  </w:style>
  <w:style w:type="character" w:customStyle="1" w:styleId="WW8Num8z7">
    <w:name w:val="WW8Num8z7"/>
    <w:rsid w:val="003E1AF2"/>
  </w:style>
  <w:style w:type="character" w:customStyle="1" w:styleId="WW8Num8z8">
    <w:name w:val="WW8Num8z8"/>
    <w:rsid w:val="003E1AF2"/>
  </w:style>
  <w:style w:type="character" w:customStyle="1" w:styleId="WW8Num9z0">
    <w:name w:val="WW8Num9z0"/>
    <w:rsid w:val="003E1AF2"/>
    <w:rPr>
      <w:rFonts w:ascii="Times New Roman" w:eastAsia="Times New Roman" w:hAnsi="Times New Roman" w:cs="Times New Roman"/>
    </w:rPr>
  </w:style>
  <w:style w:type="character" w:customStyle="1" w:styleId="WW8Num10z0">
    <w:name w:val="WW8Num10z0"/>
    <w:rsid w:val="003E1AF2"/>
    <w:rPr>
      <w:rFonts w:ascii="Symbol" w:eastAsia="Symbol" w:hAnsi="Symbol" w:cs="Symbol"/>
    </w:rPr>
  </w:style>
  <w:style w:type="character" w:customStyle="1" w:styleId="WW8Num10z1">
    <w:name w:val="WW8Num10z1"/>
    <w:rsid w:val="003E1AF2"/>
    <w:rPr>
      <w:rFonts w:ascii="Courier New" w:eastAsia="Courier New" w:hAnsi="Courier New" w:cs="Courier New"/>
    </w:rPr>
  </w:style>
  <w:style w:type="character" w:customStyle="1" w:styleId="WW8Num10z2">
    <w:name w:val="WW8Num10z2"/>
    <w:rsid w:val="003E1AF2"/>
    <w:rPr>
      <w:rFonts w:ascii="Wingdings" w:eastAsia="Wingdings" w:hAnsi="Wingdings" w:cs="Wingdings"/>
    </w:rPr>
  </w:style>
  <w:style w:type="character" w:customStyle="1" w:styleId="WW8Num11z0">
    <w:name w:val="WW8Num11z0"/>
    <w:rsid w:val="003E1AF2"/>
    <w:rPr>
      <w:rFonts w:ascii="Times New Roman" w:eastAsia="Times New Roman" w:hAnsi="Times New Roman" w:cs="Times New Roman"/>
    </w:rPr>
  </w:style>
  <w:style w:type="character" w:customStyle="1" w:styleId="WW8Num12z0">
    <w:name w:val="WW8Num12z0"/>
    <w:rsid w:val="003E1AF2"/>
    <w:rPr>
      <w:rFonts w:ascii="Times New Roman" w:eastAsia="Times New Roman" w:hAnsi="Times New Roman" w:cs="Times New Roman"/>
    </w:rPr>
  </w:style>
  <w:style w:type="character" w:customStyle="1" w:styleId="WW8Num12z1">
    <w:name w:val="WW8Num12z1"/>
    <w:rsid w:val="003E1AF2"/>
    <w:rPr>
      <w:rFonts w:ascii="Courier New" w:eastAsia="Courier New" w:hAnsi="Courier New" w:cs="Courier New"/>
    </w:rPr>
  </w:style>
  <w:style w:type="character" w:customStyle="1" w:styleId="WW8Num12z2">
    <w:name w:val="WW8Num12z2"/>
    <w:rsid w:val="003E1AF2"/>
    <w:rPr>
      <w:rFonts w:ascii="Wingdings" w:eastAsia="Wingdings" w:hAnsi="Wingdings" w:cs="Wingdings"/>
    </w:rPr>
  </w:style>
  <w:style w:type="character" w:customStyle="1" w:styleId="WW8Num12z3">
    <w:name w:val="WW8Num12z3"/>
    <w:rsid w:val="003E1AF2"/>
    <w:rPr>
      <w:rFonts w:ascii="Symbol" w:eastAsia="Symbol" w:hAnsi="Symbol" w:cs="Symbol"/>
    </w:rPr>
  </w:style>
  <w:style w:type="character" w:customStyle="1" w:styleId="WW8Num13z0">
    <w:name w:val="WW8Num13z0"/>
    <w:rsid w:val="003E1AF2"/>
    <w:rPr>
      <w:rFonts w:ascii="Times New Roman" w:eastAsia="Times New Roman" w:hAnsi="Times New Roman" w:cs="Times New Roman"/>
    </w:rPr>
  </w:style>
  <w:style w:type="character" w:customStyle="1" w:styleId="WW8Num13z1">
    <w:name w:val="WW8Num13z1"/>
    <w:rsid w:val="003E1AF2"/>
    <w:rPr>
      <w:rFonts w:ascii="Courier New" w:eastAsia="Courier New" w:hAnsi="Courier New" w:cs="Courier New"/>
    </w:rPr>
  </w:style>
  <w:style w:type="character" w:customStyle="1" w:styleId="WW8Num13z2">
    <w:name w:val="WW8Num13z2"/>
    <w:rsid w:val="003E1AF2"/>
    <w:rPr>
      <w:rFonts w:ascii="Wingdings" w:eastAsia="Wingdings" w:hAnsi="Wingdings" w:cs="Wingdings"/>
    </w:rPr>
  </w:style>
  <w:style w:type="character" w:customStyle="1" w:styleId="WW8Num13z3">
    <w:name w:val="WW8Num13z3"/>
    <w:rsid w:val="003E1AF2"/>
    <w:rPr>
      <w:rFonts w:ascii="Symbol" w:eastAsia="Symbol" w:hAnsi="Symbol" w:cs="Symbol"/>
    </w:rPr>
  </w:style>
  <w:style w:type="character" w:customStyle="1" w:styleId="WW8Num14z0">
    <w:name w:val="WW8Num14z0"/>
    <w:rsid w:val="003E1AF2"/>
    <w:rPr>
      <w:rFonts w:ascii="Times New Roman" w:eastAsia="Times New Roman" w:hAnsi="Times New Roman" w:cs="Times New Roman"/>
    </w:rPr>
  </w:style>
  <w:style w:type="character" w:customStyle="1" w:styleId="WW8Num15z0">
    <w:name w:val="WW8Num15z0"/>
    <w:rsid w:val="003E1AF2"/>
  </w:style>
  <w:style w:type="character" w:customStyle="1" w:styleId="WW8Num15z1">
    <w:name w:val="WW8Num15z1"/>
    <w:rsid w:val="003E1AF2"/>
  </w:style>
  <w:style w:type="character" w:customStyle="1" w:styleId="WW8Num15z2">
    <w:name w:val="WW8Num15z2"/>
    <w:rsid w:val="003E1AF2"/>
  </w:style>
  <w:style w:type="character" w:customStyle="1" w:styleId="WW8Num15z3">
    <w:name w:val="WW8Num15z3"/>
    <w:rsid w:val="003E1AF2"/>
  </w:style>
  <w:style w:type="character" w:customStyle="1" w:styleId="WW8Num15z4">
    <w:name w:val="WW8Num15z4"/>
    <w:rsid w:val="003E1AF2"/>
  </w:style>
  <w:style w:type="character" w:customStyle="1" w:styleId="WW8Num15z5">
    <w:name w:val="WW8Num15z5"/>
    <w:rsid w:val="003E1AF2"/>
  </w:style>
  <w:style w:type="character" w:customStyle="1" w:styleId="WW8Num15z6">
    <w:name w:val="WW8Num15z6"/>
    <w:rsid w:val="003E1AF2"/>
  </w:style>
  <w:style w:type="character" w:customStyle="1" w:styleId="WW8Num15z7">
    <w:name w:val="WW8Num15z7"/>
    <w:rsid w:val="003E1AF2"/>
  </w:style>
  <w:style w:type="character" w:customStyle="1" w:styleId="WW8Num15z8">
    <w:name w:val="WW8Num15z8"/>
    <w:rsid w:val="003E1AF2"/>
  </w:style>
  <w:style w:type="character" w:customStyle="1" w:styleId="WW8Num16z0">
    <w:name w:val="WW8Num16z0"/>
    <w:rsid w:val="003E1AF2"/>
    <w:rPr>
      <w:rFonts w:ascii="Times New Roman" w:eastAsia="Times New Roman" w:hAnsi="Times New Roman" w:cs="Times New Roman"/>
    </w:rPr>
  </w:style>
  <w:style w:type="character" w:customStyle="1" w:styleId="WW8Num17z0">
    <w:name w:val="WW8Num17z0"/>
    <w:rsid w:val="003E1AF2"/>
  </w:style>
  <w:style w:type="character" w:customStyle="1" w:styleId="WW8Num18z0">
    <w:name w:val="WW8Num18z0"/>
    <w:rsid w:val="003E1AF2"/>
    <w:rPr>
      <w:rFonts w:ascii="Times New Roman" w:eastAsia="Times New Roman" w:hAnsi="Times New Roman" w:cs="Times New Roman"/>
    </w:rPr>
  </w:style>
  <w:style w:type="character" w:customStyle="1" w:styleId="WW8Num18z1">
    <w:name w:val="WW8Num18z1"/>
    <w:rsid w:val="003E1AF2"/>
    <w:rPr>
      <w:rFonts w:ascii="Courier New" w:eastAsia="Courier New" w:hAnsi="Courier New" w:cs="Courier New"/>
    </w:rPr>
  </w:style>
  <w:style w:type="character" w:customStyle="1" w:styleId="WW8Num18z2">
    <w:name w:val="WW8Num18z2"/>
    <w:rsid w:val="003E1AF2"/>
    <w:rPr>
      <w:rFonts w:ascii="Wingdings" w:eastAsia="Wingdings" w:hAnsi="Wingdings" w:cs="Wingdings"/>
    </w:rPr>
  </w:style>
  <w:style w:type="character" w:customStyle="1" w:styleId="WW8Num18z3">
    <w:name w:val="WW8Num18z3"/>
    <w:rsid w:val="003E1AF2"/>
    <w:rPr>
      <w:rFonts w:ascii="Symbol" w:eastAsia="Symbol" w:hAnsi="Symbol" w:cs="Symbol"/>
    </w:rPr>
  </w:style>
  <w:style w:type="character" w:customStyle="1" w:styleId="WW8Num19z0">
    <w:name w:val="WW8Num19z0"/>
    <w:rsid w:val="003E1AF2"/>
  </w:style>
  <w:style w:type="character" w:customStyle="1" w:styleId="WW8Num20z0">
    <w:name w:val="WW8Num20z0"/>
    <w:rsid w:val="003E1AF2"/>
  </w:style>
  <w:style w:type="character" w:customStyle="1" w:styleId="WW8Num20z1">
    <w:name w:val="WW8Num20z1"/>
    <w:rsid w:val="003E1AF2"/>
  </w:style>
  <w:style w:type="character" w:customStyle="1" w:styleId="WW8Num20z2">
    <w:name w:val="WW8Num20z2"/>
    <w:rsid w:val="003E1AF2"/>
  </w:style>
  <w:style w:type="character" w:customStyle="1" w:styleId="WW8Num20z3">
    <w:name w:val="WW8Num20z3"/>
    <w:rsid w:val="003E1AF2"/>
  </w:style>
  <w:style w:type="character" w:customStyle="1" w:styleId="WW8Num20z4">
    <w:name w:val="WW8Num20z4"/>
    <w:rsid w:val="003E1AF2"/>
  </w:style>
  <w:style w:type="character" w:customStyle="1" w:styleId="WW8Num20z5">
    <w:name w:val="WW8Num20z5"/>
    <w:rsid w:val="003E1AF2"/>
  </w:style>
  <w:style w:type="character" w:customStyle="1" w:styleId="WW8Num20z6">
    <w:name w:val="WW8Num20z6"/>
    <w:rsid w:val="003E1AF2"/>
  </w:style>
  <w:style w:type="character" w:customStyle="1" w:styleId="WW8Num20z7">
    <w:name w:val="WW8Num20z7"/>
    <w:rsid w:val="003E1AF2"/>
  </w:style>
  <w:style w:type="character" w:customStyle="1" w:styleId="WW8Num20z8">
    <w:name w:val="WW8Num20z8"/>
    <w:rsid w:val="003E1AF2"/>
  </w:style>
  <w:style w:type="character" w:customStyle="1" w:styleId="WW8Num21z0">
    <w:name w:val="WW8Num21z0"/>
    <w:rsid w:val="003E1AF2"/>
    <w:rPr>
      <w:rFonts w:ascii="Times New Roman" w:eastAsia="Times New Roman" w:hAnsi="Times New Roman" w:cs="Times New Roman"/>
    </w:rPr>
  </w:style>
  <w:style w:type="character" w:customStyle="1" w:styleId="WW8Num22z0">
    <w:name w:val="WW8Num22z0"/>
    <w:rsid w:val="003E1AF2"/>
    <w:rPr>
      <w:rFonts w:ascii="Times New Roman" w:eastAsia="Times New Roman" w:hAnsi="Times New Roman" w:cs="Times New Roman"/>
    </w:rPr>
  </w:style>
  <w:style w:type="character" w:customStyle="1" w:styleId="WW8Num22z1">
    <w:name w:val="WW8Num22z1"/>
    <w:rsid w:val="003E1AF2"/>
    <w:rPr>
      <w:rFonts w:ascii="Courier New" w:eastAsia="Courier New" w:hAnsi="Courier New" w:cs="Courier New"/>
    </w:rPr>
  </w:style>
  <w:style w:type="character" w:customStyle="1" w:styleId="WW8Num22z2">
    <w:name w:val="WW8Num22z2"/>
    <w:rsid w:val="003E1AF2"/>
    <w:rPr>
      <w:rFonts w:ascii="Wingdings" w:eastAsia="Wingdings" w:hAnsi="Wingdings" w:cs="Wingdings"/>
    </w:rPr>
  </w:style>
  <w:style w:type="character" w:customStyle="1" w:styleId="WW8Num22z3">
    <w:name w:val="WW8Num22z3"/>
    <w:rsid w:val="003E1AF2"/>
    <w:rPr>
      <w:rFonts w:ascii="Symbol" w:eastAsia="Symbol" w:hAnsi="Symbol" w:cs="Symbol"/>
    </w:rPr>
  </w:style>
  <w:style w:type="character" w:customStyle="1" w:styleId="WW8Num23z0">
    <w:name w:val="WW8Num23z0"/>
    <w:rsid w:val="003E1AF2"/>
    <w:rPr>
      <w:rFonts w:ascii="Symbol" w:eastAsia="Symbol" w:hAnsi="Symbol" w:cs="Symbol"/>
    </w:rPr>
  </w:style>
  <w:style w:type="character" w:customStyle="1" w:styleId="WW8Num23z1">
    <w:name w:val="WW8Num23z1"/>
    <w:rsid w:val="003E1AF2"/>
    <w:rPr>
      <w:rFonts w:ascii="Courier New" w:eastAsia="Courier New" w:hAnsi="Courier New" w:cs="Courier New"/>
    </w:rPr>
  </w:style>
  <w:style w:type="character" w:customStyle="1" w:styleId="WW8Num23z2">
    <w:name w:val="WW8Num23z2"/>
    <w:rsid w:val="003E1AF2"/>
    <w:rPr>
      <w:rFonts w:ascii="Wingdings" w:eastAsia="Wingdings" w:hAnsi="Wingdings" w:cs="Wingdings"/>
    </w:rPr>
  </w:style>
  <w:style w:type="character" w:customStyle="1" w:styleId="WW8Num24z0">
    <w:name w:val="WW8Num24z0"/>
    <w:rsid w:val="003E1AF2"/>
    <w:rPr>
      <w:rFonts w:ascii="Times New Roman" w:eastAsia="Times New Roman" w:hAnsi="Times New Roman" w:cs="Times New Roman"/>
    </w:rPr>
  </w:style>
  <w:style w:type="character" w:customStyle="1" w:styleId="WW8Num24z1">
    <w:name w:val="WW8Num24z1"/>
    <w:rsid w:val="003E1AF2"/>
    <w:rPr>
      <w:rFonts w:ascii="Courier New" w:eastAsia="Courier New" w:hAnsi="Courier New" w:cs="Courier New"/>
    </w:rPr>
  </w:style>
  <w:style w:type="character" w:customStyle="1" w:styleId="WW8Num24z2">
    <w:name w:val="WW8Num24z2"/>
    <w:rsid w:val="003E1AF2"/>
    <w:rPr>
      <w:rFonts w:ascii="Wingdings" w:eastAsia="Wingdings" w:hAnsi="Wingdings" w:cs="Wingdings"/>
    </w:rPr>
  </w:style>
  <w:style w:type="character" w:customStyle="1" w:styleId="WW8Num24z3">
    <w:name w:val="WW8Num24z3"/>
    <w:rsid w:val="003E1AF2"/>
    <w:rPr>
      <w:rFonts w:ascii="Symbol" w:eastAsia="Symbol" w:hAnsi="Symbol" w:cs="Symbol"/>
    </w:rPr>
  </w:style>
  <w:style w:type="character" w:customStyle="1" w:styleId="WW8Num25z0">
    <w:name w:val="WW8Num25z0"/>
    <w:rsid w:val="003E1AF2"/>
  </w:style>
  <w:style w:type="character" w:customStyle="1" w:styleId="WW8Num25z1">
    <w:name w:val="WW8Num25z1"/>
    <w:rsid w:val="003E1AF2"/>
  </w:style>
  <w:style w:type="character" w:customStyle="1" w:styleId="WW8Num25z2">
    <w:name w:val="WW8Num25z2"/>
    <w:rsid w:val="003E1AF2"/>
  </w:style>
  <w:style w:type="character" w:customStyle="1" w:styleId="WW8Num25z3">
    <w:name w:val="WW8Num25z3"/>
    <w:rsid w:val="003E1AF2"/>
  </w:style>
  <w:style w:type="character" w:customStyle="1" w:styleId="WW8Num25z4">
    <w:name w:val="WW8Num25z4"/>
    <w:rsid w:val="003E1AF2"/>
  </w:style>
  <w:style w:type="character" w:customStyle="1" w:styleId="WW8Num25z5">
    <w:name w:val="WW8Num25z5"/>
    <w:rsid w:val="003E1AF2"/>
  </w:style>
  <w:style w:type="character" w:customStyle="1" w:styleId="WW8Num25z6">
    <w:name w:val="WW8Num25z6"/>
    <w:rsid w:val="003E1AF2"/>
  </w:style>
  <w:style w:type="character" w:customStyle="1" w:styleId="WW8Num25z7">
    <w:name w:val="WW8Num25z7"/>
    <w:rsid w:val="003E1AF2"/>
  </w:style>
  <w:style w:type="character" w:customStyle="1" w:styleId="WW8Num25z8">
    <w:name w:val="WW8Num25z8"/>
    <w:rsid w:val="003E1AF2"/>
  </w:style>
  <w:style w:type="character" w:customStyle="1" w:styleId="WW8Num26z0">
    <w:name w:val="WW8Num26z0"/>
    <w:rsid w:val="003E1AF2"/>
    <w:rPr>
      <w:rFonts w:ascii="Symbol" w:eastAsia="Symbol" w:hAnsi="Symbol" w:cs="Symbol"/>
    </w:rPr>
  </w:style>
  <w:style w:type="character" w:customStyle="1" w:styleId="WW8Num26z1">
    <w:name w:val="WW8Num26z1"/>
    <w:rsid w:val="003E1AF2"/>
    <w:rPr>
      <w:rFonts w:ascii="Courier New" w:eastAsia="Courier New" w:hAnsi="Courier New" w:cs="Courier New"/>
    </w:rPr>
  </w:style>
  <w:style w:type="character" w:customStyle="1" w:styleId="WW8Num26z2">
    <w:name w:val="WW8Num26z2"/>
    <w:rsid w:val="003E1AF2"/>
    <w:rPr>
      <w:rFonts w:ascii="Wingdings" w:eastAsia="Wingdings" w:hAnsi="Wingdings" w:cs="Wingdings"/>
    </w:rPr>
  </w:style>
  <w:style w:type="character" w:customStyle="1" w:styleId="WW8Num27z0">
    <w:name w:val="WW8Num27z0"/>
    <w:rsid w:val="003E1AF2"/>
    <w:rPr>
      <w:rFonts w:ascii="Times New Roman" w:eastAsia="Times New Roman" w:hAnsi="Times New Roman" w:cs="Times New Roman"/>
    </w:rPr>
  </w:style>
  <w:style w:type="character" w:customStyle="1" w:styleId="WW8Num28z0">
    <w:name w:val="WW8Num28z0"/>
    <w:rsid w:val="003E1AF2"/>
    <w:rPr>
      <w:rFonts w:ascii="Times New Roman" w:eastAsia="Times New Roman" w:hAnsi="Times New Roman" w:cs="Times New Roman"/>
    </w:rPr>
  </w:style>
  <w:style w:type="character" w:customStyle="1" w:styleId="WW8Num29z0">
    <w:name w:val="WW8Num29z0"/>
    <w:rsid w:val="003E1AF2"/>
    <w:rPr>
      <w:rFonts w:ascii="Times New Roman" w:eastAsia="Times New Roman" w:hAnsi="Times New Roman" w:cs="Times New Roman"/>
    </w:rPr>
  </w:style>
  <w:style w:type="character" w:customStyle="1" w:styleId="WW8Num29z1">
    <w:name w:val="WW8Num29z1"/>
    <w:rsid w:val="003E1AF2"/>
    <w:rPr>
      <w:rFonts w:ascii="Courier New" w:eastAsia="Courier New" w:hAnsi="Courier New" w:cs="Courier New"/>
    </w:rPr>
  </w:style>
  <w:style w:type="character" w:customStyle="1" w:styleId="WW8Num29z2">
    <w:name w:val="WW8Num29z2"/>
    <w:rsid w:val="003E1AF2"/>
    <w:rPr>
      <w:rFonts w:ascii="Wingdings" w:eastAsia="Wingdings" w:hAnsi="Wingdings" w:cs="Wingdings"/>
    </w:rPr>
  </w:style>
  <w:style w:type="character" w:customStyle="1" w:styleId="WW8Num29z3">
    <w:name w:val="WW8Num29z3"/>
    <w:rsid w:val="003E1AF2"/>
    <w:rPr>
      <w:rFonts w:ascii="Symbol" w:eastAsia="Symbol" w:hAnsi="Symbol" w:cs="Symbol"/>
    </w:rPr>
  </w:style>
  <w:style w:type="character" w:customStyle="1" w:styleId="WW8Num30z0">
    <w:name w:val="WW8Num30z0"/>
    <w:rsid w:val="003E1AF2"/>
  </w:style>
  <w:style w:type="character" w:customStyle="1" w:styleId="WW8Num30z1">
    <w:name w:val="WW8Num30z1"/>
    <w:rsid w:val="003E1AF2"/>
  </w:style>
  <w:style w:type="character" w:customStyle="1" w:styleId="WW8Num30z2">
    <w:name w:val="WW8Num30z2"/>
    <w:rsid w:val="003E1AF2"/>
  </w:style>
  <w:style w:type="character" w:customStyle="1" w:styleId="WW8Num30z3">
    <w:name w:val="WW8Num30z3"/>
    <w:rsid w:val="003E1AF2"/>
  </w:style>
  <w:style w:type="character" w:customStyle="1" w:styleId="WW8Num30z4">
    <w:name w:val="WW8Num30z4"/>
    <w:rsid w:val="003E1AF2"/>
  </w:style>
  <w:style w:type="character" w:customStyle="1" w:styleId="WW8Num30z5">
    <w:name w:val="WW8Num30z5"/>
    <w:rsid w:val="003E1AF2"/>
  </w:style>
  <w:style w:type="character" w:customStyle="1" w:styleId="WW8Num30z6">
    <w:name w:val="WW8Num30z6"/>
    <w:rsid w:val="003E1AF2"/>
  </w:style>
  <w:style w:type="character" w:customStyle="1" w:styleId="WW8Num30z7">
    <w:name w:val="WW8Num30z7"/>
    <w:rsid w:val="003E1AF2"/>
  </w:style>
  <w:style w:type="character" w:customStyle="1" w:styleId="WW8Num30z8">
    <w:name w:val="WW8Num30z8"/>
    <w:rsid w:val="003E1AF2"/>
  </w:style>
  <w:style w:type="character" w:customStyle="1" w:styleId="WW8Num31z0">
    <w:name w:val="WW8Num31z0"/>
    <w:rsid w:val="003E1AF2"/>
  </w:style>
  <w:style w:type="character" w:customStyle="1" w:styleId="WW8Num31z1">
    <w:name w:val="WW8Num31z1"/>
    <w:rsid w:val="003E1AF2"/>
  </w:style>
  <w:style w:type="character" w:customStyle="1" w:styleId="WW8Num31z2">
    <w:name w:val="WW8Num31z2"/>
    <w:rsid w:val="003E1AF2"/>
  </w:style>
  <w:style w:type="character" w:customStyle="1" w:styleId="WW8Num31z3">
    <w:name w:val="WW8Num31z3"/>
    <w:rsid w:val="003E1AF2"/>
  </w:style>
  <w:style w:type="character" w:customStyle="1" w:styleId="WW8Num31z4">
    <w:name w:val="WW8Num31z4"/>
    <w:rsid w:val="003E1AF2"/>
  </w:style>
  <w:style w:type="character" w:customStyle="1" w:styleId="WW8Num31z5">
    <w:name w:val="WW8Num31z5"/>
    <w:rsid w:val="003E1AF2"/>
  </w:style>
  <w:style w:type="character" w:customStyle="1" w:styleId="WW8Num31z6">
    <w:name w:val="WW8Num31z6"/>
    <w:rsid w:val="003E1AF2"/>
  </w:style>
  <w:style w:type="character" w:customStyle="1" w:styleId="WW8Num31z7">
    <w:name w:val="WW8Num31z7"/>
    <w:rsid w:val="003E1AF2"/>
  </w:style>
  <w:style w:type="character" w:customStyle="1" w:styleId="WW8Num31z8">
    <w:name w:val="WW8Num31z8"/>
    <w:rsid w:val="003E1AF2"/>
  </w:style>
  <w:style w:type="character" w:customStyle="1" w:styleId="WW8Num32z0">
    <w:name w:val="WW8Num32z0"/>
    <w:rsid w:val="003E1AF2"/>
    <w:rPr>
      <w:rFonts w:ascii="Symbol" w:eastAsia="Symbol" w:hAnsi="Symbol" w:cs="Symbol"/>
    </w:rPr>
  </w:style>
  <w:style w:type="character" w:customStyle="1" w:styleId="WW8Num32z1">
    <w:name w:val="WW8Num32z1"/>
    <w:rsid w:val="003E1AF2"/>
    <w:rPr>
      <w:rFonts w:ascii="Courier New" w:eastAsia="Courier New" w:hAnsi="Courier New" w:cs="Courier New"/>
    </w:rPr>
  </w:style>
  <w:style w:type="character" w:customStyle="1" w:styleId="WW8Num32z2">
    <w:name w:val="WW8Num32z2"/>
    <w:rsid w:val="003E1AF2"/>
    <w:rPr>
      <w:rFonts w:ascii="Wingdings" w:eastAsia="Wingdings" w:hAnsi="Wingdings" w:cs="Wingdings"/>
    </w:rPr>
  </w:style>
  <w:style w:type="character" w:customStyle="1" w:styleId="WW8Num33z0">
    <w:name w:val="WW8Num33z0"/>
    <w:rsid w:val="003E1AF2"/>
    <w:rPr>
      <w:rFonts w:ascii="Symbol" w:eastAsia="Symbol" w:hAnsi="Symbol" w:cs="Symbol"/>
    </w:rPr>
  </w:style>
  <w:style w:type="character" w:customStyle="1" w:styleId="WW8Num33z1">
    <w:name w:val="WW8Num33z1"/>
    <w:rsid w:val="003E1AF2"/>
    <w:rPr>
      <w:rFonts w:ascii="Courier New" w:eastAsia="Courier New" w:hAnsi="Courier New" w:cs="Courier New"/>
    </w:rPr>
  </w:style>
  <w:style w:type="character" w:customStyle="1" w:styleId="WW8Num33z2">
    <w:name w:val="WW8Num33z2"/>
    <w:rsid w:val="003E1AF2"/>
    <w:rPr>
      <w:rFonts w:ascii="Wingdings" w:eastAsia="Wingdings" w:hAnsi="Wingdings" w:cs="Wingdings"/>
    </w:rPr>
  </w:style>
  <w:style w:type="character" w:customStyle="1" w:styleId="WW8Num34z0">
    <w:name w:val="WW8Num34z0"/>
    <w:rsid w:val="003E1AF2"/>
    <w:rPr>
      <w:rFonts w:ascii="Times New Roman" w:eastAsia="Times New Roman" w:hAnsi="Times New Roman" w:cs="Times New Roman"/>
    </w:rPr>
  </w:style>
  <w:style w:type="character" w:customStyle="1" w:styleId="WW8Num34z1">
    <w:name w:val="WW8Num34z1"/>
    <w:rsid w:val="003E1AF2"/>
    <w:rPr>
      <w:rFonts w:ascii="Courier New" w:eastAsia="Courier New" w:hAnsi="Courier New" w:cs="Courier New"/>
    </w:rPr>
  </w:style>
  <w:style w:type="character" w:customStyle="1" w:styleId="WW8Num34z2">
    <w:name w:val="WW8Num34z2"/>
    <w:rsid w:val="003E1AF2"/>
    <w:rPr>
      <w:rFonts w:ascii="Wingdings" w:eastAsia="Wingdings" w:hAnsi="Wingdings" w:cs="Wingdings"/>
    </w:rPr>
  </w:style>
  <w:style w:type="character" w:customStyle="1" w:styleId="WW8Num34z3">
    <w:name w:val="WW8Num34z3"/>
    <w:rsid w:val="003E1AF2"/>
    <w:rPr>
      <w:rFonts w:ascii="Symbol" w:eastAsia="Symbol" w:hAnsi="Symbol" w:cs="Symbol"/>
    </w:rPr>
  </w:style>
  <w:style w:type="character" w:customStyle="1" w:styleId="WW8Num35z0">
    <w:name w:val="WW8Num35z0"/>
    <w:rsid w:val="003E1AF2"/>
  </w:style>
  <w:style w:type="character" w:customStyle="1" w:styleId="WW8Num35z1">
    <w:name w:val="WW8Num35z1"/>
    <w:rsid w:val="003E1AF2"/>
  </w:style>
  <w:style w:type="character" w:customStyle="1" w:styleId="WW8Num35z2">
    <w:name w:val="WW8Num35z2"/>
    <w:rsid w:val="003E1AF2"/>
  </w:style>
  <w:style w:type="character" w:customStyle="1" w:styleId="WW8Num35z3">
    <w:name w:val="WW8Num35z3"/>
    <w:rsid w:val="003E1AF2"/>
  </w:style>
  <w:style w:type="character" w:customStyle="1" w:styleId="WW8Num35z4">
    <w:name w:val="WW8Num35z4"/>
    <w:rsid w:val="003E1AF2"/>
  </w:style>
  <w:style w:type="character" w:customStyle="1" w:styleId="WW8Num35z5">
    <w:name w:val="WW8Num35z5"/>
    <w:rsid w:val="003E1AF2"/>
  </w:style>
  <w:style w:type="character" w:customStyle="1" w:styleId="WW8Num35z6">
    <w:name w:val="WW8Num35z6"/>
    <w:rsid w:val="003E1AF2"/>
  </w:style>
  <w:style w:type="character" w:customStyle="1" w:styleId="WW8Num35z7">
    <w:name w:val="WW8Num35z7"/>
    <w:rsid w:val="003E1AF2"/>
  </w:style>
  <w:style w:type="character" w:customStyle="1" w:styleId="WW8Num35z8">
    <w:name w:val="WW8Num35z8"/>
    <w:rsid w:val="003E1AF2"/>
  </w:style>
  <w:style w:type="character" w:customStyle="1" w:styleId="WW8Num36z0">
    <w:name w:val="WW8Num36z0"/>
    <w:rsid w:val="003E1AF2"/>
    <w:rPr>
      <w:rFonts w:ascii="Times New Roman" w:eastAsia="Times New Roman" w:hAnsi="Times New Roman" w:cs="Times New Roman"/>
    </w:rPr>
  </w:style>
  <w:style w:type="character" w:customStyle="1" w:styleId="WW8Num36z1">
    <w:name w:val="WW8Num36z1"/>
    <w:rsid w:val="003E1AF2"/>
    <w:rPr>
      <w:rFonts w:ascii="Courier New" w:eastAsia="Courier New" w:hAnsi="Courier New" w:cs="Courier New"/>
    </w:rPr>
  </w:style>
  <w:style w:type="character" w:customStyle="1" w:styleId="WW8Num36z2">
    <w:name w:val="WW8Num36z2"/>
    <w:rsid w:val="003E1AF2"/>
    <w:rPr>
      <w:rFonts w:ascii="Wingdings" w:eastAsia="Wingdings" w:hAnsi="Wingdings" w:cs="Wingdings"/>
    </w:rPr>
  </w:style>
  <w:style w:type="character" w:customStyle="1" w:styleId="WW8Num36z3">
    <w:name w:val="WW8Num36z3"/>
    <w:rsid w:val="003E1AF2"/>
    <w:rPr>
      <w:rFonts w:ascii="Symbol" w:eastAsia="Symbol" w:hAnsi="Symbol" w:cs="Symbol"/>
    </w:rPr>
  </w:style>
  <w:style w:type="character" w:customStyle="1" w:styleId="WW8Num37z0">
    <w:name w:val="WW8Num37z0"/>
    <w:rsid w:val="003E1AF2"/>
  </w:style>
  <w:style w:type="character" w:customStyle="1" w:styleId="WW8Num38z0">
    <w:name w:val="WW8Num38z0"/>
    <w:rsid w:val="003E1AF2"/>
    <w:rPr>
      <w:rFonts w:ascii="Symbol" w:eastAsia="Symbol" w:hAnsi="Symbol" w:cs="Symbol"/>
    </w:rPr>
  </w:style>
  <w:style w:type="character" w:customStyle="1" w:styleId="WW8Num38z1">
    <w:name w:val="WW8Num38z1"/>
    <w:rsid w:val="003E1AF2"/>
    <w:rPr>
      <w:rFonts w:ascii="Courier New" w:eastAsia="Courier New" w:hAnsi="Courier New" w:cs="Courier New"/>
    </w:rPr>
  </w:style>
  <w:style w:type="character" w:customStyle="1" w:styleId="WW8Num38z2">
    <w:name w:val="WW8Num38z2"/>
    <w:rsid w:val="003E1AF2"/>
    <w:rPr>
      <w:rFonts w:ascii="Wingdings" w:eastAsia="Wingdings" w:hAnsi="Wingdings" w:cs="Wingdings"/>
    </w:rPr>
  </w:style>
  <w:style w:type="character" w:customStyle="1" w:styleId="WW8Num39z0">
    <w:name w:val="WW8Num39z0"/>
    <w:rsid w:val="003E1AF2"/>
    <w:rPr>
      <w:rFonts w:ascii="Times New Roman" w:eastAsia="Times New Roman" w:hAnsi="Times New Roman" w:cs="Times New Roman"/>
    </w:rPr>
  </w:style>
  <w:style w:type="character" w:customStyle="1" w:styleId="WW8Num39z1">
    <w:name w:val="WW8Num39z1"/>
    <w:rsid w:val="003E1AF2"/>
    <w:rPr>
      <w:rFonts w:ascii="Courier New" w:eastAsia="Courier New" w:hAnsi="Courier New" w:cs="Courier New"/>
    </w:rPr>
  </w:style>
  <w:style w:type="character" w:customStyle="1" w:styleId="WW8Num39z2">
    <w:name w:val="WW8Num39z2"/>
    <w:rsid w:val="003E1AF2"/>
    <w:rPr>
      <w:rFonts w:ascii="Wingdings" w:eastAsia="Wingdings" w:hAnsi="Wingdings" w:cs="Wingdings"/>
    </w:rPr>
  </w:style>
  <w:style w:type="character" w:customStyle="1" w:styleId="WW8Num39z3">
    <w:name w:val="WW8Num39z3"/>
    <w:rsid w:val="003E1AF2"/>
    <w:rPr>
      <w:rFonts w:ascii="Symbol" w:eastAsia="Symbol" w:hAnsi="Symbol" w:cs="Symbol"/>
    </w:rPr>
  </w:style>
  <w:style w:type="character" w:customStyle="1" w:styleId="WW8Num40z0">
    <w:name w:val="WW8Num40z0"/>
    <w:rsid w:val="003E1AF2"/>
    <w:rPr>
      <w:rFonts w:ascii="Symbol" w:eastAsia="Symbol" w:hAnsi="Symbol" w:cs="Symbol"/>
    </w:rPr>
  </w:style>
  <w:style w:type="character" w:customStyle="1" w:styleId="WW8Num40z1">
    <w:name w:val="WW8Num40z1"/>
    <w:rsid w:val="003E1AF2"/>
    <w:rPr>
      <w:rFonts w:ascii="Courier New" w:eastAsia="Courier New" w:hAnsi="Courier New" w:cs="Courier New"/>
    </w:rPr>
  </w:style>
  <w:style w:type="character" w:customStyle="1" w:styleId="WW8Num40z2">
    <w:name w:val="WW8Num40z2"/>
    <w:rsid w:val="003E1AF2"/>
    <w:rPr>
      <w:rFonts w:ascii="Wingdings" w:eastAsia="Wingdings" w:hAnsi="Wingdings" w:cs="Wingdings"/>
    </w:rPr>
  </w:style>
  <w:style w:type="character" w:customStyle="1" w:styleId="WW8Num41z0">
    <w:name w:val="WW8Num41z0"/>
    <w:rsid w:val="003E1AF2"/>
    <w:rPr>
      <w:rFonts w:ascii="Times New Roman" w:eastAsia="Times New Roman" w:hAnsi="Times New Roman" w:cs="Times New Roman"/>
    </w:rPr>
  </w:style>
  <w:style w:type="character" w:customStyle="1" w:styleId="WW8Num42z0">
    <w:name w:val="WW8Num42z0"/>
    <w:rsid w:val="003E1AF2"/>
    <w:rPr>
      <w:rFonts w:ascii="Symbol" w:eastAsia="Symbol" w:hAnsi="Symbol" w:cs="Symbol"/>
    </w:rPr>
  </w:style>
  <w:style w:type="character" w:customStyle="1" w:styleId="WW8Num42z1">
    <w:name w:val="WW8Num42z1"/>
    <w:rsid w:val="003E1AF2"/>
    <w:rPr>
      <w:rFonts w:ascii="Courier New" w:eastAsia="Courier New" w:hAnsi="Courier New" w:cs="Courier New"/>
    </w:rPr>
  </w:style>
  <w:style w:type="character" w:customStyle="1" w:styleId="WW8Num42z2">
    <w:name w:val="WW8Num42z2"/>
    <w:rsid w:val="003E1AF2"/>
    <w:rPr>
      <w:rFonts w:ascii="Wingdings" w:eastAsia="Wingdings" w:hAnsi="Wingdings" w:cs="Wingdings"/>
    </w:rPr>
  </w:style>
  <w:style w:type="character" w:customStyle="1" w:styleId="WW8Num43z0">
    <w:name w:val="WW8Num43z0"/>
    <w:rsid w:val="003E1AF2"/>
    <w:rPr>
      <w:rFonts w:ascii="Times New Roman" w:eastAsia="Times New Roman" w:hAnsi="Times New Roman" w:cs="Times New Roman"/>
    </w:rPr>
  </w:style>
  <w:style w:type="character" w:customStyle="1" w:styleId="WW8Num43z1">
    <w:name w:val="WW8Num43z1"/>
    <w:rsid w:val="003E1AF2"/>
    <w:rPr>
      <w:rFonts w:ascii="Courier New" w:eastAsia="Courier New" w:hAnsi="Courier New" w:cs="Courier New"/>
    </w:rPr>
  </w:style>
  <w:style w:type="character" w:customStyle="1" w:styleId="WW8Num43z2">
    <w:name w:val="WW8Num43z2"/>
    <w:rsid w:val="003E1AF2"/>
    <w:rPr>
      <w:rFonts w:ascii="Wingdings" w:eastAsia="Wingdings" w:hAnsi="Wingdings" w:cs="Wingdings"/>
    </w:rPr>
  </w:style>
  <w:style w:type="character" w:customStyle="1" w:styleId="WW8Num43z3">
    <w:name w:val="WW8Num43z3"/>
    <w:rsid w:val="003E1AF2"/>
    <w:rPr>
      <w:rFonts w:ascii="Symbol" w:eastAsia="Symbol" w:hAnsi="Symbol" w:cs="Symbol"/>
    </w:rPr>
  </w:style>
  <w:style w:type="character" w:customStyle="1" w:styleId="WW8Num44z0">
    <w:name w:val="WW8Num44z0"/>
    <w:rsid w:val="003E1AF2"/>
  </w:style>
  <w:style w:type="character" w:customStyle="1" w:styleId="WW8Num45z0">
    <w:name w:val="WW8Num45z0"/>
    <w:rsid w:val="003E1AF2"/>
    <w:rPr>
      <w:rFonts w:ascii="Times New Roman" w:eastAsia="Times New Roman" w:hAnsi="Times New Roman" w:cs="Times New Roman"/>
    </w:rPr>
  </w:style>
  <w:style w:type="character" w:customStyle="1" w:styleId="WW8Num45z1">
    <w:name w:val="WW8Num45z1"/>
    <w:rsid w:val="003E1AF2"/>
  </w:style>
  <w:style w:type="character" w:customStyle="1" w:styleId="WW8Num45z2">
    <w:name w:val="WW8Num45z2"/>
    <w:rsid w:val="003E1AF2"/>
  </w:style>
  <w:style w:type="character" w:customStyle="1" w:styleId="WW8Num45z3">
    <w:name w:val="WW8Num45z3"/>
    <w:rsid w:val="003E1AF2"/>
  </w:style>
  <w:style w:type="character" w:customStyle="1" w:styleId="WW8Num45z4">
    <w:name w:val="WW8Num45z4"/>
    <w:rsid w:val="003E1AF2"/>
  </w:style>
  <w:style w:type="character" w:customStyle="1" w:styleId="WW8Num45z5">
    <w:name w:val="WW8Num45z5"/>
    <w:rsid w:val="003E1AF2"/>
  </w:style>
  <w:style w:type="character" w:customStyle="1" w:styleId="WW8Num45z6">
    <w:name w:val="WW8Num45z6"/>
    <w:rsid w:val="003E1AF2"/>
  </w:style>
  <w:style w:type="character" w:customStyle="1" w:styleId="WW8Num45z7">
    <w:name w:val="WW8Num45z7"/>
    <w:rsid w:val="003E1AF2"/>
  </w:style>
  <w:style w:type="character" w:customStyle="1" w:styleId="WW8Num45z8">
    <w:name w:val="WW8Num45z8"/>
    <w:rsid w:val="003E1AF2"/>
  </w:style>
  <w:style w:type="character" w:customStyle="1" w:styleId="WW8Num46z0">
    <w:name w:val="WW8Num46z0"/>
    <w:rsid w:val="003E1AF2"/>
  </w:style>
  <w:style w:type="character" w:customStyle="1" w:styleId="WW8Num46z1">
    <w:name w:val="WW8Num46z1"/>
    <w:rsid w:val="003E1AF2"/>
  </w:style>
  <w:style w:type="character" w:customStyle="1" w:styleId="WW8Num46z2">
    <w:name w:val="WW8Num46z2"/>
    <w:rsid w:val="003E1AF2"/>
  </w:style>
  <w:style w:type="character" w:customStyle="1" w:styleId="WW8Num46z3">
    <w:name w:val="WW8Num46z3"/>
    <w:rsid w:val="003E1AF2"/>
  </w:style>
  <w:style w:type="character" w:customStyle="1" w:styleId="WW8Num46z4">
    <w:name w:val="WW8Num46z4"/>
    <w:rsid w:val="003E1AF2"/>
  </w:style>
  <w:style w:type="character" w:customStyle="1" w:styleId="WW8Num46z5">
    <w:name w:val="WW8Num46z5"/>
    <w:rsid w:val="003E1AF2"/>
  </w:style>
  <w:style w:type="character" w:customStyle="1" w:styleId="WW8Num46z6">
    <w:name w:val="WW8Num46z6"/>
    <w:rsid w:val="003E1AF2"/>
  </w:style>
  <w:style w:type="character" w:customStyle="1" w:styleId="WW8Num46z7">
    <w:name w:val="WW8Num46z7"/>
    <w:rsid w:val="003E1AF2"/>
  </w:style>
  <w:style w:type="character" w:customStyle="1" w:styleId="WW8Num46z8">
    <w:name w:val="WW8Num46z8"/>
    <w:rsid w:val="003E1AF2"/>
  </w:style>
  <w:style w:type="character" w:customStyle="1" w:styleId="WW8NumSt20z0">
    <w:name w:val="WW8NumSt20z0"/>
    <w:rsid w:val="003E1AF2"/>
    <w:rPr>
      <w:rFonts w:ascii="Times New Roman" w:eastAsia="Times New Roman" w:hAnsi="Times New Roman" w:cs="Times New Roman"/>
    </w:rPr>
  </w:style>
  <w:style w:type="character" w:customStyle="1" w:styleId="WW8NumSt25z0">
    <w:name w:val="WW8NumSt25z0"/>
    <w:rsid w:val="003E1AF2"/>
    <w:rPr>
      <w:rFonts w:ascii="Times New Roman" w:eastAsia="Times New Roman" w:hAnsi="Times New Roman" w:cs="Times New Roman"/>
    </w:rPr>
  </w:style>
  <w:style w:type="character" w:customStyle="1" w:styleId="WW8NumSt28z0">
    <w:name w:val="WW8NumSt28z0"/>
    <w:rsid w:val="003E1AF2"/>
    <w:rPr>
      <w:rFonts w:ascii="Times New Roman" w:eastAsia="Times New Roman" w:hAnsi="Times New Roman" w:cs="Times New Roman"/>
    </w:rPr>
  </w:style>
  <w:style w:type="character" w:customStyle="1" w:styleId="WW8NumSt32z0">
    <w:name w:val="WW8NumSt32z0"/>
    <w:rsid w:val="003E1AF2"/>
    <w:rPr>
      <w:rFonts w:ascii="Times New Roman" w:eastAsia="Times New Roman" w:hAnsi="Times New Roman" w:cs="Times New Roman"/>
    </w:rPr>
  </w:style>
  <w:style w:type="character" w:customStyle="1" w:styleId="af0">
    <w:name w:val="Підзаголовок Знак"/>
    <w:rsid w:val="003E1AF2"/>
    <w:rPr>
      <w:b/>
      <w:sz w:val="24"/>
      <w:szCs w:val="24"/>
      <w:lang w:val="en-GB" w:eastAsia="ru-RU" w:bidi="ar-SA"/>
    </w:rPr>
  </w:style>
  <w:style w:type="character" w:customStyle="1" w:styleId="Internetlink">
    <w:name w:val="Internet link"/>
    <w:rsid w:val="003E1AF2"/>
    <w:rPr>
      <w:color w:val="0000FF"/>
      <w:u w:val="single"/>
    </w:rPr>
  </w:style>
  <w:style w:type="character" w:styleId="af1">
    <w:name w:val="page number"/>
    <w:basedOn w:val="a0"/>
    <w:rsid w:val="003E1AF2"/>
  </w:style>
  <w:style w:type="character" w:customStyle="1" w:styleId="af2">
    <w:name w:val="Основний текст Знак"/>
    <w:rsid w:val="003E1AF2"/>
    <w:rPr>
      <w:lang w:val="uk-UA" w:bidi="ar-SA"/>
    </w:rPr>
  </w:style>
  <w:style w:type="character" w:customStyle="1" w:styleId="rvts0">
    <w:name w:val="rvts0"/>
    <w:rsid w:val="003E1AF2"/>
    <w:rPr>
      <w:rFonts w:cs="Times New Roman"/>
    </w:rPr>
  </w:style>
  <w:style w:type="character" w:customStyle="1" w:styleId="HTML0">
    <w:name w:val="Стандартний HTML Знак"/>
    <w:rsid w:val="003E1AF2"/>
    <w:rPr>
      <w:rFonts w:ascii="Courier New" w:eastAsia="Courier New" w:hAnsi="Courier New" w:cs="Courier New"/>
      <w:color w:val="000000"/>
      <w:sz w:val="18"/>
      <w:szCs w:val="18"/>
      <w:lang w:val="ru-RU" w:bidi="ar-SA"/>
    </w:rPr>
  </w:style>
  <w:style w:type="character" w:customStyle="1" w:styleId="af3">
    <w:name w:val="Назва Знак"/>
    <w:rsid w:val="003E1AF2"/>
    <w:rPr>
      <w:rFonts w:ascii="Arial" w:eastAsia="Arial" w:hAnsi="Arial" w:cs="Arial"/>
      <w:b/>
      <w:sz w:val="18"/>
      <w:lang w:val="uk-UA" w:bidi="ar-SA"/>
    </w:rPr>
  </w:style>
  <w:style w:type="character" w:customStyle="1" w:styleId="StrongEmphasis">
    <w:name w:val="Strong Emphasis"/>
    <w:rsid w:val="003E1AF2"/>
    <w:rPr>
      <w:b/>
      <w:bCs/>
    </w:rPr>
  </w:style>
  <w:style w:type="character" w:customStyle="1" w:styleId="af4">
    <w:name w:val="Звичайний (веб) Знак"/>
    <w:rsid w:val="003E1AF2"/>
    <w:rPr>
      <w:sz w:val="24"/>
      <w:szCs w:val="24"/>
      <w:lang w:val="ru-RU" w:bidi="ar-SA"/>
    </w:rPr>
  </w:style>
  <w:style w:type="character" w:customStyle="1" w:styleId="14">
    <w:name w:val="Заголовок 1 Знак"/>
    <w:basedOn w:val="a0"/>
    <w:rsid w:val="003E1AF2"/>
    <w:rPr>
      <w:rFonts w:ascii="Times New Roman" w:eastAsia="Times New Roman" w:hAnsi="Times New Roman" w:cs="Times New Roman"/>
      <w:b/>
      <w:sz w:val="20"/>
      <w:szCs w:val="20"/>
      <w:lang w:val="uk-UA" w:bidi="ar-SA"/>
    </w:rPr>
  </w:style>
  <w:style w:type="character" w:customStyle="1" w:styleId="defaultFontStyle">
    <w:name w:val="defaultFontStyle"/>
    <w:rsid w:val="003E1AF2"/>
    <w:rPr>
      <w:rFonts w:ascii="Arial" w:eastAsia="Arial" w:hAnsi="Arial" w:cs="Arial"/>
      <w:sz w:val="24"/>
      <w:szCs w:val="24"/>
    </w:rPr>
  </w:style>
  <w:style w:type="character" w:customStyle="1" w:styleId="boldFontStyle">
    <w:name w:val="boldFontStyle"/>
    <w:rsid w:val="003E1AF2"/>
    <w:rPr>
      <w:rFonts w:ascii="Arial" w:eastAsia="Arial" w:hAnsi="Arial" w:cs="Arial"/>
      <w:b/>
      <w:sz w:val="24"/>
      <w:szCs w:val="24"/>
    </w:rPr>
  </w:style>
  <w:style w:type="character" w:customStyle="1" w:styleId="15">
    <w:name w:val="Основной шрифт абзаца1"/>
    <w:rsid w:val="003E1AF2"/>
  </w:style>
  <w:style w:type="numbering" w:customStyle="1" w:styleId="WW8Num1">
    <w:name w:val="WW8Num1"/>
    <w:basedOn w:val="a2"/>
    <w:rsid w:val="003E1AF2"/>
    <w:pPr>
      <w:numPr>
        <w:numId w:val="1"/>
      </w:numPr>
    </w:pPr>
  </w:style>
  <w:style w:type="numbering" w:customStyle="1" w:styleId="WW8Num2">
    <w:name w:val="WW8Num2"/>
    <w:basedOn w:val="a2"/>
    <w:rsid w:val="003E1AF2"/>
    <w:pPr>
      <w:numPr>
        <w:numId w:val="2"/>
      </w:numPr>
    </w:pPr>
  </w:style>
  <w:style w:type="numbering" w:customStyle="1" w:styleId="WW8Num3">
    <w:name w:val="WW8Num3"/>
    <w:basedOn w:val="a2"/>
    <w:rsid w:val="003E1AF2"/>
    <w:pPr>
      <w:numPr>
        <w:numId w:val="3"/>
      </w:numPr>
    </w:pPr>
  </w:style>
  <w:style w:type="numbering" w:customStyle="1" w:styleId="WW8Num4">
    <w:name w:val="WW8Num4"/>
    <w:basedOn w:val="a2"/>
    <w:rsid w:val="003E1AF2"/>
    <w:pPr>
      <w:numPr>
        <w:numId w:val="4"/>
      </w:numPr>
    </w:pPr>
  </w:style>
  <w:style w:type="numbering" w:customStyle="1" w:styleId="WW8Num5">
    <w:name w:val="WW8Num5"/>
    <w:basedOn w:val="a2"/>
    <w:rsid w:val="003E1AF2"/>
    <w:pPr>
      <w:numPr>
        <w:numId w:val="5"/>
      </w:numPr>
    </w:pPr>
  </w:style>
  <w:style w:type="numbering" w:customStyle="1" w:styleId="WW8Num6">
    <w:name w:val="WW8Num6"/>
    <w:basedOn w:val="a2"/>
    <w:rsid w:val="003E1AF2"/>
    <w:pPr>
      <w:numPr>
        <w:numId w:val="6"/>
      </w:numPr>
    </w:pPr>
  </w:style>
  <w:style w:type="numbering" w:customStyle="1" w:styleId="WW8Num7">
    <w:name w:val="WW8Num7"/>
    <w:basedOn w:val="a2"/>
    <w:rsid w:val="003E1AF2"/>
    <w:pPr>
      <w:numPr>
        <w:numId w:val="7"/>
      </w:numPr>
    </w:pPr>
  </w:style>
  <w:style w:type="numbering" w:customStyle="1" w:styleId="WW8Num8">
    <w:name w:val="WW8Num8"/>
    <w:basedOn w:val="a2"/>
    <w:rsid w:val="003E1AF2"/>
    <w:pPr>
      <w:numPr>
        <w:numId w:val="8"/>
      </w:numPr>
    </w:pPr>
  </w:style>
  <w:style w:type="numbering" w:customStyle="1" w:styleId="WW8Num9">
    <w:name w:val="WW8Num9"/>
    <w:basedOn w:val="a2"/>
    <w:rsid w:val="003E1AF2"/>
    <w:pPr>
      <w:numPr>
        <w:numId w:val="9"/>
      </w:numPr>
    </w:pPr>
  </w:style>
  <w:style w:type="numbering" w:customStyle="1" w:styleId="WW8Num10">
    <w:name w:val="WW8Num10"/>
    <w:basedOn w:val="a2"/>
    <w:rsid w:val="003E1AF2"/>
    <w:pPr>
      <w:numPr>
        <w:numId w:val="10"/>
      </w:numPr>
    </w:pPr>
  </w:style>
  <w:style w:type="numbering" w:customStyle="1" w:styleId="WW8Num11">
    <w:name w:val="WW8Num11"/>
    <w:basedOn w:val="a2"/>
    <w:rsid w:val="003E1AF2"/>
    <w:pPr>
      <w:numPr>
        <w:numId w:val="11"/>
      </w:numPr>
    </w:pPr>
  </w:style>
  <w:style w:type="numbering" w:customStyle="1" w:styleId="WW8Num12">
    <w:name w:val="WW8Num12"/>
    <w:basedOn w:val="a2"/>
    <w:rsid w:val="003E1AF2"/>
    <w:pPr>
      <w:numPr>
        <w:numId w:val="12"/>
      </w:numPr>
    </w:pPr>
  </w:style>
  <w:style w:type="numbering" w:customStyle="1" w:styleId="WW8Num13">
    <w:name w:val="WW8Num13"/>
    <w:basedOn w:val="a2"/>
    <w:rsid w:val="003E1AF2"/>
    <w:pPr>
      <w:numPr>
        <w:numId w:val="13"/>
      </w:numPr>
    </w:pPr>
  </w:style>
  <w:style w:type="numbering" w:customStyle="1" w:styleId="WW8Num14">
    <w:name w:val="WW8Num14"/>
    <w:basedOn w:val="a2"/>
    <w:rsid w:val="003E1AF2"/>
    <w:pPr>
      <w:numPr>
        <w:numId w:val="14"/>
      </w:numPr>
    </w:pPr>
  </w:style>
  <w:style w:type="numbering" w:customStyle="1" w:styleId="WW8Num15">
    <w:name w:val="WW8Num15"/>
    <w:basedOn w:val="a2"/>
    <w:rsid w:val="003E1AF2"/>
    <w:pPr>
      <w:numPr>
        <w:numId w:val="15"/>
      </w:numPr>
    </w:pPr>
  </w:style>
  <w:style w:type="numbering" w:customStyle="1" w:styleId="WW8Num16">
    <w:name w:val="WW8Num16"/>
    <w:basedOn w:val="a2"/>
    <w:rsid w:val="003E1AF2"/>
    <w:pPr>
      <w:numPr>
        <w:numId w:val="16"/>
      </w:numPr>
    </w:pPr>
  </w:style>
  <w:style w:type="numbering" w:customStyle="1" w:styleId="WW8Num17">
    <w:name w:val="WW8Num17"/>
    <w:basedOn w:val="a2"/>
    <w:rsid w:val="003E1AF2"/>
    <w:pPr>
      <w:numPr>
        <w:numId w:val="17"/>
      </w:numPr>
    </w:pPr>
  </w:style>
  <w:style w:type="numbering" w:customStyle="1" w:styleId="WW8Num18">
    <w:name w:val="WW8Num18"/>
    <w:basedOn w:val="a2"/>
    <w:rsid w:val="003E1AF2"/>
    <w:pPr>
      <w:numPr>
        <w:numId w:val="18"/>
      </w:numPr>
    </w:pPr>
  </w:style>
  <w:style w:type="numbering" w:customStyle="1" w:styleId="WW8Num19">
    <w:name w:val="WW8Num19"/>
    <w:basedOn w:val="a2"/>
    <w:rsid w:val="003E1AF2"/>
    <w:pPr>
      <w:numPr>
        <w:numId w:val="19"/>
      </w:numPr>
    </w:pPr>
  </w:style>
  <w:style w:type="numbering" w:customStyle="1" w:styleId="WW8Num20">
    <w:name w:val="WW8Num20"/>
    <w:basedOn w:val="a2"/>
    <w:rsid w:val="003E1AF2"/>
    <w:pPr>
      <w:numPr>
        <w:numId w:val="20"/>
      </w:numPr>
    </w:pPr>
  </w:style>
  <w:style w:type="numbering" w:customStyle="1" w:styleId="WW8Num21">
    <w:name w:val="WW8Num21"/>
    <w:basedOn w:val="a2"/>
    <w:rsid w:val="003E1AF2"/>
    <w:pPr>
      <w:numPr>
        <w:numId w:val="21"/>
      </w:numPr>
    </w:pPr>
  </w:style>
  <w:style w:type="numbering" w:customStyle="1" w:styleId="WW8Num22">
    <w:name w:val="WW8Num22"/>
    <w:basedOn w:val="a2"/>
    <w:rsid w:val="003E1AF2"/>
    <w:pPr>
      <w:numPr>
        <w:numId w:val="22"/>
      </w:numPr>
    </w:pPr>
  </w:style>
  <w:style w:type="numbering" w:customStyle="1" w:styleId="WW8Num23">
    <w:name w:val="WW8Num23"/>
    <w:basedOn w:val="a2"/>
    <w:rsid w:val="003E1AF2"/>
    <w:pPr>
      <w:numPr>
        <w:numId w:val="23"/>
      </w:numPr>
    </w:pPr>
  </w:style>
  <w:style w:type="numbering" w:customStyle="1" w:styleId="WW8Num24">
    <w:name w:val="WW8Num24"/>
    <w:basedOn w:val="a2"/>
    <w:rsid w:val="003E1AF2"/>
    <w:pPr>
      <w:numPr>
        <w:numId w:val="24"/>
      </w:numPr>
    </w:pPr>
  </w:style>
  <w:style w:type="numbering" w:customStyle="1" w:styleId="WW8Num25">
    <w:name w:val="WW8Num25"/>
    <w:basedOn w:val="a2"/>
    <w:rsid w:val="003E1AF2"/>
    <w:pPr>
      <w:numPr>
        <w:numId w:val="25"/>
      </w:numPr>
    </w:pPr>
  </w:style>
  <w:style w:type="numbering" w:customStyle="1" w:styleId="WW8Num26">
    <w:name w:val="WW8Num26"/>
    <w:basedOn w:val="a2"/>
    <w:rsid w:val="003E1AF2"/>
    <w:pPr>
      <w:numPr>
        <w:numId w:val="26"/>
      </w:numPr>
    </w:pPr>
  </w:style>
  <w:style w:type="numbering" w:customStyle="1" w:styleId="WW8Num27">
    <w:name w:val="WW8Num27"/>
    <w:basedOn w:val="a2"/>
    <w:rsid w:val="003E1AF2"/>
    <w:pPr>
      <w:numPr>
        <w:numId w:val="27"/>
      </w:numPr>
    </w:pPr>
  </w:style>
  <w:style w:type="numbering" w:customStyle="1" w:styleId="WW8Num28">
    <w:name w:val="WW8Num28"/>
    <w:basedOn w:val="a2"/>
    <w:rsid w:val="003E1AF2"/>
    <w:pPr>
      <w:numPr>
        <w:numId w:val="28"/>
      </w:numPr>
    </w:pPr>
  </w:style>
  <w:style w:type="numbering" w:customStyle="1" w:styleId="WW8Num29">
    <w:name w:val="WW8Num29"/>
    <w:basedOn w:val="a2"/>
    <w:rsid w:val="003E1AF2"/>
    <w:pPr>
      <w:numPr>
        <w:numId w:val="29"/>
      </w:numPr>
    </w:pPr>
  </w:style>
  <w:style w:type="numbering" w:customStyle="1" w:styleId="WW8Num30">
    <w:name w:val="WW8Num30"/>
    <w:basedOn w:val="a2"/>
    <w:rsid w:val="003E1AF2"/>
    <w:pPr>
      <w:numPr>
        <w:numId w:val="30"/>
      </w:numPr>
    </w:pPr>
  </w:style>
  <w:style w:type="numbering" w:customStyle="1" w:styleId="WW8Num31">
    <w:name w:val="WW8Num31"/>
    <w:basedOn w:val="a2"/>
    <w:rsid w:val="003E1AF2"/>
    <w:pPr>
      <w:numPr>
        <w:numId w:val="31"/>
      </w:numPr>
    </w:pPr>
  </w:style>
  <w:style w:type="numbering" w:customStyle="1" w:styleId="WW8Num32">
    <w:name w:val="WW8Num32"/>
    <w:basedOn w:val="a2"/>
    <w:rsid w:val="003E1AF2"/>
    <w:pPr>
      <w:numPr>
        <w:numId w:val="32"/>
      </w:numPr>
    </w:pPr>
  </w:style>
  <w:style w:type="numbering" w:customStyle="1" w:styleId="WW8Num33">
    <w:name w:val="WW8Num33"/>
    <w:basedOn w:val="a2"/>
    <w:rsid w:val="003E1AF2"/>
    <w:pPr>
      <w:numPr>
        <w:numId w:val="33"/>
      </w:numPr>
    </w:pPr>
  </w:style>
  <w:style w:type="numbering" w:customStyle="1" w:styleId="WW8Num34">
    <w:name w:val="WW8Num34"/>
    <w:basedOn w:val="a2"/>
    <w:rsid w:val="003E1AF2"/>
    <w:pPr>
      <w:numPr>
        <w:numId w:val="34"/>
      </w:numPr>
    </w:pPr>
  </w:style>
  <w:style w:type="numbering" w:customStyle="1" w:styleId="WW8Num35">
    <w:name w:val="WW8Num35"/>
    <w:basedOn w:val="a2"/>
    <w:rsid w:val="003E1AF2"/>
    <w:pPr>
      <w:numPr>
        <w:numId w:val="35"/>
      </w:numPr>
    </w:pPr>
  </w:style>
  <w:style w:type="numbering" w:customStyle="1" w:styleId="WW8Num36">
    <w:name w:val="WW8Num36"/>
    <w:basedOn w:val="a2"/>
    <w:rsid w:val="003E1AF2"/>
    <w:pPr>
      <w:numPr>
        <w:numId w:val="36"/>
      </w:numPr>
    </w:pPr>
  </w:style>
  <w:style w:type="numbering" w:customStyle="1" w:styleId="WW8Num37">
    <w:name w:val="WW8Num37"/>
    <w:basedOn w:val="a2"/>
    <w:rsid w:val="003E1AF2"/>
    <w:pPr>
      <w:numPr>
        <w:numId w:val="37"/>
      </w:numPr>
    </w:pPr>
  </w:style>
  <w:style w:type="numbering" w:customStyle="1" w:styleId="WW8Num38">
    <w:name w:val="WW8Num38"/>
    <w:basedOn w:val="a2"/>
    <w:rsid w:val="003E1AF2"/>
    <w:pPr>
      <w:numPr>
        <w:numId w:val="38"/>
      </w:numPr>
    </w:pPr>
  </w:style>
  <w:style w:type="numbering" w:customStyle="1" w:styleId="WW8Num39">
    <w:name w:val="WW8Num39"/>
    <w:basedOn w:val="a2"/>
    <w:rsid w:val="003E1AF2"/>
    <w:pPr>
      <w:numPr>
        <w:numId w:val="39"/>
      </w:numPr>
    </w:pPr>
  </w:style>
  <w:style w:type="numbering" w:customStyle="1" w:styleId="WW8Num40">
    <w:name w:val="WW8Num40"/>
    <w:basedOn w:val="a2"/>
    <w:rsid w:val="003E1AF2"/>
    <w:pPr>
      <w:numPr>
        <w:numId w:val="40"/>
      </w:numPr>
    </w:pPr>
  </w:style>
  <w:style w:type="numbering" w:customStyle="1" w:styleId="WW8Num41">
    <w:name w:val="WW8Num41"/>
    <w:basedOn w:val="a2"/>
    <w:rsid w:val="003E1AF2"/>
    <w:pPr>
      <w:numPr>
        <w:numId w:val="41"/>
      </w:numPr>
    </w:pPr>
  </w:style>
  <w:style w:type="numbering" w:customStyle="1" w:styleId="WW8Num42">
    <w:name w:val="WW8Num42"/>
    <w:basedOn w:val="a2"/>
    <w:rsid w:val="003E1AF2"/>
    <w:pPr>
      <w:numPr>
        <w:numId w:val="42"/>
      </w:numPr>
    </w:pPr>
  </w:style>
  <w:style w:type="numbering" w:customStyle="1" w:styleId="WW8Num43">
    <w:name w:val="WW8Num43"/>
    <w:basedOn w:val="a2"/>
    <w:rsid w:val="003E1AF2"/>
    <w:pPr>
      <w:numPr>
        <w:numId w:val="43"/>
      </w:numPr>
    </w:pPr>
  </w:style>
  <w:style w:type="numbering" w:customStyle="1" w:styleId="WW8Num44">
    <w:name w:val="WW8Num44"/>
    <w:basedOn w:val="a2"/>
    <w:rsid w:val="003E1AF2"/>
    <w:pPr>
      <w:numPr>
        <w:numId w:val="44"/>
      </w:numPr>
    </w:pPr>
  </w:style>
  <w:style w:type="numbering" w:customStyle="1" w:styleId="WW8Num45">
    <w:name w:val="WW8Num45"/>
    <w:basedOn w:val="a2"/>
    <w:rsid w:val="003E1AF2"/>
    <w:pPr>
      <w:numPr>
        <w:numId w:val="45"/>
      </w:numPr>
    </w:pPr>
  </w:style>
  <w:style w:type="numbering" w:customStyle="1" w:styleId="WW8Num46">
    <w:name w:val="WW8Num46"/>
    <w:basedOn w:val="a2"/>
    <w:rsid w:val="003E1AF2"/>
    <w:pPr>
      <w:numPr>
        <w:numId w:val="46"/>
      </w:numPr>
    </w:pPr>
  </w:style>
  <w:style w:type="character" w:customStyle="1" w:styleId="a9">
    <w:name w:val="Нижній колонтитул Знак"/>
    <w:basedOn w:val="a0"/>
    <w:link w:val="a8"/>
    <w:uiPriority w:val="99"/>
    <w:rsid w:val="00C00D1E"/>
    <w:rPr>
      <w:rFonts w:ascii="Times New Roman" w:eastAsia="Times New Roman" w:hAnsi="Times New Roman" w:cs="Times New Roman"/>
      <w:sz w:val="20"/>
      <w:szCs w:val="20"/>
      <w:lang w:val="uk-UA" w:bidi="ar-SA"/>
    </w:rPr>
  </w:style>
  <w:style w:type="character" w:styleId="af5">
    <w:name w:val="Strong"/>
    <w:uiPriority w:val="22"/>
    <w:qFormat/>
    <w:rsid w:val="00CC7BCC"/>
    <w:rPr>
      <w:rFonts w:cs="Times New Roman"/>
      <w:b/>
      <w:bCs/>
    </w:rPr>
  </w:style>
  <w:style w:type="character" w:customStyle="1" w:styleId="a7">
    <w:name w:val="Верхній колонтитул Знак"/>
    <w:basedOn w:val="a0"/>
    <w:link w:val="a6"/>
    <w:uiPriority w:val="99"/>
    <w:rsid w:val="00807B9E"/>
    <w:rPr>
      <w:rFonts w:ascii="Times New Roman" w:eastAsia="Times New Roman" w:hAnsi="Times New Roman" w:cs="Times New Roman"/>
      <w:sz w:val="20"/>
      <w:szCs w:val="20"/>
      <w:lang w:val="uk-UA" w:bidi="ar-SA"/>
    </w:rPr>
  </w:style>
  <w:style w:type="character" w:styleId="af6">
    <w:name w:val="Hyperlink"/>
    <w:uiPriority w:val="99"/>
    <w:rsid w:val="00507608"/>
    <w:rPr>
      <w:color w:val="0000FF"/>
      <w:u w:val="single"/>
    </w:rPr>
  </w:style>
  <w:style w:type="character" w:customStyle="1" w:styleId="10">
    <w:name w:val="Звичайний (веб) Знак1"/>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b"/>
    <w:locked/>
    <w:rsid w:val="00507608"/>
    <w:rPr>
      <w:rFonts w:ascii="Times New Roman" w:eastAsia="Times New Roman" w:hAnsi="Times New Roman" w:cs="Times New Roman"/>
      <w:lang w:bidi="ar-SA"/>
    </w:rPr>
  </w:style>
  <w:style w:type="paragraph" w:styleId="af7">
    <w:name w:val="Body Text"/>
    <w:basedOn w:val="a"/>
    <w:link w:val="16"/>
    <w:rsid w:val="00681A3E"/>
    <w:pPr>
      <w:suppressAutoHyphens w:val="0"/>
      <w:autoSpaceDN/>
      <w:spacing w:after="120"/>
      <w:textAlignment w:val="auto"/>
    </w:pPr>
    <w:rPr>
      <w:kern w:val="0"/>
      <w:sz w:val="24"/>
      <w:szCs w:val="24"/>
      <w:lang w:val="ru-RU" w:eastAsia="ru-RU"/>
    </w:rPr>
  </w:style>
  <w:style w:type="character" w:customStyle="1" w:styleId="af8">
    <w:name w:val="Основной текст Знак"/>
    <w:basedOn w:val="a0"/>
    <w:uiPriority w:val="99"/>
    <w:semiHidden/>
    <w:rsid w:val="00681A3E"/>
    <w:rPr>
      <w:rFonts w:ascii="Times New Roman" w:eastAsia="Times New Roman" w:hAnsi="Times New Roman" w:cs="Times New Roman"/>
      <w:sz w:val="20"/>
      <w:szCs w:val="20"/>
      <w:lang w:val="en-US" w:bidi="ar-SA"/>
    </w:rPr>
  </w:style>
  <w:style w:type="character" w:customStyle="1" w:styleId="16">
    <w:name w:val="Основний текст Знак1"/>
    <w:link w:val="af7"/>
    <w:locked/>
    <w:rsid w:val="00681A3E"/>
    <w:rPr>
      <w:rFonts w:ascii="Times New Roman" w:eastAsia="Times New Roman" w:hAnsi="Times New Roman" w:cs="Times New Roman"/>
      <w:kern w:val="0"/>
      <w:lang w:eastAsia="ru-RU" w:bidi="ar-SA"/>
    </w:rPr>
  </w:style>
  <w:style w:type="table" w:styleId="af9">
    <w:name w:val="Table Grid"/>
    <w:basedOn w:val="a1"/>
    <w:uiPriority w:val="39"/>
    <w:rsid w:val="00056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Шрифт абзацу за промовчанням1"/>
    <w:rsid w:val="002D1F69"/>
  </w:style>
  <w:style w:type="paragraph" w:customStyle="1" w:styleId="18">
    <w:name w:val="Звичайний1"/>
    <w:rsid w:val="002D1F69"/>
    <w:pPr>
      <w:widowControl/>
      <w:suppressAutoHyphens/>
    </w:pPr>
    <w:rPr>
      <w:rFonts w:ascii="Times New Roman" w:eastAsia="Times New Roman" w:hAnsi="Times New Roman" w:cs="Times New Roman"/>
      <w:sz w:val="20"/>
      <w:szCs w:val="20"/>
      <w:lang w:val="en-US" w:bidi="ar-SA"/>
    </w:rPr>
  </w:style>
  <w:style w:type="character" w:customStyle="1" w:styleId="afa">
    <w:name w:val="Основной шрифт абзаца"/>
    <w:rsid w:val="002D1F69"/>
  </w:style>
  <w:style w:type="character" w:customStyle="1" w:styleId="40">
    <w:name w:val="Заголовок 4 Знак"/>
    <w:basedOn w:val="a0"/>
    <w:link w:val="4"/>
    <w:uiPriority w:val="9"/>
    <w:semiHidden/>
    <w:rsid w:val="0047248C"/>
    <w:rPr>
      <w:rFonts w:asciiTheme="majorHAnsi" w:eastAsiaTheme="majorEastAsia" w:hAnsiTheme="majorHAnsi" w:cstheme="majorBidi"/>
      <w:i/>
      <w:iCs/>
      <w:color w:val="2E74B5" w:themeColor="accent1" w:themeShade="BF"/>
      <w:sz w:val="20"/>
      <w:szCs w:val="20"/>
      <w:lang w:val="en-US" w:bidi="ar-SA"/>
    </w:rPr>
  </w:style>
  <w:style w:type="table" w:customStyle="1" w:styleId="19">
    <w:name w:val="Сітка таблиці1"/>
    <w:basedOn w:val="a1"/>
    <w:next w:val="af9"/>
    <w:uiPriority w:val="39"/>
    <w:rsid w:val="00450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3347">
      <w:bodyDiv w:val="1"/>
      <w:marLeft w:val="0"/>
      <w:marRight w:val="0"/>
      <w:marTop w:val="0"/>
      <w:marBottom w:val="0"/>
      <w:divBdr>
        <w:top w:val="none" w:sz="0" w:space="0" w:color="auto"/>
        <w:left w:val="none" w:sz="0" w:space="0" w:color="auto"/>
        <w:bottom w:val="none" w:sz="0" w:space="0" w:color="auto"/>
        <w:right w:val="none" w:sz="0" w:space="0" w:color="auto"/>
      </w:divBdr>
    </w:div>
    <w:div w:id="460999536">
      <w:bodyDiv w:val="1"/>
      <w:marLeft w:val="0"/>
      <w:marRight w:val="0"/>
      <w:marTop w:val="0"/>
      <w:marBottom w:val="0"/>
      <w:divBdr>
        <w:top w:val="none" w:sz="0" w:space="0" w:color="auto"/>
        <w:left w:val="none" w:sz="0" w:space="0" w:color="auto"/>
        <w:bottom w:val="none" w:sz="0" w:space="0" w:color="auto"/>
        <w:right w:val="none" w:sz="0" w:space="0" w:color="auto"/>
      </w:divBdr>
    </w:div>
    <w:div w:id="807674761">
      <w:bodyDiv w:val="1"/>
      <w:marLeft w:val="0"/>
      <w:marRight w:val="0"/>
      <w:marTop w:val="0"/>
      <w:marBottom w:val="0"/>
      <w:divBdr>
        <w:top w:val="none" w:sz="0" w:space="0" w:color="auto"/>
        <w:left w:val="none" w:sz="0" w:space="0" w:color="auto"/>
        <w:bottom w:val="none" w:sz="0" w:space="0" w:color="auto"/>
        <w:right w:val="none" w:sz="0" w:space="0" w:color="auto"/>
      </w:divBdr>
    </w:div>
    <w:div w:id="184589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zakon0.rada.gov.ua/laws/show/436-1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zakon0.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51-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A637-A1BE-404F-9533-2C7FEA42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27</Pages>
  <Words>11199</Words>
  <Characters>63836</Characters>
  <Application>Microsoft Office Word</Application>
  <DocSecurity>0</DocSecurity>
  <Lines>531</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
  <LinksUpToDate>false</LinksUpToDate>
  <CharactersWithSpaces>74886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Natasha-pc</cp:lastModifiedBy>
  <cp:revision>23</cp:revision>
  <cp:lastPrinted>2023-03-14T14:57:00Z</cp:lastPrinted>
  <dcterms:created xsi:type="dcterms:W3CDTF">2024-03-12T12:19:00Z</dcterms:created>
  <dcterms:modified xsi:type="dcterms:W3CDTF">2024-03-21T15:04:00Z</dcterms:modified>
</cp:coreProperties>
</file>