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A04F" w14:textId="77777777" w:rsidR="00F87D16" w:rsidRDefault="00F87D16" w:rsidP="00F87D16">
      <w:pPr>
        <w:spacing w:after="0" w:line="240" w:lineRule="auto"/>
        <w:contextualSpacing/>
        <w:jc w:val="center"/>
        <w:rPr>
          <w:rFonts w:ascii="Times New Roman" w:eastAsia="Arial" w:hAnsi="Times New Roman" w:cs="Times New Roman"/>
          <w:b/>
          <w:sz w:val="24"/>
          <w:szCs w:val="24"/>
          <w:lang w:eastAsia="ru-RU"/>
        </w:rPr>
      </w:pPr>
    </w:p>
    <w:p w14:paraId="01741D3C" w14:textId="77777777" w:rsidR="00F87D16" w:rsidRPr="00F87D16" w:rsidRDefault="00F87D16" w:rsidP="00F87D16">
      <w:pPr>
        <w:keepNext/>
        <w:keepLines/>
        <w:widowControl w:val="0"/>
        <w:spacing w:after="0" w:line="240" w:lineRule="auto"/>
        <w:jc w:val="right"/>
        <w:outlineLvl w:val="0"/>
        <w:rPr>
          <w:rFonts w:ascii="Times New Roman" w:eastAsia="Times New Roman" w:hAnsi="Times New Roman" w:cs="Times New Roman"/>
          <w:b/>
          <w:bCs/>
          <w:i/>
          <w:kern w:val="2"/>
          <w:szCs w:val="24"/>
          <w:lang w:eastAsia="zh-CN"/>
        </w:rPr>
      </w:pPr>
      <w:r w:rsidRPr="00F87D16">
        <w:rPr>
          <w:rFonts w:ascii="Times New Roman" w:eastAsia="Times New Roman" w:hAnsi="Times New Roman" w:cs="Times New Roman"/>
          <w:b/>
          <w:bCs/>
          <w:i/>
          <w:kern w:val="2"/>
          <w:szCs w:val="24"/>
          <w:lang w:eastAsia="zh-CN"/>
        </w:rPr>
        <w:t>Додаток 4 до тендерної документації</w:t>
      </w:r>
    </w:p>
    <w:p w14:paraId="1053FF41" w14:textId="77777777" w:rsidR="00F87D16" w:rsidRDefault="00F87D16" w:rsidP="00F87D16">
      <w:pPr>
        <w:spacing w:after="0" w:line="240" w:lineRule="auto"/>
        <w:contextualSpacing/>
        <w:jc w:val="center"/>
        <w:rPr>
          <w:rFonts w:ascii="Times New Roman" w:eastAsia="Arial" w:hAnsi="Times New Roman" w:cs="Times New Roman"/>
          <w:b/>
          <w:sz w:val="24"/>
          <w:szCs w:val="24"/>
          <w:lang w:eastAsia="ru-RU"/>
        </w:rPr>
      </w:pPr>
    </w:p>
    <w:p w14:paraId="76BEDF78" w14:textId="4F83DA21" w:rsidR="00F87D16" w:rsidRPr="00F87D16" w:rsidRDefault="00F87D16" w:rsidP="00F87D16">
      <w:pPr>
        <w:spacing w:after="0" w:line="240" w:lineRule="auto"/>
        <w:contextualSpacing/>
        <w:jc w:val="center"/>
        <w:rPr>
          <w:rFonts w:ascii="Times New Roman" w:eastAsia="Arial" w:hAnsi="Times New Roman" w:cs="Times New Roman"/>
          <w:sz w:val="24"/>
          <w:szCs w:val="24"/>
          <w:lang w:eastAsia="ru-RU"/>
        </w:rPr>
      </w:pPr>
      <w:r w:rsidRPr="00F87D16">
        <w:rPr>
          <w:rFonts w:ascii="Times New Roman" w:eastAsia="Arial" w:hAnsi="Times New Roman" w:cs="Times New Roman"/>
          <w:b/>
          <w:sz w:val="24"/>
          <w:szCs w:val="24"/>
          <w:lang w:eastAsia="ru-RU"/>
        </w:rPr>
        <w:t xml:space="preserve">ПРОЕКТ ДОГОВОРУ ПРО ЗАКУПІВЛЮ </w:t>
      </w:r>
    </w:p>
    <w:p w14:paraId="2411F087" w14:textId="77777777" w:rsidR="00F87D16" w:rsidRDefault="00F87D16" w:rsidP="00F87D16">
      <w:pPr>
        <w:spacing w:after="0" w:line="276" w:lineRule="auto"/>
        <w:jc w:val="center"/>
        <w:rPr>
          <w:rFonts w:ascii="Times New Roman" w:eastAsia="Times New Roman" w:hAnsi="Times New Roman" w:cs="Times New Roman"/>
          <w:b/>
          <w:sz w:val="24"/>
          <w:szCs w:val="24"/>
          <w:lang w:eastAsia="uk-UA"/>
        </w:rPr>
      </w:pPr>
    </w:p>
    <w:p w14:paraId="7A855C6A" w14:textId="533AAD97" w:rsidR="00F87D16" w:rsidRDefault="00F87D16" w:rsidP="00F87D16">
      <w:pPr>
        <w:spacing w:after="0" w:line="276"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Договір про закупівлю</w:t>
      </w:r>
      <w:r w:rsidR="002856A8">
        <w:rPr>
          <w:rFonts w:ascii="Times New Roman" w:eastAsia="Times New Roman" w:hAnsi="Times New Roman" w:cs="Times New Roman"/>
          <w:b/>
          <w:sz w:val="24"/>
          <w:szCs w:val="24"/>
          <w:lang w:eastAsia="uk-UA"/>
        </w:rPr>
        <w:t xml:space="preserve"> №</w:t>
      </w:r>
    </w:p>
    <w:p w14:paraId="26C3269D" w14:textId="77777777" w:rsidR="00F87D16" w:rsidRPr="00F87D16" w:rsidRDefault="00F87D16" w:rsidP="00F87D16">
      <w:pPr>
        <w:spacing w:after="0" w:line="240" w:lineRule="auto"/>
        <w:ind w:right="-104" w:firstLine="540"/>
        <w:jc w:val="both"/>
        <w:rPr>
          <w:rFonts w:ascii="Times New Roman" w:eastAsia="Times New Roman" w:hAnsi="Times New Roman" w:cs="Times New Roman"/>
          <w:b/>
          <w:sz w:val="24"/>
          <w:szCs w:val="24"/>
          <w:lang w:eastAsia="uk-UA"/>
        </w:rPr>
      </w:pPr>
    </w:p>
    <w:p w14:paraId="27AD0CEF" w14:textId="2A10CE33" w:rsidR="00F87D16" w:rsidRPr="00F87D16" w:rsidRDefault="00F87D16" w:rsidP="00F87D16">
      <w:pPr>
        <w:spacing w:after="0" w:line="240" w:lineRule="auto"/>
        <w:ind w:right="-104"/>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w:t>
      </w:r>
      <w:r w:rsidRPr="00F87D16">
        <w:rPr>
          <w:rFonts w:ascii="Times New Roman" w:eastAsia="Times New Roman" w:hAnsi="Times New Roman" w:cs="Times New Roman"/>
          <w:b/>
          <w:sz w:val="24"/>
          <w:szCs w:val="24"/>
          <w:lang w:eastAsia="uk-UA"/>
        </w:rPr>
        <w:t>м</w:t>
      </w:r>
      <w:r>
        <w:rPr>
          <w:rFonts w:ascii="Times New Roman" w:eastAsia="Times New Roman" w:hAnsi="Times New Roman" w:cs="Times New Roman"/>
          <w:b/>
          <w:sz w:val="24"/>
          <w:szCs w:val="24"/>
          <w:lang w:eastAsia="uk-UA"/>
        </w:rPr>
        <w:t>т</w:t>
      </w:r>
      <w:r w:rsidRPr="00F87D16">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Солоницівка</w:t>
      </w:r>
      <w:r w:rsidRPr="00F87D16">
        <w:rPr>
          <w:rFonts w:ascii="Times New Roman" w:eastAsia="Times New Roman" w:hAnsi="Times New Roman" w:cs="Times New Roman"/>
          <w:b/>
          <w:sz w:val="24"/>
          <w:szCs w:val="24"/>
          <w:lang w:eastAsia="uk-UA"/>
        </w:rPr>
        <w:t xml:space="preserve">                                                                ___ </w:t>
      </w:r>
      <w:r w:rsidRPr="00F87D16">
        <w:rPr>
          <w:rFonts w:ascii="Times New Roman" w:eastAsia="Times New Roman" w:hAnsi="Times New Roman" w:cs="Times New Roman"/>
          <w:sz w:val="24"/>
          <w:szCs w:val="24"/>
          <w:lang w:eastAsia="uk-UA"/>
        </w:rPr>
        <w:t>______________</w:t>
      </w:r>
      <w:r w:rsidRPr="00F87D16">
        <w:rPr>
          <w:rFonts w:ascii="Times New Roman" w:eastAsia="Times New Roman" w:hAnsi="Times New Roman" w:cs="Times New Roman"/>
          <w:b/>
          <w:sz w:val="24"/>
          <w:szCs w:val="24"/>
          <w:lang w:eastAsia="uk-UA"/>
        </w:rPr>
        <w:t xml:space="preserve"> 2023 року</w:t>
      </w:r>
    </w:p>
    <w:p w14:paraId="34D5FF22" w14:textId="77777777" w:rsidR="00F87D16" w:rsidRPr="00F87D16" w:rsidRDefault="00F87D16" w:rsidP="00F87D16">
      <w:pPr>
        <w:spacing w:after="0" w:line="240" w:lineRule="auto"/>
        <w:ind w:right="-104" w:firstLine="540"/>
        <w:jc w:val="both"/>
        <w:rPr>
          <w:rFonts w:ascii="Times New Roman" w:eastAsia="Times New Roman" w:hAnsi="Times New Roman" w:cs="Times New Roman"/>
          <w:b/>
          <w:sz w:val="24"/>
          <w:szCs w:val="24"/>
          <w:lang w:eastAsia="uk-UA"/>
        </w:rPr>
      </w:pPr>
    </w:p>
    <w:p w14:paraId="10A9966E" w14:textId="30D5AFE6" w:rsidR="00F87D16" w:rsidRPr="00155B69" w:rsidRDefault="00F87D16" w:rsidP="00155B69">
      <w:pPr>
        <w:spacing w:after="0" w:line="240" w:lineRule="auto"/>
        <w:ind w:firstLine="708"/>
        <w:jc w:val="both"/>
        <w:rPr>
          <w:rFonts w:ascii="Times New Roman" w:eastAsia="Times New Roman" w:hAnsi="Times New Roman" w:cs="Times New Roman"/>
          <w:sz w:val="24"/>
          <w:szCs w:val="24"/>
          <w:lang w:eastAsia="uk-UA"/>
        </w:rPr>
      </w:pPr>
      <w:r w:rsidRPr="00F87D16">
        <w:rPr>
          <w:rFonts w:ascii="Times New Roman" w:eastAsia="Times New Roman" w:hAnsi="Times New Roman" w:cs="Times New Roman"/>
          <w:b/>
          <w:sz w:val="24"/>
          <w:szCs w:val="24"/>
          <w:lang w:eastAsia="uk-UA"/>
        </w:rPr>
        <w:t>_______________________________</w:t>
      </w:r>
      <w:r w:rsidRPr="00F87D16">
        <w:rPr>
          <w:rFonts w:ascii="Times New Roman" w:eastAsia="Times New Roman" w:hAnsi="Times New Roman" w:cs="Times New Roman"/>
          <w:sz w:val="24"/>
          <w:szCs w:val="24"/>
          <w:lang w:eastAsia="uk-UA"/>
        </w:rPr>
        <w:t xml:space="preserve"> (надалі іменується – </w:t>
      </w:r>
      <w:r>
        <w:rPr>
          <w:rFonts w:ascii="Times New Roman" w:eastAsia="Times New Roman" w:hAnsi="Times New Roman" w:cs="Times New Roman"/>
          <w:b/>
          <w:sz w:val="24"/>
          <w:szCs w:val="24"/>
          <w:lang w:eastAsia="uk-UA"/>
        </w:rPr>
        <w:t>Замовник</w:t>
      </w:r>
      <w:r w:rsidRPr="00F87D16">
        <w:rPr>
          <w:rFonts w:ascii="Times New Roman" w:eastAsia="Times New Roman" w:hAnsi="Times New Roman" w:cs="Times New Roman"/>
          <w:sz w:val="24"/>
          <w:szCs w:val="24"/>
          <w:lang w:eastAsia="uk-UA"/>
        </w:rPr>
        <w:t xml:space="preserve">), в особі ____________________________________, що діє на підставі Закону України «Про місцеве самоврядування в Україні», з однієї Сторони, та ______________________________ (надалі іменується – </w:t>
      </w:r>
      <w:r>
        <w:rPr>
          <w:rFonts w:ascii="Times New Roman" w:eastAsia="Times New Roman" w:hAnsi="Times New Roman" w:cs="Times New Roman"/>
          <w:b/>
          <w:sz w:val="24"/>
          <w:szCs w:val="24"/>
          <w:lang w:eastAsia="uk-UA"/>
        </w:rPr>
        <w:t>Постачальник</w:t>
      </w:r>
      <w:r w:rsidRPr="00F87D16">
        <w:rPr>
          <w:rFonts w:ascii="Times New Roman" w:eastAsia="Times New Roman" w:hAnsi="Times New Roman" w:cs="Times New Roman"/>
          <w:b/>
          <w:sz w:val="24"/>
          <w:szCs w:val="24"/>
          <w:lang w:eastAsia="uk-UA"/>
        </w:rPr>
        <w:t>)</w:t>
      </w:r>
      <w:r w:rsidRPr="00F87D16">
        <w:rPr>
          <w:rFonts w:ascii="Times New Roman" w:eastAsia="Times New Roman" w:hAnsi="Times New Roman" w:cs="Times New Roman"/>
          <w:sz w:val="24"/>
          <w:szCs w:val="24"/>
          <w:lang w:eastAsia="uk-UA"/>
        </w:rPr>
        <w:t xml:space="preserve">, в особі ___________________________________________, який діє на підставі _________________, з іншої Сторони, разом іменуються Сторони, </w:t>
      </w:r>
      <w:r w:rsidR="00155B69" w:rsidRPr="00155B69">
        <w:rPr>
          <w:rFonts w:ascii="Times New Roman" w:hAnsi="Times New Roman" w:cs="Times New Roman"/>
          <w:sz w:val="24"/>
          <w:szCs w:val="24"/>
        </w:rPr>
        <w:t xml:space="preserve">відповідно до </w:t>
      </w:r>
      <w:r w:rsidR="00155B69" w:rsidRPr="00155B69">
        <w:rPr>
          <w:rFonts w:ascii="Times New Roman" w:eastAsia="Calibri" w:hAnsi="Times New Roman" w:cs="Times New Roman"/>
          <w:sz w:val="24"/>
          <w:szCs w:val="24"/>
        </w:rPr>
        <w:t xml:space="preserve">Закону України «Про правовий режим воєнного стану», Указу Президента України від 24.02.2022 № 64 «Про введення воєнного стану в Україні», </w:t>
      </w:r>
      <w:r w:rsidR="00155B69" w:rsidRPr="00155B69">
        <w:rPr>
          <w:rFonts w:ascii="Times New Roman" w:hAnsi="Times New Roman" w:cs="Times New Roman"/>
          <w:sz w:val="24"/>
          <w:szCs w:val="24"/>
        </w:rPr>
        <w:t xml:space="preserve">затвердженого Законом України від 24.02.2022 №2102-ІХ «Про затвердження Указу Президента України «Про введення воєнного стану в Україні», Закону України «Про публічні закупівлі» (далі – Закон), з урахуванням Постанови Кабінету Міністрів України від 12 жовтня 2022 р. № 1178 «Про затвердження особливостей здійснення публічних </w:t>
      </w:r>
      <w:proofErr w:type="spellStart"/>
      <w:r w:rsidR="00155B69" w:rsidRPr="00155B69">
        <w:rPr>
          <w:rFonts w:ascii="Times New Roman" w:hAnsi="Times New Roman" w:cs="Times New Roman"/>
          <w:sz w:val="24"/>
          <w:szCs w:val="24"/>
        </w:rPr>
        <w:t>закупівель</w:t>
      </w:r>
      <w:proofErr w:type="spellEnd"/>
      <w:r w:rsidR="00155B69" w:rsidRPr="00155B6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вимог Цивільного кодексу України, Господарського кодексу України та інших нормативно-правових актів,</w:t>
      </w:r>
      <w:r w:rsidR="00155B69" w:rsidRPr="00155B69">
        <w:rPr>
          <w:rFonts w:ascii="Times New Roman" w:eastAsia="Times New Roman" w:hAnsi="Times New Roman" w:cs="Times New Roman"/>
          <w:sz w:val="24"/>
          <w:szCs w:val="24"/>
          <w:lang w:eastAsia="uk-UA"/>
        </w:rPr>
        <w:t xml:space="preserve"> </w:t>
      </w:r>
      <w:r w:rsidRPr="00F87D16">
        <w:rPr>
          <w:rFonts w:ascii="Times New Roman" w:eastAsia="Times New Roman" w:hAnsi="Times New Roman" w:cs="Times New Roman"/>
          <w:sz w:val="24"/>
          <w:szCs w:val="24"/>
          <w:lang w:eastAsia="uk-UA"/>
        </w:rPr>
        <w:t>уклали цей Договір (далі – Договір) про наступне:</w:t>
      </w:r>
    </w:p>
    <w:p w14:paraId="69158A25" w14:textId="77777777" w:rsidR="00F87D16" w:rsidRPr="00F87D16" w:rsidRDefault="00F87D16" w:rsidP="00F87D16">
      <w:pPr>
        <w:spacing w:after="0" w:line="240" w:lineRule="auto"/>
        <w:ind w:firstLine="708"/>
        <w:jc w:val="both"/>
        <w:rPr>
          <w:rFonts w:ascii="Times New Roman" w:eastAsia="Times New Roman" w:hAnsi="Times New Roman" w:cs="Times New Roman"/>
          <w:sz w:val="24"/>
          <w:szCs w:val="24"/>
          <w:lang w:eastAsia="uk-UA"/>
        </w:rPr>
      </w:pPr>
    </w:p>
    <w:p w14:paraId="54FCB856" w14:textId="77777777" w:rsidR="00F87D16" w:rsidRPr="00F87D16" w:rsidRDefault="00F87D16" w:rsidP="00F87D16">
      <w:pPr>
        <w:pBdr>
          <w:top w:val="nil"/>
          <w:left w:val="nil"/>
          <w:bottom w:val="nil"/>
          <w:right w:val="nil"/>
          <w:between w:val="nil"/>
        </w:pBdr>
        <w:tabs>
          <w:tab w:val="left" w:pos="9639"/>
        </w:tabs>
        <w:spacing w:after="0"/>
        <w:ind w:right="12"/>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І. ПРЕДМЕТ ДОГОВОРУ</w:t>
      </w:r>
    </w:p>
    <w:p w14:paraId="7E38B08A" w14:textId="59FCEB80" w:rsidR="00F87D16" w:rsidRPr="00F87D16" w:rsidRDefault="00F87D16" w:rsidP="0043266C">
      <w:pPr>
        <w:spacing w:after="0" w:line="240" w:lineRule="auto"/>
        <w:jc w:val="both"/>
        <w:rPr>
          <w:rFonts w:ascii="Times New Roman" w:eastAsia="Times New Roman" w:hAnsi="Times New Roman" w:cs="Times New Roman"/>
          <w:b/>
          <w:sz w:val="24"/>
          <w:szCs w:val="24"/>
          <w:lang w:eastAsia="ru-RU"/>
        </w:rPr>
      </w:pPr>
      <w:r w:rsidRPr="00F87D16">
        <w:rPr>
          <w:rFonts w:ascii="Times New Roman" w:eastAsia="Times New Roman" w:hAnsi="Times New Roman" w:cs="Times New Roman"/>
          <w:color w:val="000000"/>
          <w:sz w:val="24"/>
          <w:szCs w:val="24"/>
          <w:lang w:eastAsia="uk-UA"/>
        </w:rPr>
        <w:t xml:space="preserve">1.1. </w:t>
      </w:r>
      <w:r w:rsidR="001B016B" w:rsidRPr="0043266C">
        <w:rPr>
          <w:rFonts w:ascii="Times New Roman" w:eastAsia="Times New Roman" w:hAnsi="Times New Roman" w:cs="Times New Roman"/>
          <w:color w:val="000000"/>
          <w:sz w:val="24"/>
          <w:szCs w:val="24"/>
          <w:lang w:eastAsia="uk-UA"/>
        </w:rPr>
        <w:t>Постачальник</w:t>
      </w:r>
      <w:r w:rsidRPr="00F87D16">
        <w:rPr>
          <w:rFonts w:ascii="Times New Roman" w:eastAsia="Times New Roman" w:hAnsi="Times New Roman" w:cs="Times New Roman"/>
          <w:color w:val="000000"/>
          <w:sz w:val="24"/>
          <w:szCs w:val="24"/>
          <w:lang w:eastAsia="uk-UA"/>
        </w:rPr>
        <w:t xml:space="preserve"> зобов'язується постави</w:t>
      </w:r>
      <w:r w:rsidR="001B016B" w:rsidRPr="0043266C">
        <w:rPr>
          <w:rFonts w:ascii="Times New Roman" w:eastAsia="Times New Roman" w:hAnsi="Times New Roman" w:cs="Times New Roman"/>
          <w:color w:val="000000"/>
          <w:sz w:val="24"/>
          <w:szCs w:val="24"/>
          <w:lang w:eastAsia="uk-UA"/>
        </w:rPr>
        <w:t xml:space="preserve">ти </w:t>
      </w:r>
      <w:r w:rsidR="00133655" w:rsidRPr="0043266C">
        <w:rPr>
          <w:rFonts w:ascii="Times New Roman" w:eastAsia="Times New Roman" w:hAnsi="Times New Roman" w:cs="Times New Roman"/>
          <w:color w:val="000000"/>
          <w:sz w:val="24"/>
          <w:szCs w:val="24"/>
          <w:lang w:eastAsia="uk-UA"/>
        </w:rPr>
        <w:t xml:space="preserve">товар </w:t>
      </w:r>
      <w:r w:rsidRPr="00F87D16">
        <w:rPr>
          <w:rFonts w:ascii="Times New Roman" w:eastAsia="Times New Roman" w:hAnsi="Times New Roman" w:cs="Times New Roman"/>
          <w:color w:val="000000"/>
          <w:sz w:val="24"/>
          <w:szCs w:val="24"/>
          <w:lang w:eastAsia="uk-UA"/>
        </w:rPr>
        <w:t xml:space="preserve"> </w:t>
      </w:r>
      <w:r w:rsidRPr="0043266C">
        <w:rPr>
          <w:rFonts w:ascii="Times New Roman" w:eastAsia="Times New Roman" w:hAnsi="Times New Roman" w:cs="Times New Roman"/>
          <w:b/>
          <w:sz w:val="24"/>
          <w:szCs w:val="24"/>
          <w:lang w:val="ru-RU" w:eastAsia="ru-RU"/>
        </w:rPr>
        <w:t xml:space="preserve">за кодом  ДК 021:2015: </w:t>
      </w:r>
      <w:r w:rsidRPr="0043266C">
        <w:rPr>
          <w:rFonts w:ascii="Times New Roman" w:eastAsia="Times New Roman" w:hAnsi="Times New Roman" w:cs="Times New Roman"/>
          <w:b/>
          <w:sz w:val="24"/>
          <w:szCs w:val="24"/>
          <w:lang w:eastAsia="uk-UA"/>
        </w:rPr>
        <w:t>30210000-4 Машини для обробки даних (апаратна частина)</w:t>
      </w:r>
      <w:r w:rsidRPr="0043266C">
        <w:rPr>
          <w:rFonts w:ascii="Times New Roman" w:eastAsia="Times New Roman" w:hAnsi="Times New Roman" w:cs="Times New Roman"/>
          <w:b/>
          <w:sz w:val="24"/>
          <w:szCs w:val="24"/>
          <w:lang w:eastAsia="ru-RU"/>
        </w:rPr>
        <w:t xml:space="preserve"> (</w:t>
      </w:r>
      <w:r w:rsidRPr="0043266C">
        <w:rPr>
          <w:rFonts w:ascii="Times New Roman" w:eastAsia="Times New Roman" w:hAnsi="Times New Roman" w:cs="Times New Roman"/>
          <w:b/>
          <w:sz w:val="24"/>
          <w:szCs w:val="24"/>
          <w:lang w:eastAsia="uk-UA"/>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r w:rsidRPr="0043266C">
        <w:rPr>
          <w:rFonts w:ascii="Times New Roman" w:eastAsia="Times New Roman" w:hAnsi="Times New Roman" w:cs="Times New Roman"/>
          <w:b/>
          <w:sz w:val="24"/>
          <w:szCs w:val="24"/>
          <w:lang w:val="ru-RU" w:eastAsia="ru-RU"/>
        </w:rPr>
        <w:t>)</w:t>
      </w:r>
      <w:r w:rsidRPr="00F87D16">
        <w:rPr>
          <w:rFonts w:ascii="Times New Roman" w:eastAsia="Times New Roman" w:hAnsi="Times New Roman" w:cs="Times New Roman"/>
          <w:color w:val="000000"/>
          <w:sz w:val="24"/>
          <w:szCs w:val="24"/>
          <w:lang w:eastAsia="uk-UA"/>
        </w:rPr>
        <w:t>, а Замовник – прийняти і оплатити вказаний Товар в кількості, асортименті та за ціною, згідно зі Специфікацією (додаток №1 до Договору).</w:t>
      </w:r>
    </w:p>
    <w:p w14:paraId="5FD998DD" w14:textId="1BB37E82" w:rsidR="00F87D16" w:rsidRPr="00F87D16" w:rsidRDefault="00F87D16" w:rsidP="004326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1.2</w:t>
      </w:r>
      <w:r w:rsidR="00A85B1C" w:rsidRPr="0043266C">
        <w:rPr>
          <w:rFonts w:ascii="Times New Roman" w:eastAsia="Times New Roman" w:hAnsi="Times New Roman" w:cs="Times New Roman"/>
          <w:color w:val="000000"/>
          <w:sz w:val="24"/>
          <w:szCs w:val="24"/>
          <w:lang w:eastAsia="uk-UA"/>
        </w:rPr>
        <w:t>.</w:t>
      </w:r>
      <w:r w:rsidR="00A85B1C" w:rsidRPr="0043266C">
        <w:rPr>
          <w:rFonts w:ascii="Times New Roman" w:hAnsi="Times New Roman" w:cs="Times New Roman"/>
          <w:sz w:val="24"/>
          <w:szCs w:val="24"/>
        </w:rPr>
        <w:t xml:space="preserve"> Кількість товару: 1 шт.</w:t>
      </w:r>
    </w:p>
    <w:p w14:paraId="39CA4481" w14:textId="5A5467B9" w:rsidR="00F87D16" w:rsidRPr="00F87D16" w:rsidRDefault="00F87D16" w:rsidP="004326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1.3. </w:t>
      </w:r>
      <w:r w:rsidR="00A85B1C" w:rsidRPr="0043266C">
        <w:rPr>
          <w:rFonts w:ascii="Times New Roman" w:eastAsia="Times New Roman" w:hAnsi="Times New Roman" w:cs="Times New Roman"/>
          <w:sz w:val="24"/>
          <w:szCs w:val="24"/>
          <w:lang w:eastAsia="ru-RU"/>
        </w:rPr>
        <w:t xml:space="preserve">Обсяги закупівлі Товару можуть бути </w:t>
      </w:r>
      <w:r w:rsidR="00A85B1C" w:rsidRPr="0043266C">
        <w:rPr>
          <w:rFonts w:ascii="Times New Roman" w:eastAsia="Times New Roman" w:hAnsi="Times New Roman" w:cs="Times New Roman"/>
          <w:color w:val="000000"/>
          <w:sz w:val="24"/>
          <w:szCs w:val="24"/>
        </w:rPr>
        <w:t>зменшені, зокрема з урахуванням фактичного обсягу видатків замовника</w:t>
      </w:r>
      <w:r w:rsidR="00A85B1C" w:rsidRPr="0043266C">
        <w:rPr>
          <w:rFonts w:ascii="Times New Roman" w:eastAsia="Times New Roman" w:hAnsi="Times New Roman" w:cs="Times New Roman"/>
          <w:sz w:val="24"/>
          <w:szCs w:val="24"/>
          <w:lang w:eastAsia="ru-RU"/>
        </w:rPr>
        <w:t>, затверджених на цю мету в установленому порядку</w:t>
      </w:r>
    </w:p>
    <w:p w14:paraId="182E6361" w14:textId="637B47BF"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 xml:space="preserve">ІІ. ЦІНА ДОГОВОРУ </w:t>
      </w:r>
    </w:p>
    <w:p w14:paraId="46A74D31"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2.1. Ціна Товару та сума Договору встановлюються у національній валюті України.</w:t>
      </w:r>
    </w:p>
    <w:p w14:paraId="1B49192F"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2.2. Ціна за одиницю Товару визначається Специфікацією.</w:t>
      </w:r>
    </w:p>
    <w:p w14:paraId="5E57E562"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2.3. </w:t>
      </w:r>
      <w:r w:rsidRPr="00F87D16">
        <w:rPr>
          <w:rFonts w:ascii="Times New Roman" w:eastAsia="Times New Roman" w:hAnsi="Times New Roman" w:cs="Times New Roman"/>
          <w:i/>
          <w:color w:val="000000"/>
          <w:sz w:val="24"/>
          <w:szCs w:val="24"/>
          <w:lang w:eastAsia="uk-UA"/>
        </w:rPr>
        <w:t>У випадку поставки з ПДВ:</w:t>
      </w:r>
      <w:r w:rsidRPr="00F87D16">
        <w:rPr>
          <w:rFonts w:ascii="Times New Roman" w:eastAsia="Times New Roman" w:hAnsi="Times New Roman" w:cs="Times New Roman"/>
          <w:color w:val="000000"/>
          <w:sz w:val="24"/>
          <w:szCs w:val="24"/>
          <w:lang w:eastAsia="uk-UA"/>
        </w:rPr>
        <w:t xml:space="preserve"> Загальна вартість Товару без ПДВ, що поставляється відповідно до Специфікації  (Додаток №1), складає ______________(_____________________________) грн., крім того ПДВ 20%: _________________ грн. Разом з ПДВ: __________________ (_____________________).</w:t>
      </w:r>
      <w:r w:rsidRPr="00F87D16">
        <w:rPr>
          <w:rFonts w:ascii="Times New Roman" w:eastAsia="Times New Roman" w:hAnsi="Times New Roman" w:cs="Times New Roman"/>
          <w:b/>
          <w:color w:val="000000"/>
          <w:sz w:val="24"/>
          <w:szCs w:val="24"/>
          <w:lang w:eastAsia="uk-UA"/>
        </w:rPr>
        <w:t xml:space="preserve"> </w:t>
      </w:r>
    </w:p>
    <w:p w14:paraId="6D07BB1D"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eastAsia="uk-UA"/>
        </w:rPr>
      </w:pPr>
      <w:r w:rsidRPr="00F87D16">
        <w:rPr>
          <w:rFonts w:ascii="Times New Roman" w:eastAsia="Times New Roman" w:hAnsi="Times New Roman" w:cs="Times New Roman"/>
          <w:color w:val="000000"/>
          <w:sz w:val="24"/>
          <w:szCs w:val="24"/>
          <w:lang w:eastAsia="uk-UA"/>
        </w:rPr>
        <w:t>2.3. (</w:t>
      </w:r>
      <w:r w:rsidRPr="00F87D16">
        <w:rPr>
          <w:rFonts w:ascii="Times New Roman" w:eastAsia="Times New Roman" w:hAnsi="Times New Roman" w:cs="Times New Roman"/>
          <w:i/>
          <w:color w:val="000000"/>
          <w:sz w:val="24"/>
          <w:szCs w:val="24"/>
          <w:lang w:eastAsia="uk-UA"/>
        </w:rPr>
        <w:t xml:space="preserve">У випадку поставки без ПДВ: </w:t>
      </w:r>
      <w:r w:rsidRPr="00F87D16">
        <w:rPr>
          <w:rFonts w:ascii="Times New Roman" w:eastAsia="Times New Roman" w:hAnsi="Times New Roman" w:cs="Times New Roman"/>
          <w:color w:val="000000"/>
          <w:sz w:val="24"/>
          <w:szCs w:val="24"/>
          <w:lang w:eastAsia="uk-UA"/>
        </w:rPr>
        <w:t>Загальна вартість Товару, що поставляється відповідно до Специфікації  (Додаток №1), складає ______________ (_______________________________________) грн., без ПДВ.</w:t>
      </w:r>
    </w:p>
    <w:p w14:paraId="5CA2318F" w14:textId="3FE63F94"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2.4. Оплата Товару здійснюється </w:t>
      </w:r>
      <w:r w:rsidR="001B016B">
        <w:rPr>
          <w:rFonts w:ascii="Times New Roman" w:eastAsia="Times New Roman" w:hAnsi="Times New Roman" w:cs="Times New Roman"/>
          <w:color w:val="000000"/>
          <w:sz w:val="24"/>
          <w:szCs w:val="24"/>
          <w:lang w:eastAsia="uk-UA"/>
        </w:rPr>
        <w:t>Замовником</w:t>
      </w:r>
      <w:r w:rsidRPr="00F87D16">
        <w:rPr>
          <w:rFonts w:ascii="Times New Roman" w:eastAsia="Times New Roman" w:hAnsi="Times New Roman" w:cs="Times New Roman"/>
          <w:color w:val="000000"/>
          <w:sz w:val="24"/>
          <w:szCs w:val="24"/>
          <w:lang w:eastAsia="uk-UA"/>
        </w:rPr>
        <w:t xml:space="preserve"> на підставі підписаної Сторонами видаткової накладної, шляхом перерахування коштів на поточний рахунок П</w:t>
      </w:r>
      <w:r w:rsidR="002856A8">
        <w:rPr>
          <w:rFonts w:ascii="Times New Roman" w:eastAsia="Times New Roman" w:hAnsi="Times New Roman" w:cs="Times New Roman"/>
          <w:color w:val="000000"/>
          <w:sz w:val="24"/>
          <w:szCs w:val="24"/>
          <w:lang w:eastAsia="uk-UA"/>
        </w:rPr>
        <w:t>остачальника</w:t>
      </w:r>
      <w:r w:rsidRPr="00F87D16">
        <w:rPr>
          <w:rFonts w:ascii="Times New Roman" w:eastAsia="Times New Roman" w:hAnsi="Times New Roman" w:cs="Times New Roman"/>
          <w:color w:val="000000"/>
          <w:sz w:val="24"/>
          <w:szCs w:val="24"/>
          <w:lang w:eastAsia="uk-UA"/>
        </w:rPr>
        <w:t>, вказаний у цьому Договорі.</w:t>
      </w:r>
    </w:p>
    <w:p w14:paraId="555415B0" w14:textId="49A630E2"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2.5. </w:t>
      </w:r>
      <w:r w:rsidR="001B016B">
        <w:rPr>
          <w:rFonts w:ascii="Times New Roman" w:eastAsia="Times New Roman" w:hAnsi="Times New Roman" w:cs="Times New Roman"/>
          <w:color w:val="000000"/>
          <w:sz w:val="24"/>
          <w:szCs w:val="24"/>
          <w:lang w:eastAsia="uk-UA"/>
        </w:rPr>
        <w:t>Замовник</w:t>
      </w:r>
      <w:r w:rsidRPr="00F87D16">
        <w:rPr>
          <w:rFonts w:ascii="Times New Roman" w:eastAsia="Times New Roman" w:hAnsi="Times New Roman" w:cs="Times New Roman"/>
          <w:color w:val="000000"/>
          <w:sz w:val="24"/>
          <w:szCs w:val="24"/>
          <w:lang w:eastAsia="uk-UA"/>
        </w:rPr>
        <w:t xml:space="preserve"> сплачує вартість Товару протягом 7 (сім) банківських днів з дати поставки Товару. Датою поставки Товару є дата підписання Сторонами видаткової накладної.</w:t>
      </w:r>
    </w:p>
    <w:p w14:paraId="15D0D981" w14:textId="4C78D18B"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lastRenderedPageBreak/>
        <w:t xml:space="preserve">2.6. Право власності на Товар переходить від </w:t>
      </w:r>
      <w:r w:rsidR="001B016B">
        <w:rPr>
          <w:rFonts w:ascii="Times New Roman" w:eastAsia="Times New Roman" w:hAnsi="Times New Roman" w:cs="Times New Roman"/>
          <w:color w:val="000000"/>
          <w:sz w:val="24"/>
          <w:szCs w:val="24"/>
          <w:lang w:eastAsia="uk-UA"/>
        </w:rPr>
        <w:t>Постачальника</w:t>
      </w:r>
      <w:r w:rsidRPr="00F87D16">
        <w:rPr>
          <w:rFonts w:ascii="Times New Roman" w:eastAsia="Times New Roman" w:hAnsi="Times New Roman" w:cs="Times New Roman"/>
          <w:color w:val="000000"/>
          <w:sz w:val="24"/>
          <w:szCs w:val="24"/>
          <w:lang w:eastAsia="uk-UA"/>
        </w:rPr>
        <w:t xml:space="preserve"> до </w:t>
      </w:r>
      <w:r w:rsidR="001B016B">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під час отримання Товару і підписання видаткової накладної </w:t>
      </w:r>
      <w:r w:rsidR="00EF0782">
        <w:rPr>
          <w:rFonts w:ascii="Times New Roman" w:eastAsia="Times New Roman" w:hAnsi="Times New Roman" w:cs="Times New Roman"/>
          <w:color w:val="000000"/>
          <w:sz w:val="24"/>
          <w:szCs w:val="24"/>
          <w:lang w:eastAsia="uk-UA"/>
        </w:rPr>
        <w:t>Замовником</w:t>
      </w:r>
      <w:r w:rsidRPr="00F87D16">
        <w:rPr>
          <w:rFonts w:ascii="Times New Roman" w:eastAsia="Times New Roman" w:hAnsi="Times New Roman" w:cs="Times New Roman"/>
          <w:color w:val="000000"/>
          <w:sz w:val="24"/>
          <w:szCs w:val="24"/>
          <w:lang w:eastAsia="uk-UA"/>
        </w:rPr>
        <w:t>.</w:t>
      </w:r>
    </w:p>
    <w:p w14:paraId="0834F82B" w14:textId="6B932805"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2.7. Ціна Товару включає в себе витрати </w:t>
      </w:r>
      <w:r w:rsidR="001B016B">
        <w:rPr>
          <w:rFonts w:ascii="Times New Roman" w:eastAsia="Times New Roman" w:hAnsi="Times New Roman" w:cs="Times New Roman"/>
          <w:color w:val="000000"/>
          <w:sz w:val="24"/>
          <w:szCs w:val="24"/>
          <w:lang w:eastAsia="uk-UA"/>
        </w:rPr>
        <w:t>Постачальника</w:t>
      </w:r>
      <w:r w:rsidRPr="00F87D16">
        <w:rPr>
          <w:rFonts w:ascii="Times New Roman" w:eastAsia="Times New Roman" w:hAnsi="Times New Roman" w:cs="Times New Roman"/>
          <w:color w:val="000000"/>
          <w:sz w:val="24"/>
          <w:szCs w:val="24"/>
          <w:lang w:eastAsia="uk-UA"/>
        </w:rPr>
        <w:t>, які пов’язані з предметом закупівлі, такі як: пакування, маркування, доставка, а також податки та збори, які сплачені або мають бути сплачені.</w:t>
      </w:r>
    </w:p>
    <w:p w14:paraId="732135FA"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ІІІ. ПОРЯДОК РОЗРАХУНКІВ</w:t>
      </w:r>
    </w:p>
    <w:p w14:paraId="5C20A60A" w14:textId="2F8962E5"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3.1. Оплата за Договором здійснюється </w:t>
      </w:r>
      <w:r w:rsidR="001B016B">
        <w:rPr>
          <w:rFonts w:ascii="Times New Roman" w:eastAsia="Times New Roman" w:hAnsi="Times New Roman" w:cs="Times New Roman"/>
          <w:color w:val="000000"/>
          <w:sz w:val="24"/>
          <w:szCs w:val="24"/>
          <w:lang w:eastAsia="uk-UA"/>
        </w:rPr>
        <w:t>Замовником</w:t>
      </w:r>
      <w:r w:rsidRPr="00F87D16">
        <w:rPr>
          <w:rFonts w:ascii="Times New Roman" w:eastAsia="Times New Roman" w:hAnsi="Times New Roman" w:cs="Times New Roman"/>
          <w:color w:val="000000"/>
          <w:sz w:val="24"/>
          <w:szCs w:val="24"/>
          <w:lang w:eastAsia="uk-UA"/>
        </w:rPr>
        <w:t xml:space="preserve"> в безготівковій формі, шляхом перерахування грошових коштів на банківський рахунок </w:t>
      </w:r>
      <w:r w:rsidR="001B016B">
        <w:rPr>
          <w:rFonts w:ascii="Times New Roman" w:eastAsia="Times New Roman" w:hAnsi="Times New Roman" w:cs="Times New Roman"/>
          <w:color w:val="000000"/>
          <w:sz w:val="24"/>
          <w:szCs w:val="24"/>
          <w:lang w:eastAsia="uk-UA"/>
        </w:rPr>
        <w:t>Постачальника</w:t>
      </w:r>
      <w:r w:rsidRPr="00F87D16">
        <w:rPr>
          <w:rFonts w:ascii="Times New Roman" w:eastAsia="Times New Roman" w:hAnsi="Times New Roman" w:cs="Times New Roman"/>
          <w:color w:val="000000"/>
          <w:sz w:val="24"/>
          <w:szCs w:val="24"/>
          <w:lang w:eastAsia="uk-UA"/>
        </w:rPr>
        <w:t>.</w:t>
      </w:r>
    </w:p>
    <w:p w14:paraId="6B8EAEF6" w14:textId="0500CECF"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3.2. </w:t>
      </w:r>
      <w:r w:rsidR="001B016B">
        <w:rPr>
          <w:rFonts w:ascii="Times New Roman" w:eastAsia="Times New Roman" w:hAnsi="Times New Roman" w:cs="Times New Roman"/>
          <w:color w:val="000000"/>
          <w:sz w:val="24"/>
          <w:szCs w:val="24"/>
          <w:lang w:eastAsia="uk-UA"/>
        </w:rPr>
        <w:t>Замовник</w:t>
      </w:r>
      <w:r w:rsidRPr="00F87D16">
        <w:rPr>
          <w:rFonts w:ascii="Times New Roman" w:eastAsia="Times New Roman" w:hAnsi="Times New Roman" w:cs="Times New Roman"/>
          <w:color w:val="000000"/>
          <w:sz w:val="24"/>
          <w:szCs w:val="24"/>
          <w:lang w:eastAsia="uk-UA"/>
        </w:rPr>
        <w:t xml:space="preserve"> здійснює оплату на підставі видаткової накладної протягом 7 (сім) банківських днів з дати її підписання Сторонами.</w:t>
      </w:r>
    </w:p>
    <w:p w14:paraId="5BDB11B2" w14:textId="0B7C4ECB" w:rsid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3.3. У разі затримки бюджетного фінансування розрахунок здійснюється протягом 7 (сім) банківських днів з дати отримання </w:t>
      </w:r>
      <w:r w:rsidR="001B016B">
        <w:rPr>
          <w:rFonts w:ascii="Times New Roman" w:eastAsia="Times New Roman" w:hAnsi="Times New Roman" w:cs="Times New Roman"/>
          <w:color w:val="000000"/>
          <w:sz w:val="24"/>
          <w:szCs w:val="24"/>
          <w:lang w:eastAsia="uk-UA"/>
        </w:rPr>
        <w:t>Замовником</w:t>
      </w:r>
      <w:r w:rsidRPr="00F87D16">
        <w:rPr>
          <w:rFonts w:ascii="Times New Roman" w:eastAsia="Times New Roman" w:hAnsi="Times New Roman" w:cs="Times New Roman"/>
          <w:color w:val="000000"/>
          <w:sz w:val="24"/>
          <w:szCs w:val="24"/>
          <w:lang w:eastAsia="uk-UA"/>
        </w:rPr>
        <w:t xml:space="preserve"> бюджетного призначення на фінансування закупівлі на свій реєстраційний рахунок.</w:t>
      </w:r>
    </w:p>
    <w:p w14:paraId="3AE78482" w14:textId="66F2C00B" w:rsidR="00D54E6D" w:rsidRPr="00F87D16" w:rsidRDefault="00D54E6D"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3.4.</w:t>
      </w:r>
      <w:r w:rsidRPr="007124E4">
        <w:rPr>
          <w:rFonts w:ascii="Times New Roman" w:eastAsia="Times New Roman" w:hAnsi="Times New Roman" w:cs="Times New Roman"/>
          <w:color w:val="000000"/>
          <w:sz w:val="24"/>
          <w:szCs w:val="24"/>
          <w:lang w:eastAsia="uk-UA"/>
        </w:rPr>
        <w:t>Джерело фінансування: кошти місцевого бюджету</w:t>
      </w:r>
    </w:p>
    <w:p w14:paraId="7E42BD17"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ІV. АСОРТИМЕНТ, ЯКІСТЬ, КОМПЛЕКТНІСТЬ, КІЛЬКІСТЬ ТОВАРУ</w:t>
      </w:r>
    </w:p>
    <w:p w14:paraId="615D1CFB" w14:textId="57446E7F"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4.1. П</w:t>
      </w:r>
      <w:r w:rsidR="001B016B">
        <w:rPr>
          <w:rFonts w:ascii="Times New Roman" w:eastAsia="Times New Roman" w:hAnsi="Times New Roman" w:cs="Times New Roman"/>
          <w:color w:val="000000"/>
          <w:sz w:val="24"/>
          <w:szCs w:val="24"/>
          <w:lang w:eastAsia="uk-UA"/>
        </w:rPr>
        <w:t>остачальник</w:t>
      </w:r>
      <w:r w:rsidRPr="00F87D16">
        <w:rPr>
          <w:rFonts w:ascii="Times New Roman" w:eastAsia="Times New Roman" w:hAnsi="Times New Roman" w:cs="Times New Roman"/>
          <w:color w:val="000000"/>
          <w:sz w:val="24"/>
          <w:szCs w:val="24"/>
          <w:lang w:eastAsia="uk-UA"/>
        </w:rPr>
        <w:t xml:space="preserve"> зобов'язаний передавати </w:t>
      </w:r>
      <w:r w:rsidR="001B016B">
        <w:rPr>
          <w:rFonts w:ascii="Times New Roman" w:eastAsia="Times New Roman" w:hAnsi="Times New Roman" w:cs="Times New Roman"/>
          <w:color w:val="000000"/>
          <w:sz w:val="24"/>
          <w:szCs w:val="24"/>
          <w:lang w:eastAsia="uk-UA"/>
        </w:rPr>
        <w:t>Замовнику</w:t>
      </w:r>
      <w:r w:rsidRPr="00F87D16">
        <w:rPr>
          <w:rFonts w:ascii="Times New Roman" w:eastAsia="Times New Roman" w:hAnsi="Times New Roman" w:cs="Times New Roman"/>
          <w:color w:val="000000"/>
          <w:sz w:val="24"/>
          <w:szCs w:val="24"/>
          <w:lang w:eastAsia="uk-UA"/>
        </w:rPr>
        <w:t xml:space="preserve"> Товар,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14:paraId="23D05EA9" w14:textId="1549DD51" w:rsidR="005C223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4.2. </w:t>
      </w:r>
      <w:r w:rsidR="005C223F" w:rsidRPr="00F87D16">
        <w:rPr>
          <w:rFonts w:ascii="Times New Roman" w:eastAsia="Times New Roman" w:hAnsi="Times New Roman" w:cs="Times New Roman"/>
          <w:color w:val="000000"/>
          <w:sz w:val="24"/>
          <w:szCs w:val="24"/>
          <w:lang w:eastAsia="uk-UA"/>
        </w:rPr>
        <w:t xml:space="preserve">Якість Товару, що передається у власність </w:t>
      </w:r>
      <w:r w:rsidR="005C223F">
        <w:rPr>
          <w:rFonts w:ascii="Times New Roman" w:eastAsia="Times New Roman" w:hAnsi="Times New Roman" w:cs="Times New Roman"/>
          <w:color w:val="000000"/>
          <w:sz w:val="24"/>
          <w:szCs w:val="24"/>
          <w:lang w:eastAsia="uk-UA"/>
        </w:rPr>
        <w:t>Замовнику</w:t>
      </w:r>
      <w:r w:rsidR="005C223F" w:rsidRPr="00F87D16">
        <w:rPr>
          <w:rFonts w:ascii="Times New Roman" w:eastAsia="Times New Roman" w:hAnsi="Times New Roman" w:cs="Times New Roman"/>
          <w:color w:val="000000"/>
          <w:sz w:val="24"/>
          <w:szCs w:val="24"/>
          <w:lang w:eastAsia="uk-UA"/>
        </w:rPr>
        <w:t xml:space="preserve"> за цим Договором, повинна відповідати технічним умовам та державним стандартам України, які встановлено для відповідного виду Товару.</w:t>
      </w:r>
    </w:p>
    <w:p w14:paraId="34C24316" w14:textId="02734ED6" w:rsidR="005C223F" w:rsidRPr="00F87D16" w:rsidRDefault="00A85B1C" w:rsidP="00A85B1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r w:rsidRPr="00F87D16">
        <w:rPr>
          <w:rFonts w:ascii="Times New Roman" w:eastAsia="Times New Roman" w:hAnsi="Times New Roman" w:cs="Times New Roman"/>
          <w:color w:val="000000"/>
          <w:sz w:val="24"/>
          <w:szCs w:val="24"/>
          <w:lang w:eastAsia="uk-UA"/>
        </w:rPr>
        <w:t>Вартість упаковки, маркування, доставки за цим Договором включається у загальну ціну Товару.</w:t>
      </w:r>
    </w:p>
    <w:p w14:paraId="0F385ED2" w14:textId="5E98464F"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4.</w:t>
      </w:r>
      <w:r w:rsidR="00A85B1C" w:rsidRPr="00A85B1C">
        <w:rPr>
          <w:rFonts w:ascii="Times New Roman" w:eastAsia="Times New Roman" w:hAnsi="Times New Roman" w:cs="Times New Roman"/>
          <w:color w:val="000000"/>
          <w:sz w:val="24"/>
          <w:szCs w:val="24"/>
          <w:lang w:eastAsia="uk-UA"/>
        </w:rPr>
        <w:t>4</w:t>
      </w:r>
      <w:r w:rsidRPr="00F87D16">
        <w:rPr>
          <w:rFonts w:ascii="Times New Roman" w:eastAsia="Times New Roman" w:hAnsi="Times New Roman" w:cs="Times New Roman"/>
          <w:color w:val="000000"/>
          <w:sz w:val="24"/>
          <w:szCs w:val="24"/>
          <w:lang w:eastAsia="uk-UA"/>
        </w:rPr>
        <w:t>. У випадку поставки П</w:t>
      </w:r>
      <w:r w:rsidR="00430005" w:rsidRPr="00A85B1C">
        <w:rPr>
          <w:rFonts w:ascii="Times New Roman" w:eastAsia="Times New Roman" w:hAnsi="Times New Roman" w:cs="Times New Roman"/>
          <w:color w:val="000000"/>
          <w:sz w:val="24"/>
          <w:szCs w:val="24"/>
          <w:lang w:eastAsia="uk-UA"/>
        </w:rPr>
        <w:t>остачальником</w:t>
      </w:r>
      <w:r w:rsidRPr="00F87D16">
        <w:rPr>
          <w:rFonts w:ascii="Times New Roman" w:eastAsia="Times New Roman" w:hAnsi="Times New Roman" w:cs="Times New Roman"/>
          <w:color w:val="000000"/>
          <w:sz w:val="24"/>
          <w:szCs w:val="24"/>
          <w:lang w:eastAsia="uk-UA"/>
        </w:rPr>
        <w:t xml:space="preserve">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F87D16">
        <w:rPr>
          <w:rFonts w:ascii="Times New Roman" w:eastAsia="Times New Roman" w:hAnsi="Times New Roman" w:cs="Times New Roman"/>
          <w:color w:val="000000"/>
          <w:sz w:val="24"/>
          <w:szCs w:val="24"/>
          <w:lang w:eastAsia="uk-UA"/>
        </w:rPr>
        <w:t>Допоставка</w:t>
      </w:r>
      <w:proofErr w:type="spellEnd"/>
      <w:r w:rsidRPr="00F87D16">
        <w:rPr>
          <w:rFonts w:ascii="Times New Roman" w:eastAsia="Times New Roman" w:hAnsi="Times New Roman" w:cs="Times New Roman"/>
          <w:color w:val="000000"/>
          <w:sz w:val="24"/>
          <w:szCs w:val="24"/>
          <w:lang w:eastAsia="uk-UA"/>
        </w:rPr>
        <w:t xml:space="preserve">, заміна та/або доукомплектування Товару має бути здійснено </w:t>
      </w:r>
      <w:r w:rsidR="00430005" w:rsidRPr="00A85B1C">
        <w:rPr>
          <w:rFonts w:ascii="Times New Roman" w:eastAsia="Times New Roman" w:hAnsi="Times New Roman" w:cs="Times New Roman"/>
          <w:color w:val="000000"/>
          <w:sz w:val="24"/>
          <w:szCs w:val="24"/>
          <w:lang w:eastAsia="uk-UA"/>
        </w:rPr>
        <w:t>Постачальником</w:t>
      </w:r>
      <w:r w:rsidRPr="00F87D16">
        <w:rPr>
          <w:rFonts w:ascii="Times New Roman" w:eastAsia="Times New Roman" w:hAnsi="Times New Roman" w:cs="Times New Roman"/>
          <w:color w:val="000000"/>
          <w:sz w:val="24"/>
          <w:szCs w:val="24"/>
          <w:lang w:eastAsia="uk-UA"/>
        </w:rPr>
        <w:t xml:space="preserve"> протягом 3 (три) робочих днів з дня складання зазначеного </w:t>
      </w:r>
      <w:proofErr w:type="spellStart"/>
      <w:r w:rsidRPr="00F87D16">
        <w:rPr>
          <w:rFonts w:ascii="Times New Roman" w:eastAsia="Times New Roman" w:hAnsi="Times New Roman" w:cs="Times New Roman"/>
          <w:color w:val="000000"/>
          <w:sz w:val="24"/>
          <w:szCs w:val="24"/>
          <w:lang w:eastAsia="uk-UA"/>
        </w:rPr>
        <w:t>Акта</w:t>
      </w:r>
      <w:proofErr w:type="spellEnd"/>
      <w:r w:rsidRPr="00F87D16">
        <w:rPr>
          <w:rFonts w:ascii="Times New Roman" w:eastAsia="Times New Roman" w:hAnsi="Times New Roman" w:cs="Times New Roman"/>
          <w:color w:val="000000"/>
          <w:sz w:val="24"/>
          <w:szCs w:val="24"/>
          <w:lang w:eastAsia="uk-UA"/>
        </w:rPr>
        <w:t>.</w:t>
      </w:r>
    </w:p>
    <w:p w14:paraId="009A4508" w14:textId="0C44D9F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4.</w:t>
      </w:r>
      <w:r w:rsidR="00A85B1C" w:rsidRPr="00A85B1C">
        <w:rPr>
          <w:rFonts w:ascii="Times New Roman" w:eastAsia="Times New Roman" w:hAnsi="Times New Roman" w:cs="Times New Roman"/>
          <w:color w:val="000000"/>
          <w:sz w:val="24"/>
          <w:szCs w:val="24"/>
          <w:lang w:eastAsia="uk-UA"/>
        </w:rPr>
        <w:t>5</w:t>
      </w:r>
      <w:r w:rsidRPr="00F87D16">
        <w:rPr>
          <w:rFonts w:ascii="Times New Roman" w:eastAsia="Times New Roman" w:hAnsi="Times New Roman" w:cs="Times New Roman"/>
          <w:color w:val="000000"/>
          <w:sz w:val="24"/>
          <w:szCs w:val="24"/>
          <w:lang w:eastAsia="uk-UA"/>
        </w:rPr>
        <w:t xml:space="preserve">. У разі поставки </w:t>
      </w:r>
      <w:r w:rsidR="00430005" w:rsidRPr="00A85B1C">
        <w:rPr>
          <w:rFonts w:ascii="Times New Roman" w:eastAsia="Times New Roman" w:hAnsi="Times New Roman" w:cs="Times New Roman"/>
          <w:color w:val="000000"/>
          <w:sz w:val="24"/>
          <w:szCs w:val="24"/>
          <w:lang w:eastAsia="uk-UA"/>
        </w:rPr>
        <w:t>Постачальником</w:t>
      </w:r>
      <w:r w:rsidRPr="00F87D16">
        <w:rPr>
          <w:rFonts w:ascii="Times New Roman" w:eastAsia="Times New Roman" w:hAnsi="Times New Roman" w:cs="Times New Roman"/>
          <w:color w:val="000000"/>
          <w:sz w:val="24"/>
          <w:szCs w:val="24"/>
          <w:lang w:eastAsia="uk-UA"/>
        </w:rPr>
        <w:t xml:space="preserve"> Товару нижчої якості, ніж вимагається, а також якщо Товар намоклий, забруднений, пошкоджений, з пошкодженою упаковкою, без маркування та етикеток, </w:t>
      </w:r>
      <w:r w:rsidR="00430005">
        <w:rPr>
          <w:rFonts w:ascii="Times New Roman" w:eastAsia="Times New Roman" w:hAnsi="Times New Roman" w:cs="Times New Roman"/>
          <w:color w:val="000000"/>
          <w:sz w:val="24"/>
          <w:szCs w:val="24"/>
          <w:lang w:eastAsia="uk-UA"/>
        </w:rPr>
        <w:t>Замовник</w:t>
      </w:r>
      <w:r w:rsidRPr="00F87D16">
        <w:rPr>
          <w:rFonts w:ascii="Times New Roman" w:eastAsia="Times New Roman" w:hAnsi="Times New Roman" w:cs="Times New Roman"/>
          <w:color w:val="000000"/>
          <w:sz w:val="24"/>
          <w:szCs w:val="24"/>
          <w:lang w:eastAsia="uk-UA"/>
        </w:rPr>
        <w:t xml:space="preserve"> має право відмовитись від прийняття і оплати Товару, а якщо Товар уже оплачений </w:t>
      </w:r>
      <w:r w:rsidR="00430005">
        <w:rPr>
          <w:rFonts w:ascii="Times New Roman" w:eastAsia="Times New Roman" w:hAnsi="Times New Roman" w:cs="Times New Roman"/>
          <w:color w:val="000000"/>
          <w:sz w:val="24"/>
          <w:szCs w:val="24"/>
          <w:lang w:eastAsia="uk-UA"/>
        </w:rPr>
        <w:t>Замовником</w:t>
      </w:r>
      <w:r w:rsidRPr="00F87D16">
        <w:rPr>
          <w:rFonts w:ascii="Times New Roman" w:eastAsia="Times New Roman" w:hAnsi="Times New Roman" w:cs="Times New Roman"/>
          <w:color w:val="000000"/>
          <w:sz w:val="24"/>
          <w:szCs w:val="24"/>
          <w:lang w:eastAsia="uk-UA"/>
        </w:rPr>
        <w:t xml:space="preserve"> – вимагати повернення сплаченої суми.</w:t>
      </w:r>
    </w:p>
    <w:p w14:paraId="3956F3DC"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V. ПОРЯДОК ТА УМОВИ ПОСТАВКИ</w:t>
      </w:r>
    </w:p>
    <w:p w14:paraId="57D6225A" w14:textId="2EDAFF1E"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5.1. Перехід права власності на Товар до </w:t>
      </w:r>
      <w:r w:rsidR="00430005">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відбувається в момент фактичної передачі Товару та підписання Сторонами видаткової накладної. Датою поставки Товару </w:t>
      </w:r>
      <w:r w:rsidR="00430005">
        <w:rPr>
          <w:rFonts w:ascii="Times New Roman" w:eastAsia="Times New Roman" w:hAnsi="Times New Roman" w:cs="Times New Roman"/>
          <w:color w:val="000000"/>
          <w:sz w:val="24"/>
          <w:szCs w:val="24"/>
          <w:lang w:eastAsia="uk-UA"/>
        </w:rPr>
        <w:t>Постачальником</w:t>
      </w:r>
      <w:r w:rsidRPr="00F87D16">
        <w:rPr>
          <w:rFonts w:ascii="Times New Roman" w:eastAsia="Times New Roman" w:hAnsi="Times New Roman" w:cs="Times New Roman"/>
          <w:color w:val="000000"/>
          <w:sz w:val="24"/>
          <w:szCs w:val="24"/>
          <w:lang w:eastAsia="uk-UA"/>
        </w:rPr>
        <w:t xml:space="preserve"> є фактична дата прийняття Товару </w:t>
      </w:r>
      <w:r w:rsidR="00430005">
        <w:rPr>
          <w:rFonts w:ascii="Times New Roman" w:eastAsia="Times New Roman" w:hAnsi="Times New Roman" w:cs="Times New Roman"/>
          <w:color w:val="000000"/>
          <w:sz w:val="24"/>
          <w:szCs w:val="24"/>
          <w:lang w:eastAsia="uk-UA"/>
        </w:rPr>
        <w:t>Замовником</w:t>
      </w:r>
      <w:r w:rsidRPr="00F87D16">
        <w:rPr>
          <w:rFonts w:ascii="Times New Roman" w:eastAsia="Times New Roman" w:hAnsi="Times New Roman" w:cs="Times New Roman"/>
          <w:color w:val="000000"/>
          <w:sz w:val="24"/>
          <w:szCs w:val="24"/>
          <w:lang w:eastAsia="uk-UA"/>
        </w:rPr>
        <w:t xml:space="preserve"> за видатковою накладною.</w:t>
      </w:r>
    </w:p>
    <w:p w14:paraId="4CF0BD6C" w14:textId="665AC095"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5.2. Ризик випадкового знищення або псування Товару переходить до </w:t>
      </w:r>
      <w:r w:rsidR="00430005">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з моменту виникнення у нього права власності.</w:t>
      </w:r>
    </w:p>
    <w:p w14:paraId="4A9FB332" w14:textId="27378CFE"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5.3. П</w:t>
      </w:r>
      <w:r w:rsidR="00430005">
        <w:rPr>
          <w:rFonts w:ascii="Times New Roman" w:eastAsia="Times New Roman" w:hAnsi="Times New Roman" w:cs="Times New Roman"/>
          <w:color w:val="000000"/>
          <w:sz w:val="24"/>
          <w:szCs w:val="24"/>
          <w:lang w:eastAsia="uk-UA"/>
        </w:rPr>
        <w:t>остачальник</w:t>
      </w:r>
      <w:r w:rsidRPr="00F87D16">
        <w:rPr>
          <w:rFonts w:ascii="Times New Roman" w:eastAsia="Times New Roman" w:hAnsi="Times New Roman" w:cs="Times New Roman"/>
          <w:color w:val="000000"/>
          <w:sz w:val="24"/>
          <w:szCs w:val="24"/>
          <w:lang w:eastAsia="uk-UA"/>
        </w:rPr>
        <w:t xml:space="preserve"> здійснює доставку Товару у пункт поставки, його навантаження-розвантаження власними силами і засобами, а також повинен врахувати, що вартість Товару включає його </w:t>
      </w:r>
      <w:r w:rsidR="00A85B1C" w:rsidRPr="00F87D16">
        <w:rPr>
          <w:rFonts w:ascii="Times New Roman" w:eastAsia="Times New Roman" w:hAnsi="Times New Roman" w:cs="Times New Roman"/>
          <w:color w:val="000000"/>
          <w:sz w:val="24"/>
          <w:szCs w:val="24"/>
          <w:lang w:eastAsia="uk-UA"/>
        </w:rPr>
        <w:t>установку, налаштування</w:t>
      </w:r>
      <w:r w:rsidRPr="00F87D16">
        <w:rPr>
          <w:rFonts w:ascii="Times New Roman" w:eastAsia="Times New Roman" w:hAnsi="Times New Roman" w:cs="Times New Roman"/>
          <w:color w:val="000000"/>
          <w:sz w:val="24"/>
          <w:szCs w:val="24"/>
          <w:lang w:eastAsia="uk-UA"/>
        </w:rPr>
        <w:t xml:space="preserve"> і підключення до мережі Інтернет.</w:t>
      </w:r>
    </w:p>
    <w:p w14:paraId="6BAA72A2" w14:textId="1EA84A7B" w:rsid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5.4. П</w:t>
      </w:r>
      <w:r w:rsidR="00430005">
        <w:rPr>
          <w:rFonts w:ascii="Times New Roman" w:eastAsia="Times New Roman" w:hAnsi="Times New Roman" w:cs="Times New Roman"/>
          <w:color w:val="000000"/>
          <w:sz w:val="24"/>
          <w:szCs w:val="24"/>
          <w:lang w:eastAsia="uk-UA"/>
        </w:rPr>
        <w:t>остачальник</w:t>
      </w:r>
      <w:r w:rsidRPr="00F87D16">
        <w:rPr>
          <w:rFonts w:ascii="Times New Roman" w:eastAsia="Times New Roman" w:hAnsi="Times New Roman" w:cs="Times New Roman"/>
          <w:color w:val="000000"/>
          <w:sz w:val="24"/>
          <w:szCs w:val="24"/>
          <w:lang w:eastAsia="uk-UA"/>
        </w:rPr>
        <w:t xml:space="preserve"> самостійно стежить за своєчасною доставкою замовленого Товару </w:t>
      </w:r>
      <w:r w:rsidR="00430005">
        <w:rPr>
          <w:rFonts w:ascii="Times New Roman" w:eastAsia="Times New Roman" w:hAnsi="Times New Roman" w:cs="Times New Roman"/>
          <w:color w:val="000000"/>
          <w:sz w:val="24"/>
          <w:szCs w:val="24"/>
          <w:lang w:eastAsia="uk-UA"/>
        </w:rPr>
        <w:t>Замовнику</w:t>
      </w:r>
      <w:r w:rsidRPr="00F87D16">
        <w:rPr>
          <w:rFonts w:ascii="Times New Roman" w:eastAsia="Times New Roman" w:hAnsi="Times New Roman" w:cs="Times New Roman"/>
          <w:color w:val="000000"/>
          <w:sz w:val="24"/>
          <w:szCs w:val="24"/>
          <w:lang w:eastAsia="uk-UA"/>
        </w:rPr>
        <w:t xml:space="preserve"> та самостійно, за свій рахунок, вживає заходи по усуненню причин, які можуть призвести до зриву поставки.</w:t>
      </w:r>
    </w:p>
    <w:p w14:paraId="393E085B" w14:textId="2E836981" w:rsidR="00A85B1C" w:rsidRPr="00F87D16" w:rsidRDefault="00A85B1C"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w:t>
      </w:r>
      <w:r w:rsidRPr="00A85B1C">
        <w:rPr>
          <w:rFonts w:ascii="Times New Roman" w:eastAsia="Times New Roman" w:hAnsi="Times New Roman" w:cs="Times New Roman"/>
          <w:color w:val="000000"/>
          <w:sz w:val="24"/>
          <w:szCs w:val="24"/>
          <w:lang w:eastAsia="uk-UA"/>
        </w:rPr>
        <w:t xml:space="preserve"> </w:t>
      </w:r>
      <w:r w:rsidRPr="00F87D16">
        <w:rPr>
          <w:rFonts w:ascii="Times New Roman" w:eastAsia="Times New Roman" w:hAnsi="Times New Roman" w:cs="Times New Roman"/>
          <w:color w:val="000000"/>
          <w:sz w:val="24"/>
          <w:szCs w:val="24"/>
          <w:lang w:eastAsia="uk-UA"/>
        </w:rPr>
        <w:t>П</w:t>
      </w:r>
      <w:r>
        <w:rPr>
          <w:rFonts w:ascii="Times New Roman" w:eastAsia="Times New Roman" w:hAnsi="Times New Roman" w:cs="Times New Roman"/>
          <w:color w:val="000000"/>
          <w:sz w:val="24"/>
          <w:szCs w:val="24"/>
          <w:lang w:eastAsia="uk-UA"/>
        </w:rPr>
        <w:t>остачальник</w:t>
      </w:r>
      <w:r w:rsidRPr="00F87D16">
        <w:rPr>
          <w:rFonts w:ascii="Times New Roman" w:eastAsia="Times New Roman" w:hAnsi="Times New Roman" w:cs="Times New Roman"/>
          <w:color w:val="000000"/>
          <w:sz w:val="24"/>
          <w:szCs w:val="24"/>
          <w:lang w:eastAsia="uk-UA"/>
        </w:rPr>
        <w:t xml:space="preserve"> гарантує, що Товар, який буде поставлятися </w:t>
      </w:r>
      <w:r>
        <w:rPr>
          <w:rFonts w:ascii="Times New Roman" w:eastAsia="Times New Roman" w:hAnsi="Times New Roman" w:cs="Times New Roman"/>
          <w:color w:val="000000"/>
          <w:sz w:val="24"/>
          <w:szCs w:val="24"/>
          <w:lang w:eastAsia="uk-UA"/>
        </w:rPr>
        <w:t>Замовнику</w:t>
      </w:r>
      <w:r w:rsidRPr="00F87D16">
        <w:rPr>
          <w:rFonts w:ascii="Times New Roman" w:eastAsia="Times New Roman" w:hAnsi="Times New Roman" w:cs="Times New Roman"/>
          <w:color w:val="000000"/>
          <w:sz w:val="24"/>
          <w:szCs w:val="24"/>
          <w:lang w:eastAsia="uk-UA"/>
        </w:rPr>
        <w:t>,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Pr>
          <w:rFonts w:ascii="Times New Roman" w:eastAsia="Times New Roman" w:hAnsi="Times New Roman" w:cs="Times New Roman"/>
          <w:color w:val="000000"/>
          <w:sz w:val="24"/>
          <w:szCs w:val="24"/>
          <w:lang w:eastAsia="uk-UA"/>
        </w:rPr>
        <w:t>.</w:t>
      </w:r>
    </w:p>
    <w:p w14:paraId="698C4103"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p w14:paraId="44A6F3BF"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 xml:space="preserve"> VІ. СТРОК І МІСЦЕ ПОСТАВКИ</w:t>
      </w:r>
    </w:p>
    <w:p w14:paraId="53E1B031" w14:textId="0492D568"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6.1. Строк поставки Товару: </w:t>
      </w:r>
      <w:r w:rsidR="00430005">
        <w:rPr>
          <w:rFonts w:ascii="Times New Roman" w:eastAsia="Times New Roman" w:hAnsi="Times New Roman" w:cs="Times New Roman"/>
          <w:color w:val="000000"/>
          <w:sz w:val="24"/>
          <w:szCs w:val="24"/>
          <w:lang w:eastAsia="uk-UA"/>
        </w:rPr>
        <w:t xml:space="preserve">до </w:t>
      </w:r>
      <w:r w:rsidRPr="00F87D16">
        <w:rPr>
          <w:rFonts w:ascii="Times New Roman" w:eastAsia="Times New Roman" w:hAnsi="Times New Roman" w:cs="Times New Roman"/>
          <w:color w:val="000000"/>
          <w:sz w:val="24"/>
          <w:szCs w:val="24"/>
          <w:lang w:eastAsia="uk-UA"/>
        </w:rPr>
        <w:t xml:space="preserve"> </w:t>
      </w:r>
      <w:r w:rsidR="008F27D3">
        <w:rPr>
          <w:rFonts w:ascii="Times New Roman" w:eastAsia="Times New Roman" w:hAnsi="Times New Roman" w:cs="Times New Roman"/>
          <w:color w:val="000000"/>
          <w:sz w:val="24"/>
          <w:szCs w:val="24"/>
          <w:lang w:eastAsia="uk-UA"/>
        </w:rPr>
        <w:t>31</w:t>
      </w:r>
      <w:r w:rsidRPr="00F87D16">
        <w:rPr>
          <w:rFonts w:ascii="Times New Roman" w:eastAsia="Times New Roman" w:hAnsi="Times New Roman" w:cs="Times New Roman"/>
          <w:color w:val="000000"/>
          <w:sz w:val="24"/>
          <w:szCs w:val="24"/>
          <w:lang w:eastAsia="uk-UA"/>
        </w:rPr>
        <w:t>.</w:t>
      </w:r>
      <w:r w:rsidR="008F27D3">
        <w:rPr>
          <w:rFonts w:ascii="Times New Roman" w:eastAsia="Times New Roman" w:hAnsi="Times New Roman" w:cs="Times New Roman"/>
          <w:color w:val="000000"/>
          <w:sz w:val="24"/>
          <w:szCs w:val="24"/>
          <w:lang w:eastAsia="uk-UA"/>
        </w:rPr>
        <w:t>12</w:t>
      </w:r>
      <w:r w:rsidRPr="00F87D16">
        <w:rPr>
          <w:rFonts w:ascii="Times New Roman" w:eastAsia="Times New Roman" w:hAnsi="Times New Roman" w:cs="Times New Roman"/>
          <w:color w:val="000000"/>
          <w:sz w:val="24"/>
          <w:szCs w:val="24"/>
          <w:lang w:eastAsia="uk-UA"/>
        </w:rPr>
        <w:t>.2023 року.</w:t>
      </w:r>
    </w:p>
    <w:p w14:paraId="14311E6C" w14:textId="22364D83"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6.2. Умови поставки Товару</w:t>
      </w:r>
      <w:r w:rsidR="00430005">
        <w:rPr>
          <w:rFonts w:ascii="Times New Roman" w:eastAsia="Times New Roman" w:hAnsi="Times New Roman" w:cs="Times New Roman"/>
          <w:color w:val="000000"/>
          <w:sz w:val="24"/>
          <w:szCs w:val="24"/>
          <w:lang w:eastAsia="uk-UA"/>
        </w:rPr>
        <w:t xml:space="preserve">: </w:t>
      </w:r>
      <w:r w:rsidRPr="00F87D16">
        <w:rPr>
          <w:rFonts w:ascii="Times New Roman" w:eastAsia="Times New Roman" w:hAnsi="Times New Roman" w:cs="Times New Roman"/>
          <w:color w:val="000000"/>
          <w:sz w:val="24"/>
          <w:szCs w:val="24"/>
          <w:lang w:eastAsia="uk-UA"/>
        </w:rPr>
        <w:t xml:space="preserve">протягом 7 (семи) робочих днів з дати отримання заявки від </w:t>
      </w:r>
      <w:r w:rsidR="00430005">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в телефонному режимі, в письмовій формі, електронною поштою (на вибір </w:t>
      </w:r>
      <w:r w:rsidR="00430005">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за реквізитами </w:t>
      </w:r>
      <w:r w:rsidR="00430005">
        <w:rPr>
          <w:rFonts w:ascii="Times New Roman" w:eastAsia="Times New Roman" w:hAnsi="Times New Roman" w:cs="Times New Roman"/>
          <w:color w:val="000000"/>
          <w:sz w:val="24"/>
          <w:szCs w:val="24"/>
          <w:lang w:eastAsia="uk-UA"/>
        </w:rPr>
        <w:t>Постачальника</w:t>
      </w:r>
      <w:r w:rsidRPr="00F87D16">
        <w:rPr>
          <w:rFonts w:ascii="Times New Roman" w:eastAsia="Times New Roman" w:hAnsi="Times New Roman" w:cs="Times New Roman"/>
          <w:color w:val="000000"/>
          <w:sz w:val="24"/>
          <w:szCs w:val="24"/>
          <w:lang w:eastAsia="uk-UA"/>
        </w:rPr>
        <w:t>.</w:t>
      </w:r>
    </w:p>
    <w:p w14:paraId="3B68C7D0" w14:textId="5009019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6.3. Місце поставки Товару</w:t>
      </w:r>
      <w:r w:rsidR="00430005">
        <w:rPr>
          <w:rFonts w:ascii="Times New Roman" w:eastAsia="Times New Roman" w:hAnsi="Times New Roman" w:cs="Times New Roman"/>
          <w:color w:val="000000"/>
          <w:sz w:val="24"/>
          <w:szCs w:val="24"/>
          <w:lang w:eastAsia="uk-UA"/>
        </w:rPr>
        <w:t xml:space="preserve">: </w:t>
      </w:r>
      <w:r w:rsidRPr="00F87D16">
        <w:rPr>
          <w:rFonts w:ascii="Times New Roman" w:eastAsia="Times New Roman" w:hAnsi="Times New Roman" w:cs="Times New Roman"/>
          <w:color w:val="000000"/>
          <w:sz w:val="24"/>
          <w:szCs w:val="24"/>
          <w:lang w:eastAsia="uk-UA"/>
        </w:rPr>
        <w:t xml:space="preserve"> </w:t>
      </w:r>
      <w:r w:rsidR="00430005" w:rsidRPr="00430005">
        <w:rPr>
          <w:rFonts w:ascii="Times New Roman" w:eastAsia="Times New Roman" w:hAnsi="Times New Roman" w:cs="Times New Roman"/>
          <w:sz w:val="24"/>
          <w:szCs w:val="24"/>
          <w:lang w:val="ru-RU" w:eastAsia="ru-RU"/>
        </w:rPr>
        <w:t xml:space="preserve">62370, </w:t>
      </w:r>
      <w:proofErr w:type="spellStart"/>
      <w:r w:rsidR="00430005" w:rsidRPr="00430005">
        <w:rPr>
          <w:rFonts w:ascii="Times New Roman" w:eastAsia="Times New Roman" w:hAnsi="Times New Roman" w:cs="Times New Roman"/>
          <w:sz w:val="24"/>
          <w:szCs w:val="24"/>
          <w:lang w:val="ru-RU" w:eastAsia="ru-RU"/>
        </w:rPr>
        <w:t>Україна</w:t>
      </w:r>
      <w:proofErr w:type="spellEnd"/>
      <w:r w:rsidR="00430005" w:rsidRPr="00430005">
        <w:rPr>
          <w:rFonts w:ascii="Times New Roman" w:eastAsia="Times New Roman" w:hAnsi="Times New Roman" w:cs="Times New Roman"/>
          <w:sz w:val="24"/>
          <w:szCs w:val="24"/>
          <w:lang w:val="ru-RU" w:eastAsia="ru-RU"/>
        </w:rPr>
        <w:t xml:space="preserve">, </w:t>
      </w:r>
      <w:proofErr w:type="spellStart"/>
      <w:r w:rsidR="00430005" w:rsidRPr="00430005">
        <w:rPr>
          <w:rFonts w:ascii="Times New Roman" w:eastAsia="Times New Roman" w:hAnsi="Times New Roman" w:cs="Times New Roman"/>
          <w:sz w:val="24"/>
          <w:szCs w:val="24"/>
          <w:lang w:val="ru-RU" w:eastAsia="ru-RU"/>
        </w:rPr>
        <w:t>Харківська</w:t>
      </w:r>
      <w:proofErr w:type="spellEnd"/>
      <w:r w:rsidR="00430005" w:rsidRPr="00430005">
        <w:rPr>
          <w:rFonts w:ascii="Times New Roman" w:eastAsia="Times New Roman" w:hAnsi="Times New Roman" w:cs="Times New Roman"/>
          <w:sz w:val="24"/>
          <w:szCs w:val="24"/>
          <w:lang w:val="ru-RU" w:eastAsia="ru-RU"/>
        </w:rPr>
        <w:t xml:space="preserve"> обл., </w:t>
      </w:r>
      <w:r w:rsidR="00430005" w:rsidRPr="00430005">
        <w:rPr>
          <w:rFonts w:ascii="Times New Roman" w:eastAsia="Times New Roman" w:hAnsi="Times New Roman" w:cs="Times New Roman"/>
          <w:sz w:val="24"/>
          <w:szCs w:val="24"/>
          <w:lang w:eastAsia="ru-RU"/>
        </w:rPr>
        <w:t xml:space="preserve">смт </w:t>
      </w:r>
      <w:proofErr w:type="spellStart"/>
      <w:r w:rsidR="00430005" w:rsidRPr="00430005">
        <w:rPr>
          <w:rFonts w:ascii="Times New Roman" w:eastAsia="Times New Roman" w:hAnsi="Times New Roman" w:cs="Times New Roman"/>
          <w:sz w:val="24"/>
          <w:szCs w:val="24"/>
          <w:lang w:val="ru-RU" w:eastAsia="ru-RU"/>
        </w:rPr>
        <w:t>Солоницівка</w:t>
      </w:r>
      <w:proofErr w:type="spellEnd"/>
      <w:r w:rsidR="00430005" w:rsidRPr="00430005">
        <w:rPr>
          <w:rFonts w:ascii="Times New Roman" w:eastAsia="Times New Roman" w:hAnsi="Times New Roman" w:cs="Times New Roman"/>
          <w:sz w:val="24"/>
          <w:szCs w:val="24"/>
          <w:lang w:val="ru-RU" w:eastAsia="ru-RU"/>
        </w:rPr>
        <w:t xml:space="preserve">, </w:t>
      </w:r>
      <w:proofErr w:type="spellStart"/>
      <w:r w:rsidR="00430005" w:rsidRPr="00430005">
        <w:rPr>
          <w:rFonts w:ascii="Times New Roman" w:eastAsia="Times New Roman" w:hAnsi="Times New Roman" w:cs="Times New Roman"/>
          <w:sz w:val="24"/>
          <w:szCs w:val="24"/>
          <w:lang w:val="ru-RU" w:eastAsia="ru-RU"/>
        </w:rPr>
        <w:t>вул</w:t>
      </w:r>
      <w:proofErr w:type="spellEnd"/>
      <w:r w:rsidR="00430005" w:rsidRPr="00430005">
        <w:rPr>
          <w:rFonts w:ascii="Times New Roman" w:eastAsia="Times New Roman" w:hAnsi="Times New Roman" w:cs="Times New Roman"/>
          <w:sz w:val="24"/>
          <w:szCs w:val="24"/>
          <w:lang w:val="ru-RU" w:eastAsia="ru-RU"/>
        </w:rPr>
        <w:t xml:space="preserve">. </w:t>
      </w:r>
      <w:proofErr w:type="spellStart"/>
      <w:r w:rsidR="00430005" w:rsidRPr="00430005">
        <w:rPr>
          <w:rFonts w:ascii="Times New Roman" w:eastAsia="Times New Roman" w:hAnsi="Times New Roman" w:cs="Times New Roman"/>
          <w:sz w:val="24"/>
          <w:szCs w:val="24"/>
          <w:lang w:val="ru-RU" w:eastAsia="ru-RU"/>
        </w:rPr>
        <w:t>Визволителів</w:t>
      </w:r>
      <w:proofErr w:type="spellEnd"/>
      <w:r w:rsidR="00430005" w:rsidRPr="00430005">
        <w:rPr>
          <w:rFonts w:ascii="Times New Roman" w:eastAsia="Times New Roman" w:hAnsi="Times New Roman" w:cs="Times New Roman"/>
          <w:sz w:val="24"/>
          <w:szCs w:val="24"/>
          <w:lang w:val="ru-RU" w:eastAsia="ru-RU"/>
        </w:rPr>
        <w:t>, буд. 6</w:t>
      </w:r>
    </w:p>
    <w:p w14:paraId="3DC64157"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 xml:space="preserve">  VІІ. ОБОВ’ЯЗКИ ТА ПРАВА СТОРІН</w:t>
      </w:r>
    </w:p>
    <w:p w14:paraId="79C58B15" w14:textId="28C8ABB4"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7.1. </w:t>
      </w:r>
      <w:r w:rsidR="00430005">
        <w:rPr>
          <w:rFonts w:ascii="Times New Roman" w:eastAsia="Times New Roman" w:hAnsi="Times New Roman" w:cs="Times New Roman"/>
          <w:i/>
          <w:color w:val="000000"/>
          <w:sz w:val="24"/>
          <w:szCs w:val="24"/>
          <w:lang w:eastAsia="uk-UA"/>
        </w:rPr>
        <w:t>Замовник</w:t>
      </w:r>
      <w:r w:rsidRPr="00F87D16">
        <w:rPr>
          <w:rFonts w:ascii="Times New Roman" w:eastAsia="Times New Roman" w:hAnsi="Times New Roman" w:cs="Times New Roman"/>
          <w:i/>
          <w:color w:val="000000"/>
          <w:sz w:val="24"/>
          <w:szCs w:val="24"/>
          <w:lang w:eastAsia="uk-UA"/>
        </w:rPr>
        <w:t xml:space="preserve"> зобов'язаний:</w:t>
      </w:r>
    </w:p>
    <w:p w14:paraId="2A7594B9"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7.1.1. Своєчасно та в повному обсязі оплачувати за поставлений Товар.</w:t>
      </w:r>
    </w:p>
    <w:p w14:paraId="7BD74CDA"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7.1.2. Приймати поставлений Товар згідно з видатковою накладною та відповідними документами.</w:t>
      </w:r>
    </w:p>
    <w:p w14:paraId="0DAC4A9F"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7.1.3. Своєчасно проводити гарантійне обслуговування (ремонт) проданого товару під час гарантійного строку експлуатації (Товару) за умови додержання користувачем умов експлуатації, транспортування та зберігання товару;</w:t>
      </w:r>
    </w:p>
    <w:p w14:paraId="25B78051" w14:textId="6D7A39EC"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7.2. </w:t>
      </w:r>
      <w:r w:rsidR="00430005">
        <w:rPr>
          <w:rFonts w:ascii="Times New Roman" w:eastAsia="Times New Roman" w:hAnsi="Times New Roman" w:cs="Times New Roman"/>
          <w:i/>
          <w:color w:val="000000"/>
          <w:sz w:val="24"/>
          <w:szCs w:val="24"/>
          <w:lang w:eastAsia="uk-UA"/>
        </w:rPr>
        <w:t>Замовник</w:t>
      </w:r>
      <w:r w:rsidRPr="00F87D16">
        <w:rPr>
          <w:rFonts w:ascii="Times New Roman" w:eastAsia="Times New Roman" w:hAnsi="Times New Roman" w:cs="Times New Roman"/>
          <w:i/>
          <w:color w:val="000000"/>
          <w:sz w:val="24"/>
          <w:szCs w:val="24"/>
          <w:lang w:eastAsia="uk-UA"/>
        </w:rPr>
        <w:t xml:space="preserve"> має право:</w:t>
      </w:r>
    </w:p>
    <w:p w14:paraId="0BC27301"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7.2.1. Контролювати поставку Товару у строки, встановлені Договором.</w:t>
      </w:r>
    </w:p>
    <w:p w14:paraId="3DC29D18" w14:textId="024F986F"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7.2.2. Достроково в односторонньому порядку розірвати Договір у випадку невиконання П</w:t>
      </w:r>
      <w:r w:rsidR="00430005">
        <w:rPr>
          <w:rFonts w:ascii="Times New Roman" w:eastAsia="Times New Roman" w:hAnsi="Times New Roman" w:cs="Times New Roman"/>
          <w:color w:val="000000"/>
          <w:sz w:val="24"/>
          <w:szCs w:val="24"/>
          <w:lang w:eastAsia="uk-UA"/>
        </w:rPr>
        <w:t>остачальником</w:t>
      </w:r>
      <w:r w:rsidRPr="00F87D16">
        <w:rPr>
          <w:rFonts w:ascii="Times New Roman" w:eastAsia="Times New Roman" w:hAnsi="Times New Roman" w:cs="Times New Roman"/>
          <w:color w:val="000000"/>
          <w:sz w:val="24"/>
          <w:szCs w:val="24"/>
          <w:lang w:eastAsia="uk-UA"/>
        </w:rPr>
        <w:t xml:space="preserve"> своїх зобов’язань.</w:t>
      </w:r>
    </w:p>
    <w:p w14:paraId="6E11703E"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7.2.3. Зменшувати обсяг закупівлі Товару та загальну суму Договору, залежно від фактичного обсягу видатків. У такому разі Сторони вносять відповідні зміни до цього Договору.</w:t>
      </w:r>
    </w:p>
    <w:p w14:paraId="2E0BE227" w14:textId="36CDA50B"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7.3. </w:t>
      </w:r>
      <w:r w:rsidRPr="00F87D16">
        <w:rPr>
          <w:rFonts w:ascii="Times New Roman" w:eastAsia="Times New Roman" w:hAnsi="Times New Roman" w:cs="Times New Roman"/>
          <w:i/>
          <w:color w:val="000000"/>
          <w:sz w:val="24"/>
          <w:szCs w:val="24"/>
          <w:lang w:eastAsia="uk-UA"/>
        </w:rPr>
        <w:t>П</w:t>
      </w:r>
      <w:r w:rsidR="00430005">
        <w:rPr>
          <w:rFonts w:ascii="Times New Roman" w:eastAsia="Times New Roman" w:hAnsi="Times New Roman" w:cs="Times New Roman"/>
          <w:i/>
          <w:color w:val="000000"/>
          <w:sz w:val="24"/>
          <w:szCs w:val="24"/>
          <w:lang w:eastAsia="uk-UA"/>
        </w:rPr>
        <w:t>остачальник</w:t>
      </w:r>
      <w:r w:rsidRPr="00F87D16">
        <w:rPr>
          <w:rFonts w:ascii="Times New Roman" w:eastAsia="Times New Roman" w:hAnsi="Times New Roman" w:cs="Times New Roman"/>
          <w:i/>
          <w:color w:val="000000"/>
          <w:sz w:val="24"/>
          <w:szCs w:val="24"/>
          <w:lang w:eastAsia="uk-UA"/>
        </w:rPr>
        <w:t xml:space="preserve"> зобов'язаний:</w:t>
      </w:r>
    </w:p>
    <w:p w14:paraId="18EFADBD"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7.3.1. Забезпечити поставку Товару у строки, встановлені Договором.</w:t>
      </w:r>
    </w:p>
    <w:p w14:paraId="3DE8EEA6"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14:paraId="2C18189E" w14:textId="79DD420B"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7.3.3. П</w:t>
      </w:r>
      <w:r w:rsidR="00560CA0">
        <w:rPr>
          <w:rFonts w:ascii="Times New Roman" w:eastAsia="Times New Roman" w:hAnsi="Times New Roman" w:cs="Times New Roman"/>
          <w:color w:val="000000"/>
          <w:sz w:val="24"/>
          <w:szCs w:val="24"/>
          <w:lang w:eastAsia="uk-UA"/>
        </w:rPr>
        <w:t>оставити</w:t>
      </w:r>
      <w:r w:rsidRPr="00F87D16">
        <w:rPr>
          <w:rFonts w:ascii="Times New Roman" w:eastAsia="Times New Roman" w:hAnsi="Times New Roman" w:cs="Times New Roman"/>
          <w:color w:val="000000"/>
          <w:sz w:val="24"/>
          <w:szCs w:val="24"/>
          <w:lang w:eastAsia="uk-UA"/>
        </w:rPr>
        <w:t xml:space="preserve"> Товар належної якості та в обсягах, зазначених у Специфікації.</w:t>
      </w:r>
    </w:p>
    <w:p w14:paraId="337535B9" w14:textId="48E6DF28"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7.3.4. П</w:t>
      </w:r>
      <w:r w:rsidR="00560CA0">
        <w:rPr>
          <w:rFonts w:ascii="Times New Roman" w:eastAsia="Times New Roman" w:hAnsi="Times New Roman" w:cs="Times New Roman"/>
          <w:color w:val="000000"/>
          <w:sz w:val="24"/>
          <w:szCs w:val="24"/>
          <w:lang w:eastAsia="uk-UA"/>
        </w:rPr>
        <w:t>остачальник</w:t>
      </w:r>
      <w:r w:rsidRPr="00F87D16">
        <w:rPr>
          <w:rFonts w:ascii="Times New Roman" w:eastAsia="Times New Roman" w:hAnsi="Times New Roman" w:cs="Times New Roman"/>
          <w:color w:val="000000"/>
          <w:sz w:val="24"/>
          <w:szCs w:val="24"/>
          <w:lang w:eastAsia="uk-UA"/>
        </w:rPr>
        <w:t xml:space="preserve"> несе всі додаткові витрати, пов'язані з упакуванням і доставкою Товару до місця відвантаження </w:t>
      </w:r>
      <w:r w:rsidR="00560CA0">
        <w:rPr>
          <w:rFonts w:ascii="Times New Roman" w:eastAsia="Times New Roman" w:hAnsi="Times New Roman" w:cs="Times New Roman"/>
          <w:color w:val="000000"/>
          <w:sz w:val="24"/>
          <w:szCs w:val="24"/>
          <w:lang w:eastAsia="uk-UA"/>
        </w:rPr>
        <w:t>Замовнику</w:t>
      </w:r>
      <w:r w:rsidRPr="00F87D16">
        <w:rPr>
          <w:rFonts w:ascii="Times New Roman" w:eastAsia="Times New Roman" w:hAnsi="Times New Roman" w:cs="Times New Roman"/>
          <w:color w:val="000000"/>
          <w:sz w:val="24"/>
          <w:szCs w:val="24"/>
          <w:lang w:eastAsia="uk-UA"/>
        </w:rPr>
        <w:t>.</w:t>
      </w:r>
    </w:p>
    <w:p w14:paraId="329AC942"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7.3.5. Вживати всіх можливих заходів щодо належного та реального виконання обов'язків за Договором.</w:t>
      </w:r>
    </w:p>
    <w:p w14:paraId="7727B4A7" w14:textId="3A07563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7.3.6. Протягом 10 календарних днів з дня отримання вимоги </w:t>
      </w:r>
      <w:r w:rsidR="00560CA0">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здійснити обмін товару, що не підлягає ремонту під час гарантійного строку експлуатації;</w:t>
      </w:r>
    </w:p>
    <w:p w14:paraId="494A560A"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14:paraId="43D3A2B6" w14:textId="239C161B"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7.3.8. На вимогу </w:t>
      </w:r>
      <w:r w:rsidR="00560CA0">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w:t>
      </w:r>
      <w:r w:rsidR="00560CA0">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w:t>
      </w:r>
    </w:p>
    <w:p w14:paraId="2915FB3B" w14:textId="3D3F3C35"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7.3.9. На вимогу </w:t>
      </w:r>
      <w:r w:rsidR="00560CA0">
        <w:rPr>
          <w:rFonts w:ascii="Times New Roman" w:eastAsia="Times New Roman" w:hAnsi="Times New Roman" w:cs="Times New Roman"/>
          <w:color w:val="000000"/>
          <w:sz w:val="24"/>
          <w:szCs w:val="24"/>
          <w:lang w:eastAsia="uk-UA"/>
        </w:rPr>
        <w:t>Замовника</w:t>
      </w:r>
      <w:r w:rsidRPr="00F87D16">
        <w:rPr>
          <w:rFonts w:ascii="Times New Roman" w:eastAsia="Times New Roman" w:hAnsi="Times New Roman" w:cs="Times New Roman"/>
          <w:color w:val="000000"/>
          <w:sz w:val="24"/>
          <w:szCs w:val="24"/>
          <w:lang w:eastAsia="uk-UA"/>
        </w:rPr>
        <w:t xml:space="preserve"> проводити звірку взаєморозрахунків по </w:t>
      </w:r>
      <w:proofErr w:type="spellStart"/>
      <w:r w:rsidRPr="00F87D16">
        <w:rPr>
          <w:rFonts w:ascii="Times New Roman" w:eastAsia="Times New Roman" w:hAnsi="Times New Roman" w:cs="Times New Roman"/>
          <w:color w:val="000000"/>
          <w:sz w:val="24"/>
          <w:szCs w:val="24"/>
          <w:lang w:eastAsia="uk-UA"/>
        </w:rPr>
        <w:t>платежах</w:t>
      </w:r>
      <w:proofErr w:type="spellEnd"/>
      <w:r w:rsidRPr="00F87D16">
        <w:rPr>
          <w:rFonts w:ascii="Times New Roman" w:eastAsia="Times New Roman" w:hAnsi="Times New Roman" w:cs="Times New Roman"/>
          <w:color w:val="000000"/>
          <w:sz w:val="24"/>
          <w:szCs w:val="24"/>
          <w:lang w:eastAsia="uk-UA"/>
        </w:rPr>
        <w:t xml:space="preserve"> з оформленням відповідних актів.</w:t>
      </w:r>
    </w:p>
    <w:p w14:paraId="4B53DB7A" w14:textId="1F4F07AC"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7.4. </w:t>
      </w:r>
      <w:r w:rsidRPr="00F87D16">
        <w:rPr>
          <w:rFonts w:ascii="Times New Roman" w:eastAsia="Times New Roman" w:hAnsi="Times New Roman" w:cs="Times New Roman"/>
          <w:i/>
          <w:color w:val="000000"/>
          <w:sz w:val="24"/>
          <w:szCs w:val="24"/>
          <w:lang w:eastAsia="uk-UA"/>
        </w:rPr>
        <w:t>П</w:t>
      </w:r>
      <w:r w:rsidR="00560CA0">
        <w:rPr>
          <w:rFonts w:ascii="Times New Roman" w:eastAsia="Times New Roman" w:hAnsi="Times New Roman" w:cs="Times New Roman"/>
          <w:i/>
          <w:color w:val="000000"/>
          <w:sz w:val="24"/>
          <w:szCs w:val="24"/>
          <w:lang w:eastAsia="uk-UA"/>
        </w:rPr>
        <w:t>остачальник</w:t>
      </w:r>
      <w:r w:rsidRPr="00F87D16">
        <w:rPr>
          <w:rFonts w:ascii="Times New Roman" w:eastAsia="Times New Roman" w:hAnsi="Times New Roman" w:cs="Times New Roman"/>
          <w:i/>
          <w:color w:val="000000"/>
          <w:sz w:val="24"/>
          <w:szCs w:val="24"/>
          <w:lang w:eastAsia="uk-UA"/>
        </w:rPr>
        <w:t xml:space="preserve"> має право:</w:t>
      </w:r>
    </w:p>
    <w:p w14:paraId="6B17B760"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7.4.1. Своєчасно та в повному обсязі отримувати плату за поставлений Товар.</w:t>
      </w:r>
    </w:p>
    <w:p w14:paraId="5C046E39" w14:textId="77777777" w:rsidR="00AE794E" w:rsidRPr="00A7686D" w:rsidRDefault="00F87D16" w:rsidP="00AE794E">
      <w:pPr>
        <w:keepNext/>
        <w:widowControl w:val="0"/>
        <w:tabs>
          <w:tab w:val="left" w:pos="5851"/>
        </w:tabs>
        <w:suppressAutoHyphens/>
        <w:autoSpaceDE w:val="0"/>
        <w:spacing w:after="0" w:line="235" w:lineRule="auto"/>
        <w:ind w:firstLine="426"/>
        <w:jc w:val="center"/>
        <w:outlineLvl w:val="0"/>
        <w:rPr>
          <w:rFonts w:ascii="Times New Roman" w:eastAsia="Arial" w:hAnsi="Times New Roman" w:cs="Times New Roman"/>
          <w:b/>
          <w:sz w:val="24"/>
          <w:szCs w:val="24"/>
          <w:lang w:eastAsia="ar-SA"/>
        </w:rPr>
      </w:pPr>
      <w:r w:rsidRPr="00F87D16">
        <w:rPr>
          <w:rFonts w:ascii="Times New Roman" w:eastAsia="Times New Roman" w:hAnsi="Times New Roman" w:cs="Times New Roman"/>
          <w:b/>
          <w:color w:val="000000"/>
          <w:sz w:val="24"/>
          <w:szCs w:val="24"/>
          <w:lang w:eastAsia="uk-UA"/>
        </w:rPr>
        <w:t xml:space="preserve">VІІІ. </w:t>
      </w:r>
      <w:r w:rsidR="00AE794E" w:rsidRPr="00A7686D">
        <w:rPr>
          <w:rFonts w:ascii="Times New Roman" w:eastAsia="Arial" w:hAnsi="Times New Roman" w:cs="Times New Roman"/>
          <w:b/>
          <w:sz w:val="24"/>
          <w:szCs w:val="24"/>
          <w:lang w:eastAsia="ar-SA"/>
        </w:rPr>
        <w:t>ОБСТАВИНИ НЕПЕРЕБОРНОЇ СИЛИ</w:t>
      </w:r>
    </w:p>
    <w:p w14:paraId="24A54011" w14:textId="31056EDA" w:rsidR="00F87D16" w:rsidRPr="00F87D16" w:rsidRDefault="00F87D16" w:rsidP="00AE79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8.1.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7C2B6CF1" w14:textId="77777777" w:rsidR="00B04466" w:rsidRPr="00A7686D" w:rsidRDefault="00F87D16" w:rsidP="00B04466">
      <w:pPr>
        <w:tabs>
          <w:tab w:val="left" w:pos="16320"/>
        </w:tabs>
        <w:spacing w:after="0" w:line="240" w:lineRule="auto"/>
        <w:jc w:val="both"/>
        <w:rPr>
          <w:rFonts w:ascii="Times New Roman" w:eastAsia="Times New Roman" w:hAnsi="Times New Roman" w:cs="Times New Roman"/>
          <w:sz w:val="24"/>
          <w:szCs w:val="24"/>
          <w:lang w:eastAsia="ru-RU"/>
        </w:rPr>
      </w:pPr>
      <w:r w:rsidRPr="00F87D16">
        <w:rPr>
          <w:rFonts w:ascii="Times New Roman" w:eastAsia="Times New Roman" w:hAnsi="Times New Roman" w:cs="Times New Roman"/>
          <w:color w:val="000000"/>
          <w:sz w:val="24"/>
          <w:szCs w:val="24"/>
          <w:lang w:eastAsia="uk-UA"/>
        </w:rPr>
        <w:t xml:space="preserve">8.2. </w:t>
      </w:r>
      <w:r w:rsidR="00B04466" w:rsidRPr="00A7686D">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територіальними органами Торгово-промислової палати або іншими уповноваженими органами.</w:t>
      </w:r>
    </w:p>
    <w:p w14:paraId="0B27EEAD" w14:textId="77777777" w:rsidR="00B04466" w:rsidRPr="00A7686D" w:rsidRDefault="00F87D16" w:rsidP="00B04466">
      <w:pPr>
        <w:tabs>
          <w:tab w:val="left" w:pos="16320"/>
        </w:tabs>
        <w:spacing w:after="0" w:line="240" w:lineRule="auto"/>
        <w:jc w:val="both"/>
        <w:rPr>
          <w:rFonts w:ascii="Times New Roman" w:eastAsia="Times New Roman" w:hAnsi="Times New Roman" w:cs="Times New Roman"/>
          <w:sz w:val="24"/>
          <w:szCs w:val="24"/>
          <w:lang w:eastAsia="ru-RU"/>
        </w:rPr>
      </w:pPr>
      <w:r w:rsidRPr="00F87D16">
        <w:rPr>
          <w:rFonts w:ascii="Times New Roman" w:eastAsia="Times New Roman" w:hAnsi="Times New Roman" w:cs="Times New Roman"/>
          <w:color w:val="000000"/>
          <w:sz w:val="24"/>
          <w:szCs w:val="24"/>
          <w:lang w:eastAsia="uk-UA"/>
        </w:rPr>
        <w:t xml:space="preserve">8.3. </w:t>
      </w:r>
      <w:r w:rsidR="00B04466" w:rsidRPr="00A7686D">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E6E2D74" w14:textId="77777777" w:rsidR="00B0446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8.4. </w:t>
      </w:r>
      <w:r w:rsidR="00B04466" w:rsidRPr="00A7686D">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r w:rsidR="00B04466" w:rsidRPr="00F87D16">
        <w:rPr>
          <w:rFonts w:ascii="Times New Roman" w:eastAsia="Times New Roman" w:hAnsi="Times New Roman" w:cs="Times New Roman"/>
          <w:color w:val="000000"/>
          <w:sz w:val="24"/>
          <w:szCs w:val="24"/>
          <w:lang w:eastAsia="uk-UA"/>
        </w:rPr>
        <w:t xml:space="preserve"> </w:t>
      </w:r>
    </w:p>
    <w:p w14:paraId="05BFA950" w14:textId="19EB998B"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8.5. 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24CF1A30"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ІХ. ВІДПОВІДАЛЬНІСТЬ СТОРІН</w:t>
      </w:r>
    </w:p>
    <w:p w14:paraId="382C58CA"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9.1.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856FD73" w14:textId="60D50073"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9.2. За порушення умов зобов’язання щодо якості (комплектності) Товару з </w:t>
      </w:r>
      <w:r w:rsidR="00560CA0">
        <w:rPr>
          <w:rFonts w:ascii="Times New Roman" w:eastAsia="Times New Roman" w:hAnsi="Times New Roman" w:cs="Times New Roman"/>
          <w:color w:val="000000"/>
          <w:sz w:val="24"/>
          <w:szCs w:val="24"/>
          <w:lang w:eastAsia="uk-UA"/>
        </w:rPr>
        <w:t xml:space="preserve">Постачальника </w:t>
      </w:r>
      <w:r w:rsidRPr="00F87D16">
        <w:rPr>
          <w:rFonts w:ascii="Times New Roman" w:eastAsia="Times New Roman" w:hAnsi="Times New Roman" w:cs="Times New Roman"/>
          <w:color w:val="000000"/>
          <w:sz w:val="24"/>
          <w:szCs w:val="24"/>
          <w:lang w:eastAsia="uk-UA"/>
        </w:rPr>
        <w:t xml:space="preserve">стягується штраф у розмірі двадцяти відсотків вартості неякісного (некомплектного) Товару. Сплата штрафу не звільняє </w:t>
      </w:r>
      <w:r w:rsidR="00560CA0">
        <w:rPr>
          <w:rFonts w:ascii="Times New Roman" w:eastAsia="Times New Roman" w:hAnsi="Times New Roman" w:cs="Times New Roman"/>
          <w:color w:val="000000"/>
          <w:sz w:val="24"/>
          <w:szCs w:val="24"/>
          <w:lang w:eastAsia="uk-UA"/>
        </w:rPr>
        <w:t>Постачальника</w:t>
      </w:r>
      <w:r w:rsidRPr="00F87D16">
        <w:rPr>
          <w:rFonts w:ascii="Times New Roman" w:eastAsia="Times New Roman" w:hAnsi="Times New Roman" w:cs="Times New Roman"/>
          <w:color w:val="000000"/>
          <w:sz w:val="24"/>
          <w:szCs w:val="24"/>
          <w:lang w:eastAsia="uk-UA"/>
        </w:rPr>
        <w:t xml:space="preserve"> від усунення виявлених недоліків.</w:t>
      </w:r>
    </w:p>
    <w:p w14:paraId="5C45E3DE" w14:textId="4EBC750F"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9.3. За порушення строків виконання зобов’язання з </w:t>
      </w:r>
      <w:r w:rsidR="00560CA0">
        <w:rPr>
          <w:rFonts w:ascii="Times New Roman" w:eastAsia="Times New Roman" w:hAnsi="Times New Roman" w:cs="Times New Roman"/>
          <w:color w:val="000000"/>
          <w:sz w:val="24"/>
          <w:szCs w:val="24"/>
          <w:lang w:eastAsia="uk-UA"/>
        </w:rPr>
        <w:t>Постачальника</w:t>
      </w:r>
      <w:r w:rsidRPr="00F87D16">
        <w:rPr>
          <w:rFonts w:ascii="Times New Roman" w:eastAsia="Times New Roman" w:hAnsi="Times New Roman" w:cs="Times New Roman"/>
          <w:color w:val="000000"/>
          <w:sz w:val="24"/>
          <w:szCs w:val="24"/>
          <w:lang w:eastAsia="uk-UA"/>
        </w:rPr>
        <w:t xml:space="preserve">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14:paraId="0043933E"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9.4. Оплата штрафних санкцій, відшкодування збитків не звільняє винну Сторону від виконання своїх зобов’язань за Договором.</w:t>
      </w:r>
    </w:p>
    <w:p w14:paraId="3B7471F6" w14:textId="77777777"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9.5. Закінчення строку дії Договору не звільняє Сторін від відповідальності за його порушення, яке мало місце під час дії Договору.</w:t>
      </w:r>
    </w:p>
    <w:p w14:paraId="7D44CC4C" w14:textId="4D758D6F" w:rsidR="00F87D16" w:rsidRP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xml:space="preserve">9.6. </w:t>
      </w:r>
      <w:r w:rsidR="00560CA0">
        <w:rPr>
          <w:rFonts w:ascii="Times New Roman" w:eastAsia="Times New Roman" w:hAnsi="Times New Roman" w:cs="Times New Roman"/>
          <w:color w:val="000000"/>
          <w:sz w:val="24"/>
          <w:szCs w:val="24"/>
          <w:lang w:eastAsia="uk-UA"/>
        </w:rPr>
        <w:t>Замовник</w:t>
      </w:r>
      <w:r w:rsidRPr="00F87D16">
        <w:rPr>
          <w:rFonts w:ascii="Times New Roman" w:eastAsia="Times New Roman" w:hAnsi="Times New Roman" w:cs="Times New Roman"/>
          <w:color w:val="000000"/>
          <w:sz w:val="24"/>
          <w:szCs w:val="24"/>
          <w:lang w:eastAsia="uk-UA"/>
        </w:rPr>
        <w:t xml:space="preserve"> звільняється від відповідальності за порушення строків оплати за Договором у випадку затримки бюджетного фінансування видатків.</w:t>
      </w:r>
    </w:p>
    <w:p w14:paraId="535E7758" w14:textId="22A807C1" w:rsidR="00F87D16"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9.7. П</w:t>
      </w:r>
      <w:r w:rsidR="00560CA0">
        <w:rPr>
          <w:rFonts w:ascii="Times New Roman" w:eastAsia="Times New Roman" w:hAnsi="Times New Roman" w:cs="Times New Roman"/>
          <w:color w:val="000000"/>
          <w:sz w:val="24"/>
          <w:szCs w:val="24"/>
          <w:lang w:eastAsia="uk-UA"/>
        </w:rPr>
        <w:t>остачальник</w:t>
      </w:r>
      <w:r w:rsidRPr="00F87D16">
        <w:rPr>
          <w:rFonts w:ascii="Times New Roman" w:eastAsia="Times New Roman" w:hAnsi="Times New Roman" w:cs="Times New Roman"/>
          <w:color w:val="000000"/>
          <w:sz w:val="24"/>
          <w:szCs w:val="24"/>
          <w:lang w:eastAsia="uk-UA"/>
        </w:rPr>
        <w:t xml:space="preserve"> звільняється від відповідальності у випадку </w:t>
      </w:r>
      <w:proofErr w:type="spellStart"/>
      <w:r w:rsidRPr="00F87D16">
        <w:rPr>
          <w:rFonts w:ascii="Times New Roman" w:eastAsia="Times New Roman" w:hAnsi="Times New Roman" w:cs="Times New Roman"/>
          <w:color w:val="000000"/>
          <w:sz w:val="24"/>
          <w:szCs w:val="24"/>
          <w:lang w:eastAsia="uk-UA"/>
        </w:rPr>
        <w:t>допоставки</w:t>
      </w:r>
      <w:proofErr w:type="spellEnd"/>
      <w:r w:rsidRPr="00F87D16">
        <w:rPr>
          <w:rFonts w:ascii="Times New Roman" w:eastAsia="Times New Roman" w:hAnsi="Times New Roman" w:cs="Times New Roman"/>
          <w:color w:val="000000"/>
          <w:sz w:val="24"/>
          <w:szCs w:val="24"/>
          <w:lang w:eastAsia="uk-UA"/>
        </w:rPr>
        <w:t>, доукомплектування та/або заміни Товару протягом 1 (одного) робочого дня в порядку та на умовах, визначених п.4.3 Договору.</w:t>
      </w:r>
    </w:p>
    <w:p w14:paraId="31384270" w14:textId="3BD5FB8D" w:rsidR="00AE794E" w:rsidRPr="00A7686D" w:rsidRDefault="005F0BA7" w:rsidP="005F0BA7">
      <w:pPr>
        <w:tabs>
          <w:tab w:val="left" w:pos="163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9.8.</w:t>
      </w:r>
      <w:r w:rsidRPr="005F0BA7">
        <w:rPr>
          <w:rFonts w:ascii="Times New Roman" w:eastAsia="Times New Roman" w:hAnsi="Times New Roman" w:cs="Times New Roman"/>
          <w:sz w:val="24"/>
          <w:szCs w:val="24"/>
          <w:lang w:eastAsia="ru-RU"/>
        </w:rPr>
        <w:t xml:space="preserve"> </w:t>
      </w:r>
      <w:r w:rsidRPr="00A7686D">
        <w:rPr>
          <w:rFonts w:ascii="Times New Roman" w:eastAsia="Times New Roman" w:hAnsi="Times New Roman" w:cs="Times New Roman"/>
          <w:sz w:val="24"/>
          <w:szCs w:val="24"/>
          <w:lang w:eastAsia="ru-RU"/>
        </w:rPr>
        <w:t>У випадках залучення Постачальника до відповідальності, передбаченої чинним законодавством України, або визнання даної угоди (договору) недійсною (- 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Замовнику всі понесені ним збитки та витрати, в результаті сплати штрафних санкцій,  а також витрати пов'язані з відновленням  Замовником своїх прав і інтересів відповідно до чинного законодавства Україн</w:t>
      </w:r>
      <w:r w:rsidR="008F27D3">
        <w:rPr>
          <w:rFonts w:ascii="Times New Roman" w:eastAsia="Times New Roman" w:hAnsi="Times New Roman" w:cs="Times New Roman"/>
          <w:sz w:val="24"/>
          <w:szCs w:val="24"/>
          <w:lang w:eastAsia="ru-RU"/>
        </w:rPr>
        <w:t>и.</w:t>
      </w:r>
    </w:p>
    <w:p w14:paraId="233E481D" w14:textId="01E29DDA" w:rsidR="005F0BA7" w:rsidRPr="00F87D16" w:rsidRDefault="005F0BA7"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6A154EFF" w14:textId="77777777" w:rsidR="00F87D16" w:rsidRPr="00F87D16"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Х. СТРОК ДІЇ ДОГОВОРУ</w:t>
      </w:r>
    </w:p>
    <w:p w14:paraId="1D0A5F34" w14:textId="77777777" w:rsidR="00AE794E" w:rsidRPr="00A7686D"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10.1. Договір набирає чинності з дати підписання і діє до 31 грудня 2023 року включно, а в частині розрахунків  - до повного виконання Сторонами своїх зобов’язань за договором.</w:t>
      </w:r>
    </w:p>
    <w:p w14:paraId="31F317FF" w14:textId="77777777" w:rsidR="00AE794E" w:rsidRPr="00A7686D"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 xml:space="preserve">10.2. Договір укладений  відповідно до вимог </w:t>
      </w:r>
      <w:hyperlink r:id="rId5">
        <w:r w:rsidRPr="00A7686D">
          <w:rPr>
            <w:rFonts w:ascii="Times New Roman" w:eastAsia="Times New Roman" w:hAnsi="Times New Roman" w:cs="Times New Roman"/>
            <w:sz w:val="24"/>
            <w:szCs w:val="24"/>
            <w:lang w:eastAsia="ru-RU"/>
          </w:rPr>
          <w:t>Закону</w:t>
        </w:r>
      </w:hyperlink>
      <w:r w:rsidRPr="00A7686D">
        <w:rPr>
          <w:rFonts w:ascii="Times New Roman" w:eastAsia="Times New Roman" w:hAnsi="Times New Roman" w:cs="Times New Roman"/>
          <w:sz w:val="24"/>
          <w:szCs w:val="24"/>
          <w:lang w:eastAsia="ru-RU"/>
        </w:rPr>
        <w:t xml:space="preserve"> України «Про публічні закупівлі»  з урахуванням Особливостей, затверджених Постановою Кабінету Міністрів України від 12 жовтня 2022 р. № 1178</w:t>
      </w:r>
    </w:p>
    <w:p w14:paraId="55EC5DC3" w14:textId="77777777" w:rsidR="00AE794E" w:rsidRPr="00A7686D"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10.3. Розірвання Договору в односторонньому порядку не допускається, за виключенням випадків, передбачених даним Договором.</w:t>
      </w:r>
    </w:p>
    <w:p w14:paraId="67D5F0A8" w14:textId="77777777" w:rsidR="00AE794E" w:rsidRPr="00A7686D"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10.4. У випадку дострокового розірвання Договору, Постачальник зобов’язаний протягом 5 (п’яти) робочих днів з дати розірвання Договору повернути в повному обсязі Замовнику кошти, сплачені за повернутий Замовником Товар.</w:t>
      </w:r>
    </w:p>
    <w:p w14:paraId="157E4FAD" w14:textId="77777777" w:rsidR="00AE794E" w:rsidRPr="00A7686D"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10.5. Цей договір укладається і підписується у двох примірниках, що мають однакову юридичну силу, по одному примірнику кожній із Сторін.</w:t>
      </w:r>
    </w:p>
    <w:p w14:paraId="29C34FE1" w14:textId="44DC2EC6" w:rsidR="00AE794E"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10.6. Закінчення строку договору не звільняє Сторони від відповідальності за його порушення, яке мало місце у період дії договору.</w:t>
      </w:r>
    </w:p>
    <w:p w14:paraId="4DFB3912" w14:textId="39C94AE5" w:rsidR="00AE794E"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p>
    <w:p w14:paraId="5929BDA2" w14:textId="0860D7E9" w:rsidR="008A0F21" w:rsidRPr="00A7686D" w:rsidRDefault="008A0F21" w:rsidP="008A0F21">
      <w:pPr>
        <w:keepNext/>
        <w:widowControl w:val="0"/>
        <w:tabs>
          <w:tab w:val="left" w:pos="5851"/>
        </w:tabs>
        <w:suppressAutoHyphens/>
        <w:autoSpaceDE w:val="0"/>
        <w:spacing w:after="0" w:line="235" w:lineRule="auto"/>
        <w:ind w:firstLine="426"/>
        <w:jc w:val="center"/>
        <w:outlineLvl w:val="0"/>
        <w:rPr>
          <w:rFonts w:ascii="Times New Roman" w:eastAsia="Arial" w:hAnsi="Times New Roman" w:cs="Times New Roman"/>
          <w:b/>
          <w:sz w:val="24"/>
          <w:szCs w:val="24"/>
          <w:lang w:eastAsia="ar-SA"/>
        </w:rPr>
      </w:pPr>
      <w:r w:rsidRPr="00F87D16">
        <w:rPr>
          <w:rFonts w:ascii="Times New Roman" w:eastAsia="Times New Roman" w:hAnsi="Times New Roman" w:cs="Times New Roman"/>
          <w:b/>
          <w:color w:val="000000"/>
          <w:sz w:val="24"/>
          <w:szCs w:val="24"/>
          <w:lang w:eastAsia="uk-UA"/>
        </w:rPr>
        <w:t>XI.</w:t>
      </w:r>
      <w:r w:rsidRPr="00A7686D">
        <w:rPr>
          <w:rFonts w:ascii="Times New Roman" w:eastAsia="Arial" w:hAnsi="Times New Roman" w:cs="Times New Roman"/>
          <w:b/>
          <w:sz w:val="24"/>
          <w:szCs w:val="24"/>
          <w:lang w:eastAsia="ar-SA"/>
        </w:rPr>
        <w:t>АНТИКОРУПЦІЙНІ ЗАСТЕРЕЖЕННЯ</w:t>
      </w:r>
    </w:p>
    <w:p w14:paraId="315CD814" w14:textId="77777777" w:rsidR="008A0F21" w:rsidRPr="00A7686D"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1DA4424" w14:textId="77777777" w:rsidR="008A0F21" w:rsidRPr="00A7686D"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7686D">
        <w:rPr>
          <w:rFonts w:ascii="Times New Roman" w:eastAsia="Times New Roman" w:hAnsi="Times New Roman" w:cs="Times New Roman"/>
          <w:sz w:val="24"/>
          <w:szCs w:val="24"/>
          <w:lang w:eastAsia="ar-SA"/>
        </w:rPr>
        <w:t>хабара</w:t>
      </w:r>
      <w:proofErr w:type="spellEnd"/>
      <w:r w:rsidRPr="00A7686D">
        <w:rPr>
          <w:rFonts w:ascii="Times New Roman" w:eastAsia="Times New Roman" w:hAnsi="Times New Roman" w:cs="Times New Roman"/>
          <w:sz w:val="24"/>
          <w:szCs w:val="24"/>
          <w:lang w:eastAsia="ar-SA"/>
        </w:rPr>
        <w:t>,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3D7500DB" w14:textId="77777777" w:rsidR="008A0F21" w:rsidRPr="00A7686D"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 xml:space="preserve">11.3. У разі </w:t>
      </w:r>
      <w:r w:rsidRPr="00A7686D">
        <w:rPr>
          <w:rFonts w:ascii="Times New Roman" w:eastAsia="Arial" w:hAnsi="Times New Roman" w:cs="Times New Roman"/>
          <w:sz w:val="24"/>
          <w:szCs w:val="24"/>
          <w:lang w:eastAsia="ar-SA"/>
        </w:rPr>
        <w:t>виникнення</w:t>
      </w:r>
      <w:r w:rsidRPr="00A7686D">
        <w:rPr>
          <w:rFonts w:ascii="Times New Roman" w:eastAsia="Times New Roman" w:hAnsi="Times New Roman" w:cs="Times New Roman"/>
          <w:sz w:val="24"/>
          <w:szCs w:val="24"/>
          <w:lang w:eastAsia="ar-SA"/>
        </w:rPr>
        <w:t xml:space="preserve">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4CAE9AFD" w14:textId="77777777" w:rsidR="008A0F21" w:rsidRPr="00A7686D"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A7686D">
        <w:rPr>
          <w:rFonts w:ascii="Times New Roman" w:eastAsia="Times New Roman" w:hAnsi="Times New Roman" w:cs="Times New Roman"/>
          <w:sz w:val="24"/>
          <w:szCs w:val="24"/>
          <w:lang w:eastAsia="ar-SA"/>
        </w:rPr>
        <w:t xml:space="preserve">11.4. У </w:t>
      </w:r>
      <w:r w:rsidRPr="00A7686D">
        <w:rPr>
          <w:rFonts w:ascii="Times New Roman" w:eastAsia="Arial" w:hAnsi="Times New Roman" w:cs="Times New Roman"/>
          <w:sz w:val="24"/>
          <w:szCs w:val="24"/>
          <w:lang w:eastAsia="ar-SA"/>
        </w:rPr>
        <w:t>разі</w:t>
      </w:r>
      <w:r w:rsidRPr="00A7686D">
        <w:rPr>
          <w:rFonts w:ascii="Times New Roman" w:eastAsia="Times New Roman" w:hAnsi="Times New Roman" w:cs="Times New Roman"/>
          <w:sz w:val="24"/>
          <w:szCs w:val="24"/>
          <w:lang w:eastAsia="ar-SA"/>
        </w:rPr>
        <w:t xml:space="preserve">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A4B077C" w14:textId="2B6B0726" w:rsidR="00AE794E"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p>
    <w:p w14:paraId="33928A8C" w14:textId="7EDFE867" w:rsidR="008A0F21" w:rsidRPr="00A7686D" w:rsidRDefault="008A0F21" w:rsidP="008A0F21">
      <w:pPr>
        <w:keepNext/>
        <w:spacing w:after="0" w:line="240" w:lineRule="auto"/>
        <w:jc w:val="center"/>
        <w:rPr>
          <w:rFonts w:ascii="Times New Roman" w:eastAsia="Times New Roman" w:hAnsi="Times New Roman" w:cs="Times New Roman"/>
          <w:b/>
          <w:sz w:val="24"/>
          <w:szCs w:val="24"/>
          <w:lang w:eastAsia="ru-RU"/>
        </w:rPr>
      </w:pPr>
      <w:r w:rsidRPr="00F87D16">
        <w:rPr>
          <w:rFonts w:ascii="Times New Roman" w:eastAsia="Times New Roman" w:hAnsi="Times New Roman" w:cs="Times New Roman"/>
          <w:b/>
          <w:color w:val="000000"/>
          <w:sz w:val="24"/>
          <w:szCs w:val="24"/>
          <w:lang w:eastAsia="uk-UA"/>
        </w:rPr>
        <w:t>X</w:t>
      </w:r>
      <w:r>
        <w:rPr>
          <w:rFonts w:ascii="Times New Roman" w:eastAsia="Times New Roman" w:hAnsi="Times New Roman" w:cs="Times New Roman"/>
          <w:b/>
          <w:color w:val="000000"/>
          <w:sz w:val="24"/>
          <w:szCs w:val="24"/>
          <w:lang w:eastAsia="uk-UA"/>
        </w:rPr>
        <w:t>І</w:t>
      </w:r>
      <w:r w:rsidRPr="00F87D16">
        <w:rPr>
          <w:rFonts w:ascii="Times New Roman" w:eastAsia="Times New Roman" w:hAnsi="Times New Roman" w:cs="Times New Roman"/>
          <w:b/>
          <w:color w:val="000000"/>
          <w:sz w:val="24"/>
          <w:szCs w:val="24"/>
          <w:lang w:eastAsia="uk-UA"/>
        </w:rPr>
        <w:t>I.</w:t>
      </w:r>
      <w:r w:rsidRPr="00A7686D">
        <w:rPr>
          <w:rFonts w:ascii="Times New Roman" w:eastAsia="Times New Roman" w:hAnsi="Times New Roman" w:cs="Times New Roman"/>
          <w:b/>
          <w:sz w:val="24"/>
          <w:szCs w:val="24"/>
          <w:lang w:eastAsia="ru-RU"/>
        </w:rPr>
        <w:t xml:space="preserve"> ІНШІ УМОВИ</w:t>
      </w:r>
    </w:p>
    <w:p w14:paraId="17D9DBA7" w14:textId="77777777" w:rsidR="008A0F21" w:rsidRPr="00A7686D" w:rsidRDefault="008A0F21" w:rsidP="008A0F21">
      <w:pPr>
        <w:spacing w:after="0" w:line="240" w:lineRule="auto"/>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sz w:val="24"/>
          <w:szCs w:val="24"/>
          <w:shd w:val="clear" w:color="auto" w:fill="FFFFFF"/>
          <w:lang w:eastAsia="ru-RU"/>
        </w:rPr>
        <w:t xml:space="preserve">12.1. </w:t>
      </w:r>
      <w:r w:rsidRPr="00A7686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CC5163"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85B13E4"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86D">
        <w:rPr>
          <w:rFonts w:ascii="Times New Roman" w:eastAsia="Times New Roman" w:hAnsi="Times New Roman" w:cs="Times New Roman"/>
          <w:color w:val="000000"/>
          <w:sz w:val="24"/>
          <w:szCs w:val="24"/>
        </w:rPr>
        <w:t>пропорційно</w:t>
      </w:r>
      <w:proofErr w:type="spellEnd"/>
      <w:r w:rsidRPr="00A7686D">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16CBE6"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A9907A0"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C6737F"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4997F7"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A7686D">
        <w:rPr>
          <w:rFonts w:ascii="Times New Roman" w:eastAsia="Times New Roman" w:hAnsi="Times New Roman" w:cs="Times New Roman"/>
          <w:color w:val="000000"/>
          <w:sz w:val="24"/>
          <w:szCs w:val="24"/>
        </w:rPr>
        <w:br/>
        <w:t xml:space="preserve">оподаткування – </w:t>
      </w:r>
      <w:proofErr w:type="spellStart"/>
      <w:r w:rsidRPr="00A7686D">
        <w:rPr>
          <w:rFonts w:ascii="Times New Roman" w:eastAsia="Times New Roman" w:hAnsi="Times New Roman" w:cs="Times New Roman"/>
          <w:color w:val="000000"/>
          <w:sz w:val="24"/>
          <w:szCs w:val="24"/>
        </w:rPr>
        <w:t>пропорційно</w:t>
      </w:r>
      <w:proofErr w:type="spellEnd"/>
      <w:r w:rsidRPr="00A7686D">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7686D">
        <w:rPr>
          <w:rFonts w:ascii="Times New Roman" w:eastAsia="Times New Roman" w:hAnsi="Times New Roman" w:cs="Times New Roman"/>
          <w:color w:val="000000"/>
          <w:sz w:val="24"/>
          <w:szCs w:val="24"/>
        </w:rPr>
        <w:t>пропорційно</w:t>
      </w:r>
      <w:proofErr w:type="spellEnd"/>
      <w:r w:rsidRPr="00A7686D">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3D57CDDA"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86D">
        <w:rPr>
          <w:rFonts w:ascii="Times New Roman" w:eastAsia="Times New Roman" w:hAnsi="Times New Roman" w:cs="Times New Roman"/>
          <w:color w:val="000000"/>
          <w:sz w:val="24"/>
          <w:szCs w:val="24"/>
        </w:rPr>
        <w:t>Platts</w:t>
      </w:r>
      <w:proofErr w:type="spellEnd"/>
      <w:r w:rsidRPr="00A7686D">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80E5FB" w14:textId="77777777" w:rsidR="008A0F21" w:rsidRPr="00A7686D" w:rsidRDefault="008A0F21" w:rsidP="008A0F21">
      <w:pPr>
        <w:spacing w:after="0" w:line="240" w:lineRule="auto"/>
        <w:ind w:firstLine="567"/>
        <w:jc w:val="both"/>
        <w:rPr>
          <w:rFonts w:ascii="Times New Roman" w:eastAsia="Times New Roman" w:hAnsi="Times New Roman" w:cs="Times New Roman"/>
          <w:color w:val="000000"/>
          <w:sz w:val="24"/>
          <w:szCs w:val="24"/>
          <w:lang w:eastAsia="ru-RU"/>
        </w:rPr>
      </w:pPr>
      <w:r w:rsidRPr="00A7686D">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A7686D">
        <w:rPr>
          <w:rFonts w:ascii="Times New Roman" w:eastAsia="Times New Roman" w:hAnsi="Times New Roman" w:cs="Times New Roman"/>
          <w:color w:val="000000"/>
          <w:sz w:val="24"/>
          <w:szCs w:val="24"/>
          <w:lang w:val="ru-RU"/>
        </w:rPr>
        <w:t xml:space="preserve"> </w:t>
      </w:r>
      <w:r w:rsidRPr="00A7686D">
        <w:rPr>
          <w:rFonts w:ascii="Times New Roman" w:eastAsia="Times New Roman" w:hAnsi="Times New Roman" w:cs="Times New Roman"/>
          <w:color w:val="000000"/>
          <w:sz w:val="24"/>
          <w:szCs w:val="24"/>
        </w:rPr>
        <w:t>статті 41 Закону.</w:t>
      </w:r>
    </w:p>
    <w:p w14:paraId="2803BA75"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 xml:space="preserve">12.2. Цей Договір укладений в двох примірниках українською мовою, по одному для кожної Сторони. Обидва примірника мають однакову юридичну силу. </w:t>
      </w:r>
    </w:p>
    <w:p w14:paraId="3214E01D"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12.3.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086850BA" w14:textId="6AC78887" w:rsidR="003A5F07" w:rsidRPr="003A5F07" w:rsidRDefault="008A0F21" w:rsidP="008F27D3">
      <w:pPr>
        <w:keepNext/>
        <w:spacing w:after="0" w:line="240" w:lineRule="auto"/>
        <w:jc w:val="both"/>
        <w:rPr>
          <w:rFonts w:ascii="Times New Roman" w:eastAsia="Times New Roman" w:hAnsi="Times New Roman" w:cs="Times New Roman"/>
          <w:bCs/>
          <w:sz w:val="24"/>
          <w:szCs w:val="24"/>
          <w:lang w:eastAsia="ru-RU"/>
        </w:rPr>
      </w:pPr>
      <w:r w:rsidRPr="00A7686D">
        <w:rPr>
          <w:rFonts w:ascii="Times New Roman" w:eastAsia="Times New Roman" w:hAnsi="Times New Roman" w:cs="Times New Roman"/>
          <w:sz w:val="24"/>
          <w:szCs w:val="24"/>
          <w:shd w:val="clear" w:color="auto" w:fill="FFFFFF"/>
          <w:lang w:eastAsia="ru-RU"/>
        </w:rPr>
        <w:t>12.4.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r w:rsidR="003A5F07" w:rsidRPr="003A5F07">
        <w:rPr>
          <w:rFonts w:ascii="Times New Roman" w:eastAsia="Times New Roman" w:hAnsi="Times New Roman" w:cs="Times New Roman"/>
          <w:bCs/>
          <w:sz w:val="24"/>
          <w:szCs w:val="24"/>
          <w:lang w:eastAsia="ru-RU"/>
        </w:rPr>
        <w:t xml:space="preserve"> </w:t>
      </w:r>
      <w:r w:rsidR="003A5F07" w:rsidRPr="00A7686D">
        <w:rPr>
          <w:rFonts w:ascii="Times New Roman" w:eastAsia="Times New Roman" w:hAnsi="Times New Roman" w:cs="Times New Roman"/>
          <w:bCs/>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r w:rsidR="003A5F07">
        <w:rPr>
          <w:rFonts w:ascii="Times New Roman" w:eastAsia="Times New Roman" w:hAnsi="Times New Roman" w:cs="Times New Roman"/>
          <w:bCs/>
          <w:sz w:val="24"/>
          <w:szCs w:val="24"/>
          <w:lang w:eastAsia="ru-RU"/>
        </w:rPr>
        <w:t xml:space="preserve"> </w:t>
      </w:r>
      <w:r w:rsidR="003A5F07" w:rsidRPr="00A7686D">
        <w:rPr>
          <w:rFonts w:ascii="Times New Roman" w:eastAsia="Times New Roman" w:hAnsi="Times New Roman" w:cs="Times New Roman"/>
          <w:sz w:val="24"/>
          <w:szCs w:val="24"/>
          <w:lang w:eastAsia="ru-RU"/>
        </w:rPr>
        <w:t>У разі недосягнення Сторонами згоди спори (розбіжності) вирішуються у судовому порядку</w:t>
      </w:r>
      <w:r w:rsidR="003A5F07">
        <w:rPr>
          <w:rFonts w:ascii="Times New Roman" w:eastAsia="Times New Roman" w:hAnsi="Times New Roman" w:cs="Times New Roman"/>
          <w:sz w:val="24"/>
          <w:szCs w:val="24"/>
          <w:lang w:eastAsia="ru-RU"/>
        </w:rPr>
        <w:t xml:space="preserve"> згідно з </w:t>
      </w:r>
      <w:r w:rsidR="003A5F07" w:rsidRPr="00A7686D">
        <w:rPr>
          <w:rFonts w:ascii="Times New Roman" w:eastAsia="Arial" w:hAnsi="Times New Roman" w:cs="Times New Roman"/>
          <w:sz w:val="24"/>
          <w:szCs w:val="24"/>
          <w:lang w:eastAsia="ar-SA"/>
        </w:rPr>
        <w:t>чинн</w:t>
      </w:r>
      <w:r w:rsidR="003A5F07">
        <w:rPr>
          <w:rFonts w:ascii="Times New Roman" w:eastAsia="Arial" w:hAnsi="Times New Roman" w:cs="Times New Roman"/>
          <w:sz w:val="24"/>
          <w:szCs w:val="24"/>
          <w:lang w:eastAsia="ar-SA"/>
        </w:rPr>
        <w:t>им</w:t>
      </w:r>
      <w:r w:rsidR="003A5F07" w:rsidRPr="00A7686D">
        <w:rPr>
          <w:rFonts w:ascii="Times New Roman" w:eastAsia="Arial" w:hAnsi="Times New Roman" w:cs="Times New Roman"/>
          <w:sz w:val="24"/>
          <w:szCs w:val="24"/>
          <w:lang w:eastAsia="ar-SA"/>
        </w:rPr>
        <w:t xml:space="preserve"> законодавств</w:t>
      </w:r>
      <w:r w:rsidR="003A5F07">
        <w:rPr>
          <w:rFonts w:ascii="Times New Roman" w:eastAsia="Arial" w:hAnsi="Times New Roman" w:cs="Times New Roman"/>
          <w:sz w:val="24"/>
          <w:szCs w:val="24"/>
          <w:lang w:eastAsia="ar-SA"/>
        </w:rPr>
        <w:t>ом</w:t>
      </w:r>
      <w:r w:rsidR="003A5F07" w:rsidRPr="00A7686D">
        <w:rPr>
          <w:rFonts w:ascii="Times New Roman" w:eastAsia="Arial" w:hAnsi="Times New Roman" w:cs="Times New Roman"/>
          <w:sz w:val="24"/>
          <w:szCs w:val="24"/>
          <w:lang w:eastAsia="ar-SA"/>
        </w:rPr>
        <w:t xml:space="preserve"> України</w:t>
      </w:r>
    </w:p>
    <w:p w14:paraId="5811AF7D"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12.5. Права та обов’язки, що виникають за Договором у однієї зі Сторін, не можуть бути передані третій особі.</w:t>
      </w:r>
    </w:p>
    <w:p w14:paraId="1E63B58A" w14:textId="04E88795" w:rsidR="003A5F07"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12.6.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6B1C0CE9"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12.7.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2E2839BC"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12.8. Постачальник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14:paraId="583BBB22"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12.9. Замовник має статус неприбуткової організації і не є платником податку на прибуток.</w:t>
      </w:r>
    </w:p>
    <w:p w14:paraId="0686FF64" w14:textId="77777777" w:rsidR="008A0F21" w:rsidRPr="00A7686D"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7686D">
        <w:rPr>
          <w:rFonts w:ascii="Times New Roman" w:eastAsia="Times New Roman" w:hAnsi="Times New Roman" w:cs="Times New Roman"/>
          <w:sz w:val="24"/>
          <w:szCs w:val="24"/>
          <w:shd w:val="clear" w:color="auto" w:fill="FFFFFF"/>
          <w:lang w:eastAsia="ru-RU"/>
        </w:rPr>
        <w:t>12.10.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14:paraId="647E0521" w14:textId="77777777" w:rsidR="00AE794E" w:rsidRPr="00A7686D"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p>
    <w:p w14:paraId="4B2DA788" w14:textId="3BAFBCD9" w:rsidR="00F87D16" w:rsidRPr="00F87D16" w:rsidRDefault="00F87D16" w:rsidP="00F87D16">
      <w:pPr>
        <w:pBdr>
          <w:top w:val="nil"/>
          <w:left w:val="nil"/>
          <w:bottom w:val="nil"/>
          <w:right w:val="nil"/>
          <w:between w:val="nil"/>
        </w:pBdr>
        <w:shd w:val="clear" w:color="auto" w:fill="FFFFFF"/>
        <w:spacing w:after="0" w:line="240" w:lineRule="auto"/>
        <w:ind w:right="140" w:firstLine="709"/>
        <w:jc w:val="center"/>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b/>
          <w:color w:val="000000"/>
          <w:sz w:val="24"/>
          <w:szCs w:val="24"/>
          <w:lang w:eastAsia="uk-UA"/>
        </w:rPr>
        <w:t>XI</w:t>
      </w:r>
      <w:r w:rsidR="008F27D3" w:rsidRPr="008F27D3">
        <w:rPr>
          <w:rFonts w:ascii="Times New Roman" w:eastAsia="Times New Roman" w:hAnsi="Times New Roman" w:cs="Times New Roman"/>
          <w:b/>
          <w:color w:val="000000"/>
          <w:sz w:val="24"/>
          <w:szCs w:val="24"/>
          <w:lang w:eastAsia="uk-UA"/>
        </w:rPr>
        <w:t>ІІ</w:t>
      </w:r>
      <w:r w:rsidRPr="00F87D16">
        <w:rPr>
          <w:rFonts w:ascii="Times New Roman" w:eastAsia="Times New Roman" w:hAnsi="Times New Roman" w:cs="Times New Roman"/>
          <w:b/>
          <w:color w:val="000000"/>
          <w:sz w:val="24"/>
          <w:szCs w:val="24"/>
          <w:lang w:eastAsia="uk-UA"/>
        </w:rPr>
        <w:t>. ДОДАТКИ ДО ДОГОВОРУ</w:t>
      </w:r>
    </w:p>
    <w:p w14:paraId="3180E738" w14:textId="6A84BF4D" w:rsidR="00F87D16" w:rsidRPr="00F87D16" w:rsidRDefault="00F87D16" w:rsidP="00F87D1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1</w:t>
      </w:r>
      <w:r w:rsidR="008F27D3">
        <w:rPr>
          <w:rFonts w:ascii="Times New Roman" w:eastAsia="Times New Roman" w:hAnsi="Times New Roman" w:cs="Times New Roman"/>
          <w:color w:val="000000"/>
          <w:sz w:val="24"/>
          <w:szCs w:val="24"/>
          <w:lang w:eastAsia="uk-UA"/>
        </w:rPr>
        <w:t>3</w:t>
      </w:r>
      <w:r w:rsidRPr="00F87D16">
        <w:rPr>
          <w:rFonts w:ascii="Times New Roman" w:eastAsia="Times New Roman" w:hAnsi="Times New Roman" w:cs="Times New Roman"/>
          <w:color w:val="000000"/>
          <w:sz w:val="24"/>
          <w:szCs w:val="24"/>
          <w:lang w:eastAsia="uk-UA"/>
        </w:rPr>
        <w:t>.1. Невід’ємною частиною цього Договору є:</w:t>
      </w:r>
    </w:p>
    <w:p w14:paraId="39332EE1" w14:textId="0FE19771" w:rsidR="00F87D16" w:rsidRPr="008F27D3" w:rsidRDefault="00F87D16" w:rsidP="00F87D16">
      <w:pPr>
        <w:pBdr>
          <w:top w:val="nil"/>
          <w:left w:val="nil"/>
          <w:bottom w:val="nil"/>
          <w:right w:val="nil"/>
          <w:between w:val="nil"/>
        </w:pBd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 Специфікація – Додаток №1 до Договору.</w:t>
      </w:r>
    </w:p>
    <w:p w14:paraId="5C7B90DB" w14:textId="77777777" w:rsidR="008F27D3" w:rsidRPr="00F87D16" w:rsidRDefault="008F27D3" w:rsidP="00F87D16">
      <w:pPr>
        <w:pBdr>
          <w:top w:val="nil"/>
          <w:left w:val="nil"/>
          <w:bottom w:val="nil"/>
          <w:right w:val="nil"/>
          <w:between w:val="nil"/>
        </w:pBdr>
        <w:shd w:val="clear" w:color="auto" w:fill="FFFFFF"/>
        <w:spacing w:after="0" w:line="240" w:lineRule="auto"/>
        <w:ind w:right="140" w:firstLine="1134"/>
        <w:rPr>
          <w:rFonts w:ascii="Times New Roman" w:eastAsia="Times New Roman" w:hAnsi="Times New Roman" w:cs="Times New Roman"/>
          <w:color w:val="000000"/>
          <w:sz w:val="24"/>
          <w:szCs w:val="24"/>
          <w:highlight w:val="yellow"/>
          <w:lang w:eastAsia="uk-UA"/>
        </w:rPr>
      </w:pPr>
    </w:p>
    <w:p w14:paraId="7B9A37EA" w14:textId="1712A15A" w:rsidR="00F87D16" w:rsidRPr="00F87D16" w:rsidRDefault="008F27D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ІV</w:t>
      </w:r>
      <w:r w:rsidR="00F87D16" w:rsidRPr="00F87D16">
        <w:rPr>
          <w:rFonts w:ascii="Times New Roman" w:eastAsia="Times New Roman" w:hAnsi="Times New Roman" w:cs="Times New Roman"/>
          <w:b/>
          <w:color w:val="000000"/>
          <w:sz w:val="24"/>
          <w:szCs w:val="24"/>
          <w:lang w:eastAsia="uk-UA"/>
        </w:rPr>
        <w:t>. МІСЦЕЗНАХОДЖЕННЯ ТА БАНКІВСЬКІ РЕКВІЗИТИ СТОРІН</w:t>
      </w:r>
    </w:p>
    <w:p w14:paraId="66600577" w14:textId="77777777" w:rsidR="00F87D16" w:rsidRPr="00F87D16" w:rsidRDefault="00F87D16"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6"/>
          <w:szCs w:val="26"/>
          <w:lang w:eastAsia="uk-UA"/>
        </w:rPr>
      </w:pPr>
    </w:p>
    <w:tbl>
      <w:tblPr>
        <w:tblW w:w="9352" w:type="dxa"/>
        <w:jc w:val="center"/>
        <w:tblLayout w:type="fixed"/>
        <w:tblLook w:val="0000" w:firstRow="0" w:lastRow="0" w:firstColumn="0" w:lastColumn="0" w:noHBand="0" w:noVBand="0"/>
      </w:tblPr>
      <w:tblGrid>
        <w:gridCol w:w="4676"/>
        <w:gridCol w:w="4676"/>
      </w:tblGrid>
      <w:tr w:rsidR="00F87D16" w:rsidRPr="00F87D16" w14:paraId="3D8BE04C" w14:textId="77777777" w:rsidTr="00F0337C">
        <w:trPr>
          <w:jc w:val="center"/>
        </w:trPr>
        <w:tc>
          <w:tcPr>
            <w:tcW w:w="4676" w:type="dxa"/>
            <w:tcBorders>
              <w:top w:val="single" w:sz="4" w:space="0" w:color="000000"/>
              <w:left w:val="single" w:sz="4" w:space="0" w:color="000000"/>
              <w:bottom w:val="single" w:sz="6" w:space="0" w:color="000000"/>
              <w:right w:val="single" w:sz="4" w:space="0" w:color="000000"/>
            </w:tcBorders>
          </w:tcPr>
          <w:p w14:paraId="0CBE9102" w14:textId="5EA8A472" w:rsidR="00F87D16" w:rsidRPr="00F87D16" w:rsidRDefault="001B016B" w:rsidP="00F87D16">
            <w:pPr>
              <w:spacing w:after="0" w:line="276"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ЗАМОВНИК</w:t>
            </w:r>
            <w:r w:rsidR="00F87D16" w:rsidRPr="00F87D16">
              <w:rPr>
                <w:rFonts w:ascii="Times New Roman" w:eastAsia="Times New Roman" w:hAnsi="Times New Roman" w:cs="Times New Roman"/>
                <w:b/>
                <w:sz w:val="24"/>
                <w:szCs w:val="24"/>
                <w:lang w:eastAsia="uk-UA"/>
              </w:rPr>
              <w:t>:</w:t>
            </w:r>
          </w:p>
        </w:tc>
        <w:tc>
          <w:tcPr>
            <w:tcW w:w="4676" w:type="dxa"/>
            <w:tcBorders>
              <w:top w:val="single" w:sz="4" w:space="0" w:color="000000"/>
              <w:left w:val="single" w:sz="4" w:space="0" w:color="000000"/>
              <w:bottom w:val="single" w:sz="6" w:space="0" w:color="000000"/>
              <w:right w:val="single" w:sz="4" w:space="0" w:color="000000"/>
            </w:tcBorders>
          </w:tcPr>
          <w:p w14:paraId="05CDA6FD" w14:textId="1731FEC0" w:rsidR="00F87D16" w:rsidRPr="00F87D16" w:rsidRDefault="001B016B" w:rsidP="00F87D16">
            <w:pPr>
              <w:spacing w:after="0" w:line="276"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ПОСТАЧАЛЬНИК</w:t>
            </w:r>
            <w:r w:rsidR="00F87D16" w:rsidRPr="00F87D16">
              <w:rPr>
                <w:rFonts w:ascii="Times New Roman" w:eastAsia="Times New Roman" w:hAnsi="Times New Roman" w:cs="Times New Roman"/>
                <w:b/>
                <w:sz w:val="24"/>
                <w:szCs w:val="24"/>
                <w:lang w:eastAsia="uk-UA"/>
              </w:rPr>
              <w:t>:</w:t>
            </w:r>
          </w:p>
        </w:tc>
      </w:tr>
      <w:tr w:rsidR="00F87D16" w:rsidRPr="00F87D16" w14:paraId="1848CE87" w14:textId="77777777" w:rsidTr="00F0337C">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3A2899C7" w14:textId="77777777" w:rsidR="00F87D16" w:rsidRPr="00F87D16" w:rsidRDefault="00F87D16" w:rsidP="00F87D16">
            <w:pPr>
              <w:spacing w:after="0" w:line="276" w:lineRule="auto"/>
              <w:jc w:val="both"/>
              <w:rPr>
                <w:rFonts w:ascii="Times New Roman" w:eastAsia="Times New Roman" w:hAnsi="Times New Roman" w:cs="Times New Roman"/>
                <w:b/>
                <w:sz w:val="24"/>
                <w:szCs w:val="24"/>
                <w:lang w:eastAsia="uk-UA"/>
              </w:rPr>
            </w:pPr>
          </w:p>
        </w:tc>
        <w:tc>
          <w:tcPr>
            <w:tcW w:w="4676" w:type="dxa"/>
            <w:tcBorders>
              <w:top w:val="single" w:sz="6" w:space="0" w:color="000000"/>
              <w:left w:val="single" w:sz="4" w:space="0" w:color="000000"/>
              <w:bottom w:val="single" w:sz="6" w:space="0" w:color="000000"/>
              <w:right w:val="single" w:sz="4" w:space="0" w:color="000000"/>
            </w:tcBorders>
          </w:tcPr>
          <w:p w14:paraId="42A03CC9" w14:textId="77777777" w:rsidR="00F87D16" w:rsidRPr="00F87D16" w:rsidRDefault="00F87D16" w:rsidP="00F87D16">
            <w:pPr>
              <w:spacing w:after="0" w:line="276" w:lineRule="auto"/>
              <w:jc w:val="both"/>
              <w:rPr>
                <w:rFonts w:ascii="Times New Roman" w:eastAsia="Times New Roman" w:hAnsi="Times New Roman" w:cs="Times New Roman"/>
                <w:b/>
                <w:sz w:val="24"/>
                <w:szCs w:val="24"/>
                <w:lang w:eastAsia="uk-UA"/>
              </w:rPr>
            </w:pPr>
          </w:p>
        </w:tc>
      </w:tr>
      <w:tr w:rsidR="00F87D16" w:rsidRPr="00F87D16" w14:paraId="642D5E0D" w14:textId="77777777" w:rsidTr="00F0337C">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3C27CCE9"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 xml:space="preserve">Адреса: </w:t>
            </w:r>
          </w:p>
        </w:tc>
        <w:tc>
          <w:tcPr>
            <w:tcW w:w="4676" w:type="dxa"/>
            <w:tcBorders>
              <w:top w:val="single" w:sz="6" w:space="0" w:color="000000"/>
              <w:left w:val="single" w:sz="4" w:space="0" w:color="000000"/>
              <w:bottom w:val="single" w:sz="6" w:space="0" w:color="000000"/>
              <w:right w:val="single" w:sz="4" w:space="0" w:color="000000"/>
            </w:tcBorders>
          </w:tcPr>
          <w:p w14:paraId="5DECE581" w14:textId="77777777" w:rsidR="00F87D16" w:rsidRPr="00F87D16" w:rsidRDefault="00F87D16" w:rsidP="00F87D16">
            <w:pPr>
              <w:spacing w:after="0" w:line="276" w:lineRule="auto"/>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 xml:space="preserve">Адреса: </w:t>
            </w:r>
          </w:p>
        </w:tc>
      </w:tr>
      <w:tr w:rsidR="00F87D16" w:rsidRPr="00F87D16" w14:paraId="46A1D5A8" w14:textId="77777777" w:rsidTr="00F0337C">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3B7E10E9"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 xml:space="preserve">Код ЄДРПОУ: </w:t>
            </w:r>
          </w:p>
        </w:tc>
        <w:tc>
          <w:tcPr>
            <w:tcW w:w="4676" w:type="dxa"/>
            <w:tcBorders>
              <w:top w:val="single" w:sz="6" w:space="0" w:color="000000"/>
              <w:left w:val="single" w:sz="4" w:space="0" w:color="000000"/>
              <w:bottom w:val="single" w:sz="6" w:space="0" w:color="000000"/>
              <w:right w:val="single" w:sz="4" w:space="0" w:color="000000"/>
            </w:tcBorders>
          </w:tcPr>
          <w:p w14:paraId="6E5B7B9B"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 xml:space="preserve">Код ЄДРПОУ: </w:t>
            </w:r>
          </w:p>
        </w:tc>
      </w:tr>
      <w:tr w:rsidR="00F87D16" w:rsidRPr="00F87D16" w14:paraId="3E30A3AF" w14:textId="77777777" w:rsidTr="00F0337C">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498E5AAF"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р/р: _________________________________</w:t>
            </w:r>
          </w:p>
          <w:p w14:paraId="7539BE71"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 xml:space="preserve">_____________________________________ </w:t>
            </w:r>
          </w:p>
        </w:tc>
        <w:tc>
          <w:tcPr>
            <w:tcW w:w="4676" w:type="dxa"/>
            <w:tcBorders>
              <w:top w:val="single" w:sz="6" w:space="0" w:color="000000"/>
              <w:left w:val="single" w:sz="4" w:space="0" w:color="000000"/>
              <w:bottom w:val="single" w:sz="6" w:space="0" w:color="000000"/>
              <w:right w:val="single" w:sz="4" w:space="0" w:color="000000"/>
            </w:tcBorders>
          </w:tcPr>
          <w:p w14:paraId="434BF135" w14:textId="77777777" w:rsidR="00F87D16" w:rsidRPr="00F87D16" w:rsidRDefault="00F87D16" w:rsidP="00F87D16">
            <w:pPr>
              <w:spacing w:after="0" w:line="276" w:lineRule="auto"/>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р/р:________________________________</w:t>
            </w:r>
          </w:p>
          <w:p w14:paraId="53715758" w14:textId="77777777" w:rsidR="00F87D16" w:rsidRPr="00F87D16" w:rsidRDefault="00F87D16" w:rsidP="00F87D16">
            <w:pPr>
              <w:spacing w:after="0" w:line="276" w:lineRule="auto"/>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___________________________________</w:t>
            </w:r>
          </w:p>
        </w:tc>
      </w:tr>
      <w:tr w:rsidR="00F87D16" w:rsidRPr="00F87D16" w14:paraId="670678C0" w14:textId="77777777" w:rsidTr="00F0337C">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6B044CCF"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proofErr w:type="spellStart"/>
            <w:r w:rsidRPr="00F87D16">
              <w:rPr>
                <w:rFonts w:ascii="Times New Roman" w:eastAsia="Times New Roman" w:hAnsi="Times New Roman" w:cs="Times New Roman"/>
                <w:sz w:val="24"/>
                <w:szCs w:val="24"/>
                <w:lang w:eastAsia="uk-UA"/>
              </w:rPr>
              <w:t>Тел</w:t>
            </w:r>
            <w:proofErr w:type="spellEnd"/>
            <w:r w:rsidRPr="00F87D16">
              <w:rPr>
                <w:rFonts w:ascii="Times New Roman" w:eastAsia="Times New Roman" w:hAnsi="Times New Roman" w:cs="Times New Roman"/>
                <w:sz w:val="24"/>
                <w:szCs w:val="24"/>
                <w:lang w:eastAsia="uk-UA"/>
              </w:rPr>
              <w:t xml:space="preserve">.: </w:t>
            </w:r>
          </w:p>
        </w:tc>
        <w:tc>
          <w:tcPr>
            <w:tcW w:w="4676" w:type="dxa"/>
            <w:tcBorders>
              <w:top w:val="single" w:sz="6" w:space="0" w:color="000000"/>
              <w:left w:val="single" w:sz="4" w:space="0" w:color="000000"/>
              <w:bottom w:val="single" w:sz="6" w:space="0" w:color="000000"/>
              <w:right w:val="single" w:sz="4" w:space="0" w:color="000000"/>
            </w:tcBorders>
          </w:tcPr>
          <w:p w14:paraId="1F03920B" w14:textId="77777777" w:rsidR="00F87D16" w:rsidRPr="00F87D16" w:rsidRDefault="00F87D16" w:rsidP="00F87D16">
            <w:pPr>
              <w:spacing w:after="0" w:line="276" w:lineRule="auto"/>
              <w:jc w:val="both"/>
              <w:rPr>
                <w:rFonts w:ascii="Times New Roman" w:eastAsia="Times New Roman" w:hAnsi="Times New Roman" w:cs="Times New Roman"/>
                <w:sz w:val="24"/>
                <w:szCs w:val="24"/>
                <w:lang w:eastAsia="uk-UA"/>
              </w:rPr>
            </w:pPr>
            <w:proofErr w:type="spellStart"/>
            <w:r w:rsidRPr="00F87D16">
              <w:rPr>
                <w:rFonts w:ascii="Times New Roman" w:eastAsia="Times New Roman" w:hAnsi="Times New Roman" w:cs="Times New Roman"/>
                <w:sz w:val="24"/>
                <w:szCs w:val="24"/>
                <w:lang w:eastAsia="uk-UA"/>
              </w:rPr>
              <w:t>Тел</w:t>
            </w:r>
            <w:proofErr w:type="spellEnd"/>
            <w:r w:rsidRPr="00F87D16">
              <w:rPr>
                <w:rFonts w:ascii="Times New Roman" w:eastAsia="Times New Roman" w:hAnsi="Times New Roman" w:cs="Times New Roman"/>
                <w:sz w:val="24"/>
                <w:szCs w:val="24"/>
                <w:lang w:eastAsia="uk-UA"/>
              </w:rPr>
              <w:t xml:space="preserve">.: </w:t>
            </w:r>
          </w:p>
        </w:tc>
      </w:tr>
      <w:tr w:rsidR="00F87D16" w:rsidRPr="00F87D16" w14:paraId="54083800" w14:textId="77777777" w:rsidTr="00F0337C">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7E5345E6"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color w:val="000000"/>
                <w:sz w:val="24"/>
                <w:szCs w:val="24"/>
                <w:lang w:eastAsia="uk-UA"/>
              </w:rPr>
            </w:pPr>
          </w:p>
          <w:p w14:paraId="5BAD74D3"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________________</w:t>
            </w:r>
          </w:p>
          <w:p w14:paraId="2867AEA0"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color w:val="000000"/>
                <w:sz w:val="24"/>
                <w:szCs w:val="24"/>
                <w:lang w:eastAsia="uk-UA"/>
              </w:rPr>
            </w:pPr>
          </w:p>
          <w:p w14:paraId="2CA30026" w14:textId="77777777" w:rsidR="00F87D16" w:rsidRPr="00F87D16" w:rsidRDefault="00F87D16" w:rsidP="00F87D16">
            <w:pPr>
              <w:spacing w:after="0" w:line="240" w:lineRule="auto"/>
              <w:rPr>
                <w:rFonts w:ascii="Times New Roman" w:eastAsia="Times New Roman" w:hAnsi="Times New Roman" w:cs="Times New Roman"/>
                <w:lang w:eastAsia="uk-UA"/>
              </w:rPr>
            </w:pPr>
          </w:p>
          <w:p w14:paraId="04498B59"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i/>
                <w:color w:val="000000"/>
                <w:sz w:val="24"/>
                <w:szCs w:val="24"/>
                <w:lang w:eastAsia="uk-UA"/>
              </w:rPr>
            </w:pPr>
            <w:r w:rsidRPr="00F87D16">
              <w:rPr>
                <w:rFonts w:ascii="Times New Roman" w:eastAsia="Times New Roman" w:hAnsi="Times New Roman" w:cs="Times New Roman"/>
                <w:b/>
                <w:color w:val="000000"/>
                <w:sz w:val="24"/>
                <w:szCs w:val="24"/>
                <w:lang w:eastAsia="uk-UA"/>
              </w:rPr>
              <w:t>________________ _________________</w:t>
            </w:r>
          </w:p>
          <w:p w14:paraId="14738B22" w14:textId="77777777" w:rsidR="00F87D16" w:rsidRPr="00F87D16" w:rsidRDefault="00F87D16" w:rsidP="00F87D16">
            <w:pPr>
              <w:spacing w:after="0" w:line="240" w:lineRule="auto"/>
              <w:jc w:val="both"/>
              <w:rPr>
                <w:rFonts w:ascii="Times New Roman" w:eastAsia="Times New Roman" w:hAnsi="Times New Roman" w:cs="Times New Roman"/>
                <w:lang w:eastAsia="uk-UA"/>
              </w:rPr>
            </w:pPr>
            <w:r w:rsidRPr="00F87D16">
              <w:rPr>
                <w:rFonts w:ascii="Times New Roman" w:eastAsia="Times New Roman" w:hAnsi="Times New Roman" w:cs="Times New Roman"/>
                <w:lang w:eastAsia="uk-UA"/>
              </w:rPr>
              <w:t xml:space="preserve">   М.П.</w:t>
            </w:r>
          </w:p>
        </w:tc>
        <w:tc>
          <w:tcPr>
            <w:tcW w:w="4676" w:type="dxa"/>
            <w:tcBorders>
              <w:top w:val="single" w:sz="6" w:space="0" w:color="000000"/>
              <w:left w:val="single" w:sz="4" w:space="0" w:color="000000"/>
              <w:bottom w:val="single" w:sz="6" w:space="0" w:color="000000"/>
              <w:right w:val="single" w:sz="4" w:space="0" w:color="000000"/>
            </w:tcBorders>
          </w:tcPr>
          <w:p w14:paraId="2FAD5ADD"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color w:val="000000"/>
                <w:sz w:val="24"/>
                <w:szCs w:val="24"/>
                <w:lang w:eastAsia="uk-UA"/>
              </w:rPr>
            </w:pPr>
          </w:p>
          <w:p w14:paraId="28839D03"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______________</w:t>
            </w:r>
          </w:p>
          <w:p w14:paraId="5C2B55ED"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color w:val="000000"/>
                <w:sz w:val="24"/>
                <w:szCs w:val="24"/>
                <w:lang w:eastAsia="uk-UA"/>
              </w:rPr>
            </w:pPr>
          </w:p>
          <w:p w14:paraId="058C5D23" w14:textId="77777777" w:rsidR="00F87D16" w:rsidRPr="00F87D16" w:rsidRDefault="00F87D16" w:rsidP="00F87D16">
            <w:pPr>
              <w:spacing w:after="0" w:line="240" w:lineRule="auto"/>
              <w:rPr>
                <w:rFonts w:ascii="Times New Roman" w:eastAsia="Times New Roman" w:hAnsi="Times New Roman" w:cs="Times New Roman"/>
                <w:lang w:eastAsia="uk-UA"/>
              </w:rPr>
            </w:pPr>
          </w:p>
          <w:p w14:paraId="74DDBABD" w14:textId="77777777" w:rsidR="00F87D16" w:rsidRPr="00F87D16" w:rsidRDefault="00F87D16" w:rsidP="00F87D16">
            <w:pPr>
              <w:keepNext/>
              <w:keepLines/>
              <w:spacing w:after="0" w:line="240" w:lineRule="auto"/>
              <w:jc w:val="both"/>
              <w:outlineLvl w:val="1"/>
              <w:rPr>
                <w:rFonts w:ascii="Times New Roman" w:eastAsia="Times New Roman" w:hAnsi="Times New Roman" w:cs="Times New Roman"/>
                <w:b/>
                <w:i/>
                <w:color w:val="000000"/>
                <w:sz w:val="24"/>
                <w:szCs w:val="24"/>
                <w:lang w:eastAsia="uk-UA"/>
              </w:rPr>
            </w:pPr>
            <w:r w:rsidRPr="00F87D16">
              <w:rPr>
                <w:rFonts w:ascii="Times New Roman" w:eastAsia="Times New Roman" w:hAnsi="Times New Roman" w:cs="Times New Roman"/>
                <w:b/>
                <w:color w:val="000000"/>
                <w:sz w:val="24"/>
                <w:szCs w:val="24"/>
                <w:lang w:eastAsia="uk-UA"/>
              </w:rPr>
              <w:t>__________________  __________________</w:t>
            </w:r>
          </w:p>
          <w:p w14:paraId="7951D93F" w14:textId="77777777" w:rsidR="00F87D16" w:rsidRPr="00F87D16" w:rsidRDefault="00F87D16" w:rsidP="00F87D16">
            <w:pPr>
              <w:spacing w:after="0" w:line="240" w:lineRule="auto"/>
              <w:jc w:val="both"/>
              <w:rPr>
                <w:rFonts w:ascii="Times New Roman" w:eastAsia="Times New Roman" w:hAnsi="Times New Roman" w:cs="Times New Roman"/>
                <w:lang w:eastAsia="uk-UA"/>
              </w:rPr>
            </w:pPr>
            <w:r w:rsidRPr="00F87D16">
              <w:rPr>
                <w:rFonts w:ascii="Times New Roman" w:eastAsia="Times New Roman" w:hAnsi="Times New Roman" w:cs="Times New Roman"/>
                <w:lang w:eastAsia="uk-UA"/>
              </w:rPr>
              <w:t xml:space="preserve">   М.П.</w:t>
            </w:r>
          </w:p>
        </w:tc>
      </w:tr>
    </w:tbl>
    <w:p w14:paraId="5A594A6A" w14:textId="77777777" w:rsidR="00F87D16" w:rsidRPr="00F87D16" w:rsidRDefault="00F87D16" w:rsidP="00F87D16">
      <w:pPr>
        <w:pBdr>
          <w:top w:val="nil"/>
          <w:left w:val="nil"/>
          <w:bottom w:val="nil"/>
          <w:right w:val="nil"/>
          <w:between w:val="nil"/>
        </w:pBdr>
        <w:rPr>
          <w:rFonts w:ascii="Calibri" w:eastAsia="Calibri" w:hAnsi="Calibri" w:cs="Calibri"/>
          <w:color w:val="000000"/>
          <w:lang w:eastAsia="uk-UA"/>
        </w:rPr>
      </w:pPr>
    </w:p>
    <w:p w14:paraId="2E88AC5C" w14:textId="77777777" w:rsidR="00F87D16" w:rsidRPr="00F87D16" w:rsidRDefault="00F87D16" w:rsidP="00F87D16">
      <w:pPr>
        <w:rPr>
          <w:rFonts w:ascii="Times New Roman" w:eastAsia="Times New Roman" w:hAnsi="Times New Roman" w:cs="Times New Roman"/>
          <w:sz w:val="24"/>
          <w:szCs w:val="24"/>
          <w:lang w:eastAsia="uk-UA"/>
        </w:rPr>
      </w:pPr>
      <w:r w:rsidRPr="00F87D16">
        <w:rPr>
          <w:rFonts w:ascii="Calibri" w:eastAsia="Calibri" w:hAnsi="Calibri" w:cs="Calibri"/>
          <w:lang w:eastAsia="uk-UA"/>
        </w:rPr>
        <w:br w:type="page"/>
      </w:r>
    </w:p>
    <w:p w14:paraId="4C4915D2" w14:textId="77777777" w:rsidR="00F87D16" w:rsidRPr="00F87D16" w:rsidRDefault="00F87D16" w:rsidP="00F87D16">
      <w:pPr>
        <w:widowControl w:val="0"/>
        <w:pBdr>
          <w:top w:val="nil"/>
          <w:left w:val="nil"/>
          <w:bottom w:val="nil"/>
          <w:right w:val="nil"/>
          <w:between w:val="nil"/>
        </w:pBdr>
        <w:shd w:val="clear" w:color="auto" w:fill="FFFFFF"/>
        <w:tabs>
          <w:tab w:val="left" w:pos="728"/>
        </w:tabs>
        <w:spacing w:after="0" w:line="240" w:lineRule="auto"/>
        <w:ind w:firstLine="5529"/>
        <w:jc w:val="right"/>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Додаток №1</w:t>
      </w:r>
    </w:p>
    <w:p w14:paraId="2AD6EF4F" w14:textId="77777777" w:rsidR="00F87D16" w:rsidRPr="00F87D16" w:rsidRDefault="00F87D16" w:rsidP="00F87D1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до Договору про закупівлю №___</w:t>
      </w:r>
    </w:p>
    <w:p w14:paraId="12A77142" w14:textId="77777777" w:rsidR="00F87D16" w:rsidRPr="00F87D16" w:rsidRDefault="00F87D16" w:rsidP="00F87D1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uk-UA"/>
        </w:rPr>
      </w:pPr>
    </w:p>
    <w:p w14:paraId="3CB0B65C" w14:textId="77777777" w:rsidR="00F87D16" w:rsidRPr="00F87D16" w:rsidRDefault="00F87D16" w:rsidP="00F87D16">
      <w:pPr>
        <w:pBdr>
          <w:top w:val="nil"/>
          <w:left w:val="nil"/>
          <w:bottom w:val="nil"/>
          <w:right w:val="nil"/>
          <w:between w:val="nil"/>
        </w:pBdr>
        <w:spacing w:after="0" w:line="240" w:lineRule="auto"/>
        <w:ind w:left="3215"/>
        <w:rPr>
          <w:rFonts w:ascii="Times New Roman" w:eastAsia="Times New Roman" w:hAnsi="Times New Roman" w:cs="Times New Roman"/>
          <w:color w:val="000000"/>
          <w:sz w:val="24"/>
          <w:szCs w:val="24"/>
          <w:lang w:eastAsia="uk-UA"/>
        </w:rPr>
      </w:pPr>
    </w:p>
    <w:p w14:paraId="6250C8E7" w14:textId="77777777" w:rsidR="00F87D16" w:rsidRPr="00F87D16" w:rsidRDefault="00F87D16"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eastAsia="uk-UA"/>
        </w:rPr>
      </w:pPr>
      <w:r w:rsidRPr="00F87D16">
        <w:rPr>
          <w:rFonts w:ascii="Times New Roman" w:eastAsia="Times New Roman" w:hAnsi="Times New Roman" w:cs="Times New Roman"/>
          <w:b/>
          <w:color w:val="000000"/>
          <w:sz w:val="32"/>
          <w:szCs w:val="32"/>
          <w:lang w:eastAsia="uk-UA"/>
        </w:rPr>
        <w:t xml:space="preserve">   Специфікація</w:t>
      </w:r>
    </w:p>
    <w:p w14:paraId="50382BD2" w14:textId="77777777" w:rsidR="00F87D16" w:rsidRPr="00F87D16" w:rsidRDefault="00F87D16"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eastAsia="uk-UA"/>
        </w:rPr>
      </w:pPr>
    </w:p>
    <w:tbl>
      <w:tblPr>
        <w:tblW w:w="10076" w:type="dxa"/>
        <w:jc w:val="center"/>
        <w:tblLayout w:type="fixed"/>
        <w:tblLook w:val="0000" w:firstRow="0" w:lastRow="0" w:firstColumn="0" w:lastColumn="0" w:noHBand="0" w:noVBand="0"/>
      </w:tblPr>
      <w:tblGrid>
        <w:gridCol w:w="988"/>
        <w:gridCol w:w="4252"/>
        <w:gridCol w:w="851"/>
        <w:gridCol w:w="992"/>
        <w:gridCol w:w="1843"/>
        <w:gridCol w:w="1134"/>
        <w:gridCol w:w="16"/>
      </w:tblGrid>
      <w:tr w:rsidR="00133655" w:rsidRPr="00F87D16" w14:paraId="3A487165" w14:textId="77777777" w:rsidTr="00133655">
        <w:trPr>
          <w:gridAfter w:val="1"/>
          <w:wAfter w:w="16" w:type="dxa"/>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F5F254" w14:textId="77777777" w:rsidR="00133655" w:rsidRPr="00F87D16" w:rsidRDefault="0013365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5E4E98" w14:textId="100EB0BB" w:rsidR="00133655" w:rsidRPr="00F87D16" w:rsidRDefault="0013365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 xml:space="preserve">Найменування </w:t>
            </w:r>
            <w:r>
              <w:rPr>
                <w:rFonts w:ascii="Times New Roman" w:eastAsia="Times New Roman" w:hAnsi="Times New Roman" w:cs="Times New Roman"/>
                <w:b/>
                <w:color w:val="000000"/>
                <w:sz w:val="24"/>
                <w:szCs w:val="24"/>
                <w:lang w:eastAsia="uk-UA"/>
              </w:rPr>
              <w:t>товару</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F29B10" w14:textId="77777777" w:rsidR="00133655" w:rsidRPr="00F87D16" w:rsidRDefault="0013365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Одиниця виміру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3366F0" w14:textId="77777777" w:rsidR="00133655" w:rsidRPr="00F87D16" w:rsidRDefault="0013365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F87D16">
              <w:rPr>
                <w:rFonts w:ascii="Times New Roman" w:eastAsia="Times New Roman" w:hAnsi="Times New Roman" w:cs="Times New Roman"/>
                <w:b/>
                <w:color w:val="000000"/>
                <w:sz w:val="24"/>
                <w:szCs w:val="24"/>
                <w:lang w:eastAsia="uk-UA"/>
              </w:rPr>
              <w:t>К-сть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00F2E3" w14:textId="77777777" w:rsidR="00133655" w:rsidRPr="00F87D16" w:rsidRDefault="0013365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uk-UA"/>
              </w:rPr>
            </w:pPr>
            <w:r w:rsidRPr="00F87D16">
              <w:rPr>
                <w:rFonts w:ascii="Times New Roman" w:eastAsia="Times New Roman" w:hAnsi="Times New Roman" w:cs="Times New Roman"/>
                <w:b/>
                <w:color w:val="000000"/>
                <w:lang w:eastAsia="uk-UA"/>
              </w:rPr>
              <w:t>Ціна за одиницю, грн., без ПДВ</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729EF2" w14:textId="77777777" w:rsidR="00133655" w:rsidRPr="00F87D16" w:rsidRDefault="0013365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uk-UA"/>
              </w:rPr>
            </w:pPr>
            <w:r w:rsidRPr="00F87D16">
              <w:rPr>
                <w:rFonts w:ascii="Times New Roman" w:eastAsia="Times New Roman" w:hAnsi="Times New Roman" w:cs="Times New Roman"/>
                <w:b/>
                <w:color w:val="000000"/>
                <w:lang w:eastAsia="uk-UA"/>
              </w:rPr>
              <w:t>Загальна вартість, грн., без ПДВ</w:t>
            </w:r>
          </w:p>
        </w:tc>
      </w:tr>
      <w:tr w:rsidR="00133655" w:rsidRPr="00F87D16" w14:paraId="0F47F63B" w14:textId="77777777" w:rsidTr="00133655">
        <w:trPr>
          <w:gridAfter w:val="1"/>
          <w:wAfter w:w="16" w:type="dxa"/>
          <w:trHeight w:val="265"/>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331479" w14:textId="77777777" w:rsidR="00133655" w:rsidRPr="00F87D16" w:rsidRDefault="00133655" w:rsidP="00F87D16">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A52533" w14:textId="77777777" w:rsidR="00133655" w:rsidRPr="00F87D16" w:rsidRDefault="00133655" w:rsidP="00F87D1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3C68DB" w14:textId="77777777" w:rsidR="00133655" w:rsidRPr="00F87D16" w:rsidRDefault="00133655" w:rsidP="00F87D16">
            <w:pPr>
              <w:spacing w:after="0" w:line="276" w:lineRule="auto"/>
              <w:jc w:val="center"/>
              <w:rPr>
                <w:rFonts w:ascii="Times New Roman" w:eastAsia="Times New Roman" w:hAnsi="Times New Roman" w:cs="Times New Roman"/>
                <w:sz w:val="24"/>
                <w:szCs w:val="24"/>
                <w:vertAlign w:val="superscript"/>
                <w:lang w:eastAsia="uk-UA"/>
              </w:rPr>
            </w:pPr>
            <w:r w:rsidRPr="00F87D16">
              <w:rPr>
                <w:rFonts w:ascii="Times New Roman" w:eastAsia="Times New Roman" w:hAnsi="Times New Roman" w:cs="Times New Roman"/>
                <w:sz w:val="24"/>
                <w:szCs w:val="24"/>
                <w:lang w:eastAsia="uk-UA"/>
              </w:rPr>
              <w:t>шт.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FA29A" w14:textId="77777777" w:rsidR="00133655" w:rsidRPr="00F87D16" w:rsidRDefault="00133655" w:rsidP="00F87D16">
            <w:pPr>
              <w:spacing w:after="0" w:line="276" w:lineRule="auto"/>
              <w:jc w:val="center"/>
              <w:rPr>
                <w:rFonts w:ascii="Times New Roman" w:eastAsia="Times New Roman" w:hAnsi="Times New Roman" w:cs="Times New Roman"/>
                <w:sz w:val="24"/>
                <w:szCs w:val="24"/>
                <w:lang w:eastAsia="uk-UA"/>
              </w:rPr>
            </w:pPr>
            <w:r w:rsidRPr="00F87D16">
              <w:rPr>
                <w:rFonts w:ascii="Times New Roman" w:eastAsia="Times New Roman" w:hAnsi="Times New Roman" w:cs="Times New Roman"/>
                <w:sz w:val="24"/>
                <w:szCs w:val="24"/>
                <w:lang w:eastAsia="uk-UA"/>
              </w:rPr>
              <w:t>1</w:t>
            </w:r>
          </w:p>
        </w:tc>
        <w:tc>
          <w:tcPr>
            <w:tcW w:w="184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3C5DD054" w14:textId="77777777" w:rsidR="00133655" w:rsidRPr="00F87D16" w:rsidRDefault="00133655" w:rsidP="00F87D16">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eastAsia="uk-UA"/>
              </w:rPr>
            </w:pPr>
          </w:p>
        </w:tc>
        <w:tc>
          <w:tcPr>
            <w:tcW w:w="1134"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760DECF2" w14:textId="77777777" w:rsidR="00133655" w:rsidRPr="00F87D16" w:rsidRDefault="00133655" w:rsidP="00F87D16">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eastAsia="uk-UA"/>
              </w:rPr>
            </w:pPr>
          </w:p>
        </w:tc>
      </w:tr>
      <w:tr w:rsidR="00F87D16" w:rsidRPr="00F87D16" w14:paraId="0D45BCB0" w14:textId="77777777" w:rsidTr="00F0337C">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14:paraId="56BDE1B7"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8910BB"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F87D16">
              <w:rPr>
                <w:rFonts w:ascii="Times New Roman" w:eastAsia="Times New Roman" w:hAnsi="Times New Roman" w:cs="Times New Roman"/>
                <w:i/>
                <w:sz w:val="26"/>
                <w:szCs w:val="26"/>
                <w:lang w:eastAsia="uk-UA"/>
              </w:rPr>
              <w:t>У випадку поставки з ПДВ:</w:t>
            </w:r>
            <w:r w:rsidRPr="00F87D16">
              <w:rPr>
                <w:rFonts w:ascii="Times New Roman" w:eastAsia="Times New Roman" w:hAnsi="Times New Roman" w:cs="Times New Roman"/>
                <w:sz w:val="26"/>
                <w:szCs w:val="26"/>
                <w:lang w:eastAsia="uk-UA"/>
              </w:rPr>
              <w:t xml:space="preserve"> </w:t>
            </w:r>
            <w:r w:rsidRPr="00F87D16">
              <w:rPr>
                <w:rFonts w:ascii="Times New Roman" w:eastAsia="Times New Roman" w:hAnsi="Times New Roman" w:cs="Times New Roman"/>
                <w:b/>
                <w:sz w:val="24"/>
                <w:szCs w:val="24"/>
                <w:lang w:eastAsia="uk-UA"/>
              </w:rPr>
              <w:t>Загальна вартість, без ПДВ:</w:t>
            </w:r>
          </w:p>
        </w:tc>
        <w:tc>
          <w:tcPr>
            <w:tcW w:w="11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3BB50" w14:textId="77777777" w:rsidR="00F87D16" w:rsidRPr="00F87D16" w:rsidRDefault="00F87D16" w:rsidP="00F87D16">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r w:rsidR="00F87D16" w:rsidRPr="00F87D16" w14:paraId="320356FA" w14:textId="77777777" w:rsidTr="00F0337C">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14:paraId="4764707F"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3C99B1"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F87D16">
              <w:rPr>
                <w:rFonts w:ascii="Times New Roman" w:eastAsia="Times New Roman" w:hAnsi="Times New Roman" w:cs="Times New Roman"/>
                <w:b/>
                <w:sz w:val="24"/>
                <w:szCs w:val="24"/>
                <w:lang w:eastAsia="uk-UA"/>
              </w:rPr>
              <w:t>ПДВ 20%:</w:t>
            </w:r>
          </w:p>
        </w:tc>
        <w:tc>
          <w:tcPr>
            <w:tcW w:w="11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1082B" w14:textId="77777777" w:rsidR="00F87D16" w:rsidRPr="00F87D16" w:rsidRDefault="00F87D16" w:rsidP="00F87D16">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r w:rsidR="00F87D16" w:rsidRPr="00F87D16" w14:paraId="4180E124" w14:textId="77777777" w:rsidTr="00F0337C">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14:paraId="452C8A50"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C30291"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F87D16">
              <w:rPr>
                <w:rFonts w:ascii="Times New Roman" w:eastAsia="Times New Roman" w:hAnsi="Times New Roman" w:cs="Times New Roman"/>
                <w:b/>
                <w:sz w:val="24"/>
                <w:szCs w:val="24"/>
                <w:lang w:eastAsia="uk-UA"/>
              </w:rPr>
              <w:t>Загальна вартість, з ПДВ:</w:t>
            </w:r>
          </w:p>
        </w:tc>
        <w:tc>
          <w:tcPr>
            <w:tcW w:w="11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656E8" w14:textId="77777777" w:rsidR="00F87D16" w:rsidRPr="00F87D16" w:rsidRDefault="00F87D16" w:rsidP="00F87D16">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r w:rsidR="00F87D16" w:rsidRPr="00F87D16" w14:paraId="2A90DABB" w14:textId="77777777" w:rsidTr="00F0337C">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14:paraId="0849FA46"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12FAE4" w14:textId="77777777" w:rsidR="00F87D16" w:rsidRPr="00F87D16" w:rsidRDefault="00F87D16" w:rsidP="00F87D1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r w:rsidRPr="00F87D16">
              <w:rPr>
                <w:rFonts w:ascii="Times New Roman" w:eastAsia="Times New Roman" w:hAnsi="Times New Roman" w:cs="Times New Roman"/>
                <w:i/>
                <w:sz w:val="24"/>
                <w:szCs w:val="24"/>
                <w:lang w:eastAsia="uk-UA"/>
              </w:rPr>
              <w:t>У випадку поставки без ПДВ:</w:t>
            </w:r>
            <w:r w:rsidRPr="00F87D16">
              <w:rPr>
                <w:rFonts w:ascii="Times New Roman" w:eastAsia="Times New Roman" w:hAnsi="Times New Roman" w:cs="Times New Roman"/>
                <w:b/>
                <w:sz w:val="24"/>
                <w:szCs w:val="24"/>
                <w:lang w:eastAsia="uk-UA"/>
              </w:rPr>
              <w:t xml:space="preserve"> Загальна вартість, без ПДВ:</w:t>
            </w:r>
          </w:p>
        </w:tc>
        <w:tc>
          <w:tcPr>
            <w:tcW w:w="11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FBDCB" w14:textId="77777777" w:rsidR="00F87D16" w:rsidRPr="00F87D16" w:rsidRDefault="00F87D16" w:rsidP="00F87D16">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bl>
    <w:p w14:paraId="12240470" w14:textId="77777777" w:rsidR="00F87D16" w:rsidRPr="00F87D16" w:rsidRDefault="00F87D16" w:rsidP="00F87D16">
      <w:pPr>
        <w:pBdr>
          <w:top w:val="nil"/>
          <w:left w:val="nil"/>
          <w:bottom w:val="nil"/>
          <w:right w:val="nil"/>
          <w:between w:val="nil"/>
        </w:pBdr>
        <w:rPr>
          <w:rFonts w:ascii="Calibri" w:eastAsia="Calibri" w:hAnsi="Calibri" w:cs="Calibri"/>
          <w:color w:val="000000"/>
          <w:lang w:eastAsia="uk-UA"/>
        </w:rPr>
      </w:pPr>
    </w:p>
    <w:tbl>
      <w:tblPr>
        <w:tblW w:w="10491" w:type="dxa"/>
        <w:jc w:val="center"/>
        <w:tblLayout w:type="fixed"/>
        <w:tblLook w:val="0000" w:firstRow="0" w:lastRow="0" w:firstColumn="0" w:lastColumn="0" w:noHBand="0" w:noVBand="0"/>
      </w:tblPr>
      <w:tblGrid>
        <w:gridCol w:w="10491"/>
      </w:tblGrid>
      <w:tr w:rsidR="00F87D16" w:rsidRPr="00F87D16" w14:paraId="348345C6" w14:textId="77777777" w:rsidTr="00F0337C">
        <w:trPr>
          <w:trHeight w:val="61"/>
          <w:jc w:val="center"/>
        </w:trPr>
        <w:tc>
          <w:tcPr>
            <w:tcW w:w="10491" w:type="dxa"/>
            <w:shd w:val="clear" w:color="auto" w:fill="auto"/>
          </w:tcPr>
          <w:p w14:paraId="0ACB01A0" w14:textId="05D00456" w:rsidR="00F87D16" w:rsidRPr="00F87D16" w:rsidRDefault="00133655" w:rsidP="00F87D16">
            <w:pPr>
              <w:pBdr>
                <w:top w:val="nil"/>
                <w:left w:val="nil"/>
                <w:bottom w:val="nil"/>
                <w:right w:val="nil"/>
                <w:between w:val="nil"/>
              </w:pBdr>
              <w:tabs>
                <w:tab w:val="left" w:pos="11057"/>
              </w:tabs>
              <w:spacing w:after="0" w:line="240" w:lineRule="auto"/>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ЗАМОВНИК</w:t>
            </w:r>
            <w:r w:rsidR="00F87D16" w:rsidRPr="00F87D16">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ПОСТАЧАЛЬНИК</w:t>
            </w:r>
          </w:p>
          <w:p w14:paraId="290A0ECC" w14:textId="77777777" w:rsidR="00F87D16" w:rsidRPr="00F87D16" w:rsidRDefault="00F87D16" w:rsidP="00F87D16">
            <w:pPr>
              <w:pBdr>
                <w:top w:val="nil"/>
                <w:left w:val="nil"/>
                <w:bottom w:val="nil"/>
                <w:right w:val="nil"/>
                <w:between w:val="nil"/>
              </w:pBdr>
              <w:tabs>
                <w:tab w:val="left" w:pos="11057"/>
              </w:tabs>
              <w:spacing w:after="0" w:line="240" w:lineRule="auto"/>
              <w:jc w:val="center"/>
              <w:rPr>
                <w:rFonts w:ascii="Times New Roman" w:eastAsia="Times New Roman" w:hAnsi="Times New Roman" w:cs="Times New Roman"/>
                <w:b/>
                <w:color w:val="000000"/>
                <w:lang w:eastAsia="uk-UA"/>
              </w:rPr>
            </w:pPr>
          </w:p>
          <w:p w14:paraId="01E68061" w14:textId="77777777" w:rsidR="00F87D16" w:rsidRPr="00F87D16" w:rsidRDefault="00F87D16" w:rsidP="00F87D16">
            <w:pPr>
              <w:pBdr>
                <w:top w:val="nil"/>
                <w:left w:val="nil"/>
                <w:bottom w:val="nil"/>
                <w:right w:val="nil"/>
                <w:between w:val="nil"/>
              </w:pBdr>
              <w:tabs>
                <w:tab w:val="left" w:pos="11057"/>
              </w:tabs>
              <w:spacing w:after="0" w:line="240" w:lineRule="auto"/>
              <w:rPr>
                <w:rFonts w:ascii="Times New Roman" w:eastAsia="Times New Roman" w:hAnsi="Times New Roman" w:cs="Times New Roman"/>
                <w:b/>
                <w:color w:val="000000"/>
                <w:lang w:eastAsia="uk-UA"/>
              </w:rPr>
            </w:pPr>
            <w:r w:rsidRPr="00F87D16">
              <w:rPr>
                <w:rFonts w:ascii="Times New Roman" w:eastAsia="Times New Roman" w:hAnsi="Times New Roman" w:cs="Times New Roman"/>
                <w:b/>
                <w:color w:val="000000"/>
                <w:lang w:eastAsia="uk-UA"/>
              </w:rPr>
              <w:t>___________________                                                                __________________</w:t>
            </w:r>
          </w:p>
          <w:p w14:paraId="02D7BBAB" w14:textId="77777777" w:rsidR="00F87D16" w:rsidRPr="00F87D16" w:rsidRDefault="00F87D16" w:rsidP="00F87D16">
            <w:pPr>
              <w:pBdr>
                <w:top w:val="nil"/>
                <w:left w:val="nil"/>
                <w:bottom w:val="nil"/>
                <w:right w:val="nil"/>
                <w:between w:val="nil"/>
              </w:pBdr>
              <w:tabs>
                <w:tab w:val="left" w:pos="11057"/>
              </w:tabs>
              <w:spacing w:after="0" w:line="240" w:lineRule="auto"/>
              <w:rPr>
                <w:rFonts w:ascii="Times New Roman" w:eastAsia="Times New Roman" w:hAnsi="Times New Roman" w:cs="Times New Roman"/>
                <w:b/>
                <w:color w:val="000000"/>
                <w:lang w:eastAsia="uk-UA"/>
              </w:rPr>
            </w:pPr>
          </w:p>
          <w:p w14:paraId="29474BF8" w14:textId="77777777" w:rsidR="00F87D16" w:rsidRPr="00F87D16" w:rsidRDefault="00F87D16" w:rsidP="00F87D16">
            <w:pPr>
              <w:pBdr>
                <w:top w:val="nil"/>
                <w:left w:val="nil"/>
                <w:bottom w:val="nil"/>
                <w:right w:val="nil"/>
                <w:between w:val="nil"/>
              </w:pBdr>
              <w:tabs>
                <w:tab w:val="left" w:pos="11057"/>
              </w:tabs>
              <w:spacing w:after="0" w:line="240" w:lineRule="auto"/>
              <w:rPr>
                <w:rFonts w:ascii="Times New Roman" w:eastAsia="Times New Roman" w:hAnsi="Times New Roman" w:cs="Times New Roman"/>
                <w:b/>
                <w:color w:val="000000"/>
                <w:lang w:eastAsia="uk-UA"/>
              </w:rPr>
            </w:pPr>
          </w:p>
          <w:p w14:paraId="2F3A2016" w14:textId="77777777" w:rsidR="00F87D16" w:rsidRPr="00F87D16" w:rsidRDefault="00F87D16" w:rsidP="00F87D16">
            <w:pPr>
              <w:pBdr>
                <w:top w:val="nil"/>
                <w:left w:val="nil"/>
                <w:bottom w:val="nil"/>
                <w:right w:val="nil"/>
                <w:between w:val="nil"/>
              </w:pBdr>
              <w:tabs>
                <w:tab w:val="left" w:pos="11057"/>
              </w:tabs>
              <w:spacing w:after="0" w:line="240" w:lineRule="auto"/>
              <w:jc w:val="center"/>
              <w:rPr>
                <w:rFonts w:ascii="Times New Roman" w:eastAsia="Times New Roman" w:hAnsi="Times New Roman" w:cs="Times New Roman"/>
                <w:b/>
                <w:color w:val="000000"/>
                <w:lang w:eastAsia="uk-UA"/>
              </w:rPr>
            </w:pPr>
          </w:p>
          <w:p w14:paraId="63EDCAA0" w14:textId="77777777" w:rsidR="00F87D16" w:rsidRPr="00F87D16" w:rsidRDefault="00F87D16" w:rsidP="00F87D16">
            <w:pPr>
              <w:pBdr>
                <w:top w:val="nil"/>
                <w:left w:val="nil"/>
                <w:bottom w:val="nil"/>
                <w:right w:val="nil"/>
                <w:between w:val="nil"/>
              </w:pBdr>
              <w:tabs>
                <w:tab w:val="left" w:pos="7095"/>
              </w:tabs>
              <w:spacing w:after="0" w:line="240" w:lineRule="auto"/>
              <w:jc w:val="center"/>
              <w:rPr>
                <w:rFonts w:ascii="Times New Roman" w:eastAsia="Times New Roman" w:hAnsi="Times New Roman" w:cs="Times New Roman"/>
                <w:b/>
                <w:color w:val="000000"/>
                <w:lang w:eastAsia="uk-UA"/>
              </w:rPr>
            </w:pPr>
            <w:r w:rsidRPr="00F87D16">
              <w:rPr>
                <w:rFonts w:ascii="Times New Roman" w:eastAsia="Times New Roman" w:hAnsi="Times New Roman" w:cs="Times New Roman"/>
                <w:b/>
                <w:color w:val="000000"/>
                <w:lang w:eastAsia="uk-UA"/>
              </w:rPr>
              <w:t>__________________ ________________________             __________________ ____________________</w:t>
            </w:r>
          </w:p>
        </w:tc>
      </w:tr>
      <w:tr w:rsidR="00F87D16" w:rsidRPr="00F87D16" w14:paraId="6A038DBC" w14:textId="77777777" w:rsidTr="00F0337C">
        <w:trPr>
          <w:trHeight w:val="20"/>
          <w:jc w:val="center"/>
        </w:trPr>
        <w:tc>
          <w:tcPr>
            <w:tcW w:w="10491" w:type="dxa"/>
            <w:shd w:val="clear" w:color="auto" w:fill="auto"/>
          </w:tcPr>
          <w:p w14:paraId="2B189B1E" w14:textId="77777777" w:rsidR="00F87D16" w:rsidRPr="00F87D16" w:rsidRDefault="00F87D16" w:rsidP="00F87D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110"/>
                <w:tab w:val="left" w:pos="11057"/>
              </w:tabs>
              <w:spacing w:after="0" w:line="240" w:lineRule="auto"/>
              <w:rPr>
                <w:rFonts w:ascii="Times New Roman" w:eastAsia="Times New Roman" w:hAnsi="Times New Roman" w:cs="Times New Roman"/>
                <w:color w:val="000000"/>
                <w:sz w:val="24"/>
                <w:szCs w:val="24"/>
                <w:lang w:eastAsia="uk-UA"/>
              </w:rPr>
            </w:pPr>
            <w:r w:rsidRPr="00F87D16">
              <w:rPr>
                <w:rFonts w:ascii="Times New Roman" w:eastAsia="Times New Roman" w:hAnsi="Times New Roman" w:cs="Times New Roman"/>
                <w:color w:val="000000"/>
                <w:sz w:val="24"/>
                <w:szCs w:val="24"/>
                <w:lang w:eastAsia="uk-UA"/>
              </w:rPr>
              <w:t>М.П.</w:t>
            </w:r>
            <w:r w:rsidRPr="00F87D16">
              <w:rPr>
                <w:rFonts w:ascii="Times New Roman" w:eastAsia="Times New Roman" w:hAnsi="Times New Roman" w:cs="Times New Roman"/>
                <w:color w:val="000000"/>
                <w:sz w:val="24"/>
                <w:szCs w:val="24"/>
                <w:lang w:eastAsia="uk-UA"/>
              </w:rPr>
              <w:tab/>
              <w:t xml:space="preserve">                                                                               М.П.</w:t>
            </w:r>
          </w:p>
        </w:tc>
      </w:tr>
    </w:tbl>
    <w:p w14:paraId="0846B449" w14:textId="77777777" w:rsidR="003C626D" w:rsidRDefault="003C626D"/>
    <w:sectPr w:rsidR="003C6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00961"/>
    <w:multiLevelType w:val="multilevel"/>
    <w:tmpl w:val="F32EDC5C"/>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9153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36"/>
    <w:rsid w:val="00133655"/>
    <w:rsid w:val="00155B69"/>
    <w:rsid w:val="001B016B"/>
    <w:rsid w:val="002856A8"/>
    <w:rsid w:val="003A5F07"/>
    <w:rsid w:val="003C626D"/>
    <w:rsid w:val="00430005"/>
    <w:rsid w:val="0043266C"/>
    <w:rsid w:val="00560CA0"/>
    <w:rsid w:val="005C223F"/>
    <w:rsid w:val="005F0BA7"/>
    <w:rsid w:val="006C29C3"/>
    <w:rsid w:val="007124E4"/>
    <w:rsid w:val="007E7636"/>
    <w:rsid w:val="008A0F21"/>
    <w:rsid w:val="008F27D3"/>
    <w:rsid w:val="00A85B1C"/>
    <w:rsid w:val="00AE794E"/>
    <w:rsid w:val="00B04466"/>
    <w:rsid w:val="00B64895"/>
    <w:rsid w:val="00D54E6D"/>
    <w:rsid w:val="00EF0782"/>
    <w:rsid w:val="00F87D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AC3B"/>
  <w15:chartTrackingRefBased/>
  <w15:docId w15:val="{9FEEAA4D-ADD6-4457-BD06-721482DB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14157</Words>
  <Characters>8070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Пилипенко</dc:creator>
  <cp:keywords/>
  <dc:description/>
  <cp:lastModifiedBy>Користувач</cp:lastModifiedBy>
  <cp:revision>2</cp:revision>
  <dcterms:created xsi:type="dcterms:W3CDTF">2023-02-28T14:30:00Z</dcterms:created>
  <dcterms:modified xsi:type="dcterms:W3CDTF">2023-02-28T14:30:00Z</dcterms:modified>
</cp:coreProperties>
</file>