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bookmarkStart w:id="0" w:name="_GoBack"/>
      <w:bookmarkEnd w:id="0"/>
      <w:r w:rsidRPr="00AE5D57">
        <w:rPr>
          <w:rFonts w:ascii="Times New Roman" w:eastAsia="Times New Roman" w:hAnsi="Times New Roman" w:cs="Times New Roman"/>
          <w:b/>
          <w:bCs/>
          <w:color w:val="000000"/>
          <w:sz w:val="24"/>
          <w:szCs w:val="24"/>
          <w:lang w:val="uk-UA" w:eastAsia="ru-RU"/>
        </w:rPr>
        <w:t>ДОДАТОК 1</w:t>
      </w:r>
    </w:p>
    <w:p w:rsidR="0030280B" w:rsidRPr="00AE5D57"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до тендерної документації</w:t>
      </w:r>
    </w:p>
    <w:p w:rsidR="009F2CA8" w:rsidRDefault="009F2CA8" w:rsidP="00A50573">
      <w:pPr>
        <w:spacing w:after="0" w:line="240" w:lineRule="auto"/>
        <w:jc w:val="center"/>
        <w:rPr>
          <w:rFonts w:ascii="Times New Roman" w:hAnsi="Times New Roman" w:cs="Times New Roman"/>
          <w:b/>
          <w:sz w:val="28"/>
          <w:szCs w:val="28"/>
          <w:lang w:val="uk-UA"/>
        </w:rPr>
      </w:pPr>
    </w:p>
    <w:p w:rsidR="009F2CA8" w:rsidRDefault="009F2CA8" w:rsidP="00A50573">
      <w:pPr>
        <w:spacing w:after="0" w:line="240" w:lineRule="auto"/>
        <w:jc w:val="center"/>
        <w:rPr>
          <w:rFonts w:ascii="Times New Roman" w:hAnsi="Times New Roman" w:cs="Times New Roman"/>
          <w:b/>
          <w:sz w:val="28"/>
          <w:szCs w:val="28"/>
          <w:lang w:val="uk-UA"/>
        </w:rPr>
      </w:pPr>
    </w:p>
    <w:p w:rsidR="00A50573" w:rsidRPr="00AE5D57" w:rsidRDefault="00A50573" w:rsidP="00A50573">
      <w:pPr>
        <w:spacing w:after="0" w:line="240" w:lineRule="auto"/>
        <w:jc w:val="center"/>
        <w:rPr>
          <w:rFonts w:ascii="Times New Roman" w:hAnsi="Times New Roman" w:cs="Times New Roman"/>
          <w:b/>
          <w:sz w:val="28"/>
          <w:szCs w:val="28"/>
          <w:lang w:val="uk-UA"/>
        </w:rPr>
      </w:pPr>
      <w:r w:rsidRPr="00AE5D57">
        <w:rPr>
          <w:rFonts w:ascii="Times New Roman" w:hAnsi="Times New Roman" w:cs="Times New Roman"/>
          <w:b/>
          <w:sz w:val="28"/>
          <w:szCs w:val="28"/>
          <w:lang w:val="uk-UA"/>
        </w:rPr>
        <w:t>Кваліфікаційні вимоги ст.16 та вимоги ст. 17. (Додаток 1 – КВ, ст17)</w:t>
      </w:r>
    </w:p>
    <w:p w:rsidR="0030280B" w:rsidRPr="00AE5D57"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AE5D57">
        <w:rPr>
          <w:rFonts w:ascii="Times New Roman" w:eastAsia="Times New Roman" w:hAnsi="Times New Roman" w:cs="Times New Roman"/>
          <w:i/>
          <w:iCs/>
          <w:color w:val="000000"/>
          <w:sz w:val="24"/>
          <w:szCs w:val="24"/>
          <w:lang w:val="uk-UA" w:eastAsia="ru-RU"/>
        </w:rPr>
        <w:t> </w:t>
      </w:r>
    </w:p>
    <w:p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 xml:space="preserve">Увага!!! </w:t>
      </w:r>
    </w:p>
    <w:p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900609">
        <w:rPr>
          <w:rFonts w:ascii="Times New Roman" w:eastAsia="Times New Roman" w:hAnsi="Times New Roman" w:cs="Times New Roman"/>
          <w:i/>
          <w:iCs/>
          <w:sz w:val="20"/>
          <w:szCs w:val="20"/>
          <w:lang w:eastAsia="ru-RU"/>
        </w:rPr>
        <w:t>/</w:t>
      </w:r>
      <w:r w:rsidRPr="00900609">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rsidR="00900609" w:rsidRPr="00900609"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900609" w:rsidRPr="00B070E1"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900609">
        <w:rPr>
          <w:rFonts w:ascii="Times New Roman" w:eastAsia="Times New Roman" w:hAnsi="Times New Roman" w:cs="Times New Roman"/>
          <w:i/>
          <w:iCs/>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9329A" w:rsidRPr="00AE5D57"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AE5D57">
        <w:rPr>
          <w:rFonts w:ascii="Times New Roman" w:eastAsia="Times New Roman" w:hAnsi="Times New Roman" w:cs="Times New Roman"/>
          <w:i/>
          <w:sz w:val="20"/>
          <w:szCs w:val="20"/>
          <w:lang w:val="uk-UA" w:eastAsia="ru-RU"/>
        </w:rPr>
        <w:t>.</w:t>
      </w:r>
    </w:p>
    <w:p w:rsidR="00417AFF" w:rsidRPr="00AE5D57" w:rsidRDefault="00417AFF" w:rsidP="00A50573">
      <w:pPr>
        <w:shd w:val="clear" w:color="auto" w:fill="FFFFFF"/>
        <w:spacing w:after="0" w:line="240" w:lineRule="auto"/>
        <w:jc w:val="both"/>
        <w:rPr>
          <w:rFonts w:ascii="Times New Roman" w:eastAsia="Times New Roman" w:hAnsi="Times New Roman" w:cs="Times New Roman"/>
          <w:sz w:val="24"/>
          <w:szCs w:val="24"/>
          <w:lang w:val="uk-UA" w:eastAsia="ru-RU"/>
        </w:rPr>
      </w:pPr>
    </w:p>
    <w:p w:rsidR="0030280B" w:rsidRPr="00AE5D57" w:rsidRDefault="00870EC7" w:rsidP="00A50573">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lang w:val="uk-UA" w:eastAsia="ru-RU"/>
        </w:rPr>
        <w:t>1.</w:t>
      </w:r>
      <w:r w:rsidR="0030280B" w:rsidRPr="00AE5D57">
        <w:rPr>
          <w:rFonts w:ascii="Times New Roman" w:eastAsia="Times New Roman" w:hAnsi="Times New Roman" w:cs="Times New Roman"/>
          <w:b/>
          <w:bCs/>
          <w:i/>
          <w:iCs/>
          <w:color w:val="000000"/>
          <w:lang w:val="uk-UA" w:eastAsia="ru-RU"/>
        </w:rPr>
        <w:t> </w:t>
      </w:r>
      <w:r w:rsidR="0030280B" w:rsidRPr="00AE5D57">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0030280B" w:rsidRPr="00AE5D57">
        <w:rPr>
          <w:rFonts w:ascii="Times New Roman" w:eastAsia="Times New Roman" w:hAnsi="Times New Roman" w:cs="Times New Roman"/>
          <w:b/>
          <w:bCs/>
          <w:i/>
          <w:iCs/>
          <w:color w:val="000000"/>
          <w:sz w:val="24"/>
          <w:szCs w:val="24"/>
          <w:lang w:val="uk-UA" w:eastAsia="ru-RU"/>
        </w:rPr>
        <w:t>“Про</w:t>
      </w:r>
      <w:proofErr w:type="spellEnd"/>
      <w:r w:rsidR="0030280B" w:rsidRPr="00AE5D57">
        <w:rPr>
          <w:rFonts w:ascii="Times New Roman" w:eastAsia="Times New Roman" w:hAnsi="Times New Roman" w:cs="Times New Roman"/>
          <w:b/>
          <w:bCs/>
          <w:i/>
          <w:iCs/>
          <w:color w:val="000000"/>
          <w:sz w:val="24"/>
          <w:szCs w:val="24"/>
          <w:lang w:val="uk-UA" w:eastAsia="ru-RU"/>
        </w:rPr>
        <w:t xml:space="preserve"> публічні </w:t>
      </w:r>
      <w:proofErr w:type="spellStart"/>
      <w:r w:rsidR="0030280B" w:rsidRPr="00AE5D57">
        <w:rPr>
          <w:rFonts w:ascii="Times New Roman" w:eastAsia="Times New Roman" w:hAnsi="Times New Roman" w:cs="Times New Roman"/>
          <w:b/>
          <w:bCs/>
          <w:i/>
          <w:iCs/>
          <w:color w:val="000000"/>
          <w:sz w:val="24"/>
          <w:szCs w:val="24"/>
          <w:lang w:val="uk-UA" w:eastAsia="ru-RU"/>
        </w:rPr>
        <w:t>закупівлі</w:t>
      </w:r>
      <w:r w:rsidR="0030280B" w:rsidRPr="0059099F">
        <w:rPr>
          <w:rFonts w:ascii="Times New Roman" w:eastAsia="Times New Roman" w:hAnsi="Times New Roman" w:cs="Times New Roman"/>
          <w:b/>
          <w:bCs/>
          <w:i/>
          <w:iCs/>
          <w:color w:val="000000"/>
          <w:sz w:val="24"/>
          <w:szCs w:val="24"/>
          <w:lang w:val="uk-UA" w:eastAsia="ru-RU"/>
        </w:rPr>
        <w:t>”</w:t>
      </w:r>
      <w:proofErr w:type="spellEnd"/>
      <w:r w:rsidR="006E3D8F" w:rsidRPr="0059099F">
        <w:rPr>
          <w:rFonts w:ascii="Times New Roman" w:eastAsia="Times New Roman" w:hAnsi="Times New Roman" w:cs="Times New Roman"/>
          <w:b/>
          <w:bCs/>
          <w:i/>
          <w:iCs/>
          <w:color w:val="000000"/>
          <w:sz w:val="24"/>
          <w:szCs w:val="24"/>
          <w:lang w:val="uk-UA" w:eastAsia="ru-RU"/>
        </w:rPr>
        <w:t xml:space="preserve"> у разі їх встановленн</w:t>
      </w:r>
      <w:r w:rsidR="006E3D8F" w:rsidRPr="004E213B">
        <w:rPr>
          <w:rFonts w:ascii="Times New Roman" w:eastAsia="Times New Roman" w:hAnsi="Times New Roman" w:cs="Times New Roman"/>
          <w:b/>
          <w:bCs/>
          <w:i/>
          <w:iCs/>
          <w:color w:val="000000"/>
          <w:sz w:val="24"/>
          <w:szCs w:val="24"/>
          <w:lang w:val="uk-UA" w:eastAsia="ru-RU"/>
        </w:rPr>
        <w:t>я</w:t>
      </w:r>
      <w:r w:rsidR="0030280B" w:rsidRPr="004E213B">
        <w:rPr>
          <w:rFonts w:ascii="Times New Roman" w:eastAsia="Times New Roman" w:hAnsi="Times New Roman" w:cs="Times New Roman"/>
          <w:b/>
          <w:bCs/>
          <w:i/>
          <w:iCs/>
          <w:color w:val="000000"/>
          <w:sz w:val="24"/>
          <w:szCs w:val="24"/>
          <w:lang w:val="uk-UA" w:eastAsia="ru-RU"/>
        </w:rPr>
        <w:t>:</w:t>
      </w:r>
      <w:r w:rsidR="006E3D8F">
        <w:rPr>
          <w:rFonts w:ascii="Times New Roman" w:eastAsia="Times New Roman" w:hAnsi="Times New Roman" w:cs="Times New Roman"/>
          <w:b/>
          <w:bCs/>
          <w:i/>
          <w:iCs/>
          <w:color w:val="000000"/>
          <w:sz w:val="24"/>
          <w:szCs w:val="24"/>
          <w:lang w:val="uk-UA" w:eastAsia="ru-RU"/>
        </w:rPr>
        <w:t xml:space="preserve"> </w:t>
      </w:r>
    </w:p>
    <w:p w:rsidR="000F51CB" w:rsidRPr="006E3D8F" w:rsidRDefault="000F51CB" w:rsidP="00A50573">
      <w:pPr>
        <w:pStyle w:val="a3"/>
        <w:spacing w:after="0" w:line="240" w:lineRule="auto"/>
        <w:ind w:left="885"/>
        <w:jc w:val="center"/>
        <w:rPr>
          <w:rFonts w:ascii="Times New Roman" w:eastAsia="Times New Roman" w:hAnsi="Times New Roman" w:cs="Times New Roman"/>
          <w:b/>
          <w:bCs/>
          <w:i/>
          <w:iCs/>
          <w:sz w:val="24"/>
          <w:szCs w:val="24"/>
          <w:lang w:val="uk-UA" w:eastAsia="ru-RU"/>
        </w:rPr>
      </w:pPr>
    </w:p>
    <w:tbl>
      <w:tblPr>
        <w:tblW w:w="10055" w:type="dxa"/>
        <w:tblCellMar>
          <w:top w:w="15" w:type="dxa"/>
          <w:left w:w="15" w:type="dxa"/>
          <w:bottom w:w="15" w:type="dxa"/>
          <w:right w:w="15" w:type="dxa"/>
        </w:tblCellMar>
        <w:tblLook w:val="04A0"/>
      </w:tblPr>
      <w:tblGrid>
        <w:gridCol w:w="544"/>
        <w:gridCol w:w="2870"/>
        <w:gridCol w:w="6641"/>
      </w:tblGrid>
      <w:tr w:rsidR="0030280B" w:rsidRPr="00AE5D57" w:rsidTr="0063768D">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AE5D57" w:rsidRDefault="0030280B" w:rsidP="00A50573">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 п/п</w:t>
            </w:r>
          </w:p>
        </w:tc>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AE5D57" w:rsidRDefault="0030280B" w:rsidP="00A50573">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Кваліфікаційні критерії</w:t>
            </w:r>
          </w:p>
        </w:tc>
        <w:tc>
          <w:tcPr>
            <w:tcW w:w="6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AE5D57" w:rsidRDefault="0030280B" w:rsidP="00A50573">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r w:rsidR="00005250" w:rsidRPr="00AE5D57">
              <w:rPr>
                <w:rFonts w:ascii="Times New Roman" w:eastAsia="Times New Roman" w:hAnsi="Times New Roman" w:cs="Times New Roman"/>
                <w:b/>
                <w:bCs/>
                <w:color w:val="000000"/>
                <w:sz w:val="24"/>
                <w:szCs w:val="24"/>
                <w:lang w:val="uk-UA" w:eastAsia="ru-RU"/>
              </w:rPr>
              <w:t>**</w:t>
            </w:r>
          </w:p>
        </w:tc>
      </w:tr>
      <w:tr w:rsidR="00B62B6E" w:rsidRPr="00AE5D57" w:rsidTr="0063768D">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B6E" w:rsidRPr="00AE5D57" w:rsidRDefault="0063768D" w:rsidP="00B62B6E">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r w:rsidR="00B62B6E" w:rsidRPr="00AE5D57">
              <w:rPr>
                <w:rFonts w:ascii="Times New Roman" w:eastAsia="Times New Roman" w:hAnsi="Times New Roman" w:cs="Times New Roman"/>
                <w:b/>
                <w:bCs/>
                <w:color w:val="000000"/>
                <w:sz w:val="24"/>
                <w:szCs w:val="24"/>
                <w:lang w:val="uk-UA" w:eastAsia="ru-RU"/>
              </w:rPr>
              <w:t>.</w:t>
            </w:r>
          </w:p>
        </w:tc>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B6E" w:rsidRPr="00AE5D57" w:rsidRDefault="00B62B6E" w:rsidP="00B62B6E">
            <w:pPr>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B6E" w:rsidRDefault="00B62B6E" w:rsidP="00B62B6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B62B6E" w:rsidRDefault="00B62B6E" w:rsidP="00B62B6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3.2. На підтвердження досвіду виконання аналогічного (аналогічних) за предметом закупівлі договору (договорів) Учасник має надати:</w:t>
            </w:r>
          </w:p>
          <w:p w:rsidR="00B62B6E" w:rsidRPr="0063768D" w:rsidRDefault="00B62B6E" w:rsidP="00B62B6E">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не менше 1 копії договору, зазначеного у </w:t>
            </w:r>
            <w:r w:rsidRPr="0063768D">
              <w:rPr>
                <w:rFonts w:ascii="Times New Roman" w:eastAsia="Times New Roman" w:hAnsi="Times New Roman" w:cs="Times New Roman"/>
                <w:color w:val="000000"/>
                <w:sz w:val="24"/>
                <w:szCs w:val="24"/>
                <w:lang w:val="uk-UA" w:eastAsia="ru-RU"/>
              </w:rPr>
              <w:t>довідці</w:t>
            </w:r>
            <w:r w:rsidR="00B070E1" w:rsidRPr="0063768D">
              <w:rPr>
                <w:rFonts w:ascii="Times New Roman" w:eastAsia="Times New Roman" w:hAnsi="Times New Roman" w:cs="Times New Roman"/>
                <w:sz w:val="24"/>
                <w:szCs w:val="24"/>
                <w:lang w:val="uk-UA" w:eastAsia="ru-RU"/>
              </w:rPr>
              <w:t>,</w:t>
            </w:r>
            <w:r w:rsidRPr="0063768D">
              <w:rPr>
                <w:rFonts w:ascii="Times New Roman" w:eastAsia="Times New Roman" w:hAnsi="Times New Roman" w:cs="Times New Roman"/>
                <w:color w:val="000000"/>
                <w:sz w:val="24"/>
                <w:szCs w:val="24"/>
                <w:lang w:val="uk-UA" w:eastAsia="ru-RU"/>
              </w:rPr>
              <w:t xml:space="preserve"> у повному обсязі (з усіма укладеними додатковими угодами, додатками та специфікаціями до договору), </w:t>
            </w:r>
          </w:p>
          <w:p w:rsidR="00B62B6E" w:rsidRDefault="00B62B6E" w:rsidP="00B62B6E">
            <w:pPr>
              <w:spacing w:after="0" w:line="240" w:lineRule="auto"/>
              <w:jc w:val="both"/>
              <w:rPr>
                <w:rFonts w:ascii="Times New Roman" w:eastAsia="Times New Roman" w:hAnsi="Times New Roman" w:cs="Times New Roman"/>
                <w:color w:val="000000"/>
                <w:sz w:val="24"/>
                <w:szCs w:val="24"/>
                <w:lang w:val="uk-UA" w:eastAsia="ru-RU"/>
              </w:rPr>
            </w:pPr>
            <w:r w:rsidRPr="0063768D">
              <w:rPr>
                <w:rFonts w:ascii="Times New Roman" w:eastAsia="Times New Roman" w:hAnsi="Times New Roman" w:cs="Times New Roman"/>
                <w:color w:val="000000"/>
                <w:sz w:val="24"/>
                <w:szCs w:val="24"/>
                <w:lang w:val="uk-UA" w:eastAsia="ru-RU"/>
              </w:rPr>
              <w:t>- копії/ю документів/у на підтвердження виконання не менше ніж одного договору</w:t>
            </w:r>
            <w:r w:rsidR="00B070E1" w:rsidRPr="0063768D">
              <w:rPr>
                <w:rFonts w:ascii="Times New Roman" w:eastAsia="Times New Roman" w:hAnsi="Times New Roman" w:cs="Times New Roman"/>
                <w:sz w:val="24"/>
                <w:szCs w:val="24"/>
                <w:lang w:val="uk-UA" w:eastAsia="ru-RU"/>
              </w:rPr>
              <w:t>,</w:t>
            </w:r>
            <w:r w:rsidRPr="0063768D">
              <w:rPr>
                <w:rFonts w:ascii="Times New Roman" w:eastAsia="Times New Roman" w:hAnsi="Times New Roman" w:cs="Times New Roman"/>
                <w:color w:val="000000"/>
                <w:sz w:val="24"/>
                <w:szCs w:val="24"/>
                <w:lang w:val="uk-UA" w:eastAsia="ru-RU"/>
              </w:rPr>
              <w:t xml:space="preserve"> зазначеного в наданій Учасником довідці.</w:t>
            </w:r>
            <w:r>
              <w:rPr>
                <w:rFonts w:ascii="Times New Roman" w:eastAsia="Times New Roman" w:hAnsi="Times New Roman" w:cs="Times New Roman"/>
                <w:color w:val="000000"/>
                <w:sz w:val="24"/>
                <w:szCs w:val="24"/>
                <w:lang w:val="uk-UA" w:eastAsia="ru-RU"/>
              </w:rPr>
              <w:t xml:space="preserve"> </w:t>
            </w:r>
          </w:p>
          <w:p w:rsidR="00B62B6E" w:rsidRDefault="00B62B6E" w:rsidP="00B62B6E">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Інформація може надаватися про частково виконаний  договір, дія, якого не закінчена.</w:t>
            </w:r>
          </w:p>
          <w:p w:rsidR="001D1A57" w:rsidRPr="00AA34EF" w:rsidRDefault="001D1A57" w:rsidP="00B62B6E">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color w:val="000000"/>
                <w:sz w:val="24"/>
                <w:szCs w:val="24"/>
                <w:lang w:val="uk-UA" w:eastAsia="ru-RU"/>
              </w:rPr>
            </w:pPr>
            <w:proofErr w:type="spellStart"/>
            <w:r w:rsidRPr="001D1A57">
              <w:rPr>
                <w:rFonts w:ascii="Times New Roman" w:eastAsia="Times New Roman" w:hAnsi="Times New Roman" w:cs="Times New Roman"/>
                <w:i/>
                <w:iCs/>
                <w:color w:val="000000"/>
                <w:sz w:val="24"/>
                <w:szCs w:val="24"/>
                <w:lang w:eastAsia="ru-RU"/>
              </w:rPr>
              <w:t>Аналогічними</w:t>
            </w:r>
            <w:proofErr w:type="spellEnd"/>
            <w:r w:rsidRPr="001D1A57">
              <w:rPr>
                <w:rFonts w:ascii="Times New Roman" w:eastAsia="Times New Roman" w:hAnsi="Times New Roman" w:cs="Times New Roman"/>
                <w:i/>
                <w:iCs/>
                <w:color w:val="000000"/>
                <w:sz w:val="24"/>
                <w:szCs w:val="24"/>
                <w:lang w:eastAsia="ru-RU"/>
              </w:rPr>
              <w:t xml:space="preserve"> в рамках </w:t>
            </w:r>
            <w:proofErr w:type="spellStart"/>
            <w:r w:rsidRPr="001D1A57">
              <w:rPr>
                <w:rFonts w:ascii="Times New Roman" w:eastAsia="Times New Roman" w:hAnsi="Times New Roman" w:cs="Times New Roman"/>
                <w:i/>
                <w:iCs/>
                <w:color w:val="000000"/>
                <w:sz w:val="24"/>
                <w:szCs w:val="24"/>
                <w:lang w:eastAsia="ru-RU"/>
              </w:rPr>
              <w:t>цієї</w:t>
            </w:r>
            <w:proofErr w:type="spellEnd"/>
            <w:r w:rsidRPr="001D1A57">
              <w:rPr>
                <w:rFonts w:ascii="Times New Roman" w:eastAsia="Times New Roman" w:hAnsi="Times New Roman" w:cs="Times New Roman"/>
                <w:i/>
                <w:iCs/>
                <w:color w:val="000000"/>
                <w:sz w:val="24"/>
                <w:szCs w:val="24"/>
                <w:lang w:eastAsia="ru-RU"/>
              </w:rPr>
              <w:t xml:space="preserve"> </w:t>
            </w:r>
            <w:proofErr w:type="spellStart"/>
            <w:r w:rsidRPr="001D1A57">
              <w:rPr>
                <w:rFonts w:ascii="Times New Roman" w:eastAsia="Times New Roman" w:hAnsi="Times New Roman" w:cs="Times New Roman"/>
                <w:i/>
                <w:iCs/>
                <w:color w:val="000000"/>
                <w:sz w:val="24"/>
                <w:szCs w:val="24"/>
                <w:lang w:eastAsia="ru-RU"/>
              </w:rPr>
              <w:t>закупі</w:t>
            </w:r>
            <w:proofErr w:type="gramStart"/>
            <w:r w:rsidRPr="001D1A57">
              <w:rPr>
                <w:rFonts w:ascii="Times New Roman" w:eastAsia="Times New Roman" w:hAnsi="Times New Roman" w:cs="Times New Roman"/>
                <w:i/>
                <w:iCs/>
                <w:color w:val="000000"/>
                <w:sz w:val="24"/>
                <w:szCs w:val="24"/>
                <w:lang w:eastAsia="ru-RU"/>
              </w:rPr>
              <w:t>вл</w:t>
            </w:r>
            <w:proofErr w:type="gramEnd"/>
            <w:r w:rsidRPr="001D1A57">
              <w:rPr>
                <w:rFonts w:ascii="Times New Roman" w:eastAsia="Times New Roman" w:hAnsi="Times New Roman" w:cs="Times New Roman"/>
                <w:i/>
                <w:iCs/>
                <w:color w:val="000000"/>
                <w:sz w:val="24"/>
                <w:szCs w:val="24"/>
                <w:lang w:eastAsia="ru-RU"/>
              </w:rPr>
              <w:t>і</w:t>
            </w:r>
            <w:proofErr w:type="spellEnd"/>
            <w:r w:rsidRPr="001D1A57">
              <w:rPr>
                <w:rFonts w:ascii="Times New Roman" w:eastAsia="Times New Roman" w:hAnsi="Times New Roman" w:cs="Times New Roman"/>
                <w:i/>
                <w:iCs/>
                <w:color w:val="000000"/>
                <w:sz w:val="24"/>
                <w:szCs w:val="24"/>
                <w:lang w:eastAsia="ru-RU"/>
              </w:rPr>
              <w:t xml:space="preserve"> </w:t>
            </w:r>
            <w:proofErr w:type="spellStart"/>
            <w:r w:rsidRPr="001D1A57">
              <w:rPr>
                <w:rFonts w:ascii="Times New Roman" w:eastAsia="Times New Roman" w:hAnsi="Times New Roman" w:cs="Times New Roman"/>
                <w:i/>
                <w:iCs/>
                <w:color w:val="000000"/>
                <w:sz w:val="24"/>
                <w:szCs w:val="24"/>
                <w:lang w:eastAsia="ru-RU"/>
              </w:rPr>
              <w:t>є</w:t>
            </w:r>
            <w:proofErr w:type="spellEnd"/>
            <w:r w:rsidRPr="001D1A57">
              <w:rPr>
                <w:rFonts w:ascii="Times New Roman" w:eastAsia="Times New Roman" w:hAnsi="Times New Roman" w:cs="Times New Roman"/>
                <w:i/>
                <w:iCs/>
                <w:color w:val="000000"/>
                <w:sz w:val="24"/>
                <w:szCs w:val="24"/>
                <w:lang w:eastAsia="ru-RU"/>
              </w:rPr>
              <w:t xml:space="preserve"> договори за предметом </w:t>
            </w:r>
            <w:proofErr w:type="spellStart"/>
            <w:r w:rsidRPr="001D1A57">
              <w:rPr>
                <w:rFonts w:ascii="Times New Roman" w:eastAsia="Times New Roman" w:hAnsi="Times New Roman" w:cs="Times New Roman"/>
                <w:i/>
                <w:iCs/>
                <w:color w:val="000000"/>
                <w:sz w:val="24"/>
                <w:szCs w:val="24"/>
                <w:lang w:eastAsia="ru-RU"/>
              </w:rPr>
              <w:t>закупівлі</w:t>
            </w:r>
            <w:proofErr w:type="spellEnd"/>
            <w:r w:rsidRPr="001D1A57">
              <w:rPr>
                <w:rFonts w:ascii="Times New Roman" w:eastAsia="Times New Roman" w:hAnsi="Times New Roman" w:cs="Times New Roman"/>
                <w:i/>
                <w:iCs/>
                <w:color w:val="000000"/>
                <w:sz w:val="24"/>
                <w:szCs w:val="24"/>
                <w:lang w:eastAsia="ru-RU"/>
              </w:rPr>
              <w:t xml:space="preserve">  </w:t>
            </w:r>
            <w:proofErr w:type="spellStart"/>
            <w:r w:rsidRPr="001D1A57">
              <w:rPr>
                <w:rFonts w:ascii="Times New Roman" w:eastAsia="Times New Roman" w:hAnsi="Times New Roman" w:cs="Times New Roman"/>
                <w:i/>
                <w:iCs/>
                <w:color w:val="000000"/>
                <w:sz w:val="24"/>
                <w:szCs w:val="24"/>
                <w:lang w:eastAsia="ru-RU"/>
              </w:rPr>
              <w:t>визначеним</w:t>
            </w:r>
            <w:proofErr w:type="spellEnd"/>
            <w:r w:rsidRPr="001D1A57">
              <w:rPr>
                <w:rFonts w:ascii="Times New Roman" w:eastAsia="Times New Roman" w:hAnsi="Times New Roman" w:cs="Times New Roman"/>
                <w:i/>
                <w:iCs/>
                <w:color w:val="000000"/>
                <w:sz w:val="24"/>
                <w:szCs w:val="24"/>
                <w:lang w:eastAsia="ru-RU"/>
              </w:rPr>
              <w:t xml:space="preserve"> за кодом  </w:t>
            </w:r>
            <w:proofErr w:type="spellStart"/>
            <w:r w:rsidRPr="001D1A57">
              <w:rPr>
                <w:rFonts w:ascii="Times New Roman" w:eastAsia="Times New Roman" w:hAnsi="Times New Roman" w:cs="Times New Roman"/>
                <w:i/>
                <w:iCs/>
                <w:color w:val="000000"/>
                <w:sz w:val="24"/>
                <w:szCs w:val="24"/>
                <w:lang w:eastAsia="ru-RU"/>
              </w:rPr>
              <w:t>Єдиного</w:t>
            </w:r>
            <w:proofErr w:type="spellEnd"/>
            <w:r w:rsidRPr="001D1A57">
              <w:rPr>
                <w:rFonts w:ascii="Times New Roman" w:eastAsia="Times New Roman" w:hAnsi="Times New Roman" w:cs="Times New Roman"/>
                <w:i/>
                <w:iCs/>
                <w:color w:val="000000"/>
                <w:sz w:val="24"/>
                <w:szCs w:val="24"/>
                <w:lang w:eastAsia="ru-RU"/>
              </w:rPr>
              <w:t xml:space="preserve"> </w:t>
            </w:r>
            <w:proofErr w:type="spellStart"/>
            <w:r w:rsidRPr="001D1A57">
              <w:rPr>
                <w:rFonts w:ascii="Times New Roman" w:eastAsia="Times New Roman" w:hAnsi="Times New Roman" w:cs="Times New Roman"/>
                <w:i/>
                <w:iCs/>
                <w:color w:val="000000"/>
                <w:sz w:val="24"/>
                <w:szCs w:val="24"/>
                <w:lang w:eastAsia="ru-RU"/>
              </w:rPr>
              <w:t>закупівельного</w:t>
            </w:r>
            <w:proofErr w:type="spellEnd"/>
            <w:r w:rsidRPr="001D1A57">
              <w:rPr>
                <w:rFonts w:ascii="Times New Roman" w:eastAsia="Times New Roman" w:hAnsi="Times New Roman" w:cs="Times New Roman"/>
                <w:i/>
                <w:iCs/>
                <w:color w:val="000000"/>
                <w:sz w:val="24"/>
                <w:szCs w:val="24"/>
                <w:lang w:eastAsia="ru-RU"/>
              </w:rPr>
              <w:t xml:space="preserve"> словника ДК 021:2015 за четвертою цифрою.</w:t>
            </w:r>
          </w:p>
        </w:tc>
      </w:tr>
    </w:tbl>
    <w:p w:rsidR="00312CA9" w:rsidRPr="00AE5D57" w:rsidRDefault="00005250" w:rsidP="00A50573">
      <w:pPr>
        <w:spacing w:after="0" w:line="240" w:lineRule="auto"/>
        <w:jc w:val="both"/>
        <w:rPr>
          <w:rFonts w:ascii="Times New Roman" w:eastAsia="Times New Roman" w:hAnsi="Times New Roman" w:cs="Times New Roman"/>
          <w:i/>
          <w:iCs/>
          <w:color w:val="000000"/>
          <w:sz w:val="24"/>
          <w:szCs w:val="24"/>
          <w:lang w:val="uk-UA" w:eastAsia="ru-RU"/>
        </w:rPr>
      </w:pPr>
      <w:r w:rsidRPr="00AE5D57">
        <w:rPr>
          <w:rFonts w:ascii="Times New Roman" w:eastAsia="Times New Roman" w:hAnsi="Times New Roman" w:cs="Times New Roman"/>
          <w:i/>
          <w:iCs/>
          <w:color w:val="000000"/>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7E08" w:rsidRDefault="0030280B" w:rsidP="00870EC7">
      <w:pPr>
        <w:spacing w:after="0" w:line="240" w:lineRule="auto"/>
        <w:jc w:val="both"/>
        <w:rPr>
          <w:rFonts w:ascii="Times New Roman" w:eastAsia="Times New Roman" w:hAnsi="Times New Roman" w:cs="Times New Roman"/>
          <w:color w:val="000000"/>
          <w:sz w:val="24"/>
          <w:szCs w:val="24"/>
          <w:lang w:val="uk-UA" w:eastAsia="ru-RU"/>
        </w:rPr>
      </w:pPr>
      <w:r w:rsidRPr="00AE5D57">
        <w:rPr>
          <w:rFonts w:ascii="Times New Roman" w:eastAsia="Times New Roman" w:hAnsi="Times New Roman" w:cs="Times New Roman"/>
          <w:color w:val="000000"/>
          <w:sz w:val="24"/>
          <w:szCs w:val="24"/>
          <w:lang w:val="uk-UA" w:eastAsia="ru-RU"/>
        </w:rPr>
        <w:t xml:space="preserve"> </w:t>
      </w:r>
    </w:p>
    <w:p w:rsidR="00870EC7" w:rsidRDefault="00870EC7" w:rsidP="00870EC7">
      <w:pPr>
        <w:spacing w:after="0" w:line="240" w:lineRule="auto"/>
        <w:jc w:val="both"/>
        <w:rPr>
          <w:rFonts w:ascii="Times New Roman" w:eastAsia="Times New Roman" w:hAnsi="Times New Roman" w:cs="Times New Roman"/>
          <w:color w:val="000000"/>
          <w:sz w:val="24"/>
          <w:szCs w:val="24"/>
          <w:lang w:val="uk-UA" w:eastAsia="ru-RU"/>
        </w:rPr>
      </w:pPr>
    </w:p>
    <w:p w:rsidR="00870EC7" w:rsidRDefault="00870EC7" w:rsidP="00870EC7">
      <w:pPr>
        <w:spacing w:after="0" w:line="240" w:lineRule="auto"/>
        <w:jc w:val="both"/>
        <w:rPr>
          <w:rFonts w:ascii="Times New Roman" w:eastAsia="Times New Roman" w:hAnsi="Times New Roman" w:cs="Times New Roman"/>
          <w:color w:val="000000"/>
          <w:sz w:val="24"/>
          <w:szCs w:val="24"/>
          <w:lang w:val="uk-UA" w:eastAsia="ru-RU"/>
        </w:rPr>
      </w:pPr>
    </w:p>
    <w:p w:rsidR="00870EC7" w:rsidRPr="00ED1565" w:rsidRDefault="00870EC7" w:rsidP="00870EC7">
      <w:pPr>
        <w:pStyle w:val="a3"/>
        <w:numPr>
          <w:ilvl w:val="0"/>
          <w:numId w:val="17"/>
        </w:numPr>
        <w:tabs>
          <w:tab w:val="left" w:pos="360"/>
          <w:tab w:val="left" w:pos="709"/>
          <w:tab w:val="left" w:pos="9225"/>
          <w:tab w:val="left" w:pos="10381"/>
        </w:tabs>
        <w:spacing w:after="0" w:line="240" w:lineRule="auto"/>
        <w:rPr>
          <w:rFonts w:ascii="Times New Roman" w:hAnsi="Times New Roman" w:cs="Times New Roman"/>
          <w:b/>
          <w:iCs/>
          <w:color w:val="000000"/>
          <w:sz w:val="24"/>
          <w:lang w:val="uk-UA"/>
        </w:rPr>
      </w:pPr>
      <w:r w:rsidRPr="00ED1565">
        <w:rPr>
          <w:rFonts w:ascii="Times New Roman" w:hAnsi="Times New Roman" w:cs="Times New Roman"/>
          <w:b/>
          <w:bCs/>
          <w:iCs/>
          <w:color w:val="000000"/>
          <w:sz w:val="24"/>
          <w:lang w:val="uk-UA"/>
        </w:rPr>
        <w:t xml:space="preserve">ПЕРЕЛІК </w:t>
      </w:r>
      <w:r w:rsidRPr="00ED1565">
        <w:rPr>
          <w:rFonts w:ascii="Times New Roman" w:hAnsi="Times New Roman" w:cs="Times New Roman"/>
          <w:b/>
          <w:color w:val="000000"/>
          <w:sz w:val="24"/>
          <w:lang w:val="uk-UA"/>
        </w:rPr>
        <w:t xml:space="preserve">ДОКУМЕНТІВ ДЛЯ ПІДТВЕРДЖЕННЯ ВІДПОВІДНОСТІ </w:t>
      </w:r>
      <w:r w:rsidRPr="00ED1565">
        <w:rPr>
          <w:rFonts w:ascii="Times New Roman" w:hAnsi="Times New Roman" w:cs="Times New Roman"/>
          <w:b/>
          <w:color w:val="000000"/>
          <w:sz w:val="24"/>
          <w:u w:val="single"/>
          <w:lang w:val="uk-UA"/>
        </w:rPr>
        <w:t>УЧАСНИКА</w:t>
      </w:r>
      <w:r w:rsidRPr="00ED1565">
        <w:rPr>
          <w:rFonts w:ascii="Times New Roman" w:hAnsi="Times New Roman" w:cs="Times New Roman"/>
          <w:b/>
          <w:color w:val="000000"/>
          <w:sz w:val="24"/>
          <w:lang w:val="uk-UA"/>
        </w:rPr>
        <w:t xml:space="preserve"> ВИМОГАМ, ВИЗНАЧЕНИМ У СТАТТІ </w:t>
      </w:r>
      <w:r w:rsidRPr="00870EC7">
        <w:rPr>
          <w:rFonts w:ascii="Times New Roman" w:hAnsi="Times New Roman" w:cs="Times New Roman"/>
          <w:b/>
          <w:color w:val="000000" w:themeColor="text1"/>
          <w:sz w:val="24"/>
          <w:lang w:val="uk-UA"/>
        </w:rPr>
        <w:t xml:space="preserve">17 </w:t>
      </w:r>
      <w:r w:rsidRPr="00ED1565">
        <w:rPr>
          <w:rFonts w:ascii="Times New Roman" w:hAnsi="Times New Roman" w:cs="Times New Roman"/>
          <w:b/>
          <w:color w:val="000000"/>
          <w:sz w:val="24"/>
          <w:lang w:val="uk-UA"/>
        </w:rPr>
        <w:t xml:space="preserve">ЗАКОНУ “ПРО ПУБЛІЧНІ ЗАКУПІВЛІ” </w:t>
      </w:r>
      <w:r w:rsidRPr="00AD4976">
        <w:rPr>
          <w:rFonts w:ascii="Times New Roman" w:eastAsia="Times New Roman" w:hAnsi="Times New Roman" w:cs="Times New Roman"/>
          <w:b/>
          <w:color w:val="000000"/>
          <w:sz w:val="24"/>
          <w:szCs w:val="24"/>
          <w:lang w:val="uk-UA"/>
        </w:rPr>
        <w:t>(ДАЛІ – ЗАКОН) У ВІДПОВІДНОСТІ ДО ВИМОГ ОСОБЛИВОСТЕЙ</w:t>
      </w:r>
      <w:r w:rsidRPr="00ED1565">
        <w:rPr>
          <w:rFonts w:ascii="Times New Roman" w:hAnsi="Times New Roman" w:cs="Times New Roman"/>
          <w:b/>
          <w:bCs/>
          <w:iCs/>
          <w:color w:val="000000"/>
          <w:sz w:val="24"/>
          <w:lang w:val="uk-UA"/>
        </w:rPr>
        <w:t xml:space="preserve"> </w:t>
      </w:r>
    </w:p>
    <w:p w:rsidR="00870EC7" w:rsidRPr="00ED1565" w:rsidRDefault="00870EC7" w:rsidP="00870EC7">
      <w:pPr>
        <w:pStyle w:val="a3"/>
        <w:tabs>
          <w:tab w:val="left" w:pos="360"/>
          <w:tab w:val="left" w:pos="709"/>
          <w:tab w:val="left" w:pos="9225"/>
          <w:tab w:val="left" w:pos="10381"/>
        </w:tabs>
        <w:spacing w:after="0" w:line="240" w:lineRule="auto"/>
        <w:jc w:val="center"/>
        <w:rPr>
          <w:rFonts w:ascii="Times New Roman" w:hAnsi="Times New Roman" w:cs="Times New Roman"/>
          <w:b/>
          <w:iCs/>
          <w:color w:val="000000"/>
          <w:sz w:val="24"/>
          <w:lang w:val="uk-UA"/>
        </w:rPr>
      </w:pPr>
    </w:p>
    <w:p w:rsidR="00870EC7" w:rsidRP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u w:val="single"/>
          <w:lang w:val="uk-UA"/>
        </w:rPr>
      </w:pPr>
      <w:r>
        <w:rPr>
          <w:rFonts w:ascii="Times New Roman" w:eastAsia="Times New Roman" w:hAnsi="Times New Roman" w:cs="Times New Roman"/>
          <w:sz w:val="24"/>
          <w:szCs w:val="24"/>
          <w:lang w:val="uk-UA"/>
        </w:rPr>
        <w:tab/>
      </w:r>
      <w:r w:rsidRPr="00AD4976">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w:t>
      </w:r>
      <w:r>
        <w:rPr>
          <w:rFonts w:ascii="Times New Roman" w:eastAsia="Times New Roman" w:hAnsi="Times New Roman" w:cs="Times New Roman"/>
          <w:sz w:val="24"/>
          <w:szCs w:val="24"/>
          <w:lang w:val="uk-UA"/>
        </w:rPr>
        <w:t xml:space="preserve">стини першої статті 17 Закону), </w:t>
      </w:r>
      <w:r w:rsidRPr="00870EC7">
        <w:rPr>
          <w:rFonts w:ascii="Times New Roman" w:eastAsia="Times New Roman" w:hAnsi="Times New Roman" w:cs="Times New Roman"/>
          <w:color w:val="000000" w:themeColor="text1"/>
          <w:sz w:val="24"/>
          <w:szCs w:val="24"/>
          <w:u w:val="single"/>
          <w:lang w:val="uk-UA"/>
        </w:rPr>
        <w:t>шляхом самостійного декларування відсутності таких підстав в електронній системі закупівель під час подання тендерної пропозиції.</w:t>
      </w:r>
    </w:p>
    <w:p w:rsidR="00870EC7" w:rsidRPr="00AD4976"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Pr="00AD4976">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Pr="00AD4976">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870EC7" w:rsidRDefault="00870EC7" w:rsidP="00870EC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870EC7" w:rsidRPr="00703CF9" w:rsidRDefault="00870EC7" w:rsidP="00870EC7">
      <w:pPr>
        <w:pStyle w:val="a3"/>
        <w:numPr>
          <w:ilvl w:val="0"/>
          <w:numId w:val="17"/>
        </w:numPr>
        <w:tabs>
          <w:tab w:val="left" w:pos="360"/>
          <w:tab w:val="left" w:pos="709"/>
          <w:tab w:val="left" w:pos="9225"/>
          <w:tab w:val="left" w:pos="10381"/>
        </w:tabs>
        <w:spacing w:after="0" w:line="240" w:lineRule="auto"/>
        <w:rPr>
          <w:rFonts w:ascii="Times New Roman" w:hAnsi="Times New Roman" w:cs="Times New Roman"/>
          <w:b/>
          <w:iCs/>
          <w:color w:val="000000"/>
          <w:sz w:val="24"/>
          <w:lang w:val="uk-UA"/>
        </w:rPr>
      </w:pPr>
      <w:r w:rsidRPr="00AD4976">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w:t>
      </w:r>
      <w:r>
        <w:rPr>
          <w:rFonts w:ascii="Times New Roman" w:eastAsia="Times New Roman" w:hAnsi="Times New Roman" w:cs="Times New Roman"/>
          <w:b/>
          <w:color w:val="000000"/>
          <w:sz w:val="24"/>
          <w:szCs w:val="24"/>
          <w:lang w:val="uk-UA"/>
        </w:rPr>
        <w:t xml:space="preserve"> </w:t>
      </w:r>
      <w:r w:rsidRPr="00ED1565">
        <w:rPr>
          <w:rFonts w:ascii="Times New Roman" w:hAnsi="Times New Roman" w:cs="Times New Roman"/>
          <w:b/>
          <w:color w:val="000000"/>
          <w:sz w:val="24"/>
          <w:u w:val="single"/>
          <w:lang w:val="uk-UA"/>
        </w:rPr>
        <w:t>ПЕРЕМОЖЦЕМ</w:t>
      </w:r>
      <w:r w:rsidRPr="00ED1565">
        <w:rPr>
          <w:rFonts w:ascii="Times New Roman" w:hAnsi="Times New Roman" w:cs="Times New Roman"/>
          <w:b/>
          <w:color w:val="000000"/>
          <w:sz w:val="24"/>
          <w:lang w:val="uk-UA"/>
        </w:rPr>
        <w:t xml:space="preserve"> ПРОЦЕДУРИ ЗАКУПІВЛІ ВІДСУТНОСТІ ПІДСТАВ, ПЕРЕДБАЧЕНИХ У </w:t>
      </w:r>
      <w:r w:rsidRPr="00F96248">
        <w:rPr>
          <w:rFonts w:ascii="Times New Roman" w:hAnsi="Times New Roman" w:cs="Times New Roman"/>
          <w:b/>
          <w:color w:val="000000" w:themeColor="text1"/>
          <w:sz w:val="24"/>
          <w:lang w:val="uk-UA"/>
        </w:rPr>
        <w:t>СТАТТІ 17 ЗАКОНУ</w:t>
      </w:r>
      <w:r w:rsidRPr="00ED1565">
        <w:rPr>
          <w:rFonts w:ascii="Times New Roman" w:hAnsi="Times New Roman" w:cs="Times New Roman"/>
          <w:b/>
          <w:color w:val="000000"/>
          <w:sz w:val="24"/>
          <w:lang w:val="uk-UA"/>
        </w:rPr>
        <w:t xml:space="preserve"> “ПРО ПУБЛІЧНІ ЗАКУПІВЛІ”:</w:t>
      </w:r>
      <w:r w:rsidRPr="00703CF9">
        <w:rPr>
          <w:rFonts w:ascii="Times New Roman" w:eastAsia="Times New Roman" w:hAnsi="Times New Roman" w:cs="Times New Roman"/>
          <w:b/>
          <w:color w:val="000000"/>
          <w:sz w:val="24"/>
          <w:szCs w:val="24"/>
          <w:lang w:val="uk-UA"/>
        </w:rPr>
        <w:t xml:space="preserve"> (ДАЛІ – ЗАКОН) У ВІДПОВІДНОСТІ ДО ВИМОГ ОСОБЛИВОСТЕЙ</w:t>
      </w:r>
    </w:p>
    <w:p w:rsidR="00870EC7" w:rsidRDefault="00870EC7" w:rsidP="00870EC7">
      <w:pPr>
        <w:pStyle w:val="a3"/>
        <w:tabs>
          <w:tab w:val="left" w:pos="360"/>
          <w:tab w:val="left" w:pos="709"/>
          <w:tab w:val="left" w:pos="9225"/>
          <w:tab w:val="left" w:pos="10381"/>
        </w:tabs>
        <w:spacing w:after="0" w:line="240" w:lineRule="auto"/>
        <w:jc w:val="center"/>
        <w:rPr>
          <w:rFonts w:ascii="Times New Roman" w:hAnsi="Times New Roman" w:cs="Times New Roman"/>
          <w:b/>
          <w:bCs/>
          <w:iCs/>
          <w:color w:val="000000"/>
          <w:sz w:val="24"/>
          <w:lang w:val="uk-UA"/>
        </w:rPr>
      </w:pPr>
    </w:p>
    <w:p w:rsidR="00870EC7" w:rsidRPr="00810744" w:rsidRDefault="00870EC7" w:rsidP="00870EC7">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highlight w:val="white"/>
          <w:lang w:val="uk-UA"/>
        </w:rPr>
        <w:tab/>
      </w:r>
      <w:r w:rsidRPr="00AD4976">
        <w:rPr>
          <w:rFonts w:ascii="Times New Roman" w:eastAsia="Times New Roman" w:hAnsi="Times New Roman" w:cs="Times New Roman"/>
          <w:sz w:val="24"/>
          <w:szCs w:val="24"/>
          <w:highlight w:val="white"/>
          <w:lang w:val="uk-UA"/>
        </w:rPr>
        <w:t xml:space="preserve">Замовник зобов’язаний відхилити тендерну пропозицію переможця процедури закупівлі в разі, коли </w:t>
      </w:r>
      <w:r w:rsidRPr="00810744">
        <w:rPr>
          <w:rFonts w:ascii="Times New Roman" w:eastAsia="Times New Roman" w:hAnsi="Times New Roman" w:cs="Times New Roman"/>
          <w:sz w:val="24"/>
          <w:szCs w:val="24"/>
          <w:lang w:val="uk-UA"/>
        </w:rPr>
        <w:t>наявні підстави, визначені статтею 17 Закону (крім пункту 13 частини першої статті 17 Закону).</w:t>
      </w:r>
    </w:p>
    <w:p w:rsidR="00870EC7" w:rsidRPr="00870EC7" w:rsidRDefault="00870EC7" w:rsidP="00870EC7">
      <w:pPr>
        <w:spacing w:after="0" w:line="240" w:lineRule="auto"/>
        <w:jc w:val="both"/>
        <w:rPr>
          <w:rFonts w:ascii="Times New Roman" w:eastAsia="Times New Roman" w:hAnsi="Times New Roman" w:cs="Times New Roman"/>
          <w:color w:val="000000" w:themeColor="text1"/>
          <w:sz w:val="24"/>
          <w:szCs w:val="24"/>
          <w:u w:val="single"/>
          <w:lang w:val="uk-UA"/>
        </w:rPr>
      </w:pPr>
      <w:r>
        <w:rPr>
          <w:rFonts w:ascii="Times New Roman" w:eastAsia="Times New Roman" w:hAnsi="Times New Roman" w:cs="Times New Roman"/>
          <w:b/>
          <w:sz w:val="24"/>
          <w:szCs w:val="24"/>
          <w:lang w:val="uk-UA"/>
        </w:rPr>
        <w:tab/>
      </w:r>
      <w:r w:rsidRPr="00870EC7">
        <w:rPr>
          <w:rFonts w:ascii="Times New Roman" w:eastAsia="Times New Roman" w:hAnsi="Times New Roman" w:cs="Times New Roman"/>
          <w:color w:val="000000" w:themeColor="text1"/>
          <w:sz w:val="24"/>
          <w:szCs w:val="24"/>
          <w:u w:val="singl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70EC7" w:rsidRPr="00AD4976" w:rsidRDefault="00870EC7" w:rsidP="00870EC7">
      <w:pPr>
        <w:spacing w:after="0" w:line="240" w:lineRule="auto"/>
        <w:rPr>
          <w:rFonts w:ascii="Times New Roman" w:eastAsia="Times New Roman" w:hAnsi="Times New Roman" w:cs="Times New Roman"/>
          <w:b/>
          <w:color w:val="000000"/>
          <w:sz w:val="24"/>
          <w:szCs w:val="24"/>
          <w:lang w:val="uk-UA"/>
        </w:rPr>
      </w:pPr>
    </w:p>
    <w:tbl>
      <w:tblPr>
        <w:tblW w:w="9890" w:type="dxa"/>
        <w:jc w:val="center"/>
        <w:tblLayout w:type="fixed"/>
        <w:tblLook w:val="0400"/>
      </w:tblPr>
      <w:tblGrid>
        <w:gridCol w:w="765"/>
        <w:gridCol w:w="4622"/>
        <w:gridCol w:w="4503"/>
      </w:tblGrid>
      <w:tr w:rsidR="00870EC7" w:rsidRPr="00AD4976" w:rsidTr="00524254">
        <w:trPr>
          <w:trHeight w:val="1114"/>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0EC7" w:rsidRPr="00D93332" w:rsidRDefault="00870EC7" w:rsidP="00524254">
            <w:pPr>
              <w:spacing w:after="0" w:line="240" w:lineRule="auto"/>
              <w:ind w:left="100"/>
              <w:jc w:val="center"/>
              <w:rPr>
                <w:rFonts w:ascii="Times New Roman" w:eastAsia="Times New Roman" w:hAnsi="Times New Roman" w:cs="Times New Roman"/>
                <w:lang w:val="uk-UA"/>
              </w:rPr>
            </w:pPr>
            <w:r w:rsidRPr="00D93332">
              <w:rPr>
                <w:rFonts w:ascii="Times New Roman" w:eastAsia="Times New Roman" w:hAnsi="Times New Roman" w:cs="Times New Roman"/>
                <w:b/>
                <w:color w:val="000000"/>
                <w:lang w:val="uk-UA"/>
              </w:rPr>
              <w:t>№</w:t>
            </w:r>
          </w:p>
          <w:p w:rsidR="00870EC7" w:rsidRPr="00D93332" w:rsidRDefault="00870EC7" w:rsidP="00524254">
            <w:pPr>
              <w:spacing w:after="0" w:line="240" w:lineRule="auto"/>
              <w:ind w:left="100"/>
              <w:jc w:val="center"/>
              <w:rPr>
                <w:rFonts w:ascii="Times New Roman" w:eastAsia="Times New Roman" w:hAnsi="Times New Roman" w:cs="Times New Roman"/>
                <w:lang w:val="uk-UA"/>
              </w:rPr>
            </w:pPr>
            <w:r w:rsidRPr="00D93332">
              <w:rPr>
                <w:rFonts w:ascii="Times New Roman" w:eastAsia="Times New Roman" w:hAnsi="Times New Roman" w:cs="Times New Roman"/>
                <w:b/>
                <w:color w:val="000000"/>
                <w:lang w:val="uk-UA"/>
              </w:rPr>
              <w:t>П/П</w:t>
            </w:r>
          </w:p>
        </w:tc>
        <w:tc>
          <w:tcPr>
            <w:tcW w:w="4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0EC7" w:rsidRPr="00D93332" w:rsidRDefault="00870EC7" w:rsidP="00524254">
            <w:pPr>
              <w:spacing w:after="0" w:line="240" w:lineRule="auto"/>
              <w:ind w:left="100"/>
              <w:jc w:val="center"/>
              <w:rPr>
                <w:rFonts w:ascii="Times New Roman" w:eastAsia="Times New Roman" w:hAnsi="Times New Roman" w:cs="Times New Roman"/>
                <w:lang w:val="uk-UA"/>
              </w:rPr>
            </w:pPr>
            <w:r w:rsidRPr="00D93332">
              <w:rPr>
                <w:rFonts w:ascii="Times New Roman" w:eastAsia="Times New Roman" w:hAnsi="Times New Roman" w:cs="Times New Roman"/>
                <w:b/>
                <w:color w:val="000000"/>
                <w:lang w:val="uk-UA"/>
              </w:rPr>
              <w:t>ВИМОГИ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0EC7" w:rsidRPr="00D93332" w:rsidRDefault="00870EC7" w:rsidP="00524254">
            <w:pPr>
              <w:spacing w:after="0" w:line="240" w:lineRule="auto"/>
              <w:ind w:left="100"/>
              <w:jc w:val="center"/>
              <w:rPr>
                <w:rFonts w:ascii="Times New Roman" w:eastAsia="Times New Roman" w:hAnsi="Times New Roman" w:cs="Times New Roman"/>
                <w:lang w:val="uk-UA"/>
              </w:rPr>
            </w:pPr>
            <w:r w:rsidRPr="00D93332">
              <w:rPr>
                <w:rFonts w:ascii="Times New Roman" w:eastAsia="Times New Roman" w:hAnsi="Times New Roman" w:cs="Times New Roman"/>
                <w:b/>
                <w:color w:val="000000"/>
                <w:lang w:val="uk-UA"/>
              </w:rPr>
              <w:t>ПЕРЕМОЖЕЦЬ ТОРГІВ НА ВИКОНАННЯ ВИМОГИ СТАТТІ 17 ЗАКОНУ (ПІДТВЕРДЖЕННЯ ВІДСУТНОСТІ ПІДСТАВ) ПОВИНЕН НАДАТИ ТАКУ ІНФОРМАЦІЮ:</w:t>
            </w:r>
          </w:p>
        </w:tc>
      </w:tr>
      <w:tr w:rsidR="00870EC7" w:rsidRPr="00870EC7" w:rsidTr="00524254">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EC7" w:rsidRPr="00AD4976" w:rsidRDefault="00870EC7" w:rsidP="00524254">
            <w:pPr>
              <w:spacing w:after="0" w:line="240" w:lineRule="auto"/>
              <w:ind w:left="100"/>
              <w:jc w:val="center"/>
              <w:rPr>
                <w:rFonts w:ascii="Times New Roman" w:eastAsia="Times New Roman" w:hAnsi="Times New Roman" w:cs="Times New Roman"/>
                <w:sz w:val="24"/>
                <w:szCs w:val="24"/>
                <w:lang w:val="uk-UA"/>
              </w:rPr>
            </w:pPr>
            <w:r w:rsidRPr="00AD4976">
              <w:rPr>
                <w:rFonts w:ascii="Times New Roman" w:eastAsia="Times New Roman" w:hAnsi="Times New Roman" w:cs="Times New Roman"/>
                <w:b/>
                <w:color w:val="000000"/>
                <w:sz w:val="24"/>
                <w:szCs w:val="24"/>
                <w:lang w:val="uk-UA"/>
              </w:rPr>
              <w:t>1</w:t>
            </w:r>
          </w:p>
        </w:tc>
        <w:tc>
          <w:tcPr>
            <w:tcW w:w="4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EC7" w:rsidRPr="00AD4976" w:rsidRDefault="00870EC7" w:rsidP="00524254">
            <w:pPr>
              <w:spacing w:after="0" w:line="240" w:lineRule="auto"/>
              <w:ind w:left="-14" w:right="140"/>
              <w:jc w:val="both"/>
              <w:rPr>
                <w:rFonts w:ascii="Times New Roman" w:eastAsia="Times New Roman" w:hAnsi="Times New Roman" w:cs="Times New Roman"/>
                <w:sz w:val="24"/>
                <w:szCs w:val="24"/>
                <w:lang w:val="uk-UA"/>
              </w:rPr>
            </w:pPr>
            <w:r w:rsidRPr="00AD4976">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70EC7" w:rsidRPr="00870EC7" w:rsidRDefault="00870EC7" w:rsidP="00524254">
            <w:pPr>
              <w:spacing w:after="0" w:line="240" w:lineRule="auto"/>
              <w:ind w:left="-14"/>
              <w:jc w:val="both"/>
              <w:rPr>
                <w:rFonts w:ascii="Times New Roman" w:eastAsia="Times New Roman" w:hAnsi="Times New Roman" w:cs="Times New Roman"/>
                <w:b/>
                <w:i/>
                <w:color w:val="000000" w:themeColor="text1"/>
                <w:sz w:val="24"/>
                <w:szCs w:val="24"/>
                <w:lang w:val="uk-UA"/>
              </w:rPr>
            </w:pPr>
            <w:r w:rsidRPr="00870EC7">
              <w:rPr>
                <w:rFonts w:ascii="Times New Roman" w:eastAsia="Times New Roman" w:hAnsi="Times New Roman" w:cs="Times New Roman"/>
                <w:b/>
                <w:i/>
                <w:color w:val="000000" w:themeColor="text1"/>
                <w:sz w:val="24"/>
                <w:szCs w:val="24"/>
                <w:lang w:val="uk-UA"/>
              </w:rPr>
              <w:t>(пункт 3 частини 1 статті 17 Закону)</w:t>
            </w:r>
          </w:p>
          <w:p w:rsidR="00870EC7" w:rsidRPr="00AD4976" w:rsidRDefault="00870EC7" w:rsidP="00524254">
            <w:pPr>
              <w:spacing w:after="0" w:line="240" w:lineRule="auto"/>
              <w:ind w:left="140" w:right="140"/>
              <w:jc w:val="both"/>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70EC7" w:rsidRPr="00AD4976" w:rsidRDefault="00870EC7" w:rsidP="00524254">
            <w:pPr>
              <w:spacing w:after="0" w:line="240" w:lineRule="auto"/>
              <w:ind w:right="140"/>
              <w:jc w:val="both"/>
              <w:rPr>
                <w:rFonts w:ascii="Times New Roman" w:eastAsia="Times New Roman" w:hAnsi="Times New Roman" w:cs="Times New Roman"/>
                <w:sz w:val="24"/>
                <w:szCs w:val="24"/>
                <w:lang w:val="uk-UA"/>
              </w:rPr>
            </w:pPr>
            <w:r w:rsidRPr="00AD4976">
              <w:rPr>
                <w:rFonts w:ascii="Times New Roman" w:eastAsia="Times New Roman" w:hAnsi="Times New Roman" w:cs="Times New Roman"/>
                <w:b/>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D4976">
              <w:rPr>
                <w:rFonts w:ascii="Times New Roman" w:eastAsia="Times New Roman" w:hAnsi="Times New Roman" w:cs="Times New Roman"/>
                <w:b/>
                <w:color w:val="000000"/>
                <w:sz w:val="24"/>
                <w:szCs w:val="24"/>
                <w:lang w:val="uk-UA"/>
              </w:rPr>
              <w:t>веб-ресурсі</w:t>
            </w:r>
            <w:proofErr w:type="spellEnd"/>
            <w:r w:rsidRPr="00AD4976">
              <w:rPr>
                <w:rFonts w:ascii="Times New Roman" w:eastAsia="Times New Roman" w:hAnsi="Times New Roman" w:cs="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70EC7" w:rsidRPr="00AD4976" w:rsidTr="00524254">
        <w:trPr>
          <w:trHeight w:val="1440"/>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EC7" w:rsidRPr="00AD4976" w:rsidRDefault="00870EC7" w:rsidP="00524254">
            <w:pPr>
              <w:spacing w:after="0" w:line="240" w:lineRule="auto"/>
              <w:ind w:left="100"/>
              <w:jc w:val="center"/>
              <w:rPr>
                <w:rFonts w:ascii="Times New Roman" w:eastAsia="Times New Roman" w:hAnsi="Times New Roman" w:cs="Times New Roman"/>
                <w:sz w:val="24"/>
                <w:szCs w:val="24"/>
                <w:lang w:val="uk-UA"/>
              </w:rPr>
            </w:pPr>
            <w:r w:rsidRPr="00AD4976">
              <w:rPr>
                <w:rFonts w:ascii="Times New Roman" w:eastAsia="Times New Roman" w:hAnsi="Times New Roman" w:cs="Times New Roman"/>
                <w:b/>
                <w:color w:val="000000"/>
                <w:sz w:val="24"/>
                <w:szCs w:val="24"/>
                <w:lang w:val="uk-UA"/>
              </w:rPr>
              <w:t>2</w:t>
            </w:r>
          </w:p>
        </w:tc>
        <w:tc>
          <w:tcPr>
            <w:tcW w:w="462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70EC7" w:rsidRPr="00870EC7" w:rsidRDefault="00870EC7" w:rsidP="00524254">
            <w:pPr>
              <w:spacing w:after="0" w:line="240" w:lineRule="auto"/>
              <w:ind w:right="140"/>
              <w:jc w:val="both"/>
              <w:rPr>
                <w:rFonts w:ascii="Times New Roman" w:eastAsia="Times New Roman" w:hAnsi="Times New Roman" w:cs="Times New Roman"/>
                <w:color w:val="000000" w:themeColor="text1"/>
                <w:sz w:val="24"/>
                <w:szCs w:val="24"/>
                <w:lang w:val="uk-UA"/>
              </w:rPr>
            </w:pPr>
            <w:r w:rsidRPr="00FA40C2">
              <w:rPr>
                <w:rFonts w:ascii="Times New Roman" w:eastAsia="Times New Roman" w:hAnsi="Times New Roman" w:cs="Times New Roman"/>
                <w:color w:val="000000" w:themeColor="text1"/>
                <w:sz w:val="24"/>
                <w:szCs w:val="24"/>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w:t>
            </w:r>
            <w:r w:rsidRPr="00870EC7">
              <w:rPr>
                <w:rFonts w:ascii="Times New Roman" w:eastAsia="Times New Roman" w:hAnsi="Times New Roman" w:cs="Times New Roman"/>
                <w:color w:val="000000" w:themeColor="text1"/>
                <w:sz w:val="24"/>
                <w:szCs w:val="24"/>
                <w:lang w:val="uk-UA"/>
              </w:rPr>
              <w:t>порядку</w:t>
            </w:r>
          </w:p>
          <w:p w:rsidR="00870EC7" w:rsidRPr="00870EC7" w:rsidRDefault="00870EC7" w:rsidP="00524254">
            <w:pPr>
              <w:spacing w:after="0" w:line="240" w:lineRule="auto"/>
              <w:ind w:right="140"/>
              <w:jc w:val="both"/>
              <w:rPr>
                <w:rFonts w:ascii="Times New Roman" w:eastAsia="Times New Roman" w:hAnsi="Times New Roman" w:cs="Times New Roman"/>
                <w:i/>
                <w:color w:val="000000" w:themeColor="text1"/>
                <w:sz w:val="24"/>
                <w:szCs w:val="24"/>
                <w:highlight w:val="white"/>
                <w:lang w:val="uk-UA"/>
              </w:rPr>
            </w:pPr>
            <w:r w:rsidRPr="00870EC7">
              <w:rPr>
                <w:rFonts w:ascii="Times New Roman" w:eastAsia="Times New Roman" w:hAnsi="Times New Roman" w:cs="Times New Roman"/>
                <w:b/>
                <w:i/>
                <w:color w:val="000000" w:themeColor="text1"/>
                <w:sz w:val="24"/>
                <w:szCs w:val="24"/>
                <w:lang w:val="uk-UA"/>
              </w:rPr>
              <w:t>(пункт 5 частини 1 статті 17 Закону)</w:t>
            </w:r>
          </w:p>
          <w:p w:rsidR="00870EC7" w:rsidRDefault="00870EC7" w:rsidP="00524254">
            <w:pPr>
              <w:spacing w:after="0" w:line="240" w:lineRule="auto"/>
              <w:ind w:right="140"/>
              <w:jc w:val="both"/>
              <w:rPr>
                <w:rFonts w:ascii="Times New Roman" w:eastAsia="Times New Roman" w:hAnsi="Times New Roman" w:cs="Times New Roman"/>
                <w:b/>
                <w:color w:val="000000" w:themeColor="text1"/>
                <w:sz w:val="24"/>
                <w:szCs w:val="24"/>
                <w:lang w:val="uk-UA"/>
              </w:rPr>
            </w:pPr>
            <w:r w:rsidRPr="00FA40C2">
              <w:rPr>
                <w:rFonts w:ascii="Times New Roman" w:eastAsia="Times New Roman" w:hAnsi="Times New Roman" w:cs="Times New Roman"/>
                <w:color w:val="000000" w:themeColor="text1"/>
                <w:sz w:val="24"/>
                <w:szCs w:val="24"/>
                <w:highlight w:val="white"/>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w:t>
            </w:r>
            <w:r w:rsidRPr="00FA40C2">
              <w:rPr>
                <w:rFonts w:ascii="Times New Roman" w:eastAsia="Times New Roman" w:hAnsi="Times New Roman" w:cs="Times New Roman"/>
                <w:color w:val="000000" w:themeColor="text1"/>
                <w:sz w:val="24"/>
                <w:szCs w:val="24"/>
                <w:highlight w:val="white"/>
                <w:lang w:val="uk-UA"/>
              </w:rPr>
              <w:lastRenderedPageBreak/>
              <w:t>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A40C2">
              <w:rPr>
                <w:rFonts w:ascii="Times New Roman" w:eastAsia="Times New Roman" w:hAnsi="Times New Roman" w:cs="Times New Roman"/>
                <w:b/>
                <w:color w:val="000000" w:themeColor="text1"/>
                <w:sz w:val="24"/>
                <w:szCs w:val="24"/>
                <w:lang w:val="uk-UA"/>
              </w:rPr>
              <w:t> </w:t>
            </w:r>
          </w:p>
          <w:p w:rsidR="00870EC7" w:rsidRPr="00EC3C99" w:rsidRDefault="00870EC7" w:rsidP="00524254">
            <w:pPr>
              <w:spacing w:after="0" w:line="240" w:lineRule="auto"/>
              <w:ind w:right="140"/>
              <w:jc w:val="both"/>
              <w:rPr>
                <w:rFonts w:ascii="Times New Roman" w:eastAsia="Times New Roman" w:hAnsi="Times New Roman" w:cs="Times New Roman"/>
                <w:b/>
                <w:i/>
                <w:color w:val="000000" w:themeColor="text1"/>
                <w:sz w:val="24"/>
                <w:szCs w:val="24"/>
                <w:lang w:val="uk-UA"/>
              </w:rPr>
            </w:pPr>
            <w:r w:rsidRPr="00EC3C99">
              <w:rPr>
                <w:rFonts w:ascii="Times New Roman" w:eastAsia="Times New Roman" w:hAnsi="Times New Roman" w:cs="Times New Roman"/>
                <w:b/>
                <w:i/>
                <w:color w:val="000000" w:themeColor="text1"/>
                <w:sz w:val="24"/>
                <w:szCs w:val="24"/>
                <w:lang w:val="uk-UA"/>
              </w:rPr>
              <w:t>(пункт 6 частини 1 статті 17 Закону)</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0EC7" w:rsidRDefault="00870EC7" w:rsidP="00524254">
            <w:pPr>
              <w:spacing w:after="0" w:line="240" w:lineRule="auto"/>
              <w:jc w:val="both"/>
              <w:rPr>
                <w:color w:val="000000"/>
                <w:lang w:val="uk-UA"/>
              </w:rPr>
            </w:pPr>
            <w:r w:rsidRPr="00AD4976">
              <w:rPr>
                <w:rFonts w:ascii="Times New Roman" w:eastAsia="Times New Roman" w:hAnsi="Times New Roman" w:cs="Times New Roman"/>
                <w:b/>
                <w:color w:val="000000"/>
                <w:sz w:val="24"/>
                <w:szCs w:val="24"/>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D1F98">
              <w:rPr>
                <w:rFonts w:ascii="Times New Roman" w:eastAsia="Times New Roman" w:hAnsi="Times New Roman" w:cs="Times New Roman"/>
                <w:b/>
                <w:i/>
                <w:color w:val="000000" w:themeColor="text1"/>
                <w:sz w:val="24"/>
                <w:szCs w:val="24"/>
                <w:lang w:val="uk-UA"/>
              </w:rPr>
              <w:t>(</w:t>
            </w:r>
            <w:hyperlink r:id="rId8" w:history="1">
              <w:r w:rsidRPr="003D1F98">
                <w:rPr>
                  <w:rStyle w:val="a6"/>
                  <w:rFonts w:ascii="Times New Roman" w:hAnsi="Times New Roman" w:cs="Times New Roman"/>
                  <w:b/>
                  <w:i/>
                  <w:color w:val="000000" w:themeColor="text1"/>
                  <w:lang w:val="uk-UA"/>
                </w:rPr>
                <w:t>https://vytiah.mvs.gov.ua/app/landing</w:t>
              </w:r>
            </w:hyperlink>
            <w:r w:rsidRPr="003D1F98">
              <w:rPr>
                <w:rFonts w:ascii="Times New Roman" w:hAnsi="Times New Roman" w:cs="Times New Roman"/>
                <w:b/>
                <w:i/>
                <w:color w:val="000000" w:themeColor="text1"/>
                <w:lang w:val="uk-UA"/>
              </w:rPr>
              <w:t>)</w:t>
            </w:r>
          </w:p>
          <w:p w:rsidR="00870EC7" w:rsidRDefault="00870EC7" w:rsidP="00524254">
            <w:pPr>
              <w:spacing w:after="0" w:line="240" w:lineRule="auto"/>
              <w:jc w:val="both"/>
              <w:rPr>
                <w:rFonts w:ascii="Times New Roman" w:eastAsia="Times New Roman" w:hAnsi="Times New Roman" w:cs="Times New Roman"/>
                <w:color w:val="000000"/>
                <w:sz w:val="24"/>
                <w:szCs w:val="24"/>
                <w:lang w:val="uk-UA"/>
              </w:rPr>
            </w:pPr>
            <w:r w:rsidRPr="00AD4976">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AD4976">
              <w:rPr>
                <w:rFonts w:ascii="Times New Roman" w:eastAsia="Times New Roman" w:hAnsi="Times New Roman" w:cs="Times New Roman"/>
                <w:color w:val="000000"/>
                <w:sz w:val="24"/>
                <w:szCs w:val="24"/>
                <w:lang w:val="uk-UA"/>
              </w:rPr>
              <w:lastRenderedPageBreak/>
              <w:t>тридцятиденної</w:t>
            </w:r>
            <w:proofErr w:type="spellEnd"/>
            <w:r w:rsidRPr="00AD4976">
              <w:rPr>
                <w:rFonts w:ascii="Times New Roman" w:eastAsia="Times New Roman" w:hAnsi="Times New Roman" w:cs="Times New Roman"/>
                <w:color w:val="000000"/>
                <w:sz w:val="24"/>
                <w:szCs w:val="24"/>
                <w:lang w:val="uk-UA"/>
              </w:rPr>
              <w:t xml:space="preserve"> давнини від дати подання документа. </w:t>
            </w:r>
          </w:p>
          <w:p w:rsidR="00870EC7" w:rsidRPr="00A34EBD" w:rsidRDefault="00870EC7" w:rsidP="00524254">
            <w:pPr>
              <w:shd w:val="clear" w:color="auto" w:fill="FFFFFF"/>
              <w:spacing w:line="240" w:lineRule="auto"/>
              <w:ind w:right="108"/>
              <w:rPr>
                <w:rFonts w:ascii="Times New Roman" w:hAnsi="Times New Roman" w:cs="Times New Roman"/>
                <w:sz w:val="24"/>
                <w:szCs w:val="24"/>
                <w:lang w:val="uk-UA"/>
              </w:rPr>
            </w:pPr>
            <w:r w:rsidRPr="00A34EBD">
              <w:rPr>
                <w:rFonts w:ascii="Times New Roman" w:hAnsi="Times New Roman" w:cs="Times New Roman"/>
                <w:sz w:val="24"/>
                <w:szCs w:val="24"/>
                <w:lang w:val="uk-UA"/>
              </w:rPr>
              <w:t>Витяг повинен містити реквізити для перевірки, зокрема QR-код та/або номер та електронний підпис та/або печатку.</w:t>
            </w:r>
          </w:p>
        </w:tc>
      </w:tr>
      <w:tr w:rsidR="00870EC7" w:rsidRPr="00AD4976" w:rsidTr="00524254">
        <w:trPr>
          <w:trHeight w:val="435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EC7" w:rsidRPr="00AD4976" w:rsidRDefault="00870EC7" w:rsidP="00524254">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lastRenderedPageBreak/>
              <w:t>3</w:t>
            </w:r>
          </w:p>
        </w:tc>
        <w:tc>
          <w:tcPr>
            <w:tcW w:w="462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870EC7" w:rsidRPr="00FA40C2" w:rsidRDefault="00870EC7" w:rsidP="00524254">
            <w:pPr>
              <w:spacing w:after="0" w:line="240" w:lineRule="auto"/>
              <w:jc w:val="both"/>
              <w:rPr>
                <w:rFonts w:ascii="Times New Roman" w:eastAsia="Times New Roman" w:hAnsi="Times New Roman" w:cs="Times New Roman"/>
                <w:color w:val="000000" w:themeColor="text1"/>
                <w:sz w:val="24"/>
                <w:szCs w:val="24"/>
                <w:lang w:val="uk-UA"/>
              </w:rPr>
            </w:pPr>
            <w:r w:rsidRPr="00FA40C2">
              <w:rPr>
                <w:rFonts w:ascii="Times New Roman" w:eastAsia="Times New Roman" w:hAnsi="Times New Roman" w:cs="Times New Roman"/>
                <w:color w:val="000000" w:themeColor="text1"/>
                <w:sz w:val="24"/>
                <w:szCs w:val="24"/>
                <w:lang w:val="uk-UA"/>
              </w:rPr>
              <w:t>Фізичну особу</w:t>
            </w:r>
            <w:r>
              <w:rPr>
                <w:rFonts w:ascii="Times New Roman" w:eastAsia="Times New Roman" w:hAnsi="Times New Roman" w:cs="Times New Roman"/>
                <w:color w:val="000000" w:themeColor="text1"/>
                <w:sz w:val="24"/>
                <w:szCs w:val="24"/>
                <w:lang w:val="uk-UA"/>
              </w:rPr>
              <w:t>,</w:t>
            </w:r>
            <w:r w:rsidRPr="00FA40C2">
              <w:rPr>
                <w:rFonts w:ascii="Times New Roman" w:eastAsia="Times New Roman" w:hAnsi="Times New Roman" w:cs="Times New Roman"/>
                <w:color w:val="000000" w:themeColor="text1"/>
                <w:sz w:val="24"/>
                <w:szCs w:val="24"/>
                <w:lang w:val="uk-UA"/>
              </w:rPr>
              <w:t xml:space="preserve">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0EC7" w:rsidRPr="00EC3C99" w:rsidRDefault="00870EC7" w:rsidP="00524254">
            <w:pPr>
              <w:spacing w:after="0" w:line="240" w:lineRule="auto"/>
              <w:jc w:val="both"/>
              <w:rPr>
                <w:rFonts w:ascii="Times New Roman" w:eastAsia="Times New Roman" w:hAnsi="Times New Roman" w:cs="Times New Roman"/>
                <w:i/>
                <w:color w:val="000000" w:themeColor="text1"/>
                <w:sz w:val="24"/>
                <w:szCs w:val="24"/>
                <w:highlight w:val="white"/>
                <w:lang w:val="uk-UA"/>
              </w:rPr>
            </w:pPr>
            <w:r w:rsidRPr="00EC3C99">
              <w:rPr>
                <w:rFonts w:ascii="Times New Roman" w:eastAsia="Times New Roman" w:hAnsi="Times New Roman" w:cs="Times New Roman"/>
                <w:b/>
                <w:i/>
                <w:color w:val="000000" w:themeColor="text1"/>
                <w:sz w:val="24"/>
                <w:szCs w:val="24"/>
                <w:lang w:val="uk-UA"/>
              </w:rPr>
              <w:t>(пункт 12 частини 1 статті 17 Закону)</w:t>
            </w:r>
          </w:p>
          <w:p w:rsidR="00870EC7" w:rsidRPr="00EC3C99" w:rsidRDefault="00870EC7" w:rsidP="00524254">
            <w:pPr>
              <w:spacing w:after="0" w:line="240" w:lineRule="auto"/>
              <w:jc w:val="both"/>
              <w:rPr>
                <w:rFonts w:ascii="Times New Roman" w:eastAsia="Times New Roman" w:hAnsi="Times New Roman" w:cs="Times New Roman"/>
                <w:b/>
                <w:color w:val="000000" w:themeColor="text1"/>
                <w:sz w:val="24"/>
                <w:szCs w:val="24"/>
                <w:lang w:val="uk-UA"/>
              </w:rPr>
            </w:pPr>
            <w:r w:rsidRPr="00EC3C99">
              <w:rPr>
                <w:rFonts w:ascii="Times New Roman" w:eastAsia="Times New Roman" w:hAnsi="Times New Roman" w:cs="Times New Roman"/>
                <w:color w:val="000000" w:themeColor="text1"/>
                <w:sz w:val="24"/>
                <w:szCs w:val="24"/>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C3C99">
              <w:rPr>
                <w:rFonts w:ascii="Times New Roman" w:eastAsia="Times New Roman" w:hAnsi="Times New Roman" w:cs="Times New Roman"/>
                <w:b/>
                <w:color w:val="000000" w:themeColor="text1"/>
                <w:sz w:val="24"/>
                <w:szCs w:val="24"/>
                <w:lang w:val="uk-UA"/>
              </w:rPr>
              <w:t xml:space="preserve"> </w:t>
            </w:r>
          </w:p>
          <w:p w:rsidR="00870EC7" w:rsidRPr="00CF6D96" w:rsidRDefault="00870EC7" w:rsidP="00524254">
            <w:pPr>
              <w:spacing w:after="0" w:line="240" w:lineRule="auto"/>
              <w:jc w:val="both"/>
              <w:rPr>
                <w:rFonts w:ascii="Times New Roman" w:eastAsia="Times New Roman" w:hAnsi="Times New Roman" w:cs="Times New Roman"/>
                <w:b/>
                <w:i/>
                <w:color w:val="000000" w:themeColor="text1"/>
                <w:sz w:val="24"/>
                <w:szCs w:val="24"/>
                <w:lang w:val="uk-UA"/>
              </w:rPr>
            </w:pPr>
            <w:r w:rsidRPr="00EC3C99">
              <w:rPr>
                <w:rFonts w:ascii="Times New Roman" w:eastAsia="Times New Roman" w:hAnsi="Times New Roman" w:cs="Times New Roman"/>
                <w:b/>
                <w:i/>
                <w:color w:val="000000" w:themeColor="text1"/>
                <w:sz w:val="24"/>
                <w:szCs w:val="24"/>
                <w:lang w:val="uk-UA"/>
              </w:rPr>
              <w:t>(пункт 12 частини 1 статті 17 Закону)</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70EC7" w:rsidRDefault="00870EC7" w:rsidP="00524254">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lang w:val="uk-UA"/>
              </w:rPr>
            </w:pPr>
            <w:r w:rsidRPr="00AD4976">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70EC7" w:rsidRDefault="00870EC7" w:rsidP="00524254">
            <w:pPr>
              <w:widowControl w:val="0"/>
              <w:pBdr>
                <w:top w:val="nil"/>
                <w:left w:val="nil"/>
                <w:bottom w:val="nil"/>
                <w:right w:val="nil"/>
                <w:between w:val="nil"/>
              </w:pBdr>
              <w:spacing w:after="0" w:line="276" w:lineRule="auto"/>
              <w:jc w:val="both"/>
              <w:rPr>
                <w:rFonts w:ascii="Times New Roman" w:hAnsi="Times New Roman" w:cs="Times New Roman"/>
                <w:b/>
                <w:i/>
                <w:color w:val="000000" w:themeColor="text1"/>
                <w:lang w:val="uk-UA"/>
              </w:rPr>
            </w:pPr>
            <w:r w:rsidRPr="003D1F98">
              <w:rPr>
                <w:rFonts w:ascii="Times New Roman" w:eastAsia="Times New Roman" w:hAnsi="Times New Roman" w:cs="Times New Roman"/>
                <w:b/>
                <w:i/>
                <w:color w:val="000000" w:themeColor="text1"/>
                <w:sz w:val="24"/>
                <w:szCs w:val="24"/>
                <w:lang w:val="uk-UA"/>
              </w:rPr>
              <w:t>(</w:t>
            </w:r>
            <w:hyperlink r:id="rId9" w:history="1">
              <w:r w:rsidRPr="003D1F98">
                <w:rPr>
                  <w:rStyle w:val="a6"/>
                  <w:rFonts w:ascii="Times New Roman" w:hAnsi="Times New Roman" w:cs="Times New Roman"/>
                  <w:b/>
                  <w:i/>
                  <w:color w:val="000000" w:themeColor="text1"/>
                  <w:lang w:val="uk-UA"/>
                </w:rPr>
                <w:t>https://vytiah.mvs.gov.ua/app/landing</w:t>
              </w:r>
            </w:hyperlink>
            <w:r w:rsidRPr="003D1F98">
              <w:rPr>
                <w:rFonts w:ascii="Times New Roman" w:hAnsi="Times New Roman" w:cs="Times New Roman"/>
                <w:b/>
                <w:i/>
                <w:color w:val="000000" w:themeColor="text1"/>
                <w:lang w:val="uk-UA"/>
              </w:rPr>
              <w:t>)</w:t>
            </w:r>
          </w:p>
          <w:p w:rsidR="00870EC7" w:rsidRDefault="00870EC7" w:rsidP="00524254">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uk-UA"/>
              </w:rPr>
            </w:pPr>
            <w:r w:rsidRPr="00AD4976">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AD4976">
              <w:rPr>
                <w:rFonts w:ascii="Times New Roman" w:eastAsia="Times New Roman" w:hAnsi="Times New Roman" w:cs="Times New Roman"/>
                <w:color w:val="000000"/>
                <w:sz w:val="24"/>
                <w:szCs w:val="24"/>
                <w:lang w:val="uk-UA"/>
              </w:rPr>
              <w:t>тридцятиденної</w:t>
            </w:r>
            <w:proofErr w:type="spellEnd"/>
            <w:r w:rsidRPr="00AD4976">
              <w:rPr>
                <w:rFonts w:ascii="Times New Roman" w:eastAsia="Times New Roman" w:hAnsi="Times New Roman" w:cs="Times New Roman"/>
                <w:color w:val="000000"/>
                <w:sz w:val="24"/>
                <w:szCs w:val="24"/>
                <w:lang w:val="uk-UA"/>
              </w:rPr>
              <w:t xml:space="preserve"> давнини від дати подання документа. </w:t>
            </w:r>
          </w:p>
          <w:p w:rsidR="00870EC7" w:rsidRPr="00AD4976" w:rsidRDefault="00870EC7" w:rsidP="00524254">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lang w:val="uk-UA"/>
              </w:rPr>
            </w:pPr>
            <w:r w:rsidRPr="00A34EBD">
              <w:rPr>
                <w:rFonts w:ascii="Times New Roman" w:hAnsi="Times New Roman" w:cs="Times New Roman"/>
                <w:sz w:val="24"/>
                <w:szCs w:val="24"/>
                <w:lang w:val="uk-UA"/>
              </w:rPr>
              <w:t>Витяг повинен містити реквізити для перевірки, зокрема QR-код та/або номер та електронний підпис та/або печатку.</w:t>
            </w:r>
          </w:p>
        </w:tc>
      </w:tr>
      <w:tr w:rsidR="00870EC7" w:rsidRPr="00870EC7" w:rsidTr="00524254">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EC7" w:rsidRPr="00EC3C99" w:rsidRDefault="00870EC7" w:rsidP="00524254">
            <w:pPr>
              <w:spacing w:after="0" w:line="240" w:lineRule="auto"/>
              <w:ind w:left="100"/>
              <w:jc w:val="center"/>
              <w:rPr>
                <w:rFonts w:ascii="Times New Roman" w:eastAsia="Times New Roman" w:hAnsi="Times New Roman" w:cs="Times New Roman"/>
                <w:b/>
                <w:color w:val="000000" w:themeColor="text1"/>
                <w:sz w:val="24"/>
                <w:szCs w:val="24"/>
                <w:lang w:val="uk-UA"/>
              </w:rPr>
            </w:pPr>
            <w:r w:rsidRPr="00EC3C99">
              <w:rPr>
                <w:rFonts w:ascii="Times New Roman" w:eastAsia="Times New Roman" w:hAnsi="Times New Roman" w:cs="Times New Roman"/>
                <w:b/>
                <w:color w:val="000000" w:themeColor="text1"/>
                <w:sz w:val="24"/>
                <w:szCs w:val="24"/>
                <w:lang w:val="uk-UA"/>
              </w:rPr>
              <w:t>4</w:t>
            </w:r>
          </w:p>
        </w:tc>
        <w:tc>
          <w:tcPr>
            <w:tcW w:w="4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EC7" w:rsidRPr="00EC3C99" w:rsidRDefault="00870EC7" w:rsidP="00524254">
            <w:pPr>
              <w:spacing w:after="0" w:line="240" w:lineRule="auto"/>
              <w:ind w:left="100"/>
              <w:jc w:val="both"/>
              <w:rPr>
                <w:rFonts w:ascii="Times New Roman" w:eastAsia="Times New Roman" w:hAnsi="Times New Roman" w:cs="Times New Roman"/>
                <w:color w:val="000000" w:themeColor="text1"/>
                <w:sz w:val="24"/>
                <w:szCs w:val="24"/>
                <w:lang w:val="uk-UA"/>
              </w:rPr>
            </w:pPr>
            <w:r w:rsidRPr="00EC3C99">
              <w:rPr>
                <w:rFonts w:ascii="Times New Roman" w:eastAsia="Times New Roman" w:hAnsi="Times New Roman" w:cs="Times New Roman"/>
                <w:color w:val="000000" w:themeColor="text1"/>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70EC7" w:rsidRPr="00EC3C99" w:rsidRDefault="00870EC7" w:rsidP="00524254">
            <w:pPr>
              <w:spacing w:after="0" w:line="240" w:lineRule="auto"/>
              <w:ind w:left="100"/>
              <w:jc w:val="both"/>
              <w:rPr>
                <w:rFonts w:ascii="Times New Roman" w:eastAsia="Times New Roman" w:hAnsi="Times New Roman" w:cs="Times New Roman"/>
                <w:i/>
                <w:color w:val="000000" w:themeColor="text1"/>
                <w:sz w:val="24"/>
                <w:szCs w:val="24"/>
                <w:lang w:val="uk-UA"/>
              </w:rPr>
            </w:pPr>
            <w:r w:rsidRPr="00EC3C99">
              <w:rPr>
                <w:rFonts w:ascii="Times New Roman" w:eastAsia="Times New Roman" w:hAnsi="Times New Roman" w:cs="Times New Roman"/>
                <w:b/>
                <w:i/>
                <w:color w:val="000000" w:themeColor="text1"/>
                <w:sz w:val="24"/>
                <w:szCs w:val="24"/>
                <w:lang w:val="uk-UA"/>
              </w:rPr>
              <w:t>(частина 2 статті 17 Закону)</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70EC7" w:rsidRPr="00AD4976" w:rsidRDefault="00870EC7" w:rsidP="00524254">
            <w:pPr>
              <w:spacing w:after="0" w:line="240" w:lineRule="auto"/>
              <w:ind w:left="140" w:right="140"/>
              <w:jc w:val="both"/>
              <w:rPr>
                <w:rFonts w:ascii="Times New Roman" w:eastAsia="Times New Roman" w:hAnsi="Times New Roman" w:cs="Times New Roman"/>
                <w:sz w:val="24"/>
                <w:szCs w:val="24"/>
                <w:lang w:val="uk-UA"/>
              </w:rPr>
            </w:pPr>
            <w:r w:rsidRPr="00AD4976">
              <w:rPr>
                <w:rFonts w:ascii="Times New Roman" w:eastAsia="Times New Roman" w:hAnsi="Times New Roman" w:cs="Times New Roman"/>
                <w:b/>
                <w:color w:val="000000"/>
                <w:sz w:val="24"/>
                <w:szCs w:val="24"/>
                <w:lang w:val="uk-UA"/>
              </w:rPr>
              <w:t>Довідка в довільній формі</w:t>
            </w:r>
            <w:r w:rsidRPr="00AD4976">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70EC7" w:rsidRDefault="00870EC7" w:rsidP="00870EC7">
      <w:pPr>
        <w:spacing w:before="240"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highlight w:val="white"/>
          <w:lang w:val="uk-UA"/>
        </w:rPr>
        <w:tab/>
      </w:r>
      <w:r w:rsidRPr="00A4000C">
        <w:rPr>
          <w:rFonts w:ascii="Times New Roman" w:eastAsia="Times New Roman" w:hAnsi="Times New Roman" w:cs="Times New Roman"/>
          <w:color w:val="000000" w:themeColor="text1"/>
          <w:sz w:val="24"/>
          <w:szCs w:val="24"/>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70EC7" w:rsidRPr="00A4000C" w:rsidRDefault="00870EC7" w:rsidP="00870EC7">
      <w:pPr>
        <w:pStyle w:val="af"/>
        <w:jc w:val="center"/>
        <w:rPr>
          <w:b/>
          <w:color w:val="000000"/>
        </w:rPr>
      </w:pPr>
      <w:r w:rsidRPr="00A4000C">
        <w:rPr>
          <w:b/>
          <w:color w:val="000000"/>
        </w:rPr>
        <w:lastRenderedPageBreak/>
        <w:t xml:space="preserve">4. ПЕРЕЛІК </w:t>
      </w:r>
      <w:r w:rsidRPr="00EC3C99">
        <w:rPr>
          <w:b/>
          <w:color w:val="000000"/>
        </w:rPr>
        <w:t xml:space="preserve">ДОКУМЕНТІВ, ЯКІ ВИМАГАЮТЬСЯ ДЛЯ ПІДТВЕРДЖЕННЯ ВІДПОВІДНОСТІ </w:t>
      </w:r>
      <w:r w:rsidRPr="00EC3C99">
        <w:rPr>
          <w:b/>
          <w:color w:val="000000" w:themeColor="text1"/>
        </w:rPr>
        <w:t>ІНШИМ ВИМОГАМ ЗАМОВНИКА</w:t>
      </w:r>
    </w:p>
    <w:tbl>
      <w:tblPr>
        <w:tblW w:w="9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9356"/>
      </w:tblGrid>
      <w:tr w:rsidR="00870EC7" w:rsidRPr="00870EC7" w:rsidTr="00524254">
        <w:trPr>
          <w:jc w:val="center"/>
        </w:trPr>
        <w:tc>
          <w:tcPr>
            <w:tcW w:w="497" w:type="dxa"/>
          </w:tcPr>
          <w:p w:rsidR="00870EC7" w:rsidRPr="00117140" w:rsidRDefault="00870EC7" w:rsidP="00524254">
            <w:pPr>
              <w:widowControl w:val="0"/>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1</w:t>
            </w:r>
          </w:p>
        </w:tc>
        <w:tc>
          <w:tcPr>
            <w:tcW w:w="9356" w:type="dxa"/>
          </w:tcPr>
          <w:p w:rsidR="00870EC7" w:rsidRPr="00AD4976" w:rsidRDefault="00870EC7" w:rsidP="00524254">
            <w:pPr>
              <w:spacing w:after="0" w:line="240" w:lineRule="auto"/>
              <w:ind w:right="120" w:hanging="20"/>
              <w:jc w:val="both"/>
              <w:rPr>
                <w:rFonts w:ascii="Times New Roman" w:eastAsia="Times New Roman" w:hAnsi="Times New Roman" w:cs="Times New Roman"/>
                <w:sz w:val="24"/>
                <w:szCs w:val="24"/>
                <w:lang w:val="uk-UA"/>
              </w:rPr>
            </w:pPr>
            <w:r w:rsidRPr="00AD4976">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AD4976">
              <w:rPr>
                <w:rFonts w:ascii="Times New Roman" w:eastAsia="Times New Roman" w:hAnsi="Times New Roman" w:cs="Times New Roman"/>
                <w:color w:val="000000"/>
                <w:sz w:val="24"/>
                <w:szCs w:val="24"/>
                <w:lang w:val="uk-UA"/>
              </w:rPr>
              <w:t>бенефіціарного</w:t>
            </w:r>
            <w:proofErr w:type="spellEnd"/>
            <w:r w:rsidRPr="00AD4976">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AD4976">
              <w:rPr>
                <w:rFonts w:ascii="Times New Roman" w:eastAsia="Times New Roman" w:hAnsi="Times New Roman" w:cs="Times New Roman"/>
                <w:color w:val="000000"/>
                <w:sz w:val="24"/>
                <w:szCs w:val="24"/>
                <w:lang w:val="uk-UA"/>
              </w:rPr>
              <w:t>бенефіціарного</w:t>
            </w:r>
            <w:proofErr w:type="spellEnd"/>
            <w:r w:rsidRPr="00AD4976">
              <w:rPr>
                <w:rFonts w:ascii="Times New Roman" w:eastAsia="Times New Roman" w:hAnsi="Times New Roman" w:cs="Times New Roman"/>
                <w:color w:val="000000"/>
                <w:sz w:val="24"/>
                <w:szCs w:val="24"/>
                <w:lang w:val="uk-UA"/>
              </w:rPr>
              <w:t xml:space="preserve"> власника, адреса його </w:t>
            </w:r>
            <w:r w:rsidRPr="00AD4976">
              <w:rPr>
                <w:rFonts w:ascii="Times New Roman" w:eastAsia="Times New Roman" w:hAnsi="Times New Roman" w:cs="Times New Roman"/>
                <w:sz w:val="24"/>
                <w:szCs w:val="24"/>
                <w:lang w:val="uk-UA"/>
              </w:rPr>
              <w:t>місця проживання</w:t>
            </w:r>
            <w:r w:rsidRPr="00AD4976">
              <w:rPr>
                <w:rFonts w:ascii="Times New Roman" w:eastAsia="Times New Roman" w:hAnsi="Times New Roman" w:cs="Times New Roman"/>
                <w:color w:val="000000"/>
                <w:sz w:val="24"/>
                <w:szCs w:val="24"/>
                <w:lang w:val="uk-UA"/>
              </w:rPr>
              <w:t xml:space="preserve"> та громадянство.</w:t>
            </w:r>
          </w:p>
          <w:p w:rsidR="00870EC7" w:rsidRPr="00A4000C" w:rsidRDefault="00870EC7" w:rsidP="00524254">
            <w:pPr>
              <w:pStyle w:val="TableParagraph"/>
              <w:tabs>
                <w:tab w:val="left" w:pos="0"/>
                <w:tab w:val="left" w:pos="436"/>
              </w:tabs>
              <w:ind w:left="0" w:right="213"/>
              <w:rPr>
                <w:sz w:val="24"/>
                <w:szCs w:val="24"/>
              </w:rPr>
            </w:pPr>
            <w:r w:rsidRPr="00AD4976">
              <w:rPr>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AD4976">
              <w:rPr>
                <w:i/>
                <w:color w:val="000000"/>
                <w:sz w:val="24"/>
                <w:szCs w:val="24"/>
              </w:rPr>
              <w:t>бенефіціарного</w:t>
            </w:r>
            <w:proofErr w:type="spellEnd"/>
            <w:r w:rsidRPr="00AD4976">
              <w:rPr>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70EC7" w:rsidRPr="00870EC7" w:rsidTr="00524254">
        <w:trPr>
          <w:jc w:val="center"/>
        </w:trPr>
        <w:tc>
          <w:tcPr>
            <w:tcW w:w="497" w:type="dxa"/>
          </w:tcPr>
          <w:p w:rsidR="00870EC7" w:rsidRDefault="00870EC7" w:rsidP="00524254">
            <w:pPr>
              <w:widowControl w:val="0"/>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2</w:t>
            </w:r>
          </w:p>
        </w:tc>
        <w:tc>
          <w:tcPr>
            <w:tcW w:w="9356" w:type="dxa"/>
          </w:tcPr>
          <w:p w:rsidR="00870EC7" w:rsidRPr="008A2A22" w:rsidRDefault="00870EC7" w:rsidP="00524254">
            <w:pPr>
              <w:spacing w:after="0" w:line="240" w:lineRule="auto"/>
              <w:ind w:right="120" w:hanging="20"/>
              <w:jc w:val="both"/>
              <w:rPr>
                <w:rFonts w:ascii="Times New Roman" w:eastAsia="Times New Roman" w:hAnsi="Times New Roman" w:cs="Times New Roman"/>
                <w:color w:val="000000"/>
                <w:sz w:val="24"/>
                <w:szCs w:val="24"/>
                <w:lang w:val="uk-UA"/>
              </w:rPr>
            </w:pPr>
            <w:r w:rsidRPr="008A2A22">
              <w:rPr>
                <w:rFonts w:ascii="Times New Roman" w:hAnsi="Times New Roman" w:cs="Times New Roman"/>
                <w:kern w:val="2"/>
                <w:sz w:val="24"/>
                <w:szCs w:val="24"/>
                <w:lang w:val="uk-UA"/>
              </w:rPr>
              <w:t xml:space="preserve">Інформацію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На підтвердження інформації, зазначеної у довідці, Учасник надає </w:t>
            </w:r>
            <w:proofErr w:type="spellStart"/>
            <w:r w:rsidRPr="008A2A22">
              <w:rPr>
                <w:rFonts w:ascii="Times New Roman" w:hAnsi="Times New Roman" w:cs="Times New Roman"/>
                <w:kern w:val="2"/>
                <w:sz w:val="24"/>
                <w:szCs w:val="24"/>
                <w:lang w:val="uk-UA"/>
              </w:rPr>
              <w:t>сканкопію</w:t>
            </w:r>
            <w:proofErr w:type="spellEnd"/>
            <w:r w:rsidRPr="008A2A22">
              <w:rPr>
                <w:rFonts w:ascii="Times New Roman" w:hAnsi="Times New Roman" w:cs="Times New Roman"/>
                <w:kern w:val="2"/>
                <w:sz w:val="24"/>
                <w:szCs w:val="24"/>
                <w:lang w:val="uk-UA"/>
              </w:rPr>
              <w:t xml:space="preserve"> ліцензії або </w:t>
            </w:r>
            <w:r w:rsidRPr="008A2A22">
              <w:rPr>
                <w:rFonts w:ascii="Times New Roman" w:hAnsi="Times New Roman" w:cs="Times New Roman"/>
                <w:color w:val="000000"/>
                <w:sz w:val="24"/>
                <w:szCs w:val="24"/>
                <w:lang w:val="uk-UA"/>
              </w:rPr>
              <w:t xml:space="preserve">лист, в якому міститься інформація про те, що на офіційному </w:t>
            </w:r>
            <w:proofErr w:type="spellStart"/>
            <w:r w:rsidRPr="008A2A22">
              <w:rPr>
                <w:rFonts w:ascii="Times New Roman" w:hAnsi="Times New Roman" w:cs="Times New Roman"/>
                <w:color w:val="000000"/>
                <w:sz w:val="24"/>
                <w:szCs w:val="24"/>
                <w:lang w:val="uk-UA"/>
              </w:rPr>
              <w:t>веб-сайті</w:t>
            </w:r>
            <w:proofErr w:type="spellEnd"/>
            <w:r w:rsidRPr="008A2A22">
              <w:rPr>
                <w:rFonts w:ascii="Times New Roman" w:hAnsi="Times New Roman" w:cs="Times New Roman"/>
                <w:color w:val="000000"/>
                <w:sz w:val="24"/>
                <w:szCs w:val="24"/>
                <w:lang w:val="uk-UA"/>
              </w:rPr>
              <w:t xml:space="preserve"> НКРЕКП оприлюднене прийняте рішення про видачу відповідної ліцензії (за предметом даних торгів), до якого додається </w:t>
            </w:r>
            <w:proofErr w:type="spellStart"/>
            <w:r w:rsidRPr="008A2A22">
              <w:rPr>
                <w:rFonts w:ascii="Times New Roman" w:hAnsi="Times New Roman" w:cs="Times New Roman"/>
                <w:color w:val="000000"/>
                <w:sz w:val="24"/>
                <w:szCs w:val="24"/>
                <w:lang w:val="uk-UA"/>
              </w:rPr>
              <w:t>видруківка</w:t>
            </w:r>
            <w:proofErr w:type="spellEnd"/>
            <w:r w:rsidRPr="008A2A22">
              <w:rPr>
                <w:rFonts w:ascii="Times New Roman" w:hAnsi="Times New Roman" w:cs="Times New Roman"/>
                <w:color w:val="000000"/>
                <w:sz w:val="24"/>
                <w:szCs w:val="24"/>
                <w:lang w:val="uk-UA"/>
              </w:rPr>
              <w:t xml:space="preserve"> з сайту НКРЕКП.</w:t>
            </w:r>
          </w:p>
        </w:tc>
      </w:tr>
    </w:tbl>
    <w:p w:rsidR="00870EC7" w:rsidRPr="00870EC7" w:rsidRDefault="00870EC7" w:rsidP="00870EC7">
      <w:pPr>
        <w:spacing w:after="0" w:line="240" w:lineRule="auto"/>
        <w:jc w:val="both"/>
        <w:rPr>
          <w:b/>
          <w:bCs/>
          <w:sz w:val="18"/>
          <w:szCs w:val="18"/>
          <w:lang w:val="uk-UA" w:eastAsia="ru-RU"/>
        </w:rPr>
      </w:pPr>
    </w:p>
    <w:sectPr w:rsidR="00870EC7" w:rsidRPr="00870EC7" w:rsidSect="002B1F5D">
      <w:footerReference w:type="default" r:id="rId1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9A2" w:rsidRDefault="005019A2" w:rsidP="005C1BC1">
      <w:pPr>
        <w:spacing w:after="0" w:line="240" w:lineRule="auto"/>
      </w:pPr>
      <w:r>
        <w:separator/>
      </w:r>
    </w:p>
  </w:endnote>
  <w:endnote w:type="continuationSeparator" w:id="0">
    <w:p w:rsidR="005019A2" w:rsidRDefault="005019A2" w:rsidP="005C1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469277"/>
      <w:docPartObj>
        <w:docPartGallery w:val="Page Numbers (Bottom of Page)"/>
        <w:docPartUnique/>
      </w:docPartObj>
    </w:sdtPr>
    <w:sdtContent>
      <w:p w:rsidR="005C1BC1" w:rsidRDefault="005C1BC1" w:rsidP="005C1BC1">
        <w:pPr>
          <w:pStyle w:val="af3"/>
        </w:pPr>
        <w:r w:rsidRPr="005C1BC1">
          <w:rPr>
            <w:rFonts w:ascii="Times New Roman" w:hAnsi="Times New Roman" w:cs="Times New Roman"/>
            <w:sz w:val="18"/>
            <w:szCs w:val="18"/>
          </w:rPr>
          <w:tab/>
        </w:r>
        <w:r>
          <w:tab/>
        </w:r>
        <w:r w:rsidR="0058006F">
          <w:fldChar w:fldCharType="begin"/>
        </w:r>
        <w:r>
          <w:instrText>PAGE   \* MERGEFORMAT</w:instrText>
        </w:r>
        <w:r w:rsidR="0058006F">
          <w:fldChar w:fldCharType="separate"/>
        </w:r>
        <w:r w:rsidR="00F96248">
          <w:rPr>
            <w:noProof/>
          </w:rPr>
          <w:t>3</w:t>
        </w:r>
        <w:r w:rsidR="0058006F">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9A2" w:rsidRDefault="005019A2" w:rsidP="005C1BC1">
      <w:pPr>
        <w:spacing w:after="0" w:line="240" w:lineRule="auto"/>
      </w:pPr>
      <w:r>
        <w:separator/>
      </w:r>
    </w:p>
  </w:footnote>
  <w:footnote w:type="continuationSeparator" w:id="0">
    <w:p w:rsidR="005019A2" w:rsidRDefault="005019A2" w:rsidP="005C1B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F6419"/>
    <w:multiLevelType w:val="hybridMultilevel"/>
    <w:tmpl w:val="9D8C7736"/>
    <w:lvl w:ilvl="0" w:tplc="E0E8A75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B484089"/>
    <w:multiLevelType w:val="hybridMultilevel"/>
    <w:tmpl w:val="ACAA90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7"/>
  </w:num>
  <w:num w:numId="5">
    <w:abstractNumId w:val="4"/>
  </w:num>
  <w:num w:numId="6">
    <w:abstractNumId w:val="15"/>
  </w:num>
  <w:num w:numId="7">
    <w:abstractNumId w:val="6"/>
  </w:num>
  <w:num w:numId="8">
    <w:abstractNumId w:val="0"/>
  </w:num>
  <w:num w:numId="9">
    <w:abstractNumId w:val="3"/>
  </w:num>
  <w:num w:numId="10">
    <w:abstractNumId w:val="12"/>
  </w:num>
  <w:num w:numId="11">
    <w:abstractNumId w:val="9"/>
  </w:num>
  <w:num w:numId="12">
    <w:abstractNumId w:val="13"/>
  </w:num>
  <w:num w:numId="13">
    <w:abstractNumId w:val="11"/>
  </w:num>
  <w:num w:numId="14">
    <w:abstractNumId w:val="8"/>
  </w:num>
  <w:num w:numId="15">
    <w:abstractNumId w:val="14"/>
  </w:num>
  <w:num w:numId="16">
    <w:abstractNumId w:val="1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72012"/>
    <w:rsid w:val="00005250"/>
    <w:rsid w:val="00015F1F"/>
    <w:rsid w:val="00043F60"/>
    <w:rsid w:val="00047201"/>
    <w:rsid w:val="00084DE0"/>
    <w:rsid w:val="00085CD7"/>
    <w:rsid w:val="000A2CFB"/>
    <w:rsid w:val="000B4DCA"/>
    <w:rsid w:val="000D793D"/>
    <w:rsid w:val="000F51CB"/>
    <w:rsid w:val="001048F0"/>
    <w:rsid w:val="0010582A"/>
    <w:rsid w:val="0010756B"/>
    <w:rsid w:val="00145A40"/>
    <w:rsid w:val="00146151"/>
    <w:rsid w:val="001551DD"/>
    <w:rsid w:val="00182639"/>
    <w:rsid w:val="001B41E7"/>
    <w:rsid w:val="001D1A57"/>
    <w:rsid w:val="001D31A4"/>
    <w:rsid w:val="001F7596"/>
    <w:rsid w:val="0020273B"/>
    <w:rsid w:val="00236CA2"/>
    <w:rsid w:val="00245E7B"/>
    <w:rsid w:val="00246ABF"/>
    <w:rsid w:val="00280EA3"/>
    <w:rsid w:val="00296DBC"/>
    <w:rsid w:val="002B1F5D"/>
    <w:rsid w:val="002D6E64"/>
    <w:rsid w:val="002E21BB"/>
    <w:rsid w:val="002E6331"/>
    <w:rsid w:val="002F6626"/>
    <w:rsid w:val="0030280B"/>
    <w:rsid w:val="00312CA9"/>
    <w:rsid w:val="00314C24"/>
    <w:rsid w:val="00317D98"/>
    <w:rsid w:val="003206BE"/>
    <w:rsid w:val="003210EF"/>
    <w:rsid w:val="00332A8C"/>
    <w:rsid w:val="00337510"/>
    <w:rsid w:val="00341CB9"/>
    <w:rsid w:val="00357B98"/>
    <w:rsid w:val="00370363"/>
    <w:rsid w:val="0037110B"/>
    <w:rsid w:val="00390AA3"/>
    <w:rsid w:val="003D3F42"/>
    <w:rsid w:val="00417AFF"/>
    <w:rsid w:val="00447088"/>
    <w:rsid w:val="004A1F99"/>
    <w:rsid w:val="004C143C"/>
    <w:rsid w:val="004D67DF"/>
    <w:rsid w:val="004E213B"/>
    <w:rsid w:val="004E7C3B"/>
    <w:rsid w:val="004F0F5C"/>
    <w:rsid w:val="005019A2"/>
    <w:rsid w:val="005076B1"/>
    <w:rsid w:val="00536EFE"/>
    <w:rsid w:val="00542C05"/>
    <w:rsid w:val="00550F82"/>
    <w:rsid w:val="00574E61"/>
    <w:rsid w:val="0058006F"/>
    <w:rsid w:val="00586846"/>
    <w:rsid w:val="00586C01"/>
    <w:rsid w:val="0059099F"/>
    <w:rsid w:val="005920C8"/>
    <w:rsid w:val="005C1BC1"/>
    <w:rsid w:val="005C35EE"/>
    <w:rsid w:val="005C7788"/>
    <w:rsid w:val="00600A69"/>
    <w:rsid w:val="00630B8F"/>
    <w:rsid w:val="0063768D"/>
    <w:rsid w:val="00643890"/>
    <w:rsid w:val="00644BD1"/>
    <w:rsid w:val="0069130D"/>
    <w:rsid w:val="0069468A"/>
    <w:rsid w:val="006B011F"/>
    <w:rsid w:val="006C255B"/>
    <w:rsid w:val="006C2BEF"/>
    <w:rsid w:val="006E3D8F"/>
    <w:rsid w:val="00710B70"/>
    <w:rsid w:val="00716197"/>
    <w:rsid w:val="007255FF"/>
    <w:rsid w:val="007364C3"/>
    <w:rsid w:val="00736F8D"/>
    <w:rsid w:val="00741607"/>
    <w:rsid w:val="00744430"/>
    <w:rsid w:val="007701B2"/>
    <w:rsid w:val="00770580"/>
    <w:rsid w:val="007742DB"/>
    <w:rsid w:val="00780E9D"/>
    <w:rsid w:val="007B26F2"/>
    <w:rsid w:val="007D23C2"/>
    <w:rsid w:val="007F5306"/>
    <w:rsid w:val="007F6D61"/>
    <w:rsid w:val="0080696D"/>
    <w:rsid w:val="008171B7"/>
    <w:rsid w:val="00832FCC"/>
    <w:rsid w:val="00840279"/>
    <w:rsid w:val="0084584C"/>
    <w:rsid w:val="00870EC7"/>
    <w:rsid w:val="008D7E08"/>
    <w:rsid w:val="00900609"/>
    <w:rsid w:val="009010BE"/>
    <w:rsid w:val="009021B9"/>
    <w:rsid w:val="00906633"/>
    <w:rsid w:val="00936FC0"/>
    <w:rsid w:val="00947E24"/>
    <w:rsid w:val="00953CC4"/>
    <w:rsid w:val="009731B9"/>
    <w:rsid w:val="009F2CA8"/>
    <w:rsid w:val="00A07D68"/>
    <w:rsid w:val="00A11F52"/>
    <w:rsid w:val="00A269FE"/>
    <w:rsid w:val="00A3166A"/>
    <w:rsid w:val="00A327D1"/>
    <w:rsid w:val="00A50573"/>
    <w:rsid w:val="00A71075"/>
    <w:rsid w:val="00A84883"/>
    <w:rsid w:val="00A9329A"/>
    <w:rsid w:val="00AA0C4B"/>
    <w:rsid w:val="00AA24C7"/>
    <w:rsid w:val="00AA34EF"/>
    <w:rsid w:val="00AC7281"/>
    <w:rsid w:val="00AE5D57"/>
    <w:rsid w:val="00AE73FD"/>
    <w:rsid w:val="00B02F13"/>
    <w:rsid w:val="00B070E1"/>
    <w:rsid w:val="00B115E4"/>
    <w:rsid w:val="00B229CA"/>
    <w:rsid w:val="00B25675"/>
    <w:rsid w:val="00B62B6E"/>
    <w:rsid w:val="00B72A27"/>
    <w:rsid w:val="00BA2F2D"/>
    <w:rsid w:val="00BA777F"/>
    <w:rsid w:val="00BB4F4C"/>
    <w:rsid w:val="00BB4FFD"/>
    <w:rsid w:val="00BC1B89"/>
    <w:rsid w:val="00BC45ED"/>
    <w:rsid w:val="00BC65E4"/>
    <w:rsid w:val="00C03939"/>
    <w:rsid w:val="00C3084C"/>
    <w:rsid w:val="00C31573"/>
    <w:rsid w:val="00C34D9A"/>
    <w:rsid w:val="00C37251"/>
    <w:rsid w:val="00C46502"/>
    <w:rsid w:val="00C60CA0"/>
    <w:rsid w:val="00C904B4"/>
    <w:rsid w:val="00C94555"/>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11CC4"/>
    <w:rsid w:val="00E172C5"/>
    <w:rsid w:val="00E25D6C"/>
    <w:rsid w:val="00E40803"/>
    <w:rsid w:val="00E40A10"/>
    <w:rsid w:val="00E4214B"/>
    <w:rsid w:val="00E62267"/>
    <w:rsid w:val="00E9219F"/>
    <w:rsid w:val="00E93681"/>
    <w:rsid w:val="00E940FE"/>
    <w:rsid w:val="00EA07E3"/>
    <w:rsid w:val="00EA4BB4"/>
    <w:rsid w:val="00EC3C99"/>
    <w:rsid w:val="00EE0079"/>
    <w:rsid w:val="00EF1923"/>
    <w:rsid w:val="00F00F4C"/>
    <w:rsid w:val="00F351F7"/>
    <w:rsid w:val="00F538EF"/>
    <w:rsid w:val="00F81764"/>
    <w:rsid w:val="00F903EC"/>
    <w:rsid w:val="00F938AA"/>
    <w:rsid w:val="00F96248"/>
    <w:rsid w:val="00FA4A9A"/>
    <w:rsid w:val="00FB6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770580"/>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TableParagraph">
    <w:name w:val="Table Paragraph"/>
    <w:basedOn w:val="a"/>
    <w:uiPriority w:val="1"/>
    <w:qFormat/>
    <w:rsid w:val="00870EC7"/>
    <w:pPr>
      <w:widowControl w:val="0"/>
      <w:autoSpaceDE w:val="0"/>
      <w:autoSpaceDN w:val="0"/>
      <w:spacing w:after="0" w:line="240" w:lineRule="auto"/>
      <w:ind w:left="57"/>
      <w:jc w:val="both"/>
    </w:pPr>
    <w:rPr>
      <w:rFonts w:ascii="Times New Roman" w:eastAsia="Times New Roman" w:hAnsi="Times New Roman" w:cs="Times New Roman"/>
      <w:lang w:val="uk-UA" w:eastAsia="uk-UA" w:bidi="uk-UA"/>
    </w:rPr>
  </w:style>
</w:styles>
</file>

<file path=word/webSettings.xml><?xml version="1.0" encoding="utf-8"?>
<w:webSettings xmlns:r="http://schemas.openxmlformats.org/officeDocument/2006/relationships" xmlns:w="http://schemas.openxmlformats.org/wordprocessingml/2006/main">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123498">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152984960">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DEC9E-1C42-4052-90D5-53748E14A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1865</Words>
  <Characters>10636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HP</cp:lastModifiedBy>
  <cp:revision>5</cp:revision>
  <cp:lastPrinted>2022-10-10T10:23:00Z</cp:lastPrinted>
  <dcterms:created xsi:type="dcterms:W3CDTF">2022-11-30T11:40:00Z</dcterms:created>
  <dcterms:modified xsi:type="dcterms:W3CDTF">2022-11-30T12:19:00Z</dcterms:modified>
</cp:coreProperties>
</file>