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7417607E" w:rsidR="00875096" w:rsidRPr="000A2E70" w:rsidRDefault="00B0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E70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r w:rsidRPr="000A2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DDC8DF" w14:textId="77777777" w:rsidR="000A2E70" w:rsidRDefault="000A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82AB5A7" w14:textId="76EEC8CB" w:rsidR="00B54999" w:rsidRPr="000A2E70" w:rsidRDefault="00B54999" w:rsidP="00B5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A2E7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Pr="000A2E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E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Колісн</w:t>
      </w:r>
      <w:r w:rsidR="00D612BA" w:rsidRPr="000A2E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ого</w:t>
      </w:r>
      <w:r w:rsidRPr="000A2E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трактор</w:t>
      </w:r>
      <w:r w:rsidR="00D612BA" w:rsidRPr="000A2E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</w:t>
      </w:r>
      <w:r w:rsidRPr="000A2E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БЕЛАРУС 82.1</w:t>
      </w:r>
      <w:r w:rsidR="00BB38E7" w:rsidRPr="000A2E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A2E70">
        <w:rPr>
          <w:rFonts w:ascii="Times New Roman" w:eastAsia="Times New Roman" w:hAnsi="Times New Roman" w:cs="Times New Roman"/>
          <w:sz w:val="24"/>
          <w:szCs w:val="24"/>
        </w:rPr>
        <w:t xml:space="preserve">із застосуванням виключення за </w:t>
      </w:r>
      <w:r w:rsidRPr="000A2E7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постановою  від 12.10.2022 № 1178 «Про затвердження особливостей здійснення публічних </w:t>
      </w:r>
      <w:proofErr w:type="spellStart"/>
      <w:r w:rsidRPr="000A2E7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закупівель</w:t>
      </w:r>
      <w:proofErr w:type="spellEnd"/>
      <w:r w:rsidRPr="000A2E7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0A2E70">
        <w:rPr>
          <w:rFonts w:ascii="Times New Roman" w:eastAsia="Times New Roman" w:hAnsi="Times New Roman" w:cs="Times New Roman"/>
          <w:sz w:val="24"/>
          <w:szCs w:val="24"/>
          <w:highlight w:val="white"/>
        </w:rPr>
        <w:t> (далі — Постанова)</w:t>
      </w:r>
    </w:p>
    <w:p w14:paraId="69877FA3" w14:textId="77777777" w:rsidR="00B54999" w:rsidRPr="000A2E70" w:rsidRDefault="00B54999" w:rsidP="00B5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E38845B" w14:textId="717E187C" w:rsidR="00B54999" w:rsidRPr="0030299E" w:rsidRDefault="00B54999" w:rsidP="00B54999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299E">
        <w:rPr>
          <w:rFonts w:ascii="Times New Roman" w:eastAsia="Times New Roman" w:hAnsi="Times New Roman" w:cs="Times New Roman"/>
          <w:sz w:val="24"/>
          <w:szCs w:val="24"/>
        </w:rPr>
        <w:t>Найменування замовника</w:t>
      </w:r>
      <w:r w:rsidRPr="0030299E">
        <w:rPr>
          <w:rFonts w:ascii="Times New Roman" w:hAnsi="Times New Roman" w:cs="Times New Roman"/>
          <w:sz w:val="24"/>
          <w:szCs w:val="24"/>
        </w:rPr>
        <w:t>:</w:t>
      </w:r>
      <w:r w:rsidRPr="0030299E">
        <w:rPr>
          <w:rFonts w:ascii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30299E">
        <w:rPr>
          <w:rFonts w:ascii="Times New Roman" w:hAnsi="Times New Roman" w:cs="Times New Roman"/>
          <w:sz w:val="24"/>
          <w:szCs w:val="24"/>
          <w:u w:val="single"/>
          <w:lang w:eastAsia="uk-UA"/>
        </w:rPr>
        <w:t>Комунальне підприємство «</w:t>
      </w:r>
      <w:proofErr w:type="spellStart"/>
      <w:r w:rsidRPr="0030299E">
        <w:rPr>
          <w:rFonts w:ascii="Times New Roman" w:hAnsi="Times New Roman" w:cs="Times New Roman"/>
          <w:sz w:val="24"/>
          <w:szCs w:val="24"/>
          <w:u w:val="single"/>
          <w:lang w:eastAsia="uk-UA"/>
        </w:rPr>
        <w:t>Красноокнянський</w:t>
      </w:r>
      <w:proofErr w:type="spellEnd"/>
      <w:r w:rsidRPr="0030299E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Комунальник»</w:t>
      </w:r>
    </w:p>
    <w:p w14:paraId="293A5F5E" w14:textId="7C62F884" w:rsidR="00B54999" w:rsidRPr="0030299E" w:rsidRDefault="00B54999" w:rsidP="00B54999">
      <w:pPr>
        <w:numPr>
          <w:ilvl w:val="1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299E">
        <w:rPr>
          <w:rFonts w:ascii="Times New Roman" w:eastAsia="Times New Roman" w:hAnsi="Times New Roman" w:cs="Times New Roman"/>
          <w:sz w:val="24"/>
          <w:szCs w:val="24"/>
        </w:rPr>
        <w:t xml:space="preserve"> Місцезнаходження замовника: </w:t>
      </w:r>
      <w:r w:rsidRPr="003029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67900, Одеська область, Подільський район, </w:t>
      </w:r>
      <w:proofErr w:type="spellStart"/>
      <w:r w:rsidRPr="0030299E">
        <w:rPr>
          <w:rFonts w:ascii="Times New Roman" w:eastAsia="Times New Roman" w:hAnsi="Times New Roman" w:cs="Times New Roman"/>
          <w:sz w:val="24"/>
          <w:szCs w:val="24"/>
          <w:u w:val="single"/>
        </w:rPr>
        <w:t>смт.Окни</w:t>
      </w:r>
      <w:proofErr w:type="spellEnd"/>
      <w:r w:rsidRPr="0030299E">
        <w:rPr>
          <w:rFonts w:ascii="Times New Roman" w:eastAsia="Times New Roman" w:hAnsi="Times New Roman" w:cs="Times New Roman"/>
          <w:sz w:val="24"/>
          <w:szCs w:val="24"/>
          <w:u w:val="single"/>
        </w:rPr>
        <w:t>, вул.</w:t>
      </w:r>
      <w:r w:rsidRPr="0030299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Горького,8</w:t>
      </w:r>
      <w:r w:rsidRPr="003029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14:paraId="3F69577D" w14:textId="4E9CBE0F" w:rsidR="00B54999" w:rsidRDefault="00B54999" w:rsidP="00B54999">
      <w:pPr>
        <w:numPr>
          <w:ilvl w:val="1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299E">
        <w:rPr>
          <w:rFonts w:ascii="Times New Roman" w:eastAsia="Times New Roman" w:hAnsi="Times New Roman" w:cs="Times New Roman"/>
          <w:sz w:val="24"/>
          <w:szCs w:val="24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30299E" w:rsidRPr="0030299E">
        <w:rPr>
          <w:rFonts w:ascii="Times New Roman" w:eastAsia="Times New Roman" w:hAnsi="Times New Roman" w:cs="Times New Roman"/>
          <w:sz w:val="24"/>
          <w:szCs w:val="24"/>
          <w:u w:val="single"/>
        </w:rPr>
        <w:t>35581810</w:t>
      </w:r>
    </w:p>
    <w:p w14:paraId="6E3437B6" w14:textId="2ACFCA26" w:rsidR="00656B0B" w:rsidRPr="00656B0B" w:rsidRDefault="00656B0B" w:rsidP="00B54999">
      <w:pPr>
        <w:numPr>
          <w:ilvl w:val="1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299E">
        <w:rPr>
          <w:rFonts w:ascii="Times New Roman" w:eastAsia="Times New Roman" w:hAnsi="Times New Roman" w:cs="Times New Roman"/>
          <w:sz w:val="24"/>
          <w:szCs w:val="24"/>
        </w:rPr>
        <w:t xml:space="preserve">Категорія замовника: </w:t>
      </w:r>
      <w:r w:rsidRPr="00656B0B">
        <w:rPr>
          <w:rFonts w:ascii="Times New Roman" w:eastAsia="Times New Roman" w:hAnsi="Times New Roman" w:cs="Times New Roman"/>
          <w:sz w:val="24"/>
          <w:szCs w:val="24"/>
          <w:u w:val="single"/>
        </w:rPr>
        <w:t>Юридична особа, яка забезпечує потреби держави або територіальної громади.</w:t>
      </w:r>
    </w:p>
    <w:p w14:paraId="1E55D0A6" w14:textId="461530A6" w:rsidR="00B54999" w:rsidRPr="00B54999" w:rsidRDefault="00B54999" w:rsidP="00B54999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299E">
        <w:rPr>
          <w:rFonts w:ascii="Times New Roman" w:eastAsia="Times New Roman" w:hAnsi="Times New Roman" w:cs="Times New Roman"/>
          <w:sz w:val="24"/>
          <w:szCs w:val="24"/>
        </w:rPr>
        <w:t>Назва предмета закупівлі із зазначенням коду та назви відповідних класифікаторів предмета закупівлі і частин предмета закупівлі (лотів) (за наявності):</w:t>
      </w:r>
      <w:bookmarkStart w:id="0" w:name="n888"/>
      <w:bookmarkEnd w:id="0"/>
      <w:r w:rsidRPr="00302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9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Колісний трактор БЕЛАРУС 82.1 </w:t>
      </w:r>
      <w:r w:rsidRPr="0030299E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3029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(</w:t>
      </w:r>
      <w:r w:rsidRPr="003029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ДК 021:20</w:t>
      </w:r>
      <w:r w:rsidRPr="00B549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15: 16700000-2: Трактори)</w:t>
      </w:r>
    </w:p>
    <w:p w14:paraId="020BB0A8" w14:textId="1584CFFC" w:rsidR="00B54999" w:rsidRDefault="00B54999" w:rsidP="00B549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9" w14:textId="2CF816DA" w:rsidR="00875096" w:rsidRPr="00760E45" w:rsidRDefault="00B066A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закупівлі:</w:t>
      </w:r>
      <w:r w:rsidRPr="00760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E45" w:rsidRPr="00760E45">
        <w:rPr>
          <w:rFonts w:ascii="Times New Roman" w:eastAsia="Times New Roman" w:hAnsi="Times New Roman" w:cs="Times New Roman"/>
          <w:sz w:val="24"/>
          <w:szCs w:val="24"/>
          <w:u w:val="single"/>
        </w:rPr>
        <w:t>відкриті торги з особливостями</w:t>
      </w:r>
    </w:p>
    <w:p w14:paraId="0150BCD3" w14:textId="77777777" w:rsidR="00760E45" w:rsidRPr="00760E45" w:rsidRDefault="00B066A2" w:rsidP="00BB38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виключення: </w:t>
      </w:r>
      <w:r w:rsidRPr="00760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відповідно підпункту </w:t>
      </w:r>
      <w:r w:rsidR="00BB38E7" w:rsidRPr="00760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6</w:t>
      </w:r>
      <w:r w:rsidRPr="00760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пункту </w:t>
      </w:r>
      <w:r w:rsidR="00BB38E7" w:rsidRPr="00760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13</w:t>
      </w:r>
      <w:r w:rsidRPr="00760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Постанови,</w:t>
      </w:r>
      <w:r w:rsidRPr="00760E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0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відмінено </w:t>
      </w:r>
      <w:r w:rsidR="00BB38E7" w:rsidRPr="00760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відкриті торги через відсутність </w:t>
      </w:r>
      <w:r w:rsidRPr="00760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</w:t>
      </w:r>
      <w:r w:rsidR="00BB38E7" w:rsidRPr="00760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 процедури закупівлі</w:t>
      </w:r>
      <w:r w:rsidR="00960479" w:rsidRPr="00760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(учасників процедури закупівлі), у тому числі за лотом.</w:t>
      </w:r>
      <w:r w:rsidR="00BB38E7" w:rsidRPr="00760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При цьому </w:t>
      </w:r>
      <w:r w:rsidR="00960479" w:rsidRPr="00760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закупівлі).  </w:t>
      </w:r>
    </w:p>
    <w:p w14:paraId="0000000C" w14:textId="6E7E60B4" w:rsidR="00875096" w:rsidRPr="00760E45" w:rsidRDefault="00960479" w:rsidP="00BB3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066A2" w:rsidRPr="00760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B066A2" w:rsidRPr="00760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000000D" w14:textId="77777777" w:rsidR="00875096" w:rsidRPr="00760E45" w:rsidRDefault="00B066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Особливості здійснення закупівлі:</w:t>
      </w:r>
      <w:r w:rsidRPr="00760E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0E" w14:textId="77777777" w:rsidR="00875096" w:rsidRPr="00760E45" w:rsidRDefault="00B06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0F" w14:textId="77777777" w:rsidR="00875096" w:rsidRPr="00760E45" w:rsidRDefault="00B0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sz w:val="24"/>
          <w:szCs w:val="24"/>
          <w:highlight w:val="white"/>
        </w:rPr>
        <w:t>Указом Президента України від 24.02.2022 № 64 (зі змінами)</w:t>
      </w:r>
      <w:r w:rsidRPr="00760E45">
        <w:rPr>
          <w:rFonts w:ascii="Times New Roman" w:eastAsia="Times New Roman" w:hAnsi="Times New Roman" w:cs="Times New Roman"/>
          <w:sz w:val="24"/>
          <w:szCs w:val="24"/>
        </w:rPr>
        <w:t xml:space="preserve"> термін дії воєнного стану встановлено до 21.11.2022.</w:t>
      </w:r>
    </w:p>
    <w:p w14:paraId="00000010" w14:textId="77777777" w:rsidR="00875096" w:rsidRPr="00760E45" w:rsidRDefault="00B06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Статтею 4 Указу № 64 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 Міністрів України постановлено невідкладно:</w:t>
      </w:r>
    </w:p>
    <w:p w14:paraId="00000011" w14:textId="77777777" w:rsidR="00875096" w:rsidRPr="00760E45" w:rsidRDefault="00B06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14:paraId="00000012" w14:textId="77777777" w:rsidR="00875096" w:rsidRPr="00760E45" w:rsidRDefault="00B06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14:paraId="00000013" w14:textId="77777777" w:rsidR="00875096" w:rsidRPr="00760E45" w:rsidRDefault="00B06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Стаття 12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1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Закону України «Про правовий режим воєнного стану»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передбачає, що Кабінет Міністрів України в разі введення воєнного стану в Україні або окремих її місцевостях:</w:t>
      </w:r>
    </w:p>
    <w:p w14:paraId="00000014" w14:textId="77777777" w:rsidR="00875096" w:rsidRPr="00760E45" w:rsidRDefault="00B06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14:paraId="00000015" w14:textId="77777777" w:rsidR="00875096" w:rsidRPr="00760E45" w:rsidRDefault="00B06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16" w14:textId="77777777" w:rsidR="00875096" w:rsidRPr="00760E45" w:rsidRDefault="00B06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sz w:val="24"/>
          <w:szCs w:val="24"/>
          <w:highlight w:val="white"/>
        </w:rPr>
        <w:t>Згідно з с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17" w14:textId="77777777" w:rsidR="00875096" w:rsidRPr="00760E45" w:rsidRDefault="00B06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З метою невідкладного забезпечення 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заходів правового режиму воєнного стану, до яких у тому числі входить здійснення публічних </w:t>
      </w:r>
      <w:proofErr w:type="spellStart"/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остановою в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становлено, що в умовах воєнного стану оборонні та публічні закупівлі товарів, робіт і послуг здійснюються без застосування процедур </w:t>
      </w:r>
      <w:proofErr w:type="spellStart"/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спрощених </w:t>
      </w:r>
      <w:proofErr w:type="spellStart"/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визначених </w:t>
      </w:r>
      <w:r w:rsidRPr="00760E4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аконами України «Про публічні закупівлі» та «Про оборонні закупівлі».</w:t>
      </w:r>
    </w:p>
    <w:p w14:paraId="00000018" w14:textId="77777777" w:rsidR="00875096" w:rsidRPr="00760E45" w:rsidRDefault="00B06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Однак, враховуючи положення чинного законодавства, повноваження Кабінету Міністрів України запроваджувати та забезпечувати заходи правового режиму воєнного стану передбачено тільки на період такого стану.</w:t>
      </w:r>
    </w:p>
    <w:p w14:paraId="00000019" w14:textId="721C21B0" w:rsidR="00875096" w:rsidRPr="00760E45" w:rsidRDefault="00B06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Положеннями Постанови передбачено, що в разі, якщо для забезпечення потреби замовника в умовах воєнного стану на період воєнного стану вартість предмета закупівлі становить або перевищує вартісні межі застосування </w:t>
      </w:r>
      <w:r w:rsidR="00D164BC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Постанови</w:t>
      </w:r>
      <w:r w:rsidRPr="00760E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частині проведення </w:t>
      </w:r>
      <w:r w:rsidR="00D164BC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відкритих торгів</w:t>
      </w:r>
      <w:r w:rsidRPr="00760E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та у разі, коли </w:t>
      </w:r>
      <w:bookmarkStart w:id="1" w:name="_GoBack"/>
      <w:r w:rsidR="00960479" w:rsidRPr="00D164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відмінено відкриті торги через відсутність учасника процедури закупівлі (учасників процедури закупівлі), у тому числі за лотом</w:t>
      </w:r>
      <w:r w:rsidRPr="00D164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D16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замовник </w:t>
      </w:r>
      <w:bookmarkEnd w:id="1"/>
      <w:r w:rsidRPr="00760E45">
        <w:rPr>
          <w:rFonts w:ascii="Times New Roman" w:eastAsia="Times New Roman" w:hAnsi="Times New Roman" w:cs="Times New Roman"/>
          <w:sz w:val="24"/>
          <w:szCs w:val="24"/>
        </w:rPr>
        <w:t>застосовує виняток за Постановою і укладає прямий договір.</w:t>
      </w:r>
    </w:p>
    <w:p w14:paraId="0000001A" w14:textId="275B4B67" w:rsidR="00875096" w:rsidRPr="00083F44" w:rsidRDefault="00960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60E45">
        <w:rPr>
          <w:rFonts w:ascii="Times New Roman" w:hAnsi="Times New Roman" w:cs="Times New Roman"/>
          <w:sz w:val="24"/>
          <w:szCs w:val="24"/>
          <w:lang w:eastAsia="uk-UA"/>
        </w:rPr>
        <w:t>КП «</w:t>
      </w:r>
      <w:proofErr w:type="spellStart"/>
      <w:r w:rsidRPr="00760E45">
        <w:rPr>
          <w:rFonts w:ascii="Times New Roman" w:hAnsi="Times New Roman" w:cs="Times New Roman"/>
          <w:sz w:val="24"/>
          <w:szCs w:val="24"/>
          <w:lang w:eastAsia="uk-UA"/>
        </w:rPr>
        <w:t>Красноокнянськи</w:t>
      </w:r>
      <w:r w:rsidR="0090123B" w:rsidRPr="00760E45">
        <w:rPr>
          <w:rFonts w:ascii="Times New Roman" w:hAnsi="Times New Roman" w:cs="Times New Roman"/>
          <w:sz w:val="24"/>
          <w:szCs w:val="24"/>
          <w:lang w:eastAsia="uk-UA"/>
        </w:rPr>
        <w:t>м</w:t>
      </w:r>
      <w:proofErr w:type="spellEnd"/>
      <w:r w:rsidRPr="00760E45">
        <w:rPr>
          <w:rFonts w:ascii="Times New Roman" w:hAnsi="Times New Roman" w:cs="Times New Roman"/>
          <w:sz w:val="24"/>
          <w:szCs w:val="24"/>
          <w:lang w:eastAsia="uk-UA"/>
        </w:rPr>
        <w:t xml:space="preserve"> Комунальник</w:t>
      </w:r>
      <w:r w:rsidR="0090123B" w:rsidRPr="00760E45">
        <w:rPr>
          <w:rFonts w:ascii="Times New Roman" w:hAnsi="Times New Roman" w:cs="Times New Roman"/>
          <w:sz w:val="24"/>
          <w:szCs w:val="24"/>
          <w:lang w:eastAsia="uk-UA"/>
        </w:rPr>
        <w:t>ом</w:t>
      </w:r>
      <w:r w:rsidRPr="00760E4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B066A2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</w:t>
      </w:r>
      <w:r w:rsidR="0090123B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066A2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оголош</w:t>
      </w:r>
      <w:r w:rsidR="00B066A2" w:rsidRPr="00760E45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90123B" w:rsidRPr="00760E45">
        <w:rPr>
          <w:rFonts w:ascii="Times New Roman" w:eastAsia="Times New Roman" w:hAnsi="Times New Roman" w:cs="Times New Roman"/>
          <w:sz w:val="24"/>
          <w:szCs w:val="24"/>
        </w:rPr>
        <w:t>і</w:t>
      </w:r>
      <w:r w:rsidR="00B066A2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23B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відкриті торги</w:t>
      </w:r>
      <w:r w:rsidR="00B066A2" w:rsidRPr="00760E45">
        <w:rPr>
          <w:rFonts w:ascii="Times New Roman" w:eastAsia="Times New Roman" w:hAnsi="Times New Roman" w:cs="Times New Roman"/>
          <w:sz w:val="24"/>
          <w:szCs w:val="24"/>
        </w:rPr>
        <w:t xml:space="preserve"> в електронній системі  </w:t>
      </w:r>
      <w:proofErr w:type="spellStart"/>
      <w:r w:rsidR="00B066A2" w:rsidRPr="00760E4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B066A2" w:rsidRPr="00760E45">
        <w:rPr>
          <w:rFonts w:ascii="Times New Roman" w:eastAsia="Times New Roman" w:hAnsi="Times New Roman" w:cs="Times New Roman"/>
          <w:sz w:val="24"/>
          <w:szCs w:val="24"/>
        </w:rPr>
        <w:t xml:space="preserve"> за ідентифікатором</w:t>
      </w:r>
      <w:r w:rsidR="00B066A2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66A2" w:rsidRPr="00760E45">
        <w:rPr>
          <w:rFonts w:ascii="Times New Roman" w:eastAsia="Times New Roman" w:hAnsi="Times New Roman" w:cs="Times New Roman"/>
          <w:sz w:val="24"/>
          <w:szCs w:val="24"/>
          <w:u w:val="single"/>
        </w:rPr>
        <w:t>UA-</w:t>
      </w:r>
      <w:r w:rsidR="00760E45" w:rsidRPr="00760E45">
        <w:rPr>
          <w:rFonts w:ascii="Times New Roman" w:eastAsia="Times New Roman" w:hAnsi="Times New Roman" w:cs="Times New Roman"/>
          <w:sz w:val="24"/>
          <w:szCs w:val="24"/>
          <w:u w:val="single"/>
        </w:rPr>
        <w:t>2022-11-07-001053</w:t>
      </w:r>
      <w:r w:rsidR="00B066A2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, як</w:t>
      </w:r>
      <w:r w:rsidR="00083F44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="00B066A2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</w:t>
      </w:r>
      <w:r w:rsidR="00083F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066A2" w:rsidRPr="00760E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66A2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автоматично  відмінен</w:t>
      </w:r>
      <w:r w:rsidR="00083F44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="00B066A2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електронною системою </w:t>
      </w:r>
      <w:proofErr w:type="spellStart"/>
      <w:r w:rsidR="00B066A2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B066A2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відповідно до </w:t>
      </w:r>
      <w:r w:rsid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підпункту 2 пункту 48 Постанови</w:t>
      </w:r>
      <w:r w:rsidR="00B066A2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«</w:t>
      </w:r>
      <w:r w:rsidR="00083F4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неподання жодної тендерної пропозиції для участі у відкритих торгах у строк установлений замовником згідно з цими особливостями</w:t>
      </w:r>
      <w:r w:rsidR="00B066A2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», звіт про рез</w:t>
      </w:r>
      <w:r w:rsidR="00083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ультати проведення закупівлі № </w:t>
      </w:r>
      <w:r w:rsidR="00083F44" w:rsidRPr="00083F44">
        <w:rPr>
          <w:rFonts w:ascii="Times New Roman" w:hAnsi="Times New Roman" w:cs="Times New Roman"/>
          <w:sz w:val="24"/>
          <w:szCs w:val="24"/>
          <w:u w:val="single"/>
        </w:rPr>
        <w:t xml:space="preserve">UA-2022-11-07-001053-a </w:t>
      </w:r>
      <w:r w:rsidR="00B066A2" w:rsidRPr="00083F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.</w:t>
      </w:r>
    </w:p>
    <w:p w14:paraId="0000001B" w14:textId="77777777" w:rsidR="00875096" w:rsidRPr="00760E45" w:rsidRDefault="00B0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sz w:val="24"/>
          <w:szCs w:val="24"/>
        </w:rPr>
        <w:t>Отже, з огляду на зазначене застосовується вищевказане виключення.</w:t>
      </w:r>
    </w:p>
    <w:p w14:paraId="0000001D" w14:textId="612E7B64" w:rsidR="00875096" w:rsidRPr="00760E45" w:rsidRDefault="00B06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цьому </w:t>
      </w:r>
      <w:r w:rsidR="0090123B" w:rsidRPr="00760E45">
        <w:rPr>
          <w:rFonts w:ascii="Times New Roman" w:hAnsi="Times New Roman" w:cs="Times New Roman"/>
          <w:sz w:val="24"/>
          <w:szCs w:val="24"/>
          <w:lang w:eastAsia="uk-UA"/>
        </w:rPr>
        <w:t>КП «</w:t>
      </w:r>
      <w:proofErr w:type="spellStart"/>
      <w:r w:rsidR="0090123B" w:rsidRPr="00760E45">
        <w:rPr>
          <w:rFonts w:ascii="Times New Roman" w:hAnsi="Times New Roman" w:cs="Times New Roman"/>
          <w:sz w:val="24"/>
          <w:szCs w:val="24"/>
          <w:lang w:eastAsia="uk-UA"/>
        </w:rPr>
        <w:t>Красноокнянським</w:t>
      </w:r>
      <w:proofErr w:type="spellEnd"/>
      <w:r w:rsidR="0090123B" w:rsidRPr="00760E45">
        <w:rPr>
          <w:rFonts w:ascii="Times New Roman" w:hAnsi="Times New Roman" w:cs="Times New Roman"/>
          <w:sz w:val="24"/>
          <w:szCs w:val="24"/>
          <w:lang w:eastAsia="uk-UA"/>
        </w:rPr>
        <w:t xml:space="preserve"> Комунальником»</w:t>
      </w:r>
      <w:r w:rsidR="0090123B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підтверджується наявність нагальної потреби в закупівлі </w:t>
      </w:r>
      <w:r w:rsidR="00007D28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7D28" w:rsidRPr="00760E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Колісного трактора БЕЛАРУС 82.</w:t>
      </w:r>
    </w:p>
    <w:p w14:paraId="0000001E" w14:textId="77777777" w:rsidR="00875096" w:rsidRPr="00760E45" w:rsidRDefault="00B06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Постановою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bookmarkStart w:id="2" w:name="bookmark=id.gjdgxs" w:colFirst="0" w:colLast="0"/>
      <w:bookmarkEnd w:id="2"/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</w:t>
      </w:r>
      <w:proofErr w:type="spellStart"/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замовники повинні дотримуватися принципів здійснення публічних </w:t>
      </w:r>
      <w:proofErr w:type="spellStart"/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760E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F" w14:textId="47912030" w:rsidR="00875096" w:rsidRPr="00760E45" w:rsidRDefault="00B06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закупівлі, </w:t>
      </w:r>
      <w:r w:rsidRPr="00760E45">
        <w:rPr>
          <w:rFonts w:ascii="Times New Roman" w:eastAsia="Times New Roman" w:hAnsi="Times New Roman" w:cs="Times New Roman"/>
          <w:sz w:val="24"/>
          <w:szCs w:val="24"/>
        </w:rPr>
        <w:t>якнайшвидшого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забезпечення потреби </w:t>
      </w:r>
      <w:r w:rsidR="00E50404" w:rsidRPr="00760E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Колісним трактором БЕЛАРУС 82.1</w:t>
      </w:r>
      <w:r w:rsidR="00E50404"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умовах воєнного стану, замовник прийняв рішення про застосуванн</w:t>
      </w:r>
      <w:r w:rsidRPr="00760E4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Постановою. </w:t>
      </w:r>
    </w:p>
    <w:p w14:paraId="00000020" w14:textId="77777777" w:rsidR="00875096" w:rsidRPr="00760E45" w:rsidRDefault="00B06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огляду на викладене, а також те, що Постанова станом на момент прийняття рішення замовником про проведення закупівлі (затвердження </w:t>
      </w:r>
      <w:r w:rsidRPr="00760E4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60E45">
        <w:rPr>
          <w:rFonts w:ascii="Times New Roman" w:eastAsia="Times New Roman" w:hAnsi="Times New Roman" w:cs="Times New Roman"/>
          <w:color w:val="000000"/>
          <w:sz w:val="24"/>
          <w:szCs w:val="24"/>
        </w:rPr>
        <w:t>ереліку, укладення договору) чинна, отже прийнята Кабінетом Міністрів України в межах його повноважень врегульовувати питання забезпечення заходів правового режиму саме на період воєнного стану в Україні, рішення замовника про проведення закупівлі відповідає чинному законодавству.</w:t>
      </w:r>
    </w:p>
    <w:p w14:paraId="00000021" w14:textId="6A8FBBC5" w:rsidR="00875096" w:rsidRPr="00760E45" w:rsidRDefault="00875096">
      <w:pPr>
        <w:rPr>
          <w:sz w:val="24"/>
          <w:szCs w:val="24"/>
        </w:rPr>
      </w:pPr>
    </w:p>
    <w:p w14:paraId="1A171ED5" w14:textId="2F16D7A7" w:rsidR="00CC1F30" w:rsidRDefault="00CC1F30" w:rsidP="00CC1F30">
      <w:pPr>
        <w:shd w:val="clear" w:color="auto" w:fill="FFFFFF"/>
        <w:spacing w:after="0" w:line="240" w:lineRule="auto"/>
        <w:ind w:firstLine="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0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Уповноважена особа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Лариса ЧУЙКО</w:t>
      </w:r>
    </w:p>
    <w:p w14:paraId="27237020" w14:textId="77777777" w:rsidR="00CC1F30" w:rsidRDefault="00CC1F30"/>
    <w:sectPr w:rsidR="00CC1F3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82EA4"/>
    <w:multiLevelType w:val="multilevel"/>
    <w:tmpl w:val="C9229AA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96"/>
    <w:rsid w:val="00007D28"/>
    <w:rsid w:val="00083F44"/>
    <w:rsid w:val="000A2E70"/>
    <w:rsid w:val="0030299E"/>
    <w:rsid w:val="00656B0B"/>
    <w:rsid w:val="00760E45"/>
    <w:rsid w:val="00875096"/>
    <w:rsid w:val="0090123B"/>
    <w:rsid w:val="00960479"/>
    <w:rsid w:val="00973C2D"/>
    <w:rsid w:val="00AC3FE3"/>
    <w:rsid w:val="00B066A2"/>
    <w:rsid w:val="00B54999"/>
    <w:rsid w:val="00BB38E7"/>
    <w:rsid w:val="00C962F9"/>
    <w:rsid w:val="00CC1F30"/>
    <w:rsid w:val="00D164BC"/>
    <w:rsid w:val="00D612BA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9FB2"/>
  <w15:docId w15:val="{BFEB8747-8200-4551-95A7-C38AF1E4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C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BE05CE"/>
  </w:style>
  <w:style w:type="character" w:styleId="a4">
    <w:name w:val="Emphasis"/>
    <w:uiPriority w:val="20"/>
    <w:qFormat/>
    <w:rsid w:val="00BE05CE"/>
    <w:rPr>
      <w:i/>
      <w:iCs/>
    </w:rPr>
  </w:style>
  <w:style w:type="character" w:styleId="a5">
    <w:name w:val="Strong"/>
    <w:basedOn w:val="a0"/>
    <w:uiPriority w:val="22"/>
    <w:qFormat/>
    <w:rsid w:val="00BE05CE"/>
    <w:rPr>
      <w:b/>
      <w:bCs/>
    </w:rPr>
  </w:style>
  <w:style w:type="paragraph" w:styleId="a6">
    <w:name w:val="List Paragraph"/>
    <w:basedOn w:val="a"/>
    <w:uiPriority w:val="34"/>
    <w:qFormat/>
    <w:rsid w:val="00BE05CE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BE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BE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BE05CE"/>
  </w:style>
  <w:style w:type="paragraph" w:styleId="20">
    <w:name w:val="Body Text 2"/>
    <w:basedOn w:val="a"/>
    <w:link w:val="21"/>
    <w:rsid w:val="00BE05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1">
    <w:name w:val="Основной текст 2 Знак"/>
    <w:basedOn w:val="a0"/>
    <w:link w:val="20"/>
    <w:rsid w:val="00BE05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2">
    <w:name w:val="Style2"/>
    <w:basedOn w:val="a"/>
    <w:rsid w:val="00BE05CE"/>
    <w:pPr>
      <w:widowControl w:val="0"/>
      <w:autoSpaceDE w:val="0"/>
      <w:autoSpaceDN w:val="0"/>
      <w:adjustRightInd w:val="0"/>
      <w:spacing w:after="0" w:line="161" w:lineRule="exact"/>
      <w:ind w:firstLine="365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609v+CXz0S+29kdnZr/fAphZtA==">AMUW2mV1+h143+zd7LB1aXNNWZ/R9lQA0SfFKGINO8HMujQTkTonthi1uMCzI7Pm1bkTrGoh/ekLGnHoUkpZuh6EMxUe1zneGJbAfhH5fxGkVuQcq72WtJ0XeGva4RhacA/5RqlD7F6s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dcterms:created xsi:type="dcterms:W3CDTF">2022-09-03T20:44:00Z</dcterms:created>
  <dcterms:modified xsi:type="dcterms:W3CDTF">2022-12-06T03:29:00Z</dcterms:modified>
</cp:coreProperties>
</file>