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84" w:rsidRPr="0009779B" w:rsidRDefault="005949F7"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sz w:val="18"/>
          <w:szCs w:val="18"/>
          <w:lang w:val="uk-UA" w:eastAsia="ru-RU"/>
        </w:rPr>
      </w:pPr>
      <w:bookmarkStart w:id="0" w:name="16"/>
      <w:bookmarkEnd w:id="0"/>
      <w:r>
        <w:rPr>
          <w:rFonts w:asciiTheme="minorHAnsi" w:eastAsia="Times New Roman" w:hAnsiTheme="minorHAnsi" w:cs="Arial"/>
          <w:b/>
          <w:bCs/>
          <w:sz w:val="18"/>
          <w:szCs w:val="18"/>
          <w:lang w:val="uk-UA" w:eastAsia="ru-RU"/>
        </w:rPr>
        <w:t xml:space="preserve">ПРОЕКТ </w:t>
      </w:r>
      <w:r w:rsidR="00750A84" w:rsidRPr="0009779B">
        <w:rPr>
          <w:rFonts w:asciiTheme="minorHAnsi" w:eastAsia="Times New Roman" w:hAnsiTheme="minorHAnsi" w:cs="Arial"/>
          <w:b/>
          <w:bCs/>
          <w:sz w:val="18"/>
          <w:szCs w:val="18"/>
          <w:lang w:val="uk-UA" w:eastAsia="ru-RU"/>
        </w:rPr>
        <w:t>ДОГОВ</w:t>
      </w:r>
      <w:r>
        <w:rPr>
          <w:rFonts w:asciiTheme="minorHAnsi" w:eastAsia="Times New Roman" w:hAnsiTheme="minorHAnsi" w:cs="Arial"/>
          <w:b/>
          <w:bCs/>
          <w:sz w:val="18"/>
          <w:szCs w:val="18"/>
          <w:lang w:val="uk-UA" w:eastAsia="ru-RU"/>
        </w:rPr>
        <w:t>О</w:t>
      </w:r>
      <w:r w:rsidR="00750A84" w:rsidRPr="0009779B">
        <w:rPr>
          <w:rFonts w:asciiTheme="minorHAnsi" w:eastAsia="Times New Roman" w:hAnsiTheme="minorHAnsi" w:cs="Arial"/>
          <w:b/>
          <w:bCs/>
          <w:sz w:val="18"/>
          <w:szCs w:val="18"/>
          <w:lang w:val="uk-UA" w:eastAsia="ru-RU"/>
        </w:rPr>
        <w:t>Р</w:t>
      </w:r>
      <w:r>
        <w:rPr>
          <w:rFonts w:asciiTheme="minorHAnsi" w:eastAsia="Times New Roman" w:hAnsiTheme="minorHAnsi" w:cs="Arial"/>
          <w:b/>
          <w:bCs/>
          <w:sz w:val="18"/>
          <w:szCs w:val="18"/>
          <w:lang w:val="uk-UA" w:eastAsia="ru-RU"/>
        </w:rPr>
        <w:t>У</w:t>
      </w:r>
      <w:r w:rsidR="00750A84" w:rsidRPr="0009779B">
        <w:rPr>
          <w:rFonts w:asciiTheme="minorHAnsi" w:eastAsia="Times New Roman" w:hAnsiTheme="minorHAnsi" w:cs="Arial"/>
          <w:b/>
          <w:bCs/>
          <w:sz w:val="18"/>
          <w:szCs w:val="18"/>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09779B" w:rsidTr="003A548E">
        <w:trPr>
          <w:jc w:val="center"/>
        </w:trPr>
        <w:tc>
          <w:tcPr>
            <w:tcW w:w="4485" w:type="dxa"/>
          </w:tcPr>
          <w:p w:rsidR="00DB4C7A" w:rsidRPr="0009779B" w:rsidRDefault="00DB4C7A" w:rsidP="00335BB9">
            <w:pPr>
              <w:widowControl w:val="0"/>
              <w:spacing w:line="240" w:lineRule="auto"/>
              <w:rPr>
                <w:rFonts w:asciiTheme="minorHAnsi" w:hAnsiTheme="minorHAnsi" w:cs="Arial"/>
                <w:snapToGrid w:val="0"/>
                <w:color w:val="000000"/>
                <w:sz w:val="18"/>
                <w:szCs w:val="18"/>
                <w:lang w:val="uk-UA"/>
              </w:rPr>
            </w:pPr>
            <w:r w:rsidRPr="0009779B">
              <w:rPr>
                <w:rFonts w:asciiTheme="minorHAnsi" w:hAnsiTheme="minorHAnsi" w:cs="Arial"/>
                <w:snapToGrid w:val="0"/>
                <w:color w:val="000000"/>
                <w:sz w:val="18"/>
                <w:szCs w:val="18"/>
                <w:lang w:val="uk-UA"/>
              </w:rPr>
              <w:t>м. Дніпро</w:t>
            </w:r>
          </w:p>
        </w:tc>
        <w:tc>
          <w:tcPr>
            <w:tcW w:w="5104" w:type="dxa"/>
          </w:tcPr>
          <w:p w:rsidR="00DB4C7A" w:rsidRPr="0009779B" w:rsidRDefault="00B64FC4" w:rsidP="005949F7">
            <w:pPr>
              <w:widowControl w:val="0"/>
              <w:spacing w:line="240" w:lineRule="auto"/>
              <w:jc w:val="right"/>
              <w:rPr>
                <w:rFonts w:asciiTheme="minorHAnsi" w:hAnsiTheme="minorHAnsi" w:cs="Arial"/>
                <w:snapToGrid w:val="0"/>
                <w:color w:val="000000"/>
                <w:sz w:val="18"/>
                <w:szCs w:val="18"/>
                <w:lang w:val="uk-UA"/>
              </w:rPr>
            </w:pPr>
            <w:r w:rsidRPr="0009779B">
              <w:rPr>
                <w:rFonts w:asciiTheme="minorHAnsi" w:hAnsiTheme="minorHAnsi" w:cs="Arial"/>
                <w:color w:val="000000"/>
                <w:sz w:val="18"/>
                <w:szCs w:val="18"/>
                <w:lang w:val="uk-UA"/>
              </w:rPr>
              <w:t>"</w:t>
            </w:r>
            <w:r w:rsidR="005949F7">
              <w:rPr>
                <w:rFonts w:asciiTheme="minorHAnsi" w:hAnsiTheme="minorHAnsi" w:cs="Arial"/>
                <w:color w:val="000000"/>
                <w:sz w:val="18"/>
                <w:szCs w:val="18"/>
                <w:lang w:val="uk-UA"/>
              </w:rPr>
              <w:t>____</w:t>
            </w:r>
            <w:r w:rsidRPr="0009779B">
              <w:rPr>
                <w:rFonts w:asciiTheme="minorHAnsi" w:hAnsiTheme="minorHAnsi" w:cs="Arial"/>
                <w:color w:val="000000"/>
                <w:sz w:val="18"/>
                <w:szCs w:val="18"/>
                <w:lang w:val="uk-UA"/>
              </w:rPr>
              <w:t>"</w:t>
            </w:r>
            <w:r w:rsidR="00DB4C7A" w:rsidRPr="0009779B">
              <w:rPr>
                <w:rFonts w:asciiTheme="minorHAnsi" w:hAnsiTheme="minorHAnsi" w:cs="Arial"/>
                <w:color w:val="000000"/>
                <w:sz w:val="18"/>
                <w:szCs w:val="18"/>
                <w:lang w:val="uk-UA"/>
              </w:rPr>
              <w:t xml:space="preserve"> </w:t>
            </w:r>
            <w:r w:rsidR="005949F7">
              <w:rPr>
                <w:rFonts w:asciiTheme="minorHAnsi" w:hAnsiTheme="minorHAnsi" w:cs="Arial"/>
                <w:color w:val="000000"/>
                <w:sz w:val="18"/>
                <w:szCs w:val="18"/>
                <w:lang w:val="uk-UA"/>
              </w:rPr>
              <w:t>____________</w:t>
            </w:r>
            <w:r w:rsidR="00DB4C7A" w:rsidRPr="0009779B">
              <w:rPr>
                <w:rFonts w:asciiTheme="minorHAnsi" w:hAnsiTheme="minorHAnsi" w:cs="Arial"/>
                <w:color w:val="000000"/>
                <w:sz w:val="18"/>
                <w:szCs w:val="18"/>
                <w:lang w:val="uk-UA"/>
              </w:rPr>
              <w:t xml:space="preserve"> 20</w:t>
            </w:r>
            <w:r w:rsidR="00F92AE4" w:rsidRPr="0009779B">
              <w:rPr>
                <w:rFonts w:asciiTheme="minorHAnsi" w:hAnsiTheme="minorHAnsi" w:cs="Arial"/>
                <w:color w:val="000000"/>
                <w:sz w:val="18"/>
                <w:szCs w:val="18"/>
                <w:lang w:val="uk-UA"/>
              </w:rPr>
              <w:t>2</w:t>
            </w:r>
            <w:r w:rsidR="005949F7">
              <w:rPr>
                <w:rFonts w:asciiTheme="minorHAnsi" w:hAnsiTheme="minorHAnsi" w:cs="Arial"/>
                <w:color w:val="000000"/>
                <w:sz w:val="18"/>
                <w:szCs w:val="18"/>
                <w:lang w:val="uk-UA"/>
              </w:rPr>
              <w:t>3</w:t>
            </w:r>
            <w:r w:rsidR="00DB4C7A" w:rsidRPr="0009779B">
              <w:rPr>
                <w:rFonts w:asciiTheme="minorHAnsi" w:hAnsiTheme="minorHAnsi" w:cs="Arial"/>
                <w:color w:val="000000"/>
                <w:sz w:val="18"/>
                <w:szCs w:val="18"/>
                <w:lang w:val="uk-UA"/>
              </w:rPr>
              <w:t>р.</w:t>
            </w:r>
          </w:p>
        </w:tc>
      </w:tr>
    </w:tbl>
    <w:p w:rsidR="0020269A" w:rsidRDefault="0020269A"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bookmarkStart w:id="1" w:name="17"/>
      <w:bookmarkEnd w:id="1"/>
    </w:p>
    <w:p w:rsidR="00652F37" w:rsidRPr="0009779B" w:rsidRDefault="00652F37"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p>
    <w:p w:rsidR="00B64FC4" w:rsidRPr="0009779B" w:rsidRDefault="00B64FC4" w:rsidP="003A548E">
      <w:pPr>
        <w:pStyle w:val="a8"/>
        <w:jc w:val="both"/>
        <w:outlineLvl w:val="0"/>
        <w:rPr>
          <w:rFonts w:asciiTheme="minorHAnsi" w:hAnsiTheme="minorHAnsi" w:cs="Arial"/>
          <w:snapToGrid w:val="0"/>
          <w:color w:val="000000"/>
          <w:sz w:val="18"/>
          <w:szCs w:val="18"/>
          <w:lang w:val="uk-UA"/>
        </w:rPr>
      </w:pPr>
      <w:bookmarkStart w:id="2" w:name="24"/>
      <w:bookmarkEnd w:id="2"/>
      <w:r w:rsidRPr="0009779B">
        <w:rPr>
          <w:rFonts w:asciiTheme="minorHAnsi" w:hAnsiTheme="minorHAnsi" w:cs="Arial"/>
          <w:b/>
          <w:snapToGrid w:val="0"/>
          <w:color w:val="000000"/>
          <w:sz w:val="18"/>
          <w:szCs w:val="18"/>
          <w:lang w:val="uk-UA"/>
        </w:rPr>
        <w:tab/>
      </w:r>
      <w:r w:rsidR="005949F7">
        <w:rPr>
          <w:rFonts w:asciiTheme="minorHAnsi" w:hAnsiTheme="minorHAnsi" w:cs="Arial"/>
          <w:b/>
          <w:snapToGrid w:val="0"/>
          <w:color w:val="000000"/>
          <w:sz w:val="18"/>
          <w:szCs w:val="18"/>
          <w:lang w:val="uk-UA"/>
        </w:rPr>
        <w:t>_____________________________________________</w:t>
      </w:r>
      <w:r w:rsidRPr="0009779B">
        <w:rPr>
          <w:rFonts w:asciiTheme="minorHAnsi" w:hAnsiTheme="minorHAnsi" w:cs="Arial"/>
          <w:b/>
          <w:snapToGrid w:val="0"/>
          <w:color w:val="000000"/>
          <w:sz w:val="18"/>
          <w:szCs w:val="18"/>
          <w:lang w:val="uk-UA"/>
        </w:rPr>
        <w:t xml:space="preserve"> </w:t>
      </w:r>
      <w:r w:rsidRPr="0009779B">
        <w:rPr>
          <w:rFonts w:asciiTheme="minorHAnsi" w:hAnsiTheme="minorHAnsi" w:cs="Arial"/>
          <w:snapToGrid w:val="0"/>
          <w:color w:val="000000"/>
          <w:sz w:val="18"/>
          <w:szCs w:val="18"/>
          <w:lang w:val="uk-UA"/>
        </w:rPr>
        <w:t xml:space="preserve">надалі </w:t>
      </w:r>
      <w:r w:rsidR="00B8130F">
        <w:rPr>
          <w:rFonts w:asciiTheme="minorHAnsi" w:hAnsiTheme="minorHAnsi" w:cs="Arial"/>
          <w:snapToGrid w:val="0"/>
          <w:color w:val="000000"/>
          <w:sz w:val="18"/>
          <w:szCs w:val="18"/>
          <w:lang w:val="uk-UA"/>
        </w:rPr>
        <w:t>Постачальник</w:t>
      </w:r>
      <w:r w:rsidR="0093219E">
        <w:rPr>
          <w:rFonts w:asciiTheme="minorHAnsi" w:hAnsiTheme="minorHAnsi" w:cs="Arial"/>
          <w:snapToGrid w:val="0"/>
          <w:color w:val="000000"/>
          <w:sz w:val="18"/>
          <w:szCs w:val="18"/>
          <w:lang w:val="uk-UA"/>
        </w:rPr>
        <w:t xml:space="preserve">, в особі </w:t>
      </w:r>
      <w:r w:rsidR="005949F7">
        <w:rPr>
          <w:rFonts w:asciiTheme="minorHAnsi" w:hAnsiTheme="minorHAnsi" w:cs="Arial"/>
          <w:snapToGrid w:val="0"/>
          <w:color w:val="000000"/>
          <w:sz w:val="18"/>
          <w:szCs w:val="18"/>
          <w:lang w:val="uk-UA"/>
        </w:rPr>
        <w:t>______________________________________________</w:t>
      </w:r>
      <w:r w:rsidRPr="0009779B">
        <w:rPr>
          <w:rFonts w:asciiTheme="minorHAnsi" w:hAnsiTheme="minorHAnsi" w:cs="Arial"/>
          <w:sz w:val="18"/>
          <w:szCs w:val="18"/>
          <w:lang w:val="uk-UA"/>
        </w:rPr>
        <w:t xml:space="preserve">, що діє на підставі </w:t>
      </w:r>
      <w:r w:rsidR="005949F7">
        <w:rPr>
          <w:rFonts w:asciiTheme="minorHAnsi" w:hAnsiTheme="minorHAnsi" w:cs="Arial"/>
          <w:sz w:val="18"/>
          <w:szCs w:val="18"/>
          <w:lang w:val="uk-UA"/>
        </w:rPr>
        <w:t>_______________</w:t>
      </w:r>
      <w:r w:rsidR="003A548E" w:rsidRPr="0009779B">
        <w:rPr>
          <w:rFonts w:asciiTheme="minorHAnsi" w:hAnsiTheme="minorHAnsi" w:cs="Arial"/>
          <w:sz w:val="18"/>
          <w:szCs w:val="18"/>
          <w:lang w:val="uk-UA"/>
        </w:rPr>
        <w:t xml:space="preserve">, </w:t>
      </w:r>
      <w:r w:rsidR="003A548E" w:rsidRPr="0009779B">
        <w:rPr>
          <w:rFonts w:asciiTheme="minorHAnsi" w:hAnsiTheme="minorHAnsi" w:cs="Arial"/>
          <w:snapToGrid w:val="0"/>
          <w:color w:val="000000"/>
          <w:sz w:val="18"/>
          <w:szCs w:val="18"/>
          <w:lang w:val="uk-UA"/>
        </w:rPr>
        <w:t>з однієї сторони</w:t>
      </w:r>
      <w:r w:rsidR="003A548E" w:rsidRPr="0009779B">
        <w:rPr>
          <w:rFonts w:asciiTheme="minorHAnsi" w:hAnsiTheme="minorHAnsi" w:cs="Arial"/>
          <w:sz w:val="18"/>
          <w:szCs w:val="18"/>
          <w:lang w:val="uk-UA"/>
        </w:rPr>
        <w:t xml:space="preserve">, </w:t>
      </w:r>
      <w:r w:rsidR="003A548E" w:rsidRPr="0009779B">
        <w:rPr>
          <w:rFonts w:asciiTheme="minorHAnsi" w:hAnsiTheme="minorHAnsi" w:cs="Arial"/>
          <w:snapToGrid w:val="0"/>
          <w:color w:val="000000"/>
          <w:sz w:val="18"/>
          <w:szCs w:val="18"/>
          <w:lang w:val="uk-UA"/>
        </w:rPr>
        <w:t>з однієї сторони, та</w:t>
      </w:r>
    </w:p>
    <w:p w:rsidR="003A548E" w:rsidRPr="0009779B" w:rsidRDefault="00B64FC4" w:rsidP="00B64FC4">
      <w:pPr>
        <w:pStyle w:val="a8"/>
        <w:jc w:val="both"/>
        <w:outlineLvl w:val="0"/>
        <w:rPr>
          <w:rFonts w:asciiTheme="minorHAnsi" w:hAnsiTheme="minorHAnsi" w:cs="Arial"/>
          <w:snapToGrid w:val="0"/>
          <w:color w:val="000000"/>
          <w:sz w:val="18"/>
          <w:szCs w:val="18"/>
          <w:lang w:val="uk-UA"/>
        </w:rPr>
      </w:pPr>
      <w:r w:rsidRPr="0009779B">
        <w:rPr>
          <w:rFonts w:asciiTheme="minorHAnsi" w:hAnsiTheme="minorHAnsi" w:cs="Arial"/>
          <w:snapToGrid w:val="0"/>
          <w:color w:val="000000"/>
          <w:sz w:val="18"/>
          <w:szCs w:val="18"/>
          <w:lang w:val="uk-UA"/>
        </w:rPr>
        <w:tab/>
      </w:r>
      <w:r w:rsidR="00E714D9" w:rsidRPr="00E714D9">
        <w:rPr>
          <w:rFonts w:asciiTheme="minorHAnsi" w:hAnsiTheme="minorHAnsi" w:cs="Arial"/>
          <w:b/>
          <w:snapToGrid w:val="0"/>
          <w:color w:val="000000"/>
          <w:sz w:val="18"/>
          <w:szCs w:val="18"/>
          <w:lang w:val="uk-UA"/>
        </w:rPr>
        <w:t>ДНІПРОПЕТРОВСЬКИЙ РЕГІОНАЛЬНИЙ ЦЕНТР З ГІДРОМЕТЕОРОЛОГІЇ</w:t>
      </w:r>
      <w:r w:rsidR="003A548E" w:rsidRPr="0009779B">
        <w:rPr>
          <w:rFonts w:asciiTheme="minorHAnsi" w:hAnsiTheme="minorHAnsi" w:cs="Arial"/>
          <w:snapToGrid w:val="0"/>
          <w:color w:val="000000"/>
          <w:sz w:val="18"/>
          <w:szCs w:val="18"/>
          <w:lang w:val="uk-UA"/>
        </w:rPr>
        <w:t xml:space="preserve">, надалі іменоване </w:t>
      </w:r>
      <w:r w:rsidR="00570D4E">
        <w:rPr>
          <w:rFonts w:asciiTheme="minorHAnsi" w:hAnsiTheme="minorHAnsi" w:cs="Arial"/>
          <w:snapToGrid w:val="0"/>
          <w:color w:val="000000"/>
          <w:sz w:val="18"/>
          <w:szCs w:val="18"/>
          <w:lang w:val="uk-UA"/>
        </w:rPr>
        <w:t>Покупець</w:t>
      </w:r>
      <w:r w:rsidR="003A548E" w:rsidRPr="0009779B">
        <w:rPr>
          <w:rFonts w:asciiTheme="minorHAnsi" w:hAnsiTheme="minorHAnsi" w:cs="Arial"/>
          <w:snapToGrid w:val="0"/>
          <w:color w:val="000000"/>
          <w:sz w:val="18"/>
          <w:szCs w:val="18"/>
          <w:lang w:val="uk-UA"/>
        </w:rPr>
        <w:t xml:space="preserve">, в особі </w:t>
      </w:r>
      <w:r w:rsidR="00E714D9">
        <w:rPr>
          <w:rFonts w:asciiTheme="minorHAnsi" w:hAnsiTheme="minorHAnsi" w:cs="Arial"/>
          <w:snapToGrid w:val="0"/>
          <w:color w:val="000000"/>
          <w:sz w:val="18"/>
          <w:szCs w:val="18"/>
          <w:lang w:val="uk-UA"/>
        </w:rPr>
        <w:t>нач</w:t>
      </w:r>
      <w:r w:rsidR="006C08EA">
        <w:rPr>
          <w:rFonts w:asciiTheme="minorHAnsi" w:hAnsiTheme="minorHAnsi" w:cs="Arial"/>
          <w:snapToGrid w:val="0"/>
          <w:color w:val="000000"/>
          <w:sz w:val="18"/>
          <w:szCs w:val="18"/>
          <w:lang w:val="uk-UA"/>
        </w:rPr>
        <w:t>альника центру Гринчака Василя В</w:t>
      </w:r>
      <w:r w:rsidR="00E714D9">
        <w:rPr>
          <w:rFonts w:asciiTheme="minorHAnsi" w:hAnsiTheme="minorHAnsi" w:cs="Arial"/>
          <w:snapToGrid w:val="0"/>
          <w:color w:val="000000"/>
          <w:sz w:val="18"/>
          <w:szCs w:val="18"/>
          <w:lang w:val="uk-UA"/>
        </w:rPr>
        <w:t>асильовича</w:t>
      </w:r>
      <w:r w:rsidR="003A548E" w:rsidRPr="0009779B">
        <w:rPr>
          <w:rFonts w:asciiTheme="minorHAnsi" w:hAnsiTheme="minorHAnsi" w:cs="Arial"/>
          <w:snapToGrid w:val="0"/>
          <w:color w:val="000000"/>
          <w:sz w:val="18"/>
          <w:szCs w:val="18"/>
          <w:lang w:val="uk-UA"/>
        </w:rPr>
        <w:t xml:space="preserve">, що діє на підставі </w:t>
      </w:r>
      <w:r w:rsidR="00E714D9">
        <w:rPr>
          <w:rFonts w:asciiTheme="minorHAnsi" w:hAnsiTheme="minorHAnsi" w:cs="Arial"/>
          <w:snapToGrid w:val="0"/>
          <w:color w:val="000000"/>
          <w:sz w:val="18"/>
          <w:szCs w:val="18"/>
          <w:lang w:val="uk-UA"/>
        </w:rPr>
        <w:t>Положення</w:t>
      </w:r>
      <w:r w:rsidR="003A548E" w:rsidRPr="0009779B">
        <w:rPr>
          <w:rFonts w:asciiTheme="minorHAnsi" w:hAnsiTheme="minorHAnsi" w:cs="Arial"/>
          <w:snapToGrid w:val="0"/>
          <w:color w:val="000000"/>
          <w:sz w:val="18"/>
          <w:szCs w:val="18"/>
          <w:lang w:val="uk-UA"/>
        </w:rPr>
        <w:t xml:space="preserve">, надалі іменовані </w:t>
      </w:r>
      <w:r w:rsidRPr="0009779B">
        <w:rPr>
          <w:rFonts w:asciiTheme="minorHAnsi" w:hAnsiTheme="minorHAnsi" w:cs="Arial"/>
          <w:snapToGrid w:val="0"/>
          <w:color w:val="000000"/>
          <w:sz w:val="18"/>
          <w:szCs w:val="18"/>
          <w:lang w:val="uk-UA"/>
        </w:rPr>
        <w:t>"</w:t>
      </w:r>
      <w:r w:rsidR="003A548E" w:rsidRPr="0009779B">
        <w:rPr>
          <w:rFonts w:asciiTheme="minorHAnsi" w:hAnsiTheme="minorHAnsi" w:cs="Arial"/>
          <w:snapToGrid w:val="0"/>
          <w:color w:val="000000"/>
          <w:sz w:val="18"/>
          <w:szCs w:val="18"/>
          <w:lang w:val="uk-UA"/>
        </w:rPr>
        <w:t>Сторони</w:t>
      </w:r>
      <w:r w:rsidRPr="0009779B">
        <w:rPr>
          <w:rFonts w:asciiTheme="minorHAnsi" w:hAnsiTheme="minorHAnsi" w:cs="Arial"/>
          <w:snapToGrid w:val="0"/>
          <w:color w:val="000000"/>
          <w:sz w:val="18"/>
          <w:szCs w:val="18"/>
          <w:lang w:val="uk-UA"/>
        </w:rPr>
        <w:t>"</w:t>
      </w:r>
      <w:r w:rsidR="003A548E" w:rsidRPr="0009779B">
        <w:rPr>
          <w:rFonts w:asciiTheme="minorHAnsi" w:hAnsiTheme="minorHAnsi" w:cs="Arial"/>
          <w:snapToGrid w:val="0"/>
          <w:color w:val="000000"/>
          <w:sz w:val="18"/>
          <w:szCs w:val="18"/>
          <w:lang w:val="uk-UA"/>
        </w:rPr>
        <w:t>, уклали цей договір про нижченаведене:</w:t>
      </w:r>
    </w:p>
    <w:p w:rsidR="00750A84" w:rsidRPr="0009779B"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 xml:space="preserve">ПРЕДМЕТ ДОГОВОРУ </w:t>
      </w:r>
    </w:p>
    <w:p w:rsidR="0020269A" w:rsidRPr="005949F7" w:rsidRDefault="00B8130F"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 w:name="25"/>
      <w:bookmarkEnd w:id="3"/>
      <w:r>
        <w:rPr>
          <w:rFonts w:asciiTheme="minorHAnsi" w:hAnsiTheme="minorHAnsi" w:cs="Arial"/>
          <w:snapToGrid w:val="0"/>
          <w:color w:val="000000"/>
          <w:sz w:val="18"/>
          <w:szCs w:val="18"/>
          <w:lang w:val="uk-UA"/>
        </w:rPr>
        <w:t>Постачальник</w:t>
      </w:r>
      <w:r w:rsidR="0020269A" w:rsidRPr="0009779B">
        <w:rPr>
          <w:rFonts w:asciiTheme="minorHAnsi" w:hAnsiTheme="minorHAnsi" w:cs="Arial"/>
          <w:snapToGrid w:val="0"/>
          <w:sz w:val="18"/>
          <w:szCs w:val="18"/>
          <w:lang w:val="uk-UA"/>
        </w:rPr>
        <w:t xml:space="preserve"> приймає на себе зобов’язання передати </w:t>
      </w:r>
      <w:r w:rsidR="00570D4E">
        <w:rPr>
          <w:rFonts w:asciiTheme="minorHAnsi" w:hAnsiTheme="minorHAnsi" w:cs="Arial"/>
          <w:snapToGrid w:val="0"/>
          <w:color w:val="000000"/>
          <w:sz w:val="18"/>
          <w:szCs w:val="18"/>
          <w:lang w:val="uk-UA"/>
        </w:rPr>
        <w:t>Покупцю</w:t>
      </w:r>
      <w:r w:rsidR="0020269A" w:rsidRPr="0009779B">
        <w:rPr>
          <w:rFonts w:asciiTheme="minorHAnsi" w:hAnsiTheme="minorHAnsi" w:cs="Arial"/>
          <w:snapToGrid w:val="0"/>
          <w:sz w:val="18"/>
          <w:szCs w:val="18"/>
          <w:lang w:val="uk-UA"/>
        </w:rPr>
        <w:t xml:space="preserve"> у власність </w:t>
      </w:r>
      <w:r w:rsidR="00F179BB" w:rsidRPr="0009779B">
        <w:rPr>
          <w:rFonts w:asciiTheme="minorHAnsi" w:hAnsiTheme="minorHAnsi" w:cs="Arial"/>
          <w:snapToGrid w:val="0"/>
          <w:sz w:val="18"/>
          <w:szCs w:val="18"/>
          <w:lang w:val="uk-UA"/>
        </w:rPr>
        <w:t xml:space="preserve">паливо рідинне </w:t>
      </w:r>
      <w:r w:rsidR="00766791" w:rsidRPr="0009779B">
        <w:rPr>
          <w:rFonts w:asciiTheme="minorHAnsi" w:hAnsiTheme="minorHAnsi" w:cs="Arial"/>
          <w:snapToGrid w:val="0"/>
          <w:sz w:val="18"/>
          <w:szCs w:val="18"/>
          <w:lang w:val="uk-UA"/>
        </w:rPr>
        <w:t xml:space="preserve">(код ДК </w:t>
      </w:r>
      <w:r w:rsidR="00E714D9">
        <w:rPr>
          <w:rFonts w:asciiTheme="minorHAnsi" w:hAnsiTheme="minorHAnsi" w:cs="Arial"/>
          <w:snapToGrid w:val="0"/>
          <w:sz w:val="18"/>
          <w:szCs w:val="18"/>
          <w:lang w:val="uk-UA"/>
        </w:rPr>
        <w:t>021:2015 – 09130000-9 – "Нафта і дистиляти"</w:t>
      </w:r>
      <w:r w:rsidR="00766791" w:rsidRPr="0009779B">
        <w:rPr>
          <w:rFonts w:asciiTheme="minorHAnsi" w:hAnsiTheme="minorHAnsi" w:cs="Arial"/>
          <w:snapToGrid w:val="0"/>
          <w:sz w:val="18"/>
          <w:szCs w:val="18"/>
          <w:lang w:val="uk-UA"/>
        </w:rPr>
        <w:t xml:space="preserve">) надалі </w:t>
      </w:r>
      <w:r w:rsidR="00E94BC7">
        <w:rPr>
          <w:rFonts w:asciiTheme="minorHAnsi" w:hAnsiTheme="minorHAnsi" w:cs="Arial"/>
          <w:snapToGrid w:val="0"/>
          <w:sz w:val="18"/>
          <w:szCs w:val="18"/>
          <w:lang w:val="uk-UA"/>
        </w:rPr>
        <w:t>-</w:t>
      </w:r>
      <w:r w:rsidR="00766791" w:rsidRPr="0009779B">
        <w:rPr>
          <w:rFonts w:asciiTheme="minorHAnsi" w:hAnsiTheme="minorHAnsi" w:cs="Arial"/>
          <w:snapToGrid w:val="0"/>
          <w:sz w:val="18"/>
          <w:szCs w:val="18"/>
          <w:lang w:val="uk-UA"/>
        </w:rPr>
        <w:t xml:space="preserve"> </w:t>
      </w:r>
      <w:r w:rsidR="0020269A" w:rsidRPr="0009779B">
        <w:rPr>
          <w:rFonts w:asciiTheme="minorHAnsi" w:hAnsiTheme="minorHAnsi" w:cs="Arial"/>
          <w:snapToGrid w:val="0"/>
          <w:sz w:val="18"/>
          <w:szCs w:val="18"/>
          <w:lang w:val="uk-UA"/>
        </w:rPr>
        <w:t>Товар</w:t>
      </w:r>
      <w:r w:rsidR="0020269A" w:rsidRPr="005949F7">
        <w:rPr>
          <w:rFonts w:asciiTheme="minorHAnsi" w:hAnsiTheme="minorHAnsi" w:cs="Arial"/>
          <w:snapToGrid w:val="0"/>
          <w:sz w:val="18"/>
          <w:szCs w:val="18"/>
          <w:lang w:val="uk-UA"/>
        </w:rPr>
        <w:t xml:space="preserve">, а </w:t>
      </w:r>
      <w:r w:rsidR="00570D4E" w:rsidRPr="005949F7">
        <w:rPr>
          <w:rFonts w:asciiTheme="minorHAnsi" w:hAnsiTheme="minorHAnsi" w:cs="Arial"/>
          <w:snapToGrid w:val="0"/>
          <w:sz w:val="18"/>
          <w:szCs w:val="18"/>
          <w:lang w:val="uk-UA"/>
        </w:rPr>
        <w:t>Покупець</w:t>
      </w:r>
      <w:r w:rsidR="0020269A" w:rsidRPr="005949F7">
        <w:rPr>
          <w:rFonts w:asciiTheme="minorHAnsi" w:hAnsiTheme="minorHAnsi" w:cs="Arial"/>
          <w:snapToGrid w:val="0"/>
          <w:sz w:val="18"/>
          <w:szCs w:val="18"/>
          <w:lang w:val="uk-UA"/>
        </w:rPr>
        <w:t xml:space="preserve"> зобов'язується сплатити і прийняти вказаний Товар.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630"/>
        <w:gridCol w:w="1630"/>
        <w:gridCol w:w="1630"/>
        <w:gridCol w:w="1630"/>
      </w:tblGrid>
      <w:tr w:rsidR="005949F7" w:rsidRPr="005949F7" w:rsidTr="005C6784">
        <w:tc>
          <w:tcPr>
            <w:tcW w:w="426" w:type="dxa"/>
            <w:tcBorders>
              <w:bottom w:val="nil"/>
            </w:tcBorders>
            <w:vAlign w:val="center"/>
          </w:tcPr>
          <w:p w:rsidR="0020269A" w:rsidRPr="005949F7" w:rsidRDefault="0020269A"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w:t>
            </w:r>
          </w:p>
        </w:tc>
        <w:tc>
          <w:tcPr>
            <w:tcW w:w="2693" w:type="dxa"/>
            <w:tcBorders>
              <w:bottom w:val="nil"/>
            </w:tcBorders>
            <w:vAlign w:val="center"/>
          </w:tcPr>
          <w:p w:rsidR="0020269A" w:rsidRPr="005949F7" w:rsidRDefault="0020269A"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Найменування товару</w:t>
            </w:r>
          </w:p>
        </w:tc>
        <w:tc>
          <w:tcPr>
            <w:tcW w:w="1630" w:type="dxa"/>
            <w:tcBorders>
              <w:bottom w:val="nil"/>
            </w:tcBorders>
            <w:vAlign w:val="center"/>
          </w:tcPr>
          <w:p w:rsidR="0020269A" w:rsidRPr="005949F7" w:rsidRDefault="0020269A"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Одиниця виміру</w:t>
            </w:r>
          </w:p>
        </w:tc>
        <w:tc>
          <w:tcPr>
            <w:tcW w:w="1630" w:type="dxa"/>
            <w:tcBorders>
              <w:bottom w:val="nil"/>
            </w:tcBorders>
            <w:vAlign w:val="center"/>
          </w:tcPr>
          <w:p w:rsidR="0020269A" w:rsidRPr="005949F7" w:rsidRDefault="0020269A"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Кількість</w:t>
            </w:r>
          </w:p>
        </w:tc>
        <w:tc>
          <w:tcPr>
            <w:tcW w:w="1630" w:type="dxa"/>
            <w:tcBorders>
              <w:bottom w:val="nil"/>
            </w:tcBorders>
            <w:vAlign w:val="center"/>
          </w:tcPr>
          <w:p w:rsidR="0020269A" w:rsidRPr="005949F7" w:rsidRDefault="006976B8" w:rsidP="00B8130F">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 xml:space="preserve">Ціна </w:t>
            </w:r>
            <w:r w:rsidR="0020269A" w:rsidRPr="005949F7">
              <w:rPr>
                <w:rFonts w:asciiTheme="minorHAnsi" w:hAnsiTheme="minorHAnsi" w:cs="Arial"/>
                <w:sz w:val="18"/>
                <w:szCs w:val="18"/>
                <w:lang w:val="uk-UA"/>
              </w:rPr>
              <w:t>з урахування</w:t>
            </w:r>
            <w:r w:rsidRPr="005949F7">
              <w:rPr>
                <w:rFonts w:asciiTheme="minorHAnsi" w:hAnsiTheme="minorHAnsi" w:cs="Arial"/>
                <w:sz w:val="18"/>
                <w:szCs w:val="18"/>
                <w:lang w:val="uk-UA"/>
              </w:rPr>
              <w:t>м</w:t>
            </w:r>
            <w:r w:rsidR="0020269A" w:rsidRPr="005949F7">
              <w:rPr>
                <w:rFonts w:asciiTheme="minorHAnsi" w:hAnsiTheme="minorHAnsi" w:cs="Arial"/>
                <w:sz w:val="18"/>
                <w:szCs w:val="18"/>
                <w:lang w:val="uk-UA"/>
              </w:rPr>
              <w:t xml:space="preserve"> ПДВ, грн. /літр</w:t>
            </w:r>
          </w:p>
        </w:tc>
        <w:tc>
          <w:tcPr>
            <w:tcW w:w="1630" w:type="dxa"/>
            <w:vAlign w:val="center"/>
          </w:tcPr>
          <w:p w:rsidR="0020269A" w:rsidRPr="005949F7" w:rsidRDefault="0020269A" w:rsidP="00B8130F">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Сума</w:t>
            </w:r>
            <w:r w:rsidR="00335BB9" w:rsidRPr="005949F7">
              <w:rPr>
                <w:rFonts w:asciiTheme="minorHAnsi" w:hAnsiTheme="minorHAnsi" w:cs="Arial"/>
                <w:sz w:val="18"/>
                <w:szCs w:val="18"/>
                <w:lang w:val="uk-UA"/>
              </w:rPr>
              <w:t xml:space="preserve"> з ПДВ</w:t>
            </w:r>
            <w:r w:rsidRPr="005949F7">
              <w:rPr>
                <w:rFonts w:asciiTheme="minorHAnsi" w:hAnsiTheme="minorHAnsi" w:cs="Arial"/>
                <w:sz w:val="18"/>
                <w:szCs w:val="18"/>
                <w:lang w:val="uk-UA"/>
              </w:rPr>
              <w:t xml:space="preserve">, </w:t>
            </w:r>
            <w:r w:rsidR="00335BB9" w:rsidRPr="005949F7">
              <w:rPr>
                <w:rFonts w:asciiTheme="minorHAnsi" w:hAnsiTheme="minorHAnsi" w:cs="Arial"/>
                <w:sz w:val="18"/>
                <w:szCs w:val="18"/>
                <w:lang w:val="uk-UA"/>
              </w:rPr>
              <w:t xml:space="preserve">                  </w:t>
            </w:r>
            <w:r w:rsidRPr="005949F7">
              <w:rPr>
                <w:rFonts w:asciiTheme="minorHAnsi" w:hAnsiTheme="minorHAnsi" w:cs="Arial"/>
                <w:sz w:val="18"/>
                <w:szCs w:val="18"/>
                <w:lang w:val="uk-UA"/>
              </w:rPr>
              <w:t>грн.</w:t>
            </w:r>
          </w:p>
        </w:tc>
      </w:tr>
      <w:tr w:rsidR="005949F7" w:rsidRPr="005949F7" w:rsidTr="005C6784">
        <w:tc>
          <w:tcPr>
            <w:tcW w:w="426" w:type="dxa"/>
            <w:vAlign w:val="center"/>
          </w:tcPr>
          <w:p w:rsidR="0020269A" w:rsidRPr="005949F7" w:rsidRDefault="00E94BC7"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1</w:t>
            </w:r>
          </w:p>
        </w:tc>
        <w:tc>
          <w:tcPr>
            <w:tcW w:w="2693" w:type="dxa"/>
            <w:vAlign w:val="center"/>
          </w:tcPr>
          <w:p w:rsidR="0020269A" w:rsidRPr="005949F7" w:rsidRDefault="00E94BC7" w:rsidP="00CA2CA6">
            <w:pPr>
              <w:spacing w:before="60" w:line="260" w:lineRule="auto"/>
              <w:rPr>
                <w:rFonts w:asciiTheme="minorHAnsi" w:hAnsiTheme="minorHAnsi" w:cs="Arial"/>
                <w:sz w:val="18"/>
                <w:szCs w:val="18"/>
                <w:lang w:val="en-US"/>
              </w:rPr>
            </w:pPr>
            <w:r w:rsidRPr="005949F7">
              <w:rPr>
                <w:rFonts w:asciiTheme="minorHAnsi" w:hAnsiTheme="minorHAnsi" w:cs="Arial"/>
                <w:sz w:val="18"/>
                <w:szCs w:val="18"/>
                <w:lang w:val="uk-UA"/>
              </w:rPr>
              <w:t>Дизпаливо</w:t>
            </w:r>
            <w:r w:rsidR="00CA2CA6" w:rsidRPr="005949F7">
              <w:rPr>
                <w:rFonts w:asciiTheme="minorHAnsi" w:hAnsiTheme="minorHAnsi" w:cs="Arial"/>
                <w:sz w:val="18"/>
                <w:szCs w:val="18"/>
                <w:lang w:val="uk-UA"/>
              </w:rPr>
              <w:t xml:space="preserve"> </w:t>
            </w:r>
            <w:r w:rsidR="00CA2CA6" w:rsidRPr="005949F7">
              <w:rPr>
                <w:rFonts w:asciiTheme="minorHAnsi" w:hAnsiTheme="minorHAnsi" w:cs="Arial"/>
                <w:sz w:val="18"/>
                <w:szCs w:val="18"/>
                <w:lang w:val="en-US"/>
              </w:rPr>
              <w:t>Energy</w:t>
            </w:r>
          </w:p>
        </w:tc>
        <w:tc>
          <w:tcPr>
            <w:tcW w:w="1630" w:type="dxa"/>
            <w:vAlign w:val="center"/>
          </w:tcPr>
          <w:p w:rsidR="0020269A" w:rsidRPr="005949F7" w:rsidRDefault="00E714D9" w:rsidP="005C6784">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л</w:t>
            </w:r>
          </w:p>
        </w:tc>
        <w:tc>
          <w:tcPr>
            <w:tcW w:w="1630" w:type="dxa"/>
            <w:vAlign w:val="center"/>
          </w:tcPr>
          <w:p w:rsidR="0020269A" w:rsidRPr="005949F7" w:rsidRDefault="00F37207" w:rsidP="005C6784">
            <w:pPr>
              <w:spacing w:before="60" w:line="260" w:lineRule="auto"/>
              <w:jc w:val="right"/>
              <w:rPr>
                <w:rFonts w:asciiTheme="minorHAnsi" w:hAnsiTheme="minorHAnsi" w:cs="Arial"/>
                <w:sz w:val="18"/>
                <w:szCs w:val="18"/>
                <w:lang w:val="uk-UA"/>
              </w:rPr>
            </w:pPr>
            <w:r w:rsidRPr="005949F7">
              <w:rPr>
                <w:rFonts w:asciiTheme="minorHAnsi" w:hAnsiTheme="minorHAnsi" w:cs="Arial"/>
                <w:sz w:val="18"/>
                <w:szCs w:val="18"/>
                <w:lang w:val="uk-UA"/>
              </w:rPr>
              <w:t>2</w:t>
            </w:r>
            <w:r w:rsidR="00E714D9" w:rsidRPr="005949F7">
              <w:rPr>
                <w:rFonts w:asciiTheme="minorHAnsi" w:hAnsiTheme="minorHAnsi" w:cs="Arial"/>
                <w:sz w:val="18"/>
                <w:szCs w:val="18"/>
                <w:lang w:val="uk-UA"/>
              </w:rPr>
              <w:t>00</w:t>
            </w:r>
          </w:p>
        </w:tc>
        <w:tc>
          <w:tcPr>
            <w:tcW w:w="1630" w:type="dxa"/>
            <w:vAlign w:val="center"/>
          </w:tcPr>
          <w:p w:rsidR="0020269A" w:rsidRPr="005949F7" w:rsidRDefault="0020269A" w:rsidP="00F37207">
            <w:pPr>
              <w:spacing w:before="60" w:line="260" w:lineRule="auto"/>
              <w:jc w:val="center"/>
              <w:rPr>
                <w:rFonts w:asciiTheme="minorHAnsi" w:hAnsiTheme="minorHAnsi" w:cs="Arial"/>
                <w:sz w:val="18"/>
                <w:szCs w:val="18"/>
                <w:lang w:val="uk-UA"/>
              </w:rPr>
            </w:pPr>
          </w:p>
        </w:tc>
        <w:tc>
          <w:tcPr>
            <w:tcW w:w="1630" w:type="dxa"/>
            <w:vAlign w:val="center"/>
          </w:tcPr>
          <w:p w:rsidR="0020269A" w:rsidRPr="005949F7" w:rsidRDefault="0020269A" w:rsidP="005C6784">
            <w:pPr>
              <w:spacing w:before="60" w:line="260" w:lineRule="auto"/>
              <w:jc w:val="right"/>
              <w:rPr>
                <w:rFonts w:asciiTheme="minorHAnsi" w:hAnsiTheme="minorHAnsi" w:cs="Arial"/>
                <w:sz w:val="18"/>
                <w:szCs w:val="18"/>
                <w:lang w:val="uk-UA"/>
              </w:rPr>
            </w:pPr>
          </w:p>
        </w:tc>
      </w:tr>
      <w:tr w:rsidR="005949F7" w:rsidRPr="005949F7" w:rsidTr="005C6784">
        <w:tc>
          <w:tcPr>
            <w:tcW w:w="426" w:type="dxa"/>
            <w:vAlign w:val="center"/>
          </w:tcPr>
          <w:p w:rsidR="00EA7C48" w:rsidRPr="005949F7" w:rsidRDefault="00EA7C48" w:rsidP="00EA7C48">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2</w:t>
            </w:r>
          </w:p>
        </w:tc>
        <w:tc>
          <w:tcPr>
            <w:tcW w:w="2693" w:type="dxa"/>
            <w:vAlign w:val="center"/>
          </w:tcPr>
          <w:p w:rsidR="00EA7C48" w:rsidRPr="005949F7" w:rsidRDefault="00EA7C48" w:rsidP="00EA7C48">
            <w:pPr>
              <w:spacing w:before="60" w:line="260" w:lineRule="auto"/>
              <w:rPr>
                <w:rFonts w:asciiTheme="minorHAnsi" w:hAnsiTheme="minorHAnsi" w:cs="Arial"/>
                <w:sz w:val="18"/>
                <w:szCs w:val="18"/>
                <w:lang w:val="uk-UA"/>
              </w:rPr>
            </w:pPr>
            <w:r w:rsidRPr="005949F7">
              <w:rPr>
                <w:rFonts w:asciiTheme="minorHAnsi" w:hAnsiTheme="minorHAnsi" w:cs="Arial"/>
                <w:sz w:val="18"/>
                <w:szCs w:val="18"/>
                <w:lang w:val="uk-UA"/>
              </w:rPr>
              <w:t>Бензин А-95</w:t>
            </w:r>
          </w:p>
        </w:tc>
        <w:tc>
          <w:tcPr>
            <w:tcW w:w="1630" w:type="dxa"/>
            <w:vAlign w:val="center"/>
          </w:tcPr>
          <w:p w:rsidR="00EA7C48" w:rsidRPr="005949F7" w:rsidRDefault="00EA7C48" w:rsidP="00EA7C48">
            <w:pPr>
              <w:spacing w:before="60" w:line="260" w:lineRule="auto"/>
              <w:jc w:val="center"/>
              <w:rPr>
                <w:rFonts w:asciiTheme="minorHAnsi" w:hAnsiTheme="minorHAnsi" w:cs="Arial"/>
                <w:sz w:val="18"/>
                <w:szCs w:val="18"/>
                <w:lang w:val="uk-UA"/>
              </w:rPr>
            </w:pPr>
            <w:r w:rsidRPr="005949F7">
              <w:rPr>
                <w:rFonts w:asciiTheme="minorHAnsi" w:hAnsiTheme="minorHAnsi" w:cs="Arial"/>
                <w:sz w:val="18"/>
                <w:szCs w:val="18"/>
                <w:lang w:val="uk-UA"/>
              </w:rPr>
              <w:t>л</w:t>
            </w:r>
          </w:p>
        </w:tc>
        <w:tc>
          <w:tcPr>
            <w:tcW w:w="1630" w:type="dxa"/>
            <w:vAlign w:val="center"/>
          </w:tcPr>
          <w:p w:rsidR="00EA7C48" w:rsidRPr="005949F7" w:rsidRDefault="00EA7C48" w:rsidP="005949F7">
            <w:pPr>
              <w:spacing w:before="60" w:line="260" w:lineRule="auto"/>
              <w:jc w:val="right"/>
              <w:rPr>
                <w:rFonts w:asciiTheme="minorHAnsi" w:hAnsiTheme="minorHAnsi" w:cs="Arial"/>
                <w:sz w:val="18"/>
                <w:szCs w:val="18"/>
                <w:lang w:val="uk-UA"/>
              </w:rPr>
            </w:pPr>
            <w:r w:rsidRPr="005949F7">
              <w:rPr>
                <w:rFonts w:asciiTheme="minorHAnsi" w:hAnsiTheme="minorHAnsi" w:cs="Arial"/>
                <w:sz w:val="18"/>
                <w:szCs w:val="18"/>
                <w:lang w:val="uk-UA"/>
              </w:rPr>
              <w:t>2</w:t>
            </w:r>
            <w:r w:rsidR="005949F7" w:rsidRPr="005949F7">
              <w:rPr>
                <w:rFonts w:asciiTheme="minorHAnsi" w:hAnsiTheme="minorHAnsi" w:cs="Arial"/>
                <w:sz w:val="18"/>
                <w:szCs w:val="18"/>
                <w:lang w:val="uk-UA"/>
              </w:rPr>
              <w:t>5</w:t>
            </w:r>
            <w:r w:rsidRPr="005949F7">
              <w:rPr>
                <w:rFonts w:asciiTheme="minorHAnsi" w:hAnsiTheme="minorHAnsi" w:cs="Arial"/>
                <w:sz w:val="18"/>
                <w:szCs w:val="18"/>
                <w:lang w:val="uk-UA"/>
              </w:rPr>
              <w:t>0</w:t>
            </w:r>
          </w:p>
        </w:tc>
        <w:tc>
          <w:tcPr>
            <w:tcW w:w="1630" w:type="dxa"/>
            <w:vAlign w:val="center"/>
          </w:tcPr>
          <w:p w:rsidR="00EA7C48" w:rsidRPr="005949F7" w:rsidRDefault="00EA7C48" w:rsidP="00EA7C48">
            <w:pPr>
              <w:spacing w:before="60" w:line="260" w:lineRule="auto"/>
              <w:jc w:val="center"/>
              <w:rPr>
                <w:rFonts w:asciiTheme="minorHAnsi" w:hAnsiTheme="minorHAnsi" w:cs="Arial"/>
                <w:sz w:val="18"/>
                <w:szCs w:val="18"/>
                <w:lang w:val="uk-UA"/>
              </w:rPr>
            </w:pPr>
          </w:p>
        </w:tc>
        <w:tc>
          <w:tcPr>
            <w:tcW w:w="1630" w:type="dxa"/>
            <w:vAlign w:val="center"/>
          </w:tcPr>
          <w:p w:rsidR="00EA7C48" w:rsidRPr="005949F7" w:rsidRDefault="00EA7C48" w:rsidP="00EA7C48">
            <w:pPr>
              <w:spacing w:before="60" w:line="260" w:lineRule="auto"/>
              <w:jc w:val="right"/>
              <w:rPr>
                <w:rFonts w:asciiTheme="minorHAnsi" w:hAnsiTheme="minorHAnsi" w:cs="Arial"/>
                <w:sz w:val="18"/>
                <w:szCs w:val="18"/>
                <w:lang w:val="uk-UA"/>
              </w:rPr>
            </w:pPr>
          </w:p>
        </w:tc>
      </w:tr>
      <w:tr w:rsidR="005949F7" w:rsidRPr="005949F7" w:rsidTr="007202B4">
        <w:trPr>
          <w:cantSplit/>
        </w:trPr>
        <w:tc>
          <w:tcPr>
            <w:tcW w:w="426" w:type="dxa"/>
            <w:tcBorders>
              <w:top w:val="nil"/>
              <w:left w:val="nil"/>
              <w:bottom w:val="nil"/>
              <w:right w:val="nil"/>
            </w:tcBorders>
            <w:vAlign w:val="center"/>
          </w:tcPr>
          <w:p w:rsidR="00B93577" w:rsidRPr="005949F7" w:rsidRDefault="00B93577" w:rsidP="007202B4">
            <w:pPr>
              <w:spacing w:before="60" w:line="260" w:lineRule="auto"/>
              <w:jc w:val="center"/>
              <w:rPr>
                <w:rFonts w:asciiTheme="minorHAnsi" w:hAnsiTheme="minorHAnsi" w:cs="Arial"/>
                <w:sz w:val="18"/>
                <w:szCs w:val="18"/>
                <w:lang w:val="uk-UA"/>
              </w:rPr>
            </w:pPr>
          </w:p>
        </w:tc>
        <w:tc>
          <w:tcPr>
            <w:tcW w:w="2693" w:type="dxa"/>
            <w:tcBorders>
              <w:top w:val="nil"/>
              <w:left w:val="nil"/>
              <w:bottom w:val="nil"/>
              <w:right w:val="nil"/>
            </w:tcBorders>
            <w:vAlign w:val="center"/>
          </w:tcPr>
          <w:p w:rsidR="00B93577" w:rsidRPr="005949F7" w:rsidRDefault="00B93577" w:rsidP="007202B4">
            <w:pPr>
              <w:spacing w:before="60" w:line="260" w:lineRule="auto"/>
              <w:rPr>
                <w:rFonts w:asciiTheme="minorHAnsi" w:hAnsiTheme="minorHAnsi" w:cs="Arial"/>
                <w:sz w:val="18"/>
                <w:szCs w:val="18"/>
                <w:lang w:val="uk-UA"/>
              </w:rPr>
            </w:pPr>
          </w:p>
        </w:tc>
        <w:tc>
          <w:tcPr>
            <w:tcW w:w="1630" w:type="dxa"/>
            <w:tcBorders>
              <w:top w:val="nil"/>
              <w:left w:val="nil"/>
              <w:bottom w:val="nil"/>
              <w:right w:val="nil"/>
            </w:tcBorders>
            <w:vAlign w:val="center"/>
          </w:tcPr>
          <w:p w:rsidR="00B93577" w:rsidRPr="005949F7" w:rsidRDefault="00B93577" w:rsidP="007202B4">
            <w:pPr>
              <w:spacing w:before="60" w:line="260" w:lineRule="auto"/>
              <w:jc w:val="center"/>
              <w:rPr>
                <w:rFonts w:asciiTheme="minorHAnsi" w:hAnsiTheme="minorHAnsi" w:cs="Arial"/>
                <w:sz w:val="18"/>
                <w:szCs w:val="18"/>
                <w:lang w:val="uk-UA"/>
              </w:rPr>
            </w:pPr>
          </w:p>
        </w:tc>
        <w:tc>
          <w:tcPr>
            <w:tcW w:w="3260" w:type="dxa"/>
            <w:gridSpan w:val="2"/>
            <w:tcBorders>
              <w:top w:val="nil"/>
              <w:left w:val="nil"/>
              <w:bottom w:val="nil"/>
              <w:right w:val="nil"/>
            </w:tcBorders>
            <w:vAlign w:val="center"/>
          </w:tcPr>
          <w:p w:rsidR="00B93577" w:rsidRPr="005949F7" w:rsidRDefault="00B93577" w:rsidP="00B8130F">
            <w:pPr>
              <w:spacing w:before="60" w:line="260" w:lineRule="auto"/>
              <w:jc w:val="right"/>
              <w:rPr>
                <w:rFonts w:asciiTheme="minorHAnsi" w:hAnsiTheme="minorHAnsi" w:cs="Arial"/>
                <w:b/>
                <w:sz w:val="18"/>
                <w:szCs w:val="18"/>
                <w:lang w:val="uk-UA"/>
              </w:rPr>
            </w:pPr>
            <w:r w:rsidRPr="005949F7">
              <w:rPr>
                <w:rFonts w:asciiTheme="minorHAnsi" w:hAnsiTheme="minorHAnsi" w:cs="Arial"/>
                <w:b/>
                <w:sz w:val="18"/>
                <w:szCs w:val="18"/>
                <w:lang w:val="uk-UA"/>
              </w:rPr>
              <w:t>Усього з ПДВ:</w:t>
            </w:r>
          </w:p>
        </w:tc>
        <w:tc>
          <w:tcPr>
            <w:tcW w:w="1630" w:type="dxa"/>
            <w:tcBorders>
              <w:left w:val="single" w:sz="4" w:space="0" w:color="auto"/>
            </w:tcBorders>
            <w:vAlign w:val="center"/>
          </w:tcPr>
          <w:p w:rsidR="00B93577" w:rsidRPr="005949F7" w:rsidRDefault="00B93577" w:rsidP="007202B4">
            <w:pPr>
              <w:spacing w:before="60" w:line="260" w:lineRule="auto"/>
              <w:jc w:val="right"/>
              <w:rPr>
                <w:rFonts w:asciiTheme="minorHAnsi" w:hAnsiTheme="minorHAnsi" w:cs="Arial"/>
                <w:b/>
                <w:sz w:val="18"/>
                <w:szCs w:val="18"/>
                <w:lang w:val="uk-UA"/>
              </w:rPr>
            </w:pPr>
          </w:p>
        </w:tc>
      </w:tr>
      <w:tr w:rsidR="005949F7" w:rsidRPr="005949F7" w:rsidTr="007202B4">
        <w:trPr>
          <w:cantSplit/>
        </w:trPr>
        <w:tc>
          <w:tcPr>
            <w:tcW w:w="426" w:type="dxa"/>
            <w:tcBorders>
              <w:top w:val="nil"/>
              <w:left w:val="nil"/>
              <w:bottom w:val="nil"/>
              <w:right w:val="nil"/>
            </w:tcBorders>
            <w:vAlign w:val="center"/>
          </w:tcPr>
          <w:p w:rsidR="00B93577" w:rsidRPr="005949F7" w:rsidRDefault="00B93577" w:rsidP="007202B4">
            <w:pPr>
              <w:spacing w:before="60" w:line="260" w:lineRule="auto"/>
              <w:jc w:val="center"/>
              <w:rPr>
                <w:rFonts w:asciiTheme="minorHAnsi" w:hAnsiTheme="minorHAnsi" w:cs="Arial"/>
                <w:sz w:val="18"/>
                <w:szCs w:val="18"/>
                <w:lang w:val="uk-UA"/>
              </w:rPr>
            </w:pPr>
          </w:p>
        </w:tc>
        <w:tc>
          <w:tcPr>
            <w:tcW w:w="2693" w:type="dxa"/>
            <w:tcBorders>
              <w:top w:val="nil"/>
              <w:left w:val="nil"/>
              <w:bottom w:val="nil"/>
              <w:right w:val="nil"/>
            </w:tcBorders>
            <w:vAlign w:val="center"/>
          </w:tcPr>
          <w:p w:rsidR="00B93577" w:rsidRPr="005949F7" w:rsidRDefault="00B93577" w:rsidP="007202B4">
            <w:pPr>
              <w:spacing w:before="60" w:line="260" w:lineRule="auto"/>
              <w:rPr>
                <w:rFonts w:asciiTheme="minorHAnsi" w:hAnsiTheme="minorHAnsi" w:cs="Arial"/>
                <w:sz w:val="18"/>
                <w:szCs w:val="18"/>
                <w:lang w:val="uk-UA"/>
              </w:rPr>
            </w:pPr>
          </w:p>
        </w:tc>
        <w:tc>
          <w:tcPr>
            <w:tcW w:w="1630" w:type="dxa"/>
            <w:tcBorders>
              <w:top w:val="nil"/>
              <w:left w:val="nil"/>
              <w:bottom w:val="nil"/>
              <w:right w:val="nil"/>
            </w:tcBorders>
            <w:vAlign w:val="center"/>
          </w:tcPr>
          <w:p w:rsidR="00B93577" w:rsidRPr="005949F7" w:rsidRDefault="00B93577" w:rsidP="007202B4">
            <w:pPr>
              <w:spacing w:before="60" w:line="260" w:lineRule="auto"/>
              <w:jc w:val="center"/>
              <w:rPr>
                <w:rFonts w:asciiTheme="minorHAnsi" w:hAnsiTheme="minorHAnsi" w:cs="Arial"/>
                <w:sz w:val="18"/>
                <w:szCs w:val="18"/>
                <w:lang w:val="uk-UA"/>
              </w:rPr>
            </w:pPr>
          </w:p>
        </w:tc>
        <w:tc>
          <w:tcPr>
            <w:tcW w:w="3260" w:type="dxa"/>
            <w:gridSpan w:val="2"/>
            <w:tcBorders>
              <w:top w:val="nil"/>
              <w:left w:val="nil"/>
              <w:bottom w:val="nil"/>
              <w:right w:val="nil"/>
            </w:tcBorders>
            <w:vAlign w:val="center"/>
          </w:tcPr>
          <w:p w:rsidR="00B93577" w:rsidRPr="005949F7" w:rsidRDefault="00B93577" w:rsidP="00B93577">
            <w:pPr>
              <w:spacing w:before="60" w:line="260" w:lineRule="auto"/>
              <w:jc w:val="right"/>
              <w:rPr>
                <w:rFonts w:asciiTheme="minorHAnsi" w:hAnsiTheme="minorHAnsi" w:cs="Arial"/>
                <w:b/>
                <w:sz w:val="18"/>
                <w:szCs w:val="18"/>
                <w:lang w:val="uk-UA"/>
              </w:rPr>
            </w:pPr>
            <w:r w:rsidRPr="005949F7">
              <w:rPr>
                <w:rFonts w:asciiTheme="minorHAnsi" w:hAnsiTheme="minorHAnsi" w:cs="Arial"/>
                <w:b/>
                <w:sz w:val="18"/>
                <w:szCs w:val="18"/>
                <w:lang w:val="uk-UA"/>
              </w:rPr>
              <w:t>ПДВ:</w:t>
            </w:r>
          </w:p>
        </w:tc>
        <w:tc>
          <w:tcPr>
            <w:tcW w:w="1630" w:type="dxa"/>
            <w:tcBorders>
              <w:left w:val="single" w:sz="4" w:space="0" w:color="auto"/>
            </w:tcBorders>
            <w:vAlign w:val="center"/>
          </w:tcPr>
          <w:p w:rsidR="00B93577" w:rsidRPr="005949F7" w:rsidRDefault="00B93577" w:rsidP="007202B4">
            <w:pPr>
              <w:spacing w:before="60" w:line="260" w:lineRule="auto"/>
              <w:jc w:val="right"/>
              <w:rPr>
                <w:rFonts w:asciiTheme="minorHAnsi" w:hAnsiTheme="minorHAnsi" w:cs="Arial"/>
                <w:b/>
                <w:sz w:val="18"/>
                <w:szCs w:val="18"/>
                <w:lang w:val="uk-UA"/>
              </w:rPr>
            </w:pPr>
          </w:p>
        </w:tc>
      </w:tr>
    </w:tbl>
    <w:p w:rsidR="0020269A" w:rsidRPr="00F37207" w:rsidRDefault="0020269A"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5949F7">
        <w:rPr>
          <w:rFonts w:asciiTheme="minorHAnsi" w:hAnsiTheme="minorHAnsi" w:cs="Arial"/>
          <w:snapToGrid w:val="0"/>
          <w:sz w:val="18"/>
          <w:szCs w:val="18"/>
          <w:lang w:val="uk-UA"/>
        </w:rPr>
        <w:t>Відпуск Товару з АЗС здійснюється за довірчими документами (скретч-карт</w:t>
      </w:r>
      <w:r w:rsidR="00F802E5" w:rsidRPr="005949F7">
        <w:rPr>
          <w:rFonts w:asciiTheme="minorHAnsi" w:hAnsiTheme="minorHAnsi" w:cs="Arial"/>
          <w:snapToGrid w:val="0"/>
          <w:sz w:val="18"/>
          <w:szCs w:val="18"/>
          <w:lang w:val="uk-UA"/>
        </w:rPr>
        <w:t>к</w:t>
      </w:r>
      <w:r w:rsidRPr="005949F7">
        <w:rPr>
          <w:rFonts w:asciiTheme="minorHAnsi" w:hAnsiTheme="minorHAnsi" w:cs="Arial"/>
          <w:snapToGrid w:val="0"/>
          <w:sz w:val="18"/>
          <w:szCs w:val="18"/>
          <w:lang w:val="uk-UA"/>
        </w:rPr>
        <w:t xml:space="preserve">и) на отримання товару відповідно </w:t>
      </w:r>
      <w:r w:rsidR="00B64FC4" w:rsidRPr="005949F7">
        <w:rPr>
          <w:rFonts w:asciiTheme="minorHAnsi" w:hAnsiTheme="minorHAnsi" w:cs="Arial"/>
          <w:snapToGrid w:val="0"/>
          <w:sz w:val="18"/>
          <w:szCs w:val="18"/>
          <w:lang w:val="uk-UA"/>
        </w:rPr>
        <w:t>"</w:t>
      </w:r>
      <w:r w:rsidRPr="005949F7">
        <w:rPr>
          <w:rFonts w:asciiTheme="minorHAnsi" w:hAnsiTheme="minorHAnsi" w:cs="Arial"/>
          <w:snapToGrid w:val="0"/>
          <w:sz w:val="18"/>
          <w:szCs w:val="18"/>
          <w:lang w:val="uk-UA"/>
        </w:rPr>
        <w:t>Правил роздрібної торгівлі нафтопродуктами</w:t>
      </w:r>
      <w:r w:rsidR="00B64FC4" w:rsidRPr="005949F7">
        <w:rPr>
          <w:rFonts w:asciiTheme="minorHAnsi" w:hAnsiTheme="minorHAnsi" w:cs="Arial"/>
          <w:snapToGrid w:val="0"/>
          <w:sz w:val="18"/>
          <w:szCs w:val="18"/>
          <w:lang w:val="uk-UA"/>
        </w:rPr>
        <w:t>"</w:t>
      </w:r>
      <w:r w:rsidRPr="005949F7">
        <w:rPr>
          <w:rFonts w:asciiTheme="minorHAnsi" w:hAnsiTheme="minorHAnsi" w:cs="Arial"/>
          <w:snapToGrid w:val="0"/>
          <w:sz w:val="18"/>
          <w:szCs w:val="18"/>
          <w:lang w:val="uk-UA"/>
        </w:rPr>
        <w:t xml:space="preserve"> затверджених Постановою Кабінету Міністрів України №</w:t>
      </w:r>
      <w:r w:rsidRPr="00F37207">
        <w:rPr>
          <w:rFonts w:asciiTheme="minorHAnsi" w:hAnsiTheme="minorHAnsi" w:cs="Arial"/>
          <w:snapToGrid w:val="0"/>
          <w:sz w:val="18"/>
          <w:szCs w:val="18"/>
          <w:lang w:val="uk-UA"/>
        </w:rPr>
        <w:t xml:space="preserve"> 1442 від 20.12.1997. </w:t>
      </w:r>
    </w:p>
    <w:p w:rsidR="001945DE" w:rsidRPr="0009779B"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 w:name="34"/>
      <w:bookmarkEnd w:id="4"/>
      <w:r w:rsidRPr="0009779B">
        <w:rPr>
          <w:rFonts w:asciiTheme="minorHAnsi" w:hAnsiTheme="minorHAnsi" w:cs="Arial"/>
          <w:snapToGrid w:val="0"/>
          <w:sz w:val="18"/>
          <w:szCs w:val="18"/>
          <w:lang w:val="uk-UA"/>
        </w:rPr>
        <w:t>Обсяги закупівлі товарів можуть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бути зменшені залежно від реального фінансування видатків.</w:t>
      </w:r>
    </w:p>
    <w:p w:rsidR="00C74C33" w:rsidRPr="0009779B"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bookmarkStart w:id="5" w:name="35"/>
      <w:bookmarkEnd w:id="5"/>
      <w:r w:rsidRPr="0009779B">
        <w:rPr>
          <w:rFonts w:asciiTheme="minorHAnsi" w:eastAsia="Times New Roman" w:hAnsiTheme="minorHAnsi" w:cs="Arial"/>
          <w:b/>
          <w:sz w:val="18"/>
          <w:szCs w:val="18"/>
          <w:lang w:val="uk-UA" w:eastAsia="ru-RU"/>
        </w:rPr>
        <w:t>ЯКІСТЬ ТОВАРІВ</w:t>
      </w:r>
    </w:p>
    <w:p w:rsidR="00766791" w:rsidRPr="00F37207"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6" w:name="36"/>
      <w:bookmarkStart w:id="7" w:name="38"/>
      <w:bookmarkEnd w:id="6"/>
      <w:bookmarkEnd w:id="7"/>
      <w:r w:rsidRPr="0009779B">
        <w:rPr>
          <w:rFonts w:asciiTheme="minorHAnsi" w:hAnsiTheme="minorHAnsi" w:cs="Arial"/>
          <w:snapToGrid w:val="0"/>
          <w:sz w:val="18"/>
          <w:szCs w:val="18"/>
          <w:lang w:val="uk-UA"/>
        </w:rPr>
        <w:t xml:space="preserve">Товар вважається переданим </w:t>
      </w:r>
      <w:r w:rsidR="00B8130F">
        <w:rPr>
          <w:rFonts w:asciiTheme="minorHAnsi" w:hAnsiTheme="minorHAnsi" w:cs="Arial"/>
          <w:snapToGrid w:val="0"/>
          <w:color w:val="000000"/>
          <w:sz w:val="18"/>
          <w:szCs w:val="18"/>
          <w:lang w:val="uk-UA"/>
        </w:rPr>
        <w:t>Постачальником</w:t>
      </w:r>
      <w:r w:rsidRPr="0009779B">
        <w:rPr>
          <w:rFonts w:asciiTheme="minorHAnsi" w:hAnsiTheme="minorHAnsi" w:cs="Arial"/>
          <w:snapToGrid w:val="0"/>
          <w:sz w:val="18"/>
          <w:szCs w:val="18"/>
          <w:lang w:val="uk-UA"/>
        </w:rPr>
        <w:t xml:space="preserve"> і прийнятим </w:t>
      </w:r>
      <w:r w:rsidR="00570D4E">
        <w:rPr>
          <w:rFonts w:asciiTheme="minorHAnsi" w:hAnsiTheme="minorHAnsi" w:cs="Arial"/>
          <w:snapToGrid w:val="0"/>
          <w:color w:val="000000"/>
          <w:sz w:val="18"/>
          <w:szCs w:val="18"/>
          <w:lang w:val="uk-UA"/>
        </w:rPr>
        <w:t>Покупцем</w:t>
      </w:r>
      <w:r w:rsidRPr="0009779B">
        <w:rPr>
          <w:rFonts w:asciiTheme="minorHAnsi" w:hAnsiTheme="minorHAnsi" w:cs="Arial"/>
          <w:snapToGrid w:val="0"/>
          <w:sz w:val="18"/>
          <w:szCs w:val="18"/>
          <w:lang w:val="uk-UA"/>
        </w:rPr>
        <w:t xml:space="preserve"> </w:t>
      </w:r>
      <w:r w:rsidRPr="00F37207">
        <w:rPr>
          <w:rFonts w:asciiTheme="minorHAnsi" w:hAnsiTheme="minorHAnsi" w:cs="Arial"/>
          <w:snapToGrid w:val="0"/>
          <w:sz w:val="18"/>
          <w:szCs w:val="18"/>
          <w:lang w:val="uk-UA"/>
        </w:rPr>
        <w:t>по кількості і якості з моменту отримання Товару згідно умов Договору.</w:t>
      </w:r>
    </w:p>
    <w:p w:rsidR="00766791" w:rsidRPr="00F37207"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F37207">
        <w:rPr>
          <w:rFonts w:asciiTheme="minorHAnsi" w:hAnsiTheme="minorHAnsi" w:cs="Arial"/>
          <w:snapToGrid w:val="0"/>
          <w:sz w:val="18"/>
          <w:szCs w:val="18"/>
          <w:lang w:val="uk-UA"/>
        </w:rPr>
        <w:t>Якість Товару повинна відповідати дійснім на дату отримання Товару ДСТУ.</w:t>
      </w:r>
    </w:p>
    <w:p w:rsidR="00750A84" w:rsidRPr="00F37207"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F37207">
        <w:rPr>
          <w:rFonts w:asciiTheme="minorHAnsi" w:eastAsia="Times New Roman" w:hAnsiTheme="minorHAnsi" w:cs="Arial"/>
          <w:b/>
          <w:sz w:val="18"/>
          <w:szCs w:val="18"/>
          <w:lang w:val="uk-UA" w:eastAsia="ru-RU"/>
        </w:rPr>
        <w:t>ЦІНА ДОГОВОРУ</w:t>
      </w:r>
    </w:p>
    <w:p w:rsidR="00AE6DB7" w:rsidRPr="00AE6DB7" w:rsidRDefault="00750A84" w:rsidP="00FE66B4">
      <w:pPr>
        <w:widowControl w:val="0"/>
        <w:numPr>
          <w:ilvl w:val="1"/>
          <w:numId w:val="14"/>
        </w:numPr>
        <w:spacing w:line="240" w:lineRule="auto"/>
        <w:ind w:left="426" w:hanging="426"/>
        <w:rPr>
          <w:rFonts w:asciiTheme="minorHAnsi" w:hAnsiTheme="minorHAnsi" w:cs="Arial"/>
          <w:snapToGrid w:val="0"/>
          <w:sz w:val="18"/>
          <w:szCs w:val="18"/>
          <w:lang w:val="uk-UA"/>
        </w:rPr>
      </w:pPr>
      <w:bookmarkStart w:id="8" w:name="39"/>
      <w:bookmarkEnd w:id="8"/>
      <w:r w:rsidRPr="00AE6DB7">
        <w:rPr>
          <w:rFonts w:asciiTheme="minorHAnsi" w:hAnsiTheme="minorHAnsi" w:cs="Arial"/>
          <w:snapToGrid w:val="0"/>
          <w:sz w:val="18"/>
          <w:szCs w:val="18"/>
          <w:lang w:val="uk-UA"/>
        </w:rPr>
        <w:t>Ціна цього Договору становить</w:t>
      </w:r>
      <w:r w:rsidR="00AD36DB" w:rsidRPr="00AE6DB7">
        <w:rPr>
          <w:rFonts w:asciiTheme="minorHAnsi" w:hAnsiTheme="minorHAnsi" w:cs="Arial"/>
          <w:snapToGrid w:val="0"/>
          <w:sz w:val="18"/>
          <w:szCs w:val="18"/>
          <w:lang w:val="uk-UA"/>
        </w:rPr>
        <w:t>:</w:t>
      </w:r>
      <w:r w:rsidR="00B20F3A" w:rsidRPr="00AE6DB7">
        <w:rPr>
          <w:rFonts w:asciiTheme="minorHAnsi" w:hAnsiTheme="minorHAnsi" w:cs="Arial"/>
          <w:snapToGrid w:val="0"/>
          <w:sz w:val="18"/>
          <w:szCs w:val="18"/>
          <w:lang w:val="uk-UA"/>
        </w:rPr>
        <w:t xml:space="preserve"> </w:t>
      </w:r>
      <w:r w:rsidR="00AE6DB7" w:rsidRPr="00AE6DB7">
        <w:rPr>
          <w:rFonts w:asciiTheme="minorHAnsi" w:hAnsiTheme="minorHAnsi" w:cs="Arial"/>
          <w:snapToGrid w:val="0"/>
          <w:sz w:val="18"/>
          <w:szCs w:val="18"/>
          <w:lang w:val="uk-UA"/>
        </w:rPr>
        <w:t>__________________________________________________________________________</w:t>
      </w:r>
      <w:bookmarkStart w:id="9" w:name="41"/>
      <w:bookmarkEnd w:id="9"/>
      <w:r w:rsidR="00AE6DB7" w:rsidRPr="00AE6DB7">
        <w:rPr>
          <w:rFonts w:asciiTheme="minorHAnsi" w:hAnsiTheme="minorHAnsi" w:cs="Arial"/>
          <w:snapToGrid w:val="0"/>
          <w:sz w:val="18"/>
          <w:szCs w:val="18"/>
          <w:lang w:val="uk-UA"/>
        </w:rPr>
        <w:t>.</w:t>
      </w:r>
    </w:p>
    <w:p w:rsidR="00750A84" w:rsidRPr="00AE6DB7" w:rsidRDefault="00750A84" w:rsidP="00FE66B4">
      <w:pPr>
        <w:widowControl w:val="0"/>
        <w:numPr>
          <w:ilvl w:val="1"/>
          <w:numId w:val="14"/>
        </w:numPr>
        <w:spacing w:line="240" w:lineRule="auto"/>
        <w:ind w:left="426" w:hanging="426"/>
        <w:rPr>
          <w:rFonts w:asciiTheme="minorHAnsi" w:hAnsiTheme="minorHAnsi" w:cs="Arial"/>
          <w:snapToGrid w:val="0"/>
          <w:sz w:val="18"/>
          <w:szCs w:val="18"/>
          <w:lang w:val="uk-UA"/>
        </w:rPr>
      </w:pPr>
      <w:r w:rsidRPr="00AE6DB7">
        <w:rPr>
          <w:rFonts w:asciiTheme="minorHAnsi" w:hAnsiTheme="minorHAnsi" w:cs="Arial"/>
          <w:snapToGrid w:val="0"/>
          <w:sz w:val="18"/>
          <w:szCs w:val="18"/>
          <w:lang w:val="uk-UA"/>
        </w:rPr>
        <w:t>Ціна цього</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Договору</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може</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бути</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зменшена</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за</w:t>
      </w:r>
      <w:r w:rsidR="00C10DE1" w:rsidRPr="00AE6DB7">
        <w:rPr>
          <w:rFonts w:asciiTheme="minorHAnsi" w:hAnsiTheme="minorHAnsi" w:cs="Arial"/>
          <w:snapToGrid w:val="0"/>
          <w:sz w:val="18"/>
          <w:szCs w:val="18"/>
          <w:lang w:val="uk-UA"/>
        </w:rPr>
        <w:t xml:space="preserve"> </w:t>
      </w:r>
      <w:r w:rsidRPr="00AE6DB7">
        <w:rPr>
          <w:rFonts w:asciiTheme="minorHAnsi" w:hAnsiTheme="minorHAnsi" w:cs="Arial"/>
          <w:snapToGrid w:val="0"/>
          <w:sz w:val="18"/>
          <w:szCs w:val="18"/>
          <w:lang w:val="uk-UA"/>
        </w:rPr>
        <w:t>взаємною згодою Сторін.</w:t>
      </w:r>
    </w:p>
    <w:p w:rsidR="00750A84" w:rsidRPr="00F37207" w:rsidRDefault="00B93577"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0" w:name="44"/>
      <w:bookmarkEnd w:id="10"/>
      <w:r w:rsidRPr="00F37207">
        <w:rPr>
          <w:rFonts w:asciiTheme="minorHAnsi" w:eastAsia="Times New Roman" w:hAnsiTheme="minorHAnsi" w:cs="Arial"/>
          <w:b/>
          <w:sz w:val="18"/>
          <w:szCs w:val="18"/>
          <w:lang w:val="uk-UA" w:eastAsia="ru-RU"/>
        </w:rPr>
        <w:t>ПОРЯДОК ЗДІЙСНЕННЯ ОПЛАТИ</w:t>
      </w:r>
    </w:p>
    <w:p w:rsidR="00B93577" w:rsidRPr="00482BFD" w:rsidRDefault="00B93577" w:rsidP="00B93577">
      <w:pPr>
        <w:widowControl w:val="0"/>
        <w:numPr>
          <w:ilvl w:val="1"/>
          <w:numId w:val="14"/>
        </w:numPr>
        <w:spacing w:line="240" w:lineRule="auto"/>
        <w:ind w:left="426" w:hanging="426"/>
        <w:rPr>
          <w:rFonts w:asciiTheme="minorHAnsi" w:hAnsiTheme="minorHAnsi" w:cs="Arial"/>
          <w:snapToGrid w:val="0"/>
          <w:sz w:val="18"/>
          <w:szCs w:val="18"/>
          <w:lang w:val="uk-UA"/>
        </w:rPr>
      </w:pPr>
      <w:bookmarkStart w:id="11" w:name="45"/>
      <w:bookmarkEnd w:id="11"/>
      <w:r w:rsidRPr="00482BFD">
        <w:rPr>
          <w:rFonts w:asciiTheme="minorHAnsi" w:hAnsiTheme="minorHAnsi" w:cs="Arial"/>
          <w:snapToGrid w:val="0"/>
          <w:sz w:val="18"/>
          <w:szCs w:val="18"/>
          <w:lang w:val="uk-UA"/>
        </w:rPr>
        <w:t xml:space="preserve">Оплата Товару здійснюється </w:t>
      </w:r>
      <w:r w:rsidR="00570D4E" w:rsidRPr="00482BFD">
        <w:rPr>
          <w:rFonts w:asciiTheme="minorHAnsi" w:hAnsiTheme="minorHAnsi" w:cs="Arial"/>
          <w:snapToGrid w:val="0"/>
          <w:color w:val="000000"/>
          <w:sz w:val="18"/>
          <w:szCs w:val="18"/>
          <w:lang w:val="uk-UA"/>
        </w:rPr>
        <w:t>Покупцем</w:t>
      </w:r>
      <w:r w:rsidRPr="00482BFD">
        <w:rPr>
          <w:rFonts w:asciiTheme="minorHAnsi" w:hAnsiTheme="minorHAnsi" w:cs="Arial"/>
          <w:snapToGrid w:val="0"/>
          <w:sz w:val="18"/>
          <w:szCs w:val="18"/>
          <w:lang w:val="uk-UA"/>
        </w:rPr>
        <w:t xml:space="preserve"> шляхом перерахування коштів на вказані в рахунку-фактурі реквізити </w:t>
      </w:r>
      <w:r w:rsidR="00B8130F" w:rsidRPr="00482BFD">
        <w:rPr>
          <w:rFonts w:asciiTheme="minorHAnsi" w:hAnsiTheme="minorHAnsi" w:cs="Arial"/>
          <w:snapToGrid w:val="0"/>
          <w:color w:val="000000"/>
          <w:sz w:val="18"/>
          <w:szCs w:val="18"/>
          <w:lang w:val="uk-UA"/>
        </w:rPr>
        <w:t>Постачальник</w:t>
      </w:r>
      <w:r w:rsidRPr="00482BFD">
        <w:rPr>
          <w:rFonts w:asciiTheme="minorHAnsi" w:hAnsiTheme="minorHAnsi" w:cs="Arial"/>
          <w:snapToGrid w:val="0"/>
          <w:sz w:val="18"/>
          <w:szCs w:val="18"/>
          <w:lang w:val="uk-UA"/>
        </w:rPr>
        <w:t>а.</w:t>
      </w:r>
    </w:p>
    <w:p w:rsidR="00B93577" w:rsidRPr="00F37207" w:rsidRDefault="00B93577" w:rsidP="00B93577">
      <w:pPr>
        <w:widowControl w:val="0"/>
        <w:spacing w:line="240" w:lineRule="auto"/>
        <w:ind w:left="426"/>
        <w:rPr>
          <w:rFonts w:asciiTheme="minorHAnsi" w:hAnsiTheme="minorHAnsi" w:cs="Arial"/>
          <w:snapToGrid w:val="0"/>
          <w:sz w:val="18"/>
          <w:szCs w:val="18"/>
          <w:lang w:val="uk-UA"/>
        </w:rPr>
      </w:pPr>
      <w:r w:rsidRPr="00482BFD">
        <w:rPr>
          <w:rFonts w:asciiTheme="minorHAnsi" w:hAnsiTheme="minorHAnsi" w:cs="Arial"/>
          <w:snapToGrid w:val="0"/>
          <w:sz w:val="18"/>
          <w:szCs w:val="18"/>
          <w:lang w:val="uk-UA"/>
        </w:rPr>
        <w:t xml:space="preserve">Постачальник звільняється від своїх </w:t>
      </w:r>
      <w:r w:rsidRPr="00F37207">
        <w:rPr>
          <w:rFonts w:asciiTheme="minorHAnsi" w:hAnsiTheme="minorHAnsi" w:cs="Arial"/>
          <w:snapToGrid w:val="0"/>
          <w:sz w:val="18"/>
          <w:szCs w:val="18"/>
          <w:lang w:val="uk-UA"/>
        </w:rPr>
        <w:t xml:space="preserve">обов’язків стосовно партії товару оплата якої здійснена на інші реквізити.  </w:t>
      </w:r>
    </w:p>
    <w:p w:rsidR="003B7FB9" w:rsidRPr="00F37207"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r w:rsidRPr="00F37207">
        <w:rPr>
          <w:rFonts w:asciiTheme="minorHAnsi" w:hAnsiTheme="minorHAnsi" w:cs="Arial"/>
          <w:snapToGrid w:val="0"/>
          <w:sz w:val="18"/>
          <w:szCs w:val="18"/>
          <w:lang w:val="uk-UA"/>
        </w:rPr>
        <w:t xml:space="preserve">Оплата Товару здійснюється </w:t>
      </w:r>
      <w:r w:rsidR="00570D4E" w:rsidRPr="00F37207">
        <w:rPr>
          <w:rFonts w:asciiTheme="minorHAnsi" w:hAnsiTheme="minorHAnsi" w:cs="Arial"/>
          <w:snapToGrid w:val="0"/>
          <w:sz w:val="18"/>
          <w:szCs w:val="18"/>
          <w:lang w:val="uk-UA"/>
        </w:rPr>
        <w:t>Покупцем</w:t>
      </w:r>
      <w:r w:rsidRPr="00F37207">
        <w:rPr>
          <w:rFonts w:asciiTheme="minorHAnsi" w:hAnsiTheme="minorHAnsi" w:cs="Arial"/>
          <w:snapToGrid w:val="0"/>
          <w:sz w:val="18"/>
          <w:szCs w:val="18"/>
          <w:lang w:val="uk-UA"/>
        </w:rPr>
        <w:t xml:space="preserve"> в національній валюті України</w:t>
      </w:r>
      <w:r w:rsidR="00AE6DB7">
        <w:rPr>
          <w:rFonts w:asciiTheme="minorHAnsi" w:hAnsiTheme="minorHAnsi" w:cs="Arial"/>
          <w:snapToGrid w:val="0"/>
          <w:sz w:val="18"/>
          <w:szCs w:val="18"/>
          <w:lang w:val="uk-UA"/>
        </w:rPr>
        <w:t xml:space="preserve"> в безготівковій формі, шляхом </w:t>
      </w:r>
      <w:r w:rsidRPr="00F37207">
        <w:rPr>
          <w:rFonts w:asciiTheme="minorHAnsi" w:hAnsiTheme="minorHAnsi" w:cs="Arial"/>
          <w:snapToGrid w:val="0"/>
          <w:sz w:val="18"/>
          <w:szCs w:val="18"/>
          <w:lang w:val="uk-UA"/>
        </w:rPr>
        <w:t xml:space="preserve">перерахування коштів на рахунок </w:t>
      </w:r>
      <w:r w:rsidR="00B8130F" w:rsidRPr="00F37207">
        <w:rPr>
          <w:rFonts w:asciiTheme="minorHAnsi" w:hAnsiTheme="minorHAnsi" w:cs="Arial"/>
          <w:snapToGrid w:val="0"/>
          <w:sz w:val="18"/>
          <w:szCs w:val="18"/>
          <w:lang w:val="uk-UA"/>
        </w:rPr>
        <w:t>Постачальник</w:t>
      </w:r>
      <w:r w:rsidRPr="00F37207">
        <w:rPr>
          <w:rFonts w:asciiTheme="minorHAnsi" w:hAnsiTheme="minorHAnsi" w:cs="Arial"/>
          <w:snapToGrid w:val="0"/>
          <w:sz w:val="18"/>
          <w:szCs w:val="18"/>
          <w:lang w:val="uk-UA"/>
        </w:rPr>
        <w:t xml:space="preserve">а </w:t>
      </w:r>
      <w:r w:rsidR="005F4415">
        <w:rPr>
          <w:rFonts w:asciiTheme="minorHAnsi" w:hAnsiTheme="minorHAnsi" w:cs="Arial"/>
          <w:snapToGrid w:val="0"/>
          <w:sz w:val="18"/>
          <w:szCs w:val="18"/>
          <w:lang w:val="uk-UA"/>
        </w:rPr>
        <w:t>протягом 7</w:t>
      </w:r>
      <w:r w:rsidRPr="00F37207">
        <w:rPr>
          <w:rFonts w:asciiTheme="minorHAnsi" w:hAnsiTheme="minorHAnsi" w:cs="Arial"/>
          <w:snapToGrid w:val="0"/>
          <w:sz w:val="18"/>
          <w:szCs w:val="18"/>
          <w:lang w:val="uk-UA"/>
        </w:rPr>
        <w:t xml:space="preserve"> </w:t>
      </w:r>
      <w:r w:rsidR="005F4415">
        <w:rPr>
          <w:rFonts w:asciiTheme="minorHAnsi" w:hAnsiTheme="minorHAnsi" w:cs="Arial"/>
          <w:snapToGrid w:val="0"/>
          <w:sz w:val="18"/>
          <w:szCs w:val="18"/>
          <w:lang w:val="uk-UA"/>
        </w:rPr>
        <w:t>робочих днів з д</w:t>
      </w:r>
      <w:r w:rsidRPr="00F37207">
        <w:rPr>
          <w:rFonts w:asciiTheme="minorHAnsi" w:hAnsiTheme="minorHAnsi" w:cs="Arial"/>
          <w:snapToGrid w:val="0"/>
          <w:sz w:val="18"/>
          <w:szCs w:val="18"/>
          <w:lang w:val="uk-UA"/>
        </w:rPr>
        <w:t>н</w:t>
      </w:r>
      <w:r w:rsidR="005F4415">
        <w:rPr>
          <w:rFonts w:asciiTheme="minorHAnsi" w:hAnsiTheme="minorHAnsi" w:cs="Arial"/>
          <w:snapToGrid w:val="0"/>
          <w:sz w:val="18"/>
          <w:szCs w:val="18"/>
          <w:lang w:val="uk-UA"/>
        </w:rPr>
        <w:t>я</w:t>
      </w:r>
      <w:r w:rsidRPr="00F37207">
        <w:rPr>
          <w:rFonts w:asciiTheme="minorHAnsi" w:hAnsiTheme="minorHAnsi" w:cs="Arial"/>
          <w:snapToGrid w:val="0"/>
          <w:sz w:val="18"/>
          <w:szCs w:val="18"/>
          <w:lang w:val="uk-UA"/>
        </w:rPr>
        <w:t xml:space="preserve"> виписки рахунку</w:t>
      </w:r>
      <w:r w:rsidR="00B93577" w:rsidRPr="00F37207">
        <w:rPr>
          <w:rFonts w:asciiTheme="minorHAnsi" w:hAnsiTheme="minorHAnsi" w:cs="Arial"/>
          <w:snapToGrid w:val="0"/>
          <w:sz w:val="18"/>
          <w:szCs w:val="18"/>
          <w:lang w:val="uk-UA"/>
        </w:rPr>
        <w:t>-фактури</w:t>
      </w:r>
      <w:r w:rsidRPr="00F37207">
        <w:rPr>
          <w:rFonts w:asciiTheme="minorHAnsi" w:hAnsiTheme="minorHAnsi" w:cs="Arial"/>
          <w:snapToGrid w:val="0"/>
          <w:sz w:val="18"/>
          <w:szCs w:val="18"/>
          <w:lang w:val="uk-UA"/>
        </w:rPr>
        <w:t xml:space="preserve"> </w:t>
      </w:r>
      <w:r w:rsidR="008A4F4D" w:rsidRPr="00F37207">
        <w:rPr>
          <w:rFonts w:asciiTheme="minorHAnsi" w:hAnsiTheme="minorHAnsi" w:cs="Arial"/>
          <w:snapToGrid w:val="0"/>
          <w:sz w:val="18"/>
          <w:szCs w:val="18"/>
          <w:lang w:val="uk-UA"/>
        </w:rPr>
        <w:t>та нак</w:t>
      </w:r>
      <w:bookmarkStart w:id="12" w:name="_GoBack"/>
      <w:bookmarkEnd w:id="12"/>
      <w:r w:rsidR="008A4F4D" w:rsidRPr="00F37207">
        <w:rPr>
          <w:rFonts w:asciiTheme="minorHAnsi" w:hAnsiTheme="minorHAnsi" w:cs="Arial"/>
          <w:snapToGrid w:val="0"/>
          <w:sz w:val="18"/>
          <w:szCs w:val="18"/>
          <w:lang w:val="uk-UA"/>
        </w:rPr>
        <w:t xml:space="preserve">ладної </w:t>
      </w:r>
      <w:r w:rsidRPr="00F37207">
        <w:rPr>
          <w:rFonts w:asciiTheme="minorHAnsi" w:hAnsiTheme="minorHAnsi" w:cs="Arial"/>
          <w:snapToGrid w:val="0"/>
          <w:sz w:val="18"/>
          <w:szCs w:val="18"/>
          <w:lang w:val="uk-UA"/>
        </w:rPr>
        <w:t>на Товар. Ціна одного літру товару вказується у рахунку</w:t>
      </w:r>
      <w:r w:rsidR="00B93577" w:rsidRPr="00F37207">
        <w:rPr>
          <w:rFonts w:asciiTheme="minorHAnsi" w:hAnsiTheme="minorHAnsi" w:cs="Arial"/>
          <w:snapToGrid w:val="0"/>
          <w:sz w:val="18"/>
          <w:szCs w:val="18"/>
          <w:lang w:val="uk-UA"/>
        </w:rPr>
        <w:t>-фактурі</w:t>
      </w:r>
      <w:r w:rsidRPr="00F37207">
        <w:rPr>
          <w:rFonts w:asciiTheme="minorHAnsi" w:hAnsiTheme="minorHAnsi" w:cs="Arial"/>
          <w:snapToGrid w:val="0"/>
          <w:sz w:val="18"/>
          <w:szCs w:val="18"/>
          <w:lang w:val="uk-UA"/>
        </w:rPr>
        <w:t xml:space="preserve"> </w:t>
      </w:r>
      <w:r w:rsidR="003067B8" w:rsidRPr="00F37207">
        <w:rPr>
          <w:rFonts w:asciiTheme="minorHAnsi" w:hAnsiTheme="minorHAnsi" w:cs="Arial"/>
          <w:snapToGrid w:val="0"/>
          <w:sz w:val="18"/>
          <w:szCs w:val="18"/>
          <w:lang w:val="uk-UA"/>
        </w:rPr>
        <w:t>та</w:t>
      </w:r>
      <w:r w:rsidR="008A4F4D" w:rsidRPr="00F37207">
        <w:rPr>
          <w:rFonts w:asciiTheme="minorHAnsi" w:hAnsiTheme="minorHAnsi" w:cs="Arial"/>
          <w:snapToGrid w:val="0"/>
          <w:sz w:val="18"/>
          <w:szCs w:val="18"/>
          <w:lang w:val="uk-UA"/>
        </w:rPr>
        <w:t xml:space="preserve"> накладній</w:t>
      </w:r>
      <w:r w:rsidRPr="00F37207">
        <w:rPr>
          <w:rFonts w:asciiTheme="minorHAnsi" w:hAnsiTheme="minorHAnsi" w:cs="Arial"/>
          <w:snapToGrid w:val="0"/>
          <w:sz w:val="18"/>
          <w:szCs w:val="18"/>
          <w:lang w:val="uk-UA"/>
        </w:rPr>
        <w:t>.</w:t>
      </w:r>
    </w:p>
    <w:p w:rsidR="007202B4" w:rsidRPr="00F37207" w:rsidRDefault="007202B4"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F37207">
        <w:rPr>
          <w:rFonts w:asciiTheme="minorHAnsi" w:hAnsiTheme="minorHAnsi" w:cs="Arial"/>
          <w:snapToGrid w:val="0"/>
          <w:sz w:val="18"/>
          <w:szCs w:val="18"/>
          <w:lang w:val="uk-UA"/>
        </w:rPr>
        <w:t>При ненадходженні оплати у термін, вказаний в п.</w:t>
      </w:r>
      <w:r w:rsidR="00755E60" w:rsidRPr="00F37207">
        <w:rPr>
          <w:rFonts w:asciiTheme="minorHAnsi" w:hAnsiTheme="minorHAnsi" w:cs="Arial"/>
          <w:snapToGrid w:val="0"/>
          <w:sz w:val="18"/>
          <w:szCs w:val="18"/>
          <w:lang w:val="uk-UA"/>
        </w:rPr>
        <w:t xml:space="preserve"> </w:t>
      </w:r>
      <w:r w:rsidRPr="00F37207">
        <w:rPr>
          <w:rFonts w:asciiTheme="minorHAnsi" w:hAnsiTheme="minorHAnsi" w:cs="Arial"/>
          <w:snapToGrid w:val="0"/>
          <w:sz w:val="18"/>
          <w:szCs w:val="18"/>
          <w:lang w:val="uk-UA"/>
        </w:rPr>
        <w:t xml:space="preserve">4.2 Договору, </w:t>
      </w:r>
      <w:r w:rsidR="003067B8" w:rsidRPr="00F37207">
        <w:rPr>
          <w:rFonts w:asciiTheme="minorHAnsi" w:hAnsiTheme="minorHAnsi"/>
          <w:snapToGrid w:val="0"/>
          <w:sz w:val="18"/>
          <w:szCs w:val="18"/>
          <w:lang w:val="uk-UA"/>
        </w:rPr>
        <w:t>Постачальник здійснює поставку товару за цінами, які діють в день зарахування коштів за Товар на розрахунковий рахунок Постачальника з наступ</w:t>
      </w:r>
      <w:r w:rsidR="008A4F4D" w:rsidRPr="00F37207">
        <w:rPr>
          <w:rFonts w:asciiTheme="minorHAnsi" w:hAnsiTheme="minorHAnsi"/>
          <w:snapToGrid w:val="0"/>
          <w:sz w:val="18"/>
          <w:szCs w:val="18"/>
          <w:lang w:val="uk-UA"/>
        </w:rPr>
        <w:t>ним переоформленням відповідної</w:t>
      </w:r>
      <w:r w:rsidR="003067B8" w:rsidRPr="00F37207">
        <w:rPr>
          <w:rFonts w:asciiTheme="minorHAnsi" w:hAnsiTheme="minorHAnsi"/>
          <w:snapToGrid w:val="0"/>
          <w:sz w:val="18"/>
          <w:szCs w:val="18"/>
          <w:lang w:val="uk-UA"/>
        </w:rPr>
        <w:t xml:space="preserve"> </w:t>
      </w:r>
      <w:r w:rsidR="008A4F4D" w:rsidRPr="00F37207">
        <w:rPr>
          <w:rFonts w:asciiTheme="minorHAnsi" w:hAnsiTheme="minorHAnsi"/>
          <w:snapToGrid w:val="0"/>
          <w:sz w:val="18"/>
          <w:szCs w:val="18"/>
          <w:lang w:val="uk-UA"/>
        </w:rPr>
        <w:t>видаткової накладної</w:t>
      </w:r>
      <w:r w:rsidR="003067B8" w:rsidRPr="00F37207">
        <w:rPr>
          <w:rFonts w:asciiTheme="minorHAnsi" w:hAnsiTheme="minorHAnsi"/>
          <w:snapToGrid w:val="0"/>
          <w:sz w:val="18"/>
          <w:szCs w:val="18"/>
          <w:lang w:val="uk-UA"/>
        </w:rPr>
        <w:t>.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r w:rsidRPr="00F37207">
        <w:rPr>
          <w:rFonts w:asciiTheme="minorHAnsi" w:hAnsiTheme="minorHAnsi" w:cs="Arial"/>
          <w:snapToGrid w:val="0"/>
          <w:sz w:val="18"/>
          <w:szCs w:val="18"/>
          <w:lang w:val="uk-UA"/>
        </w:rPr>
        <w:t xml:space="preserve">. </w:t>
      </w:r>
    </w:p>
    <w:p w:rsidR="00766791" w:rsidRPr="00482BFD"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F37207">
        <w:rPr>
          <w:rFonts w:asciiTheme="minorHAnsi" w:hAnsiTheme="minorHAnsi" w:cs="Arial"/>
          <w:snapToGrid w:val="0"/>
          <w:sz w:val="18"/>
          <w:szCs w:val="18"/>
          <w:lang w:val="uk-UA"/>
        </w:rPr>
        <w:t xml:space="preserve">У разі відмови </w:t>
      </w:r>
      <w:r w:rsidR="00570D4E" w:rsidRPr="00F37207">
        <w:rPr>
          <w:rFonts w:asciiTheme="minorHAnsi" w:hAnsiTheme="minorHAnsi" w:cs="Arial"/>
          <w:snapToGrid w:val="0"/>
          <w:sz w:val="18"/>
          <w:szCs w:val="18"/>
          <w:lang w:val="uk-UA"/>
        </w:rPr>
        <w:t>Покупця</w:t>
      </w:r>
      <w:r w:rsidRPr="00F37207">
        <w:rPr>
          <w:rFonts w:asciiTheme="minorHAnsi" w:hAnsiTheme="minorHAnsi" w:cs="Arial"/>
          <w:snapToGrid w:val="0"/>
          <w:sz w:val="18"/>
          <w:szCs w:val="18"/>
          <w:lang w:val="uk-UA"/>
        </w:rPr>
        <w:t xml:space="preserve"> від оплати Товару згідно умов,</w:t>
      </w:r>
      <w:r w:rsidRPr="00482BFD">
        <w:rPr>
          <w:rFonts w:asciiTheme="minorHAnsi" w:hAnsiTheme="minorHAnsi" w:cs="Arial"/>
          <w:snapToGrid w:val="0"/>
          <w:sz w:val="18"/>
          <w:szCs w:val="18"/>
          <w:lang w:val="uk-UA"/>
        </w:rPr>
        <w:t xml:space="preserve"> передбачених Договором, зобов’язання </w:t>
      </w:r>
      <w:r w:rsidR="00B8130F" w:rsidRPr="00482BFD">
        <w:rPr>
          <w:rFonts w:asciiTheme="minorHAnsi" w:hAnsiTheme="minorHAnsi" w:cs="Arial"/>
          <w:snapToGrid w:val="0"/>
          <w:sz w:val="18"/>
          <w:szCs w:val="18"/>
          <w:lang w:val="uk-UA"/>
        </w:rPr>
        <w:t>Постачальник</w:t>
      </w:r>
      <w:r w:rsidR="00AD36DB" w:rsidRPr="00482BFD">
        <w:rPr>
          <w:rFonts w:asciiTheme="minorHAnsi" w:hAnsiTheme="minorHAnsi" w:cs="Arial"/>
          <w:snapToGrid w:val="0"/>
          <w:sz w:val="18"/>
          <w:szCs w:val="18"/>
          <w:lang w:val="uk-UA"/>
        </w:rPr>
        <w:t>а</w:t>
      </w:r>
      <w:r w:rsidRPr="00482BFD">
        <w:rPr>
          <w:rFonts w:asciiTheme="minorHAnsi" w:hAnsiTheme="minorHAnsi" w:cs="Arial"/>
          <w:snapToGrid w:val="0"/>
          <w:sz w:val="18"/>
          <w:szCs w:val="18"/>
          <w:lang w:val="uk-UA"/>
        </w:rPr>
        <w:t xml:space="preserve"> припиняються</w:t>
      </w:r>
      <w:r w:rsidR="00C10DE1" w:rsidRPr="00482BFD">
        <w:rPr>
          <w:rFonts w:asciiTheme="minorHAnsi" w:hAnsiTheme="minorHAnsi" w:cs="Arial"/>
          <w:snapToGrid w:val="0"/>
          <w:sz w:val="18"/>
          <w:szCs w:val="18"/>
          <w:lang w:val="uk-UA"/>
        </w:rPr>
        <w:t xml:space="preserve"> </w:t>
      </w:r>
      <w:r w:rsidRPr="00482BFD">
        <w:rPr>
          <w:rFonts w:asciiTheme="minorHAnsi" w:hAnsiTheme="minorHAnsi" w:cs="Arial"/>
          <w:snapToGrid w:val="0"/>
          <w:sz w:val="18"/>
          <w:szCs w:val="18"/>
          <w:lang w:val="uk-UA"/>
        </w:rPr>
        <w:t>у частині несплаченого Товару.</w:t>
      </w:r>
    </w:p>
    <w:p w:rsidR="005F113C" w:rsidRPr="0009779B"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3" w:name="55"/>
      <w:bookmarkEnd w:id="13"/>
      <w:r w:rsidRPr="0009779B">
        <w:rPr>
          <w:rFonts w:asciiTheme="minorHAnsi" w:eastAsia="Times New Roman" w:hAnsiTheme="minorHAnsi" w:cs="Arial"/>
          <w:b/>
          <w:sz w:val="18"/>
          <w:szCs w:val="18"/>
          <w:lang w:val="uk-UA" w:eastAsia="ru-RU"/>
        </w:rPr>
        <w:t>ПОСТАВКА ТОВАРІВ</w:t>
      </w:r>
      <w:bookmarkStart w:id="14" w:name="56"/>
      <w:bookmarkEnd w:id="14"/>
    </w:p>
    <w:p w:rsidR="00C74C33" w:rsidRPr="0009779B"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Строк поставки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товарів</w:t>
      </w:r>
      <w:r w:rsidR="00AD36DB" w:rsidRPr="0009779B">
        <w:rPr>
          <w:rFonts w:asciiTheme="minorHAnsi" w:hAnsiTheme="minorHAnsi" w:cs="Arial"/>
          <w:snapToGrid w:val="0"/>
          <w:sz w:val="18"/>
          <w:szCs w:val="18"/>
          <w:lang w:val="uk-UA"/>
        </w:rPr>
        <w:t xml:space="preserve"> -</w:t>
      </w:r>
      <w:r w:rsidR="007C3153" w:rsidRPr="0009779B">
        <w:rPr>
          <w:rFonts w:asciiTheme="minorHAnsi" w:hAnsiTheme="minorHAnsi" w:cs="Arial"/>
          <w:snapToGrid w:val="0"/>
          <w:sz w:val="18"/>
          <w:szCs w:val="18"/>
          <w:lang w:val="uk-UA"/>
        </w:rPr>
        <w:t xml:space="preserve"> </w:t>
      </w:r>
      <w:bookmarkStart w:id="15" w:name="57"/>
      <w:bookmarkEnd w:id="15"/>
      <w:r w:rsidR="000A5C97" w:rsidRPr="0009779B">
        <w:rPr>
          <w:rFonts w:asciiTheme="minorHAnsi" w:hAnsiTheme="minorHAnsi" w:cs="Arial"/>
          <w:snapToGrid w:val="0"/>
          <w:sz w:val="18"/>
          <w:szCs w:val="18"/>
          <w:lang w:val="uk-UA"/>
        </w:rPr>
        <w:t>до закінчення терміну дії довірчого документу</w:t>
      </w:r>
      <w:r w:rsidR="00BD3207" w:rsidRPr="0009779B">
        <w:rPr>
          <w:rFonts w:asciiTheme="minorHAnsi" w:hAnsiTheme="minorHAnsi" w:cs="Arial"/>
          <w:snapToGrid w:val="0"/>
          <w:sz w:val="18"/>
          <w:szCs w:val="18"/>
          <w:lang w:val="uk-UA"/>
        </w:rPr>
        <w:t>.</w:t>
      </w:r>
    </w:p>
    <w:p w:rsidR="00F179BB" w:rsidRPr="0009779B"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6" w:name="58"/>
      <w:bookmarkEnd w:id="16"/>
      <w:r w:rsidRPr="0009779B">
        <w:rPr>
          <w:rFonts w:asciiTheme="minorHAnsi" w:hAnsiTheme="minorHAnsi" w:cs="Arial"/>
          <w:snapToGrid w:val="0"/>
          <w:sz w:val="18"/>
          <w:szCs w:val="18"/>
          <w:lang w:val="uk-UA"/>
        </w:rPr>
        <w:t>Місце</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поставки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(передачі) товарів</w:t>
      </w:r>
      <w:r w:rsidR="00F06E45" w:rsidRPr="0009779B">
        <w:rPr>
          <w:rFonts w:asciiTheme="minorHAnsi" w:hAnsiTheme="minorHAnsi" w:cs="Arial"/>
          <w:snapToGrid w:val="0"/>
          <w:sz w:val="18"/>
          <w:szCs w:val="18"/>
          <w:lang w:val="uk-UA"/>
        </w:rPr>
        <w:t>:</w:t>
      </w:r>
    </w:p>
    <w:p w:rsidR="00F06E45" w:rsidRPr="0009779B" w:rsidRDefault="00AD02D6" w:rsidP="00F179BB">
      <w:pPr>
        <w:widowControl w:val="0"/>
        <w:numPr>
          <w:ilvl w:val="2"/>
          <w:numId w:val="16"/>
        </w:numPr>
        <w:spacing w:line="240" w:lineRule="auto"/>
        <w:ind w:left="567" w:hanging="425"/>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Передача </w:t>
      </w:r>
      <w:r w:rsidR="00570D4E">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товару за цім Договором здійснюється </w:t>
      </w:r>
      <w:r w:rsidR="00B8130F" w:rsidRPr="007202B4">
        <w:rPr>
          <w:rFonts w:asciiTheme="minorHAnsi" w:hAnsiTheme="minorHAnsi" w:cs="Arial"/>
          <w:snapToGrid w:val="0"/>
          <w:sz w:val="18"/>
          <w:szCs w:val="18"/>
          <w:lang w:val="uk-UA"/>
        </w:rPr>
        <w:t>Постачальник</w:t>
      </w:r>
      <w:r w:rsidR="00B8130F">
        <w:rPr>
          <w:rFonts w:asciiTheme="minorHAnsi" w:hAnsiTheme="minorHAnsi" w:cs="Arial"/>
          <w:snapToGrid w:val="0"/>
          <w:sz w:val="18"/>
          <w:szCs w:val="18"/>
          <w:lang w:val="uk-UA"/>
        </w:rPr>
        <w:t>ом</w:t>
      </w:r>
      <w:r w:rsidRPr="0009779B">
        <w:rPr>
          <w:rFonts w:asciiTheme="minorHAnsi" w:hAnsiTheme="minorHAnsi" w:cs="Arial"/>
          <w:snapToGrid w:val="0"/>
          <w:sz w:val="18"/>
          <w:szCs w:val="18"/>
          <w:lang w:val="uk-UA"/>
        </w:rPr>
        <w:t xml:space="preserve"> </w:t>
      </w:r>
      <w:r w:rsidR="00AD36DB" w:rsidRPr="0009779B">
        <w:rPr>
          <w:rFonts w:asciiTheme="minorHAnsi" w:hAnsiTheme="minorHAnsi" w:cs="Arial"/>
          <w:snapToGrid w:val="0"/>
          <w:sz w:val="18"/>
          <w:szCs w:val="18"/>
          <w:lang w:val="uk-UA"/>
        </w:rPr>
        <w:t>на</w:t>
      </w:r>
      <w:r w:rsidR="00CA5FAD" w:rsidRPr="0009779B">
        <w:rPr>
          <w:rFonts w:asciiTheme="minorHAnsi" w:hAnsiTheme="minorHAnsi" w:cs="Arial"/>
          <w:snapToGrid w:val="0"/>
          <w:sz w:val="18"/>
          <w:szCs w:val="18"/>
          <w:lang w:val="uk-UA"/>
        </w:rPr>
        <w:t xml:space="preserve"> АЗ</w:t>
      </w:r>
      <w:r w:rsidR="00AD36DB" w:rsidRPr="0009779B">
        <w:rPr>
          <w:rFonts w:asciiTheme="minorHAnsi" w:hAnsiTheme="minorHAnsi" w:cs="Arial"/>
          <w:snapToGrid w:val="0"/>
          <w:sz w:val="18"/>
          <w:szCs w:val="18"/>
          <w:lang w:val="uk-UA"/>
        </w:rPr>
        <w:t>С</w:t>
      </w:r>
      <w:r w:rsidRPr="0009779B">
        <w:rPr>
          <w:rFonts w:asciiTheme="minorHAnsi" w:hAnsiTheme="minorHAnsi" w:cs="Arial"/>
          <w:snapToGrid w:val="0"/>
          <w:sz w:val="18"/>
          <w:szCs w:val="18"/>
          <w:lang w:val="uk-UA"/>
        </w:rPr>
        <w:t xml:space="preserve"> шляхом заправки автомобілів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при пред’явленні дов</w:t>
      </w:r>
      <w:r w:rsidR="00D23FDE" w:rsidRPr="0009779B">
        <w:rPr>
          <w:rFonts w:asciiTheme="minorHAnsi" w:hAnsiTheme="minorHAnsi" w:cs="Arial"/>
          <w:snapToGrid w:val="0"/>
          <w:sz w:val="18"/>
          <w:szCs w:val="18"/>
          <w:lang w:val="uk-UA"/>
        </w:rPr>
        <w:t>і</w:t>
      </w:r>
      <w:r w:rsidRPr="0009779B">
        <w:rPr>
          <w:rFonts w:asciiTheme="minorHAnsi" w:hAnsiTheme="minorHAnsi" w:cs="Arial"/>
          <w:snapToGrid w:val="0"/>
          <w:sz w:val="18"/>
          <w:szCs w:val="18"/>
          <w:lang w:val="uk-UA"/>
        </w:rPr>
        <w:t xml:space="preserve">реними особами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скретч-карт.</w:t>
      </w:r>
    </w:p>
    <w:p w:rsidR="00E41356" w:rsidRPr="0009779B" w:rsidRDefault="00E41356"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7" w:name="61"/>
      <w:bookmarkEnd w:id="17"/>
      <w:r w:rsidRPr="0009779B">
        <w:rPr>
          <w:rFonts w:asciiTheme="minorHAnsi" w:hAnsiTheme="minorHAnsi" w:cs="Arial"/>
          <w:snapToGrid w:val="0"/>
          <w:sz w:val="18"/>
          <w:szCs w:val="18"/>
          <w:lang w:val="uk-UA"/>
        </w:rPr>
        <w:t xml:space="preserve">Скретч-карта є підставою для видачі (заправки) з АЗС вказаного у карті об’єму і марки товару, після чого всі обов’язки сторін по погашених скретч-картах вважаються виконаними, при цьому </w:t>
      </w:r>
      <w:r w:rsidR="00B8130F" w:rsidRPr="007202B4">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не може передати </w:t>
      </w:r>
      <w:r w:rsidR="00570D4E">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товар іншої марки чи в кількості меншій, ніж зазначено в скретч-карті.</w:t>
      </w:r>
    </w:p>
    <w:p w:rsidR="00E41356" w:rsidRPr="0009779B" w:rsidRDefault="00E41356"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Умови постачання Товару – самовивезення. </w:t>
      </w:r>
      <w:r w:rsidR="00570D4E">
        <w:rPr>
          <w:rFonts w:asciiTheme="minorHAnsi" w:hAnsiTheme="minorHAnsi" w:cs="Arial"/>
          <w:snapToGrid w:val="0"/>
          <w:color w:val="000000"/>
          <w:sz w:val="18"/>
          <w:szCs w:val="18"/>
          <w:lang w:val="uk-UA"/>
        </w:rPr>
        <w:t>Покупець</w:t>
      </w:r>
      <w:r w:rsidRPr="0009779B">
        <w:rPr>
          <w:rFonts w:asciiTheme="minorHAnsi" w:hAnsiTheme="minorHAnsi" w:cs="Arial"/>
          <w:snapToGrid w:val="0"/>
          <w:sz w:val="18"/>
          <w:szCs w:val="18"/>
          <w:lang w:val="uk-UA"/>
        </w:rPr>
        <w:t xml:space="preserve"> зобов’язується отримати Товар на АЗС до закінчення терміну дії довірчого документу який зазначений на довірчому документі.</w:t>
      </w:r>
    </w:p>
    <w:p w:rsidR="007B7396" w:rsidRPr="0009779B" w:rsidRDefault="00B8130F"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7202B4">
        <w:rPr>
          <w:rFonts w:asciiTheme="minorHAnsi" w:hAnsiTheme="minorHAnsi" w:cs="Arial"/>
          <w:snapToGrid w:val="0"/>
          <w:sz w:val="18"/>
          <w:szCs w:val="18"/>
          <w:lang w:val="uk-UA"/>
        </w:rPr>
        <w:t>Постачальник</w:t>
      </w:r>
      <w:r w:rsidR="007B7396" w:rsidRPr="0009779B">
        <w:rPr>
          <w:rFonts w:asciiTheme="minorHAnsi" w:hAnsiTheme="minorHAnsi" w:cs="Arial"/>
          <w:snapToGrid w:val="0"/>
          <w:sz w:val="18"/>
          <w:szCs w:val="18"/>
          <w:lang w:val="uk-UA"/>
        </w:rPr>
        <w:t xml:space="preserve"> не несе ніякої відповідальності у разі неотримання </w:t>
      </w:r>
      <w:r w:rsidR="00570D4E">
        <w:rPr>
          <w:rFonts w:asciiTheme="minorHAnsi" w:hAnsiTheme="minorHAnsi" w:cs="Arial"/>
          <w:snapToGrid w:val="0"/>
          <w:color w:val="000000"/>
          <w:sz w:val="18"/>
          <w:szCs w:val="18"/>
          <w:lang w:val="uk-UA"/>
        </w:rPr>
        <w:t>Покупцем</w:t>
      </w:r>
      <w:r w:rsidR="007B7396" w:rsidRPr="0009779B">
        <w:rPr>
          <w:rFonts w:asciiTheme="minorHAnsi" w:hAnsiTheme="minorHAnsi" w:cs="Arial"/>
          <w:snapToGrid w:val="0"/>
          <w:sz w:val="18"/>
          <w:szCs w:val="18"/>
          <w:lang w:val="uk-UA"/>
        </w:rPr>
        <w:t xml:space="preserve"> товару на АЗС до закінчення терміну дії довірчого документу, який зазначений на довірчому документі.</w:t>
      </w:r>
    </w:p>
    <w:p w:rsidR="00750A84" w:rsidRPr="0009779B" w:rsidRDefault="00F179BB" w:rsidP="005C678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 xml:space="preserve">ПРАВА ТА ОБОВ'ЯЗКИ СТОРІН </w:t>
      </w:r>
    </w:p>
    <w:p w:rsidR="00750A84" w:rsidRPr="0009779B" w:rsidRDefault="00570D4E"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8" w:name="62"/>
      <w:bookmarkEnd w:id="18"/>
      <w:r>
        <w:rPr>
          <w:rFonts w:asciiTheme="minorHAnsi" w:hAnsiTheme="minorHAnsi" w:cs="Arial"/>
          <w:snapToGrid w:val="0"/>
          <w:color w:val="000000"/>
          <w:sz w:val="18"/>
          <w:szCs w:val="18"/>
          <w:lang w:val="uk-UA"/>
        </w:rPr>
        <w:t>Покупець</w:t>
      </w:r>
      <w:r w:rsidR="00750A84" w:rsidRPr="0009779B">
        <w:rPr>
          <w:rFonts w:asciiTheme="minorHAnsi" w:hAnsiTheme="minorHAnsi" w:cs="Arial"/>
          <w:snapToGrid w:val="0"/>
          <w:sz w:val="18"/>
          <w:szCs w:val="18"/>
          <w:lang w:val="uk-UA"/>
        </w:rPr>
        <w:t xml:space="preserve"> зобов'язаний:</w:t>
      </w:r>
    </w:p>
    <w:p w:rsidR="00750A84" w:rsidRPr="0009779B"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9" w:name="63"/>
      <w:bookmarkEnd w:id="19"/>
      <w:r w:rsidRPr="0009779B">
        <w:rPr>
          <w:rFonts w:asciiTheme="minorHAnsi" w:hAnsiTheme="minorHAnsi" w:cs="Arial"/>
          <w:snapToGrid w:val="0"/>
          <w:sz w:val="18"/>
          <w:szCs w:val="18"/>
          <w:lang w:val="uk-UA"/>
        </w:rPr>
        <w:t>Своєчасно та в повному обсязі сплачувати</w:t>
      </w:r>
      <w:r w:rsidR="006A6FC1" w:rsidRPr="0009779B">
        <w:rPr>
          <w:rFonts w:asciiTheme="minorHAnsi" w:hAnsiTheme="minorHAnsi" w:cs="Arial"/>
          <w:snapToGrid w:val="0"/>
          <w:sz w:val="18"/>
          <w:szCs w:val="18"/>
          <w:lang w:val="uk-UA"/>
        </w:rPr>
        <w:t xml:space="preserve"> кошти</w:t>
      </w:r>
      <w:r w:rsidRPr="0009779B">
        <w:rPr>
          <w:rFonts w:asciiTheme="minorHAnsi" w:hAnsiTheme="minorHAnsi" w:cs="Arial"/>
          <w:snapToGrid w:val="0"/>
          <w:sz w:val="18"/>
          <w:szCs w:val="18"/>
          <w:lang w:val="uk-UA"/>
        </w:rPr>
        <w:t xml:space="preserve"> за поставлені товари;</w:t>
      </w:r>
    </w:p>
    <w:p w:rsidR="00750A84" w:rsidRPr="0009779B"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20" w:name="64"/>
      <w:bookmarkEnd w:id="20"/>
      <w:r w:rsidRPr="0009779B">
        <w:rPr>
          <w:rFonts w:asciiTheme="minorHAnsi" w:hAnsiTheme="minorHAnsi" w:cs="Arial"/>
          <w:snapToGrid w:val="0"/>
          <w:sz w:val="18"/>
          <w:szCs w:val="18"/>
          <w:lang w:val="uk-UA"/>
        </w:rPr>
        <w:t>Приймати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поставлені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згідно </w:t>
      </w:r>
      <w:r w:rsidR="00427DD4" w:rsidRPr="0009779B">
        <w:rPr>
          <w:rFonts w:asciiTheme="minorHAnsi" w:hAnsiTheme="minorHAnsi" w:cs="Arial"/>
          <w:snapToGrid w:val="0"/>
          <w:sz w:val="18"/>
          <w:szCs w:val="18"/>
          <w:lang w:val="uk-UA"/>
        </w:rPr>
        <w:t>накладної на</w:t>
      </w:r>
      <w:r w:rsidR="00CB3ADF" w:rsidRPr="0009779B">
        <w:rPr>
          <w:rFonts w:asciiTheme="minorHAnsi" w:hAnsiTheme="minorHAnsi" w:cs="Arial"/>
          <w:snapToGrid w:val="0"/>
          <w:sz w:val="18"/>
          <w:szCs w:val="18"/>
          <w:lang w:val="uk-UA"/>
        </w:rPr>
        <w:t xml:space="preserve"> товар.</w:t>
      </w:r>
    </w:p>
    <w:p w:rsidR="00750A84" w:rsidRPr="0009779B" w:rsidRDefault="00570D4E"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1" w:name="65"/>
      <w:bookmarkStart w:id="22" w:name="66"/>
      <w:bookmarkEnd w:id="21"/>
      <w:bookmarkEnd w:id="22"/>
      <w:r>
        <w:rPr>
          <w:rFonts w:asciiTheme="minorHAnsi" w:hAnsiTheme="minorHAnsi" w:cs="Arial"/>
          <w:snapToGrid w:val="0"/>
          <w:color w:val="000000"/>
          <w:sz w:val="18"/>
          <w:szCs w:val="18"/>
          <w:lang w:val="uk-UA"/>
        </w:rPr>
        <w:t>Покупець</w:t>
      </w:r>
      <w:r w:rsidR="00750A84" w:rsidRPr="0009779B">
        <w:rPr>
          <w:rFonts w:asciiTheme="minorHAnsi" w:hAnsiTheme="minorHAnsi" w:cs="Arial"/>
          <w:snapToGrid w:val="0"/>
          <w:sz w:val="18"/>
          <w:szCs w:val="18"/>
          <w:lang w:val="uk-UA"/>
        </w:rPr>
        <w:t xml:space="preserve"> має право:</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3" w:name="67"/>
      <w:bookmarkEnd w:id="23"/>
      <w:r w:rsidRPr="0009779B">
        <w:rPr>
          <w:rFonts w:asciiTheme="minorHAnsi" w:hAnsiTheme="minorHAnsi" w:cs="Arial"/>
          <w:snapToGrid w:val="0"/>
          <w:sz w:val="18"/>
          <w:szCs w:val="18"/>
          <w:lang w:val="uk-UA"/>
        </w:rPr>
        <w:t xml:space="preserve">Достроково розірвати цей Договір у разі невиконання зобов'язань </w:t>
      </w:r>
      <w:r w:rsidR="00B8130F" w:rsidRPr="007202B4">
        <w:rPr>
          <w:rFonts w:asciiTheme="minorHAnsi" w:hAnsiTheme="minorHAnsi" w:cs="Arial"/>
          <w:snapToGrid w:val="0"/>
          <w:sz w:val="18"/>
          <w:szCs w:val="18"/>
          <w:lang w:val="uk-UA"/>
        </w:rPr>
        <w:t>Постачальник</w:t>
      </w:r>
      <w:r w:rsidR="00B8130F">
        <w:rPr>
          <w:rFonts w:asciiTheme="minorHAnsi" w:hAnsiTheme="minorHAnsi" w:cs="Arial"/>
          <w:snapToGrid w:val="0"/>
          <w:sz w:val="18"/>
          <w:szCs w:val="18"/>
          <w:lang w:val="uk-UA"/>
        </w:rPr>
        <w:t>ом</w:t>
      </w:r>
      <w:r w:rsidR="006A6FC1" w:rsidRPr="0009779B">
        <w:rPr>
          <w:rFonts w:asciiTheme="minorHAnsi" w:hAnsiTheme="minorHAnsi" w:cs="Arial"/>
          <w:snapToGrid w:val="0"/>
          <w:sz w:val="18"/>
          <w:szCs w:val="18"/>
          <w:lang w:val="uk-UA"/>
        </w:rPr>
        <w:t xml:space="preserve"> своїх зобов'язань за договором</w:t>
      </w:r>
      <w:r w:rsidRPr="0009779B">
        <w:rPr>
          <w:rFonts w:asciiTheme="minorHAnsi" w:hAnsiTheme="minorHAnsi" w:cs="Arial"/>
          <w:snapToGrid w:val="0"/>
          <w:sz w:val="18"/>
          <w:szCs w:val="18"/>
          <w:lang w:val="uk-UA"/>
        </w:rPr>
        <w:t xml:space="preserve">, </w:t>
      </w:r>
      <w:r w:rsidR="00F06E45" w:rsidRPr="0009779B">
        <w:rPr>
          <w:rFonts w:asciiTheme="minorHAnsi" w:hAnsiTheme="minorHAnsi" w:cs="Arial"/>
          <w:snapToGrid w:val="0"/>
          <w:sz w:val="18"/>
          <w:szCs w:val="18"/>
          <w:lang w:val="uk-UA"/>
        </w:rPr>
        <w:t xml:space="preserve">повідомивши про це його </w:t>
      </w:r>
      <w:r w:rsidR="006A6FC1" w:rsidRPr="0009779B">
        <w:rPr>
          <w:rFonts w:asciiTheme="minorHAnsi" w:hAnsiTheme="minorHAnsi" w:cs="Arial"/>
          <w:snapToGrid w:val="0"/>
          <w:sz w:val="18"/>
          <w:szCs w:val="18"/>
          <w:lang w:val="uk-UA"/>
        </w:rPr>
        <w:t>за 5 календарних днів до його розірвання;</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4" w:name="68"/>
      <w:bookmarkEnd w:id="24"/>
      <w:r w:rsidRPr="0009779B">
        <w:rPr>
          <w:rFonts w:asciiTheme="minorHAnsi" w:hAnsiTheme="minorHAnsi" w:cs="Arial"/>
          <w:snapToGrid w:val="0"/>
          <w:sz w:val="18"/>
          <w:szCs w:val="18"/>
          <w:lang w:val="uk-UA"/>
        </w:rPr>
        <w:t>Контролювати поставку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товарів</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у строки, встановлені цим Договором;</w:t>
      </w:r>
    </w:p>
    <w:p w:rsidR="00750A84"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5" w:name="69"/>
      <w:bookmarkEnd w:id="25"/>
      <w:r w:rsidRPr="0009779B">
        <w:rPr>
          <w:rFonts w:asciiTheme="minorHAnsi" w:hAnsiTheme="minorHAnsi" w:cs="Arial"/>
          <w:snapToGrid w:val="0"/>
          <w:sz w:val="18"/>
          <w:szCs w:val="18"/>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4F4D" w:rsidRDefault="008A4F4D" w:rsidP="008A4F4D">
      <w:pPr>
        <w:widowControl w:val="0"/>
        <w:spacing w:line="240" w:lineRule="auto"/>
        <w:ind w:left="142"/>
        <w:rPr>
          <w:rFonts w:asciiTheme="minorHAnsi" w:hAnsiTheme="minorHAnsi" w:cs="Arial"/>
          <w:snapToGrid w:val="0"/>
          <w:sz w:val="18"/>
          <w:szCs w:val="18"/>
          <w:lang w:val="uk-UA"/>
        </w:rPr>
      </w:pPr>
    </w:p>
    <w:p w:rsidR="00AE6E4C" w:rsidRPr="0009779B" w:rsidRDefault="00AE6E4C" w:rsidP="008A4F4D">
      <w:pPr>
        <w:widowControl w:val="0"/>
        <w:spacing w:line="240" w:lineRule="auto"/>
        <w:ind w:left="142"/>
        <w:rPr>
          <w:rFonts w:asciiTheme="minorHAnsi" w:hAnsiTheme="minorHAnsi" w:cs="Arial"/>
          <w:snapToGrid w:val="0"/>
          <w:sz w:val="18"/>
          <w:szCs w:val="18"/>
          <w:lang w:val="uk-UA"/>
        </w:rPr>
      </w:pPr>
    </w:p>
    <w:p w:rsidR="00750A84" w:rsidRPr="0009779B" w:rsidRDefault="00B8130F"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6" w:name="70"/>
      <w:bookmarkStart w:id="27" w:name="71"/>
      <w:bookmarkStart w:id="28" w:name="72"/>
      <w:bookmarkEnd w:id="26"/>
      <w:bookmarkEnd w:id="27"/>
      <w:bookmarkEnd w:id="28"/>
      <w:r w:rsidRPr="007202B4">
        <w:rPr>
          <w:rFonts w:asciiTheme="minorHAnsi" w:hAnsiTheme="minorHAnsi" w:cs="Arial"/>
          <w:snapToGrid w:val="0"/>
          <w:sz w:val="18"/>
          <w:szCs w:val="18"/>
          <w:lang w:val="uk-UA"/>
        </w:rPr>
        <w:t>Постачальник</w:t>
      </w:r>
      <w:r w:rsidR="00750A84" w:rsidRPr="0009779B">
        <w:rPr>
          <w:rFonts w:asciiTheme="minorHAnsi" w:hAnsiTheme="minorHAnsi" w:cs="Arial"/>
          <w:snapToGrid w:val="0"/>
          <w:sz w:val="18"/>
          <w:szCs w:val="18"/>
          <w:lang w:val="uk-UA"/>
        </w:rPr>
        <w:t xml:space="preserve"> зобов'язаний:</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9" w:name="73"/>
      <w:bookmarkEnd w:id="29"/>
      <w:r w:rsidRPr="0009779B">
        <w:rPr>
          <w:rFonts w:asciiTheme="minorHAnsi" w:hAnsiTheme="minorHAnsi" w:cs="Arial"/>
          <w:snapToGrid w:val="0"/>
          <w:sz w:val="18"/>
          <w:szCs w:val="18"/>
          <w:lang w:val="uk-UA"/>
        </w:rPr>
        <w:t>Забезпечити поставку товарів у строки, встановлені цим Договором;</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0" w:name="74"/>
      <w:bookmarkEnd w:id="30"/>
      <w:r w:rsidRPr="0009779B">
        <w:rPr>
          <w:rFonts w:asciiTheme="minorHAnsi" w:hAnsiTheme="minorHAnsi" w:cs="Arial"/>
          <w:snapToGrid w:val="0"/>
          <w:sz w:val="18"/>
          <w:szCs w:val="18"/>
          <w:lang w:val="uk-UA"/>
        </w:rPr>
        <w:t xml:space="preserve">Забезпечити поставку товарів, якість яких відповідає умовам, установленим розділом </w:t>
      </w:r>
      <w:r w:rsidR="00C10DE1" w:rsidRPr="0009779B">
        <w:rPr>
          <w:rFonts w:asciiTheme="minorHAnsi" w:hAnsiTheme="minorHAnsi" w:cs="Arial"/>
          <w:snapToGrid w:val="0"/>
          <w:sz w:val="18"/>
          <w:szCs w:val="18"/>
          <w:lang w:val="uk-UA"/>
        </w:rPr>
        <w:t>2</w:t>
      </w:r>
      <w:r w:rsidRPr="0009779B">
        <w:rPr>
          <w:rFonts w:asciiTheme="minorHAnsi" w:hAnsiTheme="minorHAnsi" w:cs="Arial"/>
          <w:snapToGrid w:val="0"/>
          <w:sz w:val="18"/>
          <w:szCs w:val="18"/>
          <w:lang w:val="uk-UA"/>
        </w:rPr>
        <w:t xml:space="preserve"> цього Договору;</w:t>
      </w:r>
    </w:p>
    <w:p w:rsidR="00750A84" w:rsidRPr="0009779B" w:rsidRDefault="00B8130F"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1" w:name="75"/>
      <w:bookmarkStart w:id="32" w:name="76"/>
      <w:bookmarkEnd w:id="31"/>
      <w:bookmarkEnd w:id="32"/>
      <w:r w:rsidRPr="007202B4">
        <w:rPr>
          <w:rFonts w:asciiTheme="minorHAnsi" w:hAnsiTheme="minorHAnsi" w:cs="Arial"/>
          <w:snapToGrid w:val="0"/>
          <w:sz w:val="18"/>
          <w:szCs w:val="18"/>
          <w:lang w:val="uk-UA"/>
        </w:rPr>
        <w:t>Постачальник</w:t>
      </w:r>
      <w:r w:rsidR="00750A84" w:rsidRPr="0009779B">
        <w:rPr>
          <w:rFonts w:asciiTheme="minorHAnsi" w:hAnsiTheme="minorHAnsi" w:cs="Arial"/>
          <w:snapToGrid w:val="0"/>
          <w:sz w:val="18"/>
          <w:szCs w:val="18"/>
          <w:lang w:val="uk-UA"/>
        </w:rPr>
        <w:t xml:space="preserve"> має право:</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3" w:name="77"/>
      <w:bookmarkEnd w:id="33"/>
      <w:r w:rsidRPr="0009779B">
        <w:rPr>
          <w:rFonts w:asciiTheme="minorHAnsi" w:hAnsiTheme="minorHAnsi" w:cs="Arial"/>
          <w:snapToGrid w:val="0"/>
          <w:sz w:val="18"/>
          <w:szCs w:val="18"/>
          <w:lang w:val="uk-UA"/>
        </w:rPr>
        <w:t>Своєчасно та в повному обсязі отримувати плату за поставлені товари;</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4" w:name="78"/>
      <w:bookmarkEnd w:id="34"/>
      <w:r w:rsidRPr="0009779B">
        <w:rPr>
          <w:rFonts w:asciiTheme="minorHAnsi" w:hAnsiTheme="minorHAnsi" w:cs="Arial"/>
          <w:snapToGrid w:val="0"/>
          <w:sz w:val="18"/>
          <w:szCs w:val="18"/>
          <w:lang w:val="uk-UA"/>
        </w:rPr>
        <w:t xml:space="preserve">На дострокову поставку товарів за письмовим погодженням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w:t>
      </w:r>
    </w:p>
    <w:p w:rsidR="00750A84" w:rsidRPr="0009779B"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5" w:name="79"/>
      <w:bookmarkEnd w:id="35"/>
      <w:r w:rsidRPr="0009779B">
        <w:rPr>
          <w:rFonts w:asciiTheme="minorHAnsi" w:hAnsiTheme="minorHAnsi" w:cs="Arial"/>
          <w:snapToGrid w:val="0"/>
          <w:sz w:val="18"/>
          <w:szCs w:val="18"/>
          <w:lang w:val="uk-UA"/>
        </w:rPr>
        <w:t xml:space="preserve">У разі невиконання зобов'язань </w:t>
      </w:r>
      <w:r w:rsidR="00570D4E">
        <w:rPr>
          <w:rFonts w:asciiTheme="minorHAnsi" w:hAnsiTheme="minorHAnsi" w:cs="Arial"/>
          <w:snapToGrid w:val="0"/>
          <w:color w:val="000000"/>
          <w:sz w:val="18"/>
          <w:szCs w:val="18"/>
          <w:lang w:val="uk-UA"/>
        </w:rPr>
        <w:t>Покупцем</w:t>
      </w:r>
      <w:r w:rsidRPr="0009779B">
        <w:rPr>
          <w:rFonts w:asciiTheme="minorHAnsi" w:hAnsiTheme="minorHAnsi" w:cs="Arial"/>
          <w:snapToGrid w:val="0"/>
          <w:sz w:val="18"/>
          <w:szCs w:val="18"/>
          <w:lang w:val="uk-UA"/>
        </w:rPr>
        <w:t xml:space="preserve"> </w:t>
      </w:r>
      <w:r w:rsidR="000078F1" w:rsidRPr="007202B4">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має право достроково розірвати цей Договір, повідомивши про це</w:t>
      </w:r>
      <w:r w:rsidR="00C10DE1" w:rsidRPr="0009779B">
        <w:rPr>
          <w:rFonts w:asciiTheme="minorHAnsi" w:hAnsiTheme="minorHAnsi" w:cs="Arial"/>
          <w:snapToGrid w:val="0"/>
          <w:sz w:val="18"/>
          <w:szCs w:val="18"/>
          <w:lang w:val="uk-UA"/>
        </w:rPr>
        <w:t xml:space="preserve">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w:t>
      </w:r>
      <w:r w:rsidR="006A6FC1" w:rsidRPr="0009779B">
        <w:rPr>
          <w:rFonts w:asciiTheme="minorHAnsi" w:hAnsiTheme="minorHAnsi" w:cs="Arial"/>
          <w:snapToGrid w:val="0"/>
          <w:sz w:val="18"/>
          <w:szCs w:val="18"/>
          <w:lang w:val="uk-UA"/>
        </w:rPr>
        <w:t>за 5 календарних днів до його розірвання</w:t>
      </w:r>
      <w:r w:rsidR="00C10DE1" w:rsidRPr="0009779B">
        <w:rPr>
          <w:rFonts w:asciiTheme="minorHAnsi" w:hAnsiTheme="minorHAnsi" w:cs="Arial"/>
          <w:snapToGrid w:val="0"/>
          <w:sz w:val="18"/>
          <w:szCs w:val="18"/>
          <w:lang w:val="uk-UA"/>
        </w:rPr>
        <w:t>.</w:t>
      </w:r>
      <w:r w:rsidR="00EF5761" w:rsidRPr="0009779B">
        <w:rPr>
          <w:rFonts w:asciiTheme="minorHAnsi" w:hAnsiTheme="minorHAnsi" w:cs="Arial"/>
          <w:snapToGrid w:val="0"/>
          <w:sz w:val="18"/>
          <w:szCs w:val="18"/>
          <w:lang w:val="uk-UA"/>
        </w:rPr>
        <w:t xml:space="preserve"> </w:t>
      </w:r>
    </w:p>
    <w:p w:rsidR="00750A84" w:rsidRPr="0009779B"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36" w:name="80"/>
      <w:bookmarkStart w:id="37" w:name="81"/>
      <w:bookmarkEnd w:id="36"/>
      <w:bookmarkEnd w:id="37"/>
      <w:r w:rsidRPr="0009779B">
        <w:rPr>
          <w:rFonts w:asciiTheme="minorHAnsi" w:eastAsia="Times New Roman" w:hAnsiTheme="minorHAnsi" w:cs="Arial"/>
          <w:b/>
          <w:sz w:val="18"/>
          <w:szCs w:val="18"/>
          <w:lang w:val="uk-UA" w:eastAsia="ru-RU"/>
        </w:rPr>
        <w:t>ВІДПОВІДАЛЬНІСТЬ СТОРІН</w:t>
      </w:r>
    </w:p>
    <w:p w:rsidR="00906D62" w:rsidRPr="0009779B"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8" w:name="82"/>
      <w:bookmarkEnd w:id="38"/>
      <w:r w:rsidRPr="0009779B">
        <w:rPr>
          <w:rFonts w:asciiTheme="minorHAnsi" w:hAnsiTheme="minorHAnsi" w:cs="Arial"/>
          <w:snapToGrid w:val="0"/>
          <w:sz w:val="18"/>
          <w:szCs w:val="18"/>
          <w:lang w:val="uk-UA"/>
        </w:rPr>
        <w:t>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разі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або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неналежного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своїх зобов'язань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за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Договором</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Сторони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несуть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відповідальність, передбачену законами та цим Договором. </w:t>
      </w:r>
    </w:p>
    <w:p w:rsidR="008234F1" w:rsidRPr="0009779B"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9" w:name="83"/>
      <w:bookmarkEnd w:id="39"/>
      <w:r w:rsidRPr="0009779B">
        <w:rPr>
          <w:rFonts w:asciiTheme="minorHAnsi" w:hAnsiTheme="minorHAnsi" w:cs="Arial"/>
          <w:snapToGrid w:val="0"/>
          <w:sz w:val="18"/>
          <w:szCs w:val="18"/>
          <w:lang w:val="uk-UA"/>
        </w:rPr>
        <w:t>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разі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або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несвоєчасного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виконання зобов'язань при закупівлі товарів за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бюджетні кошти </w:t>
      </w:r>
      <w:r w:rsidR="000078F1" w:rsidRPr="007202B4">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сплачує </w:t>
      </w:r>
      <w:r w:rsidR="00570D4E">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штрафні санкції (не</w:t>
      </w:r>
      <w:r w:rsidR="002A7E3A" w:rsidRPr="0009779B">
        <w:rPr>
          <w:rFonts w:asciiTheme="minorHAnsi" w:hAnsiTheme="minorHAnsi" w:cs="Arial"/>
          <w:snapToGrid w:val="0"/>
          <w:sz w:val="18"/>
          <w:szCs w:val="18"/>
          <w:lang w:val="uk-UA"/>
        </w:rPr>
        <w:t>устойка, штраф, пеня) у розмірі, визначеному відповідно до п.п. 7.3.1, 7.3.2 цього Договору, а у разі здійснення</w:t>
      </w:r>
      <w:r w:rsidR="00C10DE1" w:rsidRPr="0009779B">
        <w:rPr>
          <w:rFonts w:asciiTheme="minorHAnsi" w:hAnsiTheme="minorHAnsi" w:cs="Arial"/>
          <w:snapToGrid w:val="0"/>
          <w:sz w:val="18"/>
          <w:szCs w:val="18"/>
          <w:lang w:val="uk-UA"/>
        </w:rPr>
        <w:t xml:space="preserve"> </w:t>
      </w:r>
      <w:r w:rsidR="002A7E3A" w:rsidRPr="0009779B">
        <w:rPr>
          <w:rFonts w:asciiTheme="minorHAnsi" w:hAnsiTheme="minorHAnsi" w:cs="Arial"/>
          <w:snapToGrid w:val="0"/>
          <w:sz w:val="18"/>
          <w:szCs w:val="18"/>
          <w:lang w:val="uk-UA"/>
        </w:rPr>
        <w:t xml:space="preserve">попередньої оплати </w:t>
      </w:r>
      <w:r w:rsidR="000078F1" w:rsidRPr="007202B4">
        <w:rPr>
          <w:rFonts w:asciiTheme="minorHAnsi" w:hAnsiTheme="minorHAnsi" w:cs="Arial"/>
          <w:snapToGrid w:val="0"/>
          <w:sz w:val="18"/>
          <w:szCs w:val="18"/>
          <w:lang w:val="uk-UA"/>
        </w:rPr>
        <w:t>Постачальник</w:t>
      </w:r>
      <w:r w:rsidR="002A7E3A" w:rsidRPr="0009779B">
        <w:rPr>
          <w:rFonts w:asciiTheme="minorHAnsi" w:hAnsiTheme="minorHAnsi" w:cs="Arial"/>
          <w:snapToGrid w:val="0"/>
          <w:sz w:val="18"/>
          <w:szCs w:val="18"/>
          <w:lang w:val="uk-UA"/>
        </w:rPr>
        <w:t xml:space="preserve">, крім сплати зазначених штрафних санкцій, повертає </w:t>
      </w:r>
      <w:r w:rsidR="00570D4E">
        <w:rPr>
          <w:rFonts w:asciiTheme="minorHAnsi" w:hAnsiTheme="minorHAnsi" w:cs="Arial"/>
          <w:snapToGrid w:val="0"/>
          <w:color w:val="000000"/>
          <w:sz w:val="18"/>
          <w:szCs w:val="18"/>
          <w:lang w:val="uk-UA"/>
        </w:rPr>
        <w:t>Покупцю</w:t>
      </w:r>
      <w:r w:rsidR="002A7E3A" w:rsidRPr="0009779B">
        <w:rPr>
          <w:rFonts w:asciiTheme="minorHAnsi" w:hAnsiTheme="minorHAnsi" w:cs="Arial"/>
          <w:snapToGrid w:val="0"/>
          <w:sz w:val="18"/>
          <w:szCs w:val="18"/>
          <w:lang w:val="uk-UA"/>
        </w:rPr>
        <w:t xml:space="preserve"> кошти з урахуванням індексу інфляції.</w:t>
      </w:r>
    </w:p>
    <w:p w:rsidR="002A7E3A" w:rsidRPr="0009779B" w:rsidRDefault="002C240B"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Види порушень та санкції за них, установлені Договором:</w:t>
      </w:r>
    </w:p>
    <w:p w:rsidR="008234F1" w:rsidRPr="0009779B"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 разі </w:t>
      </w:r>
      <w:r w:rsidR="008234F1" w:rsidRPr="0009779B">
        <w:rPr>
          <w:rFonts w:asciiTheme="minorHAnsi" w:hAnsiTheme="minorHAnsi" w:cs="Arial"/>
          <w:snapToGrid w:val="0"/>
          <w:sz w:val="18"/>
          <w:szCs w:val="18"/>
          <w:lang w:val="uk-UA"/>
        </w:rPr>
        <w:t xml:space="preserve">порушення умов </w:t>
      </w:r>
      <w:r w:rsidR="00A07133" w:rsidRPr="0009779B">
        <w:rPr>
          <w:rFonts w:asciiTheme="minorHAnsi" w:hAnsiTheme="minorHAnsi" w:cs="Arial"/>
          <w:snapToGrid w:val="0"/>
          <w:sz w:val="18"/>
          <w:szCs w:val="18"/>
          <w:lang w:val="uk-UA"/>
        </w:rPr>
        <w:t>зобов’язання</w:t>
      </w:r>
      <w:r w:rsidR="008234F1" w:rsidRPr="0009779B">
        <w:rPr>
          <w:rFonts w:asciiTheme="minorHAnsi" w:hAnsiTheme="minorHAnsi" w:cs="Arial"/>
          <w:snapToGrid w:val="0"/>
          <w:sz w:val="18"/>
          <w:szCs w:val="18"/>
          <w:lang w:val="uk-UA"/>
        </w:rPr>
        <w:t xml:space="preserve"> щодо якості</w:t>
      </w:r>
      <w:r w:rsidR="00C10DE1" w:rsidRPr="0009779B">
        <w:rPr>
          <w:rFonts w:asciiTheme="minorHAnsi" w:hAnsiTheme="minorHAnsi" w:cs="Arial"/>
          <w:snapToGrid w:val="0"/>
          <w:sz w:val="18"/>
          <w:szCs w:val="18"/>
          <w:lang w:val="uk-UA"/>
        </w:rPr>
        <w:t xml:space="preserve"> </w:t>
      </w:r>
      <w:r w:rsidR="008234F1" w:rsidRPr="0009779B">
        <w:rPr>
          <w:rFonts w:asciiTheme="minorHAnsi" w:hAnsiTheme="minorHAnsi" w:cs="Arial"/>
          <w:snapToGrid w:val="0"/>
          <w:sz w:val="18"/>
          <w:szCs w:val="18"/>
          <w:lang w:val="uk-UA"/>
        </w:rPr>
        <w:t>товарів</w:t>
      </w:r>
      <w:r w:rsidR="00CA4618" w:rsidRPr="0009779B">
        <w:rPr>
          <w:rFonts w:asciiTheme="minorHAnsi" w:hAnsiTheme="minorHAnsi" w:cs="Arial"/>
          <w:snapToGrid w:val="0"/>
          <w:sz w:val="18"/>
          <w:szCs w:val="18"/>
          <w:lang w:val="uk-UA"/>
        </w:rPr>
        <w:t xml:space="preserve"> </w:t>
      </w:r>
      <w:r w:rsidR="000078F1" w:rsidRPr="007202B4">
        <w:rPr>
          <w:rFonts w:asciiTheme="minorHAnsi" w:hAnsiTheme="minorHAnsi" w:cs="Arial"/>
          <w:snapToGrid w:val="0"/>
          <w:sz w:val="18"/>
          <w:szCs w:val="18"/>
          <w:lang w:val="uk-UA"/>
        </w:rPr>
        <w:t>Постачальник</w:t>
      </w:r>
      <w:r w:rsidR="00CA4618" w:rsidRPr="0009779B">
        <w:rPr>
          <w:rFonts w:asciiTheme="minorHAnsi" w:hAnsiTheme="minorHAnsi" w:cs="Arial"/>
          <w:snapToGrid w:val="0"/>
          <w:sz w:val="18"/>
          <w:szCs w:val="18"/>
          <w:lang w:val="uk-UA"/>
        </w:rPr>
        <w:t xml:space="preserve"> несе відповідальність передбачену законодавством України</w:t>
      </w:r>
      <w:r w:rsidR="008234F1" w:rsidRPr="0009779B">
        <w:rPr>
          <w:rFonts w:asciiTheme="minorHAnsi" w:hAnsiTheme="minorHAnsi" w:cs="Arial"/>
          <w:snapToGrid w:val="0"/>
          <w:sz w:val="18"/>
          <w:szCs w:val="18"/>
          <w:lang w:val="uk-UA"/>
        </w:rPr>
        <w:t>;</w:t>
      </w:r>
    </w:p>
    <w:p w:rsidR="00750A84" w:rsidRPr="0009779B"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У разі</w:t>
      </w:r>
      <w:r w:rsidR="00C10DE1" w:rsidRPr="0009779B">
        <w:rPr>
          <w:rFonts w:asciiTheme="minorHAnsi" w:hAnsiTheme="minorHAnsi" w:cs="Arial"/>
          <w:snapToGrid w:val="0"/>
          <w:sz w:val="18"/>
          <w:szCs w:val="18"/>
          <w:lang w:val="uk-UA"/>
        </w:rPr>
        <w:t xml:space="preserve"> </w:t>
      </w:r>
      <w:r w:rsidR="008234F1" w:rsidRPr="0009779B">
        <w:rPr>
          <w:rFonts w:asciiTheme="minorHAnsi" w:hAnsiTheme="minorHAnsi" w:cs="Arial"/>
          <w:snapToGrid w:val="0"/>
          <w:sz w:val="18"/>
          <w:szCs w:val="18"/>
          <w:lang w:val="uk-UA"/>
        </w:rPr>
        <w:t xml:space="preserve">порушення строків виконання </w:t>
      </w:r>
      <w:r w:rsidR="00A07133" w:rsidRPr="0009779B">
        <w:rPr>
          <w:rFonts w:asciiTheme="minorHAnsi" w:hAnsiTheme="minorHAnsi" w:cs="Arial"/>
          <w:snapToGrid w:val="0"/>
          <w:sz w:val="18"/>
          <w:szCs w:val="18"/>
          <w:lang w:val="uk-UA"/>
        </w:rPr>
        <w:t>зобов’язання</w:t>
      </w:r>
      <w:r w:rsidR="008234F1" w:rsidRPr="0009779B">
        <w:rPr>
          <w:rFonts w:asciiTheme="minorHAnsi" w:hAnsiTheme="minorHAnsi" w:cs="Arial"/>
          <w:snapToGrid w:val="0"/>
          <w:sz w:val="18"/>
          <w:szCs w:val="18"/>
          <w:lang w:val="uk-UA"/>
        </w:rPr>
        <w:t xml:space="preserve"> стягується пеня у розмірі </w:t>
      </w:r>
      <w:r w:rsidR="00A07365" w:rsidRPr="0009779B">
        <w:rPr>
          <w:rFonts w:asciiTheme="minorHAnsi" w:hAnsiTheme="minorHAnsi" w:cs="Arial"/>
          <w:snapToGrid w:val="0"/>
          <w:sz w:val="18"/>
          <w:szCs w:val="18"/>
          <w:lang w:val="uk-UA"/>
        </w:rPr>
        <w:t xml:space="preserve">подвійної облікової ставки НБУ від суми </w:t>
      </w:r>
      <w:r w:rsidR="008234F1" w:rsidRPr="0009779B">
        <w:rPr>
          <w:rFonts w:asciiTheme="minorHAnsi" w:hAnsiTheme="minorHAnsi" w:cs="Arial"/>
          <w:snapToGrid w:val="0"/>
          <w:sz w:val="18"/>
          <w:szCs w:val="18"/>
          <w:lang w:val="uk-UA"/>
        </w:rPr>
        <w:t xml:space="preserve">вартості товарів, з яких допущено </w:t>
      </w:r>
      <w:r w:rsidR="00A07133" w:rsidRPr="0009779B">
        <w:rPr>
          <w:rFonts w:asciiTheme="minorHAnsi" w:hAnsiTheme="minorHAnsi" w:cs="Arial"/>
          <w:snapToGrid w:val="0"/>
          <w:sz w:val="18"/>
          <w:szCs w:val="18"/>
          <w:lang w:val="uk-UA"/>
        </w:rPr>
        <w:t>прострочення</w:t>
      </w:r>
      <w:r w:rsidR="008234F1" w:rsidRPr="0009779B">
        <w:rPr>
          <w:rFonts w:asciiTheme="minorHAnsi" w:hAnsiTheme="minorHAnsi" w:cs="Arial"/>
          <w:snapToGrid w:val="0"/>
          <w:sz w:val="18"/>
          <w:szCs w:val="18"/>
          <w:lang w:val="uk-UA"/>
        </w:rPr>
        <w:t xml:space="preserve"> виконання за кожен день </w:t>
      </w:r>
      <w:r w:rsidR="00A07133" w:rsidRPr="0009779B">
        <w:rPr>
          <w:rFonts w:asciiTheme="minorHAnsi" w:hAnsiTheme="minorHAnsi" w:cs="Arial"/>
          <w:snapToGrid w:val="0"/>
          <w:sz w:val="18"/>
          <w:szCs w:val="18"/>
          <w:lang w:val="uk-UA"/>
        </w:rPr>
        <w:t>прострочення</w:t>
      </w:r>
      <w:r w:rsidR="00E71FC7" w:rsidRPr="0009779B">
        <w:rPr>
          <w:rFonts w:asciiTheme="minorHAnsi" w:hAnsiTheme="minorHAnsi" w:cs="Arial"/>
          <w:snapToGrid w:val="0"/>
          <w:sz w:val="18"/>
          <w:szCs w:val="18"/>
          <w:lang w:val="uk-UA"/>
        </w:rPr>
        <w:t>.</w:t>
      </w:r>
    </w:p>
    <w:p w:rsidR="00750A84" w:rsidRPr="0009779B"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40" w:name="84"/>
      <w:bookmarkStart w:id="41" w:name="86"/>
      <w:bookmarkEnd w:id="40"/>
      <w:bookmarkEnd w:id="41"/>
      <w:r w:rsidRPr="0009779B">
        <w:rPr>
          <w:rFonts w:asciiTheme="minorHAnsi" w:eastAsia="Times New Roman" w:hAnsiTheme="minorHAnsi" w:cs="Arial"/>
          <w:b/>
          <w:sz w:val="18"/>
          <w:szCs w:val="18"/>
          <w:lang w:val="uk-UA" w:eastAsia="ru-RU"/>
        </w:rPr>
        <w:t xml:space="preserve">ОБСТАВИНИ НЕПЕРЕБОРНОЇ СИЛИ </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2" w:name="87"/>
      <w:bookmarkStart w:id="43" w:name="92"/>
      <w:bookmarkEnd w:id="42"/>
      <w:bookmarkEnd w:id="43"/>
      <w:r w:rsidRPr="0009779B">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Сторона, </w:t>
      </w:r>
      <w:r w:rsidR="000041A0" w:rsidRPr="0009779B">
        <w:rPr>
          <w:rFonts w:asciiTheme="minorHAnsi" w:hAnsiTheme="minorHAnsi" w:cs="Arial"/>
          <w:snapToGrid w:val="0"/>
          <w:sz w:val="18"/>
          <w:szCs w:val="18"/>
          <w:lang w:val="uk-UA"/>
        </w:rPr>
        <w:t>що не може виконувати зобов'язання за цим Договором унаслідок дії форс-мажорних обставин</w:t>
      </w:r>
      <w:r w:rsidRPr="0009779B">
        <w:rPr>
          <w:rFonts w:asciiTheme="minorHAnsi" w:hAnsiTheme="minorHAnsi" w:cs="Arial"/>
          <w:snapToGrid w:val="0"/>
          <w:sz w:val="18"/>
          <w:szCs w:val="18"/>
          <w:lang w:val="uk-UA"/>
        </w:rPr>
        <w:t>, зобов'язана невідкладно із урахуванням можливостей технічних засобів миттєвого зв'язку та характеру існуючих перешкод</w:t>
      </w:r>
      <w:r w:rsidR="000041A0" w:rsidRPr="0009779B">
        <w:rPr>
          <w:rFonts w:asciiTheme="minorHAnsi" w:hAnsiTheme="minorHAnsi" w:cs="Arial"/>
          <w:snapToGrid w:val="0"/>
          <w:sz w:val="18"/>
          <w:szCs w:val="18"/>
          <w:lang w:val="uk-UA"/>
        </w:rPr>
        <w:t>, але не пізніше ніж протягом 10 днів з моменту їх виникнення</w:t>
      </w:r>
      <w:r w:rsidRPr="0009779B">
        <w:rPr>
          <w:rFonts w:asciiTheme="minorHAnsi" w:hAnsiTheme="minorHAnsi" w:cs="Arial"/>
          <w:snapToGrid w:val="0"/>
          <w:sz w:val="18"/>
          <w:szCs w:val="18"/>
          <w:lang w:val="uk-UA"/>
        </w:rPr>
        <w:t xml:space="preserve"> повідомити іншу Сторону про наявність форс-мажорних обставин та їх вплив на виконання цього Договору.</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Pr="0009779B" w:rsidRDefault="000041A0"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0078F1">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повертає </w:t>
      </w:r>
      <w:r w:rsidR="00EC0E99">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кошти протягом трьох днів з дня розірвання цього Договору.</w:t>
      </w:r>
    </w:p>
    <w:p w:rsidR="00750A84" w:rsidRPr="0009779B"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 xml:space="preserve">ВИРІШЕННЯ СПОРІВ </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09779B">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rsidR="00555628" w:rsidRPr="0009779B"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0A84" w:rsidRPr="0009779B"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СТРОК ДІЇ ДОГОВОРУ</w:t>
      </w:r>
    </w:p>
    <w:p w:rsidR="00904696" w:rsidRPr="0009779B" w:rsidRDefault="00904696"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7" w:name="99"/>
      <w:bookmarkStart w:id="48" w:name="101"/>
      <w:bookmarkEnd w:id="47"/>
      <w:bookmarkEnd w:id="48"/>
      <w:r w:rsidRPr="0009779B">
        <w:rPr>
          <w:rFonts w:asciiTheme="minorHAnsi" w:hAnsiTheme="minorHAnsi" w:cs="Arial"/>
          <w:snapToGrid w:val="0"/>
          <w:sz w:val="18"/>
          <w:szCs w:val="18"/>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3B7FB9" w:rsidRPr="0009779B"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bookmarkStart w:id="49" w:name="102"/>
      <w:bookmarkStart w:id="50" w:name="106"/>
      <w:bookmarkEnd w:id="49"/>
      <w:bookmarkEnd w:id="50"/>
      <w:r w:rsidRPr="0009779B">
        <w:rPr>
          <w:rFonts w:asciiTheme="minorHAnsi" w:hAnsiTheme="minorHAnsi" w:cs="Arial"/>
          <w:snapToGrid w:val="0"/>
          <w:sz w:val="18"/>
          <w:szCs w:val="18"/>
          <w:lang w:val="uk-UA"/>
        </w:rPr>
        <w:t xml:space="preserve">Строк цього Договору починає свій перебіг у момент, визначений у п. </w:t>
      </w:r>
      <w:r w:rsidR="00F37207">
        <w:rPr>
          <w:rFonts w:asciiTheme="minorHAnsi" w:hAnsiTheme="minorHAnsi" w:cs="Arial"/>
          <w:snapToGrid w:val="0"/>
          <w:sz w:val="18"/>
          <w:szCs w:val="18"/>
          <w:lang w:val="uk-UA"/>
        </w:rPr>
        <w:t xml:space="preserve">10.1 цього Договору та діє до </w:t>
      </w:r>
      <w:r w:rsidR="00AE6DB7">
        <w:rPr>
          <w:rFonts w:asciiTheme="minorHAnsi" w:hAnsiTheme="minorHAnsi" w:cs="Arial"/>
          <w:snapToGrid w:val="0"/>
          <w:sz w:val="18"/>
          <w:szCs w:val="18"/>
          <w:lang w:val="uk-UA"/>
        </w:rPr>
        <w:t xml:space="preserve">31 грудня </w:t>
      </w:r>
      <w:r w:rsidRPr="0009779B">
        <w:rPr>
          <w:rFonts w:asciiTheme="minorHAnsi" w:hAnsiTheme="minorHAnsi" w:cs="Arial"/>
          <w:snapToGrid w:val="0"/>
          <w:sz w:val="18"/>
          <w:szCs w:val="18"/>
          <w:lang w:val="uk-UA"/>
        </w:rPr>
        <w:t>20</w:t>
      </w:r>
      <w:r w:rsidR="00F92AE4" w:rsidRPr="0009779B">
        <w:rPr>
          <w:rFonts w:asciiTheme="minorHAnsi" w:hAnsiTheme="minorHAnsi" w:cs="Arial"/>
          <w:snapToGrid w:val="0"/>
          <w:sz w:val="18"/>
          <w:szCs w:val="18"/>
          <w:lang w:val="uk-UA"/>
        </w:rPr>
        <w:t>2</w:t>
      </w:r>
      <w:r w:rsidR="00AE6DB7">
        <w:rPr>
          <w:rFonts w:asciiTheme="minorHAnsi" w:hAnsiTheme="minorHAnsi" w:cs="Arial"/>
          <w:snapToGrid w:val="0"/>
          <w:sz w:val="18"/>
          <w:szCs w:val="18"/>
          <w:lang w:val="uk-UA"/>
        </w:rPr>
        <w:t>3</w:t>
      </w:r>
      <w:r w:rsidRPr="0009779B">
        <w:rPr>
          <w:rFonts w:asciiTheme="minorHAnsi" w:hAnsiTheme="minorHAnsi" w:cs="Arial"/>
          <w:snapToGrid w:val="0"/>
          <w:sz w:val="18"/>
          <w:szCs w:val="18"/>
          <w:lang w:val="uk-UA"/>
        </w:rPr>
        <w:t xml:space="preserve"> року. </w:t>
      </w:r>
    </w:p>
    <w:p w:rsidR="00750A84" w:rsidRPr="0009779B" w:rsidRDefault="00B51F44" w:rsidP="00B51F4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ІНШІ УМОВИ</w:t>
      </w:r>
    </w:p>
    <w:p w:rsidR="0031434B" w:rsidRPr="0009779B" w:rsidRDefault="0031434B" w:rsidP="0031434B">
      <w:pPr>
        <w:widowControl w:val="0"/>
        <w:numPr>
          <w:ilvl w:val="1"/>
          <w:numId w:val="2"/>
        </w:numPr>
        <w:spacing w:line="240" w:lineRule="auto"/>
        <w:ind w:left="426" w:hanging="426"/>
        <w:rPr>
          <w:rFonts w:asciiTheme="minorHAnsi" w:hAnsiTheme="minorHAnsi" w:cs="Arial"/>
          <w:snapToGrid w:val="0"/>
          <w:sz w:val="18"/>
          <w:szCs w:val="18"/>
          <w:lang w:val="uk-UA"/>
        </w:rPr>
      </w:pPr>
      <w:bookmarkStart w:id="51" w:name="107"/>
      <w:bookmarkStart w:id="52" w:name="108"/>
      <w:bookmarkStart w:id="53" w:name="111"/>
      <w:bookmarkEnd w:id="51"/>
      <w:bookmarkEnd w:id="52"/>
      <w:bookmarkEnd w:id="53"/>
      <w:r w:rsidRPr="0009779B">
        <w:rPr>
          <w:rFonts w:asciiTheme="minorHAnsi" w:hAnsiTheme="minorHAnsi" w:cs="Arial"/>
          <w:snapToGrid w:val="0"/>
          <w:sz w:val="18"/>
          <w:szCs w:val="18"/>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B64FC4" w:rsidRPr="0009779B">
        <w:rPr>
          <w:rFonts w:asciiTheme="minorHAnsi" w:hAnsiTheme="minorHAnsi" w:cs="Arial"/>
          <w:snapToGrid w:val="0"/>
          <w:sz w:val="18"/>
          <w:szCs w:val="18"/>
          <w:lang w:val="uk-UA"/>
        </w:rPr>
        <w:t>.</w:t>
      </w:r>
    </w:p>
    <w:p w:rsidR="0068422C" w:rsidRPr="0009779B" w:rsidRDefault="000078F1" w:rsidP="00B51F44">
      <w:pPr>
        <w:widowControl w:val="0"/>
        <w:numPr>
          <w:ilvl w:val="1"/>
          <w:numId w:val="14"/>
        </w:numPr>
        <w:spacing w:line="240" w:lineRule="auto"/>
        <w:ind w:left="426" w:hanging="426"/>
        <w:rPr>
          <w:rFonts w:asciiTheme="minorHAnsi" w:hAnsiTheme="minorHAnsi" w:cs="Arial"/>
          <w:snapToGrid w:val="0"/>
          <w:sz w:val="18"/>
          <w:szCs w:val="18"/>
          <w:lang w:val="uk-UA"/>
        </w:rPr>
      </w:pPr>
      <w:r>
        <w:rPr>
          <w:rFonts w:asciiTheme="minorHAnsi" w:hAnsiTheme="minorHAnsi" w:cs="Arial"/>
          <w:snapToGrid w:val="0"/>
          <w:sz w:val="18"/>
          <w:szCs w:val="18"/>
          <w:lang w:val="uk-UA"/>
        </w:rPr>
        <w:t>Постачальник</w:t>
      </w:r>
      <w:r w:rsidR="0068422C" w:rsidRPr="0009779B">
        <w:rPr>
          <w:rFonts w:asciiTheme="minorHAnsi" w:hAnsiTheme="minorHAnsi" w:cs="Arial"/>
          <w:snapToGrid w:val="0"/>
          <w:sz w:val="18"/>
          <w:szCs w:val="18"/>
          <w:lang w:val="uk-UA"/>
        </w:rPr>
        <w:t xml:space="preserve"> має право ініціювати обмін бланків довірчих документів, попередивши </w:t>
      </w:r>
      <w:r w:rsidR="00570D4E">
        <w:rPr>
          <w:rFonts w:asciiTheme="minorHAnsi" w:hAnsiTheme="minorHAnsi" w:cs="Arial"/>
          <w:snapToGrid w:val="0"/>
          <w:color w:val="000000"/>
          <w:sz w:val="18"/>
          <w:szCs w:val="18"/>
          <w:lang w:val="uk-UA"/>
        </w:rPr>
        <w:t>Покупця</w:t>
      </w:r>
      <w:r w:rsidR="0068422C" w:rsidRPr="0009779B">
        <w:rPr>
          <w:rFonts w:asciiTheme="minorHAnsi" w:hAnsiTheme="minorHAnsi" w:cs="Arial"/>
          <w:snapToGrid w:val="0"/>
          <w:sz w:val="18"/>
          <w:szCs w:val="18"/>
          <w:lang w:val="uk-UA"/>
        </w:rPr>
        <w:t xml:space="preserve"> шляхом розміщення об’яви про умови такого обміну на сайті </w:t>
      </w:r>
      <w:hyperlink r:id="rId7" w:history="1">
        <w:r w:rsidR="0068422C" w:rsidRPr="0009779B">
          <w:rPr>
            <w:rFonts w:asciiTheme="minorHAnsi" w:hAnsiTheme="minorHAnsi" w:cs="Arial"/>
            <w:snapToGrid w:val="0"/>
            <w:sz w:val="18"/>
            <w:szCs w:val="18"/>
            <w:lang w:val="uk-UA"/>
          </w:rPr>
          <w:t>www.avias.ua</w:t>
        </w:r>
      </w:hyperlink>
      <w:r w:rsidR="0068422C" w:rsidRPr="0009779B">
        <w:rPr>
          <w:rFonts w:asciiTheme="minorHAnsi" w:hAnsiTheme="minorHAnsi" w:cs="Arial"/>
          <w:snapToGrid w:val="0"/>
          <w:sz w:val="18"/>
          <w:szCs w:val="18"/>
          <w:lang w:val="uk-UA"/>
        </w:rPr>
        <w:t xml:space="preserve"> </w:t>
      </w:r>
      <w:r w:rsidR="002F09DE" w:rsidRPr="0009779B">
        <w:rPr>
          <w:rFonts w:asciiTheme="minorHAnsi" w:hAnsiTheme="minorHAnsi" w:cs="Arial"/>
          <w:snapToGrid w:val="0"/>
          <w:sz w:val="18"/>
          <w:szCs w:val="18"/>
          <w:lang w:val="uk-UA"/>
        </w:rPr>
        <w:t xml:space="preserve">не пізніше ніж за один календарний місяць </w:t>
      </w:r>
      <w:r w:rsidR="0068422C" w:rsidRPr="0009779B">
        <w:rPr>
          <w:rFonts w:asciiTheme="minorHAnsi" w:hAnsiTheme="minorHAnsi" w:cs="Arial"/>
          <w:snapToGrid w:val="0"/>
          <w:sz w:val="18"/>
          <w:szCs w:val="18"/>
          <w:lang w:val="uk-UA"/>
        </w:rPr>
        <w:t>до його початку.</w:t>
      </w:r>
    </w:p>
    <w:p w:rsidR="0068422C" w:rsidRPr="0009779B"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Термін обміну бланків довірчих документів не може бути менш</w:t>
      </w:r>
      <w:r w:rsidR="002F09DE" w:rsidRPr="0009779B">
        <w:rPr>
          <w:rFonts w:asciiTheme="minorHAnsi" w:hAnsiTheme="minorHAnsi" w:cs="Arial"/>
          <w:snapToGrid w:val="0"/>
          <w:sz w:val="18"/>
          <w:szCs w:val="18"/>
          <w:lang w:val="uk-UA"/>
        </w:rPr>
        <w:t>им</w:t>
      </w:r>
      <w:r w:rsidRPr="0009779B">
        <w:rPr>
          <w:rFonts w:asciiTheme="minorHAnsi" w:hAnsiTheme="minorHAnsi" w:cs="Arial"/>
          <w:snapToGrid w:val="0"/>
          <w:sz w:val="18"/>
          <w:szCs w:val="18"/>
          <w:lang w:val="uk-UA"/>
        </w:rPr>
        <w:t xml:space="preserve"> ніж календарній місяць.</w:t>
      </w:r>
    </w:p>
    <w:p w:rsidR="0068422C" w:rsidRPr="0009779B" w:rsidRDefault="000078F1" w:rsidP="00B51F44">
      <w:pPr>
        <w:widowControl w:val="0"/>
        <w:numPr>
          <w:ilvl w:val="1"/>
          <w:numId w:val="14"/>
        </w:numPr>
        <w:spacing w:line="240" w:lineRule="auto"/>
        <w:ind w:left="426" w:hanging="426"/>
        <w:rPr>
          <w:rFonts w:asciiTheme="minorHAnsi" w:hAnsiTheme="minorHAnsi" w:cs="Arial"/>
          <w:snapToGrid w:val="0"/>
          <w:sz w:val="18"/>
          <w:szCs w:val="18"/>
          <w:lang w:val="uk-UA"/>
        </w:rPr>
      </w:pPr>
      <w:r>
        <w:rPr>
          <w:rFonts w:asciiTheme="minorHAnsi" w:hAnsiTheme="minorHAnsi" w:cs="Arial"/>
          <w:snapToGrid w:val="0"/>
          <w:sz w:val="18"/>
          <w:szCs w:val="18"/>
          <w:lang w:val="uk-UA"/>
        </w:rPr>
        <w:lastRenderedPageBreak/>
        <w:t>Постачальник</w:t>
      </w:r>
      <w:r w:rsidR="0068422C" w:rsidRPr="0009779B">
        <w:rPr>
          <w:rFonts w:asciiTheme="minorHAnsi" w:hAnsiTheme="minorHAnsi" w:cs="Arial"/>
          <w:snapToGrid w:val="0"/>
          <w:sz w:val="18"/>
          <w:szCs w:val="18"/>
          <w:lang w:val="uk-UA"/>
        </w:rPr>
        <w:t xml:space="preserve"> не несе ніякої відповідальності у разі не звернення </w:t>
      </w:r>
      <w:r w:rsidR="00570D4E">
        <w:rPr>
          <w:rFonts w:asciiTheme="minorHAnsi" w:hAnsiTheme="minorHAnsi" w:cs="Arial"/>
          <w:snapToGrid w:val="0"/>
          <w:color w:val="000000"/>
          <w:sz w:val="18"/>
          <w:szCs w:val="18"/>
          <w:lang w:val="uk-UA"/>
        </w:rPr>
        <w:t>Покупця</w:t>
      </w:r>
      <w:r w:rsidR="0068422C" w:rsidRPr="0009779B">
        <w:rPr>
          <w:rFonts w:asciiTheme="minorHAnsi" w:hAnsiTheme="minorHAnsi" w:cs="Arial"/>
          <w:snapToGrid w:val="0"/>
          <w:sz w:val="18"/>
          <w:szCs w:val="18"/>
          <w:lang w:val="uk-UA"/>
        </w:rPr>
        <w:t xml:space="preserve"> у термін встановлений в об’яві, означеної в п.11.2. Договору, недодержання </w:t>
      </w:r>
      <w:r w:rsidR="00570D4E">
        <w:rPr>
          <w:rFonts w:asciiTheme="minorHAnsi" w:hAnsiTheme="minorHAnsi" w:cs="Arial"/>
          <w:snapToGrid w:val="0"/>
          <w:color w:val="000000"/>
          <w:sz w:val="18"/>
          <w:szCs w:val="18"/>
          <w:lang w:val="uk-UA"/>
        </w:rPr>
        <w:t>Покупцем</w:t>
      </w:r>
      <w:r w:rsidR="0068422C" w:rsidRPr="0009779B">
        <w:rPr>
          <w:rFonts w:asciiTheme="minorHAnsi" w:hAnsiTheme="minorHAnsi" w:cs="Arial"/>
          <w:snapToGrid w:val="0"/>
          <w:sz w:val="18"/>
          <w:szCs w:val="18"/>
          <w:lang w:val="uk-UA"/>
        </w:rPr>
        <w:t xml:space="preserve"> умов означеної об’яви та не буде мати жодних зобов'язань за довірчими документами, які не були обміняні.  </w:t>
      </w:r>
    </w:p>
    <w:p w:rsidR="0068422C" w:rsidRPr="0009779B"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Умови даного Договору можуть бути змінені за взаємною згодою сторін з обов’язковим складання</w:t>
      </w:r>
      <w:r w:rsidR="002F09DE" w:rsidRPr="0009779B">
        <w:rPr>
          <w:rFonts w:asciiTheme="minorHAnsi" w:hAnsiTheme="minorHAnsi" w:cs="Arial"/>
          <w:snapToGrid w:val="0"/>
          <w:sz w:val="18"/>
          <w:szCs w:val="18"/>
          <w:lang w:val="uk-UA"/>
        </w:rPr>
        <w:t>м</w:t>
      </w:r>
      <w:r w:rsidRPr="0009779B">
        <w:rPr>
          <w:rFonts w:asciiTheme="minorHAnsi" w:hAnsiTheme="minorHAnsi" w:cs="Arial"/>
          <w:snapToGrid w:val="0"/>
          <w:sz w:val="18"/>
          <w:szCs w:val="18"/>
          <w:lang w:val="uk-UA"/>
        </w:rPr>
        <w:t xml:space="preserve"> </w:t>
      </w:r>
      <w:r w:rsidR="002F09DE" w:rsidRPr="0009779B">
        <w:rPr>
          <w:rFonts w:asciiTheme="minorHAnsi" w:hAnsiTheme="minorHAnsi" w:cs="Arial"/>
          <w:snapToGrid w:val="0"/>
          <w:sz w:val="18"/>
          <w:szCs w:val="18"/>
          <w:lang w:val="uk-UA"/>
        </w:rPr>
        <w:t>відповідної додаткової угоди до цього Договору.</w:t>
      </w:r>
    </w:p>
    <w:p w:rsidR="00E53FCD" w:rsidRPr="0009779B" w:rsidRDefault="00E53FCD"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У випадку отримання письмового повідомлення про розірвання договору укладання додаткової угоди про розірвання не потребується.</w:t>
      </w:r>
    </w:p>
    <w:p w:rsidR="00DB2711" w:rsidRPr="0009779B" w:rsidRDefault="000078F1" w:rsidP="00B51F44">
      <w:pPr>
        <w:widowControl w:val="0"/>
        <w:numPr>
          <w:ilvl w:val="1"/>
          <w:numId w:val="14"/>
        </w:numPr>
        <w:spacing w:line="240" w:lineRule="auto"/>
        <w:ind w:left="426" w:hanging="426"/>
        <w:rPr>
          <w:rFonts w:asciiTheme="minorHAnsi" w:hAnsiTheme="minorHAnsi" w:cs="Arial"/>
          <w:snapToGrid w:val="0"/>
          <w:sz w:val="18"/>
          <w:szCs w:val="18"/>
          <w:lang w:val="uk-UA"/>
        </w:rPr>
      </w:pPr>
      <w:r>
        <w:rPr>
          <w:rFonts w:asciiTheme="minorHAnsi" w:hAnsiTheme="minorHAnsi" w:cs="Arial"/>
          <w:snapToGrid w:val="0"/>
          <w:sz w:val="18"/>
          <w:szCs w:val="18"/>
          <w:lang w:val="uk-UA"/>
        </w:rPr>
        <w:t>Постачальник</w:t>
      </w:r>
      <w:r w:rsidR="00DB2711" w:rsidRPr="0009779B">
        <w:rPr>
          <w:rFonts w:asciiTheme="minorHAnsi" w:hAnsiTheme="minorHAnsi" w:cs="Arial"/>
          <w:snapToGrid w:val="0"/>
          <w:sz w:val="18"/>
          <w:szCs w:val="18"/>
          <w:lang w:val="uk-UA"/>
        </w:rPr>
        <w:t xml:space="preserve"> є платником податку на прибуток на загальних умовах згідно чинного законодавства України.</w:t>
      </w:r>
    </w:p>
    <w:p w:rsidR="0031434B" w:rsidRPr="0009779B" w:rsidRDefault="0031434B" w:rsidP="0031434B">
      <w:pPr>
        <w:pStyle w:val="ad"/>
        <w:numPr>
          <w:ilvl w:val="1"/>
          <w:numId w:val="14"/>
        </w:numPr>
        <w:ind w:left="426" w:hanging="426"/>
        <w:rPr>
          <w:rFonts w:asciiTheme="minorHAnsi" w:hAnsiTheme="minorHAnsi" w:cs="Arial"/>
          <w:sz w:val="18"/>
          <w:szCs w:val="18"/>
          <w:lang w:val="uk-UA"/>
        </w:rPr>
      </w:pPr>
      <w:r w:rsidRPr="0009779B">
        <w:rPr>
          <w:rFonts w:asciiTheme="minorHAnsi" w:hAnsiTheme="minorHAnsi" w:cs="Arial"/>
          <w:sz w:val="18"/>
          <w:szCs w:val="18"/>
          <w:shd w:val="clear" w:color="auto" w:fill="FFFFFF"/>
          <w:lang w:val="uk-UA"/>
        </w:rPr>
        <w:t xml:space="preserve">Підписуючи цей Договір, Сторони, згідно Закону України </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Про захист персональних даних</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 xml:space="preserve">,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Про захист персональних даних</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w:t>
      </w:r>
    </w:p>
    <w:p w:rsidR="00750A84" w:rsidRPr="0009779B"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 xml:space="preserve">МІСЦЕЗНАХОДЖЕННЯ ТА БАНКІВСЬКІ РЕКВІЗИТИ СТОРІН </w:t>
      </w:r>
      <w:r w:rsidRPr="0009779B">
        <w:rPr>
          <w:rFonts w:asciiTheme="minorHAnsi" w:eastAsia="Times New Roman" w:hAnsiTheme="minorHAnsi" w:cs="Arial"/>
          <w:b/>
          <w:sz w:val="18"/>
          <w:szCs w:val="18"/>
          <w:lang w:val="uk-UA" w:eastAsia="ru-RU"/>
        </w:rPr>
        <w:br/>
      </w:r>
    </w:p>
    <w:tbl>
      <w:tblPr>
        <w:tblW w:w="9889" w:type="dxa"/>
        <w:tblLayout w:type="fixed"/>
        <w:tblLook w:val="0000" w:firstRow="0" w:lastRow="0" w:firstColumn="0" w:lastColumn="0" w:noHBand="0" w:noVBand="0"/>
      </w:tblPr>
      <w:tblGrid>
        <w:gridCol w:w="4808"/>
        <w:gridCol w:w="5081"/>
      </w:tblGrid>
      <w:tr w:rsidR="003B41E6" w:rsidRPr="0009779B" w:rsidTr="006C08EA">
        <w:trPr>
          <w:trHeight w:val="3279"/>
        </w:trPr>
        <w:tc>
          <w:tcPr>
            <w:tcW w:w="4808" w:type="dxa"/>
          </w:tcPr>
          <w:p w:rsidR="003B41E6" w:rsidRPr="0009779B" w:rsidRDefault="000078F1" w:rsidP="003B41E6">
            <w:pPr>
              <w:pStyle w:val="1"/>
              <w:jc w:val="left"/>
              <w:rPr>
                <w:rFonts w:asciiTheme="minorHAnsi" w:hAnsiTheme="minorHAnsi" w:cs="Arial"/>
                <w:color w:val="000000"/>
                <w:sz w:val="18"/>
                <w:szCs w:val="18"/>
              </w:rPr>
            </w:pPr>
            <w:r>
              <w:rPr>
                <w:rFonts w:asciiTheme="minorHAnsi" w:hAnsiTheme="minorHAnsi" w:cs="Arial"/>
                <w:color w:val="000000"/>
                <w:sz w:val="18"/>
                <w:szCs w:val="18"/>
              </w:rPr>
              <w:t>ПОСТАЧАЛЬНИК</w:t>
            </w:r>
          </w:p>
          <w:p w:rsidR="0031434B" w:rsidRPr="0009779B" w:rsidRDefault="0031434B" w:rsidP="0031434B">
            <w:pPr>
              <w:spacing w:line="240" w:lineRule="auto"/>
              <w:rPr>
                <w:rFonts w:asciiTheme="minorHAnsi" w:hAnsiTheme="minorHAnsi"/>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552E56" w:rsidRDefault="00552E56" w:rsidP="003B41E6">
            <w:pPr>
              <w:spacing w:line="240" w:lineRule="auto"/>
              <w:rPr>
                <w:rFonts w:asciiTheme="minorHAnsi" w:hAnsiTheme="minorHAnsi" w:cs="Arial"/>
                <w:b/>
                <w:color w:val="000000"/>
                <w:sz w:val="18"/>
                <w:szCs w:val="18"/>
                <w:lang w:val="uk-UA"/>
              </w:rPr>
            </w:pPr>
          </w:p>
          <w:p w:rsidR="003B41E6" w:rsidRPr="0009779B" w:rsidRDefault="003B41E6" w:rsidP="003B41E6">
            <w:pPr>
              <w:spacing w:line="240" w:lineRule="auto"/>
              <w:rPr>
                <w:rFonts w:asciiTheme="minorHAnsi" w:hAnsiTheme="minorHAnsi" w:cs="Arial"/>
                <w:b/>
                <w:color w:val="000000"/>
                <w:sz w:val="18"/>
                <w:szCs w:val="18"/>
                <w:lang w:val="uk-UA"/>
              </w:rPr>
            </w:pPr>
            <w:r w:rsidRPr="0009779B">
              <w:rPr>
                <w:rFonts w:asciiTheme="minorHAnsi" w:hAnsiTheme="minorHAnsi" w:cs="Arial"/>
                <w:b/>
                <w:color w:val="000000"/>
                <w:sz w:val="18"/>
                <w:szCs w:val="18"/>
                <w:lang w:val="uk-UA"/>
              </w:rPr>
              <w:t xml:space="preserve">За </w:t>
            </w:r>
            <w:r w:rsidR="000078F1">
              <w:rPr>
                <w:rFonts w:asciiTheme="minorHAnsi" w:hAnsiTheme="minorHAnsi" w:cs="Arial"/>
                <w:b/>
                <w:caps/>
                <w:color w:val="000000"/>
                <w:sz w:val="18"/>
                <w:szCs w:val="18"/>
                <w:lang w:val="uk-UA"/>
              </w:rPr>
              <w:t>ПОСТАЧАЛЬНИК</w:t>
            </w:r>
            <w:r w:rsidR="00607438" w:rsidRPr="0009779B">
              <w:rPr>
                <w:rFonts w:asciiTheme="minorHAnsi" w:hAnsiTheme="minorHAnsi" w:cs="Arial"/>
                <w:b/>
                <w:caps/>
                <w:color w:val="000000"/>
                <w:sz w:val="18"/>
                <w:szCs w:val="18"/>
                <w:lang w:val="uk-UA"/>
              </w:rPr>
              <w:t>А</w:t>
            </w:r>
          </w:p>
          <w:p w:rsidR="003B41E6" w:rsidRPr="0009779B" w:rsidRDefault="003B41E6" w:rsidP="003B41E6">
            <w:pPr>
              <w:spacing w:line="240" w:lineRule="auto"/>
              <w:rPr>
                <w:rFonts w:asciiTheme="minorHAnsi" w:hAnsiTheme="minorHAnsi" w:cs="Arial"/>
                <w:b/>
                <w:color w:val="000000"/>
                <w:sz w:val="18"/>
                <w:szCs w:val="18"/>
                <w:lang w:val="uk-UA"/>
              </w:rPr>
            </w:pPr>
          </w:p>
          <w:p w:rsidR="003B41E6" w:rsidRPr="0009779B" w:rsidRDefault="003B41E6" w:rsidP="003B41E6">
            <w:pPr>
              <w:spacing w:line="240" w:lineRule="auto"/>
              <w:rPr>
                <w:rFonts w:asciiTheme="minorHAnsi" w:hAnsiTheme="minorHAnsi" w:cs="Arial"/>
                <w:b/>
                <w:color w:val="000000"/>
                <w:sz w:val="18"/>
                <w:szCs w:val="18"/>
                <w:lang w:val="uk-UA"/>
              </w:rPr>
            </w:pPr>
          </w:p>
          <w:p w:rsidR="003B41E6" w:rsidRPr="0009779B" w:rsidRDefault="003B41E6" w:rsidP="003B41E6">
            <w:pPr>
              <w:spacing w:line="240" w:lineRule="auto"/>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_____________</w:t>
            </w:r>
            <w:r w:rsidR="00B93577" w:rsidRPr="0009779B">
              <w:rPr>
                <w:rFonts w:asciiTheme="minorHAnsi" w:hAnsiTheme="minorHAnsi"/>
                <w:color w:val="000000"/>
                <w:sz w:val="18"/>
                <w:szCs w:val="18"/>
                <w:lang w:val="uk-UA"/>
              </w:rPr>
              <w:t>/</w:t>
            </w:r>
            <w:r w:rsidR="00552E56">
              <w:rPr>
                <w:rFonts w:asciiTheme="minorHAnsi" w:hAnsiTheme="minorHAnsi"/>
                <w:color w:val="000000"/>
                <w:sz w:val="18"/>
                <w:szCs w:val="18"/>
                <w:lang w:val="uk-UA"/>
              </w:rPr>
              <w:t>______________</w:t>
            </w:r>
            <w:r w:rsidR="00B93577" w:rsidRPr="0009779B">
              <w:rPr>
                <w:rFonts w:asciiTheme="minorHAnsi" w:hAnsiTheme="minorHAnsi"/>
                <w:color w:val="000000"/>
                <w:sz w:val="18"/>
                <w:szCs w:val="18"/>
                <w:lang w:val="uk-UA"/>
              </w:rPr>
              <w:t>/</w:t>
            </w:r>
          </w:p>
          <w:p w:rsidR="003B41E6" w:rsidRPr="0009779B" w:rsidRDefault="003B41E6" w:rsidP="003B41E6">
            <w:pPr>
              <w:pStyle w:val="21"/>
              <w:jc w:val="left"/>
              <w:rPr>
                <w:rFonts w:asciiTheme="minorHAnsi" w:hAnsiTheme="minorHAnsi" w:cs="Arial"/>
                <w:color w:val="000000"/>
                <w:sz w:val="18"/>
                <w:szCs w:val="18"/>
              </w:rPr>
            </w:pPr>
            <w:r w:rsidRPr="0009779B">
              <w:rPr>
                <w:rFonts w:asciiTheme="minorHAnsi" w:hAnsiTheme="minorHAnsi" w:cs="Arial"/>
                <w:sz w:val="18"/>
                <w:szCs w:val="18"/>
              </w:rPr>
              <w:t>мп</w:t>
            </w:r>
          </w:p>
        </w:tc>
        <w:tc>
          <w:tcPr>
            <w:tcW w:w="5081" w:type="dxa"/>
          </w:tcPr>
          <w:p w:rsidR="003B41E6" w:rsidRPr="0009779B" w:rsidRDefault="00570D4E" w:rsidP="003B41E6">
            <w:pPr>
              <w:pStyle w:val="1"/>
              <w:ind w:left="175" w:hanging="175"/>
              <w:jc w:val="left"/>
              <w:rPr>
                <w:rFonts w:asciiTheme="minorHAnsi" w:hAnsiTheme="minorHAnsi" w:cs="Arial"/>
                <w:color w:val="000000"/>
                <w:sz w:val="18"/>
                <w:szCs w:val="18"/>
              </w:rPr>
            </w:pPr>
            <w:r>
              <w:rPr>
                <w:rFonts w:asciiTheme="minorHAnsi" w:hAnsiTheme="minorHAnsi" w:cs="Arial"/>
                <w:snapToGrid w:val="0"/>
                <w:color w:val="000000"/>
                <w:sz w:val="18"/>
                <w:szCs w:val="18"/>
              </w:rPr>
              <w:t>ПОКУПЕЦЬ</w:t>
            </w:r>
          </w:p>
          <w:p w:rsidR="003B41E6" w:rsidRPr="0009779B" w:rsidRDefault="003B41E6" w:rsidP="003B41E6">
            <w:pPr>
              <w:spacing w:line="240" w:lineRule="auto"/>
              <w:ind w:left="175" w:hanging="175"/>
              <w:rPr>
                <w:rFonts w:asciiTheme="minorHAnsi" w:hAnsiTheme="minorHAnsi" w:cs="Arial"/>
                <w:color w:val="000000"/>
                <w:sz w:val="18"/>
                <w:szCs w:val="18"/>
                <w:lang w:val="uk-UA"/>
              </w:rPr>
            </w:pPr>
          </w:p>
          <w:p w:rsidR="003B41E6" w:rsidRPr="006C08EA" w:rsidRDefault="006C08EA" w:rsidP="003B41E6">
            <w:pPr>
              <w:spacing w:line="240" w:lineRule="auto"/>
              <w:ind w:left="175" w:hanging="175"/>
              <w:rPr>
                <w:rFonts w:asciiTheme="minorHAnsi" w:hAnsiTheme="minorHAnsi" w:cs="Arial"/>
                <w:b/>
                <w:color w:val="000000"/>
                <w:sz w:val="18"/>
                <w:szCs w:val="18"/>
                <w:lang w:val="uk-UA"/>
              </w:rPr>
            </w:pPr>
            <w:r w:rsidRPr="006C08EA">
              <w:rPr>
                <w:rFonts w:asciiTheme="minorHAnsi" w:hAnsiTheme="minorHAnsi" w:cs="Arial"/>
                <w:b/>
                <w:color w:val="000000"/>
                <w:sz w:val="18"/>
                <w:szCs w:val="18"/>
                <w:lang w:val="uk-UA"/>
              </w:rPr>
              <w:t>Дніпропетровський регіональний центр з гідрометеорології</w:t>
            </w:r>
          </w:p>
          <w:p w:rsidR="003B41E6" w:rsidRPr="008E5FB0" w:rsidRDefault="006C08EA" w:rsidP="003B41E6">
            <w:pPr>
              <w:spacing w:line="240" w:lineRule="auto"/>
              <w:ind w:left="175" w:hanging="175"/>
              <w:rPr>
                <w:rFonts w:asciiTheme="minorHAnsi" w:hAnsiTheme="minorHAnsi" w:cstheme="minorHAnsi"/>
                <w:color w:val="000000"/>
                <w:sz w:val="18"/>
                <w:szCs w:val="18"/>
                <w:lang w:val="uk-UA"/>
              </w:rPr>
            </w:pPr>
            <w:r w:rsidRPr="008E5FB0">
              <w:rPr>
                <w:rFonts w:asciiTheme="minorHAnsi" w:hAnsiTheme="minorHAnsi" w:cstheme="minorHAnsi"/>
                <w:color w:val="000000"/>
                <w:sz w:val="18"/>
                <w:szCs w:val="18"/>
                <w:lang w:val="uk-UA"/>
              </w:rPr>
              <w:t>49044, м. Дніпро, вул. Гоголя, буд. 19</w:t>
            </w:r>
          </w:p>
          <w:p w:rsidR="003B41E6" w:rsidRPr="008E5FB0" w:rsidRDefault="006C08EA" w:rsidP="003B41E6">
            <w:pPr>
              <w:spacing w:line="240" w:lineRule="auto"/>
              <w:ind w:left="175" w:hanging="175"/>
              <w:rPr>
                <w:rFonts w:asciiTheme="minorHAnsi" w:hAnsiTheme="minorHAnsi" w:cstheme="minorHAnsi"/>
                <w:color w:val="000000"/>
                <w:sz w:val="18"/>
                <w:szCs w:val="18"/>
              </w:rPr>
            </w:pPr>
            <w:r w:rsidRPr="008E5FB0">
              <w:rPr>
                <w:rFonts w:asciiTheme="minorHAnsi" w:hAnsiTheme="minorHAnsi" w:cstheme="minorHAnsi"/>
                <w:color w:val="000000"/>
                <w:sz w:val="18"/>
                <w:szCs w:val="18"/>
                <w:lang w:val="en-US"/>
              </w:rPr>
              <w:t>IBAN</w:t>
            </w:r>
            <w:r w:rsidRPr="008E5FB0">
              <w:rPr>
                <w:rFonts w:asciiTheme="minorHAnsi" w:hAnsiTheme="minorHAnsi" w:cstheme="minorHAnsi"/>
                <w:color w:val="000000"/>
                <w:sz w:val="18"/>
                <w:szCs w:val="18"/>
              </w:rPr>
              <w:t xml:space="preserve"> </w:t>
            </w:r>
            <w:r w:rsidR="008E5FB0" w:rsidRPr="008E5FB0">
              <w:rPr>
                <w:rFonts w:asciiTheme="minorHAnsi" w:hAnsiTheme="minorHAnsi" w:cstheme="minorHAnsi"/>
                <w:sz w:val="18"/>
                <w:szCs w:val="18"/>
                <w:lang w:val="en-US"/>
              </w:rPr>
              <w:t>UA</w:t>
            </w:r>
            <w:r w:rsidR="008E5FB0" w:rsidRPr="008E5FB0">
              <w:rPr>
                <w:rFonts w:asciiTheme="minorHAnsi" w:hAnsiTheme="minorHAnsi" w:cstheme="minorHAnsi"/>
                <w:sz w:val="18"/>
                <w:szCs w:val="18"/>
              </w:rPr>
              <w:t>338201720343150002000006864</w:t>
            </w:r>
          </w:p>
          <w:p w:rsidR="003B41E6" w:rsidRPr="0009779B" w:rsidRDefault="00B20F3A" w:rsidP="003B41E6">
            <w:pPr>
              <w:spacing w:line="240" w:lineRule="auto"/>
              <w:ind w:left="175" w:hanging="175"/>
              <w:rPr>
                <w:rFonts w:asciiTheme="minorHAnsi" w:hAnsiTheme="minorHAnsi" w:cs="Arial"/>
                <w:color w:val="000000"/>
                <w:sz w:val="18"/>
                <w:szCs w:val="18"/>
                <w:lang w:val="uk-UA"/>
              </w:rPr>
            </w:pPr>
            <w:r>
              <w:rPr>
                <w:rFonts w:asciiTheme="minorHAnsi" w:hAnsiTheme="minorHAnsi" w:cs="Arial"/>
                <w:color w:val="000000"/>
                <w:sz w:val="18"/>
                <w:szCs w:val="18"/>
                <w:lang w:val="uk-UA"/>
              </w:rPr>
              <w:t>в ДКСУ м. Київ</w:t>
            </w:r>
          </w:p>
          <w:p w:rsidR="003B41E6" w:rsidRPr="0009779B" w:rsidRDefault="00B20F3A" w:rsidP="003B41E6">
            <w:pPr>
              <w:pStyle w:val="3"/>
              <w:spacing w:before="0" w:after="0" w:line="240" w:lineRule="auto"/>
              <w:ind w:left="175" w:hanging="175"/>
              <w:jc w:val="left"/>
              <w:rPr>
                <w:rFonts w:asciiTheme="minorHAnsi" w:hAnsiTheme="minorHAnsi"/>
                <w:b w:val="0"/>
                <w:color w:val="000000"/>
                <w:sz w:val="18"/>
                <w:szCs w:val="18"/>
                <w:lang w:val="uk-UA"/>
              </w:rPr>
            </w:pPr>
            <w:r>
              <w:rPr>
                <w:rFonts w:asciiTheme="minorHAnsi" w:hAnsiTheme="minorHAnsi"/>
                <w:b w:val="0"/>
                <w:color w:val="000000"/>
                <w:sz w:val="18"/>
                <w:szCs w:val="18"/>
                <w:lang w:val="uk-UA"/>
              </w:rPr>
              <w:t>МФО 820172</w:t>
            </w:r>
          </w:p>
          <w:p w:rsidR="003B41E6" w:rsidRPr="0009779B" w:rsidRDefault="00B20F3A" w:rsidP="003B41E6">
            <w:pPr>
              <w:spacing w:line="240" w:lineRule="auto"/>
              <w:rPr>
                <w:rFonts w:asciiTheme="minorHAnsi" w:hAnsiTheme="minorHAnsi" w:cs="Arial"/>
                <w:sz w:val="18"/>
                <w:szCs w:val="18"/>
                <w:lang w:val="uk-UA"/>
              </w:rPr>
            </w:pPr>
            <w:r>
              <w:rPr>
                <w:rFonts w:asciiTheme="minorHAnsi" w:hAnsiTheme="minorHAnsi" w:cs="Arial"/>
                <w:sz w:val="18"/>
                <w:szCs w:val="18"/>
                <w:lang w:val="uk-UA"/>
              </w:rPr>
              <w:t>ЄДРПОУ 19430915</w:t>
            </w:r>
          </w:p>
          <w:p w:rsidR="003B41E6" w:rsidRPr="0009779B" w:rsidRDefault="00B20F3A" w:rsidP="003B41E6">
            <w:pPr>
              <w:spacing w:line="240" w:lineRule="auto"/>
              <w:rPr>
                <w:rFonts w:asciiTheme="minorHAnsi" w:hAnsiTheme="minorHAnsi" w:cs="Arial"/>
                <w:sz w:val="18"/>
                <w:szCs w:val="18"/>
                <w:lang w:val="uk-UA"/>
              </w:rPr>
            </w:pPr>
            <w:r>
              <w:rPr>
                <w:rFonts w:asciiTheme="minorHAnsi" w:hAnsiTheme="minorHAnsi" w:cs="Arial"/>
                <w:sz w:val="18"/>
                <w:szCs w:val="18"/>
                <w:lang w:val="uk-UA"/>
              </w:rPr>
              <w:t>ІПН 194309104638</w:t>
            </w:r>
          </w:p>
          <w:p w:rsidR="003B41E6" w:rsidRPr="00B20F3A" w:rsidRDefault="00B20F3A" w:rsidP="003B41E6">
            <w:pPr>
              <w:spacing w:line="240" w:lineRule="auto"/>
              <w:ind w:left="175" w:hanging="175"/>
              <w:rPr>
                <w:rFonts w:asciiTheme="minorHAnsi" w:hAnsiTheme="minorHAnsi" w:cs="Arial"/>
                <w:color w:val="000000"/>
                <w:sz w:val="18"/>
                <w:szCs w:val="18"/>
                <w:lang w:val="uk-UA"/>
              </w:rPr>
            </w:pPr>
            <w:r w:rsidRPr="00B20F3A">
              <w:rPr>
                <w:rFonts w:asciiTheme="minorHAnsi" w:hAnsiTheme="minorHAnsi" w:cs="Arial"/>
                <w:color w:val="000000"/>
                <w:sz w:val="18"/>
                <w:szCs w:val="18"/>
                <w:lang w:val="uk-UA"/>
              </w:rPr>
              <w:t>Тел (0562) 39-85-25</w:t>
            </w:r>
          </w:p>
          <w:p w:rsidR="00EC3D6C" w:rsidRPr="0009779B" w:rsidRDefault="00EC3D6C" w:rsidP="003B41E6">
            <w:pPr>
              <w:spacing w:line="240" w:lineRule="auto"/>
              <w:ind w:left="175" w:hanging="175"/>
              <w:rPr>
                <w:rFonts w:asciiTheme="minorHAnsi" w:hAnsiTheme="minorHAnsi" w:cs="Arial"/>
                <w:b/>
                <w:color w:val="000000"/>
                <w:sz w:val="18"/>
                <w:szCs w:val="18"/>
                <w:lang w:val="uk-UA"/>
              </w:rPr>
            </w:pPr>
          </w:p>
          <w:p w:rsidR="003B41E6" w:rsidRPr="0009779B" w:rsidRDefault="003B41E6" w:rsidP="003B41E6">
            <w:pPr>
              <w:spacing w:line="240" w:lineRule="auto"/>
              <w:ind w:left="175" w:hanging="175"/>
              <w:rPr>
                <w:rFonts w:asciiTheme="minorHAnsi" w:hAnsiTheme="minorHAnsi" w:cs="Arial"/>
                <w:b/>
                <w:color w:val="000000"/>
                <w:sz w:val="18"/>
                <w:szCs w:val="18"/>
                <w:lang w:val="uk-UA"/>
              </w:rPr>
            </w:pPr>
            <w:r w:rsidRPr="0009779B">
              <w:rPr>
                <w:rFonts w:asciiTheme="minorHAnsi" w:hAnsiTheme="minorHAnsi" w:cs="Arial"/>
                <w:b/>
                <w:color w:val="000000"/>
                <w:sz w:val="18"/>
                <w:szCs w:val="18"/>
                <w:lang w:val="uk-UA"/>
              </w:rPr>
              <w:t xml:space="preserve">За </w:t>
            </w:r>
            <w:r w:rsidR="00570D4E">
              <w:rPr>
                <w:rFonts w:asciiTheme="minorHAnsi" w:hAnsiTheme="minorHAnsi" w:cs="Arial"/>
                <w:b/>
                <w:caps/>
                <w:color w:val="000000"/>
                <w:sz w:val="18"/>
                <w:szCs w:val="18"/>
                <w:lang w:val="uk-UA"/>
              </w:rPr>
              <w:t>ПОКУПЦЯ</w:t>
            </w:r>
          </w:p>
          <w:p w:rsidR="003B41E6" w:rsidRPr="0009779B" w:rsidRDefault="003B41E6" w:rsidP="003B41E6">
            <w:pPr>
              <w:pStyle w:val="2"/>
              <w:spacing w:before="0" w:after="0" w:line="240" w:lineRule="auto"/>
              <w:ind w:left="175" w:hanging="175"/>
              <w:jc w:val="left"/>
              <w:rPr>
                <w:rFonts w:asciiTheme="minorHAnsi" w:hAnsiTheme="minorHAnsi"/>
                <w:b w:val="0"/>
                <w:color w:val="000000"/>
                <w:sz w:val="18"/>
                <w:szCs w:val="18"/>
                <w:lang w:val="uk-UA"/>
              </w:rPr>
            </w:pPr>
          </w:p>
          <w:p w:rsidR="003B41E6" w:rsidRPr="0009779B" w:rsidRDefault="003B41E6" w:rsidP="003B41E6">
            <w:pPr>
              <w:spacing w:line="240" w:lineRule="auto"/>
              <w:rPr>
                <w:rFonts w:asciiTheme="minorHAnsi" w:hAnsiTheme="minorHAnsi" w:cs="Arial"/>
                <w:color w:val="000000"/>
                <w:sz w:val="18"/>
                <w:szCs w:val="18"/>
                <w:lang w:val="uk-UA"/>
              </w:rPr>
            </w:pPr>
          </w:p>
          <w:p w:rsidR="00B51F44" w:rsidRPr="0009779B" w:rsidRDefault="00B51F44" w:rsidP="00B51F44">
            <w:pPr>
              <w:pStyle w:val="2"/>
              <w:spacing w:before="0" w:after="0" w:line="240" w:lineRule="auto"/>
              <w:ind w:left="175" w:hanging="175"/>
              <w:jc w:val="left"/>
              <w:rPr>
                <w:rFonts w:asciiTheme="minorHAnsi" w:hAnsiTheme="minorHAnsi"/>
                <w:b w:val="0"/>
                <w:i w:val="0"/>
                <w:color w:val="000000"/>
                <w:sz w:val="18"/>
                <w:szCs w:val="18"/>
                <w:lang w:val="uk-UA"/>
              </w:rPr>
            </w:pPr>
            <w:r w:rsidRPr="0009779B">
              <w:rPr>
                <w:rFonts w:asciiTheme="minorHAnsi" w:hAnsiTheme="minorHAnsi"/>
                <w:b w:val="0"/>
                <w:i w:val="0"/>
                <w:color w:val="000000"/>
                <w:sz w:val="18"/>
                <w:szCs w:val="18"/>
                <w:lang w:val="uk-UA"/>
              </w:rPr>
              <w:t>______________/</w:t>
            </w:r>
            <w:r w:rsidR="00B20F3A">
              <w:rPr>
                <w:rFonts w:asciiTheme="minorHAnsi" w:hAnsiTheme="minorHAnsi"/>
                <w:b w:val="0"/>
                <w:i w:val="0"/>
                <w:color w:val="000000"/>
                <w:sz w:val="18"/>
                <w:szCs w:val="18"/>
                <w:lang w:val="uk-UA"/>
              </w:rPr>
              <w:t>В.В. Гринчак</w:t>
            </w:r>
            <w:r w:rsidRPr="0009779B">
              <w:rPr>
                <w:rFonts w:asciiTheme="minorHAnsi" w:hAnsiTheme="minorHAnsi"/>
                <w:b w:val="0"/>
                <w:i w:val="0"/>
                <w:color w:val="000000"/>
                <w:sz w:val="18"/>
                <w:szCs w:val="18"/>
                <w:lang w:val="uk-UA"/>
              </w:rPr>
              <w:t>/</w:t>
            </w:r>
          </w:p>
          <w:p w:rsidR="003B41E6" w:rsidRPr="0009779B" w:rsidRDefault="00B51F44" w:rsidP="00B51F44">
            <w:pPr>
              <w:pStyle w:val="21"/>
              <w:jc w:val="left"/>
              <w:rPr>
                <w:rFonts w:asciiTheme="minorHAnsi" w:hAnsiTheme="minorHAnsi" w:cs="Arial"/>
                <w:color w:val="000000"/>
                <w:sz w:val="18"/>
                <w:szCs w:val="18"/>
              </w:rPr>
            </w:pPr>
            <w:r w:rsidRPr="0009779B">
              <w:rPr>
                <w:rFonts w:asciiTheme="minorHAnsi" w:hAnsiTheme="minorHAnsi" w:cs="Arial"/>
                <w:sz w:val="18"/>
                <w:szCs w:val="18"/>
              </w:rPr>
              <w:t>мп</w:t>
            </w:r>
          </w:p>
        </w:tc>
      </w:tr>
    </w:tbl>
    <w:p w:rsidR="005A351B" w:rsidRPr="0009779B" w:rsidRDefault="005A351B" w:rsidP="0009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uk-UA" w:eastAsia="ru-RU"/>
        </w:rPr>
      </w:pPr>
    </w:p>
    <w:sectPr w:rsidR="005A351B" w:rsidRPr="0009779B" w:rsidSect="00B51F44">
      <w:footerReference w:type="even" r:id="rId8"/>
      <w:footerReference w:type="default" r:id="rId9"/>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1B" w:rsidRPr="00B51F44" w:rsidRDefault="00F60D1B">
      <w:pPr>
        <w:rPr>
          <w:sz w:val="19"/>
          <w:szCs w:val="19"/>
        </w:rPr>
      </w:pPr>
      <w:r w:rsidRPr="00B51F44">
        <w:rPr>
          <w:sz w:val="19"/>
          <w:szCs w:val="19"/>
        </w:rPr>
        <w:separator/>
      </w:r>
    </w:p>
  </w:endnote>
  <w:endnote w:type="continuationSeparator" w:id="0">
    <w:p w:rsidR="00F60D1B" w:rsidRPr="00B51F44" w:rsidRDefault="00F60D1B">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60" w:rsidRPr="00B51F44" w:rsidRDefault="00F738F5" w:rsidP="009267F9">
    <w:pPr>
      <w:pStyle w:val="aa"/>
      <w:framePr w:wrap="around" w:vAnchor="text" w:hAnchor="margin" w:xAlign="center" w:y="1"/>
      <w:rPr>
        <w:rStyle w:val="ab"/>
        <w:sz w:val="19"/>
        <w:szCs w:val="19"/>
      </w:rPr>
    </w:pPr>
    <w:r w:rsidRPr="00B51F44">
      <w:rPr>
        <w:rStyle w:val="ab"/>
        <w:sz w:val="19"/>
        <w:szCs w:val="19"/>
      </w:rPr>
      <w:fldChar w:fldCharType="begin"/>
    </w:r>
    <w:r w:rsidR="00755E60" w:rsidRPr="00B51F44">
      <w:rPr>
        <w:rStyle w:val="ab"/>
        <w:sz w:val="19"/>
        <w:szCs w:val="19"/>
      </w:rPr>
      <w:instrText xml:space="preserve">PAGE  </w:instrText>
    </w:r>
    <w:r w:rsidRPr="00B51F44">
      <w:rPr>
        <w:rStyle w:val="ab"/>
        <w:sz w:val="19"/>
        <w:szCs w:val="19"/>
      </w:rPr>
      <w:fldChar w:fldCharType="end"/>
    </w:r>
  </w:p>
  <w:p w:rsidR="00755E60" w:rsidRPr="00B51F44" w:rsidRDefault="00755E60">
    <w:pPr>
      <w:pStyle w:val="aa"/>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60" w:rsidRPr="00B51F44" w:rsidRDefault="00755E60" w:rsidP="00EF5761">
    <w:pPr>
      <w:pStyle w:val="aa"/>
      <w:jc w:val="center"/>
      <w:rPr>
        <w:rFonts w:ascii="Arial" w:hAnsi="Arial" w:cs="Arial"/>
        <w:i/>
        <w:sz w:val="12"/>
        <w:szCs w:val="12"/>
      </w:rPr>
    </w:pPr>
    <w:r w:rsidRPr="00B51F44">
      <w:rPr>
        <w:rFonts w:ascii="Arial" w:hAnsi="Arial" w:cs="Arial"/>
        <w:i/>
        <w:sz w:val="12"/>
        <w:szCs w:val="12"/>
      </w:rPr>
      <w:t xml:space="preserve">стр. </w:t>
    </w:r>
    <w:r w:rsidR="00F738F5"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00F738F5" w:rsidRPr="00B51F44">
      <w:rPr>
        <w:rFonts w:ascii="Arial" w:hAnsi="Arial" w:cs="Arial"/>
        <w:i/>
        <w:sz w:val="12"/>
        <w:szCs w:val="12"/>
      </w:rPr>
      <w:fldChar w:fldCharType="separate"/>
    </w:r>
    <w:r w:rsidR="005F4415">
      <w:rPr>
        <w:rFonts w:ascii="Arial" w:hAnsi="Arial" w:cs="Arial"/>
        <w:i/>
        <w:noProof/>
        <w:sz w:val="12"/>
        <w:szCs w:val="12"/>
      </w:rPr>
      <w:t>1</w:t>
    </w:r>
    <w:r w:rsidR="00F738F5" w:rsidRPr="00B51F44">
      <w:rPr>
        <w:rFonts w:ascii="Arial" w:hAnsi="Arial" w:cs="Arial"/>
        <w:i/>
        <w:sz w:val="12"/>
        <w:szCs w:val="12"/>
      </w:rPr>
      <w:fldChar w:fldCharType="end"/>
    </w:r>
    <w:r w:rsidRPr="00B51F44">
      <w:rPr>
        <w:rFonts w:ascii="Arial" w:hAnsi="Arial" w:cs="Arial"/>
        <w:i/>
        <w:sz w:val="12"/>
        <w:szCs w:val="12"/>
      </w:rPr>
      <w:t xml:space="preserve"> из </w:t>
    </w:r>
    <w:r w:rsidR="00F738F5"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00F738F5" w:rsidRPr="00B51F44">
      <w:rPr>
        <w:rFonts w:ascii="Arial" w:hAnsi="Arial" w:cs="Arial"/>
        <w:i/>
        <w:sz w:val="12"/>
        <w:szCs w:val="12"/>
      </w:rPr>
      <w:fldChar w:fldCharType="separate"/>
    </w:r>
    <w:r w:rsidR="005F4415">
      <w:rPr>
        <w:rFonts w:ascii="Arial" w:hAnsi="Arial" w:cs="Arial"/>
        <w:i/>
        <w:noProof/>
        <w:sz w:val="12"/>
        <w:szCs w:val="12"/>
      </w:rPr>
      <w:t>3</w:t>
    </w:r>
    <w:r w:rsidR="00F738F5" w:rsidRPr="00B51F44">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1B" w:rsidRPr="00B51F44" w:rsidRDefault="00F60D1B">
      <w:pPr>
        <w:rPr>
          <w:sz w:val="19"/>
          <w:szCs w:val="19"/>
        </w:rPr>
      </w:pPr>
      <w:r w:rsidRPr="00B51F44">
        <w:rPr>
          <w:sz w:val="19"/>
          <w:szCs w:val="19"/>
        </w:rPr>
        <w:separator/>
      </w:r>
    </w:p>
  </w:footnote>
  <w:footnote w:type="continuationSeparator" w:id="0">
    <w:p w:rsidR="00F60D1B" w:rsidRPr="00B51F44" w:rsidRDefault="00F60D1B">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F4203D7"/>
    <w:multiLevelType w:val="multilevel"/>
    <w:tmpl w:val="9D4E57E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13"/>
  </w:num>
  <w:num w:numId="5">
    <w:abstractNumId w:val="5"/>
  </w:num>
  <w:num w:numId="6">
    <w:abstractNumId w:val="4"/>
  </w:num>
  <w:num w:numId="7">
    <w:abstractNumId w:val="1"/>
  </w:num>
  <w:num w:numId="8">
    <w:abstractNumId w:val="3"/>
  </w:num>
  <w:num w:numId="9">
    <w:abstractNumId w:val="6"/>
  </w:num>
  <w:num w:numId="10">
    <w:abstractNumId w:val="0"/>
  </w:num>
  <w:num w:numId="11">
    <w:abstractNumId w:val="11"/>
  </w:num>
  <w:num w:numId="12">
    <w:abstractNumId w:val="12"/>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0"/>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8"/>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0AB9"/>
    <w:rsid w:val="000041A0"/>
    <w:rsid w:val="000078F1"/>
    <w:rsid w:val="00007CC8"/>
    <w:rsid w:val="00042408"/>
    <w:rsid w:val="000523F6"/>
    <w:rsid w:val="0005654F"/>
    <w:rsid w:val="00057807"/>
    <w:rsid w:val="000724F7"/>
    <w:rsid w:val="0009779B"/>
    <w:rsid w:val="000A09B3"/>
    <w:rsid w:val="000A5C97"/>
    <w:rsid w:val="000B194E"/>
    <w:rsid w:val="000C708F"/>
    <w:rsid w:val="000D0C04"/>
    <w:rsid w:val="00101D82"/>
    <w:rsid w:val="001108DE"/>
    <w:rsid w:val="00112738"/>
    <w:rsid w:val="00145D72"/>
    <w:rsid w:val="00160457"/>
    <w:rsid w:val="00187737"/>
    <w:rsid w:val="001945DE"/>
    <w:rsid w:val="001B55C6"/>
    <w:rsid w:val="001C465E"/>
    <w:rsid w:val="0020269A"/>
    <w:rsid w:val="00204345"/>
    <w:rsid w:val="002344EB"/>
    <w:rsid w:val="002431A4"/>
    <w:rsid w:val="002439EE"/>
    <w:rsid w:val="00274C0D"/>
    <w:rsid w:val="00283484"/>
    <w:rsid w:val="002A3A18"/>
    <w:rsid w:val="002A7E3A"/>
    <w:rsid w:val="002B58C8"/>
    <w:rsid w:val="002C240B"/>
    <w:rsid w:val="002C3421"/>
    <w:rsid w:val="002C6A07"/>
    <w:rsid w:val="002D0C89"/>
    <w:rsid w:val="002D4EFF"/>
    <w:rsid w:val="002F09DE"/>
    <w:rsid w:val="003067B8"/>
    <w:rsid w:val="003140DF"/>
    <w:rsid w:val="0031434B"/>
    <w:rsid w:val="0032230D"/>
    <w:rsid w:val="00322BFD"/>
    <w:rsid w:val="0033332E"/>
    <w:rsid w:val="00335BB9"/>
    <w:rsid w:val="00345E71"/>
    <w:rsid w:val="00365166"/>
    <w:rsid w:val="003658DA"/>
    <w:rsid w:val="003A0A0E"/>
    <w:rsid w:val="003A548E"/>
    <w:rsid w:val="003B1D00"/>
    <w:rsid w:val="003B41E6"/>
    <w:rsid w:val="003B7FB9"/>
    <w:rsid w:val="003F60F3"/>
    <w:rsid w:val="003F6FB2"/>
    <w:rsid w:val="0041567F"/>
    <w:rsid w:val="00416A3D"/>
    <w:rsid w:val="00427DD4"/>
    <w:rsid w:val="00432675"/>
    <w:rsid w:val="0045290B"/>
    <w:rsid w:val="00457094"/>
    <w:rsid w:val="004615D8"/>
    <w:rsid w:val="004628CC"/>
    <w:rsid w:val="00471BB4"/>
    <w:rsid w:val="00482BFD"/>
    <w:rsid w:val="00495B00"/>
    <w:rsid w:val="004C3A97"/>
    <w:rsid w:val="004E5E14"/>
    <w:rsid w:val="00516ECB"/>
    <w:rsid w:val="00536F7D"/>
    <w:rsid w:val="005425F3"/>
    <w:rsid w:val="005447FF"/>
    <w:rsid w:val="00552E56"/>
    <w:rsid w:val="005539A1"/>
    <w:rsid w:val="00555628"/>
    <w:rsid w:val="00570D4E"/>
    <w:rsid w:val="005949F7"/>
    <w:rsid w:val="005A351B"/>
    <w:rsid w:val="005A6402"/>
    <w:rsid w:val="005C6784"/>
    <w:rsid w:val="005F113C"/>
    <w:rsid w:val="005F2E6C"/>
    <w:rsid w:val="005F4415"/>
    <w:rsid w:val="00605F41"/>
    <w:rsid w:val="00607438"/>
    <w:rsid w:val="006165D2"/>
    <w:rsid w:val="00635E2F"/>
    <w:rsid w:val="006438D1"/>
    <w:rsid w:val="00652F37"/>
    <w:rsid w:val="006735B3"/>
    <w:rsid w:val="0068422C"/>
    <w:rsid w:val="006976B8"/>
    <w:rsid w:val="006A6FC1"/>
    <w:rsid w:val="006C08EA"/>
    <w:rsid w:val="006D005C"/>
    <w:rsid w:val="00703A13"/>
    <w:rsid w:val="007202B4"/>
    <w:rsid w:val="0072244E"/>
    <w:rsid w:val="00747CF9"/>
    <w:rsid w:val="007507B9"/>
    <w:rsid w:val="00750A84"/>
    <w:rsid w:val="00755E60"/>
    <w:rsid w:val="00766791"/>
    <w:rsid w:val="00780F10"/>
    <w:rsid w:val="007A4A4A"/>
    <w:rsid w:val="007B7396"/>
    <w:rsid w:val="007B7CE3"/>
    <w:rsid w:val="007C3153"/>
    <w:rsid w:val="00801E85"/>
    <w:rsid w:val="00804D47"/>
    <w:rsid w:val="008234F1"/>
    <w:rsid w:val="008415D0"/>
    <w:rsid w:val="00842B30"/>
    <w:rsid w:val="00845577"/>
    <w:rsid w:val="008760BC"/>
    <w:rsid w:val="0088025E"/>
    <w:rsid w:val="0088590C"/>
    <w:rsid w:val="008A35B4"/>
    <w:rsid w:val="008A4F4D"/>
    <w:rsid w:val="008A7890"/>
    <w:rsid w:val="008D15ED"/>
    <w:rsid w:val="008E5FB0"/>
    <w:rsid w:val="00904696"/>
    <w:rsid w:val="00905116"/>
    <w:rsid w:val="00906D62"/>
    <w:rsid w:val="00921E30"/>
    <w:rsid w:val="0092598C"/>
    <w:rsid w:val="009267F9"/>
    <w:rsid w:val="0093219E"/>
    <w:rsid w:val="009441B5"/>
    <w:rsid w:val="00962F20"/>
    <w:rsid w:val="009E30E3"/>
    <w:rsid w:val="009F1CE7"/>
    <w:rsid w:val="00A017DA"/>
    <w:rsid w:val="00A05EB0"/>
    <w:rsid w:val="00A07133"/>
    <w:rsid w:val="00A07365"/>
    <w:rsid w:val="00A11532"/>
    <w:rsid w:val="00A2219F"/>
    <w:rsid w:val="00A305C7"/>
    <w:rsid w:val="00A33555"/>
    <w:rsid w:val="00A532F8"/>
    <w:rsid w:val="00A91E85"/>
    <w:rsid w:val="00A95241"/>
    <w:rsid w:val="00AA0496"/>
    <w:rsid w:val="00AB56BF"/>
    <w:rsid w:val="00AC20BC"/>
    <w:rsid w:val="00AD02D6"/>
    <w:rsid w:val="00AD36DB"/>
    <w:rsid w:val="00AE1DA8"/>
    <w:rsid w:val="00AE6DB7"/>
    <w:rsid w:val="00AE6E4C"/>
    <w:rsid w:val="00B12D44"/>
    <w:rsid w:val="00B20F3A"/>
    <w:rsid w:val="00B51F44"/>
    <w:rsid w:val="00B64FC4"/>
    <w:rsid w:val="00B8130F"/>
    <w:rsid w:val="00B92203"/>
    <w:rsid w:val="00B93577"/>
    <w:rsid w:val="00BB3D30"/>
    <w:rsid w:val="00BC1520"/>
    <w:rsid w:val="00BD3207"/>
    <w:rsid w:val="00BD487C"/>
    <w:rsid w:val="00BE2327"/>
    <w:rsid w:val="00BF6FD7"/>
    <w:rsid w:val="00C03AED"/>
    <w:rsid w:val="00C10DE1"/>
    <w:rsid w:val="00C3135B"/>
    <w:rsid w:val="00C74C33"/>
    <w:rsid w:val="00C87F53"/>
    <w:rsid w:val="00C9131B"/>
    <w:rsid w:val="00C97079"/>
    <w:rsid w:val="00CA2CA6"/>
    <w:rsid w:val="00CA4618"/>
    <w:rsid w:val="00CA5FAD"/>
    <w:rsid w:val="00CB3ADF"/>
    <w:rsid w:val="00CB5ADB"/>
    <w:rsid w:val="00CD5BC4"/>
    <w:rsid w:val="00D126EA"/>
    <w:rsid w:val="00D23FDE"/>
    <w:rsid w:val="00D24BED"/>
    <w:rsid w:val="00D44C43"/>
    <w:rsid w:val="00D60AB9"/>
    <w:rsid w:val="00D72B0C"/>
    <w:rsid w:val="00D75373"/>
    <w:rsid w:val="00DA01C6"/>
    <w:rsid w:val="00DB2711"/>
    <w:rsid w:val="00DB2C03"/>
    <w:rsid w:val="00DB4C7A"/>
    <w:rsid w:val="00DC2EED"/>
    <w:rsid w:val="00DD0689"/>
    <w:rsid w:val="00DD613A"/>
    <w:rsid w:val="00DD6858"/>
    <w:rsid w:val="00DE5B6F"/>
    <w:rsid w:val="00E00181"/>
    <w:rsid w:val="00E05629"/>
    <w:rsid w:val="00E15390"/>
    <w:rsid w:val="00E24FE5"/>
    <w:rsid w:val="00E3018F"/>
    <w:rsid w:val="00E35408"/>
    <w:rsid w:val="00E41356"/>
    <w:rsid w:val="00E465F6"/>
    <w:rsid w:val="00E53FCD"/>
    <w:rsid w:val="00E714D9"/>
    <w:rsid w:val="00E71FC7"/>
    <w:rsid w:val="00E835D9"/>
    <w:rsid w:val="00E94BC7"/>
    <w:rsid w:val="00EA7C48"/>
    <w:rsid w:val="00EB6D8C"/>
    <w:rsid w:val="00EC0E99"/>
    <w:rsid w:val="00EC3D6C"/>
    <w:rsid w:val="00EC7A91"/>
    <w:rsid w:val="00EF06D1"/>
    <w:rsid w:val="00EF06DB"/>
    <w:rsid w:val="00EF5761"/>
    <w:rsid w:val="00F06E45"/>
    <w:rsid w:val="00F179BB"/>
    <w:rsid w:val="00F37207"/>
    <w:rsid w:val="00F40D1E"/>
    <w:rsid w:val="00F57AFD"/>
    <w:rsid w:val="00F60D1B"/>
    <w:rsid w:val="00F668F3"/>
    <w:rsid w:val="00F738F5"/>
    <w:rsid w:val="00F802E5"/>
    <w:rsid w:val="00F9065A"/>
    <w:rsid w:val="00F90AAC"/>
    <w:rsid w:val="00F92AE4"/>
    <w:rsid w:val="00F94129"/>
    <w:rsid w:val="00FA3C5B"/>
    <w:rsid w:val="00FA56E8"/>
    <w:rsid w:val="00FC1C40"/>
    <w:rsid w:val="00FC52A6"/>
    <w:rsid w:val="00FD013E"/>
    <w:rsid w:val="00FD3967"/>
    <w:rsid w:val="00FE0783"/>
    <w:rsid w:val="00FE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AAAA"/>
  <w15:docId w15:val="{FAECB0E5-95FB-4F3B-8916-488A828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semiHidden/>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Заголовок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customStyle="1" w:styleId="rvps2">
    <w:name w:val="rvps2"/>
    <w:basedOn w:val="a"/>
    <w:rsid w:val="0009779B"/>
    <w:pPr>
      <w:spacing w:before="100" w:beforeAutospacing="1" w:after="100" w:afterAutospacing="1" w:line="240" w:lineRule="auto"/>
      <w:jc w:val="left"/>
    </w:pPr>
    <w:rPr>
      <w:rFonts w:eastAsia="Times New Roman"/>
      <w:lang w:eastAsia="ru-RU"/>
    </w:rPr>
  </w:style>
  <w:style w:type="character" w:customStyle="1" w:styleId="rvts46">
    <w:name w:val="rvts46"/>
    <w:basedOn w:val="a0"/>
    <w:rsid w:val="000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7283">
      <w:bodyDiv w:val="1"/>
      <w:marLeft w:val="0"/>
      <w:marRight w:val="0"/>
      <w:marTop w:val="0"/>
      <w:marBottom w:val="0"/>
      <w:divBdr>
        <w:top w:val="none" w:sz="0" w:space="0" w:color="auto"/>
        <w:left w:val="none" w:sz="0" w:space="0" w:color="auto"/>
        <w:bottom w:val="none" w:sz="0" w:space="0" w:color="auto"/>
        <w:right w:val="none" w:sz="0" w:space="0" w:color="auto"/>
      </w:divBdr>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198</TotalTime>
  <Pages>3</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Reanimator Extreme Edition</Company>
  <LinksUpToDate>false</LinksUpToDate>
  <CharactersWithSpaces>12353</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Zam</cp:lastModifiedBy>
  <cp:revision>27</cp:revision>
  <cp:lastPrinted>2022-06-20T06:33:00Z</cp:lastPrinted>
  <dcterms:created xsi:type="dcterms:W3CDTF">2022-04-07T05:40:00Z</dcterms:created>
  <dcterms:modified xsi:type="dcterms:W3CDTF">2023-01-27T11:31:00Z</dcterms:modified>
</cp:coreProperties>
</file>