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4ACC" w14:textId="77777777" w:rsidR="00C9603E" w:rsidRDefault="00B90709" w:rsidP="00B90709">
      <w:pPr>
        <w:spacing w:after="0" w:line="240" w:lineRule="auto"/>
        <w:jc w:val="center"/>
        <w:outlineLvl w:val="0"/>
        <w:rPr>
          <w:rFonts w:ascii="Times New Roman" w:eastAsia="Times New Roman" w:hAnsi="Times New Roman" w:cs="Times New Roman"/>
          <w:b/>
          <w:bCs/>
          <w:sz w:val="28"/>
          <w:szCs w:val="28"/>
          <w:lang w:val="uk-UA" w:eastAsia="ru-RU"/>
        </w:rPr>
      </w:pPr>
      <w:r w:rsidRPr="00B90709">
        <w:rPr>
          <w:rFonts w:ascii="Times New Roman" w:eastAsia="Times New Roman" w:hAnsi="Times New Roman" w:cs="Times New Roman"/>
          <w:b/>
          <w:bCs/>
          <w:sz w:val="28"/>
          <w:szCs w:val="28"/>
          <w:lang w:val="uk-UA" w:eastAsia="ru-RU"/>
        </w:rPr>
        <w:t xml:space="preserve">КОМУНАЛЬНЕ НЕКОМЕРЦІЙНЕ ПІДПРИЄМСТВО </w:t>
      </w:r>
    </w:p>
    <w:p w14:paraId="13C960FC" w14:textId="77777777" w:rsidR="00B90709" w:rsidRPr="00B90709" w:rsidRDefault="00B90709" w:rsidP="00B90709">
      <w:pPr>
        <w:spacing w:after="0" w:line="240" w:lineRule="auto"/>
        <w:jc w:val="center"/>
        <w:outlineLvl w:val="0"/>
        <w:rPr>
          <w:rFonts w:ascii="Times New Roman" w:eastAsia="Times New Roman" w:hAnsi="Times New Roman" w:cs="Times New Roman"/>
          <w:b/>
          <w:bCs/>
          <w:sz w:val="28"/>
          <w:szCs w:val="28"/>
          <w:lang w:val="uk-UA" w:eastAsia="ru-RU"/>
        </w:rPr>
      </w:pPr>
      <w:r w:rsidRPr="00B90709">
        <w:rPr>
          <w:rFonts w:ascii="Times New Roman" w:eastAsia="Times New Roman" w:hAnsi="Times New Roman" w:cs="Times New Roman"/>
          <w:b/>
          <w:bCs/>
          <w:sz w:val="28"/>
          <w:szCs w:val="28"/>
          <w:lang w:val="uk-UA" w:eastAsia="ru-RU"/>
        </w:rPr>
        <w:t>«БОРИСПІЛЬСЬКА БАГАТОПРОФІЛЬНА ЛІКАРНЯ ІНТЕНСИВНОГО ЛІКУВАННЯ»</w:t>
      </w:r>
    </w:p>
    <w:p w14:paraId="2F9A541A" w14:textId="23717349" w:rsidR="00B90709" w:rsidRPr="00B90709" w:rsidRDefault="005307E2" w:rsidP="00B90709">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noProof/>
          <w:sz w:val="20"/>
          <w:szCs w:val="24"/>
          <w:lang w:eastAsia="ru-RU"/>
        </w:rPr>
        <mc:AlternateContent>
          <mc:Choice Requires="wps">
            <w:drawing>
              <wp:anchor distT="4294967294" distB="4294967294" distL="114300" distR="114300" simplePos="0" relativeHeight="251659264" behindDoc="0" locked="0" layoutInCell="1" allowOverlap="1" wp14:anchorId="47744687" wp14:editId="78D1CB4E">
                <wp:simplePos x="0" y="0"/>
                <wp:positionH relativeFrom="column">
                  <wp:posOffset>342900</wp:posOffset>
                </wp:positionH>
                <wp:positionV relativeFrom="paragraph">
                  <wp:posOffset>42544</wp:posOffset>
                </wp:positionV>
                <wp:extent cx="6286500" cy="0"/>
                <wp:effectExtent l="0" t="1905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D49F03"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" strokeweight="3pt">
                <v:stroke linestyle="thickThin"/>
              </v:line>
            </w:pict>
          </mc:Fallback>
        </mc:AlternateContent>
      </w:r>
    </w:p>
    <w:p w14:paraId="4E9937E5" w14:textId="77777777" w:rsidR="00B90709" w:rsidRPr="00B90709" w:rsidRDefault="00B90709" w:rsidP="00B90709">
      <w:pPr>
        <w:tabs>
          <w:tab w:val="left" w:pos="5670"/>
        </w:tabs>
        <w:spacing w:after="0" w:line="240" w:lineRule="auto"/>
        <w:jc w:val="center"/>
        <w:rPr>
          <w:rFonts w:ascii="Times New Roman" w:eastAsia="Times New Roman" w:hAnsi="Times New Roman" w:cs="Times New Roman"/>
          <w:sz w:val="24"/>
          <w:szCs w:val="24"/>
          <w:lang w:val="en-US"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2F4081" w:rsidRPr="002F4081" w14:paraId="768F21CE" w14:textId="77777777" w:rsidTr="00992E08">
        <w:trPr>
          <w:trHeight w:val="826"/>
          <w:jc w:val="right"/>
        </w:trPr>
        <w:tc>
          <w:tcPr>
            <w:tcW w:w="3396" w:type="dxa"/>
          </w:tcPr>
          <w:p w14:paraId="67022CD9" w14:textId="77777777" w:rsidR="00B90709" w:rsidRPr="002F4081" w:rsidRDefault="00B90709" w:rsidP="00B90709">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Затверджено рішенням</w:t>
            </w:r>
          </w:p>
          <w:p w14:paraId="597F66CF" w14:textId="77777777" w:rsidR="00B90709" w:rsidRPr="002F4081" w:rsidRDefault="00B90709" w:rsidP="00B90709">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уповноваженої особи</w:t>
            </w:r>
          </w:p>
          <w:p w14:paraId="0797F536" w14:textId="46B6FD79" w:rsidR="00B90709" w:rsidRDefault="00B90709" w:rsidP="0086225B">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 xml:space="preserve">Протокол (протокольне рішення) уповноваженої особи </w:t>
            </w:r>
            <w:r w:rsidRPr="00F33DAA">
              <w:rPr>
                <w:rFonts w:ascii="Times New Roman" w:eastAsia="Times New Roman" w:hAnsi="Times New Roman" w:cs="Times New Roman"/>
                <w:b/>
                <w:sz w:val="24"/>
                <w:szCs w:val="24"/>
                <w:lang w:val="uk-UA" w:eastAsia="uk-UA"/>
              </w:rPr>
              <w:t xml:space="preserve">№ </w:t>
            </w:r>
            <w:r w:rsidR="0086225B" w:rsidRPr="00F33DAA">
              <w:rPr>
                <w:rFonts w:ascii="Times New Roman" w:eastAsia="Times New Roman" w:hAnsi="Times New Roman" w:cs="Times New Roman"/>
                <w:b/>
                <w:sz w:val="24"/>
                <w:szCs w:val="24"/>
                <w:lang w:val="uk-UA" w:eastAsia="uk-UA"/>
              </w:rPr>
              <w:t>ПР202</w:t>
            </w:r>
            <w:r w:rsidR="00F33DAA" w:rsidRPr="00F33DAA">
              <w:rPr>
                <w:rFonts w:ascii="Times New Roman" w:eastAsia="Times New Roman" w:hAnsi="Times New Roman" w:cs="Times New Roman"/>
                <w:b/>
                <w:sz w:val="24"/>
                <w:szCs w:val="24"/>
                <w:lang w:val="uk-UA" w:eastAsia="uk-UA"/>
              </w:rPr>
              <w:t>2</w:t>
            </w:r>
            <w:r w:rsidR="0086225B" w:rsidRPr="00F33DAA">
              <w:rPr>
                <w:rFonts w:ascii="Times New Roman" w:eastAsia="Times New Roman" w:hAnsi="Times New Roman" w:cs="Times New Roman"/>
                <w:b/>
                <w:sz w:val="24"/>
                <w:szCs w:val="24"/>
                <w:lang w:val="uk-UA" w:eastAsia="uk-UA"/>
              </w:rPr>
              <w:t>-</w:t>
            </w:r>
            <w:r w:rsidR="0063371C">
              <w:rPr>
                <w:rFonts w:ascii="Times New Roman" w:eastAsia="Times New Roman" w:hAnsi="Times New Roman" w:cs="Times New Roman"/>
                <w:b/>
                <w:sz w:val="24"/>
                <w:szCs w:val="24"/>
                <w:lang w:val="uk-UA" w:eastAsia="uk-UA"/>
              </w:rPr>
              <w:t>70</w:t>
            </w:r>
            <w:r w:rsidR="00DF2B3A" w:rsidRPr="00F33DAA">
              <w:rPr>
                <w:rFonts w:ascii="Times New Roman" w:eastAsia="Times New Roman" w:hAnsi="Times New Roman" w:cs="Times New Roman"/>
                <w:b/>
                <w:sz w:val="24"/>
                <w:szCs w:val="24"/>
                <w:lang w:val="uk-UA" w:eastAsia="uk-UA"/>
              </w:rPr>
              <w:t xml:space="preserve"> </w:t>
            </w:r>
            <w:r w:rsidR="00997D65" w:rsidRPr="00F33DAA">
              <w:rPr>
                <w:rFonts w:ascii="Times New Roman" w:eastAsia="Times New Roman" w:hAnsi="Times New Roman" w:cs="Times New Roman"/>
                <w:b/>
                <w:sz w:val="24"/>
                <w:szCs w:val="24"/>
                <w:lang w:val="uk-UA" w:eastAsia="uk-UA"/>
              </w:rPr>
              <w:t xml:space="preserve">від </w:t>
            </w:r>
            <w:r w:rsidR="0063371C">
              <w:rPr>
                <w:rFonts w:ascii="Times New Roman" w:eastAsia="Times New Roman" w:hAnsi="Times New Roman" w:cs="Times New Roman"/>
                <w:b/>
                <w:sz w:val="24"/>
                <w:szCs w:val="24"/>
                <w:lang w:val="uk-UA" w:eastAsia="uk-UA"/>
              </w:rPr>
              <w:t>21.09.</w:t>
            </w:r>
            <w:r w:rsidR="00F33DAA" w:rsidRPr="00F33DAA">
              <w:rPr>
                <w:rFonts w:ascii="Times New Roman" w:eastAsia="Times New Roman" w:hAnsi="Times New Roman" w:cs="Times New Roman"/>
                <w:b/>
                <w:sz w:val="24"/>
                <w:szCs w:val="24"/>
                <w:lang w:val="uk-UA" w:eastAsia="uk-UA"/>
              </w:rPr>
              <w:t>2022</w:t>
            </w:r>
            <w:r w:rsidR="00DF2B3A" w:rsidRPr="00F33DAA">
              <w:rPr>
                <w:rFonts w:ascii="Times New Roman" w:eastAsia="Times New Roman" w:hAnsi="Times New Roman" w:cs="Times New Roman"/>
                <w:b/>
                <w:sz w:val="24"/>
                <w:szCs w:val="24"/>
                <w:lang w:val="uk-UA" w:eastAsia="uk-UA"/>
              </w:rPr>
              <w:t>р.</w:t>
            </w:r>
          </w:p>
          <w:p w14:paraId="6BA6BC35" w14:textId="77777777" w:rsidR="0086225B" w:rsidRPr="002F4081" w:rsidRDefault="0086225B" w:rsidP="0063371C">
            <w:pPr>
              <w:rPr>
                <w:rFonts w:ascii="Times New Roman" w:eastAsia="Times New Roman" w:hAnsi="Times New Roman" w:cs="Times New Roman"/>
                <w:b/>
                <w:sz w:val="24"/>
                <w:szCs w:val="24"/>
                <w:lang w:val="uk-UA" w:eastAsia="uk-UA"/>
              </w:rPr>
            </w:pPr>
          </w:p>
        </w:tc>
      </w:tr>
    </w:tbl>
    <w:p w14:paraId="6C10D30B" w14:textId="77777777" w:rsidR="00B90709" w:rsidRPr="002F4081" w:rsidRDefault="00B90709" w:rsidP="00B90709">
      <w:pPr>
        <w:spacing w:after="0" w:line="240" w:lineRule="auto"/>
        <w:jc w:val="center"/>
        <w:rPr>
          <w:rFonts w:ascii="Times New Roman" w:eastAsia="Times New Roman" w:hAnsi="Times New Roman" w:cs="Times New Roman"/>
          <w:b/>
          <w:sz w:val="32"/>
          <w:szCs w:val="32"/>
          <w:lang w:val="uk-UA" w:eastAsia="uk-UA"/>
        </w:rPr>
      </w:pPr>
      <w:r w:rsidRPr="002F4081">
        <w:rPr>
          <w:rFonts w:ascii="Times New Roman" w:eastAsia="Times New Roman" w:hAnsi="Times New Roman" w:cs="Times New Roman"/>
          <w:b/>
          <w:sz w:val="32"/>
          <w:szCs w:val="32"/>
          <w:lang w:val="uk-UA" w:eastAsia="uk-UA"/>
        </w:rPr>
        <w:t>ОГОЛОШЕННЯ</w:t>
      </w:r>
    </w:p>
    <w:p w14:paraId="5C7D4CE6" w14:textId="250BA91E" w:rsidR="00B90709" w:rsidRDefault="00B90709" w:rsidP="00B90709">
      <w:pPr>
        <w:spacing w:after="0" w:line="240" w:lineRule="auto"/>
        <w:jc w:val="center"/>
        <w:rPr>
          <w:rFonts w:ascii="Times New Roman" w:eastAsia="Times New Roman" w:hAnsi="Times New Roman" w:cs="Times New Roman"/>
          <w:b/>
          <w:sz w:val="24"/>
          <w:szCs w:val="24"/>
          <w:lang w:val="uk-UA" w:eastAsia="uk-UA"/>
        </w:rPr>
      </w:pPr>
      <w:r w:rsidRPr="00B90709">
        <w:rPr>
          <w:rFonts w:ascii="Times New Roman" w:eastAsia="Times New Roman" w:hAnsi="Times New Roman" w:cs="Times New Roman"/>
          <w:b/>
          <w:sz w:val="24"/>
          <w:szCs w:val="24"/>
          <w:lang w:val="uk-UA" w:eastAsia="uk-UA"/>
        </w:rPr>
        <w:t>про проведення спрощеної закупівлі</w:t>
      </w:r>
    </w:p>
    <w:p w14:paraId="4B63A888" w14:textId="0581C199" w:rsidR="009C1AFE" w:rsidRDefault="009C1AFE" w:rsidP="00B90709">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(редакція 0</w:t>
      </w:r>
      <w:r w:rsidR="003756C6">
        <w:rPr>
          <w:rFonts w:ascii="Times New Roman" w:eastAsia="Times New Roman" w:hAnsi="Times New Roman" w:cs="Times New Roman"/>
          <w:b/>
          <w:sz w:val="24"/>
          <w:szCs w:val="24"/>
          <w:lang w:val="uk-UA" w:eastAsia="uk-UA"/>
        </w:rPr>
        <w:t>1</w:t>
      </w:r>
      <w:r>
        <w:rPr>
          <w:rFonts w:ascii="Times New Roman" w:eastAsia="Times New Roman" w:hAnsi="Times New Roman" w:cs="Times New Roman"/>
          <w:b/>
          <w:sz w:val="24"/>
          <w:szCs w:val="24"/>
          <w:lang w:val="uk-UA" w:eastAsia="uk-UA"/>
        </w:rPr>
        <w:t>)</w:t>
      </w:r>
    </w:p>
    <w:p w14:paraId="4DFBEFCA" w14:textId="77777777" w:rsidR="00F30F5A" w:rsidRPr="00B90709" w:rsidRDefault="00F30F5A" w:rsidP="00B90709">
      <w:pPr>
        <w:spacing w:after="0" w:line="240" w:lineRule="auto"/>
        <w:jc w:val="center"/>
        <w:rPr>
          <w:rFonts w:ascii="Times New Roman" w:eastAsia="Times New Roman" w:hAnsi="Times New Roman" w:cs="Times New Roman"/>
          <w:b/>
          <w:sz w:val="24"/>
          <w:szCs w:val="24"/>
          <w:lang w:val="uk-UA" w:eastAsia="uk-UA"/>
        </w:rPr>
      </w:pPr>
    </w:p>
    <w:p w14:paraId="552B0939" w14:textId="77777777" w:rsidR="00B90709" w:rsidRPr="000339F1" w:rsidRDefault="00B90709" w:rsidP="00B90709">
      <w:pPr>
        <w:spacing w:after="0" w:line="240" w:lineRule="auto"/>
        <w:jc w:val="both"/>
        <w:rPr>
          <w:rFonts w:ascii="Times New Roman" w:eastAsia="Times New Roman" w:hAnsi="Times New Roman" w:cs="Times New Roman"/>
          <w:sz w:val="24"/>
          <w:szCs w:val="24"/>
          <w:lang w:val="uk-UA" w:eastAsia="uk-UA"/>
        </w:rPr>
      </w:pPr>
      <w:r w:rsidRPr="000339F1">
        <w:rPr>
          <w:rFonts w:ascii="Times New Roman" w:eastAsia="Times New Roman" w:hAnsi="Times New Roman" w:cs="Times New Roman"/>
          <w:sz w:val="24"/>
          <w:szCs w:val="24"/>
          <w:lang w:val="uk-UA" w:eastAsia="ru-RU"/>
        </w:rPr>
        <w:t xml:space="preserve">1. </w:t>
      </w:r>
      <w:r w:rsidR="000339F1" w:rsidRPr="000339F1">
        <w:rPr>
          <w:rFonts w:ascii="Times New Roman" w:eastAsia="Times New Roman" w:hAnsi="Times New Roman" w:cs="Times New Roman"/>
          <w:sz w:val="24"/>
          <w:szCs w:val="24"/>
          <w:lang w:val="uk-UA" w:eastAsia="ru-RU"/>
        </w:rPr>
        <w:t xml:space="preserve">Найменування </w:t>
      </w:r>
      <w:r w:rsidRPr="000339F1">
        <w:rPr>
          <w:rFonts w:ascii="Times New Roman" w:eastAsia="Times New Roman" w:hAnsi="Times New Roman" w:cs="Times New Roman"/>
          <w:sz w:val="24"/>
          <w:szCs w:val="24"/>
          <w:lang w:val="uk-UA" w:eastAsia="ru-RU"/>
        </w:rPr>
        <w:t>Замовник</w:t>
      </w:r>
      <w:r w:rsidR="000339F1" w:rsidRPr="000339F1">
        <w:rPr>
          <w:rFonts w:ascii="Times New Roman" w:eastAsia="Times New Roman" w:hAnsi="Times New Roman" w:cs="Times New Roman"/>
          <w:sz w:val="24"/>
          <w:szCs w:val="24"/>
          <w:lang w:val="uk-UA" w:eastAsia="ru-RU"/>
        </w:rPr>
        <w:t>а</w:t>
      </w:r>
      <w:r w:rsidRPr="000339F1">
        <w:rPr>
          <w:rFonts w:ascii="Times New Roman" w:eastAsia="Times New Roman" w:hAnsi="Times New Roman" w:cs="Times New Roman"/>
          <w:sz w:val="24"/>
          <w:szCs w:val="24"/>
          <w:lang w:val="uk-UA" w:eastAsia="ru-RU"/>
        </w:rPr>
        <w:t xml:space="preserve">: </w:t>
      </w:r>
    </w:p>
    <w:p w14:paraId="6F0DBEAC" w14:textId="77777777" w:rsidR="00B90709" w:rsidRPr="00B90709" w:rsidRDefault="00B90709" w:rsidP="00B90709">
      <w:pPr>
        <w:spacing w:after="0" w:line="240" w:lineRule="auto"/>
        <w:jc w:val="both"/>
        <w:rPr>
          <w:rFonts w:ascii="Times New Roman" w:eastAsia="Times New Roman" w:hAnsi="Times New Roman" w:cs="Times New Roman"/>
          <w:sz w:val="24"/>
          <w:szCs w:val="24"/>
          <w:lang w:val="uk-UA" w:eastAsia="ru-RU"/>
        </w:rPr>
      </w:pPr>
      <w:r w:rsidRPr="00B90709">
        <w:rPr>
          <w:rFonts w:ascii="Times New Roman" w:eastAsia="Times New Roman" w:hAnsi="Times New Roman" w:cs="Times New Roman"/>
          <w:b/>
          <w:sz w:val="24"/>
          <w:szCs w:val="24"/>
          <w:lang w:val="uk-UA" w:eastAsia="ru-RU"/>
        </w:rPr>
        <w:t>Комунальне некомерційне підприємство «Бориспільська багатопрофільна лікарня інтенсивного лікування»</w:t>
      </w:r>
    </w:p>
    <w:p w14:paraId="7D58CD0F" w14:textId="77777777" w:rsidR="00B90709" w:rsidRPr="00B90709" w:rsidRDefault="00B90709" w:rsidP="00B90709">
      <w:pPr>
        <w:spacing w:after="0" w:line="240" w:lineRule="auto"/>
        <w:jc w:val="both"/>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sz w:val="24"/>
          <w:szCs w:val="24"/>
          <w:lang w:val="uk-UA" w:eastAsia="ru-RU"/>
        </w:rPr>
        <w:t xml:space="preserve">2. </w:t>
      </w:r>
      <w:r w:rsidR="0030778D">
        <w:rPr>
          <w:rFonts w:ascii="Times New Roman" w:eastAsia="Times New Roman" w:hAnsi="Times New Roman" w:cs="Times New Roman"/>
          <w:sz w:val="24"/>
          <w:szCs w:val="24"/>
          <w:lang w:val="uk-UA" w:eastAsia="ru-RU"/>
        </w:rPr>
        <w:t xml:space="preserve">Код замовника </w:t>
      </w:r>
      <w:r w:rsidR="000339F1">
        <w:rPr>
          <w:rFonts w:ascii="Times New Roman" w:eastAsia="Times New Roman" w:hAnsi="Times New Roman" w:cs="Times New Roman"/>
          <w:sz w:val="24"/>
          <w:szCs w:val="24"/>
          <w:lang w:val="uk-UA" w:eastAsia="ru-RU"/>
        </w:rPr>
        <w:t xml:space="preserve">згідно з </w:t>
      </w:r>
      <w:r w:rsidRPr="00B90709">
        <w:rPr>
          <w:rFonts w:ascii="Times New Roman" w:eastAsia="Times New Roman" w:hAnsi="Times New Roman" w:cs="Times New Roman"/>
          <w:sz w:val="24"/>
          <w:szCs w:val="24"/>
          <w:lang w:val="uk-UA" w:eastAsia="ru-RU"/>
        </w:rPr>
        <w:t xml:space="preserve">ЄДРПОУ: </w:t>
      </w:r>
      <w:r w:rsidRPr="00B90709">
        <w:rPr>
          <w:rFonts w:ascii="Times New Roman" w:eastAsia="Times New Roman" w:hAnsi="Times New Roman" w:cs="Times New Roman"/>
          <w:b/>
          <w:sz w:val="24"/>
          <w:szCs w:val="24"/>
          <w:lang w:val="uk-UA" w:eastAsia="ru-RU"/>
        </w:rPr>
        <w:t>01994132</w:t>
      </w:r>
    </w:p>
    <w:p w14:paraId="52BFACF6" w14:textId="77777777" w:rsidR="00B90709" w:rsidRDefault="00B90709"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B90709">
        <w:rPr>
          <w:rFonts w:ascii="Times New Roman" w:eastAsia="Calibri" w:hAnsi="Times New Roman" w:cs="Times New Roman"/>
          <w:color w:val="000000"/>
          <w:sz w:val="24"/>
          <w:szCs w:val="24"/>
          <w:lang w:val="uk-UA" w:eastAsia="uk-UA"/>
        </w:rPr>
        <w:t xml:space="preserve">3. Місцезнаходження: </w:t>
      </w:r>
      <w:r w:rsidRPr="00B90709">
        <w:rPr>
          <w:rFonts w:ascii="Times New Roman" w:eastAsia="Calibri" w:hAnsi="Times New Roman" w:cs="Times New Roman"/>
          <w:b/>
          <w:color w:val="000000"/>
          <w:sz w:val="24"/>
          <w:szCs w:val="24"/>
          <w:lang w:val="uk-UA" w:eastAsia="uk-UA"/>
        </w:rPr>
        <w:t>08301, Київська область, м.Бориспіль, вул.Котляревського,1</w:t>
      </w:r>
    </w:p>
    <w:p w14:paraId="1E5B4498" w14:textId="77777777" w:rsidR="000339F1" w:rsidRDefault="000339F1"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0339F1">
        <w:rPr>
          <w:rFonts w:ascii="Times New Roman" w:eastAsia="Calibri" w:hAnsi="Times New Roman" w:cs="Times New Roman"/>
          <w:color w:val="000000"/>
          <w:sz w:val="24"/>
          <w:szCs w:val="24"/>
          <w:lang w:val="uk-UA" w:eastAsia="uk-UA"/>
        </w:rPr>
        <w:t>4.Категорія замовника</w:t>
      </w:r>
      <w:r>
        <w:rPr>
          <w:rFonts w:ascii="Times New Roman" w:eastAsia="Calibri" w:hAnsi="Times New Roman" w:cs="Times New Roman"/>
          <w:b/>
          <w:color w:val="000000"/>
          <w:sz w:val="24"/>
          <w:szCs w:val="24"/>
          <w:lang w:val="uk-UA" w:eastAsia="uk-UA"/>
        </w:rPr>
        <w:t xml:space="preserve"> підприємства, установи, організації, зазначені у п.3 ч.1 ст.2 Закону України «Про публічні закупівлі»</w:t>
      </w:r>
    </w:p>
    <w:p w14:paraId="2E632BEC" w14:textId="77777777" w:rsidR="00DB2F24" w:rsidRPr="00DB2F24" w:rsidRDefault="00DB2F24" w:rsidP="00DB2F24">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5.Контактна особа замовника, уповноважена здійснювати зв'язок з учасником:</w:t>
      </w:r>
      <w:r>
        <w:rPr>
          <w:rFonts w:ascii="Times New Roman" w:eastAsia="Calibri" w:hAnsi="Times New Roman" w:cs="Times New Roman"/>
          <w:b/>
          <w:color w:val="000000"/>
          <w:sz w:val="24"/>
          <w:szCs w:val="24"/>
          <w:lang w:val="uk-UA" w:eastAsia="uk-UA"/>
        </w:rPr>
        <w:t xml:space="preserve"> Сорока Лариса Петрівна; </w:t>
      </w:r>
      <w:r>
        <w:rPr>
          <w:rFonts w:ascii="Times New Roman" w:eastAsia="Times New Roman" w:hAnsi="Times New Roman" w:cs="Times New Roman"/>
          <w:b/>
          <w:color w:val="000000"/>
          <w:sz w:val="24"/>
          <w:szCs w:val="24"/>
          <w:lang w:val="uk-UA" w:eastAsia="uk-UA"/>
        </w:rPr>
        <w:t>телефон (04595) 6-15-23</w:t>
      </w:r>
    </w:p>
    <w:p w14:paraId="2D98D91F" w14:textId="40C1BE9F" w:rsidR="00DB2F24" w:rsidRDefault="00DB2F24"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6.Види предмета закупівлі:</w:t>
      </w:r>
      <w:r>
        <w:rPr>
          <w:rFonts w:ascii="Times New Roman" w:eastAsia="Calibri" w:hAnsi="Times New Roman" w:cs="Times New Roman"/>
          <w:b/>
          <w:color w:val="000000"/>
          <w:sz w:val="24"/>
          <w:szCs w:val="24"/>
          <w:lang w:val="uk-UA" w:eastAsia="uk-UA"/>
        </w:rPr>
        <w:t xml:space="preserve"> </w:t>
      </w:r>
      <w:r w:rsidR="003756C6">
        <w:rPr>
          <w:rFonts w:ascii="Times New Roman" w:eastAsia="Calibri" w:hAnsi="Times New Roman" w:cs="Times New Roman"/>
          <w:b/>
          <w:color w:val="000000"/>
          <w:sz w:val="24"/>
          <w:szCs w:val="24"/>
          <w:lang w:val="uk-UA" w:eastAsia="uk-UA"/>
        </w:rPr>
        <w:t>Товар</w:t>
      </w:r>
    </w:p>
    <w:p w14:paraId="3F576F86" w14:textId="62D5A837" w:rsidR="003756C6" w:rsidRPr="003756C6" w:rsidRDefault="00DB2F24" w:rsidP="003756C6">
      <w:pPr>
        <w:widowControl w:val="0"/>
        <w:spacing w:after="0" w:line="240" w:lineRule="auto"/>
        <w:jc w:val="both"/>
        <w:rPr>
          <w:rFonts w:ascii="Times New Roman" w:eastAsia="Calibri" w:hAnsi="Times New Roman" w:cs="Times New Roman"/>
          <w:b/>
          <w:bCs/>
          <w:i/>
          <w:color w:val="000000"/>
          <w:sz w:val="24"/>
          <w:szCs w:val="24"/>
          <w:lang w:val="uk-UA" w:eastAsia="uk-UA"/>
        </w:rPr>
      </w:pPr>
      <w:r>
        <w:rPr>
          <w:rFonts w:ascii="Times New Roman" w:eastAsia="Calibri" w:hAnsi="Times New Roman" w:cs="Times New Roman"/>
          <w:color w:val="000000"/>
          <w:sz w:val="24"/>
          <w:szCs w:val="24"/>
          <w:lang w:val="uk-UA" w:eastAsia="uk-UA"/>
        </w:rPr>
        <w:t>7</w:t>
      </w:r>
      <w:r w:rsidR="000339F1" w:rsidRPr="000339F1">
        <w:rPr>
          <w:rFonts w:ascii="Times New Roman" w:eastAsia="Calibri" w:hAnsi="Times New Roman" w:cs="Times New Roman"/>
          <w:color w:val="000000"/>
          <w:sz w:val="24"/>
          <w:szCs w:val="24"/>
          <w:lang w:val="uk-UA" w:eastAsia="uk-UA"/>
        </w:rPr>
        <w:t>.</w:t>
      </w:r>
      <w:r w:rsidR="000339F1" w:rsidRPr="00DB2F24">
        <w:rPr>
          <w:rFonts w:ascii="Times New Roman" w:eastAsia="Calibri" w:hAnsi="Times New Roman" w:cs="Times New Roman"/>
          <w:color w:val="000000"/>
          <w:sz w:val="24"/>
          <w:szCs w:val="24"/>
          <w:lang w:val="uk-UA" w:eastAsia="uk-UA"/>
        </w:rPr>
        <w:t>Назва  предмета закупівлі із зазначенням коду за Єдиним закупівельним словником*:</w:t>
      </w:r>
      <w:r w:rsidR="00997D65">
        <w:rPr>
          <w:rFonts w:ascii="Times New Roman" w:eastAsia="Calibri" w:hAnsi="Times New Roman" w:cs="Times New Roman"/>
          <w:color w:val="000000"/>
          <w:sz w:val="24"/>
          <w:szCs w:val="24"/>
          <w:lang w:val="uk-UA" w:eastAsia="uk-UA"/>
        </w:rPr>
        <w:t xml:space="preserve"> </w:t>
      </w:r>
      <w:bookmarkStart w:id="0" w:name="_Hlk114490242"/>
      <w:bookmarkStart w:id="1" w:name="_Hlk108094603"/>
      <w:r w:rsidR="003756C6" w:rsidRPr="003756C6">
        <w:rPr>
          <w:rFonts w:ascii="Times New Roman" w:eastAsia="Calibri" w:hAnsi="Times New Roman" w:cs="Times New Roman"/>
          <w:b/>
          <w:bCs/>
          <w:i/>
          <w:color w:val="000000"/>
          <w:sz w:val="24"/>
          <w:szCs w:val="24"/>
          <w:lang w:eastAsia="uk-UA"/>
        </w:rPr>
        <w:t>Спирт етиловий 96% (Етанол 96</w:t>
      </w:r>
      <w:r w:rsidR="003756C6">
        <w:rPr>
          <w:rFonts w:ascii="Times New Roman" w:eastAsia="Calibri" w:hAnsi="Times New Roman" w:cs="Times New Roman"/>
          <w:b/>
          <w:bCs/>
          <w:i/>
          <w:color w:val="000000"/>
          <w:sz w:val="24"/>
          <w:szCs w:val="24"/>
          <w:lang w:val="uk-UA" w:eastAsia="uk-UA"/>
        </w:rPr>
        <w:t>),</w:t>
      </w:r>
      <w:r w:rsidR="003756C6" w:rsidRPr="003756C6">
        <w:rPr>
          <w:rFonts w:ascii="Times New Roman CYR" w:eastAsia="Calibri" w:hAnsi="Times New Roman CYR" w:cs="Times New Roman CYR"/>
          <w:sz w:val="24"/>
          <w:szCs w:val="24"/>
        </w:rPr>
        <w:t xml:space="preserve"> </w:t>
      </w:r>
      <w:r w:rsidR="003756C6">
        <w:rPr>
          <w:rFonts w:ascii="Times New Roman" w:eastAsia="Calibri" w:hAnsi="Times New Roman" w:cs="Times New Roman"/>
          <w:b/>
          <w:bCs/>
          <w:i/>
          <w:color w:val="000000"/>
          <w:sz w:val="24"/>
          <w:szCs w:val="24"/>
          <w:lang w:val="uk-UA" w:eastAsia="uk-UA"/>
        </w:rPr>
        <w:t>йод спиртовий</w:t>
      </w:r>
      <w:bookmarkEnd w:id="0"/>
      <w:r w:rsidR="003756C6">
        <w:rPr>
          <w:rFonts w:ascii="Times New Roman" w:eastAsia="Calibri" w:hAnsi="Times New Roman" w:cs="Times New Roman"/>
          <w:b/>
          <w:bCs/>
          <w:i/>
          <w:color w:val="000000"/>
          <w:sz w:val="24"/>
          <w:szCs w:val="24"/>
          <w:lang w:val="uk-UA" w:eastAsia="uk-UA"/>
        </w:rPr>
        <w:t xml:space="preserve"> (</w:t>
      </w:r>
      <w:r w:rsidR="003756C6" w:rsidRPr="003756C6">
        <w:rPr>
          <w:rFonts w:ascii="Times New Roman" w:eastAsia="Calibri" w:hAnsi="Times New Roman" w:cs="Times New Roman"/>
          <w:b/>
          <w:bCs/>
          <w:i/>
          <w:color w:val="000000"/>
          <w:sz w:val="24"/>
          <w:szCs w:val="24"/>
          <w:lang w:val="uk-UA" w:eastAsia="uk-UA"/>
        </w:rPr>
        <w:t xml:space="preserve">ДК </w:t>
      </w:r>
      <w:bookmarkStart w:id="2" w:name="_Hlk94537199"/>
      <w:r w:rsidR="003756C6" w:rsidRPr="003756C6">
        <w:rPr>
          <w:rFonts w:ascii="Times New Roman" w:eastAsia="Calibri" w:hAnsi="Times New Roman" w:cs="Times New Roman"/>
          <w:b/>
          <w:bCs/>
          <w:i/>
          <w:color w:val="000000"/>
          <w:sz w:val="24"/>
          <w:szCs w:val="24"/>
          <w:lang w:val="uk-UA" w:eastAsia="uk-UA"/>
        </w:rPr>
        <w:t xml:space="preserve">021:2015 «Єдиний закупівельний словник: </w:t>
      </w:r>
      <w:bookmarkStart w:id="3" w:name="_Hlk108017937"/>
      <w:r w:rsidR="003756C6" w:rsidRPr="003756C6">
        <w:rPr>
          <w:rFonts w:ascii="Times New Roman" w:eastAsia="Calibri" w:hAnsi="Times New Roman" w:cs="Times New Roman"/>
          <w:b/>
          <w:bCs/>
          <w:i/>
          <w:color w:val="000000"/>
          <w:sz w:val="24"/>
          <w:szCs w:val="24"/>
          <w:lang w:val="uk-UA" w:eastAsia="uk-UA"/>
        </w:rPr>
        <w:t xml:space="preserve">24320000-3 </w:t>
      </w:r>
      <w:bookmarkEnd w:id="1"/>
      <w:bookmarkEnd w:id="2"/>
      <w:bookmarkEnd w:id="3"/>
      <w:r w:rsidR="003756C6" w:rsidRPr="003756C6">
        <w:rPr>
          <w:rFonts w:ascii="Times New Roman" w:eastAsia="Calibri" w:hAnsi="Times New Roman" w:cs="Times New Roman"/>
          <w:b/>
          <w:bCs/>
          <w:i/>
          <w:color w:val="000000"/>
          <w:sz w:val="24"/>
          <w:szCs w:val="24"/>
          <w:lang w:val="uk-UA" w:eastAsia="uk-UA"/>
        </w:rPr>
        <w:t xml:space="preserve">Основні органічні хімічні речовини </w:t>
      </w:r>
      <w:r w:rsidR="003756C6">
        <w:rPr>
          <w:rFonts w:ascii="Times New Roman" w:eastAsia="Calibri" w:hAnsi="Times New Roman" w:cs="Times New Roman"/>
          <w:b/>
          <w:bCs/>
          <w:i/>
          <w:color w:val="000000"/>
          <w:sz w:val="24"/>
          <w:szCs w:val="24"/>
          <w:lang w:val="uk-UA" w:eastAsia="uk-UA"/>
        </w:rPr>
        <w:t>)</w:t>
      </w:r>
    </w:p>
    <w:p w14:paraId="37FC5FC7" w14:textId="77777777" w:rsidR="003756C6" w:rsidRDefault="00DB2F24" w:rsidP="000339F1">
      <w:pPr>
        <w:widowControl w:val="0"/>
        <w:spacing w:after="0" w:line="240" w:lineRule="auto"/>
        <w:jc w:val="both"/>
        <w:rPr>
          <w:rFonts w:ascii="Times New Roman" w:hAnsi="Times New Roman" w:cs="Times New Roman"/>
          <w:b/>
          <w:bCs/>
          <w:i/>
          <w:sz w:val="24"/>
          <w:szCs w:val="24"/>
          <w:lang w:val="uk-UA"/>
        </w:rPr>
      </w:pPr>
      <w:r>
        <w:rPr>
          <w:rFonts w:ascii="Times New Roman" w:eastAsia="Calibri" w:hAnsi="Times New Roman" w:cs="Times New Roman"/>
          <w:sz w:val="24"/>
          <w:szCs w:val="24"/>
          <w:lang w:val="uk-UA"/>
        </w:rPr>
        <w:t>8</w:t>
      </w:r>
      <w:r w:rsidR="000339F1" w:rsidRPr="00DB2F24">
        <w:rPr>
          <w:rFonts w:ascii="Times New Roman" w:eastAsia="Calibri" w:hAnsi="Times New Roman" w:cs="Times New Roman"/>
          <w:sz w:val="24"/>
          <w:szCs w:val="24"/>
          <w:lang w:val="uk-UA"/>
        </w:rPr>
        <w:t>.Коди відповідних класифікаторів предмета закупівлі*:</w:t>
      </w:r>
      <w:r w:rsidR="000339F1" w:rsidRPr="00DB2F24">
        <w:rPr>
          <w:rFonts w:ascii="Times New Roman" w:eastAsia="Times New Roman" w:hAnsi="Times New Roman" w:cs="Times New Roman"/>
          <w:b/>
          <w:bCs/>
          <w:i/>
          <w:sz w:val="24"/>
          <w:szCs w:val="24"/>
          <w:lang w:val="uk-UA" w:eastAsia="ru-RU"/>
        </w:rPr>
        <w:t xml:space="preserve">ДК 021:2015 «Єдиний закупівельний словник: </w:t>
      </w:r>
      <w:r w:rsidR="003756C6" w:rsidRPr="003756C6">
        <w:rPr>
          <w:rFonts w:ascii="Times New Roman" w:hAnsi="Times New Roman" w:cs="Times New Roman"/>
          <w:b/>
          <w:bCs/>
          <w:i/>
          <w:sz w:val="24"/>
          <w:szCs w:val="24"/>
          <w:lang w:val="uk-UA"/>
        </w:rPr>
        <w:t xml:space="preserve">24320000-3 Основні органічні хімічні речовини </w:t>
      </w:r>
    </w:p>
    <w:p w14:paraId="5117EB5D" w14:textId="65959EDD" w:rsidR="000339F1" w:rsidRPr="00DB2F24" w:rsidRDefault="00DB2F24" w:rsidP="000339F1">
      <w:pPr>
        <w:widowControl w:val="0"/>
        <w:spacing w:after="0" w:line="240" w:lineRule="auto"/>
        <w:jc w:val="both"/>
        <w:rPr>
          <w:rFonts w:ascii="Times New Roman" w:eastAsia="Calibri" w:hAnsi="Times New Roman" w:cs="Times New Roman"/>
          <w:b/>
          <w:sz w:val="24"/>
          <w:szCs w:val="24"/>
          <w:lang w:val="uk-UA"/>
        </w:rPr>
      </w:pPr>
      <w:r>
        <w:rPr>
          <w:rFonts w:ascii="Times New Roman" w:hAnsi="Times New Roman" w:cs="Times New Roman"/>
          <w:sz w:val="24"/>
          <w:szCs w:val="24"/>
          <w:lang w:val="uk-UA"/>
        </w:rPr>
        <w:t>9</w:t>
      </w:r>
      <w:r w:rsidRPr="00DB2F24">
        <w:rPr>
          <w:rFonts w:ascii="Times New Roman" w:hAnsi="Times New Roman" w:cs="Times New Roman"/>
          <w:sz w:val="24"/>
          <w:szCs w:val="24"/>
          <w:lang w:val="uk-UA"/>
        </w:rPr>
        <w:t>.</w:t>
      </w:r>
      <w:r>
        <w:rPr>
          <w:rFonts w:ascii="Times New Roman" w:hAnsi="Times New Roman" w:cs="Times New Roman"/>
          <w:sz w:val="24"/>
          <w:szCs w:val="24"/>
          <w:lang w:val="uk-UA"/>
        </w:rPr>
        <w:t>Кількість та місце поставки товарів або обсяг виконання робіт чи надання послуг:</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
        <w:gridCol w:w="7021"/>
        <w:gridCol w:w="1527"/>
        <w:gridCol w:w="1376"/>
      </w:tblGrid>
      <w:tr w:rsidR="00DB2F24" w:rsidRPr="00694DEA" w14:paraId="32A74400" w14:textId="77777777" w:rsidTr="00DB2F24">
        <w:trPr>
          <w:trHeight w:val="429"/>
          <w:jc w:val="center"/>
        </w:trPr>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D3C42" w14:textId="77777777" w:rsidR="00DB2F24" w:rsidRPr="00694DEA" w:rsidRDefault="00DB2F24" w:rsidP="00DB2F24">
            <w:pPr>
              <w:spacing w:after="0" w:line="276" w:lineRule="auto"/>
              <w:jc w:val="center"/>
              <w:rPr>
                <w:rFonts w:ascii="Times New Roman" w:eastAsia="Times New Roman" w:hAnsi="Times New Roman" w:cs="Times New Roman"/>
                <w:b/>
                <w:sz w:val="24"/>
                <w:szCs w:val="24"/>
                <w:lang w:val="uk-UA"/>
              </w:rPr>
            </w:pPr>
            <w:bookmarkStart w:id="4" w:name="_Hlk108443338"/>
            <w:r w:rsidRPr="00694DEA">
              <w:rPr>
                <w:rFonts w:ascii="Times New Roman" w:eastAsia="Times New Roman" w:hAnsi="Times New Roman" w:cs="Times New Roman"/>
                <w:b/>
                <w:sz w:val="24"/>
                <w:szCs w:val="24"/>
                <w:lang w:val="uk-UA"/>
              </w:rPr>
              <w:t>№ п/п</w:t>
            </w:r>
          </w:p>
        </w:tc>
        <w:tc>
          <w:tcPr>
            <w:tcW w:w="7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D71EB" w14:textId="77777777" w:rsidR="00DB2F24" w:rsidRPr="00694DEA" w:rsidRDefault="00DB2F24" w:rsidP="00DB2F24">
            <w:pPr>
              <w:spacing w:after="0" w:line="276" w:lineRule="auto"/>
              <w:jc w:val="center"/>
              <w:rPr>
                <w:rFonts w:ascii="Times New Roman" w:eastAsia="Times New Roman" w:hAnsi="Times New Roman" w:cs="Times New Roman"/>
                <w:b/>
                <w:sz w:val="24"/>
                <w:szCs w:val="24"/>
                <w:lang w:val="uk-UA"/>
              </w:rPr>
            </w:pPr>
            <w:r w:rsidRPr="00694DEA">
              <w:rPr>
                <w:rFonts w:ascii="Times New Roman" w:eastAsia="Times New Roman" w:hAnsi="Times New Roman" w:cs="Times New Roman"/>
                <w:b/>
                <w:bCs/>
                <w:spacing w:val="-8"/>
                <w:sz w:val="24"/>
                <w:szCs w:val="24"/>
                <w:lang w:val="uk-UA"/>
              </w:rPr>
              <w:t>Найменування предмету закупівлі</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7F1DA" w14:textId="77777777" w:rsidR="00DB2F24" w:rsidRPr="00694DEA" w:rsidRDefault="00DB2F24" w:rsidP="00DB2F24">
            <w:pPr>
              <w:spacing w:after="0" w:line="276" w:lineRule="auto"/>
              <w:jc w:val="center"/>
              <w:rPr>
                <w:rFonts w:ascii="Times New Roman" w:eastAsia="Times New Roman" w:hAnsi="Times New Roman" w:cs="Times New Roman"/>
                <w:b/>
                <w:sz w:val="24"/>
                <w:szCs w:val="24"/>
                <w:lang w:val="uk-UA"/>
              </w:rPr>
            </w:pPr>
            <w:r w:rsidRPr="00694DEA">
              <w:rPr>
                <w:rFonts w:ascii="Times New Roman" w:eastAsia="Times New Roman" w:hAnsi="Times New Roman" w:cs="Times New Roman"/>
                <w:b/>
                <w:sz w:val="24"/>
                <w:szCs w:val="24"/>
                <w:lang w:val="uk-UA"/>
              </w:rPr>
              <w:t>Од. виміру</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61BDA" w14:textId="77777777" w:rsidR="00DB2F24" w:rsidRPr="00694DEA" w:rsidRDefault="00DB2F24" w:rsidP="00694DEA">
            <w:pPr>
              <w:spacing w:after="0" w:line="276" w:lineRule="auto"/>
              <w:jc w:val="center"/>
              <w:rPr>
                <w:rFonts w:ascii="Times New Roman" w:eastAsia="Times New Roman" w:hAnsi="Times New Roman" w:cs="Times New Roman"/>
                <w:b/>
                <w:sz w:val="24"/>
                <w:szCs w:val="24"/>
                <w:lang w:val="uk-UA"/>
              </w:rPr>
            </w:pPr>
            <w:r w:rsidRPr="00694DEA">
              <w:rPr>
                <w:rFonts w:ascii="Times New Roman" w:eastAsia="Times New Roman" w:hAnsi="Times New Roman" w:cs="Times New Roman"/>
                <w:b/>
                <w:sz w:val="24"/>
                <w:szCs w:val="24"/>
                <w:lang w:val="uk-UA"/>
              </w:rPr>
              <w:t>К-сть</w:t>
            </w:r>
          </w:p>
        </w:tc>
      </w:tr>
      <w:tr w:rsidR="00DB2F24" w:rsidRPr="00694DEA" w14:paraId="059D6F70" w14:textId="77777777" w:rsidTr="00DB2F24">
        <w:trPr>
          <w:trHeight w:val="280"/>
          <w:jc w:val="center"/>
        </w:trPr>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88A9E" w14:textId="77777777" w:rsidR="00DB2F24" w:rsidRPr="00694DEA" w:rsidRDefault="00DB2F24" w:rsidP="00DB2F24">
            <w:pPr>
              <w:spacing w:after="0" w:line="276" w:lineRule="auto"/>
              <w:jc w:val="center"/>
              <w:rPr>
                <w:rFonts w:ascii="Times New Roman" w:eastAsia="Times New Roman" w:hAnsi="Times New Roman" w:cs="Times New Roman"/>
                <w:b/>
                <w:sz w:val="24"/>
                <w:szCs w:val="24"/>
                <w:lang w:val="uk-UA"/>
              </w:rPr>
            </w:pPr>
            <w:r w:rsidRPr="00694DEA">
              <w:rPr>
                <w:rFonts w:ascii="Times New Roman" w:eastAsia="Times New Roman" w:hAnsi="Times New Roman" w:cs="Times New Roman"/>
                <w:b/>
                <w:sz w:val="24"/>
                <w:szCs w:val="24"/>
                <w:lang w:val="uk-UA"/>
              </w:rPr>
              <w:t>1</w:t>
            </w:r>
          </w:p>
        </w:tc>
        <w:tc>
          <w:tcPr>
            <w:tcW w:w="7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AA856" w14:textId="77777777" w:rsidR="00DB2F24" w:rsidRPr="00694DEA" w:rsidRDefault="00DB2F24" w:rsidP="00DB2F24">
            <w:pPr>
              <w:spacing w:after="0" w:line="276" w:lineRule="auto"/>
              <w:jc w:val="center"/>
              <w:rPr>
                <w:rFonts w:ascii="Times New Roman" w:eastAsia="Times New Roman" w:hAnsi="Times New Roman" w:cs="Times New Roman"/>
                <w:b/>
                <w:bCs/>
                <w:spacing w:val="-8"/>
                <w:sz w:val="24"/>
                <w:szCs w:val="24"/>
                <w:lang w:val="uk-UA"/>
              </w:rPr>
            </w:pPr>
            <w:r w:rsidRPr="00694DEA">
              <w:rPr>
                <w:rFonts w:ascii="Times New Roman" w:eastAsia="Times New Roman" w:hAnsi="Times New Roman" w:cs="Times New Roman"/>
                <w:b/>
                <w:bCs/>
                <w:spacing w:val="-8"/>
                <w:sz w:val="24"/>
                <w:szCs w:val="24"/>
                <w:lang w:val="uk-UA"/>
              </w:rPr>
              <w:t>2</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8DC61" w14:textId="77777777" w:rsidR="00DB2F24" w:rsidRPr="00694DEA" w:rsidRDefault="00DB2F24" w:rsidP="00DB2F24">
            <w:pPr>
              <w:spacing w:after="0" w:line="276" w:lineRule="auto"/>
              <w:jc w:val="center"/>
              <w:rPr>
                <w:rFonts w:ascii="Times New Roman" w:eastAsia="Times New Roman" w:hAnsi="Times New Roman" w:cs="Times New Roman"/>
                <w:b/>
                <w:sz w:val="24"/>
                <w:szCs w:val="24"/>
                <w:lang w:val="uk-UA"/>
              </w:rPr>
            </w:pPr>
            <w:r w:rsidRPr="00694DEA">
              <w:rPr>
                <w:rFonts w:ascii="Times New Roman" w:eastAsia="Times New Roman" w:hAnsi="Times New Roman" w:cs="Times New Roman"/>
                <w:b/>
                <w:sz w:val="24"/>
                <w:szCs w:val="24"/>
                <w:lang w:val="uk-UA"/>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8015" w14:textId="77777777" w:rsidR="00DB2F24" w:rsidRPr="00694DEA" w:rsidRDefault="00DB2F24" w:rsidP="00694DEA">
            <w:pPr>
              <w:spacing w:after="0" w:line="276" w:lineRule="auto"/>
              <w:jc w:val="center"/>
              <w:rPr>
                <w:rFonts w:ascii="Times New Roman" w:eastAsia="Times New Roman" w:hAnsi="Times New Roman" w:cs="Times New Roman"/>
                <w:b/>
                <w:sz w:val="24"/>
                <w:szCs w:val="24"/>
                <w:lang w:val="uk-UA"/>
              </w:rPr>
            </w:pPr>
            <w:r w:rsidRPr="00694DEA">
              <w:rPr>
                <w:rFonts w:ascii="Times New Roman" w:eastAsia="Times New Roman" w:hAnsi="Times New Roman" w:cs="Times New Roman"/>
                <w:b/>
                <w:sz w:val="24"/>
                <w:szCs w:val="24"/>
                <w:lang w:val="uk-UA"/>
              </w:rPr>
              <w:t>4</w:t>
            </w:r>
          </w:p>
        </w:tc>
      </w:tr>
      <w:tr w:rsidR="00694DEA" w:rsidRPr="00694DEA" w14:paraId="6A671EFA" w14:textId="77777777" w:rsidTr="003548C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0C197B87" w14:textId="7D9502AB" w:rsidR="00694DEA" w:rsidRPr="00694DEA" w:rsidRDefault="003756C6" w:rsidP="00694DEA">
            <w:pPr>
              <w:spacing w:after="0"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021" w:type="dxa"/>
          </w:tcPr>
          <w:p w14:paraId="48A4A05E" w14:textId="75959E92" w:rsidR="00694DEA" w:rsidRPr="003756C6" w:rsidRDefault="003756C6" w:rsidP="003756C6">
            <w:pPr>
              <w:tabs>
                <w:tab w:val="left" w:pos="960"/>
              </w:tabs>
              <w:spacing w:after="0" w:line="240" w:lineRule="auto"/>
              <w:jc w:val="both"/>
              <w:rPr>
                <w:rFonts w:ascii="Times New Roman CYR" w:hAnsi="Times New Roman CYR" w:cs="Times New Roman CYR"/>
                <w:b/>
                <w:bCs/>
                <w:i/>
                <w:sz w:val="24"/>
                <w:szCs w:val="24"/>
                <w:lang w:val="uk-UA"/>
              </w:rPr>
            </w:pPr>
            <w:r w:rsidRPr="003756C6">
              <w:rPr>
                <w:rFonts w:ascii="Times New Roman CYR" w:eastAsia="Calibri" w:hAnsi="Times New Roman CYR" w:cs="Times New Roman CYR"/>
                <w:sz w:val="24"/>
                <w:szCs w:val="24"/>
              </w:rPr>
              <w:t xml:space="preserve">ЕТАНОЛ 96, розчин для зовнішнього застосування 96% по 100 мл </w:t>
            </w:r>
            <w:proofErr w:type="gramStart"/>
            <w:r w:rsidRPr="003756C6">
              <w:rPr>
                <w:rFonts w:ascii="Times New Roman CYR" w:eastAsia="Calibri" w:hAnsi="Times New Roman CYR" w:cs="Times New Roman CYR"/>
                <w:sz w:val="24"/>
                <w:szCs w:val="24"/>
              </w:rPr>
              <w:t>у флаконах</w:t>
            </w:r>
            <w:proofErr w:type="gramEnd"/>
          </w:p>
        </w:tc>
        <w:tc>
          <w:tcPr>
            <w:tcW w:w="1527" w:type="dxa"/>
          </w:tcPr>
          <w:p w14:paraId="6EA90412" w14:textId="71837DBF" w:rsidR="00694DEA" w:rsidRPr="00694DEA" w:rsidRDefault="003756C6" w:rsidP="00694DEA">
            <w:pPr>
              <w:spacing w:after="0"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флакон</w:t>
            </w:r>
          </w:p>
        </w:tc>
        <w:tc>
          <w:tcPr>
            <w:tcW w:w="1376" w:type="dxa"/>
          </w:tcPr>
          <w:p w14:paraId="650E2325" w14:textId="5B0E5A66" w:rsidR="00694DEA" w:rsidRPr="00694DEA" w:rsidRDefault="003756C6" w:rsidP="00694DEA">
            <w:pPr>
              <w:spacing w:after="0"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5448</w:t>
            </w:r>
          </w:p>
        </w:tc>
      </w:tr>
      <w:tr w:rsidR="00694DEA" w:rsidRPr="00694DEA" w14:paraId="66EEDE5F" w14:textId="77777777" w:rsidTr="003548C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02D5F2C2" w14:textId="58945321" w:rsidR="00694DEA" w:rsidRPr="00694DEA" w:rsidRDefault="003756C6" w:rsidP="00694DEA">
            <w:pPr>
              <w:spacing w:after="0"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021" w:type="dxa"/>
          </w:tcPr>
          <w:p w14:paraId="64CEA815" w14:textId="6FBB400C" w:rsidR="00694DEA" w:rsidRPr="003756C6" w:rsidRDefault="003756C6" w:rsidP="00694DEA">
            <w:pPr>
              <w:spacing w:after="0" w:line="240" w:lineRule="auto"/>
              <w:jc w:val="both"/>
              <w:rPr>
                <w:rFonts w:ascii="Times New Roman CYR" w:hAnsi="Times New Roman CYR" w:cs="Times New Roman CYR"/>
                <w:b/>
                <w:bCs/>
                <w:i/>
                <w:sz w:val="24"/>
                <w:szCs w:val="24"/>
                <w:lang w:val="uk-UA"/>
              </w:rPr>
            </w:pPr>
            <w:r w:rsidRPr="003756C6">
              <w:rPr>
                <w:rFonts w:ascii="Times New Roman CYR" w:eastAsia="Calibri" w:hAnsi="Times New Roman CYR" w:cs="Times New Roman CYR"/>
                <w:sz w:val="24"/>
                <w:szCs w:val="24"/>
              </w:rPr>
              <w:t>ЙОД, розчин для зовнішнього застосування, спиртовий 5%, по 1 л у каністрах</w:t>
            </w:r>
          </w:p>
        </w:tc>
        <w:tc>
          <w:tcPr>
            <w:tcW w:w="1527" w:type="dxa"/>
          </w:tcPr>
          <w:p w14:paraId="671322E4" w14:textId="49BBE1E4" w:rsidR="00694DEA" w:rsidRPr="00694DEA" w:rsidRDefault="003756C6" w:rsidP="00694DEA">
            <w:pPr>
              <w:spacing w:after="0"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літри</w:t>
            </w:r>
          </w:p>
        </w:tc>
        <w:tc>
          <w:tcPr>
            <w:tcW w:w="1376" w:type="dxa"/>
          </w:tcPr>
          <w:p w14:paraId="642E7FEF" w14:textId="47D5CA35" w:rsidR="00694DEA" w:rsidRPr="00694DEA" w:rsidRDefault="003756C6" w:rsidP="00694DEA">
            <w:pPr>
              <w:spacing w:after="0"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bl>
    <w:bookmarkEnd w:id="4"/>
    <w:p w14:paraId="25C839DC" w14:textId="026E48C8" w:rsidR="000339F1" w:rsidRDefault="00DB2F24" w:rsidP="000339F1">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10.</w:t>
      </w:r>
      <w:r>
        <w:rPr>
          <w:rFonts w:ascii="Times New Roman" w:eastAsia="Calibri" w:hAnsi="Times New Roman" w:cs="Times New Roman"/>
          <w:color w:val="000000"/>
          <w:sz w:val="24"/>
          <w:szCs w:val="24"/>
          <w:lang w:val="uk-UA" w:eastAsia="uk-UA"/>
        </w:rPr>
        <w:t xml:space="preserve">Строки поставки товарів/виконання робіт/надання послуг: </w:t>
      </w:r>
      <w:r w:rsidR="00F0395A">
        <w:rPr>
          <w:rFonts w:ascii="Times New Roman" w:eastAsia="Calibri" w:hAnsi="Times New Roman" w:cs="Times New Roman"/>
          <w:b/>
          <w:color w:val="000000"/>
          <w:sz w:val="24"/>
          <w:szCs w:val="24"/>
          <w:lang w:val="uk-UA" w:eastAsia="uk-UA"/>
        </w:rPr>
        <w:t>до 31.12.202</w:t>
      </w:r>
      <w:r w:rsidR="0031101F">
        <w:rPr>
          <w:rFonts w:ascii="Times New Roman" w:eastAsia="Calibri" w:hAnsi="Times New Roman" w:cs="Times New Roman"/>
          <w:b/>
          <w:color w:val="000000"/>
          <w:sz w:val="24"/>
          <w:szCs w:val="24"/>
          <w:lang w:val="uk-UA" w:eastAsia="uk-UA"/>
        </w:rPr>
        <w:t>2</w:t>
      </w:r>
      <w:r w:rsidRPr="00DB2F24">
        <w:rPr>
          <w:rFonts w:ascii="Times New Roman" w:eastAsia="Calibri" w:hAnsi="Times New Roman" w:cs="Times New Roman"/>
          <w:b/>
          <w:color w:val="000000"/>
          <w:sz w:val="24"/>
          <w:szCs w:val="24"/>
          <w:lang w:val="uk-UA" w:eastAsia="uk-UA"/>
        </w:rPr>
        <w:t xml:space="preserve"> року</w:t>
      </w:r>
    </w:p>
    <w:p w14:paraId="0D606678" w14:textId="77777777" w:rsidR="00530E55" w:rsidRPr="00B90709"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B90709">
        <w:rPr>
          <w:rFonts w:ascii="Times New Roman" w:eastAsia="Times New Roman" w:hAnsi="Times New Roman" w:cs="Times New Roman"/>
          <w:sz w:val="24"/>
          <w:szCs w:val="24"/>
          <w:lang w:val="uk-UA" w:eastAsia="ru-RU"/>
        </w:rPr>
        <w:t>Умови оплати</w:t>
      </w:r>
      <w:r>
        <w:rPr>
          <w:rFonts w:ascii="Times New Roman" w:eastAsia="Times New Roman" w:hAnsi="Times New Roman" w:cs="Times New Roman"/>
          <w:sz w:val="24"/>
          <w:szCs w:val="24"/>
          <w:lang w:val="uk-UA" w:eastAsia="ru-RU"/>
        </w:rPr>
        <w:t xml:space="preserve"> (порядок здійснення розрахунків)</w:t>
      </w:r>
      <w:r w:rsidRPr="00B90709">
        <w:rPr>
          <w:rFonts w:ascii="Times New Roman" w:eastAsia="Times New Roman" w:hAnsi="Times New Roman" w:cs="Times New Roman"/>
          <w:sz w:val="24"/>
          <w:szCs w:val="24"/>
          <w:lang w:val="uk-UA" w:eastAsia="ru-RU"/>
        </w:rPr>
        <w:t xml:space="preserve">: </w:t>
      </w:r>
    </w:p>
    <w:tbl>
      <w:tblPr>
        <w:tblW w:w="10621" w:type="dxa"/>
        <w:jc w:val="center"/>
        <w:tblLayout w:type="fixed"/>
        <w:tblCellMar>
          <w:top w:w="15" w:type="dxa"/>
          <w:left w:w="15" w:type="dxa"/>
          <w:bottom w:w="15" w:type="dxa"/>
          <w:right w:w="15" w:type="dxa"/>
        </w:tblCellMar>
        <w:tblLook w:val="04A0" w:firstRow="1" w:lastRow="0" w:firstColumn="1" w:lastColumn="0" w:noHBand="0" w:noVBand="1"/>
      </w:tblPr>
      <w:tblGrid>
        <w:gridCol w:w="929"/>
        <w:gridCol w:w="4819"/>
        <w:gridCol w:w="1134"/>
        <w:gridCol w:w="993"/>
        <w:gridCol w:w="1134"/>
        <w:gridCol w:w="1612"/>
      </w:tblGrid>
      <w:tr w:rsidR="00530E55" w:rsidRPr="00034043" w14:paraId="3BD82A33" w14:textId="77777777" w:rsidTr="00694DEA">
        <w:trPr>
          <w:trHeight w:val="158"/>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7D040"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Подія</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0D0C1A" w14:textId="77777777" w:rsidR="00530E55" w:rsidRPr="00034043" w:rsidRDefault="00530E55" w:rsidP="00125C53">
            <w:pPr>
              <w:spacing w:after="0" w:line="240" w:lineRule="auto"/>
              <w:contextualSpacing/>
              <w:jc w:val="center"/>
              <w:rPr>
                <w:rFonts w:ascii="Times New Roman" w:eastAsia="Times New Roman" w:hAnsi="Times New Roman" w:cs="Times New Roman"/>
                <w:b/>
                <w:sz w:val="16"/>
                <w:szCs w:val="16"/>
                <w:lang w:val="uk-UA" w:eastAsia="ru-RU"/>
              </w:rPr>
            </w:pPr>
            <w:r w:rsidRPr="00034043">
              <w:rPr>
                <w:rFonts w:ascii="Times New Roman" w:eastAsia="Times New Roman" w:hAnsi="Times New Roman" w:cs="Times New Roman"/>
                <w:b/>
                <w:sz w:val="16"/>
                <w:szCs w:val="16"/>
                <w:lang w:val="uk-UA" w:eastAsia="ru-RU"/>
              </w:rPr>
              <w:t>Опис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962E05"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030DC"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Період</w:t>
            </w:r>
          </w:p>
          <w:p w14:paraId="5A0F46DB"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1E1EB8"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Тип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D468B"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Розмір оплати, (%)</w:t>
            </w:r>
          </w:p>
        </w:tc>
      </w:tr>
      <w:tr w:rsidR="00530E55" w:rsidRPr="00034043" w14:paraId="30018FD8" w14:textId="77777777" w:rsidTr="00694DEA">
        <w:trPr>
          <w:trHeight w:val="238"/>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7A8FC"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AD02B" w14:textId="77777777" w:rsidR="00530E55" w:rsidRPr="00034043" w:rsidRDefault="00530E55" w:rsidP="00125C53">
            <w:pPr>
              <w:spacing w:after="0" w:line="240" w:lineRule="auto"/>
              <w:contextualSpacing/>
              <w:jc w:val="center"/>
              <w:rPr>
                <w:rFonts w:ascii="Times New Roman" w:eastAsia="Times New Roman" w:hAnsi="Times New Roman" w:cs="Times New Roman"/>
                <w:b/>
                <w:sz w:val="16"/>
                <w:szCs w:val="16"/>
                <w:lang w:val="uk-UA" w:eastAsia="ru-RU"/>
              </w:rPr>
            </w:pPr>
            <w:r w:rsidRPr="00034043">
              <w:rPr>
                <w:rFonts w:ascii="Times New Roman" w:eastAsia="Times New Roman" w:hAnsi="Times New Roman" w:cs="Times New Roman"/>
                <w:b/>
                <w:sz w:val="16"/>
                <w:szCs w:val="16"/>
                <w:lang w:val="uk-UA" w:eastAsia="ru-RU"/>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0EEF2"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2B6DE9"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48618"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5</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929B3"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6</w:t>
            </w:r>
          </w:p>
        </w:tc>
      </w:tr>
      <w:tr w:rsidR="00694DEA" w:rsidRPr="00034043" w14:paraId="586D69B1" w14:textId="77777777" w:rsidTr="00694DEA">
        <w:trPr>
          <w:trHeight w:val="157"/>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F826D0" w14:textId="77777777" w:rsidR="00694DEA" w:rsidRPr="00034043" w:rsidRDefault="00694DEA" w:rsidP="00694DEA">
            <w:pPr>
              <w:spacing w:after="0" w:line="240" w:lineRule="auto"/>
              <w:jc w:val="center"/>
              <w:rPr>
                <w:rFonts w:ascii="Times New Roman" w:eastAsia="Times New Roman" w:hAnsi="Times New Roman" w:cs="Times New Roman"/>
                <w:sz w:val="16"/>
                <w:szCs w:val="16"/>
                <w:lang w:val="uk-UA" w:eastAsia="uk-UA"/>
              </w:rPr>
            </w:pPr>
            <w:r w:rsidRPr="00034043">
              <w:rPr>
                <w:rFonts w:ascii="Times New Roman" w:eastAsia="Times New Roman" w:hAnsi="Times New Roman" w:cs="Times New Roman"/>
                <w:sz w:val="16"/>
                <w:szCs w:val="16"/>
                <w:lang w:val="uk-UA" w:eastAsia="uk-UA"/>
              </w:rPr>
              <w:t xml:space="preserve">надання </w:t>
            </w:r>
            <w:r>
              <w:rPr>
                <w:rFonts w:ascii="Times New Roman" w:eastAsia="Times New Roman" w:hAnsi="Times New Roman" w:cs="Times New Roman"/>
                <w:sz w:val="16"/>
                <w:szCs w:val="16"/>
                <w:lang w:val="uk-UA" w:eastAsia="uk-UA"/>
              </w:rPr>
              <w:t>робіт</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F52D8" w14:textId="77777777" w:rsidR="00694DEA" w:rsidRPr="001030EB" w:rsidRDefault="00694DEA" w:rsidP="00694DEA">
            <w:pPr>
              <w:suppressAutoHyphens/>
              <w:spacing w:after="0" w:line="240" w:lineRule="auto"/>
              <w:jc w:val="both"/>
              <w:rPr>
                <w:rFonts w:ascii="Times New Roman" w:eastAsia="Times New Roman" w:hAnsi="Times New Roman" w:cs="Times New Roman"/>
                <w:lang w:eastAsia="zh-CN"/>
              </w:rPr>
            </w:pPr>
            <w:r w:rsidRPr="001030EB">
              <w:rPr>
                <w:rFonts w:ascii="Times New Roman" w:eastAsia="Times New Roman" w:hAnsi="Times New Roman" w:cs="Times New Roman"/>
                <w:lang w:val="uk-UA" w:eastAsia="zh-CN"/>
              </w:rPr>
              <w:t xml:space="preserve">Розрахунки здійснюються за отриманий товар протягом 30 </w:t>
            </w:r>
            <w:r>
              <w:rPr>
                <w:rFonts w:ascii="Times New Roman" w:eastAsia="Times New Roman" w:hAnsi="Times New Roman" w:cs="Times New Roman"/>
                <w:lang w:val="uk-UA" w:eastAsia="zh-CN"/>
              </w:rPr>
              <w:t>банківських</w:t>
            </w:r>
            <w:r w:rsidRPr="001030EB">
              <w:rPr>
                <w:rFonts w:ascii="Times New Roman" w:eastAsia="Times New Roman" w:hAnsi="Times New Roman" w:cs="Times New Roman"/>
                <w:lang w:val="uk-UA" w:eastAsia="zh-CN"/>
              </w:rPr>
              <w:t xml:space="preserve"> днів на підставі видаткових накладних.</w:t>
            </w:r>
          </w:p>
          <w:p w14:paraId="38F5CF22" w14:textId="65563FED" w:rsidR="00694DEA" w:rsidRPr="00857154" w:rsidRDefault="00694DEA" w:rsidP="00694DEA">
            <w:pPr>
              <w:spacing w:after="0" w:line="240" w:lineRule="auto"/>
              <w:contextualSpacing/>
              <w:jc w:val="both"/>
              <w:rPr>
                <w:rFonts w:ascii="Times New Roman" w:eastAsia="Times New Roman" w:hAnsi="Times New Roman" w:cs="Times New Roman"/>
                <w:bCs/>
                <w:sz w:val="24"/>
                <w:szCs w:val="24"/>
                <w:lang w:val="uk-UA"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180F76" w14:textId="77777777" w:rsidR="00694DEA" w:rsidRPr="0030778D" w:rsidRDefault="00694DEA" w:rsidP="00694DEA">
            <w:pPr>
              <w:spacing w:after="0" w:line="240" w:lineRule="auto"/>
              <w:jc w:val="center"/>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післяплата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15FFFA" w14:textId="66DC952E" w:rsidR="00694DEA" w:rsidRPr="001801E3" w:rsidRDefault="00694DEA" w:rsidP="00694DEA">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r w:rsidRPr="001801E3">
              <w:rPr>
                <w:rFonts w:ascii="Times New Roman" w:eastAsia="Times New Roman" w:hAnsi="Times New Roman" w:cs="Times New Roman"/>
                <w:sz w:val="20"/>
                <w:szCs w:val="20"/>
                <w:lang w:val="uk-UA" w:eastAsia="uk-UA"/>
              </w:rPr>
              <w:t>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09F90E" w14:textId="77777777" w:rsidR="00694DEA" w:rsidRPr="0030778D" w:rsidRDefault="00694DEA" w:rsidP="00694DEA">
            <w:pPr>
              <w:spacing w:after="0" w:line="240" w:lineRule="auto"/>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Банківських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462C1" w14:textId="77777777" w:rsidR="00694DEA" w:rsidRPr="0030778D" w:rsidRDefault="00694DEA" w:rsidP="00694DEA">
            <w:pPr>
              <w:spacing w:after="0" w:line="240" w:lineRule="auto"/>
              <w:jc w:val="center"/>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100</w:t>
            </w:r>
          </w:p>
        </w:tc>
      </w:tr>
    </w:tbl>
    <w:p w14:paraId="787C947F" w14:textId="77777777" w:rsidR="00DB2F24" w:rsidRDefault="00DB2F24" w:rsidP="000339F1">
      <w:pPr>
        <w:widowControl w:val="0"/>
        <w:spacing w:after="0" w:line="240" w:lineRule="auto"/>
        <w:jc w:val="both"/>
        <w:rPr>
          <w:rFonts w:ascii="Times New Roman" w:eastAsia="Calibri" w:hAnsi="Times New Roman" w:cs="Times New Roman"/>
          <w:b/>
          <w:color w:val="000000"/>
          <w:sz w:val="24"/>
          <w:szCs w:val="24"/>
          <w:lang w:val="uk-UA" w:eastAsia="uk-UA"/>
        </w:rPr>
      </w:pPr>
    </w:p>
    <w:p w14:paraId="2FAF1AC1" w14:textId="77777777" w:rsidR="003756C6" w:rsidRPr="003756C6" w:rsidRDefault="00530E55" w:rsidP="003756C6">
      <w:pPr>
        <w:shd w:val="clear" w:color="auto" w:fill="FFFFFF"/>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Calibri" w:hAnsi="Times New Roman" w:cs="Times New Roman"/>
          <w:color w:val="000000"/>
          <w:sz w:val="24"/>
          <w:szCs w:val="24"/>
          <w:lang w:val="uk-UA" w:eastAsia="uk-UA"/>
        </w:rPr>
        <w:t>12</w:t>
      </w:r>
      <w:r w:rsidR="00DB2F24" w:rsidRPr="006E7D81">
        <w:rPr>
          <w:rFonts w:ascii="Times New Roman" w:eastAsia="Calibri" w:hAnsi="Times New Roman" w:cs="Times New Roman"/>
          <w:color w:val="000000"/>
          <w:sz w:val="24"/>
          <w:szCs w:val="24"/>
          <w:lang w:val="uk-UA" w:eastAsia="uk-UA"/>
        </w:rPr>
        <w:t>.</w:t>
      </w:r>
      <w:r w:rsidR="00DB2F24" w:rsidRPr="006E7D81">
        <w:rPr>
          <w:rFonts w:ascii="Times New Roman" w:eastAsia="Times New Roman" w:hAnsi="Times New Roman" w:cs="Times New Roman"/>
          <w:sz w:val="24"/>
          <w:szCs w:val="24"/>
          <w:lang w:val="uk-UA" w:eastAsia="ru-RU"/>
        </w:rPr>
        <w:t>Очікувана вартість предмета закупівлі</w:t>
      </w:r>
      <w:r w:rsidR="00DB2F24" w:rsidRPr="00857154">
        <w:rPr>
          <w:rFonts w:ascii="Times New Roman" w:eastAsia="Times New Roman" w:hAnsi="Times New Roman" w:cs="Times New Roman"/>
          <w:b/>
          <w:sz w:val="24"/>
          <w:szCs w:val="24"/>
          <w:lang w:val="uk-UA" w:eastAsia="ru-RU"/>
        </w:rPr>
        <w:t xml:space="preserve">: </w:t>
      </w:r>
      <w:bookmarkStart w:id="5" w:name="_Hlk108776734"/>
      <w:r w:rsidR="003756C6" w:rsidRPr="003756C6">
        <w:rPr>
          <w:rFonts w:ascii="Times New Roman" w:eastAsia="Times New Roman" w:hAnsi="Times New Roman" w:cs="Times New Roman"/>
          <w:b/>
          <w:sz w:val="24"/>
          <w:szCs w:val="24"/>
          <w:lang w:val="uk-UA" w:eastAsia="ru-RU"/>
        </w:rPr>
        <w:t>149 900,00грн. з ПДВ (Сто сорок девять тисяч девятсот грн.00 коп.</w:t>
      </w:r>
      <w:bookmarkEnd w:id="5"/>
      <w:r w:rsidR="003756C6" w:rsidRPr="003756C6">
        <w:rPr>
          <w:rFonts w:ascii="Times New Roman" w:eastAsia="Times New Roman" w:hAnsi="Times New Roman" w:cs="Times New Roman"/>
          <w:b/>
          <w:sz w:val="24"/>
          <w:szCs w:val="24"/>
          <w:lang w:val="uk-UA" w:eastAsia="ru-RU"/>
        </w:rPr>
        <w:t xml:space="preserve"> з ПДВ)</w:t>
      </w:r>
    </w:p>
    <w:p w14:paraId="362375CD" w14:textId="694AA481" w:rsidR="00530E55" w:rsidRPr="0063371C" w:rsidRDefault="00530E55" w:rsidP="003756C6">
      <w:pPr>
        <w:shd w:val="clear" w:color="auto" w:fill="FFFFFF"/>
        <w:spacing w:after="0" w:line="240" w:lineRule="auto"/>
        <w:jc w:val="both"/>
        <w:rPr>
          <w:rFonts w:ascii="Times New Roman" w:eastAsia="Calibri" w:hAnsi="Times New Roman" w:cs="Times New Roman"/>
          <w:sz w:val="24"/>
          <w:szCs w:val="24"/>
          <w:lang w:val="uk-UA"/>
        </w:rPr>
      </w:pPr>
      <w:r w:rsidRPr="006E7D81">
        <w:rPr>
          <w:rFonts w:ascii="Times New Roman" w:eastAsia="Times New Roman" w:hAnsi="Times New Roman" w:cs="Times New Roman"/>
          <w:color w:val="000000"/>
          <w:sz w:val="24"/>
          <w:szCs w:val="24"/>
          <w:lang w:val="uk-UA" w:eastAsia="ru-RU"/>
        </w:rPr>
        <w:lastRenderedPageBreak/>
        <w:t xml:space="preserve">13. Період уточнення інформації про </w:t>
      </w:r>
      <w:r w:rsidRPr="006E7D81">
        <w:rPr>
          <w:rFonts w:ascii="Times New Roman" w:eastAsia="Times New Roman" w:hAnsi="Times New Roman" w:cs="Times New Roman"/>
          <w:sz w:val="24"/>
          <w:szCs w:val="24"/>
          <w:lang w:val="uk-UA" w:eastAsia="ru-RU"/>
        </w:rPr>
        <w:t>закупівлю (не менше трьох робочих днів</w:t>
      </w:r>
      <w:r w:rsidR="0016393D">
        <w:rPr>
          <w:rFonts w:ascii="Times New Roman" w:eastAsia="Times New Roman" w:hAnsi="Times New Roman" w:cs="Times New Roman"/>
          <w:sz w:val="24"/>
          <w:szCs w:val="24"/>
          <w:lang w:val="uk-UA" w:eastAsia="ru-RU"/>
        </w:rPr>
        <w:t xml:space="preserve"> з дня оприлюднення оголошення про проведення спрощеної закупівлі в електронній системі закупівель</w:t>
      </w:r>
      <w:r w:rsidRPr="0063371C">
        <w:rPr>
          <w:rFonts w:ascii="Times New Roman" w:eastAsia="Times New Roman" w:hAnsi="Times New Roman" w:cs="Times New Roman"/>
          <w:sz w:val="24"/>
          <w:szCs w:val="24"/>
          <w:lang w:val="uk-UA" w:eastAsia="ru-RU"/>
        </w:rPr>
        <w:t>):</w:t>
      </w:r>
      <w:r w:rsidR="001801E3" w:rsidRPr="0063371C">
        <w:rPr>
          <w:rFonts w:ascii="Times New Roman" w:eastAsia="Times New Roman" w:hAnsi="Times New Roman" w:cs="Times New Roman"/>
          <w:sz w:val="24"/>
          <w:szCs w:val="24"/>
          <w:lang w:val="uk-UA" w:eastAsia="ru-RU"/>
        </w:rPr>
        <w:t xml:space="preserve"> </w:t>
      </w:r>
      <w:r w:rsidR="0063371C" w:rsidRPr="0063371C">
        <w:rPr>
          <w:rFonts w:ascii="Times New Roman" w:eastAsia="Times New Roman" w:hAnsi="Times New Roman" w:cs="Times New Roman"/>
          <w:b/>
          <w:sz w:val="24"/>
          <w:szCs w:val="24"/>
          <w:lang w:val="uk-UA" w:eastAsia="ru-RU"/>
        </w:rPr>
        <w:t>2</w:t>
      </w:r>
      <w:r w:rsidR="00BB1D3A">
        <w:rPr>
          <w:rFonts w:ascii="Times New Roman" w:eastAsia="Times New Roman" w:hAnsi="Times New Roman" w:cs="Times New Roman"/>
          <w:b/>
          <w:sz w:val="24"/>
          <w:szCs w:val="24"/>
          <w:lang w:val="uk-UA" w:eastAsia="ru-RU"/>
        </w:rPr>
        <w:t>7</w:t>
      </w:r>
      <w:r w:rsidR="0063371C" w:rsidRPr="0063371C">
        <w:rPr>
          <w:rFonts w:ascii="Times New Roman" w:eastAsia="Times New Roman" w:hAnsi="Times New Roman" w:cs="Times New Roman"/>
          <w:b/>
          <w:sz w:val="24"/>
          <w:szCs w:val="24"/>
          <w:lang w:val="uk-UA" w:eastAsia="ru-RU"/>
        </w:rPr>
        <w:t xml:space="preserve"> вересня</w:t>
      </w:r>
      <w:r w:rsidR="007B57B1" w:rsidRPr="0063371C">
        <w:rPr>
          <w:rFonts w:ascii="Times New Roman" w:eastAsia="Times New Roman" w:hAnsi="Times New Roman" w:cs="Times New Roman"/>
          <w:b/>
          <w:sz w:val="24"/>
          <w:szCs w:val="24"/>
          <w:lang w:val="uk-UA" w:eastAsia="ru-RU"/>
        </w:rPr>
        <w:t xml:space="preserve"> 2022</w:t>
      </w:r>
      <w:r w:rsidRPr="0063371C">
        <w:rPr>
          <w:rFonts w:ascii="Times New Roman" w:eastAsia="Times New Roman" w:hAnsi="Times New Roman" w:cs="Times New Roman"/>
          <w:b/>
          <w:sz w:val="24"/>
          <w:szCs w:val="24"/>
          <w:lang w:val="uk-UA" w:eastAsia="ru-RU"/>
        </w:rPr>
        <w:t xml:space="preserve"> року, </w:t>
      </w:r>
      <w:r w:rsidRPr="0063371C">
        <w:rPr>
          <w:rFonts w:ascii="Times New Roman" w:eastAsia="Calibri" w:hAnsi="Times New Roman" w:cs="Times New Roman"/>
          <w:b/>
          <w:sz w:val="24"/>
          <w:szCs w:val="24"/>
          <w:lang w:val="uk-UA"/>
        </w:rPr>
        <w:t>час визначається Системою автоматично</w:t>
      </w:r>
    </w:p>
    <w:p w14:paraId="096B0EBF" w14:textId="0193F9A3" w:rsidR="00530E55" w:rsidRPr="0063371C" w:rsidRDefault="00530E55" w:rsidP="00530E55">
      <w:pPr>
        <w:widowControl w:val="0"/>
        <w:tabs>
          <w:tab w:val="left" w:pos="284"/>
          <w:tab w:val="left" w:pos="851"/>
        </w:tabs>
        <w:suppressAutoHyphens/>
        <w:spacing w:after="0" w:line="240" w:lineRule="auto"/>
        <w:jc w:val="both"/>
        <w:rPr>
          <w:rFonts w:ascii="Times New Roman" w:eastAsia="Calibri" w:hAnsi="Times New Roman" w:cs="Times New Roman"/>
          <w:sz w:val="24"/>
          <w:szCs w:val="24"/>
          <w:lang w:val="uk-UA"/>
        </w:rPr>
      </w:pPr>
      <w:r w:rsidRPr="0063371C">
        <w:rPr>
          <w:rFonts w:ascii="Times New Roman" w:eastAsia="Times New Roman" w:hAnsi="Times New Roman" w:cs="Times New Roman"/>
          <w:sz w:val="24"/>
          <w:szCs w:val="24"/>
          <w:lang w:val="uk-UA" w:eastAsia="ru-RU"/>
        </w:rPr>
        <w:t xml:space="preserve">14. Кінцевий строк подання пропозицій (строк для подання пропозицій не може бути менше ніж </w:t>
      </w:r>
      <w:r w:rsidR="0016393D" w:rsidRPr="0063371C">
        <w:rPr>
          <w:rFonts w:ascii="Times New Roman" w:eastAsia="Times New Roman" w:hAnsi="Times New Roman" w:cs="Times New Roman"/>
          <w:sz w:val="24"/>
          <w:szCs w:val="24"/>
          <w:lang w:val="uk-UA" w:eastAsia="ru-RU"/>
        </w:rPr>
        <w:t xml:space="preserve">двох </w:t>
      </w:r>
      <w:r w:rsidRPr="0063371C">
        <w:rPr>
          <w:rFonts w:ascii="Times New Roman" w:eastAsia="Times New Roman" w:hAnsi="Times New Roman" w:cs="Times New Roman"/>
          <w:sz w:val="24"/>
          <w:szCs w:val="24"/>
          <w:lang w:val="uk-UA" w:eastAsia="ru-RU"/>
        </w:rPr>
        <w:t xml:space="preserve">робочих днів з дня </w:t>
      </w:r>
      <w:r w:rsidR="0016393D" w:rsidRPr="0063371C">
        <w:rPr>
          <w:rFonts w:ascii="Times New Roman" w:eastAsia="Times New Roman" w:hAnsi="Times New Roman" w:cs="Times New Roman"/>
          <w:sz w:val="24"/>
          <w:szCs w:val="24"/>
          <w:lang w:val="uk-UA" w:eastAsia="ru-RU"/>
        </w:rPr>
        <w:t>закінчення періоду уточнення інформації про закупівлю</w:t>
      </w:r>
      <w:r w:rsidRPr="0063371C">
        <w:rPr>
          <w:rFonts w:ascii="Times New Roman" w:eastAsia="Times New Roman" w:hAnsi="Times New Roman" w:cs="Times New Roman"/>
          <w:sz w:val="24"/>
          <w:szCs w:val="24"/>
          <w:lang w:val="uk-UA" w:eastAsia="ru-RU"/>
        </w:rPr>
        <w:t>):</w:t>
      </w:r>
      <w:r w:rsidR="001801E3" w:rsidRPr="0063371C">
        <w:rPr>
          <w:rFonts w:ascii="Times New Roman" w:eastAsia="Times New Roman" w:hAnsi="Times New Roman" w:cs="Times New Roman"/>
          <w:sz w:val="24"/>
          <w:szCs w:val="24"/>
          <w:lang w:val="uk-UA" w:eastAsia="ru-RU"/>
        </w:rPr>
        <w:t xml:space="preserve"> </w:t>
      </w:r>
      <w:r w:rsidR="00BB1D3A">
        <w:rPr>
          <w:rFonts w:ascii="Times New Roman" w:eastAsia="Times New Roman" w:hAnsi="Times New Roman" w:cs="Times New Roman"/>
          <w:b/>
          <w:sz w:val="24"/>
          <w:szCs w:val="24"/>
          <w:lang w:val="uk-UA" w:eastAsia="ru-RU"/>
        </w:rPr>
        <w:t>30</w:t>
      </w:r>
      <w:r w:rsidR="0063371C" w:rsidRPr="0063371C">
        <w:rPr>
          <w:rFonts w:ascii="Times New Roman" w:eastAsia="Times New Roman" w:hAnsi="Times New Roman" w:cs="Times New Roman"/>
          <w:b/>
          <w:sz w:val="24"/>
          <w:szCs w:val="24"/>
          <w:lang w:val="uk-UA" w:eastAsia="ru-RU"/>
        </w:rPr>
        <w:t xml:space="preserve"> вересня</w:t>
      </w:r>
      <w:r w:rsidR="0016393D" w:rsidRPr="0063371C">
        <w:rPr>
          <w:rFonts w:ascii="Times New Roman" w:eastAsia="Times New Roman" w:hAnsi="Times New Roman" w:cs="Times New Roman"/>
          <w:b/>
          <w:sz w:val="24"/>
          <w:szCs w:val="24"/>
          <w:lang w:val="uk-UA" w:eastAsia="ru-RU"/>
        </w:rPr>
        <w:t xml:space="preserve"> 202</w:t>
      </w:r>
      <w:r w:rsidR="007B57B1" w:rsidRPr="0063371C">
        <w:rPr>
          <w:rFonts w:ascii="Times New Roman" w:eastAsia="Times New Roman" w:hAnsi="Times New Roman" w:cs="Times New Roman"/>
          <w:b/>
          <w:sz w:val="24"/>
          <w:szCs w:val="24"/>
          <w:lang w:val="uk-UA" w:eastAsia="ru-RU"/>
        </w:rPr>
        <w:t>2</w:t>
      </w:r>
      <w:r w:rsidRPr="0063371C">
        <w:rPr>
          <w:rFonts w:ascii="Times New Roman" w:eastAsia="Times New Roman" w:hAnsi="Times New Roman" w:cs="Times New Roman"/>
          <w:b/>
          <w:sz w:val="24"/>
          <w:szCs w:val="24"/>
          <w:lang w:val="uk-UA" w:eastAsia="ru-RU"/>
        </w:rPr>
        <w:t xml:space="preserve"> року, </w:t>
      </w:r>
      <w:r w:rsidRPr="0063371C">
        <w:rPr>
          <w:rFonts w:ascii="Times New Roman" w:eastAsia="Calibri" w:hAnsi="Times New Roman" w:cs="Times New Roman"/>
          <w:b/>
          <w:sz w:val="24"/>
          <w:szCs w:val="24"/>
          <w:lang w:val="uk-UA"/>
        </w:rPr>
        <w:t>час визначається Системою автоматично</w:t>
      </w:r>
    </w:p>
    <w:p w14:paraId="6B215D9F" w14:textId="77777777" w:rsidR="00530E55" w:rsidRPr="006E7D81" w:rsidRDefault="00530E55" w:rsidP="00530E55">
      <w:pPr>
        <w:spacing w:after="0" w:line="240" w:lineRule="auto"/>
        <w:contextualSpacing/>
        <w:jc w:val="both"/>
        <w:rPr>
          <w:rFonts w:ascii="Times New Roman" w:eastAsia="Times New Roman" w:hAnsi="Times New Roman" w:cs="Times New Roman"/>
          <w:b/>
          <w:bCs/>
          <w:i/>
          <w:iCs/>
          <w:sz w:val="24"/>
          <w:szCs w:val="24"/>
          <w:lang w:val="uk-UA" w:eastAsia="ru-RU"/>
        </w:rPr>
      </w:pPr>
      <w:r w:rsidRPr="0063371C">
        <w:rPr>
          <w:rFonts w:ascii="Times New Roman" w:eastAsia="Times New Roman" w:hAnsi="Times New Roman" w:cs="Times New Roman"/>
          <w:sz w:val="24"/>
          <w:szCs w:val="24"/>
          <w:lang w:val="uk-UA" w:eastAsia="ru-RU"/>
        </w:rPr>
        <w:t xml:space="preserve">15. Перелік критеріїв та методика оцінки пропозицій із зазначенням питомої ваги </w:t>
      </w:r>
      <w:r w:rsidRPr="006E7D81">
        <w:rPr>
          <w:rFonts w:ascii="Times New Roman" w:eastAsia="Times New Roman" w:hAnsi="Times New Roman" w:cs="Times New Roman"/>
          <w:sz w:val="24"/>
          <w:szCs w:val="24"/>
          <w:lang w:val="uk-UA" w:eastAsia="ru-RU"/>
        </w:rPr>
        <w:t xml:space="preserve">критеріїв: </w:t>
      </w:r>
      <w:r w:rsidRPr="006E7D81">
        <w:rPr>
          <w:rFonts w:ascii="Times New Roman" w:eastAsia="Times New Roman" w:hAnsi="Times New Roman" w:cs="Times New Roman"/>
          <w:b/>
          <w:bCs/>
          <w:i/>
          <w:iCs/>
          <w:sz w:val="24"/>
          <w:szCs w:val="24"/>
          <w:lang w:val="uk-UA" w:eastAsia="ru-RU"/>
        </w:rPr>
        <w:t>«Ціна – 100%».</w:t>
      </w:r>
    </w:p>
    <w:p w14:paraId="7A118B5A" w14:textId="77777777" w:rsidR="00530E55" w:rsidRPr="006E7D81"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16. Розмір та умови надання забезпечення пропозицій учасників (якщо замовник вимагає його надати): </w:t>
      </w:r>
      <w:r w:rsidRPr="006E7D81">
        <w:rPr>
          <w:rFonts w:ascii="Times New Roman" w:eastAsia="Times New Roman" w:hAnsi="Times New Roman" w:cs="Times New Roman"/>
          <w:b/>
          <w:bCs/>
          <w:sz w:val="24"/>
          <w:szCs w:val="24"/>
          <w:lang w:val="uk-UA" w:eastAsia="ru-RU"/>
        </w:rPr>
        <w:t>не вимагається</w:t>
      </w:r>
    </w:p>
    <w:p w14:paraId="0E1BFFCC" w14:textId="77777777" w:rsidR="00530E55" w:rsidRPr="006E7D81"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17.Розмір та умови надання забезпечення виконання договору про закупівлю (якщо замовник вимагає його надати): </w:t>
      </w:r>
      <w:r w:rsidRPr="006E7D81">
        <w:rPr>
          <w:rFonts w:ascii="Times New Roman" w:eastAsia="Times New Roman" w:hAnsi="Times New Roman" w:cs="Times New Roman"/>
          <w:b/>
          <w:bCs/>
          <w:sz w:val="24"/>
          <w:szCs w:val="24"/>
          <w:lang w:val="uk-UA" w:eastAsia="ru-RU"/>
        </w:rPr>
        <w:t>не вимагається</w:t>
      </w:r>
    </w:p>
    <w:p w14:paraId="6330F193" w14:textId="1E7BB539" w:rsidR="00530E55" w:rsidRPr="006E7D81" w:rsidRDefault="00530E55" w:rsidP="00530E55">
      <w:pPr>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18. Розмір мінімального кроку пониження ціни під час електронного аукціону в межах від</w:t>
      </w:r>
      <w:r w:rsidRPr="006E7D81">
        <w:rPr>
          <w:rFonts w:ascii="Times New Roman" w:eastAsia="Times New Roman" w:hAnsi="Times New Roman" w:cs="Times New Roman"/>
          <w:b/>
          <w:sz w:val="24"/>
          <w:szCs w:val="24"/>
          <w:lang w:val="uk-UA" w:eastAsia="ru-RU"/>
        </w:rPr>
        <w:t xml:space="preserve"> 0,5%</w:t>
      </w:r>
      <w:r w:rsidRPr="006E7D81">
        <w:rPr>
          <w:rFonts w:ascii="Times New Roman" w:eastAsia="Times New Roman" w:hAnsi="Times New Roman" w:cs="Times New Roman"/>
          <w:sz w:val="24"/>
          <w:szCs w:val="24"/>
          <w:lang w:val="uk-UA" w:eastAsia="ru-RU"/>
        </w:rPr>
        <w:t xml:space="preserve"> або в грошових одиницях вартості </w:t>
      </w:r>
      <w:r w:rsidRPr="0016393D">
        <w:rPr>
          <w:rFonts w:ascii="Times New Roman" w:eastAsia="Times New Roman" w:hAnsi="Times New Roman" w:cs="Times New Roman"/>
          <w:sz w:val="24"/>
          <w:szCs w:val="24"/>
          <w:lang w:val="uk-UA" w:eastAsia="ru-RU"/>
        </w:rPr>
        <w:t>закупівлі</w:t>
      </w:r>
      <w:r w:rsidR="00997D65">
        <w:rPr>
          <w:rFonts w:ascii="Times New Roman" w:eastAsia="Times New Roman" w:hAnsi="Times New Roman" w:cs="Times New Roman"/>
          <w:sz w:val="24"/>
          <w:szCs w:val="24"/>
          <w:lang w:val="uk-UA" w:eastAsia="ru-RU"/>
        </w:rPr>
        <w:t>:</w:t>
      </w:r>
      <w:r w:rsidR="003756C6">
        <w:rPr>
          <w:rFonts w:ascii="Times New Roman" w:eastAsia="Times New Roman" w:hAnsi="Times New Roman" w:cs="Times New Roman"/>
          <w:b/>
          <w:sz w:val="24"/>
          <w:szCs w:val="24"/>
          <w:lang w:val="uk-UA" w:eastAsia="ru-RU"/>
        </w:rPr>
        <w:t>749,50</w:t>
      </w:r>
      <w:r w:rsidRPr="00857154">
        <w:rPr>
          <w:rFonts w:ascii="Times New Roman" w:eastAsia="Times New Roman" w:hAnsi="Times New Roman" w:cs="Times New Roman"/>
          <w:b/>
          <w:sz w:val="24"/>
          <w:szCs w:val="24"/>
          <w:lang w:val="uk-UA" w:eastAsia="ru-RU"/>
        </w:rPr>
        <w:t xml:space="preserve"> грн.</w:t>
      </w:r>
    </w:p>
    <w:p w14:paraId="67B084A5" w14:textId="77777777" w:rsidR="00530E55" w:rsidRPr="006E7D81" w:rsidRDefault="00530E55" w:rsidP="00530E55">
      <w:pPr>
        <w:spacing w:after="0" w:line="240" w:lineRule="auto"/>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19.Вимоги до предмета закупівлі:</w:t>
      </w:r>
    </w:p>
    <w:p w14:paraId="79DD8B86" w14:textId="77777777" w:rsidR="00125C53" w:rsidRPr="006E7D81" w:rsidRDefault="00530E55" w:rsidP="00125C53">
      <w:pPr>
        <w:pStyle w:val="tbl-cod"/>
        <w:spacing w:before="0" w:beforeAutospacing="0" w:after="0" w:afterAutospacing="0"/>
        <w:contextualSpacing/>
        <w:jc w:val="both"/>
        <w:rPr>
          <w:lang w:eastAsia="ru-RU"/>
        </w:rPr>
      </w:pPr>
      <w:r w:rsidRPr="006E7D81">
        <w:rPr>
          <w:lang w:eastAsia="ru-RU"/>
        </w:rPr>
        <w:t>19.1.Технічні  (якісні) вимоги до товару/виконання робіт/надання послуг</w:t>
      </w:r>
      <w:r w:rsidR="00125C53" w:rsidRPr="006E7D81">
        <w:rPr>
          <w:lang w:eastAsia="ru-RU"/>
        </w:rPr>
        <w:t>:</w:t>
      </w:r>
    </w:p>
    <w:p w14:paraId="433E8EDD" w14:textId="77777777" w:rsidR="00125C53" w:rsidRPr="006E7D81" w:rsidRDefault="00125C53" w:rsidP="00125C53">
      <w:pPr>
        <w:pStyle w:val="tbl-cod"/>
        <w:spacing w:before="0" w:beforeAutospacing="0" w:after="0" w:afterAutospacing="0"/>
        <w:contextualSpacing/>
        <w:jc w:val="both"/>
        <w:rPr>
          <w:lang w:eastAsia="ru-RU"/>
        </w:rPr>
      </w:pPr>
      <w:r w:rsidRPr="006E7D81">
        <w:rPr>
          <w:b/>
          <w:lang w:eastAsia="ru-RU"/>
        </w:rPr>
        <w:t>«ВИМОГА ДО ПРЕДМЕТА ЗАКУПІВЛІ. ІНФОРМАЦІЯ ПРО НЕОБХІДНІ ТЕХНІЧНІ, ЯКІСНІ ТА КІЛЬКІСНІ ХАРАКТЕРИСТИКИ ПРЕДМЕТА ЗАКУПІВЛІ» -ДОДАТОК №1</w:t>
      </w:r>
    </w:p>
    <w:p w14:paraId="51FB7F70" w14:textId="749C72A4" w:rsidR="00125C53" w:rsidRDefault="00125C53" w:rsidP="00125C53">
      <w:pPr>
        <w:tabs>
          <w:tab w:val="left" w:pos="3105"/>
        </w:tabs>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Учасник повинен в складі пропозиції надати підтвердження відповідності пропозиції Учасника технічним вимогам та якісним характеристикам до предмета закупівлі, які встановленні Замовником, шляхом заповнення форм «</w:t>
      </w:r>
      <w:r w:rsidRPr="006E7D81">
        <w:rPr>
          <w:rFonts w:ascii="Times New Roman" w:eastAsia="Times New Roman" w:hAnsi="Times New Roman" w:cs="Times New Roman"/>
          <w:b/>
          <w:sz w:val="24"/>
          <w:szCs w:val="24"/>
          <w:lang w:val="uk-UA" w:eastAsia="ru-RU"/>
        </w:rPr>
        <w:t>ТЕХНІЧНА ПРОПОЗИЦІЯ СПРОЩЕНОЇ ЗАКУПІВЛІ</w:t>
      </w:r>
      <w:r w:rsidRPr="006E7D81">
        <w:rPr>
          <w:rFonts w:ascii="Times New Roman" w:eastAsia="Times New Roman" w:hAnsi="Times New Roman" w:cs="Times New Roman"/>
          <w:sz w:val="24"/>
          <w:szCs w:val="24"/>
          <w:lang w:val="uk-UA" w:eastAsia="ru-RU"/>
        </w:rPr>
        <w:t xml:space="preserve">» – </w:t>
      </w:r>
      <w:r w:rsidRPr="006E7D81">
        <w:rPr>
          <w:rFonts w:ascii="Times New Roman" w:eastAsia="Times New Roman" w:hAnsi="Times New Roman" w:cs="Times New Roman"/>
          <w:b/>
          <w:sz w:val="24"/>
          <w:szCs w:val="24"/>
          <w:lang w:val="uk-UA" w:eastAsia="ru-RU"/>
        </w:rPr>
        <w:t>ДОДАТОК № 2.</w:t>
      </w:r>
    </w:p>
    <w:p w14:paraId="3854CCA5" w14:textId="77777777" w:rsidR="00125C53" w:rsidRPr="006E7D81" w:rsidRDefault="0097539B" w:rsidP="00086EA3">
      <w:pPr>
        <w:spacing w:after="0" w:line="240" w:lineRule="auto"/>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color w:val="000000"/>
          <w:sz w:val="24"/>
          <w:szCs w:val="24"/>
          <w:lang w:val="uk-UA" w:eastAsia="uk-UA"/>
        </w:rPr>
        <w:t>20.</w:t>
      </w:r>
      <w:r w:rsidR="00125C53" w:rsidRPr="006E7D81">
        <w:rPr>
          <w:rFonts w:ascii="Times New Roman" w:eastAsia="Calibri" w:hAnsi="Times New Roman" w:cs="Times New Roman"/>
          <w:color w:val="000000"/>
          <w:sz w:val="24"/>
          <w:szCs w:val="24"/>
          <w:lang w:val="uk-UA" w:eastAsia="uk-UA"/>
        </w:rPr>
        <w:t xml:space="preserve"> Вимоги до кваліфікації учасників та спосіб їх підтвердження:</w:t>
      </w:r>
    </w:p>
    <w:p w14:paraId="283BB16E" w14:textId="77777777" w:rsidR="0010214F" w:rsidRPr="006E7D81" w:rsidRDefault="0010214F" w:rsidP="00086EA3">
      <w:pPr>
        <w:spacing w:after="0" w:line="240" w:lineRule="auto"/>
        <w:contextualSpacing/>
        <w:jc w:val="both"/>
        <w:rPr>
          <w:rFonts w:ascii="Times New Roman" w:eastAsia="Calibri" w:hAnsi="Times New Roman" w:cs="Times New Roman"/>
          <w:bCs/>
          <w:sz w:val="24"/>
          <w:szCs w:val="24"/>
          <w:lang w:val="uk-UA"/>
        </w:rPr>
      </w:pPr>
      <w:r w:rsidRPr="006E7D81">
        <w:rPr>
          <w:rFonts w:ascii="Times New Roman" w:eastAsia="Calibri" w:hAnsi="Times New Roman" w:cs="Times New Roman"/>
          <w:color w:val="000000"/>
          <w:sz w:val="24"/>
          <w:szCs w:val="24"/>
          <w:lang w:val="uk-UA" w:eastAsia="uk-UA"/>
        </w:rPr>
        <w:t>20.1</w:t>
      </w:r>
      <w:r w:rsidRPr="006E7D81">
        <w:rPr>
          <w:rFonts w:ascii="Times New Roman" w:eastAsia="Calibri" w:hAnsi="Times New Roman" w:cs="Times New Roman"/>
          <w:bCs/>
          <w:sz w:val="24"/>
          <w:szCs w:val="24"/>
          <w:lang w:val="uk-UA"/>
        </w:rPr>
        <w:t>. 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14:paraId="15129A7C" w14:textId="3E80BBAD" w:rsidR="0010214F" w:rsidRPr="00A53E96" w:rsidRDefault="0010214F" w:rsidP="00D442D8">
      <w:pPr>
        <w:pStyle w:val="TableParagraph"/>
        <w:ind w:right="177"/>
        <w:jc w:val="both"/>
        <w:rPr>
          <w:b/>
          <w:i/>
          <w:iCs/>
          <w:sz w:val="24"/>
          <w:szCs w:val="24"/>
        </w:rPr>
      </w:pPr>
      <w:r w:rsidRPr="00A53E96">
        <w:rPr>
          <w:rFonts w:eastAsia="Calibri"/>
          <w:b/>
          <w:bCs/>
          <w:i/>
          <w:iCs/>
          <w:sz w:val="24"/>
          <w:szCs w:val="24"/>
        </w:rPr>
        <w:t>1.</w:t>
      </w:r>
      <w:r w:rsidR="00D442D8" w:rsidRPr="00A53E96">
        <w:rPr>
          <w:b/>
          <w:i/>
          <w:iCs/>
        </w:rPr>
        <w:t xml:space="preserve"> </w:t>
      </w:r>
      <w:r w:rsidR="00D442D8" w:rsidRPr="00A53E96">
        <w:rPr>
          <w:b/>
          <w:i/>
          <w:iCs/>
          <w:sz w:val="24"/>
          <w:szCs w:val="24"/>
        </w:rPr>
        <w:t xml:space="preserve">Документи, які підтверджують право </w:t>
      </w:r>
      <w:r w:rsidR="00D442D8" w:rsidRPr="00A53E96">
        <w:rPr>
          <w:b/>
          <w:i/>
          <w:iCs/>
          <w:sz w:val="24"/>
          <w:szCs w:val="24"/>
          <w:lang w:eastAsia="ar-SA"/>
        </w:rPr>
        <w:t>підпису пропозиції та/або договору про закупівлю:</w:t>
      </w:r>
    </w:p>
    <w:p w14:paraId="05BD5281" w14:textId="499F92A8" w:rsidR="00D442D8" w:rsidRPr="00A53E96" w:rsidRDefault="00A53E96" w:rsidP="00A53E96">
      <w:pPr>
        <w:spacing w:after="0" w:line="240" w:lineRule="auto"/>
        <w:ind w:firstLine="709"/>
        <w:contextualSpacing/>
        <w:jc w:val="both"/>
        <w:rPr>
          <w:rFonts w:ascii="Times New Roman" w:hAnsi="Times New Roman" w:cs="Times New Roman"/>
          <w:bCs/>
          <w:iCs/>
          <w:sz w:val="24"/>
          <w:szCs w:val="24"/>
        </w:rPr>
      </w:pPr>
      <w:r w:rsidRPr="00A53E96">
        <w:rPr>
          <w:rFonts w:ascii="Times New Roman" w:hAnsi="Times New Roman" w:cs="Times New Roman"/>
          <w:bCs/>
          <w:iCs/>
          <w:sz w:val="24"/>
          <w:szCs w:val="24"/>
          <w:lang w:val="uk-UA"/>
        </w:rPr>
        <w:t xml:space="preserve">1.1. </w:t>
      </w:r>
      <w:r w:rsidR="00D442D8" w:rsidRPr="00A53E96">
        <w:rPr>
          <w:rFonts w:ascii="Times New Roman" w:hAnsi="Times New Roman" w:cs="Times New Roman"/>
          <w:bCs/>
          <w:iCs/>
          <w:sz w:val="24"/>
          <w:szCs w:val="24"/>
        </w:rPr>
        <w:t>Повноваження щодо підпису підтверджується документами сканованими з оригіналів:</w:t>
      </w:r>
    </w:p>
    <w:p w14:paraId="4B12CEF8" w14:textId="77777777" w:rsidR="00D442D8" w:rsidRPr="00D442D8" w:rsidRDefault="00D442D8" w:rsidP="00D442D8">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протокол установчих/загальних зборів або виписка з протоколу установчих/загальних зборів (спостережної (наглядової) ради та ін.) або рішення учасника (засновника, власника) або інший розпорядчий документ підприємства/організації до компетенції якого, згідно статутних документів, відноситься прийняття такого рішення;</w:t>
      </w:r>
    </w:p>
    <w:p w14:paraId="2B9ACB19" w14:textId="77777777" w:rsidR="00D442D8" w:rsidRPr="00D442D8" w:rsidRDefault="00D442D8" w:rsidP="00D442D8">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наказ/розпорядження про призначення керівника;</w:t>
      </w:r>
    </w:p>
    <w:p w14:paraId="716D2D31" w14:textId="649CCA9A" w:rsidR="00D442D8" w:rsidRDefault="00D442D8" w:rsidP="00680AE2">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w:t>
      </w:r>
    </w:p>
    <w:p w14:paraId="046BB0A2" w14:textId="2CDE2832" w:rsidR="00D442D8" w:rsidRPr="00D442D8" w:rsidRDefault="00A53E96" w:rsidP="00A53E96">
      <w:pPr>
        <w:suppressAutoHyphens/>
        <w:spacing w:after="0" w:line="240" w:lineRule="auto"/>
        <w:jc w:val="both"/>
        <w:rPr>
          <w:rFonts w:ascii="Times New Roman" w:eastAsia="Times New Roman" w:hAnsi="Times New Roman" w:cs="Times New Roman"/>
          <w:b/>
          <w:i/>
          <w:sz w:val="24"/>
          <w:szCs w:val="24"/>
          <w:lang w:val="uk-UA" w:eastAsia="ar-SA"/>
        </w:rPr>
      </w:pPr>
      <w:r>
        <w:rPr>
          <w:rFonts w:ascii="Times New Roman" w:eastAsia="Times New Roman" w:hAnsi="Times New Roman" w:cs="Times New Roman"/>
          <w:b/>
          <w:i/>
          <w:sz w:val="24"/>
          <w:szCs w:val="24"/>
          <w:lang w:val="uk-UA" w:eastAsia="ar-SA"/>
        </w:rPr>
        <w:t xml:space="preserve">2. </w:t>
      </w:r>
      <w:r w:rsidR="00D442D8" w:rsidRPr="00D442D8">
        <w:rPr>
          <w:rFonts w:ascii="Times New Roman" w:eastAsia="Times New Roman" w:hAnsi="Times New Roman" w:cs="Times New Roman"/>
          <w:b/>
          <w:i/>
          <w:sz w:val="24"/>
          <w:szCs w:val="24"/>
          <w:lang w:val="uk-UA" w:eastAsia="ar-SA"/>
        </w:rPr>
        <w:t>Інші документи, що вимагаються замовником та які необхідно подати Учаснику у складі пропозиції:</w:t>
      </w:r>
    </w:p>
    <w:p w14:paraId="3263E5D5"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680AE2">
        <w:rPr>
          <w:rFonts w:ascii="Times New Roman" w:eastAsia="Times New Roman" w:hAnsi="Times New Roman" w:cs="Times New Roman"/>
          <w:sz w:val="24"/>
          <w:szCs w:val="24"/>
          <w:lang w:val="uk-UA"/>
        </w:rPr>
        <w:t>2.1.Витяг чи виписка з Єдиного державного реєстру юридичних осіб, фізичних осіб-підприємців та громадських формувань.</w:t>
      </w:r>
    </w:p>
    <w:p w14:paraId="3D74F1F3"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2.2.Витяг з Реєстру платників податку (у разі сплати учасником ПДВ), витягу з Реєстру платників єдиного податку (у разі сплати учасником єдиного</w:t>
      </w:r>
      <w:r w:rsidRPr="00D442D8">
        <w:rPr>
          <w:rFonts w:ascii="Times New Roman" w:eastAsia="Times New Roman" w:hAnsi="Times New Roman" w:cs="Times New Roman"/>
          <w:spacing w:val="-6"/>
          <w:sz w:val="24"/>
          <w:szCs w:val="24"/>
          <w:lang w:val="uk-UA"/>
        </w:rPr>
        <w:t xml:space="preserve"> </w:t>
      </w:r>
      <w:r w:rsidRPr="00D442D8">
        <w:rPr>
          <w:rFonts w:ascii="Times New Roman" w:eastAsia="Times New Roman" w:hAnsi="Times New Roman" w:cs="Times New Roman"/>
          <w:sz w:val="24"/>
          <w:szCs w:val="24"/>
          <w:lang w:val="uk-UA"/>
        </w:rPr>
        <w:t>податку).</w:t>
      </w:r>
    </w:p>
    <w:p w14:paraId="4A72BB63"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2.3.Довідка</w:t>
      </w:r>
      <w:r w:rsidRPr="00D442D8">
        <w:rPr>
          <w:rFonts w:ascii="Times New Roman" w:eastAsia="Times New Roman" w:hAnsi="Times New Roman" w:cs="Times New Roman"/>
          <w:spacing w:val="-15"/>
          <w:sz w:val="24"/>
          <w:szCs w:val="24"/>
          <w:lang w:val="uk-UA"/>
        </w:rPr>
        <w:t xml:space="preserve"> </w:t>
      </w:r>
      <w:r w:rsidRPr="00D442D8">
        <w:rPr>
          <w:rFonts w:ascii="Times New Roman" w:eastAsia="Times New Roman" w:hAnsi="Times New Roman" w:cs="Times New Roman"/>
          <w:sz w:val="24"/>
          <w:szCs w:val="24"/>
          <w:lang w:val="uk-UA"/>
        </w:rPr>
        <w:t>про</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присвоєння</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ідентифікаційного</w:t>
      </w:r>
      <w:r w:rsidRPr="00D442D8">
        <w:rPr>
          <w:rFonts w:ascii="Times New Roman" w:eastAsia="Times New Roman" w:hAnsi="Times New Roman" w:cs="Times New Roman"/>
          <w:spacing w:val="-16"/>
          <w:sz w:val="24"/>
          <w:szCs w:val="24"/>
          <w:lang w:val="uk-UA"/>
        </w:rPr>
        <w:t xml:space="preserve"> </w:t>
      </w:r>
      <w:r w:rsidRPr="00D442D8">
        <w:rPr>
          <w:rFonts w:ascii="Times New Roman" w:eastAsia="Times New Roman" w:hAnsi="Times New Roman" w:cs="Times New Roman"/>
          <w:sz w:val="24"/>
          <w:szCs w:val="24"/>
          <w:lang w:val="uk-UA"/>
        </w:rPr>
        <w:t>коду</w:t>
      </w:r>
      <w:r w:rsidRPr="00D442D8">
        <w:rPr>
          <w:rFonts w:ascii="Times New Roman" w:eastAsia="Times New Roman" w:hAnsi="Times New Roman" w:cs="Times New Roman"/>
          <w:spacing w:val="-17"/>
          <w:sz w:val="24"/>
          <w:szCs w:val="24"/>
          <w:lang w:val="uk-UA"/>
        </w:rPr>
        <w:t xml:space="preserve"> </w:t>
      </w:r>
      <w:r w:rsidRPr="00D442D8">
        <w:rPr>
          <w:rFonts w:ascii="Times New Roman" w:eastAsia="Times New Roman" w:hAnsi="Times New Roman" w:cs="Times New Roman"/>
          <w:sz w:val="24"/>
          <w:szCs w:val="24"/>
          <w:lang w:val="uk-UA"/>
        </w:rPr>
        <w:t>(для</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фізичних</w:t>
      </w:r>
      <w:r w:rsidRPr="00D442D8">
        <w:rPr>
          <w:rFonts w:ascii="Times New Roman" w:eastAsia="Times New Roman" w:hAnsi="Times New Roman" w:cs="Times New Roman"/>
          <w:spacing w:val="-21"/>
          <w:sz w:val="24"/>
          <w:szCs w:val="24"/>
          <w:lang w:val="uk-UA"/>
        </w:rPr>
        <w:t xml:space="preserve"> </w:t>
      </w:r>
      <w:r w:rsidRPr="00D442D8">
        <w:rPr>
          <w:rFonts w:ascii="Times New Roman" w:eastAsia="Times New Roman" w:hAnsi="Times New Roman" w:cs="Times New Roman"/>
          <w:sz w:val="24"/>
          <w:szCs w:val="24"/>
          <w:lang w:val="uk-UA"/>
        </w:rPr>
        <w:t>осіб).</w:t>
      </w:r>
    </w:p>
    <w:p w14:paraId="2E8BA313" w14:textId="77777777" w:rsidR="00D442D8" w:rsidRPr="00D442D8" w:rsidRDefault="00D442D8" w:rsidP="00D442D8">
      <w:pPr>
        <w:widowControl w:val="0"/>
        <w:tabs>
          <w:tab w:val="left" w:pos="564"/>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2.4.Документу, що посвідчує особу (для фізичних</w:t>
      </w:r>
      <w:r w:rsidRPr="00D442D8">
        <w:rPr>
          <w:rFonts w:ascii="Times New Roman" w:eastAsia="Times New Roman" w:hAnsi="Times New Roman" w:cs="Times New Roman"/>
          <w:spacing w:val="-6"/>
          <w:sz w:val="24"/>
          <w:szCs w:val="24"/>
          <w:lang w:val="uk-UA"/>
        </w:rPr>
        <w:t xml:space="preserve"> </w:t>
      </w:r>
      <w:r w:rsidRPr="00D442D8">
        <w:rPr>
          <w:rFonts w:ascii="Times New Roman" w:eastAsia="Times New Roman" w:hAnsi="Times New Roman" w:cs="Times New Roman"/>
          <w:sz w:val="24"/>
          <w:szCs w:val="24"/>
          <w:lang w:val="uk-UA"/>
        </w:rPr>
        <w:t>осіб).</w:t>
      </w:r>
    </w:p>
    <w:p w14:paraId="326DBD79" w14:textId="4C9C6725" w:rsidR="00A53E96" w:rsidRPr="00A53E96" w:rsidRDefault="00D442D8" w:rsidP="00D442D8">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 xml:space="preserve">2.5 Лист-згода на обробку, використання, поширення та доступ до персональних даних, </w:t>
      </w:r>
      <w:r w:rsidR="00495491" w:rsidRPr="00680AE2">
        <w:rPr>
          <w:rFonts w:ascii="Times New Roman" w:eastAsia="Times New Roman" w:hAnsi="Times New Roman" w:cs="Times New Roman"/>
          <w:sz w:val="24"/>
          <w:szCs w:val="24"/>
          <w:lang w:val="uk-UA"/>
        </w:rPr>
        <w:t xml:space="preserve">від керівника підприємства </w:t>
      </w:r>
      <w:r w:rsidRPr="00680AE2">
        <w:rPr>
          <w:rFonts w:ascii="Times New Roman" w:eastAsia="Times New Roman" w:hAnsi="Times New Roman" w:cs="Times New Roman"/>
          <w:sz w:val="24"/>
          <w:szCs w:val="24"/>
          <w:lang w:val="uk-UA"/>
        </w:rPr>
        <w:t>складений за формою</w:t>
      </w:r>
      <w:r w:rsidR="00A53E96" w:rsidRPr="00680AE2">
        <w:rPr>
          <w:rFonts w:ascii="Times New Roman" w:eastAsia="Times New Roman" w:hAnsi="Times New Roman" w:cs="Times New Roman"/>
          <w:sz w:val="24"/>
          <w:szCs w:val="24"/>
          <w:lang w:val="uk-UA"/>
        </w:rPr>
        <w:t>:</w:t>
      </w:r>
    </w:p>
    <w:p w14:paraId="432CD509" w14:textId="22A53B2D" w:rsidR="00A53E96" w:rsidRDefault="00A53E96"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29F588B9" w14:textId="77777777" w:rsidR="00A53E96" w:rsidRPr="00A53E96" w:rsidRDefault="00A53E96" w:rsidP="00A53E96">
      <w:pPr>
        <w:widowControl w:val="0"/>
        <w:tabs>
          <w:tab w:val="left" w:pos="628"/>
        </w:tabs>
        <w:autoSpaceDE w:val="0"/>
        <w:autoSpaceDN w:val="0"/>
        <w:spacing w:after="0" w:line="240" w:lineRule="auto"/>
        <w:ind w:firstLine="550"/>
        <w:contextualSpacing/>
        <w:jc w:val="center"/>
        <w:rPr>
          <w:rFonts w:ascii="Times New Roman" w:eastAsia="Times New Roman" w:hAnsi="Times New Roman" w:cs="Times New Roman"/>
          <w:b/>
          <w:sz w:val="24"/>
          <w:szCs w:val="24"/>
        </w:rPr>
      </w:pPr>
      <w:r w:rsidRPr="00A53E96">
        <w:rPr>
          <w:rFonts w:ascii="Times New Roman" w:eastAsia="Times New Roman" w:hAnsi="Times New Roman" w:cs="Times New Roman"/>
          <w:b/>
          <w:sz w:val="24"/>
          <w:szCs w:val="24"/>
        </w:rPr>
        <w:t>Заява про надання згоди на обробку,</w:t>
      </w:r>
    </w:p>
    <w:p w14:paraId="4B8ADB80" w14:textId="47B79EB4" w:rsidR="00A53E96" w:rsidRPr="00A53E96" w:rsidRDefault="00A53E96" w:rsidP="00A53E96">
      <w:pPr>
        <w:widowControl w:val="0"/>
        <w:tabs>
          <w:tab w:val="left" w:pos="628"/>
        </w:tabs>
        <w:autoSpaceDE w:val="0"/>
        <w:autoSpaceDN w:val="0"/>
        <w:spacing w:after="0" w:line="240" w:lineRule="auto"/>
        <w:ind w:firstLine="550"/>
        <w:contextualSpacing/>
        <w:jc w:val="center"/>
        <w:rPr>
          <w:rFonts w:ascii="Times New Roman" w:eastAsia="Times New Roman" w:hAnsi="Times New Roman" w:cs="Times New Roman"/>
          <w:b/>
          <w:sz w:val="24"/>
          <w:szCs w:val="24"/>
          <w:lang w:val="uk-UA"/>
        </w:rPr>
      </w:pPr>
      <w:r w:rsidRPr="00A53E96">
        <w:rPr>
          <w:rFonts w:ascii="Times New Roman" w:eastAsia="Times New Roman" w:hAnsi="Times New Roman" w:cs="Times New Roman"/>
          <w:b/>
          <w:sz w:val="24"/>
          <w:szCs w:val="24"/>
        </w:rPr>
        <w:t>використання, поширення та доступ до персональних даних</w:t>
      </w:r>
    </w:p>
    <w:p w14:paraId="2913A37B"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Я ________________________________________________________,</w:t>
      </w:r>
    </w:p>
    <w:p w14:paraId="71736153"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(П.І.Б.)</w:t>
      </w:r>
    </w:p>
    <w:p w14:paraId="72699D78"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b/>
          <w:sz w:val="24"/>
          <w:szCs w:val="24"/>
          <w:lang w:val="uk-UA"/>
        </w:rPr>
      </w:pPr>
      <w:r w:rsidRPr="00A53E96">
        <w:rPr>
          <w:rFonts w:ascii="Times New Roman" w:eastAsia="Times New Roman" w:hAnsi="Times New Roman" w:cs="Times New Roman"/>
          <w:sz w:val="24"/>
          <w:szCs w:val="24"/>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на обробку, використання, поширення та доступ до моїх персональних даних з метою забезпечення участі у процедурі закупівлі, предметом якої є виконання робіт </w:t>
      </w:r>
      <w:r w:rsidRPr="00A53E96">
        <w:rPr>
          <w:rFonts w:ascii="Times New Roman" w:eastAsia="Times New Roman" w:hAnsi="Times New Roman" w:cs="Times New Roman"/>
          <w:bCs/>
          <w:sz w:val="24"/>
          <w:szCs w:val="24"/>
          <w:lang w:val="uk-UA"/>
        </w:rPr>
        <w:t xml:space="preserve">по </w:t>
      </w:r>
      <w:r w:rsidRPr="00A53E96">
        <w:rPr>
          <w:rFonts w:ascii="Times New Roman" w:eastAsia="Times New Roman" w:hAnsi="Times New Roman" w:cs="Times New Roman"/>
          <w:sz w:val="24"/>
          <w:szCs w:val="24"/>
          <w:lang w:val="uk-UA"/>
        </w:rPr>
        <w:lastRenderedPageBreak/>
        <w:t>об’єкту</w:t>
      </w:r>
      <w:r w:rsidRPr="00A53E96">
        <w:rPr>
          <w:rFonts w:ascii="Times New Roman" w:eastAsia="Times New Roman" w:hAnsi="Times New Roman" w:cs="Times New Roman"/>
          <w:b/>
          <w:bCs/>
          <w:sz w:val="24"/>
          <w:szCs w:val="24"/>
          <w:lang w:val="uk-UA"/>
        </w:rPr>
        <w:t xml:space="preserve"> __________</w:t>
      </w:r>
      <w:r w:rsidRPr="00A53E96">
        <w:rPr>
          <w:rFonts w:ascii="Times New Roman" w:eastAsia="Times New Roman" w:hAnsi="Times New Roman" w:cs="Times New Roman"/>
          <w:sz w:val="24"/>
          <w:szCs w:val="24"/>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14:paraId="58CAE939" w14:textId="77777777" w:rsidR="00A53E96" w:rsidRPr="00381E21"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381E21">
        <w:rPr>
          <w:rFonts w:ascii="Times New Roman" w:eastAsia="Times New Roman" w:hAnsi="Times New Roman" w:cs="Times New Roman"/>
          <w:sz w:val="24"/>
          <w:szCs w:val="24"/>
          <w:lang w:val="uk-UA"/>
        </w:rPr>
        <w:t>_____________</w:t>
      </w:r>
      <w:r w:rsidRPr="00381E21">
        <w:rPr>
          <w:rFonts w:ascii="Times New Roman" w:eastAsia="Times New Roman" w:hAnsi="Times New Roman" w:cs="Times New Roman"/>
          <w:sz w:val="24"/>
          <w:szCs w:val="24"/>
          <w:lang w:val="uk-UA"/>
        </w:rPr>
        <w:tab/>
      </w:r>
      <w:r w:rsidRPr="00381E21">
        <w:rPr>
          <w:rFonts w:ascii="Times New Roman" w:eastAsia="Times New Roman" w:hAnsi="Times New Roman" w:cs="Times New Roman"/>
          <w:sz w:val="24"/>
          <w:szCs w:val="24"/>
          <w:lang w:val="uk-UA"/>
        </w:rPr>
        <w:tab/>
      </w:r>
    </w:p>
    <w:p w14:paraId="7B620772" w14:textId="77777777" w:rsidR="00A53E96" w:rsidRPr="00381E21"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381E21">
        <w:rPr>
          <w:rFonts w:ascii="Times New Roman" w:eastAsia="Times New Roman" w:hAnsi="Times New Roman" w:cs="Times New Roman"/>
          <w:sz w:val="24"/>
          <w:szCs w:val="24"/>
          <w:lang w:val="uk-UA"/>
        </w:rPr>
        <w:t xml:space="preserve"> (дата)</w:t>
      </w:r>
    </w:p>
    <w:p w14:paraId="7AC49526" w14:textId="7DA38307" w:rsidR="00A53E96" w:rsidRPr="00381E21"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381E21">
        <w:rPr>
          <w:rFonts w:ascii="Times New Roman" w:eastAsia="Times New Roman" w:hAnsi="Times New Roman" w:cs="Times New Roman"/>
          <w:sz w:val="24"/>
          <w:szCs w:val="24"/>
          <w:lang w:val="uk-UA"/>
        </w:rPr>
        <w:t>_______________/_________________/</w:t>
      </w:r>
      <w:r w:rsidRPr="00381E21">
        <w:rPr>
          <w:rFonts w:ascii="Times New Roman" w:eastAsia="Times New Roman" w:hAnsi="Times New Roman" w:cs="Times New Roman"/>
          <w:sz w:val="24"/>
          <w:szCs w:val="24"/>
          <w:lang w:val="uk-UA"/>
        </w:rPr>
        <w:tab/>
      </w:r>
      <w:r w:rsidRPr="00381E21">
        <w:rPr>
          <w:rFonts w:ascii="Times New Roman" w:eastAsia="Times New Roman" w:hAnsi="Times New Roman" w:cs="Times New Roman"/>
          <w:sz w:val="24"/>
          <w:szCs w:val="24"/>
          <w:lang w:val="uk-UA"/>
        </w:rPr>
        <w:tab/>
        <w:t xml:space="preserve">   (підпис)                  (П.І.Б.)</w:t>
      </w:r>
    </w:p>
    <w:p w14:paraId="04E69AE8" w14:textId="77777777" w:rsidR="00E644D6" w:rsidRPr="00381E21" w:rsidRDefault="00E644D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p>
    <w:p w14:paraId="0511E663" w14:textId="1B1D6359" w:rsidR="00D442D8" w:rsidRDefault="00D442D8" w:rsidP="00A53E96">
      <w:pPr>
        <w:suppressAutoHyphens/>
        <w:spacing w:after="0" w:line="240" w:lineRule="auto"/>
        <w:ind w:firstLine="709"/>
        <w:contextualSpacing/>
        <w:jc w:val="both"/>
        <w:rPr>
          <w:rFonts w:ascii="Times New Roman" w:eastAsia="Calibri" w:hAnsi="Times New Roman" w:cs="Times New Roman"/>
          <w:sz w:val="24"/>
          <w:szCs w:val="24"/>
          <w:lang w:val="uk-UA" w:eastAsia="uk-UA"/>
        </w:rPr>
      </w:pPr>
      <w:r w:rsidRPr="0086225B">
        <w:rPr>
          <w:rFonts w:ascii="Times New Roman" w:eastAsia="Calibri" w:hAnsi="Times New Roman" w:cs="Times New Roman"/>
          <w:sz w:val="24"/>
          <w:szCs w:val="24"/>
          <w:lang w:val="uk-UA" w:eastAsia="uk-UA"/>
        </w:rPr>
        <w:t>2.6 Довідку, складену у довільній формі, яка містить відомості про учасника:</w:t>
      </w:r>
    </w:p>
    <w:p w14:paraId="5179071A" w14:textId="77777777" w:rsidR="00A53E96" w:rsidRPr="0086225B" w:rsidRDefault="00A53E96" w:rsidP="00A53E96">
      <w:pPr>
        <w:suppressAutoHyphens/>
        <w:spacing w:after="0" w:line="240" w:lineRule="auto"/>
        <w:ind w:firstLine="709"/>
        <w:contextualSpacing/>
        <w:jc w:val="both"/>
        <w:rPr>
          <w:rFonts w:ascii="Times New Roman" w:eastAsia="Calibri" w:hAnsi="Times New Roman" w:cs="Times New Roman"/>
          <w:sz w:val="24"/>
          <w:szCs w:val="24"/>
          <w:lang w:val="uk-UA" w:eastAsia="uk-UA"/>
        </w:rPr>
      </w:pPr>
    </w:p>
    <w:p w14:paraId="286C0996" w14:textId="6AD5FF07" w:rsidR="005F0E5F" w:rsidRPr="005F0E5F" w:rsidRDefault="005F0E5F" w:rsidP="005F0E5F">
      <w:pPr>
        <w:tabs>
          <w:tab w:val="left" w:pos="900"/>
          <w:tab w:val="left" w:pos="1260"/>
        </w:tabs>
        <w:suppressAutoHyphens/>
        <w:spacing w:after="0" w:line="240" w:lineRule="auto"/>
        <w:ind w:firstLine="550"/>
        <w:contextualSpacing/>
        <w:jc w:val="center"/>
        <w:rPr>
          <w:rFonts w:ascii="Times New Roman" w:eastAsia="Times New Roman" w:hAnsi="Times New Roman" w:cs="Times New Roman"/>
          <w:b/>
          <w:sz w:val="24"/>
          <w:szCs w:val="24"/>
          <w:lang w:val="uk-UA" w:eastAsia="ar-SA"/>
        </w:rPr>
      </w:pPr>
      <w:r w:rsidRPr="005F0E5F">
        <w:rPr>
          <w:rFonts w:ascii="Times New Roman" w:eastAsia="Times New Roman" w:hAnsi="Times New Roman" w:cs="Times New Roman"/>
          <w:b/>
          <w:sz w:val="24"/>
          <w:szCs w:val="24"/>
          <w:lang w:val="uk-UA" w:eastAsia="ar-SA"/>
        </w:rPr>
        <w:t>ВІДОМОСТІ</w:t>
      </w:r>
      <w:r>
        <w:rPr>
          <w:rFonts w:ascii="Times New Roman" w:eastAsia="Times New Roman" w:hAnsi="Times New Roman" w:cs="Times New Roman"/>
          <w:b/>
          <w:sz w:val="24"/>
          <w:szCs w:val="24"/>
          <w:lang w:val="uk-UA" w:eastAsia="ar-SA"/>
        </w:rPr>
        <w:t xml:space="preserve"> </w:t>
      </w:r>
      <w:r w:rsidRPr="005F0E5F">
        <w:rPr>
          <w:rFonts w:ascii="Times New Roman" w:eastAsia="Times New Roman" w:hAnsi="Times New Roman" w:cs="Times New Roman"/>
          <w:b/>
          <w:sz w:val="24"/>
          <w:szCs w:val="24"/>
          <w:lang w:val="uk-UA" w:eastAsia="ar-SA"/>
        </w:rPr>
        <w:t>про учасника</w:t>
      </w:r>
    </w:p>
    <w:p w14:paraId="53B8761D" w14:textId="10A6A770"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 xml:space="preserve">Повне найменування/прізвище, </w:t>
      </w:r>
      <w:r w:rsidR="002211EA" w:rsidRPr="005F0E5F">
        <w:rPr>
          <w:rFonts w:ascii="Times New Roman" w:eastAsia="Times New Roman" w:hAnsi="Times New Roman" w:cs="Times New Roman"/>
          <w:sz w:val="24"/>
          <w:szCs w:val="24"/>
          <w:lang w:val="uk-UA" w:eastAsia="ar-SA"/>
        </w:rPr>
        <w:t>ім’я</w:t>
      </w:r>
      <w:r w:rsidRPr="005F0E5F">
        <w:rPr>
          <w:rFonts w:ascii="Times New Roman" w:eastAsia="Times New Roman" w:hAnsi="Times New Roman" w:cs="Times New Roman"/>
          <w:sz w:val="24"/>
          <w:szCs w:val="24"/>
          <w:lang w:val="uk-UA" w:eastAsia="ar-SA"/>
        </w:rPr>
        <w:t xml:space="preserve"> по батькові Учасника: ___________________________</w:t>
      </w:r>
    </w:p>
    <w:p w14:paraId="66982055"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Код ЄДРПОУ/ідентифікаційний код Учасника</w:t>
      </w:r>
      <w:r w:rsidRPr="005F0E5F">
        <w:rPr>
          <w:rFonts w:ascii="Times New Roman" w:eastAsia="Times New Roman" w:hAnsi="Times New Roman" w:cs="Times New Roman"/>
          <w:bCs/>
          <w:sz w:val="24"/>
          <w:szCs w:val="24"/>
          <w:lang w:val="uk-UA" w:eastAsia="ar-SA"/>
        </w:rPr>
        <w:t>(</w:t>
      </w:r>
      <w:r w:rsidRPr="005F0E5F">
        <w:rPr>
          <w:rFonts w:ascii="Times New Roman" w:eastAsia="Times New Roman" w:hAnsi="Times New Roman" w:cs="Times New Roman"/>
          <w:sz w:val="24"/>
          <w:szCs w:val="24"/>
          <w:lang w:val="uk-UA" w:eastAsia="ar-SA"/>
        </w:rPr>
        <w:t>або реєстраційний номер облікової картки платника податків): ____________________________________________________________</w:t>
      </w:r>
    </w:p>
    <w:p w14:paraId="751D48FF"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Місцезнаходження: ___________________________________________________________</w:t>
      </w:r>
    </w:p>
    <w:p w14:paraId="7F8662F5"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Телефон: ____________________________________________________________________</w:t>
      </w:r>
    </w:p>
    <w:p w14:paraId="618F48D0"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Факс (за наявності): ___________________________________________________________</w:t>
      </w:r>
    </w:p>
    <w:p w14:paraId="50E93E7C"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E-mail: ______________________________________________________________________</w:t>
      </w:r>
    </w:p>
    <w:p w14:paraId="1F0EFC9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Система оподаткування: _______________________________________________________</w:t>
      </w:r>
    </w:p>
    <w:p w14:paraId="1CFD8CD2"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Місцезнаходження реєстраційної справи: _________________________________________</w:t>
      </w:r>
    </w:p>
    <w:p w14:paraId="461004D8"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Профілюючий вид діяльності:___________________________________________________</w:t>
      </w:r>
    </w:p>
    <w:p w14:paraId="6F96A0E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Найменування банку, що обслуговує Учасника: ____________________________________</w:t>
      </w:r>
    </w:p>
    <w:p w14:paraId="00A83808"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Розрахунковий рахунок: ________________________________________________________</w:t>
      </w:r>
    </w:p>
    <w:p w14:paraId="507A4AA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МФО (код банку): _____________________________________________________________</w:t>
      </w:r>
    </w:p>
    <w:p w14:paraId="7E8F7210"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Прізвище, ім'я, по-батькові керівника (для юридичної особи): ________________________</w:t>
      </w:r>
    </w:p>
    <w:p w14:paraId="1CD21BE9" w14:textId="77777777" w:rsidR="00680AE2" w:rsidRDefault="00680AE2"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i/>
          <w:sz w:val="24"/>
          <w:szCs w:val="24"/>
          <w:lang w:val="uk-UA" w:eastAsia="ar-SA"/>
        </w:rPr>
      </w:pPr>
    </w:p>
    <w:p w14:paraId="0AAE3122" w14:textId="7D50B8E5"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i/>
          <w:sz w:val="24"/>
          <w:szCs w:val="24"/>
          <w:lang w:val="uk-UA" w:eastAsia="ar-SA"/>
        </w:rPr>
      </w:pPr>
      <w:r w:rsidRPr="005F0E5F">
        <w:rPr>
          <w:rFonts w:ascii="Times New Roman" w:eastAsia="Times New Roman" w:hAnsi="Times New Roman" w:cs="Times New Roman"/>
          <w:i/>
          <w:sz w:val="24"/>
          <w:szCs w:val="24"/>
          <w:lang w:val="uk-UA" w:eastAsia="ar-SA"/>
        </w:rPr>
        <w:t>Посада або правовий статус (у випадку підписання довіреною особою, яка не входить до штату учасника і не займає посади), прізвище, ініціали, власноручний підпис уповноваженої особи.</w:t>
      </w:r>
    </w:p>
    <w:p w14:paraId="579FAC3C" w14:textId="015E9AC8" w:rsidR="005F0E5F" w:rsidRPr="005F0E5F" w:rsidRDefault="005F0E5F" w:rsidP="005F0E5F">
      <w:pPr>
        <w:tabs>
          <w:tab w:val="left" w:pos="900"/>
          <w:tab w:val="left" w:pos="1260"/>
        </w:tabs>
        <w:suppressAutoHyphens/>
        <w:spacing w:after="0" w:line="240" w:lineRule="auto"/>
        <w:ind w:firstLine="550"/>
        <w:contextualSpacing/>
        <w:jc w:val="center"/>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М.П.«___» ______________ 202</w:t>
      </w:r>
      <w:r w:rsidR="007F0014">
        <w:rPr>
          <w:rFonts w:ascii="Times New Roman" w:eastAsia="Times New Roman" w:hAnsi="Times New Roman" w:cs="Times New Roman"/>
          <w:sz w:val="24"/>
          <w:szCs w:val="24"/>
          <w:lang w:val="uk-UA" w:eastAsia="ar-SA"/>
        </w:rPr>
        <w:t>2</w:t>
      </w:r>
      <w:r w:rsidRPr="005F0E5F">
        <w:rPr>
          <w:rFonts w:ascii="Times New Roman" w:eastAsia="Times New Roman" w:hAnsi="Times New Roman" w:cs="Times New Roman"/>
          <w:sz w:val="24"/>
          <w:szCs w:val="24"/>
          <w:lang w:val="uk-UA" w:eastAsia="ar-SA"/>
        </w:rPr>
        <w:t xml:space="preserve"> року.</w:t>
      </w:r>
    </w:p>
    <w:p w14:paraId="5CE346EB" w14:textId="5A2F9715" w:rsidR="00D442D8" w:rsidRPr="00D442D8" w:rsidRDefault="00D442D8" w:rsidP="00D442D8">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D442D8">
        <w:rPr>
          <w:rFonts w:ascii="Times New Roman" w:eastAsia="Times New Roman" w:hAnsi="Times New Roman" w:cs="Times New Roman"/>
          <w:sz w:val="24"/>
          <w:szCs w:val="24"/>
          <w:lang w:val="uk-UA" w:eastAsia="ar-SA"/>
        </w:rPr>
        <w:t>2.7. Лист-згода з проектом договору та проект договору.</w:t>
      </w:r>
    </w:p>
    <w:p w14:paraId="4263C8AE" w14:textId="77777777" w:rsidR="00C3374B" w:rsidRPr="00AF1E3F" w:rsidRDefault="00C3374B" w:rsidP="00A53E96">
      <w:pPr>
        <w:tabs>
          <w:tab w:val="num" w:pos="-180"/>
        </w:tabs>
        <w:spacing w:after="0" w:line="240" w:lineRule="auto"/>
        <w:jc w:val="both"/>
        <w:rPr>
          <w:rFonts w:ascii="Times New Roman" w:eastAsia="Times New Roman" w:hAnsi="Times New Roman" w:cs="Times New Roman"/>
          <w:b/>
          <w:i/>
          <w:color w:val="000000"/>
          <w:sz w:val="24"/>
          <w:szCs w:val="24"/>
          <w:lang w:val="uk-UA" w:eastAsia="uk-UA"/>
        </w:rPr>
      </w:pPr>
      <w:r w:rsidRPr="00AF1E3F">
        <w:rPr>
          <w:rFonts w:ascii="Times New Roman" w:eastAsia="Times New Roman" w:hAnsi="Times New Roman" w:cs="Times New Roman"/>
          <w:b/>
          <w:i/>
          <w:color w:val="000000"/>
          <w:sz w:val="24"/>
          <w:szCs w:val="24"/>
          <w:lang w:val="uk-UA" w:eastAsia="uk-UA"/>
        </w:rPr>
        <w:t>3. Кваліфікаційні критерії та спосіб підтвердження відповідності кваліфікаційним критеріям, та інші вимоги</w:t>
      </w:r>
    </w:p>
    <w:p w14:paraId="09168C36" w14:textId="77777777" w:rsidR="00C3374B" w:rsidRPr="00E20706" w:rsidRDefault="00C3374B"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sidRPr="00E20706">
        <w:rPr>
          <w:rFonts w:ascii="Times New Roman" w:eastAsia="Times New Roman" w:hAnsi="Times New Roman" w:cs="Times New Roman"/>
          <w:color w:val="000000"/>
          <w:sz w:val="24"/>
          <w:szCs w:val="24"/>
          <w:lang w:val="uk-UA" w:eastAsia="uk-UA"/>
        </w:rPr>
        <w:t>Замовник установлює один або декілька з таких кваліфікаційних критеріїв:</w:t>
      </w:r>
    </w:p>
    <w:p w14:paraId="189A54EE" w14:textId="0E18E2CD" w:rsidR="00C3374B" w:rsidRPr="00495491" w:rsidRDefault="00E644D6" w:rsidP="00C3374B">
      <w:pPr>
        <w:tabs>
          <w:tab w:val="num" w:pos="-180"/>
        </w:tabs>
        <w:spacing w:after="0" w:line="240" w:lineRule="auto"/>
        <w:ind w:firstLine="709"/>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1)</w:t>
      </w:r>
      <w:r w:rsidR="00C3374B" w:rsidRPr="00E20706">
        <w:rPr>
          <w:rFonts w:ascii="Times New Roman" w:eastAsia="Times New Roman" w:hAnsi="Times New Roman" w:cs="Times New Roman"/>
          <w:color w:val="000000"/>
          <w:sz w:val="24"/>
          <w:szCs w:val="24"/>
          <w:lang w:val="uk-UA" w:eastAsia="uk-UA"/>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196CA715" w14:textId="77777777" w:rsidR="00C3374B" w:rsidRDefault="00AF1E3F" w:rsidP="00A53E96">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bidi="en-US"/>
        </w:rPr>
        <w:t>3.1</w:t>
      </w:r>
      <w:r w:rsidR="00C3374B" w:rsidRPr="00E20706">
        <w:rPr>
          <w:rFonts w:ascii="Times New Roman" w:eastAsia="Times New Roman" w:hAnsi="Times New Roman" w:cs="Times New Roman"/>
          <w:bCs/>
          <w:i/>
          <w:sz w:val="24"/>
          <w:szCs w:val="24"/>
          <w:lang w:val="uk-UA" w:bidi="en-US"/>
        </w:rPr>
        <w:t>.</w:t>
      </w:r>
      <w:r w:rsidR="00C3374B" w:rsidRPr="00E20706">
        <w:rPr>
          <w:rFonts w:ascii="Times New Roman" w:eastAsia="Times New Roman" w:hAnsi="Times New Roman" w:cs="Times New Roman"/>
          <w:b/>
          <w:bCs/>
          <w:sz w:val="24"/>
          <w:szCs w:val="24"/>
          <w:lang w:val="uk-UA" w:bidi="en-US"/>
        </w:rPr>
        <w:t xml:space="preserve"> На підтвердження відповідності кваліфікаційним критеріям, учасник повинен надати наступні документи:</w:t>
      </w:r>
    </w:p>
    <w:p w14:paraId="2036EC88" w14:textId="7B8CDDD1" w:rsidR="00F9362C" w:rsidRPr="00F9362C" w:rsidRDefault="00E644D6" w:rsidP="00061FC5">
      <w:pPr>
        <w:suppressAutoHyphens/>
        <w:spacing w:after="0" w:line="100" w:lineRule="atLeast"/>
        <w:contextualSpacing/>
        <w:jc w:val="both"/>
        <w:rPr>
          <w:rFonts w:ascii="Times New Roman" w:eastAsia="SimSun" w:hAnsi="Times New Roman" w:cs="Calibri"/>
          <w:b/>
          <w:i/>
          <w:iCs/>
          <w:color w:val="000000"/>
          <w:sz w:val="24"/>
          <w:szCs w:val="24"/>
          <w:lang w:val="uk-UA" w:eastAsia="zh-CN"/>
        </w:rPr>
      </w:pPr>
      <w:r>
        <w:rPr>
          <w:rFonts w:ascii="Times New Roman" w:eastAsia="SimSun" w:hAnsi="Times New Roman" w:cs="Calibri"/>
          <w:b/>
          <w:bCs/>
          <w:i/>
          <w:color w:val="000000"/>
          <w:sz w:val="24"/>
          <w:szCs w:val="24"/>
          <w:lang w:val="uk-UA" w:eastAsia="zh-CN"/>
        </w:rPr>
        <w:t>1</w:t>
      </w:r>
      <w:r w:rsidR="00F9362C" w:rsidRPr="004D4693">
        <w:rPr>
          <w:rFonts w:ascii="Times New Roman" w:eastAsia="SimSun" w:hAnsi="Times New Roman" w:cs="Calibri"/>
          <w:b/>
          <w:bCs/>
          <w:i/>
          <w:color w:val="000000"/>
          <w:sz w:val="24"/>
          <w:szCs w:val="24"/>
          <w:lang w:val="uk-UA" w:eastAsia="zh-CN"/>
        </w:rPr>
        <w:t>.</w:t>
      </w:r>
      <w:r w:rsidR="00F9362C" w:rsidRPr="00F9362C">
        <w:rPr>
          <w:rFonts w:ascii="Times New Roman" w:eastAsia="Times New Roman" w:hAnsi="Times New Roman" w:cs="Times New Roman"/>
          <w:b/>
          <w:bCs/>
          <w:i/>
          <w:lang w:val="uk-UA" w:eastAsia="ru-RU"/>
        </w:rPr>
        <w:t xml:space="preserve"> </w:t>
      </w:r>
      <w:r w:rsidR="00F9362C" w:rsidRPr="00F9362C">
        <w:rPr>
          <w:rFonts w:ascii="Times New Roman" w:eastAsia="SimSun" w:hAnsi="Times New Roman" w:cs="Calibri"/>
          <w:b/>
          <w:bCs/>
          <w:i/>
          <w:iCs/>
          <w:color w:val="000000"/>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14:paraId="761CCE55" w14:textId="0499B923" w:rsidR="00F9362C" w:rsidRDefault="00E644D6" w:rsidP="00F9362C">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Pr>
          <w:rFonts w:ascii="Times New Roman" w:eastAsia="SimSun" w:hAnsi="Times New Roman" w:cs="Calibri"/>
          <w:iCs/>
          <w:color w:val="000000"/>
          <w:sz w:val="24"/>
          <w:szCs w:val="24"/>
          <w:lang w:val="uk-UA" w:eastAsia="zh-CN"/>
        </w:rPr>
        <w:t>1</w:t>
      </w:r>
      <w:r w:rsidR="00F9362C">
        <w:rPr>
          <w:rFonts w:ascii="Times New Roman" w:eastAsia="SimSun" w:hAnsi="Times New Roman" w:cs="Calibri"/>
          <w:iCs/>
          <w:color w:val="000000"/>
          <w:sz w:val="24"/>
          <w:szCs w:val="24"/>
          <w:lang w:val="uk-UA" w:eastAsia="zh-CN"/>
        </w:rPr>
        <w:t>.</w:t>
      </w:r>
      <w:r w:rsidR="00F9362C" w:rsidRPr="00F9362C">
        <w:rPr>
          <w:rFonts w:ascii="Times New Roman" w:eastAsia="SimSun" w:hAnsi="Times New Roman" w:cs="Calibri"/>
          <w:iCs/>
          <w:color w:val="000000"/>
          <w:sz w:val="24"/>
          <w:szCs w:val="24"/>
          <w:lang w:val="uk-UA" w:eastAsia="zh-CN"/>
        </w:rPr>
        <w:t>1. Інформаційна довідка складана в довільній формі, яка містить відомості про виконання аналогічного договору</w:t>
      </w:r>
      <w:r w:rsidR="00F9362C">
        <w:rPr>
          <w:rFonts w:ascii="Times New Roman" w:eastAsia="SimSun" w:hAnsi="Times New Roman" w:cs="Calibri"/>
          <w:iCs/>
          <w:color w:val="000000"/>
          <w:sz w:val="24"/>
          <w:szCs w:val="24"/>
          <w:lang w:val="uk-UA" w:eastAsia="zh-CN"/>
        </w:rPr>
        <w:t>, складена за формою:</w:t>
      </w:r>
    </w:p>
    <w:p w14:paraId="4FB36A03"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4"/>
          <w:szCs w:val="24"/>
          <w:lang w:eastAsia="zh-CN"/>
        </w:rPr>
      </w:pP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927"/>
        <w:gridCol w:w="1977"/>
        <w:gridCol w:w="1977"/>
        <w:gridCol w:w="1546"/>
      </w:tblGrid>
      <w:tr w:rsidR="00F9362C" w:rsidRPr="00F9362C" w14:paraId="14A9D162" w14:textId="77777777" w:rsidTr="00F9362C">
        <w:trPr>
          <w:jc w:val="center"/>
        </w:trPr>
        <w:tc>
          <w:tcPr>
            <w:tcW w:w="3114" w:type="dxa"/>
            <w:vMerge w:val="restart"/>
            <w:vAlign w:val="center"/>
          </w:tcPr>
          <w:p w14:paraId="30F6E4B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Найменування контрагента</w:t>
            </w:r>
          </w:p>
        </w:tc>
        <w:tc>
          <w:tcPr>
            <w:tcW w:w="1927" w:type="dxa"/>
            <w:vMerge w:val="restart"/>
            <w:vAlign w:val="center"/>
          </w:tcPr>
          <w:p w14:paraId="0AB1CC81"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Реквізити договору (дата та №)</w:t>
            </w:r>
          </w:p>
        </w:tc>
        <w:tc>
          <w:tcPr>
            <w:tcW w:w="1977" w:type="dxa"/>
            <w:vMerge w:val="restart"/>
            <w:vAlign w:val="center"/>
          </w:tcPr>
          <w:p w14:paraId="61FF19EC"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Предмет договору</w:t>
            </w:r>
          </w:p>
        </w:tc>
        <w:tc>
          <w:tcPr>
            <w:tcW w:w="3523" w:type="dxa"/>
            <w:gridSpan w:val="2"/>
            <w:vAlign w:val="center"/>
          </w:tcPr>
          <w:p w14:paraId="12926142"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Контактні дані осіб замовника (контрагента)</w:t>
            </w:r>
          </w:p>
        </w:tc>
      </w:tr>
      <w:tr w:rsidR="00F9362C" w:rsidRPr="00F9362C" w14:paraId="46FE010F" w14:textId="77777777" w:rsidTr="00F9362C">
        <w:trPr>
          <w:jc w:val="center"/>
        </w:trPr>
        <w:tc>
          <w:tcPr>
            <w:tcW w:w="3114" w:type="dxa"/>
            <w:vMerge/>
            <w:vAlign w:val="center"/>
          </w:tcPr>
          <w:p w14:paraId="51D25D1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27" w:type="dxa"/>
            <w:vMerge/>
            <w:vAlign w:val="center"/>
          </w:tcPr>
          <w:p w14:paraId="0E4B0A70"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Merge/>
            <w:vAlign w:val="center"/>
          </w:tcPr>
          <w:p w14:paraId="6FDC298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6C32EF45"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Прізвище та ім’я</w:t>
            </w:r>
          </w:p>
        </w:tc>
        <w:tc>
          <w:tcPr>
            <w:tcW w:w="1546" w:type="dxa"/>
            <w:vAlign w:val="center"/>
          </w:tcPr>
          <w:p w14:paraId="79121D61"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Контактний телефон</w:t>
            </w:r>
          </w:p>
        </w:tc>
      </w:tr>
      <w:tr w:rsidR="00F9362C" w:rsidRPr="00F9362C" w14:paraId="67EBC46D" w14:textId="77777777" w:rsidTr="00F9362C">
        <w:trPr>
          <w:jc w:val="center"/>
        </w:trPr>
        <w:tc>
          <w:tcPr>
            <w:tcW w:w="3114" w:type="dxa"/>
            <w:vAlign w:val="center"/>
          </w:tcPr>
          <w:p w14:paraId="197B68CE"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1</w:t>
            </w:r>
          </w:p>
        </w:tc>
        <w:tc>
          <w:tcPr>
            <w:tcW w:w="1927" w:type="dxa"/>
            <w:vAlign w:val="center"/>
          </w:tcPr>
          <w:p w14:paraId="2E705DD6"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2</w:t>
            </w:r>
          </w:p>
        </w:tc>
        <w:tc>
          <w:tcPr>
            <w:tcW w:w="1977" w:type="dxa"/>
            <w:vAlign w:val="center"/>
          </w:tcPr>
          <w:p w14:paraId="27CC9AA8"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3</w:t>
            </w:r>
          </w:p>
        </w:tc>
        <w:tc>
          <w:tcPr>
            <w:tcW w:w="1977" w:type="dxa"/>
            <w:vAlign w:val="center"/>
          </w:tcPr>
          <w:p w14:paraId="6F55F68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4</w:t>
            </w:r>
          </w:p>
        </w:tc>
        <w:tc>
          <w:tcPr>
            <w:tcW w:w="1546" w:type="dxa"/>
            <w:vAlign w:val="center"/>
          </w:tcPr>
          <w:p w14:paraId="4FE038B1"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5</w:t>
            </w:r>
          </w:p>
        </w:tc>
      </w:tr>
      <w:tr w:rsidR="00F9362C" w:rsidRPr="00F9362C" w14:paraId="0B745D18" w14:textId="77777777" w:rsidTr="00F9362C">
        <w:trPr>
          <w:jc w:val="center"/>
        </w:trPr>
        <w:tc>
          <w:tcPr>
            <w:tcW w:w="3114" w:type="dxa"/>
            <w:vAlign w:val="center"/>
          </w:tcPr>
          <w:p w14:paraId="5ADB798A"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27" w:type="dxa"/>
            <w:vAlign w:val="center"/>
          </w:tcPr>
          <w:p w14:paraId="30D28B36"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1833558F"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0466189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546" w:type="dxa"/>
            <w:vAlign w:val="center"/>
          </w:tcPr>
          <w:p w14:paraId="5BCABAF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r>
    </w:tbl>
    <w:p w14:paraId="6BE32704" w14:textId="2FA4301A" w:rsidR="00E644D6" w:rsidRDefault="00E644D6" w:rsidP="00061FC5">
      <w:pPr>
        <w:spacing w:after="0" w:line="240" w:lineRule="auto"/>
        <w:jc w:val="both"/>
        <w:rPr>
          <w:rFonts w:ascii="Times New Roman" w:eastAsia="SimSun" w:hAnsi="Times New Roman" w:cs="SimSun"/>
          <w:sz w:val="24"/>
          <w:szCs w:val="24"/>
          <w:lang w:val="uk-UA" w:eastAsia="ru-RU"/>
        </w:rPr>
      </w:pPr>
      <w:r>
        <w:rPr>
          <w:rFonts w:ascii="Times New Roman" w:eastAsia="SimSun" w:hAnsi="Times New Roman" w:cs="SimSun"/>
          <w:sz w:val="24"/>
          <w:szCs w:val="24"/>
          <w:lang w:val="uk-UA" w:eastAsia="ru-RU"/>
        </w:rPr>
        <w:t>1</w:t>
      </w:r>
      <w:r w:rsidR="005B573C">
        <w:rPr>
          <w:rFonts w:ascii="Times New Roman" w:eastAsia="SimSun" w:hAnsi="Times New Roman" w:cs="SimSun"/>
          <w:sz w:val="24"/>
          <w:szCs w:val="24"/>
          <w:lang w:val="uk-UA" w:eastAsia="ru-RU"/>
        </w:rPr>
        <w:t>.2.</w:t>
      </w:r>
      <w:r w:rsidRPr="00E644D6">
        <w:rPr>
          <w:rFonts w:ascii="Times New Roman" w:eastAsia="Times New Roman" w:hAnsi="Times New Roman" w:cs="Times New Roman"/>
          <w:color w:val="00000A"/>
          <w:sz w:val="24"/>
          <w:szCs w:val="24"/>
          <w:lang w:eastAsia="ru-RU"/>
        </w:rPr>
        <w:t xml:space="preserve"> </w:t>
      </w:r>
      <w:r w:rsidRPr="00E644D6">
        <w:rPr>
          <w:rFonts w:ascii="Times New Roman" w:eastAsia="SimSun" w:hAnsi="Times New Roman" w:cs="SimSun"/>
          <w:sz w:val="24"/>
          <w:szCs w:val="24"/>
          <w:lang w:eastAsia="ru-RU"/>
        </w:rPr>
        <w:t xml:space="preserve">На підтвердження виконання даного(их) договору(ів) надаються накладні на поставку товару чи акти приймання-передачі </w:t>
      </w:r>
      <w:r w:rsidRPr="00E644D6">
        <w:rPr>
          <w:rFonts w:ascii="Times New Roman" w:eastAsia="SimSun" w:hAnsi="Times New Roman" w:cs="SimSun"/>
          <w:sz w:val="24"/>
          <w:szCs w:val="24"/>
          <w:lang w:val="uk-UA" w:eastAsia="ru-RU"/>
        </w:rPr>
        <w:t xml:space="preserve">або </w:t>
      </w:r>
      <w:r w:rsidRPr="00E644D6">
        <w:rPr>
          <w:rFonts w:ascii="Times New Roman" w:eastAsia="SimSun" w:hAnsi="Times New Roman" w:cs="SimSun"/>
          <w:sz w:val="24"/>
          <w:szCs w:val="24"/>
          <w:lang w:eastAsia="ru-RU"/>
        </w:rPr>
        <w:t xml:space="preserve">скан-копію оригіналу відгуку (не завірений учасником), виданий суб’єктом господарювання (з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 У разі, якщо договір на момент проведення закупівлі є незавершеним, учасником надається(ються) </w:t>
      </w:r>
      <w:r w:rsidR="003756C6">
        <w:rPr>
          <w:rFonts w:ascii="Times New Roman" w:eastAsia="SimSun" w:hAnsi="Times New Roman" w:cs="SimSun"/>
          <w:sz w:val="24"/>
          <w:szCs w:val="24"/>
          <w:lang w:val="uk-UA" w:eastAsia="ru-RU"/>
        </w:rPr>
        <w:t>накладна</w:t>
      </w:r>
      <w:r w:rsidRPr="00E644D6">
        <w:rPr>
          <w:rFonts w:ascii="Times New Roman" w:eastAsia="SimSun" w:hAnsi="Times New Roman" w:cs="SimSun"/>
          <w:sz w:val="24"/>
          <w:szCs w:val="24"/>
          <w:lang w:eastAsia="ru-RU"/>
        </w:rPr>
        <w:t>(и), укладений(і) на дату подання тендерної пропозиції. При наданні документів конфіденційна інформація (зокрема, суми/вартість) може бути скрита (зачорнена)</w:t>
      </w:r>
    </w:p>
    <w:p w14:paraId="367EEAE4" w14:textId="220E900B" w:rsidR="00210C6D" w:rsidRPr="007F0014" w:rsidRDefault="007F0014" w:rsidP="00AE3959">
      <w:pPr>
        <w:spacing w:after="0" w:line="240" w:lineRule="auto"/>
        <w:ind w:firstLine="709"/>
        <w:contextualSpacing/>
        <w:jc w:val="both"/>
        <w:rPr>
          <w:rFonts w:ascii="Times New Roman" w:eastAsia="Calibri" w:hAnsi="Times New Roman" w:cs="Times New Roman"/>
          <w:b/>
          <w:i/>
          <w:iCs/>
          <w:sz w:val="24"/>
          <w:szCs w:val="24"/>
          <w:lang w:val="uk-UA"/>
        </w:rPr>
      </w:pPr>
      <w:r>
        <w:rPr>
          <w:rFonts w:ascii="Times New Roman" w:eastAsia="Calibri" w:hAnsi="Times New Roman" w:cs="Times New Roman"/>
          <w:b/>
          <w:i/>
          <w:iCs/>
          <w:sz w:val="24"/>
          <w:szCs w:val="24"/>
          <w:lang w:val="uk-UA"/>
        </w:rPr>
        <w:lastRenderedPageBreak/>
        <w:t>*</w:t>
      </w:r>
      <w:r w:rsidR="00210C6D" w:rsidRPr="007F0014">
        <w:rPr>
          <w:rFonts w:ascii="Times New Roman" w:eastAsia="Calibri" w:hAnsi="Times New Roman" w:cs="Times New Roman"/>
          <w:b/>
          <w:i/>
          <w:iCs/>
          <w:sz w:val="24"/>
          <w:szCs w:val="24"/>
          <w:lang w:val="uk-UA"/>
        </w:rPr>
        <w:t>Примітки :</w:t>
      </w:r>
    </w:p>
    <w:p w14:paraId="3E05F2D0" w14:textId="77777777" w:rsidR="00210C6D" w:rsidRPr="006E7D81" w:rsidRDefault="00210C6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b/>
          <w:i/>
          <w:sz w:val="24"/>
          <w:szCs w:val="24"/>
          <w:lang w:val="uk-UA"/>
        </w:rPr>
        <w:t xml:space="preserve">усі довідки учасника складені у довільній формі повинні бути датовані </w:t>
      </w:r>
      <w:r w:rsidRPr="006E7D81">
        <w:rPr>
          <w:rFonts w:ascii="Times New Roman" w:eastAsia="Calibri" w:hAnsi="Times New Roman" w:cs="Times New Roman"/>
          <w:sz w:val="24"/>
          <w:szCs w:val="24"/>
          <w:lang w:val="uk-UA"/>
        </w:rPr>
        <w:t>станом в термін з дати публікації оголошення про проведення торгів до кінцевого строку подання тендерних пропозицій.</w:t>
      </w:r>
    </w:p>
    <w:p w14:paraId="289FE369" w14:textId="39E73FC7" w:rsidR="00D710AF" w:rsidRPr="007F0014" w:rsidRDefault="00210C6D" w:rsidP="007F0014">
      <w:pPr>
        <w:spacing w:after="0" w:line="240" w:lineRule="auto"/>
        <w:ind w:firstLine="709"/>
        <w:contextualSpacing/>
        <w:jc w:val="both"/>
        <w:rPr>
          <w:rFonts w:ascii="Times New Roman" w:eastAsia="Lucida Sans Unicode" w:hAnsi="Times New Roman" w:cs="Tahoma"/>
          <w:b/>
          <w:i/>
          <w:sz w:val="24"/>
          <w:szCs w:val="24"/>
          <w:u w:val="single"/>
          <w:lang w:val="uk-UA" w:bidi="en-US"/>
        </w:rPr>
      </w:pPr>
      <w:r w:rsidRPr="006E7D81">
        <w:rPr>
          <w:rFonts w:ascii="Times New Roman" w:eastAsia="Lucida Sans Unicode" w:hAnsi="Times New Roman" w:cs="Tahoma"/>
          <w:b/>
          <w:i/>
          <w:color w:val="C00000"/>
          <w:sz w:val="24"/>
          <w:szCs w:val="24"/>
          <w:lang w:val="uk-UA" w:bidi="en-US"/>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В підтвердження усвідомлення можливих наслідків, передбачених у статті 358 Кримінального Кодексу України, Учасник у складі тендерної пропозиції </w:t>
      </w:r>
      <w:r w:rsidRPr="005F0E5F">
        <w:rPr>
          <w:rFonts w:ascii="Times New Roman" w:eastAsia="Lucida Sans Unicode" w:hAnsi="Times New Roman" w:cs="Tahoma"/>
          <w:b/>
          <w:i/>
          <w:sz w:val="24"/>
          <w:szCs w:val="24"/>
          <w:u w:val="single"/>
          <w:lang w:val="uk-UA" w:bidi="en-US"/>
        </w:rPr>
        <w:t>має гарантувати недопущення підроблення документів,</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печаток,</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штампів та бланків, збут чи використання підроблених документів,</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печаток,</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штампів.</w:t>
      </w:r>
    </w:p>
    <w:p w14:paraId="18E3EBA5" w14:textId="012D1765" w:rsidR="00F5597A" w:rsidRPr="007F0014" w:rsidRDefault="007F0014" w:rsidP="00A96DA2">
      <w:pPr>
        <w:spacing w:after="0" w:line="240" w:lineRule="auto"/>
        <w:ind w:firstLine="709"/>
        <w:contextualSpacing/>
        <w:jc w:val="both"/>
        <w:rPr>
          <w:rFonts w:ascii="Times New Roman" w:eastAsia="Calibri" w:hAnsi="Times New Roman" w:cs="Times New Roman"/>
          <w:b/>
          <w:i/>
          <w:iCs/>
          <w:sz w:val="24"/>
          <w:szCs w:val="24"/>
          <w:lang w:val="uk-UA"/>
        </w:rPr>
      </w:pPr>
      <w:r>
        <w:rPr>
          <w:rFonts w:ascii="Times New Roman" w:eastAsia="Calibri" w:hAnsi="Times New Roman" w:cs="Times New Roman"/>
          <w:b/>
          <w:i/>
          <w:iCs/>
          <w:sz w:val="24"/>
          <w:szCs w:val="24"/>
          <w:lang w:val="uk-UA"/>
        </w:rPr>
        <w:t>**</w:t>
      </w:r>
      <w:r w:rsidR="00F5597A" w:rsidRPr="007F0014">
        <w:rPr>
          <w:rFonts w:ascii="Times New Roman" w:eastAsia="Calibri" w:hAnsi="Times New Roman" w:cs="Times New Roman"/>
          <w:b/>
          <w:i/>
          <w:iCs/>
          <w:sz w:val="24"/>
          <w:szCs w:val="24"/>
          <w:lang w:val="uk-UA"/>
        </w:rPr>
        <w:t xml:space="preserve">Примітка: </w:t>
      </w:r>
    </w:p>
    <w:p w14:paraId="7AD3CAC4" w14:textId="4D415CE7" w:rsidR="00F5597A" w:rsidRPr="0067608A" w:rsidRDefault="00F5597A" w:rsidP="00AE3959">
      <w:pPr>
        <w:numPr>
          <w:ilvl w:val="0"/>
          <w:numId w:val="8"/>
        </w:numPr>
        <w:tabs>
          <w:tab w:val="left" w:pos="426"/>
        </w:tabs>
        <w:spacing w:after="0" w:line="240" w:lineRule="auto"/>
        <w:ind w:left="0" w:firstLine="709"/>
        <w:contextualSpacing/>
        <w:jc w:val="both"/>
        <w:rPr>
          <w:rFonts w:ascii="Times New Roman" w:eastAsia="Calibri" w:hAnsi="Times New Roman" w:cs="Times New Roman"/>
          <w:color w:val="FF0000"/>
          <w:sz w:val="24"/>
          <w:szCs w:val="24"/>
          <w:lang w:val="uk-UA"/>
        </w:rPr>
      </w:pPr>
      <w:r w:rsidRPr="006E7D81">
        <w:rPr>
          <w:rFonts w:ascii="Times New Roman" w:eastAsia="Calibri" w:hAnsi="Times New Roman" w:cs="Times New Roman"/>
          <w:sz w:val="24"/>
          <w:szCs w:val="24"/>
          <w:lang w:val="uk-UA"/>
        </w:rPr>
        <w:t>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уповноваженої особи учасника, скріпленим офіційною мастичною печаткою учасника</w:t>
      </w:r>
      <w:r w:rsidRPr="006E7D81">
        <w:rPr>
          <w:rFonts w:ascii="Times New Roman" w:eastAsia="Calibri" w:hAnsi="Times New Roman" w:cs="Times New Roman"/>
          <w:i/>
          <w:iCs/>
          <w:sz w:val="24"/>
          <w:szCs w:val="24"/>
          <w:lang w:val="uk-UA"/>
        </w:rPr>
        <w:t>(крім підприємств, що здійснюють діяльність без печатки згідно чинного законодавства</w:t>
      </w:r>
      <w:r w:rsidRPr="0067608A">
        <w:rPr>
          <w:rFonts w:ascii="Times New Roman" w:eastAsia="Calibri" w:hAnsi="Times New Roman" w:cs="Times New Roman"/>
          <w:i/>
          <w:iCs/>
          <w:color w:val="FF0000"/>
          <w:sz w:val="24"/>
          <w:szCs w:val="24"/>
          <w:lang w:val="uk-UA"/>
        </w:rPr>
        <w:t>)</w:t>
      </w:r>
      <w:r w:rsidR="00CE309F">
        <w:rPr>
          <w:rFonts w:ascii="Times New Roman" w:eastAsia="Calibri" w:hAnsi="Times New Roman" w:cs="Times New Roman"/>
          <w:color w:val="FF0000"/>
          <w:sz w:val="24"/>
          <w:szCs w:val="24"/>
          <w:lang w:val="uk-UA"/>
        </w:rPr>
        <w:t>.</w:t>
      </w:r>
    </w:p>
    <w:p w14:paraId="2A16B964" w14:textId="77777777" w:rsidR="00F5597A" w:rsidRPr="006E7D81" w:rsidRDefault="00F5597A" w:rsidP="00AE3959">
      <w:pPr>
        <w:widowControl w:val="0"/>
        <w:numPr>
          <w:ilvl w:val="0"/>
          <w:numId w:val="8"/>
        </w:numPr>
        <w:suppressAutoHyphens/>
        <w:spacing w:after="0" w:line="240" w:lineRule="auto"/>
        <w:ind w:left="0"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Учасник 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 з поясненням відсутності не наданого документа.</w:t>
      </w:r>
    </w:p>
    <w:p w14:paraId="44D2F24A" w14:textId="77777777" w:rsidR="00F5597A" w:rsidRPr="006E7D81" w:rsidRDefault="00F5597A" w:rsidP="008E0C1B">
      <w:pPr>
        <w:numPr>
          <w:ilvl w:val="0"/>
          <w:numId w:val="8"/>
        </w:numPr>
        <w:spacing w:after="0" w:line="240" w:lineRule="auto"/>
        <w:ind w:left="0" w:firstLine="709"/>
        <w:contextualSpacing/>
        <w:jc w:val="both"/>
        <w:rPr>
          <w:rFonts w:ascii="Times New Roman" w:eastAsia="Calibri" w:hAnsi="Times New Roman" w:cs="Times New Roman"/>
          <w:iCs/>
          <w:sz w:val="24"/>
          <w:szCs w:val="24"/>
          <w:lang w:val="uk-UA"/>
        </w:rPr>
      </w:pPr>
      <w:r w:rsidRPr="006E7D81">
        <w:rPr>
          <w:rFonts w:ascii="Times New Roman" w:eastAsia="Calibri" w:hAnsi="Times New Roman" w:cs="Times New Roman"/>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випадку учасник надає довідку довільної форми за підписом уповноваженої особи та печаткою ( в разі наявності) із зазначенням причини неподання документа посилаючись на відповідну норму законодавства.</w:t>
      </w:r>
    </w:p>
    <w:p w14:paraId="6BA5ED3A" w14:textId="77777777" w:rsidR="00F5597A" w:rsidRPr="006E7D81" w:rsidRDefault="00F5597A"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Відсутність документів, передбачених в цьому пункті </w:t>
      </w:r>
      <w:r w:rsidR="00AF1E3F">
        <w:rPr>
          <w:rFonts w:ascii="Times New Roman" w:eastAsia="Calibri" w:hAnsi="Times New Roman" w:cs="Times New Roman"/>
          <w:sz w:val="24"/>
          <w:szCs w:val="24"/>
          <w:lang w:val="uk-UA"/>
        </w:rPr>
        <w:t>оголошення спрощеної закупівлі</w:t>
      </w:r>
      <w:r w:rsidRPr="006E7D81">
        <w:rPr>
          <w:rFonts w:ascii="Times New Roman" w:eastAsia="Calibri" w:hAnsi="Times New Roman" w:cs="Times New Roman"/>
          <w:sz w:val="24"/>
          <w:szCs w:val="24"/>
          <w:lang w:val="uk-UA"/>
        </w:rPr>
        <w:t>, може розцінюватися як невідповідність тендерної пропозиції умовам тендерної документації.</w:t>
      </w:r>
    </w:p>
    <w:p w14:paraId="578ABCEF" w14:textId="77777777" w:rsidR="00F5597A" w:rsidRPr="006E7D81" w:rsidRDefault="00F5597A" w:rsidP="00AE3959">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Оцінка відповідності учасників встановленим кваліфікаційним критеріям та вимогам здійснюється на підставі документів, наданих учасниками у складі тендерної пропозиції. Тендерна пропозиці, що не містить вказаних документів про відповідність учасника встановленим кваліфікаційним критеріям або вимогам, або зміст наданих документів не відповідає встановленим замовником вимогам, є такою, що не відповідає вимогам .</w:t>
      </w:r>
    </w:p>
    <w:p w14:paraId="007F0833" w14:textId="77777777" w:rsidR="00C41F1F" w:rsidRPr="006E7D81" w:rsidRDefault="00F5597A" w:rsidP="00AE3959">
      <w:pPr>
        <w:shd w:val="clear" w:color="auto" w:fill="FFFFFF"/>
        <w:tabs>
          <w:tab w:val="left" w:pos="1598"/>
        </w:tabs>
        <w:autoSpaceDE w:val="0"/>
        <w:autoSpaceDN w:val="0"/>
        <w:adjustRightInd w:val="0"/>
        <w:spacing w:after="0" w:line="240" w:lineRule="auto"/>
        <w:ind w:firstLine="709"/>
        <w:contextualSpacing/>
        <w:jc w:val="both"/>
        <w:rPr>
          <w:rFonts w:ascii="Times New Roman" w:eastAsia="Times New Roman" w:hAnsi="Times New Roman" w:cs="Times New Roman"/>
          <w:b/>
          <w:i/>
          <w:color w:val="215868"/>
          <w:sz w:val="24"/>
          <w:szCs w:val="24"/>
          <w:lang w:val="uk-UA" w:bidi="en-US"/>
        </w:rPr>
      </w:pPr>
      <w:r w:rsidRPr="006E7D81">
        <w:rPr>
          <w:rFonts w:ascii="Times New Roman" w:eastAsia="Calibri"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D284C5" w14:textId="77777777" w:rsidR="00F5597A" w:rsidRPr="006E7D81" w:rsidRDefault="00F5597A" w:rsidP="00AE3959">
      <w:pPr>
        <w:spacing w:after="0" w:line="240" w:lineRule="auto"/>
        <w:ind w:firstLine="709"/>
        <w:contextualSpacing/>
        <w:jc w:val="both"/>
        <w:rPr>
          <w:rFonts w:ascii="Times New Roman" w:eastAsia="Calibri" w:hAnsi="Times New Roman" w:cs="Times New Roman"/>
          <w:b/>
          <w:bCs/>
          <w:i/>
          <w:iCs/>
          <w:sz w:val="24"/>
          <w:szCs w:val="24"/>
          <w:lang w:val="uk-UA"/>
        </w:rPr>
      </w:pPr>
      <w:r w:rsidRPr="006E7D81">
        <w:rPr>
          <w:rFonts w:ascii="Times New Roman" w:eastAsia="Calibri" w:hAnsi="Times New Roman" w:cs="Times New Roman"/>
          <w:b/>
          <w:bCs/>
          <w:i/>
          <w:iCs/>
          <w:sz w:val="24"/>
          <w:szCs w:val="24"/>
          <w:lang w:val="uk-UA"/>
        </w:rPr>
        <w:t xml:space="preserve">УВАГА! Якщо у складі тендерної пропозиції буде відсутній хоча б один з документів, який </w:t>
      </w:r>
      <w:r w:rsidR="00C41F1F" w:rsidRPr="006E7D81">
        <w:rPr>
          <w:rFonts w:ascii="Times New Roman" w:eastAsia="Calibri" w:hAnsi="Times New Roman" w:cs="Times New Roman"/>
          <w:b/>
          <w:bCs/>
          <w:i/>
          <w:iCs/>
          <w:sz w:val="24"/>
          <w:szCs w:val="24"/>
          <w:lang w:val="uk-UA"/>
        </w:rPr>
        <w:t>вимагався</w:t>
      </w:r>
      <w:r w:rsidR="00A96DA2" w:rsidRPr="00A96DA2">
        <w:rPr>
          <w:rFonts w:ascii="Times New Roman" w:eastAsia="Calibri" w:hAnsi="Times New Roman" w:cs="Times New Roman"/>
          <w:b/>
          <w:bCs/>
          <w:i/>
          <w:iCs/>
          <w:sz w:val="24"/>
          <w:szCs w:val="24"/>
          <w:lang w:val="uk-UA"/>
        </w:rPr>
        <w:t xml:space="preserve"> </w:t>
      </w:r>
      <w:r w:rsidR="009D3840" w:rsidRPr="006E7D81">
        <w:rPr>
          <w:rFonts w:ascii="Times New Roman" w:eastAsia="Calibri" w:hAnsi="Times New Roman" w:cs="Times New Roman"/>
          <w:b/>
          <w:bCs/>
          <w:i/>
          <w:iCs/>
          <w:sz w:val="24"/>
          <w:szCs w:val="24"/>
          <w:lang w:val="uk-UA"/>
        </w:rPr>
        <w:t>оголошенням спрощеної закупівлі</w:t>
      </w:r>
      <w:r w:rsidRPr="006E7D81">
        <w:rPr>
          <w:rFonts w:ascii="Times New Roman" w:eastAsia="Calibri" w:hAnsi="Times New Roman" w:cs="Times New Roman"/>
          <w:b/>
          <w:bCs/>
          <w:i/>
          <w:iCs/>
          <w:sz w:val="24"/>
          <w:szCs w:val="24"/>
          <w:lang w:val="uk-UA"/>
        </w:rPr>
        <w:t>, то така пропозиція буде відхилена, як така, що не відповідає умовам документації.</w:t>
      </w:r>
    </w:p>
    <w:p w14:paraId="533C37DE" w14:textId="77777777" w:rsidR="00125C53" w:rsidRPr="006E7D81" w:rsidRDefault="0097539B" w:rsidP="00AE3959">
      <w:pPr>
        <w:spacing w:after="0" w:line="240" w:lineRule="auto"/>
        <w:ind w:firstLine="709"/>
        <w:contextualSpacing/>
        <w:jc w:val="both"/>
        <w:rPr>
          <w:rFonts w:ascii="Times New Roman" w:eastAsia="Calibri" w:hAnsi="Times New Roman" w:cs="Times New Roman"/>
          <w:i/>
          <w:color w:val="000000"/>
          <w:sz w:val="24"/>
          <w:szCs w:val="24"/>
          <w:lang w:val="uk-UA" w:eastAsia="uk-UA"/>
        </w:rPr>
      </w:pPr>
      <w:r w:rsidRPr="006E7D81">
        <w:rPr>
          <w:rFonts w:ascii="Times New Roman" w:eastAsia="Calibri" w:hAnsi="Times New Roman" w:cs="Times New Roman"/>
          <w:b/>
          <w:color w:val="000000"/>
          <w:sz w:val="24"/>
          <w:szCs w:val="24"/>
          <w:lang w:val="uk-UA" w:eastAsia="uk-UA"/>
        </w:rPr>
        <w:t xml:space="preserve">21. Розмір забезпечення тендерної  документації: </w:t>
      </w:r>
      <w:r w:rsidRPr="006E7D81">
        <w:rPr>
          <w:rFonts w:ascii="Times New Roman" w:eastAsia="Calibri" w:hAnsi="Times New Roman" w:cs="Times New Roman"/>
          <w:i/>
          <w:color w:val="000000"/>
          <w:sz w:val="24"/>
          <w:szCs w:val="24"/>
          <w:lang w:val="uk-UA" w:eastAsia="uk-UA"/>
        </w:rPr>
        <w:t>не вимагається</w:t>
      </w:r>
      <w:r w:rsidR="002573F5" w:rsidRPr="006E7D81">
        <w:rPr>
          <w:rFonts w:ascii="Times New Roman" w:eastAsia="Calibri" w:hAnsi="Times New Roman" w:cs="Times New Roman"/>
          <w:i/>
          <w:color w:val="000000"/>
          <w:sz w:val="24"/>
          <w:szCs w:val="24"/>
          <w:lang w:val="uk-UA" w:eastAsia="uk-UA"/>
        </w:rPr>
        <w:t>.</w:t>
      </w:r>
    </w:p>
    <w:p w14:paraId="48382DFB" w14:textId="77777777" w:rsidR="002573F5" w:rsidRPr="006E7D81" w:rsidRDefault="002573F5" w:rsidP="00AE3959">
      <w:pPr>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b/>
          <w:color w:val="000000"/>
          <w:sz w:val="24"/>
          <w:szCs w:val="24"/>
          <w:lang w:val="uk-UA" w:eastAsia="uk-UA"/>
        </w:rPr>
        <w:t>22. Від забезпечення тендерної пропозиції:</w:t>
      </w:r>
      <w:r w:rsidR="00A96DA2" w:rsidRPr="00A96DA2">
        <w:rPr>
          <w:rFonts w:ascii="Times New Roman" w:eastAsia="Calibri" w:hAnsi="Times New Roman" w:cs="Times New Roman"/>
          <w:b/>
          <w:color w:val="000000"/>
          <w:sz w:val="24"/>
          <w:szCs w:val="24"/>
          <w:lang w:eastAsia="uk-UA"/>
        </w:rPr>
        <w:t xml:space="preserve"> </w:t>
      </w:r>
      <w:r w:rsidRPr="006E7D81">
        <w:rPr>
          <w:rFonts w:ascii="Times New Roman" w:eastAsia="Calibri" w:hAnsi="Times New Roman" w:cs="Times New Roman"/>
          <w:i/>
          <w:color w:val="000000"/>
          <w:sz w:val="24"/>
          <w:szCs w:val="24"/>
          <w:lang w:val="uk-UA" w:eastAsia="uk-UA"/>
        </w:rPr>
        <w:t>не вимагається.</w:t>
      </w:r>
    </w:p>
    <w:p w14:paraId="2E48CEC0" w14:textId="77777777" w:rsidR="002573F5" w:rsidRPr="006E7D81" w:rsidRDefault="002573F5" w:rsidP="00AE3959">
      <w:pPr>
        <w:widowControl w:val="0"/>
        <w:spacing w:after="0" w:line="240" w:lineRule="auto"/>
        <w:ind w:firstLine="709"/>
        <w:contextualSpacing/>
        <w:jc w:val="both"/>
        <w:rPr>
          <w:rFonts w:ascii="Times New Roman" w:eastAsia="Calibri" w:hAnsi="Times New Roman" w:cs="Times New Roman"/>
          <w:b/>
          <w:color w:val="000000"/>
          <w:sz w:val="24"/>
          <w:szCs w:val="24"/>
          <w:lang w:val="uk-UA" w:eastAsia="uk-UA"/>
        </w:rPr>
      </w:pPr>
      <w:r w:rsidRPr="006E7D81">
        <w:rPr>
          <w:rFonts w:ascii="Times New Roman" w:eastAsia="Calibri" w:hAnsi="Times New Roman" w:cs="Times New Roman"/>
          <w:b/>
          <w:color w:val="000000"/>
          <w:sz w:val="24"/>
          <w:szCs w:val="24"/>
          <w:lang w:val="uk-UA" w:eastAsia="uk-UA"/>
        </w:rPr>
        <w:t>23. Інші умови:</w:t>
      </w:r>
    </w:p>
    <w:p w14:paraId="3A306A0D" w14:textId="77777777" w:rsidR="00B93024" w:rsidRPr="006E7D81" w:rsidRDefault="00E519CA" w:rsidP="00AE3959">
      <w:pPr>
        <w:widowControl w:val="0"/>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b/>
          <w:color w:val="000000"/>
          <w:sz w:val="24"/>
          <w:szCs w:val="24"/>
          <w:lang w:val="uk-UA" w:eastAsia="uk-UA"/>
        </w:rPr>
        <w:t>23.1</w:t>
      </w:r>
      <w:r w:rsidR="00AD3020" w:rsidRPr="006E7D81">
        <w:rPr>
          <w:rFonts w:ascii="Times New Roman" w:eastAsia="Calibri" w:hAnsi="Times New Roman" w:cs="Times New Roman"/>
          <w:b/>
          <w:color w:val="000000"/>
          <w:sz w:val="24"/>
          <w:szCs w:val="24"/>
          <w:lang w:val="uk-UA" w:eastAsia="uk-UA"/>
        </w:rPr>
        <w:t xml:space="preserve">. </w:t>
      </w:r>
      <w:r w:rsidR="00AD3020" w:rsidRPr="006E7D81">
        <w:rPr>
          <w:rFonts w:ascii="Times New Roman" w:eastAsia="Calibri" w:hAnsi="Times New Roman" w:cs="Times New Roman"/>
          <w:color w:val="000000"/>
          <w:sz w:val="24"/>
          <w:szCs w:val="24"/>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E614771"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порушень автоматично оприлюднюються в електронній системі закупівлі без ідентифікації особи, яка завернулася до замовника.</w:t>
      </w:r>
    </w:p>
    <w:p w14:paraId="24FEA846"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Замовник протягом одного робочого дня з дня оприлюднення зобов’язаний надати роз’яснення на звернення учасників спрощеної закупівлі, які оприлюднюються в електронній </w:t>
      </w:r>
      <w:r w:rsidRPr="006E7D81">
        <w:rPr>
          <w:rFonts w:ascii="Times New Roman" w:eastAsia="Times New Roman" w:hAnsi="Times New Roman" w:cs="Times New Roman"/>
          <w:sz w:val="24"/>
          <w:szCs w:val="24"/>
          <w:lang w:val="uk-UA" w:eastAsia="ru-RU"/>
        </w:rPr>
        <w:lastRenderedPageBreak/>
        <w:t>системі закупівлі, та/або внести зміни до оголошення про проведення спрощеної закупівлі та/або вимог до предмета закупівлі.</w:t>
      </w:r>
    </w:p>
    <w:p w14:paraId="588A4066"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пропозиції продовжується замовником в електронній системі закупівлі не менше ніж на два робочі дні.</w:t>
      </w:r>
    </w:p>
    <w:p w14:paraId="4AD56105"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пропозиції. Зміни, що вносяться замовником, розміщуються та відображаються в електронній системі закупівель у вигляді нової редакції.</w:t>
      </w:r>
    </w:p>
    <w:p w14:paraId="76F7E018" w14:textId="35DD4F81" w:rsidR="00E519CA" w:rsidRDefault="00E519CA" w:rsidP="00AE3959">
      <w:pPr>
        <w:spacing w:after="0" w:line="240" w:lineRule="auto"/>
        <w:ind w:firstLine="709"/>
        <w:contextualSpacing/>
        <w:jc w:val="both"/>
        <w:rPr>
          <w:rFonts w:ascii="Times New Roman" w:eastAsia="Lucida Sans Unicode" w:hAnsi="Times New Roman" w:cs="Tahoma"/>
          <w:b/>
          <w:i/>
          <w:sz w:val="24"/>
          <w:szCs w:val="24"/>
          <w:lang w:val="uk-UA" w:eastAsia="ar-SA" w:bidi="en-US"/>
        </w:rPr>
      </w:pPr>
      <w:r w:rsidRPr="006E7D81">
        <w:rPr>
          <w:rFonts w:ascii="Times New Roman" w:eastAsia="Lucida Sans Unicode" w:hAnsi="Times New Roman" w:cs="Tahoma"/>
          <w:sz w:val="24"/>
          <w:szCs w:val="24"/>
          <w:lang w:val="uk-UA" w:eastAsia="ar-SA" w:bidi="en-US"/>
        </w:rPr>
        <w:t xml:space="preserve">Відсутність будь-яких запитань або уточнень стосовно змісту та викладення вимог оголошення про проведення спрощеної закупівлі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w:t>
      </w:r>
      <w:r w:rsidR="00C02041" w:rsidRPr="006E7D81">
        <w:rPr>
          <w:rFonts w:ascii="Times New Roman" w:eastAsia="Lucida Sans Unicode" w:hAnsi="Times New Roman" w:cs="Tahoma"/>
          <w:sz w:val="24"/>
          <w:szCs w:val="24"/>
          <w:lang w:val="uk-UA" w:eastAsia="ar-SA" w:bidi="en-US"/>
        </w:rPr>
        <w:t>цього</w:t>
      </w:r>
      <w:r w:rsidR="00A96DA2" w:rsidRPr="00A96DA2">
        <w:rPr>
          <w:rFonts w:ascii="Times New Roman" w:eastAsia="Lucida Sans Unicode" w:hAnsi="Times New Roman" w:cs="Tahoma"/>
          <w:sz w:val="24"/>
          <w:szCs w:val="24"/>
          <w:lang w:val="uk-UA" w:eastAsia="ar-SA" w:bidi="en-US"/>
        </w:rPr>
        <w:t xml:space="preserve"> </w:t>
      </w:r>
      <w:r w:rsidR="00C02041" w:rsidRPr="006E7D81">
        <w:rPr>
          <w:rFonts w:ascii="Times New Roman" w:eastAsia="Lucida Sans Unicode" w:hAnsi="Times New Roman" w:cs="Tahoma"/>
          <w:sz w:val="24"/>
          <w:szCs w:val="24"/>
          <w:lang w:val="uk-UA" w:eastAsia="ar-SA" w:bidi="en-US"/>
        </w:rPr>
        <w:t xml:space="preserve">оголошення про проведення спрощеної закупівлі </w:t>
      </w:r>
      <w:r w:rsidRPr="006E7D81">
        <w:rPr>
          <w:rFonts w:ascii="Times New Roman" w:eastAsia="Lucida Sans Unicode" w:hAnsi="Times New Roman" w:cs="Tahoma"/>
          <w:sz w:val="24"/>
          <w:szCs w:val="24"/>
          <w:lang w:val="uk-UA" w:eastAsia="ar-SA" w:bidi="en-US"/>
        </w:rPr>
        <w:t>та вимоги, викладені Замовником при підготовці цієї закупівлі.</w:t>
      </w:r>
      <w:r w:rsidRPr="006E7D81">
        <w:rPr>
          <w:rFonts w:ascii="Times New Roman" w:eastAsia="Lucida Sans Unicode" w:hAnsi="Times New Roman" w:cs="Tahoma"/>
          <w:b/>
          <w:i/>
          <w:sz w:val="24"/>
          <w:szCs w:val="24"/>
          <w:lang w:val="uk-UA" w:eastAsia="ar-SA" w:bidi="en-US"/>
        </w:rPr>
        <w:t xml:space="preserve"> </w:t>
      </w:r>
      <w:r w:rsidRPr="002D4D55">
        <w:rPr>
          <w:rFonts w:ascii="Times New Roman" w:eastAsia="Lucida Sans Unicode" w:hAnsi="Times New Roman" w:cs="Tahoma"/>
          <w:sz w:val="24"/>
          <w:szCs w:val="24"/>
          <w:lang w:val="uk-UA" w:eastAsia="ar-SA" w:bidi="en-US"/>
        </w:rPr>
        <w:t xml:space="preserve">В зв’язку з чим у складі тендерної </w:t>
      </w:r>
      <w:r w:rsidR="00C02041" w:rsidRPr="00C9603E">
        <w:rPr>
          <w:rFonts w:ascii="Times New Roman" w:eastAsia="Lucida Sans Unicode" w:hAnsi="Times New Roman" w:cs="Tahoma"/>
          <w:sz w:val="24"/>
          <w:szCs w:val="24"/>
          <w:lang w:val="uk-UA" w:eastAsia="ar-SA" w:bidi="en-US"/>
        </w:rPr>
        <w:t>пропозиції</w:t>
      </w:r>
      <w:r w:rsidRPr="00C9603E">
        <w:rPr>
          <w:rFonts w:ascii="Times New Roman" w:eastAsia="Lucida Sans Unicode" w:hAnsi="Times New Roman" w:cs="Tahoma"/>
          <w:b/>
          <w:i/>
          <w:sz w:val="24"/>
          <w:szCs w:val="24"/>
          <w:lang w:val="uk-UA" w:eastAsia="ar-SA" w:bidi="en-US"/>
        </w:rPr>
        <w:t xml:space="preserve"> надається документ у довільній формі про ознайомлення із </w:t>
      </w:r>
      <w:r w:rsidR="00C02041" w:rsidRPr="00C9603E">
        <w:rPr>
          <w:rFonts w:ascii="Times New Roman" w:eastAsia="Lucida Sans Unicode" w:hAnsi="Times New Roman" w:cs="Tahoma"/>
          <w:b/>
          <w:i/>
          <w:sz w:val="24"/>
          <w:szCs w:val="24"/>
          <w:lang w:val="uk-UA" w:eastAsia="ar-SA" w:bidi="en-US"/>
        </w:rPr>
        <w:t xml:space="preserve">оголошення про проведення спрощеної закупівлі </w:t>
      </w:r>
      <w:r w:rsidRPr="00C9603E">
        <w:rPr>
          <w:rFonts w:ascii="Times New Roman" w:eastAsia="Lucida Sans Unicode" w:hAnsi="Times New Roman" w:cs="Tahoma"/>
          <w:b/>
          <w:i/>
          <w:sz w:val="24"/>
          <w:szCs w:val="24"/>
          <w:lang w:val="uk-UA" w:eastAsia="ar-SA" w:bidi="en-US"/>
        </w:rPr>
        <w:t>та погодженням із викладеними у ній умовами проведення закупівлі</w:t>
      </w:r>
      <w:r w:rsidR="00A96DA2" w:rsidRPr="00C9603E">
        <w:rPr>
          <w:rFonts w:ascii="Times New Roman" w:eastAsia="Lucida Sans Unicode" w:hAnsi="Times New Roman" w:cs="Tahoma"/>
          <w:b/>
          <w:i/>
          <w:sz w:val="24"/>
          <w:szCs w:val="24"/>
          <w:lang w:val="uk-UA" w:eastAsia="ar-SA" w:bidi="en-US"/>
        </w:rPr>
        <w:t>.</w:t>
      </w:r>
    </w:p>
    <w:p w14:paraId="1E5CEC69"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23.2</w:t>
      </w:r>
      <w:r w:rsidRPr="006E7D81">
        <w:rPr>
          <w:rFonts w:ascii="Times New Roman" w:eastAsia="Times New Roman" w:hAnsi="Times New Roman" w:cs="Times New Roman"/>
          <w:b/>
          <w:sz w:val="24"/>
          <w:szCs w:val="24"/>
          <w:lang w:val="uk-UA" w:eastAsia="ru-RU"/>
        </w:rPr>
        <w:t>. Право звернення замовника:</w:t>
      </w:r>
    </w:p>
    <w:p w14:paraId="6DE63D0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 Замовник має право звернутися до Учасника за роз'ясненням змісту поданої пропозиції спрощеної закупівлі.</w:t>
      </w:r>
    </w:p>
    <w:p w14:paraId="34BF266E"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 Підстави відхилення пропозиції учасника:</w:t>
      </w:r>
    </w:p>
    <w:p w14:paraId="2432268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Замовник відхиляє пропозицію в разі, якщо:</w:t>
      </w:r>
    </w:p>
    <w:p w14:paraId="32FBBC7D"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23.3.1. пропозиція учасника не відповідає умовам, визначеним в оголошенні про проведення спрощеної закупівлі, та вимогам до предмета закупівлі;</w:t>
      </w:r>
    </w:p>
    <w:p w14:paraId="7E7AE5E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23.3.2. учасник не надав забезпечення пропозиції, якщо таке забезпечення вимагалося замовником;</w:t>
      </w:r>
    </w:p>
    <w:p w14:paraId="4BD25DE7"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23.3.3. учасник, який визначений переможцем спрощеної закупівлі, відмовився від укладення договору про закупівлю;</w:t>
      </w:r>
    </w:p>
    <w:p w14:paraId="60694D58"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42C90E6C"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 Відміна закупівлі:</w:t>
      </w:r>
    </w:p>
    <w:p w14:paraId="363B1CD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Замовник відміняє спрощену закупівлю в разі:</w:t>
      </w:r>
    </w:p>
    <w:p w14:paraId="14CDB175"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23.4.1. відсутності подальшої потреби в закупівлі товарів, робіт і послуг;</w:t>
      </w:r>
    </w:p>
    <w:p w14:paraId="321D9113"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23.4.2. неможливості усунення порушень, що виникли через виявлені порушення законодавства з питань публічних закупівель;</w:t>
      </w:r>
    </w:p>
    <w:p w14:paraId="335348E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23.4.3. скорочення видатків на здійснення закупівлі товарів, робіт і послуг.</w:t>
      </w:r>
    </w:p>
    <w:p w14:paraId="1D20152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Спрощена закупівля автоматично відміняється електронною системою закупівель у разі:</w:t>
      </w:r>
    </w:p>
    <w:p w14:paraId="72D7D666"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23.4.4. відхилення всіх пропозицій згідно з частиною 13 статті 14 Закону;</w:t>
      </w:r>
    </w:p>
    <w:p w14:paraId="5D48FC77"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23.4.5. відсутності пропозицій учасників для участі в ній.</w:t>
      </w:r>
    </w:p>
    <w:p w14:paraId="540A5358"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i/>
          <w:sz w:val="24"/>
          <w:szCs w:val="24"/>
          <w:lang w:val="uk-UA" w:eastAsia="ru-RU"/>
        </w:rPr>
      </w:pPr>
      <w:r w:rsidRPr="006E7D81">
        <w:rPr>
          <w:rFonts w:ascii="Times New Roman" w:eastAsia="Times New Roman" w:hAnsi="Times New Roman" w:cs="Times New Roman"/>
          <w:i/>
          <w:sz w:val="24"/>
          <w:szCs w:val="24"/>
          <w:lang w:val="uk-UA" w:eastAsia="ru-RU"/>
        </w:rPr>
        <w:t>Спрощена закупівля може бути відмінена частково (за лотом).</w:t>
      </w:r>
    </w:p>
    <w:p w14:paraId="2B2C495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Повідомлення про відміну закупівлі оприлюднюється в електронній системі закупівель:</w:t>
      </w:r>
    </w:p>
    <w:p w14:paraId="5D053C9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 замовником </w:t>
      </w:r>
      <w:r w:rsidRPr="006E7D81">
        <w:rPr>
          <w:rFonts w:ascii="Times New Roman" w:eastAsia="Times New Roman" w:hAnsi="Times New Roman" w:cs="Times New Roman"/>
          <w:b/>
          <w:sz w:val="24"/>
          <w:szCs w:val="24"/>
          <w:lang w:val="uk-UA" w:eastAsia="ru-RU"/>
        </w:rPr>
        <w:t>протягом одного робочого дня</w:t>
      </w:r>
      <w:r w:rsidRPr="006E7D81">
        <w:rPr>
          <w:rFonts w:ascii="Times New Roman" w:eastAsia="Times New Roman" w:hAnsi="Times New Roman" w:cs="Times New Roman"/>
          <w:sz w:val="24"/>
          <w:szCs w:val="24"/>
          <w:lang w:val="uk-UA" w:eastAsia="ru-RU"/>
        </w:rPr>
        <w:t xml:space="preserve"> з дня прийняття замовником відповідного рішення;</w:t>
      </w:r>
    </w:p>
    <w:p w14:paraId="2CF1F4A6"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 електронною системою закупівель </w:t>
      </w:r>
      <w:r w:rsidRPr="006E7D81">
        <w:rPr>
          <w:rFonts w:ascii="Times New Roman" w:eastAsia="Times New Roman" w:hAnsi="Times New Roman" w:cs="Times New Roman"/>
          <w:b/>
          <w:sz w:val="24"/>
          <w:szCs w:val="24"/>
          <w:lang w:val="uk-UA" w:eastAsia="ru-RU"/>
        </w:rPr>
        <w:t>протягом одного робочого дня</w:t>
      </w:r>
      <w:r w:rsidRPr="006E7D81">
        <w:rPr>
          <w:rFonts w:ascii="Times New Roman" w:eastAsia="Times New Roman" w:hAnsi="Times New Roman" w:cs="Times New Roman"/>
          <w:sz w:val="24"/>
          <w:szCs w:val="24"/>
          <w:lang w:val="uk-UA" w:eastAsia="ru-RU"/>
        </w:rPr>
        <w:t xml:space="preserve">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94359F2"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07DE8A5C" w14:textId="77777777" w:rsidR="00AD3020" w:rsidRPr="006E7D81" w:rsidRDefault="00C02041" w:rsidP="00AE3959">
      <w:pPr>
        <w:widowControl w:val="0"/>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color w:val="000000"/>
          <w:sz w:val="24"/>
          <w:szCs w:val="24"/>
          <w:lang w:val="uk-UA" w:eastAsia="uk-UA"/>
        </w:rPr>
        <w:lastRenderedPageBreak/>
        <w:t>23.5.Зміст і спосіб подання пропозиції:</w:t>
      </w:r>
    </w:p>
    <w:p w14:paraId="51D86EF8" w14:textId="76ECB2AB" w:rsidR="00274F9D" w:rsidRPr="00CE309F" w:rsidRDefault="00274F9D" w:rsidP="00CE309F">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E7D81">
        <w:rPr>
          <w:rFonts w:ascii="Times New Roman" w:eastAsia="Times New Roman" w:hAnsi="Times New Roman" w:cs="Times New Roman"/>
          <w:color w:val="000000"/>
          <w:sz w:val="24"/>
          <w:szCs w:val="24"/>
          <w:lang w:val="uk-UA" w:eastAsia="ru-RU"/>
        </w:rPr>
        <w:t xml:space="preserve">23.5.1.Тендерна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Pr="006E7D81">
        <w:rPr>
          <w:rFonts w:ascii="Times New Roman" w:eastAsia="Arial" w:hAnsi="Times New Roman" w:cs="Times New Roman"/>
          <w:color w:val="000000"/>
          <w:sz w:val="24"/>
          <w:szCs w:val="24"/>
          <w:lang w:val="uk-UA" w:eastAsia="ru-RU"/>
        </w:rPr>
        <w:t xml:space="preserve">у форматі </w:t>
      </w:r>
      <w:r w:rsidRPr="006E7D81">
        <w:rPr>
          <w:rFonts w:ascii="Times New Roman" w:eastAsia="Arial" w:hAnsi="Times New Roman" w:cs="Times New Roman"/>
          <w:color w:val="000000"/>
          <w:sz w:val="24"/>
          <w:szCs w:val="24"/>
          <w:lang w:val="en-US" w:eastAsia="ru-RU"/>
        </w:rPr>
        <w:t>pdf</w:t>
      </w:r>
      <w:r w:rsidRPr="006E7D81">
        <w:rPr>
          <w:rFonts w:ascii="Times New Roman" w:eastAsia="Arial" w:hAnsi="Times New Roman" w:cs="Times New Roman"/>
          <w:color w:val="000000"/>
          <w:sz w:val="24"/>
          <w:szCs w:val="24"/>
          <w:lang w:val="uk-UA" w:eastAsia="ru-RU"/>
        </w:rPr>
        <w:t xml:space="preserve"> </w:t>
      </w:r>
      <w:r w:rsidRPr="0088096E">
        <w:rPr>
          <w:rFonts w:ascii="Times New Roman" w:eastAsia="Arial" w:hAnsi="Times New Roman" w:cs="Times New Roman"/>
          <w:color w:val="0070C0"/>
          <w:sz w:val="24"/>
          <w:szCs w:val="24"/>
          <w:u w:val="single"/>
          <w:lang w:val="uk-UA" w:eastAsia="ru-RU"/>
        </w:rPr>
        <w:t>(</w:t>
      </w:r>
      <w:r w:rsidRPr="0088096E">
        <w:rPr>
          <w:rFonts w:ascii="Times New Roman" w:eastAsia="Arial" w:hAnsi="Times New Roman" w:cs="Times New Roman"/>
          <w:color w:val="0070C0"/>
          <w:sz w:val="24"/>
          <w:szCs w:val="24"/>
          <w:u w:val="single"/>
          <w:lang w:eastAsia="ru-RU"/>
        </w:rPr>
        <w:t>PortableDocumentFormat</w:t>
      </w:r>
      <w:r w:rsidRPr="006E7D81">
        <w:rPr>
          <w:rFonts w:ascii="Times New Roman" w:eastAsia="Arial" w:hAnsi="Times New Roman" w:cs="Times New Roman"/>
          <w:color w:val="000000"/>
          <w:sz w:val="24"/>
          <w:szCs w:val="24"/>
          <w:lang w:val="uk-UA" w:eastAsia="ru-RU"/>
        </w:rPr>
        <w:t>)</w:t>
      </w:r>
      <w:r w:rsidR="0088096E">
        <w:rPr>
          <w:rFonts w:ascii="Times New Roman" w:eastAsia="Arial" w:hAnsi="Times New Roman" w:cs="Times New Roman"/>
          <w:color w:val="000000"/>
          <w:sz w:val="24"/>
          <w:szCs w:val="24"/>
          <w:lang w:val="uk-UA" w:eastAsia="ru-RU"/>
        </w:rPr>
        <w:t xml:space="preserve"> </w:t>
      </w:r>
      <w:r w:rsidRPr="006E7D81">
        <w:rPr>
          <w:rFonts w:ascii="Times New Roman" w:eastAsia="Arial" w:hAnsi="Times New Roman" w:cs="Times New Roman"/>
          <w:color w:val="000000"/>
          <w:sz w:val="24"/>
          <w:szCs w:val="24"/>
          <w:lang w:val="uk-UA" w:eastAsia="uk-UA"/>
        </w:rPr>
        <w:t>з:</w:t>
      </w:r>
    </w:p>
    <w:p w14:paraId="7725F13D" w14:textId="7EB8E288"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 заповненою формою </w:t>
      </w:r>
      <w:r w:rsidR="008E0C1B" w:rsidRPr="006E7D81">
        <w:rPr>
          <w:rFonts w:ascii="Times New Roman" w:eastAsia="Calibri" w:hAnsi="Times New Roman" w:cs="Times New Roman"/>
          <w:sz w:val="24"/>
          <w:szCs w:val="24"/>
          <w:lang w:val="uk-UA"/>
        </w:rPr>
        <w:t>«</w:t>
      </w:r>
      <w:r w:rsidR="00CD14FC" w:rsidRPr="006E7D81">
        <w:rPr>
          <w:rFonts w:ascii="Times New Roman" w:eastAsia="Calibri" w:hAnsi="Times New Roman" w:cs="Times New Roman"/>
          <w:sz w:val="24"/>
          <w:szCs w:val="24"/>
          <w:lang w:val="uk-UA"/>
        </w:rPr>
        <w:t>КОМЕРЦІЙНА</w:t>
      </w:r>
      <w:r w:rsidR="008E0C1B" w:rsidRPr="006E7D81">
        <w:rPr>
          <w:rFonts w:ascii="Times New Roman" w:eastAsia="Calibri" w:hAnsi="Times New Roman" w:cs="Times New Roman"/>
          <w:sz w:val="24"/>
          <w:szCs w:val="24"/>
          <w:lang w:val="uk-UA"/>
        </w:rPr>
        <w:t xml:space="preserve"> ПРОПОЗИЦІЯ»</w:t>
      </w:r>
      <w:r w:rsidRPr="006E7D81">
        <w:rPr>
          <w:rFonts w:ascii="Times New Roman" w:eastAsia="Calibri" w:hAnsi="Times New Roman" w:cs="Times New Roman"/>
          <w:sz w:val="24"/>
          <w:szCs w:val="24"/>
          <w:lang w:val="uk-UA"/>
        </w:rPr>
        <w:t xml:space="preserve">, яка заповнюється за формою складеною відповідно </w:t>
      </w:r>
      <w:r w:rsidR="008E0C1B" w:rsidRPr="006E7D81">
        <w:rPr>
          <w:rFonts w:ascii="Times New Roman" w:eastAsia="Calibri" w:hAnsi="Times New Roman" w:cs="Times New Roman"/>
          <w:sz w:val="24"/>
          <w:szCs w:val="24"/>
          <w:lang w:val="uk-UA"/>
        </w:rPr>
        <w:t xml:space="preserve">до </w:t>
      </w:r>
      <w:r w:rsidR="00AF1E3F">
        <w:rPr>
          <w:rFonts w:ascii="Times New Roman" w:eastAsia="Calibri" w:hAnsi="Times New Roman" w:cs="Times New Roman"/>
          <w:b/>
          <w:sz w:val="24"/>
          <w:szCs w:val="24"/>
          <w:lang w:val="uk-UA"/>
        </w:rPr>
        <w:t>додатку №3</w:t>
      </w:r>
      <w:r w:rsidRPr="006E7D81">
        <w:rPr>
          <w:rFonts w:ascii="Times New Roman" w:eastAsia="Calibri" w:hAnsi="Times New Roman" w:cs="Times New Roman"/>
          <w:sz w:val="24"/>
          <w:szCs w:val="24"/>
          <w:lang w:val="uk-UA"/>
        </w:rPr>
        <w:t>;</w:t>
      </w:r>
    </w:p>
    <w:p w14:paraId="05A4A680" w14:textId="77777777" w:rsidR="00274F9D" w:rsidRPr="006E7D81" w:rsidRDefault="00274F9D" w:rsidP="00AE3959">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E7D81">
        <w:rPr>
          <w:rFonts w:ascii="Times New Roman" w:eastAsia="Arial" w:hAnsi="Times New Roman" w:cs="Times New Roman"/>
          <w:color w:val="000000"/>
          <w:sz w:val="24"/>
          <w:szCs w:val="24"/>
          <w:lang w:val="uk-UA" w:eastAsia="uk-UA"/>
        </w:rPr>
        <w:t xml:space="preserve">- </w:t>
      </w:r>
      <w:r w:rsidRPr="006E7D81">
        <w:rPr>
          <w:rFonts w:ascii="Times New Roman" w:eastAsia="Arial" w:hAnsi="Times New Roman" w:cs="Times New Roman"/>
          <w:color w:val="000000"/>
          <w:sz w:val="24"/>
          <w:szCs w:val="24"/>
          <w:lang w:eastAsia="uk-UA"/>
        </w:rPr>
        <w:t xml:space="preserve">інформацією та документами, що підтверджують відповідність учасника кваліфікаційним </w:t>
      </w:r>
      <w:r w:rsidR="009D3840" w:rsidRPr="006E7D81">
        <w:rPr>
          <w:rFonts w:ascii="Times New Roman" w:eastAsia="Arial" w:hAnsi="Times New Roman" w:cs="Times New Roman"/>
          <w:color w:val="000000"/>
          <w:sz w:val="24"/>
          <w:szCs w:val="24"/>
          <w:lang w:eastAsia="uk-UA"/>
        </w:rPr>
        <w:t>критериям</w:t>
      </w:r>
      <w:r w:rsidRPr="006E7D81">
        <w:rPr>
          <w:rFonts w:ascii="Times New Roman" w:eastAsia="Arial" w:hAnsi="Times New Roman" w:cs="Times New Roman"/>
          <w:color w:val="000000"/>
          <w:sz w:val="24"/>
          <w:szCs w:val="24"/>
          <w:lang w:eastAsia="uk-UA"/>
        </w:rPr>
        <w:t xml:space="preserve">. Документи подаються, відповідно до </w:t>
      </w:r>
      <w:r w:rsidR="00D337A4">
        <w:rPr>
          <w:rFonts w:ascii="Times New Roman" w:eastAsia="Arial" w:hAnsi="Times New Roman" w:cs="Times New Roman"/>
          <w:b/>
          <w:color w:val="000000"/>
          <w:sz w:val="24"/>
          <w:szCs w:val="24"/>
          <w:lang w:val="uk-UA" w:eastAsia="uk-UA"/>
        </w:rPr>
        <w:t>п.20 оголошення про спрощену закупівлю</w:t>
      </w:r>
      <w:r w:rsidR="008E0C1B" w:rsidRPr="006E7D81">
        <w:rPr>
          <w:rFonts w:ascii="Times New Roman" w:eastAsia="Arial" w:hAnsi="Times New Roman" w:cs="Times New Roman"/>
          <w:color w:val="000000"/>
          <w:sz w:val="24"/>
          <w:szCs w:val="24"/>
          <w:lang w:val="uk-UA" w:eastAsia="uk-UA"/>
        </w:rPr>
        <w:t>;</w:t>
      </w:r>
    </w:p>
    <w:p w14:paraId="1894415D"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eastAsia="uk-UA"/>
        </w:rPr>
      </w:pPr>
      <w:r w:rsidRPr="006E7D81">
        <w:rPr>
          <w:rFonts w:ascii="Times New Roman" w:eastAsia="Calibri"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Документи подаються, відповідно до </w:t>
      </w:r>
      <w:r w:rsidR="008E0C1B" w:rsidRPr="006E7D81">
        <w:rPr>
          <w:rFonts w:ascii="Times New Roman" w:eastAsia="Calibri" w:hAnsi="Times New Roman" w:cs="Times New Roman"/>
          <w:b/>
          <w:sz w:val="24"/>
          <w:szCs w:val="24"/>
          <w:lang w:val="uk-UA" w:eastAsia="uk-UA"/>
        </w:rPr>
        <w:t>додатк</w:t>
      </w:r>
      <w:r w:rsidR="00D337A4">
        <w:rPr>
          <w:rFonts w:ascii="Times New Roman" w:eastAsia="Calibri" w:hAnsi="Times New Roman" w:cs="Times New Roman"/>
          <w:b/>
          <w:sz w:val="24"/>
          <w:szCs w:val="24"/>
          <w:lang w:val="uk-UA" w:eastAsia="uk-UA"/>
        </w:rPr>
        <w:t>у №2 (ТЕХНІЧНА ПРОПОЗИЦІЯ СПРОЩЕНОЇ ЗАКУПІВЛІ)</w:t>
      </w:r>
      <w:r w:rsidRPr="006E7D81">
        <w:rPr>
          <w:rFonts w:ascii="Times New Roman" w:eastAsia="Calibri" w:hAnsi="Times New Roman" w:cs="Times New Roman"/>
          <w:b/>
          <w:sz w:val="24"/>
          <w:szCs w:val="24"/>
          <w:lang w:val="uk-UA" w:eastAsia="uk-UA"/>
        </w:rPr>
        <w:t>;</w:t>
      </w:r>
    </w:p>
    <w:p w14:paraId="0A9C3D7E"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 інші документи та інформація, передбачені </w:t>
      </w:r>
      <w:r w:rsidR="00A26E5E" w:rsidRPr="006E7D81">
        <w:rPr>
          <w:rFonts w:ascii="Times New Roman" w:eastAsia="Calibri" w:hAnsi="Times New Roman" w:cs="Times New Roman"/>
          <w:sz w:val="24"/>
          <w:szCs w:val="24"/>
          <w:lang w:val="uk-UA"/>
        </w:rPr>
        <w:t>цім</w:t>
      </w:r>
      <w:r w:rsidRPr="006E7D81">
        <w:rPr>
          <w:rFonts w:ascii="Times New Roman" w:eastAsia="Calibri" w:hAnsi="Times New Roman" w:cs="Times New Roman"/>
          <w:sz w:val="24"/>
          <w:szCs w:val="24"/>
          <w:lang w:val="uk-UA"/>
        </w:rPr>
        <w:t xml:space="preserve"> оголошення про спрощену закупівлю.</w:t>
      </w:r>
    </w:p>
    <w:p w14:paraId="26EFC0CC"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eastAsia="uk-UA"/>
        </w:rPr>
        <w:t xml:space="preserve">Електронний вигляд тендерної пропозиції повинен бути чітким та відображати підписи та печатки*. </w:t>
      </w:r>
      <w:r w:rsidRPr="006E7D81">
        <w:rPr>
          <w:rFonts w:ascii="Times New Roman" w:eastAsia="Calibri" w:hAnsi="Times New Roman" w:cs="Times New Roman"/>
          <w:sz w:val="24"/>
          <w:szCs w:val="24"/>
          <w:lang w:val="uk-UA"/>
        </w:rPr>
        <w:t xml:space="preserve">Всі документи тендерної пропозиції подаються у </w:t>
      </w:r>
      <w:r w:rsidRPr="006E7D81">
        <w:rPr>
          <w:rFonts w:ascii="Times New Roman" w:eastAsia="Calibri" w:hAnsi="Times New Roman" w:cs="Times New Roman"/>
          <w:b/>
          <w:sz w:val="24"/>
          <w:szCs w:val="24"/>
          <w:lang w:val="uk-UA"/>
        </w:rPr>
        <w:t xml:space="preserve">сканованому вигляді у форматі </w:t>
      </w:r>
      <w:r w:rsidRPr="006E7D81">
        <w:rPr>
          <w:rFonts w:ascii="Times New Roman" w:eastAsia="Calibri" w:hAnsi="Times New Roman" w:cs="Times New Roman"/>
          <w:b/>
          <w:sz w:val="24"/>
          <w:szCs w:val="24"/>
          <w:lang w:val="en-US"/>
        </w:rPr>
        <w:t>pdf</w:t>
      </w:r>
      <w:r w:rsidRPr="006E7D81">
        <w:rPr>
          <w:rFonts w:ascii="Times New Roman" w:eastAsia="Calibri" w:hAnsi="Times New Roman" w:cs="Times New Roman"/>
          <w:b/>
          <w:sz w:val="24"/>
          <w:szCs w:val="24"/>
          <w:lang w:val="uk-UA"/>
        </w:rPr>
        <w:t xml:space="preserve"> (Portable Document Format).</w:t>
      </w:r>
    </w:p>
    <w:p w14:paraId="56C42A86"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w:t>
      </w:r>
    </w:p>
    <w:p w14:paraId="3EA03D68" w14:textId="77777777" w:rsidR="00274F9D" w:rsidRPr="006E7D81" w:rsidRDefault="00521789"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23.5.2</w:t>
      </w:r>
      <w:r w:rsidR="00274F9D" w:rsidRPr="006E7D81">
        <w:rPr>
          <w:rFonts w:ascii="Times New Roman" w:eastAsia="Calibri" w:hAnsi="Times New Roman" w:cs="Times New Roman"/>
          <w:sz w:val="24"/>
          <w:szCs w:val="24"/>
          <w:lang w:val="uk-UA"/>
        </w:rPr>
        <w:t xml:space="preserve">.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w:t>
      </w:r>
    </w:p>
    <w:p w14:paraId="246099BF" w14:textId="77777777" w:rsidR="00274F9D" w:rsidRPr="006E7D81" w:rsidRDefault="00A26E5E" w:rsidP="00AE3959">
      <w:pPr>
        <w:spacing w:after="0" w:line="240" w:lineRule="auto"/>
        <w:ind w:firstLine="709"/>
        <w:contextualSpacing/>
        <w:jc w:val="both"/>
        <w:rPr>
          <w:rFonts w:ascii="Times New Roman" w:eastAsia="Calibri" w:hAnsi="Times New Roman" w:cs="Times New Roman"/>
          <w:sz w:val="24"/>
          <w:szCs w:val="24"/>
          <w:lang w:val="uk-UA" w:eastAsia="uk-UA"/>
        </w:rPr>
      </w:pPr>
      <w:r w:rsidRPr="006E7D81">
        <w:rPr>
          <w:rFonts w:ascii="Times New Roman" w:eastAsia="Calibri" w:hAnsi="Times New Roman" w:cs="Times New Roman"/>
          <w:sz w:val="24"/>
          <w:szCs w:val="24"/>
          <w:lang w:val="uk-UA" w:eastAsia="uk-UA"/>
        </w:rPr>
        <w:t>23.5</w:t>
      </w:r>
      <w:r w:rsidR="00274F9D" w:rsidRPr="006E7D81">
        <w:rPr>
          <w:rFonts w:ascii="Times New Roman" w:eastAsia="Calibri" w:hAnsi="Times New Roman" w:cs="Times New Roman"/>
          <w:sz w:val="24"/>
          <w:szCs w:val="24"/>
          <w:lang w:val="uk-UA" w:eastAsia="uk-UA"/>
        </w:rPr>
        <w:t>.3. Кожен учасник має право подати тільки одну тендерну пропозицію.</w:t>
      </w:r>
    </w:p>
    <w:p w14:paraId="28F6FB7F" w14:textId="77777777" w:rsidR="00274F9D" w:rsidRPr="006E7D81" w:rsidRDefault="00A26E5E" w:rsidP="00AE3959">
      <w:pPr>
        <w:tabs>
          <w:tab w:val="left" w:pos="4253"/>
        </w:tabs>
        <w:spacing w:after="0" w:line="240" w:lineRule="auto"/>
        <w:ind w:firstLine="709"/>
        <w:contextualSpacing/>
        <w:jc w:val="both"/>
        <w:rPr>
          <w:rFonts w:ascii="Times New Roman" w:eastAsia="Lucida Sans Unicode" w:hAnsi="Times New Roman" w:cs="Tahoma"/>
          <w:b/>
          <w:i/>
          <w:sz w:val="24"/>
          <w:szCs w:val="24"/>
          <w:lang w:val="uk-UA" w:eastAsia="ru-RU" w:bidi="en-US"/>
        </w:rPr>
      </w:pPr>
      <w:r w:rsidRPr="006E7D81">
        <w:rPr>
          <w:rFonts w:ascii="Times New Roman" w:eastAsia="Calibri" w:hAnsi="Times New Roman" w:cs="Times New Roman"/>
          <w:sz w:val="24"/>
          <w:szCs w:val="24"/>
          <w:lang w:val="uk-UA"/>
        </w:rPr>
        <w:t>23.5</w:t>
      </w:r>
      <w:r w:rsidR="00274F9D" w:rsidRPr="006E7D81">
        <w:rPr>
          <w:rFonts w:ascii="Times New Roman" w:eastAsia="Calibri" w:hAnsi="Times New Roman" w:cs="Times New Roman"/>
          <w:sz w:val="24"/>
          <w:szCs w:val="24"/>
          <w:lang w:val="uk-UA"/>
        </w:rPr>
        <w:t>.4.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тендерної пропозиції. Відповідно до умов цієї тендерної документації формальними (несуттєвими) вважаються помилки, що передбачені Наказом Міністерства розвитку економіки, торгівлі та сільського господарства України №710 від 15.04.2020 р. та пов'язані з оформленням тендерної пропозиції та не впливають на зміст пропозиції.</w:t>
      </w:r>
    </w:p>
    <w:p w14:paraId="261AF913" w14:textId="4E03AE9E" w:rsidR="00274F9D"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i/>
          <w:sz w:val="24"/>
          <w:szCs w:val="24"/>
          <w:u w:val="single"/>
          <w:lang w:val="uk-UA" w:eastAsia="ru-RU" w:bidi="en-US"/>
        </w:rPr>
      </w:pPr>
      <w:r w:rsidRPr="00CA232C">
        <w:rPr>
          <w:rFonts w:ascii="Times New Roman" w:eastAsia="Lucida Sans Unicode" w:hAnsi="Times New Roman" w:cs="Tahoma"/>
          <w:b/>
          <w:iCs/>
          <w:sz w:val="24"/>
          <w:szCs w:val="24"/>
          <w:lang w:val="uk-UA" w:eastAsia="ru-RU" w:bidi="en-US"/>
        </w:rPr>
        <w:t>Формальні (несуттєві помилки), що пов’язані з оформленням пропозиції</w:t>
      </w:r>
      <w:r w:rsidR="00C337E3" w:rsidRPr="00CA232C">
        <w:rPr>
          <w:rFonts w:ascii="Times New Roman" w:eastAsia="Lucida Sans Unicode" w:hAnsi="Times New Roman" w:cs="Tahoma"/>
          <w:b/>
          <w:iCs/>
          <w:sz w:val="24"/>
          <w:szCs w:val="24"/>
          <w:lang w:val="uk-UA" w:eastAsia="ru-RU" w:bidi="en-US"/>
        </w:rPr>
        <w:t xml:space="preserve"> спрощеної закупівлі</w:t>
      </w:r>
      <w:r w:rsidRPr="00CA232C">
        <w:rPr>
          <w:rFonts w:ascii="Times New Roman" w:eastAsia="Lucida Sans Unicode" w:hAnsi="Times New Roman" w:cs="Tahoma"/>
          <w:b/>
          <w:iCs/>
          <w:sz w:val="24"/>
          <w:szCs w:val="24"/>
          <w:lang w:val="uk-UA" w:eastAsia="ru-RU" w:bidi="en-US"/>
        </w:rPr>
        <w:t xml:space="preserve"> та не впливають на зміст  пропозиції</w:t>
      </w:r>
      <w:r w:rsidR="00C337E3" w:rsidRPr="00CA232C">
        <w:rPr>
          <w:rFonts w:ascii="Times New Roman" w:eastAsia="Lucida Sans Unicode" w:hAnsi="Times New Roman" w:cs="Tahoma"/>
          <w:b/>
          <w:iCs/>
          <w:sz w:val="24"/>
          <w:szCs w:val="24"/>
          <w:lang w:val="uk-UA" w:eastAsia="ru-RU" w:bidi="en-US"/>
        </w:rPr>
        <w:t xml:space="preserve"> спрощеної закупівлі</w:t>
      </w:r>
      <w:r w:rsidRPr="00CA232C">
        <w:rPr>
          <w:rFonts w:ascii="Times New Roman" w:eastAsia="Lucida Sans Unicode" w:hAnsi="Times New Roman" w:cs="Tahoma"/>
          <w:b/>
          <w:iCs/>
          <w:sz w:val="24"/>
          <w:szCs w:val="24"/>
          <w:lang w:val="uk-UA" w:eastAsia="ru-RU" w:bidi="en-US"/>
        </w:rPr>
        <w:t>, не є підставою для відхилення пропозиції Учасника. Приклади формальних (несуттєвих) помилок, що пов’язані з оформленням пропозиції</w:t>
      </w:r>
      <w:r w:rsidR="00C337E3" w:rsidRPr="00CA232C">
        <w:rPr>
          <w:rFonts w:ascii="Times New Roman" w:eastAsia="Lucida Sans Unicode" w:hAnsi="Times New Roman" w:cs="Tahoma"/>
          <w:b/>
          <w:iCs/>
          <w:sz w:val="24"/>
          <w:szCs w:val="24"/>
          <w:lang w:val="uk-UA" w:eastAsia="ru-RU" w:bidi="en-US"/>
        </w:rPr>
        <w:t xml:space="preserve"> спрощеної закупівлі </w:t>
      </w:r>
      <w:r w:rsidRPr="00CA232C">
        <w:rPr>
          <w:rFonts w:ascii="Times New Roman" w:eastAsia="Lucida Sans Unicode" w:hAnsi="Times New Roman" w:cs="Tahoma"/>
          <w:b/>
          <w:iCs/>
          <w:sz w:val="24"/>
          <w:szCs w:val="24"/>
          <w:lang w:val="uk-UA" w:eastAsia="ru-RU" w:bidi="en-US"/>
        </w:rPr>
        <w:t xml:space="preserve">і не впливають на зміст пропозиції допущення яких не призведе </w:t>
      </w:r>
      <w:r w:rsidR="00A26E5E" w:rsidRPr="00CA232C">
        <w:rPr>
          <w:rFonts w:ascii="Times New Roman" w:eastAsia="Lucida Sans Unicode" w:hAnsi="Times New Roman" w:cs="Tahoma"/>
          <w:b/>
          <w:iCs/>
          <w:sz w:val="24"/>
          <w:szCs w:val="24"/>
          <w:lang w:val="uk-UA" w:eastAsia="ru-RU" w:bidi="en-US"/>
        </w:rPr>
        <w:t>до відхилення</w:t>
      </w:r>
      <w:r w:rsidRPr="00CA232C">
        <w:rPr>
          <w:rFonts w:ascii="Times New Roman" w:eastAsia="Lucida Sans Unicode" w:hAnsi="Times New Roman" w:cs="Tahoma"/>
          <w:b/>
          <w:iCs/>
          <w:sz w:val="24"/>
          <w:szCs w:val="24"/>
          <w:lang w:val="uk-UA" w:eastAsia="ru-RU" w:bidi="en-US"/>
        </w:rPr>
        <w:t xml:space="preserve"> їх </w:t>
      </w:r>
      <w:r w:rsidR="00A26E5E" w:rsidRPr="00CA232C">
        <w:rPr>
          <w:rFonts w:ascii="Times New Roman" w:eastAsia="Lucida Sans Unicode" w:hAnsi="Times New Roman" w:cs="Tahoma"/>
          <w:b/>
          <w:iCs/>
          <w:sz w:val="24"/>
          <w:szCs w:val="24"/>
          <w:lang w:val="uk-UA" w:eastAsia="ru-RU" w:bidi="en-US"/>
        </w:rPr>
        <w:t>пропозиції, а</w:t>
      </w:r>
      <w:r w:rsidRPr="00CA232C">
        <w:rPr>
          <w:rFonts w:ascii="Times New Roman" w:eastAsia="Lucida Sans Unicode" w:hAnsi="Times New Roman" w:cs="Tahoma"/>
          <w:b/>
          <w:iCs/>
          <w:sz w:val="24"/>
          <w:szCs w:val="24"/>
          <w:lang w:val="uk-UA" w:eastAsia="ru-RU" w:bidi="en-US"/>
        </w:rPr>
        <w:t xml:space="preserve"> саме: відсутність підписів, печаток ( за наявністю) на окремих документах, крім тих , що підлягають засвідченню Учасником;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 зазначення в д</w:t>
      </w:r>
      <w:r w:rsidR="00A26E5E" w:rsidRPr="00CA232C">
        <w:rPr>
          <w:rFonts w:ascii="Times New Roman" w:eastAsia="Lucida Sans Unicode" w:hAnsi="Times New Roman" w:cs="Tahoma"/>
          <w:b/>
          <w:iCs/>
          <w:sz w:val="24"/>
          <w:szCs w:val="24"/>
          <w:lang w:val="uk-UA" w:eastAsia="ru-RU" w:bidi="en-US"/>
        </w:rPr>
        <w:t>овідці русизмів, сленгові слова</w:t>
      </w:r>
      <w:r w:rsidRPr="00CA232C">
        <w:rPr>
          <w:rFonts w:ascii="Times New Roman" w:eastAsia="Lucida Sans Unicode" w:hAnsi="Times New Roman" w:cs="Tahoma"/>
          <w:b/>
          <w:iCs/>
          <w:sz w:val="24"/>
          <w:szCs w:val="24"/>
          <w:lang w:val="uk-UA" w:eastAsia="ru-RU" w:bidi="en-US"/>
        </w:rPr>
        <w:t>,</w:t>
      </w:r>
      <w:r w:rsidR="00A96DA2" w:rsidRPr="00CA232C">
        <w:rPr>
          <w:rFonts w:ascii="Times New Roman" w:eastAsia="Lucida Sans Unicode" w:hAnsi="Times New Roman" w:cs="Tahoma"/>
          <w:b/>
          <w:iCs/>
          <w:sz w:val="24"/>
          <w:szCs w:val="24"/>
          <w:lang w:val="uk-UA" w:eastAsia="ru-RU" w:bidi="en-US"/>
        </w:rPr>
        <w:t xml:space="preserve"> </w:t>
      </w:r>
      <w:r w:rsidRPr="00CA232C">
        <w:rPr>
          <w:rFonts w:ascii="Times New Roman" w:eastAsia="Lucida Sans Unicode" w:hAnsi="Times New Roman" w:cs="Tahoma"/>
          <w:b/>
          <w:iCs/>
          <w:sz w:val="24"/>
          <w:szCs w:val="24"/>
          <w:lang w:val="uk-UA" w:eastAsia="ru-RU" w:bidi="en-US"/>
        </w:rPr>
        <w:t>описок або технічних помилок):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 зазначення в документах учасника старої назви вулиці, міста, підприємства (установи) тощо,</w:t>
      </w:r>
      <w:r w:rsidR="00A96DA2" w:rsidRPr="00CA232C">
        <w:rPr>
          <w:rFonts w:ascii="Times New Roman" w:eastAsia="Lucida Sans Unicode" w:hAnsi="Times New Roman" w:cs="Tahoma"/>
          <w:b/>
          <w:iCs/>
          <w:sz w:val="24"/>
          <w:szCs w:val="24"/>
          <w:lang w:val="uk-UA" w:eastAsia="ru-RU" w:bidi="en-US"/>
        </w:rPr>
        <w:t xml:space="preserve"> </w:t>
      </w:r>
      <w:r w:rsidRPr="00CA232C">
        <w:rPr>
          <w:rFonts w:ascii="Times New Roman" w:eastAsia="Lucida Sans Unicode" w:hAnsi="Times New Roman" w:cs="Tahoma"/>
          <w:b/>
          <w:iCs/>
          <w:sz w:val="24"/>
          <w:szCs w:val="24"/>
          <w:lang w:val="uk-UA" w:eastAsia="ru-RU" w:bidi="en-US"/>
        </w:rPr>
        <w:t>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 318-VIII 09/04/2015,інші.</w:t>
      </w:r>
      <w:r w:rsidRPr="00CA232C">
        <w:rPr>
          <w:rFonts w:ascii="Times New Roman" w:eastAsia="Lucida Sans Unicode" w:hAnsi="Times New Roman" w:cs="Tahoma"/>
          <w:i/>
          <w:color w:val="FF0000"/>
          <w:sz w:val="24"/>
          <w:szCs w:val="24"/>
          <w:u w:val="single"/>
          <w:lang w:val="uk-UA" w:eastAsia="ru-RU" w:bidi="en-US"/>
        </w:rPr>
        <w:t>Учасник надає у складі своєї пропозиції</w:t>
      </w:r>
      <w:r w:rsidR="00A96DA2" w:rsidRPr="00CA232C">
        <w:rPr>
          <w:rFonts w:ascii="Times New Roman" w:eastAsia="Lucida Sans Unicode" w:hAnsi="Times New Roman" w:cs="Tahoma"/>
          <w:i/>
          <w:color w:val="FF0000"/>
          <w:sz w:val="24"/>
          <w:szCs w:val="24"/>
          <w:u w:val="single"/>
          <w:lang w:val="uk-UA" w:eastAsia="ru-RU" w:bidi="en-US"/>
        </w:rPr>
        <w:t xml:space="preserve"> </w:t>
      </w:r>
      <w:r w:rsidR="00C337E3" w:rsidRPr="00CA232C">
        <w:rPr>
          <w:rFonts w:ascii="Times New Roman" w:eastAsia="Lucida Sans Unicode" w:hAnsi="Times New Roman" w:cs="Tahoma"/>
          <w:i/>
          <w:color w:val="FF0000"/>
          <w:sz w:val="24"/>
          <w:szCs w:val="24"/>
          <w:u w:val="single"/>
          <w:lang w:val="uk-UA" w:eastAsia="ru-RU" w:bidi="en-US"/>
        </w:rPr>
        <w:t>спрощеної закупівлі</w:t>
      </w:r>
      <w:r w:rsidR="00A96DA2" w:rsidRPr="00CA232C">
        <w:rPr>
          <w:rFonts w:ascii="Times New Roman" w:eastAsia="Lucida Sans Unicode" w:hAnsi="Times New Roman" w:cs="Tahoma"/>
          <w:i/>
          <w:color w:val="FF0000"/>
          <w:sz w:val="24"/>
          <w:szCs w:val="24"/>
          <w:u w:val="single"/>
          <w:lang w:val="uk-UA" w:eastAsia="ru-RU" w:bidi="en-US"/>
        </w:rPr>
        <w:t xml:space="preserve"> </w:t>
      </w:r>
      <w:r w:rsidRPr="00CA232C">
        <w:rPr>
          <w:rFonts w:ascii="Times New Roman" w:eastAsia="Lucida Sans Unicode" w:hAnsi="Times New Roman" w:cs="Tahoma"/>
          <w:b/>
          <w:i/>
          <w:color w:val="FF0000"/>
          <w:sz w:val="24"/>
          <w:szCs w:val="24"/>
          <w:u w:val="single"/>
          <w:lang w:val="uk-UA" w:eastAsia="ru-RU" w:bidi="en-US"/>
        </w:rPr>
        <w:t>письмове погодження</w:t>
      </w:r>
      <w:r w:rsidRPr="00CA232C">
        <w:rPr>
          <w:rFonts w:ascii="Times New Roman" w:eastAsia="Lucida Sans Unicode" w:hAnsi="Times New Roman" w:cs="Tahoma"/>
          <w:i/>
          <w:color w:val="FF0000"/>
          <w:sz w:val="24"/>
          <w:szCs w:val="24"/>
          <w:u w:val="single"/>
          <w:lang w:val="uk-UA" w:eastAsia="ru-RU" w:bidi="en-US"/>
        </w:rPr>
        <w:t xml:space="preserve"> з формальними (несуттєвими) помилками вказаними вище із обов’язковим зазначенням їх опису, та з тим, що</w:t>
      </w:r>
      <w:r w:rsidR="00A96DA2" w:rsidRPr="00CA232C">
        <w:rPr>
          <w:rFonts w:ascii="Times New Roman" w:eastAsia="Lucida Sans Unicode" w:hAnsi="Times New Roman" w:cs="Tahoma"/>
          <w:i/>
          <w:color w:val="FF0000"/>
          <w:sz w:val="24"/>
          <w:szCs w:val="24"/>
          <w:u w:val="single"/>
          <w:lang w:val="uk-UA" w:eastAsia="ru-RU" w:bidi="en-US"/>
        </w:rPr>
        <w:t xml:space="preserve"> </w:t>
      </w:r>
      <w:r w:rsidRPr="00CA232C">
        <w:rPr>
          <w:rFonts w:ascii="Times New Roman" w:eastAsia="Lucida Sans Unicode" w:hAnsi="Times New Roman" w:cs="Tahoma"/>
          <w:i/>
          <w:color w:val="FF0000"/>
          <w:sz w:val="24"/>
          <w:szCs w:val="24"/>
          <w:u w:val="single"/>
          <w:lang w:val="uk-UA" w:eastAsia="ru-RU" w:bidi="en-US"/>
        </w:rPr>
        <w:t>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r w:rsidRPr="006E7D81">
        <w:rPr>
          <w:rFonts w:ascii="Times New Roman" w:eastAsia="Lucida Sans Unicode" w:hAnsi="Times New Roman" w:cs="Tahoma"/>
          <w:i/>
          <w:sz w:val="24"/>
          <w:szCs w:val="24"/>
          <w:u w:val="single"/>
          <w:lang w:val="uk-UA" w:eastAsia="ru-RU" w:bidi="en-US"/>
        </w:rPr>
        <w:t>.</w:t>
      </w:r>
    </w:p>
    <w:p w14:paraId="73D221BF" w14:textId="77777777" w:rsidR="00C337E3"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b/>
          <w:i/>
          <w:color w:val="C00000"/>
          <w:sz w:val="24"/>
          <w:szCs w:val="24"/>
          <w:lang w:val="uk-UA" w:eastAsia="ru-RU" w:bidi="en-US"/>
        </w:rPr>
      </w:pPr>
      <w:r w:rsidRPr="006E7D81">
        <w:rPr>
          <w:rFonts w:ascii="Times New Roman" w:eastAsia="Calibri" w:hAnsi="Times New Roman" w:cs="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E7D81">
        <w:rPr>
          <w:rFonts w:ascii="Times New Roman" w:eastAsia="Calibri" w:hAnsi="Times New Roman" w:cs="Times New Roman"/>
          <w:sz w:val="24"/>
          <w:szCs w:val="24"/>
          <w:lang w:val="uk-UA"/>
        </w:rPr>
        <w:lastRenderedPageBreak/>
        <w:t>кваліфікований електронний підпис учасника/уповноваженої особи учасника процедури закупівлі</w:t>
      </w:r>
      <w:r w:rsidRPr="006E7D81">
        <w:rPr>
          <w:rFonts w:ascii="Times New Roman" w:eastAsia="Lucida Sans Unicode" w:hAnsi="Times New Roman" w:cs="Tahoma"/>
          <w:b/>
          <w:i/>
          <w:sz w:val="24"/>
          <w:szCs w:val="24"/>
          <w:lang w:val="uk-UA" w:eastAsia="ru-RU" w:bidi="en-US"/>
        </w:rPr>
        <w:t>.</w:t>
      </w:r>
    </w:p>
    <w:p w14:paraId="5F65800A" w14:textId="394380D8" w:rsidR="00C337E3" w:rsidRDefault="00274F9D" w:rsidP="00AE3959">
      <w:pPr>
        <w:tabs>
          <w:tab w:val="left" w:pos="4253"/>
        </w:tabs>
        <w:spacing w:after="0" w:line="240" w:lineRule="auto"/>
        <w:ind w:firstLine="709"/>
        <w:contextualSpacing/>
        <w:jc w:val="both"/>
        <w:rPr>
          <w:rFonts w:ascii="Times New Roman" w:eastAsia="Lucida Sans Unicode" w:hAnsi="Times New Roman" w:cs="Tahoma"/>
          <w:b/>
          <w:i/>
          <w:color w:val="C00000"/>
          <w:sz w:val="24"/>
          <w:szCs w:val="24"/>
          <w:lang w:val="uk-UA" w:eastAsia="ru-RU" w:bidi="en-US"/>
        </w:rPr>
      </w:pPr>
      <w:r w:rsidRPr="006E7D81">
        <w:rPr>
          <w:rFonts w:ascii="Times New Roman" w:eastAsia="Lucida Sans Unicode" w:hAnsi="Times New Roman" w:cs="Tahoma"/>
          <w:b/>
          <w:i/>
          <w:color w:val="C00000"/>
          <w:sz w:val="24"/>
          <w:szCs w:val="24"/>
          <w:lang w:val="uk-UA" w:eastAsia="ru-RU" w:bidi="en-US"/>
        </w:rPr>
        <w:t xml:space="preserve">* </w:t>
      </w:r>
      <w:r w:rsidRPr="00C9603E">
        <w:rPr>
          <w:rFonts w:ascii="Times New Roman" w:eastAsia="Lucida Sans Unicode" w:hAnsi="Times New Roman" w:cs="Tahoma"/>
          <w:b/>
          <w:i/>
          <w:color w:val="C00000"/>
          <w:sz w:val="24"/>
          <w:szCs w:val="24"/>
          <w:lang w:val="uk-UA" w:eastAsia="ru-RU" w:bidi="en-US"/>
        </w:rPr>
        <w:t xml:space="preserve">В складі пропозиції </w:t>
      </w:r>
      <w:r w:rsidR="00C337E3" w:rsidRPr="00C9603E">
        <w:rPr>
          <w:rFonts w:ascii="Times New Roman" w:eastAsia="Lucida Sans Unicode" w:hAnsi="Times New Roman" w:cs="Tahoma"/>
          <w:b/>
          <w:i/>
          <w:color w:val="C00000"/>
          <w:sz w:val="24"/>
          <w:szCs w:val="24"/>
          <w:lang w:val="uk-UA" w:eastAsia="ru-RU" w:bidi="en-US"/>
        </w:rPr>
        <w:t xml:space="preserve">спрощеної закупівлі </w:t>
      </w:r>
      <w:r w:rsidRPr="00C9603E">
        <w:rPr>
          <w:rFonts w:ascii="Times New Roman" w:eastAsia="Lucida Sans Unicode" w:hAnsi="Times New Roman" w:cs="Tahoma"/>
          <w:b/>
          <w:i/>
          <w:color w:val="C00000"/>
          <w:sz w:val="24"/>
          <w:szCs w:val="24"/>
          <w:lang w:val="uk-UA" w:eastAsia="ru-RU" w:bidi="en-US"/>
        </w:rPr>
        <w:t>учасника має міститися письмова інформація щодо здійснення діяльності з/без печатки.</w:t>
      </w:r>
    </w:p>
    <w:p w14:paraId="21F14D7F" w14:textId="77777777" w:rsidR="00F82257" w:rsidRPr="00F82257" w:rsidRDefault="00F82257" w:rsidP="00F82257">
      <w:pPr>
        <w:widowControl w:val="0"/>
        <w:spacing w:after="0" w:line="240" w:lineRule="auto"/>
        <w:jc w:val="both"/>
        <w:rPr>
          <w:rFonts w:ascii="Times New Roman" w:eastAsia="Times New Roman" w:hAnsi="Times New Roman" w:cs="Times New Roman"/>
          <w:lang w:val="uk-UA" w:eastAsia="ru-RU"/>
        </w:rPr>
      </w:pPr>
      <w:r w:rsidRPr="00F82257">
        <w:rPr>
          <w:rFonts w:ascii="Times New Roman" w:eastAsia="Times New Roman" w:hAnsi="Times New Roman" w:cs="Times New Roman"/>
          <w:lang w:val="uk-UA" w:eastAsia="ru-RU"/>
        </w:rPr>
        <w:t xml:space="preserve">Під час перевірки КЕП </w:t>
      </w:r>
      <w:r w:rsidRPr="00F82257">
        <w:rPr>
          <w:rFonts w:ascii="Times New Roman" w:eastAsia="Times New Roman" w:hAnsi="Times New Roman" w:cs="Times New Roman"/>
          <w:b/>
          <w:lang w:val="uk-UA" w:eastAsia="ru-RU"/>
        </w:rPr>
        <w:t>повинні відображатися</w:t>
      </w:r>
      <w:r w:rsidRPr="00F82257">
        <w:rPr>
          <w:rFonts w:ascii="Times New Roman" w:eastAsia="Times New Roman" w:hAnsi="Times New Roman" w:cs="Times New Roman"/>
          <w:lang w:val="uk-UA" w:eastAsia="ru-RU"/>
        </w:rPr>
        <w:t xml:space="preserve"> прізвище, ім‘я та по-батькові (за наявності) або ініціали особи, уповноваженої на підписання тендерної пропозиції (власника ключа), та найменування юридичної особи (вимога до посади не висувається).</w:t>
      </w:r>
    </w:p>
    <w:p w14:paraId="4136D222" w14:textId="77777777" w:rsidR="00F82257" w:rsidRPr="00F82257" w:rsidRDefault="00F82257" w:rsidP="00F82257">
      <w:pPr>
        <w:widowControl w:val="0"/>
        <w:spacing w:after="0" w:line="240" w:lineRule="auto"/>
        <w:jc w:val="both"/>
        <w:rPr>
          <w:rFonts w:ascii="Times New Roman" w:eastAsia="Times New Roman" w:hAnsi="Times New Roman" w:cs="Times New Roman"/>
          <w:lang w:val="uk-UA" w:eastAsia="ru-RU"/>
        </w:rPr>
      </w:pPr>
      <w:r w:rsidRPr="00F82257">
        <w:rPr>
          <w:rFonts w:ascii="Times New Roman" w:eastAsia="Times New Roman" w:hAnsi="Times New Roman" w:cs="Times New Roman"/>
          <w:lang w:val="uk-UA" w:eastAsia="ru-RU"/>
        </w:rPr>
        <w:t>Якщо Учасником процедури закупівлі є Фізична особа-підприємець (ФОП) або фізична особа допускається КЕП фізичної особи.</w:t>
      </w:r>
    </w:p>
    <w:p w14:paraId="6F2849C0" w14:textId="77777777" w:rsidR="00F82257" w:rsidRPr="00F82257" w:rsidRDefault="00F82257" w:rsidP="00F82257">
      <w:pPr>
        <w:widowControl w:val="0"/>
        <w:shd w:val="clear" w:color="auto" w:fill="FFFFFF"/>
        <w:spacing w:after="0" w:line="240" w:lineRule="auto"/>
        <w:ind w:firstLine="317"/>
        <w:jc w:val="both"/>
        <w:rPr>
          <w:rFonts w:ascii="Times New Roman" w:eastAsia="Times New Roman" w:hAnsi="Times New Roman" w:cs="Times New Roman"/>
          <w:b/>
          <w:bCs/>
          <w:iCs/>
          <w:lang w:val="uk-UA" w:eastAsia="ru-RU"/>
        </w:rPr>
      </w:pPr>
      <w:r w:rsidRPr="00F82257">
        <w:rPr>
          <w:rFonts w:ascii="Times New Roman" w:eastAsia="Times New Roman" w:hAnsi="Times New Roman" w:cs="Times New Roman"/>
          <w:b/>
          <w:bCs/>
          <w:iCs/>
          <w:lang w:val="uk-UA" w:eastAsia="ru-RU"/>
        </w:rPr>
        <w:t xml:space="preserve">Учасник вважається таким, що не відповідає </w:t>
      </w:r>
      <w:r w:rsidRPr="00F82257">
        <w:rPr>
          <w:rFonts w:ascii="Times New Roman" w:eastAsia="Times New Roman" w:hAnsi="Times New Roman" w:cs="Times New Roman"/>
          <w:bCs/>
          <w:iCs/>
          <w:lang w:val="uk-UA" w:eastAsia="ru-RU"/>
        </w:rPr>
        <w:t xml:space="preserve">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 у разі якщо ним під час подання тендерної пропозиції не дотримані </w:t>
      </w:r>
      <w:r w:rsidRPr="00F82257">
        <w:rPr>
          <w:rFonts w:ascii="Times New Roman" w:eastAsia="Times New Roman" w:hAnsi="Times New Roman" w:cs="Times New Roman"/>
          <w:b/>
          <w:bCs/>
          <w:iCs/>
          <w:lang w:val="uk-UA" w:eastAsia="ru-RU"/>
        </w:rPr>
        <w:t>вимоги Документації до н</w:t>
      </w:r>
      <w:r w:rsidRPr="00F82257">
        <w:rPr>
          <w:rFonts w:ascii="Times New Roman" w:eastAsia="Times New Roman" w:hAnsi="Times New Roman" w:cs="Times New Roman"/>
          <w:b/>
          <w:bCs/>
          <w:lang w:val="uk-UA" w:eastAsia="ru-RU"/>
        </w:rPr>
        <w:t xml:space="preserve">акладення КЕП </w:t>
      </w:r>
      <w:r w:rsidRPr="00F82257">
        <w:rPr>
          <w:rFonts w:ascii="Times New Roman" w:eastAsia="Times New Roman" w:hAnsi="Times New Roman" w:cs="Times New Roman"/>
          <w:bCs/>
          <w:iCs/>
          <w:lang w:val="uk-UA" w:eastAsia="ru-RU"/>
        </w:rPr>
        <w:t>(</w:t>
      </w:r>
      <w:r w:rsidRPr="00F82257">
        <w:rPr>
          <w:rFonts w:ascii="Times New Roman" w:eastAsia="Times New Roman" w:hAnsi="Times New Roman" w:cs="Times New Roman"/>
          <w:bCs/>
          <w:i/>
          <w:iCs/>
          <w:lang w:val="uk-UA" w:eastAsia="ru-RU"/>
        </w:rPr>
        <w:t>окрім- учасників-нерезидентів</w:t>
      </w:r>
      <w:r w:rsidRPr="00F82257">
        <w:rPr>
          <w:rFonts w:ascii="Times New Roman" w:eastAsia="Times New Roman" w:hAnsi="Times New Roman" w:cs="Times New Roman"/>
          <w:bCs/>
          <w:iCs/>
          <w:lang w:val="uk-UA" w:eastAsia="ru-RU"/>
        </w:rPr>
        <w:t>),</w:t>
      </w:r>
      <w:r w:rsidRPr="00F82257">
        <w:rPr>
          <w:rFonts w:ascii="Times New Roman" w:eastAsia="Times New Roman" w:hAnsi="Times New Roman" w:cs="Times New Roman"/>
          <w:b/>
          <w:sz w:val="24"/>
          <w:szCs w:val="24"/>
          <w:lang w:val="uk-UA" w:eastAsia="ru-RU"/>
        </w:rPr>
        <w:t xml:space="preserve"> </w:t>
      </w:r>
      <w:r w:rsidRPr="00F82257">
        <w:rPr>
          <w:rFonts w:ascii="Times New Roman" w:eastAsia="Times New Roman" w:hAnsi="Times New Roman" w:cs="Times New Roman"/>
          <w:b/>
          <w:bCs/>
          <w:iCs/>
          <w:lang w:val="uk-UA" w:eastAsia="ru-RU"/>
        </w:rPr>
        <w:t>крім випадків передбачених п.2.2. Постанови КМУ від 17 березня 2022 р. № 300 «Деякі питання забезпечення безперебійного функціонування системи надання електронних довірчих послуг».</w:t>
      </w:r>
    </w:p>
    <w:p w14:paraId="77A23E10" w14:textId="77777777" w:rsidR="00F82257" w:rsidRPr="00F82257" w:rsidRDefault="00F82257" w:rsidP="00F82257">
      <w:pPr>
        <w:widowControl w:val="0"/>
        <w:shd w:val="clear" w:color="auto" w:fill="FFFFFF"/>
        <w:spacing w:after="0" w:line="240" w:lineRule="auto"/>
        <w:ind w:firstLine="317"/>
        <w:jc w:val="both"/>
        <w:rPr>
          <w:rFonts w:ascii="Times New Roman" w:eastAsia="Times New Roman" w:hAnsi="Times New Roman" w:cs="Times New Roman"/>
          <w:b/>
          <w:bCs/>
          <w:iCs/>
          <w:lang w:val="uk-UA" w:eastAsia="ru-RU"/>
        </w:rPr>
      </w:pPr>
      <w:r w:rsidRPr="00F82257">
        <w:rPr>
          <w:rFonts w:ascii="Times New Roman" w:eastAsia="Times New Roman" w:hAnsi="Times New Roman" w:cs="Times New Roman"/>
          <w:b/>
          <w:bCs/>
          <w:iCs/>
          <w:lang w:val="uk-UA" w:eastAsia="ru-RU"/>
        </w:rPr>
        <w:t xml:space="preserve">Зверніть УВАГУ! </w:t>
      </w:r>
    </w:p>
    <w:p w14:paraId="6DB2C0FF" w14:textId="4DFDB287" w:rsidR="00F82257" w:rsidRPr="00F82257" w:rsidRDefault="00F82257" w:rsidP="00F82257">
      <w:pPr>
        <w:widowControl w:val="0"/>
        <w:shd w:val="clear" w:color="auto" w:fill="FFFFFF"/>
        <w:spacing w:after="0" w:line="240" w:lineRule="auto"/>
        <w:ind w:firstLine="317"/>
        <w:jc w:val="both"/>
        <w:rPr>
          <w:rFonts w:ascii="Times New Roman" w:eastAsia="Times New Roman" w:hAnsi="Times New Roman" w:cs="Times New Roman"/>
          <w:b/>
          <w:bCs/>
          <w:iCs/>
          <w:lang w:val="uk-UA" w:eastAsia="ru-RU"/>
        </w:rPr>
      </w:pPr>
      <w:r w:rsidRPr="00F82257">
        <w:rPr>
          <w:rFonts w:ascii="Times New Roman" w:eastAsia="Times New Roman" w:hAnsi="Times New Roman" w:cs="Times New Roman"/>
          <w:b/>
          <w:bCs/>
          <w:iCs/>
          <w:lang w:val="uk-UA" w:eastAsia="ru-RU"/>
        </w:rPr>
        <w:t>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Така пропозиція не буде відхилятися Замовником.</w:t>
      </w:r>
    </w:p>
    <w:p w14:paraId="53EDEFF3" w14:textId="4D967F44" w:rsidR="00B93024" w:rsidRDefault="00C337E3" w:rsidP="00AE3959">
      <w:pPr>
        <w:tabs>
          <w:tab w:val="left" w:pos="4253"/>
        </w:tabs>
        <w:spacing w:after="0" w:line="240" w:lineRule="auto"/>
        <w:ind w:firstLine="709"/>
        <w:contextualSpacing/>
        <w:jc w:val="both"/>
        <w:rPr>
          <w:rFonts w:ascii="Times New Roman" w:eastAsia="Lucida Sans Unicode" w:hAnsi="Times New Roman" w:cs="Tahoma"/>
          <w:b/>
          <w:sz w:val="24"/>
          <w:szCs w:val="24"/>
          <w:lang w:val="uk-UA" w:eastAsia="ru-RU" w:bidi="en-US"/>
        </w:rPr>
      </w:pPr>
      <w:r w:rsidRPr="006E7D81">
        <w:rPr>
          <w:rFonts w:ascii="Times New Roman" w:eastAsia="Lucida Sans Unicode" w:hAnsi="Times New Roman" w:cs="Tahoma"/>
          <w:sz w:val="24"/>
          <w:szCs w:val="24"/>
          <w:lang w:val="uk-UA" w:eastAsia="ru-RU" w:bidi="en-US"/>
        </w:rPr>
        <w:t xml:space="preserve">23.5.5. </w:t>
      </w:r>
      <w:r w:rsidRPr="006E7D81">
        <w:rPr>
          <w:rFonts w:ascii="Times New Roman" w:eastAsia="Lucida Sans Unicode" w:hAnsi="Times New Roman" w:cs="Tahoma"/>
          <w:b/>
          <w:sz w:val="24"/>
          <w:szCs w:val="24"/>
          <w:lang w:val="uk-UA" w:eastAsia="ru-RU" w:bidi="en-US"/>
        </w:rPr>
        <w:t xml:space="preserve">Ціна </w:t>
      </w:r>
      <w:r w:rsidR="006731C5" w:rsidRPr="006E7D81">
        <w:rPr>
          <w:rFonts w:ascii="Times New Roman" w:eastAsia="Lucida Sans Unicode" w:hAnsi="Times New Roman" w:cs="Tahoma"/>
          <w:b/>
          <w:sz w:val="24"/>
          <w:szCs w:val="24"/>
          <w:lang w:val="uk-UA" w:eastAsia="ru-RU" w:bidi="en-US"/>
        </w:rPr>
        <w:t xml:space="preserve">комерційної </w:t>
      </w:r>
      <w:r w:rsidRPr="006E7D81">
        <w:rPr>
          <w:rFonts w:ascii="Times New Roman" w:eastAsia="Lucida Sans Unicode" w:hAnsi="Times New Roman" w:cs="Tahoma"/>
          <w:b/>
          <w:sz w:val="24"/>
          <w:szCs w:val="24"/>
          <w:lang w:val="uk-UA" w:eastAsia="ru-RU" w:bidi="en-US"/>
        </w:rPr>
        <w:t>пропозиції</w:t>
      </w:r>
      <w:r w:rsidR="006731C5" w:rsidRPr="006E7D81">
        <w:rPr>
          <w:rFonts w:ascii="Times New Roman" w:eastAsia="Lucida Sans Unicode" w:hAnsi="Times New Roman" w:cs="Tahoma"/>
          <w:b/>
          <w:sz w:val="24"/>
          <w:szCs w:val="24"/>
          <w:lang w:val="uk-UA" w:eastAsia="ru-RU" w:bidi="en-US"/>
        </w:rPr>
        <w:t xml:space="preserve"> спрощеної закупівлі</w:t>
      </w:r>
      <w:r w:rsidRPr="006E7D81">
        <w:rPr>
          <w:rFonts w:ascii="Times New Roman" w:eastAsia="Lucida Sans Unicode" w:hAnsi="Times New Roman" w:cs="Tahoma"/>
          <w:b/>
          <w:sz w:val="24"/>
          <w:szCs w:val="24"/>
          <w:lang w:val="uk-UA" w:eastAsia="ru-RU" w:bidi="en-US"/>
        </w:rPr>
        <w:t>.</w:t>
      </w:r>
    </w:p>
    <w:p w14:paraId="28100552" w14:textId="572BAACF" w:rsidR="00E92E1C" w:rsidRPr="00D2773E" w:rsidRDefault="00D2773E" w:rsidP="00E92E1C">
      <w:pPr>
        <w:tabs>
          <w:tab w:val="left" w:pos="4253"/>
        </w:tabs>
        <w:spacing w:after="0" w:line="240" w:lineRule="auto"/>
        <w:ind w:firstLine="709"/>
        <w:contextualSpacing/>
        <w:jc w:val="both"/>
        <w:rPr>
          <w:rFonts w:ascii="Times New Roman" w:eastAsia="Lucida Sans Unicode" w:hAnsi="Times New Roman" w:cs="Tahoma"/>
          <w:bCs/>
          <w:sz w:val="24"/>
          <w:szCs w:val="24"/>
          <w:lang w:val="uk-UA" w:eastAsia="ru-RU" w:bidi="en-US"/>
        </w:rPr>
      </w:pPr>
      <w:r>
        <w:rPr>
          <w:rFonts w:ascii="Times New Roman" w:eastAsia="Lucida Sans Unicode" w:hAnsi="Times New Roman" w:cs="Tahoma"/>
          <w:bCs/>
          <w:sz w:val="24"/>
          <w:szCs w:val="24"/>
          <w:lang w:val="uk-UA" w:eastAsia="ru-RU" w:bidi="en-US"/>
        </w:rPr>
        <w:t>1.</w:t>
      </w:r>
      <w:r w:rsidR="00E92E1C" w:rsidRPr="00E92E1C">
        <w:rPr>
          <w:rFonts w:ascii="Times New Roman" w:eastAsia="Lucida Sans Unicode" w:hAnsi="Times New Roman" w:cs="Tahoma"/>
          <w:bCs/>
          <w:sz w:val="24"/>
          <w:szCs w:val="24"/>
          <w:lang w:val="uk-UA" w:eastAsia="ru-RU" w:bidi="en-US"/>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про що учасник надає лист погодження.</w:t>
      </w:r>
    </w:p>
    <w:p w14:paraId="05774CBE" w14:textId="699D695F" w:rsidR="002D64D7" w:rsidRPr="006E7D81" w:rsidRDefault="00CA232C" w:rsidP="00086EA3">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Lucida Sans Unicode" w:hAnsi="Times New Roman" w:cs="Times New Roman"/>
          <w:sz w:val="24"/>
          <w:szCs w:val="24"/>
          <w:lang w:val="uk-UA" w:bidi="en-US"/>
        </w:rPr>
        <w:t>2</w:t>
      </w:r>
      <w:r w:rsidR="00C016CE" w:rsidRPr="006E7D81">
        <w:rPr>
          <w:rFonts w:ascii="Times New Roman" w:eastAsia="Lucida Sans Unicode" w:hAnsi="Times New Roman" w:cs="Times New Roman"/>
          <w:sz w:val="24"/>
          <w:szCs w:val="24"/>
          <w:lang w:val="uk-UA" w:bidi="en-US"/>
        </w:rPr>
        <w:t>.</w:t>
      </w:r>
      <w:r w:rsidR="002D64D7" w:rsidRPr="006E7D81">
        <w:rPr>
          <w:rFonts w:ascii="Times New Roman" w:eastAsia="Times New Roman" w:hAnsi="Times New Roman" w:cs="Times New Roman"/>
          <w:sz w:val="24"/>
          <w:szCs w:val="24"/>
          <w:lang w:val="uk-UA" w:eastAsia="ru-RU"/>
        </w:rPr>
        <w:t>Замовником встановлена вимога про подання Учасником КОМЕРЦІЙНОЇ ПРОПОЗИЦІЇ СПРОЩЕНОЇ ЗАКУПІВЛІ, у тому числі остаточної пропозиції за результатами аукціону:</w:t>
      </w:r>
    </w:p>
    <w:p w14:paraId="4CC7C2A8"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E7D81">
        <w:rPr>
          <w:rFonts w:ascii="Times New Roman" w:eastAsia="Times New Roman" w:hAnsi="Times New Roman" w:cs="Times New Roman"/>
          <w:b/>
          <w:sz w:val="24"/>
          <w:szCs w:val="24"/>
          <w:lang w:val="uk-UA" w:eastAsia="ru-RU"/>
        </w:rPr>
        <w:t>Строк подання:</w:t>
      </w:r>
      <w:r w:rsidRPr="006E7D81">
        <w:rPr>
          <w:rFonts w:ascii="Times New Roman" w:eastAsia="Times New Roman" w:hAnsi="Times New Roman" w:cs="Times New Roman"/>
          <w:sz w:val="24"/>
          <w:szCs w:val="24"/>
          <w:lang w:val="uk-UA" w:eastAsia="ru-RU"/>
        </w:rPr>
        <w:t xml:space="preserve"> на етапі подання пропозицій Учасник надає (завантажує у Систему) КОМЕРЦІЙНУ ПРОПОЗИЦІЮ СПРОЩЕНОЇ ЗАКУПІВЛІ за формою, встановленою Замовником. У разі зміни ціни за результатом електронного аукціону, Учасник, який запропонував найменшу ціну, протягом 1 (одного) робочого дня з дня проведення Аукціону, тобто на наступний робочий день (до 24:00 год, за київським часом) надає Замовнику КОМЕРЦІЙНУ ПРОПОЗИЦІЮ СПРОЩЕНОЇ ЗАКУПІВЛІ, яка, в тому числі, містить ціну за одиницю послуги, шляхом направлення її на електронну пошту </w:t>
      </w:r>
      <w:hyperlink r:id="rId8"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com</w:t>
        </w:r>
      </w:hyperlink>
    </w:p>
    <w:p w14:paraId="26837243"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i/>
          <w:sz w:val="24"/>
          <w:szCs w:val="24"/>
          <w:lang w:val="uk-UA" w:eastAsia="ru-RU"/>
        </w:rPr>
        <w:t>*Примітка:</w:t>
      </w:r>
      <w:r w:rsidRPr="006E7D81">
        <w:rPr>
          <w:rFonts w:ascii="Times New Roman" w:eastAsia="Times New Roman" w:hAnsi="Times New Roman" w:cs="Times New Roman"/>
          <w:sz w:val="24"/>
          <w:szCs w:val="24"/>
          <w:lang w:val="uk-UA" w:eastAsia="ru-RU"/>
        </w:rPr>
        <w:t xml:space="preserve"> у випадку відхилення пропозиції, що за результатами оцінки визначена найбільш економічно вигідною, та розгляду наступної пропозиції спрощеної закупівлі, Учасник пропозиція спрощеної закупівлі якого є наступною, надає </w:t>
      </w:r>
      <w:r w:rsidRPr="006E7D81">
        <w:rPr>
          <w:rFonts w:ascii="Times New Roman" w:eastAsia="Times New Roman" w:hAnsi="Times New Roman" w:cs="Times New Roman"/>
          <w:b/>
          <w:sz w:val="24"/>
          <w:szCs w:val="24"/>
          <w:lang w:val="uk-UA" w:eastAsia="ru-RU"/>
        </w:rPr>
        <w:t>КОМЕРЦІЙНУ ПРОПОЗИЦІЮ СПРОЩЕНОЇ ЗАКУПІВЛІ</w:t>
      </w:r>
      <w:r w:rsidRPr="006E7D81">
        <w:rPr>
          <w:rFonts w:ascii="Times New Roman" w:eastAsia="Times New Roman" w:hAnsi="Times New Roman" w:cs="Times New Roman"/>
          <w:sz w:val="24"/>
          <w:szCs w:val="24"/>
          <w:lang w:val="uk-UA" w:eastAsia="ru-RU"/>
        </w:rPr>
        <w:t xml:space="preserve">, шляхом направлення її  на електронну пошту </w:t>
      </w:r>
      <w:hyperlink r:id="rId9"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val="uk-UA"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val="uk-UA"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val="uk-UA" w:eastAsia="ru-RU"/>
          </w:rPr>
          <w:t>.</w:t>
        </w:r>
        <w:r w:rsidRPr="006E7D81">
          <w:rPr>
            <w:rFonts w:ascii="Times New Roman" w:eastAsia="Times New Roman" w:hAnsi="Times New Roman" w:cs="Times New Roman"/>
            <w:b/>
            <w:color w:val="0000FF"/>
            <w:sz w:val="24"/>
            <w:szCs w:val="24"/>
            <w:u w:val="single"/>
            <w:lang w:val="en-US" w:eastAsia="ru-RU"/>
          </w:rPr>
          <w:t>com</w:t>
        </w:r>
      </w:hyperlink>
      <w:r w:rsidRPr="006E7D81">
        <w:rPr>
          <w:rFonts w:ascii="Times New Roman" w:eastAsia="Times New Roman" w:hAnsi="Times New Roman" w:cs="Times New Roman"/>
          <w:sz w:val="24"/>
          <w:szCs w:val="24"/>
          <w:lang w:val="uk-UA" w:eastAsia="ru-RU"/>
        </w:rPr>
        <w:t xml:space="preserve">, </w:t>
      </w:r>
      <w:r w:rsidRPr="006E7D81">
        <w:rPr>
          <w:rFonts w:ascii="Times New Roman" w:eastAsia="Times New Roman" w:hAnsi="Times New Roman" w:cs="Times New Roman"/>
          <w:b/>
          <w:i/>
          <w:sz w:val="24"/>
          <w:szCs w:val="24"/>
          <w:lang w:val="uk-UA" w:eastAsia="ru-RU"/>
        </w:rPr>
        <w:t>протягом 1(ого) робочого дня з дня оприлюднення інформації про відхилення пропозиції спрощеної закупівлі Учасника, тобто на наступний робочий день</w:t>
      </w:r>
      <w:r w:rsidRPr="006E7D81">
        <w:rPr>
          <w:rFonts w:ascii="Times New Roman" w:eastAsia="Times New Roman" w:hAnsi="Times New Roman" w:cs="Times New Roman"/>
          <w:sz w:val="24"/>
          <w:szCs w:val="24"/>
          <w:lang w:val="uk-UA" w:eastAsia="ru-RU"/>
        </w:rPr>
        <w:t>.</w:t>
      </w:r>
    </w:p>
    <w:p w14:paraId="1BC335E8"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E7D81">
        <w:rPr>
          <w:rFonts w:ascii="Times New Roman" w:eastAsia="Times New Roman" w:hAnsi="Times New Roman" w:cs="Times New Roman"/>
          <w:b/>
          <w:sz w:val="24"/>
          <w:szCs w:val="24"/>
          <w:lang w:val="uk-UA" w:eastAsia="ru-RU"/>
        </w:rPr>
        <w:t>4.</w:t>
      </w:r>
      <w:r w:rsidR="002D64D7" w:rsidRPr="006E7D81">
        <w:rPr>
          <w:rFonts w:ascii="Times New Roman" w:eastAsia="Times New Roman" w:hAnsi="Times New Roman" w:cs="Times New Roman"/>
          <w:b/>
          <w:sz w:val="24"/>
          <w:szCs w:val="24"/>
          <w:lang w:val="uk-UA" w:eastAsia="ru-RU"/>
        </w:rPr>
        <w:t xml:space="preserve"> Внесення змін до КОМЕРЦІЙНОЇ ПРОПОЗИЦІЇ СПРОЩЕНОЇ ЗАКУПІВЛІ:</w:t>
      </w:r>
      <w:r w:rsidR="002D64D7" w:rsidRPr="006E7D81">
        <w:rPr>
          <w:rFonts w:ascii="Times New Roman" w:eastAsia="Times New Roman" w:hAnsi="Times New Roman" w:cs="Times New Roman"/>
          <w:sz w:val="24"/>
          <w:szCs w:val="24"/>
          <w:lang w:val="uk-UA" w:eastAsia="ru-RU"/>
        </w:rPr>
        <w:t xml:space="preserve"> За потреби (наприклад, при виявленні помилки) Учасник має право внести зміни до КОМЕРЦІЙНОЇ ПРОПОЗИЦІЇ СПРОЩЕНОЇ ЗАКУПІВЛІ та направити її на електронну пошту </w:t>
      </w:r>
      <w:hyperlink r:id="rId10" w:history="1">
        <w:r w:rsidR="002D64D7" w:rsidRPr="006E7D81">
          <w:rPr>
            <w:rFonts w:ascii="Times New Roman" w:eastAsia="Times New Roman" w:hAnsi="Times New Roman" w:cs="Times New Roman"/>
            <w:b/>
            <w:color w:val="0000FF"/>
            <w:sz w:val="24"/>
            <w:szCs w:val="24"/>
            <w:u w:val="single"/>
            <w:lang w:val="en-US" w:eastAsia="ru-RU"/>
          </w:rPr>
          <w:t>Larisa</w:t>
        </w:r>
        <w:r w:rsidR="002D64D7" w:rsidRPr="006E7D81">
          <w:rPr>
            <w:rFonts w:ascii="Times New Roman" w:eastAsia="Times New Roman" w:hAnsi="Times New Roman" w:cs="Times New Roman"/>
            <w:b/>
            <w:color w:val="0000FF"/>
            <w:sz w:val="24"/>
            <w:szCs w:val="24"/>
            <w:u w:val="single"/>
            <w:lang w:val="uk-UA" w:eastAsia="ru-RU"/>
          </w:rPr>
          <w:t>73.</w:t>
        </w:r>
        <w:r w:rsidR="002D64D7" w:rsidRPr="006E7D81">
          <w:rPr>
            <w:rFonts w:ascii="Times New Roman" w:eastAsia="Times New Roman" w:hAnsi="Times New Roman" w:cs="Times New Roman"/>
            <w:b/>
            <w:color w:val="0000FF"/>
            <w:sz w:val="24"/>
            <w:szCs w:val="24"/>
            <w:u w:val="single"/>
            <w:lang w:val="en-US" w:eastAsia="ru-RU"/>
          </w:rPr>
          <w:t>soroka</w:t>
        </w:r>
        <w:r w:rsidR="002D64D7" w:rsidRPr="006E7D81">
          <w:rPr>
            <w:rFonts w:ascii="Times New Roman" w:eastAsia="Times New Roman" w:hAnsi="Times New Roman" w:cs="Times New Roman"/>
            <w:b/>
            <w:color w:val="0000FF"/>
            <w:sz w:val="24"/>
            <w:szCs w:val="24"/>
            <w:u w:val="single"/>
            <w:lang w:val="uk-UA" w:eastAsia="ru-RU"/>
          </w:rPr>
          <w:t>@</w:t>
        </w:r>
        <w:r w:rsidR="002D64D7" w:rsidRPr="006E7D81">
          <w:rPr>
            <w:rFonts w:ascii="Times New Roman" w:eastAsia="Times New Roman" w:hAnsi="Times New Roman" w:cs="Times New Roman"/>
            <w:b/>
            <w:color w:val="0000FF"/>
            <w:sz w:val="24"/>
            <w:szCs w:val="24"/>
            <w:u w:val="single"/>
            <w:lang w:val="en-US" w:eastAsia="ru-RU"/>
          </w:rPr>
          <w:t>gmail</w:t>
        </w:r>
        <w:r w:rsidR="002D64D7" w:rsidRPr="006E7D81">
          <w:rPr>
            <w:rFonts w:ascii="Times New Roman" w:eastAsia="Times New Roman" w:hAnsi="Times New Roman" w:cs="Times New Roman"/>
            <w:b/>
            <w:color w:val="0000FF"/>
            <w:sz w:val="24"/>
            <w:szCs w:val="24"/>
            <w:u w:val="single"/>
            <w:lang w:val="uk-UA" w:eastAsia="ru-RU"/>
          </w:rPr>
          <w:t>.</w:t>
        </w:r>
        <w:r w:rsidR="002D64D7" w:rsidRPr="006E7D81">
          <w:rPr>
            <w:rFonts w:ascii="Times New Roman" w:eastAsia="Times New Roman" w:hAnsi="Times New Roman" w:cs="Times New Roman"/>
            <w:b/>
            <w:color w:val="0000FF"/>
            <w:sz w:val="24"/>
            <w:szCs w:val="24"/>
            <w:u w:val="single"/>
            <w:lang w:val="en-US" w:eastAsia="ru-RU"/>
          </w:rPr>
          <w:t>com</w:t>
        </w:r>
      </w:hyperlink>
    </w:p>
    <w:p w14:paraId="2AF7B649"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i/>
          <w:sz w:val="24"/>
          <w:szCs w:val="24"/>
          <w:lang w:val="uk-UA" w:eastAsia="ru-RU"/>
        </w:rPr>
      </w:pPr>
      <w:r w:rsidRPr="006E7D81">
        <w:rPr>
          <w:rFonts w:ascii="Times New Roman" w:eastAsia="Times New Roman" w:hAnsi="Times New Roman" w:cs="Times New Roman"/>
          <w:i/>
          <w:sz w:val="24"/>
          <w:szCs w:val="24"/>
          <w:lang w:val="uk-UA" w:eastAsia="ru-RU"/>
        </w:rPr>
        <w:t>Недотримання Учасником вимог, встановлених Замовником до КОМЕРЦІЙНОЇ ПРОПОЗИЦІЇ СПРОЩЕНОЇ ЗАКУПІВЛІ, не є підставою для відхилення пропозиції.</w:t>
      </w:r>
    </w:p>
    <w:p w14:paraId="7C18E06A"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lastRenderedPageBreak/>
        <w:t>2</w:t>
      </w:r>
      <w:r w:rsidR="008E0C1B" w:rsidRPr="006E7D81">
        <w:rPr>
          <w:rFonts w:ascii="Times New Roman" w:eastAsia="Times New Roman" w:hAnsi="Times New Roman" w:cs="Times New Roman"/>
          <w:b/>
          <w:sz w:val="24"/>
          <w:szCs w:val="24"/>
          <w:lang w:val="uk-UA" w:eastAsia="ru-RU"/>
        </w:rPr>
        <w:t>3.5.6</w:t>
      </w:r>
      <w:r w:rsidRPr="006E7D81">
        <w:rPr>
          <w:rFonts w:ascii="Times New Roman" w:eastAsia="Times New Roman" w:hAnsi="Times New Roman" w:cs="Times New Roman"/>
          <w:b/>
          <w:sz w:val="24"/>
          <w:szCs w:val="24"/>
          <w:lang w:val="uk-UA" w:eastAsia="ru-RU"/>
        </w:rPr>
        <w:t>.</w:t>
      </w:r>
      <w:r w:rsidR="002D64D7" w:rsidRPr="006E7D81">
        <w:rPr>
          <w:rFonts w:ascii="Times New Roman" w:eastAsia="Times New Roman" w:hAnsi="Times New Roman" w:cs="Times New Roman"/>
          <w:b/>
          <w:sz w:val="24"/>
          <w:szCs w:val="24"/>
          <w:lang w:val="uk-UA" w:eastAsia="ru-RU"/>
        </w:rPr>
        <w:t xml:space="preserve"> Дії Сторін у разі не надання/не належного надання КОМЕРЦІЙНОЇ ПРОПОЗИЦІЇ СПРОЩЕНОЇ ЗАКУПІВЛІ:</w:t>
      </w:r>
    </w:p>
    <w:p w14:paraId="616630CD"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w:t>
      </w:r>
      <w:r w:rsidR="002D64D7" w:rsidRPr="006E7D81">
        <w:rPr>
          <w:rFonts w:ascii="Times New Roman" w:eastAsia="Times New Roman" w:hAnsi="Times New Roman" w:cs="Times New Roman"/>
          <w:sz w:val="24"/>
          <w:szCs w:val="24"/>
          <w:lang w:val="uk-UA" w:eastAsia="ru-RU"/>
        </w:rPr>
        <w:t>. У разі, якщо Учасник не надав на електронну адресу КОМЕРЦІЙНУ ПРОПОЗИЦІЮ СПРОЩЕНОЇ ЗАКУПІВЛІ (остаточну пропозицію за результатами аукціону або остаточну пропозицію якщо подано одну пропозицію) до визначення Замовником переможця спрощеної закупівлі або Учасник надав (завантажив) КОМЕРЦІЙНУ ПРОПОЗИЦІЮ СПРОЩЕНОЇ ЗАКУПІВЛІ (остаточну пропозицію за результатами аукціону або остаточну пропозицію якщо подано одну пропозицію), яка за результатами перерахунку має розбіжність в бік збільшення суми, зазначеної в екранній формі, Замовник визначає Переможця спрощеної закупівлі за ціною зазначеною в екранній формі Системи.</w:t>
      </w:r>
    </w:p>
    <w:p w14:paraId="286B10B3"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w:t>
      </w:r>
      <w:r w:rsidR="002D64D7" w:rsidRPr="006E7D81">
        <w:rPr>
          <w:rFonts w:ascii="Times New Roman" w:eastAsia="Times New Roman" w:hAnsi="Times New Roman" w:cs="Times New Roman"/>
          <w:sz w:val="24"/>
          <w:szCs w:val="24"/>
          <w:lang w:val="uk-UA" w:eastAsia="ru-RU"/>
        </w:rPr>
        <w:t>Не надання Переможцем спрощеної закупівлі до кінцевої дати укладання договору КОМЕРЦІЙНОЇ ПРОПОЗИЦІЇ СПРОЩЕНОЇ ЗАКУПІВЛІ (остаточної пропозиції за результатами аукціону або остаточної пропозицію якщо подано одну пропозицію), або якщо загальна ціна КОМЕРЦІЙНОЇ ПРОПОЗИЦІЇ СПРОЩЕНОЇ ЗАКУПІВЛІ при перерахунку більша за ціну, зазначену Учасником в екранній формі Системи, може бути розцінене Замовником, як відмова Переможця від укладення договору про закупівлі, що може бути підставою для відхилення пропозиції спрощеної закупівлі.</w:t>
      </w:r>
    </w:p>
    <w:p w14:paraId="2E6C6FE8" w14:textId="77777777" w:rsidR="00C337E3" w:rsidRPr="006E7D81" w:rsidRDefault="008E0C1B" w:rsidP="00AE3959">
      <w:pPr>
        <w:spacing w:after="0" w:line="240" w:lineRule="auto"/>
        <w:ind w:firstLine="709"/>
        <w:contextualSpacing/>
        <w:jc w:val="both"/>
        <w:rPr>
          <w:rFonts w:ascii="Times New Roman" w:eastAsia="Lucida Sans Unicode" w:hAnsi="Times New Roman" w:cs="Times New Roman"/>
          <w:b/>
          <w:i/>
          <w:sz w:val="24"/>
          <w:szCs w:val="24"/>
          <w:u w:val="single"/>
          <w:lang w:val="uk-UA" w:bidi="en-US"/>
        </w:rPr>
      </w:pPr>
      <w:r w:rsidRPr="006E7D81">
        <w:rPr>
          <w:rFonts w:ascii="Times New Roman" w:eastAsia="Times New Roman" w:hAnsi="Times New Roman" w:cs="Times New Roman"/>
          <w:b/>
          <w:sz w:val="24"/>
          <w:szCs w:val="24"/>
          <w:lang w:val="uk-UA" w:eastAsia="ru-RU"/>
        </w:rPr>
        <w:t>23.5.7</w:t>
      </w:r>
      <w:r w:rsidR="00086EA3" w:rsidRPr="006E7D81">
        <w:rPr>
          <w:rFonts w:ascii="Times New Roman" w:eastAsia="Times New Roman" w:hAnsi="Times New Roman" w:cs="Times New Roman"/>
          <w:b/>
          <w:sz w:val="24"/>
          <w:szCs w:val="24"/>
          <w:lang w:val="uk-UA" w:eastAsia="ru-RU"/>
        </w:rPr>
        <w:t>.</w:t>
      </w:r>
      <w:r w:rsidR="002D64D7" w:rsidRPr="006E7D81">
        <w:rPr>
          <w:rFonts w:ascii="Times New Roman" w:hAnsi="Times New Roman" w:cs="Times New Roman"/>
          <w:color w:val="000000"/>
          <w:sz w:val="24"/>
          <w:szCs w:val="24"/>
          <w:lang w:val="uk-UA" w:eastAsia="uk-UA"/>
        </w:rPr>
        <w:t xml:space="preserve"> Комерційну пропозицію, оформлену згідно з </w:t>
      </w:r>
      <w:r w:rsidR="002D64D7" w:rsidRPr="006E7D81">
        <w:rPr>
          <w:rFonts w:ascii="Times New Roman" w:hAnsi="Times New Roman" w:cs="Times New Roman"/>
          <w:b/>
          <w:color w:val="000000"/>
          <w:sz w:val="24"/>
          <w:szCs w:val="24"/>
          <w:lang w:val="uk-UA" w:eastAsia="uk-UA"/>
        </w:rPr>
        <w:t xml:space="preserve">Додатком </w:t>
      </w:r>
      <w:r w:rsidR="00D337A4">
        <w:rPr>
          <w:rFonts w:ascii="Times New Roman" w:eastAsia="Calibri" w:hAnsi="Times New Roman" w:cs="Times New Roman"/>
          <w:b/>
          <w:color w:val="000000"/>
          <w:sz w:val="24"/>
          <w:szCs w:val="24"/>
          <w:lang w:val="uk-UA"/>
        </w:rPr>
        <w:t>3</w:t>
      </w:r>
      <w:r w:rsidR="00C337E3" w:rsidRPr="006E7D81">
        <w:rPr>
          <w:rFonts w:ascii="Times New Roman" w:eastAsia="Calibri" w:hAnsi="Times New Roman" w:cs="Times New Roman"/>
          <w:color w:val="000000"/>
          <w:sz w:val="24"/>
          <w:szCs w:val="24"/>
          <w:lang w:val="uk-UA"/>
        </w:rPr>
        <w:t xml:space="preserve"> Учасник відповідає за одержання будь-яких та всіх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w:t>
      </w:r>
      <w:r w:rsidR="00A96DA2">
        <w:rPr>
          <w:rFonts w:ascii="Times New Roman" w:eastAsia="Calibri" w:hAnsi="Times New Roman" w:cs="Times New Roman"/>
          <w:color w:val="000000"/>
          <w:sz w:val="24"/>
          <w:szCs w:val="24"/>
          <w:lang w:val="uk-UA"/>
        </w:rPr>
        <w:t xml:space="preserve"> </w:t>
      </w:r>
      <w:r w:rsidR="00C337E3" w:rsidRPr="006E7D81">
        <w:rPr>
          <w:rFonts w:ascii="Times New Roman" w:eastAsia="Lucida Sans Unicode" w:hAnsi="Times New Roman" w:cs="Times New Roman"/>
          <w:b/>
          <w:i/>
          <w:sz w:val="24"/>
          <w:szCs w:val="24"/>
          <w:u w:val="single"/>
          <w:lang w:val="uk-UA" w:bidi="en-US"/>
        </w:rPr>
        <w:t>про що у складі тендерної пропозиції надати гарантійний лист.</w:t>
      </w:r>
    </w:p>
    <w:p w14:paraId="110DD8B2" w14:textId="77777777" w:rsidR="00C337E3" w:rsidRPr="006E7D81" w:rsidRDefault="00C016CE" w:rsidP="00AE3959">
      <w:pPr>
        <w:widowControl w:val="0"/>
        <w:tabs>
          <w:tab w:val="left" w:pos="851"/>
          <w:tab w:val="left" w:pos="993"/>
        </w:tabs>
        <w:spacing w:after="0" w:line="240" w:lineRule="auto"/>
        <w:ind w:firstLine="709"/>
        <w:contextualSpacing/>
        <w:jc w:val="both"/>
        <w:rPr>
          <w:rFonts w:ascii="Times New Roman" w:eastAsia="Calibri" w:hAnsi="Times New Roman" w:cs="Times New Roman"/>
          <w:sz w:val="24"/>
          <w:szCs w:val="24"/>
          <w:lang w:val="uk-UA"/>
        </w:rPr>
      </w:pPr>
      <w:r w:rsidRPr="00CE309F">
        <w:rPr>
          <w:rFonts w:ascii="Times New Roman" w:eastAsia="Calibri" w:hAnsi="Times New Roman" w:cs="Times New Roman"/>
          <w:color w:val="000000"/>
          <w:sz w:val="24"/>
          <w:szCs w:val="24"/>
          <w:lang w:val="uk-UA"/>
        </w:rPr>
        <w:t>23</w:t>
      </w:r>
      <w:r w:rsidR="00C337E3" w:rsidRPr="00CE309F">
        <w:rPr>
          <w:rFonts w:ascii="Times New Roman" w:eastAsia="Calibri" w:hAnsi="Times New Roman" w:cs="Times New Roman"/>
          <w:color w:val="000000"/>
          <w:sz w:val="24"/>
          <w:szCs w:val="24"/>
          <w:lang w:val="uk-UA"/>
        </w:rPr>
        <w:t>.5.</w:t>
      </w:r>
      <w:r w:rsidR="008E0C1B" w:rsidRPr="00CE309F">
        <w:rPr>
          <w:rFonts w:ascii="Times New Roman" w:eastAsia="Calibri" w:hAnsi="Times New Roman" w:cs="Times New Roman"/>
          <w:color w:val="000000"/>
          <w:sz w:val="24"/>
          <w:szCs w:val="24"/>
          <w:lang w:val="uk-UA"/>
        </w:rPr>
        <w:t>8</w:t>
      </w:r>
      <w:r w:rsidR="00086EA3" w:rsidRPr="00CE309F">
        <w:rPr>
          <w:rFonts w:ascii="Times New Roman" w:eastAsia="Calibri" w:hAnsi="Times New Roman" w:cs="Times New Roman"/>
          <w:color w:val="000000"/>
          <w:sz w:val="24"/>
          <w:szCs w:val="24"/>
          <w:lang w:val="uk-UA"/>
        </w:rPr>
        <w:t xml:space="preserve">. </w:t>
      </w:r>
      <w:r w:rsidR="00C337E3" w:rsidRPr="00CE309F">
        <w:rPr>
          <w:rFonts w:ascii="Times New Roman" w:eastAsia="Calibri" w:hAnsi="Times New Roman" w:cs="Times New Roman"/>
          <w:sz w:val="24"/>
          <w:szCs w:val="24"/>
          <w:lang w:val="uk-UA"/>
        </w:rPr>
        <w:t>ПДВ нараховується у випадках, передбачених законодавством України.</w:t>
      </w:r>
    </w:p>
    <w:p w14:paraId="5B3EEE18" w14:textId="77777777" w:rsidR="00C337E3" w:rsidRPr="006E7D81" w:rsidRDefault="00C016CE" w:rsidP="00AE3959">
      <w:pPr>
        <w:widowControl w:val="0"/>
        <w:tabs>
          <w:tab w:val="left" w:pos="851"/>
          <w:tab w:val="left" w:pos="993"/>
        </w:tabs>
        <w:spacing w:after="0" w:line="240" w:lineRule="auto"/>
        <w:ind w:firstLine="709"/>
        <w:contextualSpacing/>
        <w:jc w:val="both"/>
        <w:rPr>
          <w:rFonts w:ascii="Times New Roman" w:eastAsia="Calibri" w:hAnsi="Times New Roman" w:cs="Times New Roman"/>
          <w:b/>
          <w:sz w:val="24"/>
          <w:szCs w:val="24"/>
          <w:u w:val="single"/>
          <w:lang w:val="uk-UA"/>
        </w:rPr>
      </w:pPr>
      <w:r w:rsidRPr="006E7D81">
        <w:rPr>
          <w:rFonts w:ascii="Times New Roman" w:eastAsia="Calibri" w:hAnsi="Times New Roman" w:cs="Times New Roman"/>
          <w:sz w:val="24"/>
          <w:szCs w:val="24"/>
          <w:lang w:val="uk-UA"/>
        </w:rPr>
        <w:t>23</w:t>
      </w:r>
      <w:r w:rsidR="00C337E3" w:rsidRPr="006E7D81">
        <w:rPr>
          <w:rFonts w:ascii="Times New Roman" w:eastAsia="Calibri" w:hAnsi="Times New Roman" w:cs="Times New Roman"/>
          <w:sz w:val="24"/>
          <w:szCs w:val="24"/>
          <w:lang w:val="uk-UA"/>
        </w:rPr>
        <w:t>.5.</w:t>
      </w:r>
      <w:r w:rsidR="008E0C1B" w:rsidRPr="006E7D81">
        <w:rPr>
          <w:rFonts w:ascii="Times New Roman" w:eastAsia="Calibri" w:hAnsi="Times New Roman" w:cs="Times New Roman"/>
          <w:sz w:val="24"/>
          <w:szCs w:val="24"/>
          <w:lang w:val="uk-UA"/>
        </w:rPr>
        <w:t>9</w:t>
      </w:r>
      <w:r w:rsidR="00C337E3" w:rsidRPr="006E7D81">
        <w:rPr>
          <w:rFonts w:ascii="Times New Roman" w:eastAsia="Calibri" w:hAnsi="Times New Roman" w:cs="Times New Roman"/>
          <w:sz w:val="24"/>
          <w:szCs w:val="24"/>
          <w:lang w:val="uk-UA"/>
        </w:rPr>
        <w:t>.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r w:rsidR="00767AE4">
        <w:rPr>
          <w:rFonts w:ascii="Times New Roman" w:eastAsia="Calibri" w:hAnsi="Times New Roman" w:cs="Times New Roman"/>
          <w:sz w:val="24"/>
          <w:szCs w:val="24"/>
          <w:lang w:val="uk-UA"/>
        </w:rPr>
        <w:t xml:space="preserve"> </w:t>
      </w:r>
      <w:r w:rsidR="00C337E3" w:rsidRPr="006E7D81">
        <w:rPr>
          <w:rFonts w:ascii="Times New Roman" w:eastAsia="Lucida Sans Unicode" w:hAnsi="Times New Roman" w:cs="Tahoma"/>
          <w:b/>
          <w:i/>
          <w:sz w:val="24"/>
          <w:szCs w:val="24"/>
          <w:u w:val="single"/>
          <w:lang w:val="uk-UA" w:eastAsia="ar-SA" w:bidi="en-US"/>
        </w:rPr>
        <w:t>про що у</w:t>
      </w:r>
      <w:r w:rsidR="00767AE4">
        <w:rPr>
          <w:rFonts w:ascii="Times New Roman" w:eastAsia="Lucida Sans Unicode" w:hAnsi="Times New Roman" w:cs="Tahoma"/>
          <w:b/>
          <w:i/>
          <w:sz w:val="24"/>
          <w:szCs w:val="24"/>
          <w:u w:val="single"/>
          <w:lang w:val="uk-UA" w:eastAsia="ar-SA" w:bidi="en-US"/>
        </w:rPr>
        <w:t xml:space="preserve"> </w:t>
      </w:r>
      <w:r w:rsidR="00C337E3" w:rsidRPr="006E7D81">
        <w:rPr>
          <w:rFonts w:ascii="Times New Roman" w:eastAsia="Lucida Sans Unicode" w:hAnsi="Times New Roman" w:cs="Tahoma"/>
          <w:b/>
          <w:i/>
          <w:sz w:val="24"/>
          <w:szCs w:val="24"/>
          <w:u w:val="single"/>
          <w:lang w:val="uk-UA" w:eastAsia="ar-SA" w:bidi="en-US"/>
        </w:rPr>
        <w:t>складі тендерної пропозиції надати гарантійний лист.</w:t>
      </w:r>
    </w:p>
    <w:p w14:paraId="1840E8DC" w14:textId="77777777" w:rsidR="00E165EB" w:rsidRPr="006E7D81" w:rsidRDefault="00C016CE" w:rsidP="00120CDD">
      <w:pPr>
        <w:spacing w:after="0" w:line="240" w:lineRule="auto"/>
        <w:ind w:firstLine="709"/>
        <w:contextualSpacing/>
        <w:rPr>
          <w:rFonts w:ascii="Times New Roman" w:eastAsia="Calibri" w:hAnsi="Times New Roman" w:cs="Times New Roman"/>
          <w:b/>
          <w:sz w:val="24"/>
          <w:szCs w:val="24"/>
          <w:lang w:val="uk-UA"/>
        </w:rPr>
      </w:pPr>
      <w:r w:rsidRPr="006E7D81">
        <w:rPr>
          <w:rFonts w:ascii="Times New Roman" w:eastAsia="Calibri" w:hAnsi="Times New Roman" w:cs="Times New Roman"/>
          <w:sz w:val="24"/>
          <w:szCs w:val="24"/>
          <w:lang w:val="uk-UA"/>
        </w:rPr>
        <w:t>23</w:t>
      </w:r>
      <w:r w:rsidR="008E0C1B" w:rsidRPr="006E7D81">
        <w:rPr>
          <w:rFonts w:ascii="Times New Roman" w:eastAsia="Calibri" w:hAnsi="Times New Roman" w:cs="Times New Roman"/>
          <w:sz w:val="24"/>
          <w:szCs w:val="24"/>
          <w:lang w:val="uk-UA"/>
        </w:rPr>
        <w:t>.5.10</w:t>
      </w:r>
      <w:r w:rsidR="00C337E3" w:rsidRPr="006E7D81">
        <w:rPr>
          <w:rFonts w:ascii="Times New Roman" w:eastAsia="Calibri" w:hAnsi="Times New Roman" w:cs="Times New Roman"/>
          <w:sz w:val="24"/>
          <w:szCs w:val="24"/>
          <w:lang w:val="uk-UA"/>
        </w:rPr>
        <w:t>. Учасник надає у складі тендер</w:t>
      </w:r>
      <w:r w:rsidR="008E0C1B" w:rsidRPr="006E7D81">
        <w:rPr>
          <w:rFonts w:ascii="Times New Roman" w:eastAsia="Calibri" w:hAnsi="Times New Roman" w:cs="Times New Roman"/>
          <w:sz w:val="24"/>
          <w:szCs w:val="24"/>
          <w:lang w:val="uk-UA"/>
        </w:rPr>
        <w:t>ної пропозиції заповнену форму «</w:t>
      </w:r>
      <w:r w:rsidRPr="006E7D81">
        <w:rPr>
          <w:rFonts w:ascii="Times New Roman" w:eastAsia="Calibri" w:hAnsi="Times New Roman" w:cs="Times New Roman"/>
          <w:sz w:val="24"/>
          <w:szCs w:val="24"/>
          <w:lang w:val="uk-UA"/>
        </w:rPr>
        <w:t>КОМЕРЦІЙНА</w:t>
      </w:r>
      <w:r w:rsidR="008E0C1B" w:rsidRPr="006E7D81">
        <w:rPr>
          <w:rFonts w:ascii="Times New Roman" w:eastAsia="Calibri" w:hAnsi="Times New Roman" w:cs="Times New Roman"/>
          <w:sz w:val="24"/>
          <w:szCs w:val="24"/>
          <w:lang w:val="uk-UA"/>
        </w:rPr>
        <w:t xml:space="preserve"> ПРОПОЗИЦІЯ»</w:t>
      </w:r>
      <w:r w:rsidR="00C337E3" w:rsidRPr="006E7D81">
        <w:rPr>
          <w:rFonts w:ascii="Times New Roman" w:eastAsia="Calibri" w:hAnsi="Times New Roman" w:cs="Times New Roman"/>
          <w:sz w:val="24"/>
          <w:szCs w:val="24"/>
          <w:lang w:val="uk-UA"/>
        </w:rPr>
        <w:t>, ціна вказуються з двома десятковими знаками</w:t>
      </w:r>
      <w:r w:rsidR="0010214F" w:rsidRPr="006E7D81">
        <w:rPr>
          <w:rFonts w:ascii="Times New Roman" w:eastAsia="Calibri" w:hAnsi="Times New Roman" w:cs="Times New Roman"/>
          <w:sz w:val="24"/>
          <w:szCs w:val="24"/>
          <w:lang w:val="uk-UA"/>
        </w:rPr>
        <w:t xml:space="preserve">. </w:t>
      </w:r>
      <w:r w:rsidR="0010214F" w:rsidRPr="006E7D81">
        <w:rPr>
          <w:rFonts w:ascii="Times New Roman" w:eastAsia="Calibri" w:hAnsi="Times New Roman" w:cs="Times New Roman"/>
          <w:b/>
          <w:sz w:val="24"/>
          <w:szCs w:val="24"/>
          <w:lang w:val="uk-UA"/>
        </w:rPr>
        <w:t>(ДОДАТОК №</w:t>
      </w:r>
      <w:r w:rsidR="00D337A4">
        <w:rPr>
          <w:rFonts w:ascii="Times New Roman" w:eastAsia="Calibri" w:hAnsi="Times New Roman" w:cs="Times New Roman"/>
          <w:b/>
          <w:sz w:val="24"/>
          <w:szCs w:val="24"/>
          <w:lang w:val="uk-UA"/>
        </w:rPr>
        <w:t xml:space="preserve"> 3</w:t>
      </w:r>
      <w:r w:rsidR="0010214F" w:rsidRPr="006E7D81">
        <w:rPr>
          <w:rFonts w:ascii="Times New Roman" w:eastAsia="Calibri" w:hAnsi="Times New Roman" w:cs="Times New Roman"/>
          <w:b/>
          <w:sz w:val="24"/>
          <w:szCs w:val="24"/>
          <w:lang w:val="uk-UA"/>
        </w:rPr>
        <w:t>)</w:t>
      </w:r>
    </w:p>
    <w:p w14:paraId="0D32071B" w14:textId="77777777" w:rsidR="00AE3959" w:rsidRPr="006E7D81" w:rsidRDefault="008E0C1B" w:rsidP="00AE3959">
      <w:pPr>
        <w:spacing w:after="0" w:line="240" w:lineRule="auto"/>
        <w:ind w:firstLine="709"/>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24.</w:t>
      </w:r>
      <w:r w:rsidR="00AE3959" w:rsidRPr="006E7D81">
        <w:rPr>
          <w:rFonts w:ascii="Times New Roman" w:eastAsia="Times New Roman" w:hAnsi="Times New Roman" w:cs="Times New Roman"/>
          <w:b/>
          <w:sz w:val="24"/>
          <w:szCs w:val="24"/>
          <w:lang w:val="uk-UA" w:eastAsia="ru-RU"/>
        </w:rPr>
        <w:t xml:space="preserve"> ДОКУМЕНТИ, що подаються </w:t>
      </w:r>
      <w:r w:rsidR="00AE3959" w:rsidRPr="006E7D81">
        <w:rPr>
          <w:rFonts w:ascii="Times New Roman" w:eastAsia="Times New Roman" w:hAnsi="Times New Roman" w:cs="Times New Roman"/>
          <w:b/>
          <w:sz w:val="24"/>
          <w:szCs w:val="24"/>
          <w:u w:val="single"/>
          <w:lang w:val="uk-UA" w:eastAsia="ru-RU"/>
        </w:rPr>
        <w:t xml:space="preserve">ПЕРЕМОЖЦЕМ </w:t>
      </w:r>
      <w:r w:rsidR="00AE3959" w:rsidRPr="006E7D81">
        <w:rPr>
          <w:rFonts w:ascii="Times New Roman" w:eastAsia="Times New Roman" w:hAnsi="Times New Roman" w:cs="Times New Roman"/>
          <w:b/>
          <w:sz w:val="24"/>
          <w:szCs w:val="24"/>
          <w:lang w:val="uk-UA" w:eastAsia="ru-RU"/>
        </w:rPr>
        <w:t>спрощеної закупівлі.</w:t>
      </w:r>
    </w:p>
    <w:p w14:paraId="53475FB7" w14:textId="77777777" w:rsidR="00AE3959" w:rsidRPr="006E7D81" w:rsidRDefault="008E0C1B" w:rsidP="00AE3959">
      <w:pPr>
        <w:spacing w:after="0" w:line="240" w:lineRule="auto"/>
        <w:ind w:firstLine="709"/>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24</w:t>
      </w:r>
      <w:r w:rsidR="00120CDD" w:rsidRPr="006E7D81">
        <w:rPr>
          <w:rFonts w:ascii="Times New Roman" w:eastAsia="Times New Roman" w:hAnsi="Times New Roman" w:cs="Times New Roman"/>
          <w:sz w:val="24"/>
          <w:szCs w:val="24"/>
          <w:lang w:val="uk-UA" w:eastAsia="ru-RU"/>
        </w:rPr>
        <w:t>.6.1.</w:t>
      </w:r>
      <w:r w:rsidR="00AE3959" w:rsidRPr="006E7D81">
        <w:rPr>
          <w:rFonts w:ascii="Times New Roman" w:eastAsia="Times New Roman" w:hAnsi="Times New Roman" w:cs="Times New Roman"/>
          <w:sz w:val="24"/>
          <w:szCs w:val="24"/>
          <w:lang w:val="uk-UA" w:eastAsia="ru-RU"/>
        </w:rPr>
        <w:t xml:space="preserve"> Інформація про право підписання договору про закупівлю:</w:t>
      </w:r>
    </w:p>
    <w:p w14:paraId="742FBF34" w14:textId="77777777" w:rsidR="00AE3959" w:rsidRPr="006E7D81" w:rsidRDefault="00AE3959" w:rsidP="00AE3959">
      <w:pPr>
        <w:spacing w:after="0" w:line="240" w:lineRule="auto"/>
        <w:ind w:firstLine="709"/>
        <w:jc w:val="both"/>
        <w:rPr>
          <w:rFonts w:ascii="Times New Roman" w:eastAsia="Times New Roman" w:hAnsi="Times New Roman" w:cs="Times New Roman"/>
          <w:sz w:val="24"/>
          <w:szCs w:val="24"/>
          <w:lang w:eastAsia="ru-RU"/>
        </w:rPr>
      </w:pPr>
      <w:r w:rsidRPr="006E7D81">
        <w:rPr>
          <w:rFonts w:ascii="Times New Roman" w:eastAsia="Times New Roman" w:hAnsi="Times New Roman" w:cs="Times New Roman"/>
          <w:sz w:val="24"/>
          <w:szCs w:val="24"/>
          <w:lang w:val="uk-UA" w:eastAsia="ru-RU"/>
        </w:rPr>
        <w:t xml:space="preserve">Замовником встановлена вимога про надання ПЕРЕМОЖЦЕМ спрощеної закупівлі у строк, якнайшвидше, але не пізніше, ніж за 5 календарних днів, до кінцевої дати укладення договору про закупівлю, шляхом </w:t>
      </w:r>
      <w:r w:rsidRPr="006E7D81">
        <w:rPr>
          <w:rFonts w:ascii="Times New Roman" w:eastAsia="Calibri" w:hAnsi="Times New Roman" w:cs="Times New Roman"/>
          <w:sz w:val="24"/>
          <w:szCs w:val="24"/>
          <w:lang w:val="uk-UA"/>
        </w:rPr>
        <w:t xml:space="preserve">направлення на електронну пошту </w:t>
      </w:r>
      <w:hyperlink r:id="rId11"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com</w:t>
        </w:r>
      </w:hyperlink>
      <w:r w:rsidRPr="006E7D81">
        <w:rPr>
          <w:rFonts w:ascii="Times New Roman" w:eastAsia="Times New Roman" w:hAnsi="Times New Roman" w:cs="Times New Roman"/>
          <w:sz w:val="24"/>
          <w:szCs w:val="24"/>
          <w:lang w:val="uk-UA" w:eastAsia="ru-RU"/>
        </w:rPr>
        <w:t>, відповідної інформації про право підписання договору про закупівлю, а саме:</w:t>
      </w:r>
    </w:p>
    <w:p w14:paraId="66C711EB" w14:textId="77777777" w:rsidR="00AE3959" w:rsidRPr="006E7D81" w:rsidRDefault="008E0C1B" w:rsidP="00AE3959">
      <w:pPr>
        <w:spacing w:after="0" w:line="240" w:lineRule="auto"/>
        <w:ind w:firstLine="709"/>
        <w:jc w:val="both"/>
        <w:rPr>
          <w:rFonts w:ascii="Times New Roman" w:eastAsia="Times New Roman" w:hAnsi="Times New Roman" w:cs="Times New Roman"/>
          <w:color w:val="000000"/>
          <w:sz w:val="24"/>
          <w:szCs w:val="24"/>
          <w:u w:val="single"/>
          <w:lang w:val="uk-UA" w:eastAsia="ru-RU"/>
        </w:rPr>
      </w:pPr>
      <w:r w:rsidRPr="006E7D81">
        <w:rPr>
          <w:rFonts w:ascii="Times New Roman" w:eastAsia="Times New Roman" w:hAnsi="Times New Roman" w:cs="Times New Roman"/>
          <w:color w:val="000000"/>
          <w:sz w:val="24"/>
          <w:szCs w:val="24"/>
          <w:lang w:val="uk-UA" w:eastAsia="ru-RU"/>
        </w:rPr>
        <w:t>24</w:t>
      </w:r>
      <w:r w:rsidR="00120CDD" w:rsidRPr="006E7D81">
        <w:rPr>
          <w:rFonts w:ascii="Times New Roman" w:eastAsia="Times New Roman" w:hAnsi="Times New Roman" w:cs="Times New Roman"/>
          <w:color w:val="000000"/>
          <w:sz w:val="24"/>
          <w:szCs w:val="24"/>
          <w:lang w:val="uk-UA" w:eastAsia="ru-RU"/>
        </w:rPr>
        <w:t>.6.2.</w:t>
      </w:r>
      <w:r w:rsidR="00AE3959" w:rsidRPr="006E7D81">
        <w:rPr>
          <w:rFonts w:ascii="Times New Roman" w:eastAsia="Times New Roman" w:hAnsi="Times New Roman" w:cs="Times New Roman"/>
          <w:color w:val="000000"/>
          <w:sz w:val="24"/>
          <w:szCs w:val="24"/>
          <w:lang w:val="uk-UA" w:eastAsia="ru-RU"/>
        </w:rPr>
        <w:t xml:space="preserve"> Лист </w:t>
      </w:r>
      <w:r w:rsidR="00AE3959" w:rsidRPr="006E7D81">
        <w:rPr>
          <w:rFonts w:ascii="Times New Roman" w:eastAsia="Times New Roman" w:hAnsi="Times New Roman" w:cs="Times New Roman"/>
          <w:b/>
          <w:color w:val="000000"/>
          <w:sz w:val="24"/>
          <w:szCs w:val="24"/>
          <w:lang w:val="uk-UA" w:eastAsia="ru-RU"/>
        </w:rPr>
        <w:t>«Відомості про ПЕРЕМОЖЦЯ»</w:t>
      </w:r>
      <w:r w:rsidR="00AE3959" w:rsidRPr="006E7D81">
        <w:rPr>
          <w:rFonts w:ascii="Times New Roman" w:eastAsia="Times New Roman" w:hAnsi="Times New Roman" w:cs="Times New Roman"/>
          <w:color w:val="000000"/>
          <w:sz w:val="24"/>
          <w:szCs w:val="24"/>
          <w:lang w:val="uk-UA" w:eastAsia="ru-RU"/>
        </w:rPr>
        <w:t xml:space="preserve"> в довільній формі за підписом уповноваженої особи, в якому в </w:t>
      </w:r>
      <w:r w:rsidR="00AE3959" w:rsidRPr="006E7D81">
        <w:rPr>
          <w:rFonts w:ascii="Times New Roman" w:eastAsia="Times New Roman" w:hAnsi="Times New Roman" w:cs="Times New Roman"/>
          <w:color w:val="000000"/>
          <w:sz w:val="24"/>
          <w:szCs w:val="24"/>
          <w:u w:val="single"/>
          <w:lang w:val="uk-UA" w:eastAsia="ru-RU"/>
        </w:rPr>
        <w:t>обов’язковому порядку зазначається наступна інформація:</w:t>
      </w:r>
    </w:p>
    <w:p w14:paraId="7E075117" w14:textId="77777777" w:rsidR="00120CDD" w:rsidRDefault="00120CDD" w:rsidP="00AE3959">
      <w:pPr>
        <w:spacing w:after="0" w:line="240" w:lineRule="auto"/>
        <w:jc w:val="center"/>
        <w:rPr>
          <w:rFonts w:ascii="Times New Roman" w:eastAsia="Times New Roman" w:hAnsi="Times New Roman" w:cs="Times New Roman"/>
          <w:b/>
          <w:color w:val="000000"/>
          <w:lang w:val="uk-UA" w:eastAsia="ru-RU"/>
        </w:rPr>
      </w:pPr>
    </w:p>
    <w:p w14:paraId="79BECEB2" w14:textId="77777777" w:rsidR="00AE3959" w:rsidRPr="00D337A4" w:rsidRDefault="00D337A4" w:rsidP="00D337A4">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Відомості про ПЕРЕМОЖЦЯ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3033"/>
        <w:gridCol w:w="6487"/>
      </w:tblGrid>
      <w:tr w:rsidR="00AE3959" w:rsidRPr="00AE3959" w14:paraId="13FD1BB9" w14:textId="77777777" w:rsidTr="00A05C26">
        <w:tc>
          <w:tcPr>
            <w:tcW w:w="540"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280C7FDF" w14:textId="77777777" w:rsidR="00AE3959" w:rsidRPr="00AE3959" w:rsidRDefault="00AE3959" w:rsidP="00AE3959">
            <w:pPr>
              <w:spacing w:after="0" w:line="240" w:lineRule="auto"/>
              <w:jc w:val="center"/>
              <w:rPr>
                <w:rFonts w:ascii="Times New Roman" w:eastAsia="Calibri" w:hAnsi="Times New Roman" w:cs="Times New Roman"/>
                <w:b/>
                <w:color w:val="000000"/>
                <w:lang w:val="uk-UA" w:eastAsia="ru-RU"/>
              </w:rPr>
            </w:pPr>
            <w:r w:rsidRPr="00AE3959">
              <w:rPr>
                <w:rFonts w:ascii="Times New Roman" w:eastAsia="Calibri" w:hAnsi="Times New Roman" w:cs="Times New Roman"/>
                <w:b/>
                <w:color w:val="000000"/>
                <w:lang w:val="uk-UA" w:eastAsia="ru-RU"/>
              </w:rPr>
              <w:t>№ п/п</w:t>
            </w:r>
          </w:p>
        </w:tc>
        <w:tc>
          <w:tcPr>
            <w:tcW w:w="3033"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02925593" w14:textId="77777777" w:rsidR="00AE3959" w:rsidRPr="00AE3959" w:rsidRDefault="00AE3959" w:rsidP="00AE3959">
            <w:pPr>
              <w:spacing w:after="0" w:line="240" w:lineRule="auto"/>
              <w:jc w:val="center"/>
              <w:rPr>
                <w:rFonts w:ascii="Times New Roman" w:eastAsia="Calibri" w:hAnsi="Times New Roman" w:cs="Times New Roman"/>
                <w:b/>
                <w:color w:val="000000"/>
                <w:lang w:val="uk-UA" w:eastAsia="ru-RU"/>
              </w:rPr>
            </w:pPr>
            <w:r w:rsidRPr="00AE3959">
              <w:rPr>
                <w:rFonts w:ascii="Times New Roman" w:eastAsia="Calibri" w:hAnsi="Times New Roman" w:cs="Times New Roman"/>
                <w:b/>
                <w:color w:val="000000"/>
                <w:lang w:val="uk-UA" w:eastAsia="ru-RU"/>
              </w:rPr>
              <w:t>Інформація про Переможця</w:t>
            </w:r>
          </w:p>
        </w:tc>
        <w:tc>
          <w:tcPr>
            <w:tcW w:w="6487"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42E9876C" w14:textId="77777777" w:rsidR="00AE3959" w:rsidRPr="00AE3959" w:rsidRDefault="00AE3959" w:rsidP="00AE3959">
            <w:pPr>
              <w:spacing w:after="0" w:line="240" w:lineRule="auto"/>
              <w:jc w:val="center"/>
              <w:rPr>
                <w:rFonts w:ascii="Times New Roman" w:eastAsia="Calibri" w:hAnsi="Times New Roman" w:cs="Times New Roman"/>
                <w:b/>
                <w:lang w:val="uk-UA" w:eastAsia="ru-RU"/>
              </w:rPr>
            </w:pPr>
            <w:r w:rsidRPr="00AE3959">
              <w:rPr>
                <w:rFonts w:ascii="Times New Roman" w:eastAsia="Calibri" w:hAnsi="Times New Roman" w:cs="Times New Roman"/>
                <w:b/>
                <w:lang w:val="uk-UA" w:eastAsia="ru-RU"/>
              </w:rPr>
              <w:t>Переможцем зазначається відповідна інформація</w:t>
            </w:r>
          </w:p>
        </w:tc>
      </w:tr>
      <w:tr w:rsidR="00AE3959" w:rsidRPr="00AE3959" w14:paraId="318514D7" w14:textId="77777777" w:rsidTr="00A05C26">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D3862" w14:textId="77777777" w:rsidR="00AE3959" w:rsidRPr="00AE3959" w:rsidRDefault="00AE3959" w:rsidP="00AE3959">
            <w:pPr>
              <w:spacing w:after="0" w:line="240" w:lineRule="auto"/>
              <w:jc w:val="both"/>
              <w:rPr>
                <w:rFonts w:ascii="Times New Roman" w:eastAsia="Calibri" w:hAnsi="Times New Roman" w:cs="Times New Roman"/>
                <w:color w:val="000000"/>
                <w:lang w:val="uk-UA" w:eastAsia="ru-RU"/>
              </w:rPr>
            </w:pPr>
            <w:r w:rsidRPr="00AE3959">
              <w:rPr>
                <w:rFonts w:ascii="Times New Roman" w:eastAsia="Calibri" w:hAnsi="Times New Roman" w:cs="Times New Roman"/>
                <w:color w:val="000000"/>
                <w:lang w:val="uk-UA" w:eastAsia="ru-RU"/>
              </w:rPr>
              <w:t>1.</w:t>
            </w:r>
          </w:p>
        </w:tc>
        <w:tc>
          <w:tcPr>
            <w:tcW w:w="3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8FFF0" w14:textId="77777777" w:rsidR="00AE3959" w:rsidRPr="00AE3959" w:rsidRDefault="00AE3959" w:rsidP="00AE3959">
            <w:pPr>
              <w:spacing w:after="0" w:line="240" w:lineRule="auto"/>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Службова (посадова) особа/особа Учасника, яку уповноважено Учасником на укладення </w:t>
            </w:r>
            <w:r w:rsidRPr="00AE3959">
              <w:rPr>
                <w:rFonts w:ascii="Times New Roman" w:eastAsia="Times New Roman" w:hAnsi="Times New Roman" w:cs="Times New Roman"/>
                <w:b/>
                <w:bCs/>
                <w:lang w:val="uk-UA" w:eastAsia="ru-RU"/>
              </w:rPr>
              <w:t>договору про закупівлю</w:t>
            </w:r>
          </w:p>
        </w:tc>
        <w:tc>
          <w:tcPr>
            <w:tcW w:w="6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F693C"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Зазначається посада, прізвище ініціал(-и) або прізвище, власне ім‘я особи, яку уповноважено Учасником на укладення </w:t>
            </w:r>
            <w:r w:rsidRPr="00AE3959">
              <w:rPr>
                <w:rFonts w:ascii="Times New Roman" w:eastAsia="Times New Roman" w:hAnsi="Times New Roman" w:cs="Times New Roman"/>
                <w:b/>
                <w:bCs/>
                <w:lang w:val="uk-UA" w:eastAsia="ru-RU"/>
              </w:rPr>
              <w:t>договору про закупівлю.</w:t>
            </w:r>
          </w:p>
        </w:tc>
      </w:tr>
      <w:tr w:rsidR="00AE3959" w:rsidRPr="00AE3959" w14:paraId="75FD69C2" w14:textId="77777777" w:rsidTr="00A05C26">
        <w:tc>
          <w:tcPr>
            <w:tcW w:w="540" w:type="dxa"/>
            <w:tcBorders>
              <w:top w:val="single" w:sz="4" w:space="0" w:color="auto"/>
            </w:tcBorders>
            <w:tcMar>
              <w:top w:w="0" w:type="dxa"/>
              <w:left w:w="108" w:type="dxa"/>
              <w:bottom w:w="0" w:type="dxa"/>
              <w:right w:w="108" w:type="dxa"/>
            </w:tcMar>
            <w:hideMark/>
          </w:tcPr>
          <w:p w14:paraId="597D4143" w14:textId="77777777" w:rsidR="00AE3959" w:rsidRPr="00AE3959" w:rsidRDefault="00AE3959" w:rsidP="00AE3959">
            <w:pPr>
              <w:spacing w:after="0" w:line="240" w:lineRule="auto"/>
              <w:jc w:val="both"/>
              <w:rPr>
                <w:rFonts w:ascii="Times New Roman" w:eastAsia="Calibri" w:hAnsi="Times New Roman" w:cs="Times New Roman"/>
                <w:color w:val="000000"/>
                <w:lang w:val="uk-UA" w:eastAsia="ru-RU"/>
              </w:rPr>
            </w:pPr>
            <w:r w:rsidRPr="00AE3959">
              <w:rPr>
                <w:rFonts w:ascii="Times New Roman" w:eastAsia="Calibri" w:hAnsi="Times New Roman" w:cs="Times New Roman"/>
                <w:color w:val="000000"/>
                <w:lang w:val="uk-UA" w:eastAsia="ru-RU"/>
              </w:rPr>
              <w:t xml:space="preserve">2. </w:t>
            </w:r>
          </w:p>
        </w:tc>
        <w:tc>
          <w:tcPr>
            <w:tcW w:w="3033" w:type="dxa"/>
            <w:tcBorders>
              <w:top w:val="single" w:sz="4" w:space="0" w:color="auto"/>
            </w:tcBorders>
            <w:tcMar>
              <w:top w:w="0" w:type="dxa"/>
              <w:left w:w="108" w:type="dxa"/>
              <w:bottom w:w="0" w:type="dxa"/>
              <w:right w:w="108" w:type="dxa"/>
            </w:tcMar>
            <w:hideMark/>
          </w:tcPr>
          <w:p w14:paraId="353D9A48" w14:textId="77777777" w:rsidR="00AE3959" w:rsidRPr="00AE3959" w:rsidRDefault="00AE3959" w:rsidP="00AE3959">
            <w:pPr>
              <w:spacing w:after="0" w:line="240" w:lineRule="auto"/>
              <w:rPr>
                <w:rFonts w:ascii="Times New Roman" w:eastAsia="Times New Roman" w:hAnsi="Times New Roman" w:cs="Times New Roman"/>
                <w:highlight w:val="yellow"/>
                <w:lang w:val="uk-UA" w:eastAsia="ru-RU"/>
              </w:rPr>
            </w:pPr>
            <w:r w:rsidRPr="00AE3959">
              <w:rPr>
                <w:rFonts w:ascii="Times New Roman" w:eastAsia="Times New Roman" w:hAnsi="Times New Roman" w:cs="Times New Roman"/>
                <w:lang w:val="uk-UA" w:eastAsia="ru-RU"/>
              </w:rPr>
              <w:t>Можливий спосіб підписання договору про закупівлю</w:t>
            </w:r>
          </w:p>
        </w:tc>
        <w:tc>
          <w:tcPr>
            <w:tcW w:w="6487" w:type="dxa"/>
            <w:tcBorders>
              <w:top w:val="single" w:sz="4" w:space="0" w:color="auto"/>
            </w:tcBorders>
            <w:tcMar>
              <w:top w:w="0" w:type="dxa"/>
              <w:left w:w="108" w:type="dxa"/>
              <w:bottom w:w="0" w:type="dxa"/>
              <w:right w:w="108" w:type="dxa"/>
            </w:tcMar>
            <w:hideMark/>
          </w:tcPr>
          <w:p w14:paraId="17548810"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Остаточна редакція договору про закупівлю складається Замовником з урахуванням особливостей 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14:paraId="20F4815E" w14:textId="77777777" w:rsidR="00AE3959" w:rsidRPr="00AE3959" w:rsidRDefault="00AE3959" w:rsidP="00AE3959">
            <w:pPr>
              <w:spacing w:after="0" w:line="240" w:lineRule="auto"/>
              <w:jc w:val="both"/>
              <w:rPr>
                <w:rFonts w:ascii="Times New Roman" w:eastAsia="Times New Roman" w:hAnsi="Times New Roman" w:cs="Times New Roman"/>
                <w:b/>
                <w:lang w:val="uk-UA" w:eastAsia="ru-RU"/>
              </w:rPr>
            </w:pPr>
            <w:r w:rsidRPr="00AE3959">
              <w:rPr>
                <w:rFonts w:ascii="Times New Roman" w:eastAsia="Times New Roman" w:hAnsi="Times New Roman" w:cs="Times New Roman"/>
                <w:b/>
                <w:lang w:val="uk-UA" w:eastAsia="ru-RU"/>
              </w:rPr>
              <w:t xml:space="preserve">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w:t>
            </w:r>
            <w:r w:rsidR="008E0C1B">
              <w:rPr>
                <w:rFonts w:ascii="Times New Roman" w:eastAsia="Times New Roman" w:hAnsi="Times New Roman" w:cs="Times New Roman"/>
                <w:b/>
                <w:lang w:val="uk-UA" w:eastAsia="ru-RU"/>
              </w:rPr>
              <w:t>24</w:t>
            </w:r>
            <w:r w:rsidR="00120CDD">
              <w:rPr>
                <w:rFonts w:ascii="Times New Roman" w:eastAsia="Times New Roman" w:hAnsi="Times New Roman" w:cs="Times New Roman"/>
                <w:b/>
                <w:lang w:val="uk-UA" w:eastAsia="ru-RU"/>
              </w:rPr>
              <w:t>.6</w:t>
            </w:r>
            <w:r w:rsidRPr="00AE3959">
              <w:rPr>
                <w:rFonts w:ascii="Times New Roman" w:eastAsia="Times New Roman" w:hAnsi="Times New Roman" w:cs="Times New Roman"/>
                <w:b/>
                <w:lang w:val="uk-UA" w:eastAsia="ru-RU"/>
              </w:rPr>
              <w:t>.2.</w:t>
            </w:r>
          </w:p>
          <w:p w14:paraId="5F13A56C"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Можливі способи підписання договору про закупівлю: </w:t>
            </w:r>
          </w:p>
          <w:p w14:paraId="0FBE1BDF"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lang w:val="uk-UA"/>
              </w:rPr>
            </w:pPr>
            <w:r w:rsidRPr="00AE3959">
              <w:rPr>
                <w:rFonts w:ascii="Times New Roman" w:eastAsia="Calibri" w:hAnsi="Times New Roman" w:cs="Times New Roman"/>
                <w:lang w:val="uk-UA"/>
              </w:rPr>
              <w:lastRenderedPageBreak/>
              <w:t>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14:paraId="0B3FE240"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2CD7797B"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615C416B"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 xml:space="preserve">Інший можливий варіант, запропонований Переможцем, який не призведе до затримки в підписанні договору про закупівлю. </w:t>
            </w:r>
          </w:p>
          <w:p w14:paraId="2B4688A1"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Переможець повинен підписати 2 примірники договору у строки, визначені пунктом </w:t>
            </w:r>
            <w:r w:rsidRPr="00AE3959">
              <w:rPr>
                <w:rFonts w:ascii="Times New Roman" w:eastAsia="Times New Roman" w:hAnsi="Times New Roman" w:cs="Times New Roman"/>
                <w:lang w:eastAsia="ru-RU"/>
              </w:rPr>
              <w:t>3</w:t>
            </w:r>
            <w:r w:rsidRPr="00AE3959">
              <w:rPr>
                <w:rFonts w:ascii="Times New Roman" w:eastAsia="Times New Roman" w:hAnsi="Times New Roman" w:cs="Times New Roman"/>
                <w:lang w:val="uk-UA" w:eastAsia="ru-RU"/>
              </w:rPr>
              <w:t xml:space="preserve"> «Строк укладення договору про закупівлю» цього розділу та у день підписання передати Замовнику один примірник договору.</w:t>
            </w:r>
          </w:p>
          <w:p w14:paraId="4BF44B66" w14:textId="77777777" w:rsidR="00AE3959" w:rsidRPr="00AE3959" w:rsidRDefault="00AE3959" w:rsidP="00AE3959">
            <w:pPr>
              <w:spacing w:after="0" w:line="240" w:lineRule="auto"/>
              <w:jc w:val="both"/>
              <w:rPr>
                <w:rFonts w:ascii="Times New Roman" w:eastAsia="Times New Roman" w:hAnsi="Times New Roman" w:cs="Times New Roman"/>
                <w:color w:val="FF0000"/>
                <w:highlight w:val="yellow"/>
                <w:lang w:val="uk-UA" w:eastAsia="ru-RU"/>
              </w:rPr>
            </w:pPr>
            <w:r w:rsidRPr="00AE3959">
              <w:rPr>
                <w:rFonts w:ascii="Times New Roman" w:eastAsia="Times New Roman" w:hAnsi="Times New Roman" w:cs="Times New Roman"/>
                <w:b/>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AE3959">
              <w:rPr>
                <w:rFonts w:ascii="Times New Roman" w:eastAsia="Times New Roman" w:hAnsi="Times New Roman" w:cs="Times New Roman"/>
                <w:b/>
                <w:color w:val="000000"/>
                <w:lang w:val="uk-UA" w:eastAsia="ru-RU"/>
              </w:rPr>
              <w:t>Замовник відхиляє пропозицію такого Учасника</w:t>
            </w:r>
            <w:r w:rsidRPr="00AE3959">
              <w:rPr>
                <w:rFonts w:ascii="Times New Roman" w:eastAsia="Times New Roman" w:hAnsi="Times New Roman" w:cs="Times New Roman"/>
                <w:b/>
                <w:lang w:val="uk-UA" w:eastAsia="ru-RU"/>
              </w:rPr>
              <w:t>.</w:t>
            </w:r>
          </w:p>
        </w:tc>
      </w:tr>
    </w:tbl>
    <w:p w14:paraId="48C8E945" w14:textId="77777777" w:rsidR="00AE3959" w:rsidRPr="006E7D81" w:rsidRDefault="008E0C1B"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Calibri" w:hAnsi="Times New Roman" w:cs="Times New Roman"/>
          <w:b/>
          <w:sz w:val="24"/>
          <w:szCs w:val="24"/>
          <w:lang w:val="uk-UA"/>
        </w:rPr>
        <w:lastRenderedPageBreak/>
        <w:t>25</w:t>
      </w:r>
      <w:r w:rsidR="00AE3959" w:rsidRPr="006E7D81">
        <w:rPr>
          <w:rFonts w:ascii="Times New Roman" w:eastAsia="Calibri" w:hAnsi="Times New Roman" w:cs="Times New Roman"/>
          <w:b/>
          <w:sz w:val="24"/>
          <w:szCs w:val="24"/>
          <w:lang w:val="uk-UA"/>
        </w:rPr>
        <w:t>.Строк укладення договору про закупівлю</w:t>
      </w:r>
    </w:p>
    <w:p w14:paraId="5EA9D23B" w14:textId="77777777" w:rsidR="00AE3959" w:rsidRPr="006E7D81" w:rsidRDefault="00AE3959"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Calibri" w:hAnsi="Times New Roman" w:cs="Times New Roman"/>
          <w:sz w:val="24"/>
          <w:szCs w:val="24"/>
          <w:lang w:val="uk-UA" w:eastAsia="uk-UA"/>
        </w:rPr>
        <w:t>Замовник укладає Договір про закупівлю з Учасником, який визнаний переможцем спрощеної закупівлі</w:t>
      </w:r>
      <w:r w:rsidR="00D337A4">
        <w:rPr>
          <w:rFonts w:ascii="Times New Roman" w:eastAsia="Calibri" w:hAnsi="Times New Roman" w:cs="Times New Roman"/>
          <w:sz w:val="24"/>
          <w:szCs w:val="24"/>
          <w:lang w:val="uk-UA" w:eastAsia="uk-UA"/>
        </w:rPr>
        <w:t xml:space="preserve"> на наступний день</w:t>
      </w:r>
      <w:r w:rsidRPr="006E7D81">
        <w:rPr>
          <w:rFonts w:ascii="Times New Roman" w:eastAsia="Calibri" w:hAnsi="Times New Roman" w:cs="Times New Roman"/>
          <w:sz w:val="24"/>
          <w:szCs w:val="24"/>
          <w:lang w:val="uk-UA" w:eastAsia="uk-UA"/>
        </w:rPr>
        <w:t xml:space="preserve"> та не пізніше ніж через 20 днів з дня прийняття рішення про намір укласти Договір про закупівлю. </w:t>
      </w:r>
      <w:r w:rsidRPr="006E7D81">
        <w:rPr>
          <w:rFonts w:ascii="Times New Roman" w:eastAsia="Calibri" w:hAnsi="Times New Roman" w:cs="Times New Roman"/>
          <w:sz w:val="24"/>
          <w:szCs w:val="24"/>
          <w:lang w:eastAsia="uk-UA"/>
        </w:rPr>
        <w:t>Договір про закупівлю укладається згідно з вимогами статті 41 Закону України «Про публічні закупівлі».</w:t>
      </w:r>
    </w:p>
    <w:p w14:paraId="33F31D4B" w14:textId="77777777" w:rsidR="00AE3959" w:rsidRPr="006E7D81" w:rsidRDefault="008E0C1B"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sz w:val="24"/>
          <w:szCs w:val="24"/>
          <w:lang w:val="uk-UA" w:eastAsia="ru-RU"/>
        </w:rPr>
        <w:t>26</w:t>
      </w:r>
      <w:r w:rsidR="00AE3959" w:rsidRPr="006E7D81">
        <w:rPr>
          <w:rFonts w:ascii="Times New Roman" w:eastAsia="Times New Roman" w:hAnsi="Times New Roman" w:cs="Times New Roman"/>
          <w:b/>
          <w:sz w:val="24"/>
          <w:szCs w:val="24"/>
          <w:lang w:val="uk-UA" w:eastAsia="ru-RU"/>
        </w:rPr>
        <w:t>.</w:t>
      </w:r>
      <w:r w:rsidR="00AE3959" w:rsidRPr="006E7D81">
        <w:rPr>
          <w:rFonts w:ascii="Times New Roman" w:eastAsia="Calibri" w:hAnsi="Times New Roman" w:cs="Times New Roman"/>
          <w:b/>
          <w:bCs/>
          <w:sz w:val="24"/>
          <w:szCs w:val="24"/>
          <w:lang w:val="uk-UA"/>
        </w:rPr>
        <w:t xml:space="preserve"> Процес підписання договору про закупівлю</w:t>
      </w:r>
    </w:p>
    <w:p w14:paraId="10B78364" w14:textId="77777777" w:rsidR="00AE3959" w:rsidRPr="006E7D81" w:rsidRDefault="00AE3959"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14:paraId="6B384F32"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 xml:space="preserve">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w:t>
      </w:r>
      <w:r w:rsidR="00120CDD" w:rsidRPr="006E7D81">
        <w:rPr>
          <w:rFonts w:ascii="Times New Roman" w:eastAsia="Times New Roman" w:hAnsi="Times New Roman" w:cs="Times New Roman"/>
          <w:b/>
          <w:sz w:val="24"/>
          <w:szCs w:val="24"/>
          <w:lang w:val="uk-UA" w:eastAsia="ru-RU"/>
        </w:rPr>
        <w:t>23.6.2</w:t>
      </w:r>
      <w:r w:rsidRPr="006E7D81">
        <w:rPr>
          <w:rFonts w:ascii="Times New Roman" w:eastAsia="Times New Roman" w:hAnsi="Times New Roman" w:cs="Times New Roman"/>
          <w:b/>
          <w:sz w:val="24"/>
          <w:szCs w:val="24"/>
          <w:lang w:val="uk-UA" w:eastAsia="ru-RU"/>
        </w:rPr>
        <w:t xml:space="preserve">.(ч.2) оголошення про </w:t>
      </w:r>
      <w:r w:rsidRPr="006E7D81">
        <w:rPr>
          <w:rFonts w:ascii="Times New Roman" w:eastAsia="Times New Roman" w:hAnsi="Times New Roman" w:cs="Times New Roman"/>
          <w:b/>
          <w:bCs/>
          <w:sz w:val="24"/>
          <w:szCs w:val="24"/>
          <w:lang w:val="uk-UA" w:eastAsia="ru-RU"/>
        </w:rPr>
        <w:t>спрощену закупівлю</w:t>
      </w:r>
      <w:r w:rsidRPr="006E7D81">
        <w:rPr>
          <w:rFonts w:ascii="Times New Roman" w:eastAsia="Times New Roman" w:hAnsi="Times New Roman" w:cs="Times New Roman"/>
          <w:b/>
          <w:sz w:val="24"/>
          <w:szCs w:val="24"/>
          <w:lang w:val="uk-UA" w:eastAsia="ru-RU"/>
        </w:rPr>
        <w:t>.</w:t>
      </w:r>
    </w:p>
    <w:p w14:paraId="6A431005"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Можливі способи підписання договору про закупівлю: </w:t>
      </w:r>
    </w:p>
    <w:p w14:paraId="29CA8E86"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1)Відправлення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14:paraId="5ACA6413"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lang w:val="uk-UA"/>
        </w:rPr>
        <w:t xml:space="preserve">2) </w:t>
      </w:r>
      <w:r w:rsidRPr="006E7D81">
        <w:rPr>
          <w:rFonts w:ascii="Times New Roman" w:eastAsia="Calibri" w:hAnsi="Times New Roman" w:cs="Times New Roman"/>
          <w:sz w:val="24"/>
          <w:szCs w:val="24"/>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216E0BFD"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rPr>
        <w:t>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15CEAFA5"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rPr>
        <w:t xml:space="preserve">4) Інший можливий варіант, запропонований Переможцем, який не призведе до затримки в підписанні договору про закупівлю. </w:t>
      </w:r>
    </w:p>
    <w:p w14:paraId="35351267"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Переможець повинен підписати 2 примірники договору у строки, визначені пунктом </w:t>
      </w:r>
      <w:r w:rsidRPr="006E7D81">
        <w:rPr>
          <w:rFonts w:ascii="Times New Roman" w:eastAsia="Times New Roman" w:hAnsi="Times New Roman" w:cs="Times New Roman"/>
          <w:sz w:val="24"/>
          <w:szCs w:val="24"/>
          <w:lang w:eastAsia="ru-RU"/>
        </w:rPr>
        <w:t>3</w:t>
      </w:r>
      <w:r w:rsidRPr="006E7D81">
        <w:rPr>
          <w:rFonts w:ascii="Times New Roman" w:eastAsia="Times New Roman" w:hAnsi="Times New Roman" w:cs="Times New Roman"/>
          <w:sz w:val="24"/>
          <w:szCs w:val="24"/>
          <w:lang w:val="uk-UA" w:eastAsia="ru-RU"/>
        </w:rPr>
        <w:t xml:space="preserve"> «Строк укладення договору про закупівлю» цього розділу та у день підписання передати Замовнику один примірник договору.</w:t>
      </w:r>
    </w:p>
    <w:p w14:paraId="500FBB81"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5)Договір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069925A6"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lastRenderedPageBreak/>
        <w:t xml:space="preserve">Переможець процедури закупівлі під час укладення договору про закупівлю </w:t>
      </w:r>
      <w:r w:rsidRPr="006E7D81">
        <w:rPr>
          <w:rFonts w:ascii="Times New Roman" w:eastAsia="Times New Roman" w:hAnsi="Times New Roman" w:cs="Times New Roman"/>
          <w:b/>
          <w:color w:val="000000"/>
          <w:sz w:val="24"/>
          <w:szCs w:val="24"/>
          <w:lang w:val="uk-UA" w:eastAsia="uk-UA"/>
        </w:rPr>
        <w:t>повинен надати:</w:t>
      </w:r>
    </w:p>
    <w:p w14:paraId="3C46065B"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6CAA0786" w14:textId="77777777" w:rsidR="00F82257" w:rsidRPr="00F82257" w:rsidRDefault="00AE3959" w:rsidP="00F82257">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CE309F">
        <w:rPr>
          <w:rFonts w:ascii="Times New Roman" w:eastAsia="Times New Roman" w:hAnsi="Times New Roman" w:cs="Times New Roman"/>
          <w:color w:val="000000"/>
          <w:sz w:val="24"/>
          <w:szCs w:val="24"/>
          <w:lang w:val="uk-UA" w:eastAsia="uk-UA"/>
        </w:rPr>
        <w:t xml:space="preserve">2) </w:t>
      </w:r>
      <w:r w:rsidR="00F82257" w:rsidRPr="00F82257">
        <w:rPr>
          <w:rFonts w:ascii="Times New Roman" w:eastAsia="Times New Roman" w:hAnsi="Times New Roman" w:cs="Times New Roman"/>
          <w:color w:val="000000"/>
          <w:sz w:val="24"/>
          <w:szCs w:val="24"/>
          <w:lang w:val="uk-UA"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оголошенні про проведення спрощеної закупівлі.</w:t>
      </w:r>
    </w:p>
    <w:p w14:paraId="5F54A59B" w14:textId="51EFA354" w:rsidR="00AE3959" w:rsidRPr="0088096E" w:rsidRDefault="00AE3959" w:rsidP="0088096E">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У разі якщо переможцем спрощеної закупівлі є об’єднання учасників, копія ліцензії або дозволу надається одним з учасник</w:t>
      </w:r>
      <w:r w:rsidR="0088096E">
        <w:rPr>
          <w:rFonts w:ascii="Times New Roman" w:eastAsia="Times New Roman" w:hAnsi="Times New Roman" w:cs="Times New Roman"/>
          <w:color w:val="000000"/>
          <w:sz w:val="24"/>
          <w:szCs w:val="24"/>
          <w:lang w:val="uk-UA" w:eastAsia="uk-UA"/>
        </w:rPr>
        <w:t>ів такого об’єднання учасників.</w:t>
      </w:r>
    </w:p>
    <w:p w14:paraId="4D6227C4" w14:textId="77777777" w:rsidR="00AE3959" w:rsidRPr="0088096E" w:rsidRDefault="00AE3959" w:rsidP="0088096E">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sz w:val="24"/>
          <w:szCs w:val="24"/>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6E7D81">
        <w:rPr>
          <w:rFonts w:ascii="Times New Roman" w:eastAsia="Times New Roman" w:hAnsi="Times New Roman" w:cs="Times New Roman"/>
          <w:b/>
          <w:color w:val="000000"/>
          <w:sz w:val="24"/>
          <w:szCs w:val="24"/>
          <w:lang w:val="uk-UA" w:eastAsia="ru-RU"/>
        </w:rPr>
        <w:t xml:space="preserve">Замовник відхиляє пропозицію такого </w:t>
      </w:r>
    </w:p>
    <w:p w14:paraId="499C58BA" w14:textId="77777777" w:rsidR="00AE3959" w:rsidRPr="00D337A4" w:rsidRDefault="00AE3959" w:rsidP="00D337A4">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Звіт про результати проведення закупівлі оприлюднюється у порядку, передбаченому статтями 10 і 19 Закону Ук</w:t>
      </w:r>
      <w:r w:rsidR="00D337A4">
        <w:rPr>
          <w:rFonts w:ascii="Times New Roman" w:eastAsia="Times New Roman" w:hAnsi="Times New Roman" w:cs="Times New Roman"/>
          <w:color w:val="000000"/>
          <w:sz w:val="24"/>
          <w:szCs w:val="24"/>
          <w:lang w:val="uk-UA" w:eastAsia="uk-UA"/>
        </w:rPr>
        <w:t>раїни «Про публічні закупівлі».</w:t>
      </w:r>
    </w:p>
    <w:p w14:paraId="6916ECFA" w14:textId="4839CE4C" w:rsidR="00931BF7" w:rsidRPr="00F321C8" w:rsidRDefault="00AE3959" w:rsidP="00F82257">
      <w:pPr>
        <w:spacing w:after="0" w:line="240" w:lineRule="auto"/>
        <w:contextualSpacing/>
        <w:jc w:val="both"/>
        <w:rPr>
          <w:rFonts w:ascii="Times New Roman" w:eastAsia="Times New Roman" w:hAnsi="Times New Roman" w:cs="Times New Roman"/>
          <w:b/>
          <w:sz w:val="24"/>
          <w:szCs w:val="24"/>
          <w:lang w:val="uk-UA" w:eastAsia="ar-SA"/>
        </w:rPr>
      </w:pPr>
      <w:r w:rsidRPr="006E7D81">
        <w:rPr>
          <w:rFonts w:ascii="Times New Roman" w:eastAsia="Times New Roman" w:hAnsi="Times New Roman" w:cs="Times New Roman"/>
          <w:b/>
          <w:sz w:val="24"/>
          <w:szCs w:val="24"/>
          <w:lang w:val="uk-UA" w:eastAsia="ar-SA"/>
        </w:rPr>
        <w:t>ДО УВАГИ УЧАСНИКА!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Замовник не буде її приймати до розгляду незалеж</w:t>
      </w:r>
      <w:r w:rsidR="0088096E">
        <w:rPr>
          <w:rFonts w:ascii="Times New Roman" w:eastAsia="Times New Roman" w:hAnsi="Times New Roman" w:cs="Times New Roman"/>
          <w:b/>
          <w:sz w:val="24"/>
          <w:szCs w:val="24"/>
          <w:lang w:val="uk-UA" w:eastAsia="ar-SA"/>
        </w:rPr>
        <w:t>но від ціни, яку Ви пропонуєте.</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943"/>
        <w:gridCol w:w="1649"/>
      </w:tblGrid>
      <w:tr w:rsidR="00F321C8" w:rsidRPr="00F321C8" w14:paraId="11DB6600" w14:textId="77777777" w:rsidTr="00F321C8">
        <w:tc>
          <w:tcPr>
            <w:tcW w:w="3652" w:type="dxa"/>
          </w:tcPr>
          <w:p w14:paraId="7B717932" w14:textId="77777777" w:rsidR="00F321C8" w:rsidRPr="00F321C8" w:rsidRDefault="00F321C8" w:rsidP="00F321C8">
            <w:pPr>
              <w:rPr>
                <w:rFonts w:ascii="Times New Roman" w:hAnsi="Times New Roman" w:cs="Times New Roman"/>
                <w:b/>
                <w:lang w:val="uk-UA"/>
              </w:rPr>
            </w:pPr>
            <w:r w:rsidRPr="00F321C8">
              <w:rPr>
                <w:rFonts w:ascii="Times New Roman" w:hAnsi="Times New Roman" w:cs="Times New Roman"/>
                <w:b/>
                <w:lang w:val="uk-UA"/>
              </w:rPr>
              <w:t>Уповноважена Замовником особа</w:t>
            </w:r>
          </w:p>
        </w:tc>
        <w:tc>
          <w:tcPr>
            <w:tcW w:w="5245" w:type="dxa"/>
          </w:tcPr>
          <w:p w14:paraId="4B435FF6" w14:textId="77777777" w:rsidR="00F321C8" w:rsidRPr="00F321C8" w:rsidRDefault="00F321C8" w:rsidP="00F321C8">
            <w:pPr>
              <w:jc w:val="center"/>
              <w:rPr>
                <w:rFonts w:ascii="Times New Roman" w:hAnsi="Times New Roman" w:cs="Times New Roman"/>
                <w:b/>
                <w:lang w:val="uk-UA"/>
              </w:rPr>
            </w:pPr>
            <w:r w:rsidRPr="00F321C8">
              <w:rPr>
                <w:rFonts w:ascii="Times New Roman" w:hAnsi="Times New Roman" w:cs="Times New Roman"/>
                <w:b/>
                <w:lang w:val="uk-UA"/>
              </w:rPr>
              <w:t>_____________________________</w:t>
            </w:r>
          </w:p>
        </w:tc>
        <w:tc>
          <w:tcPr>
            <w:tcW w:w="1785" w:type="dxa"/>
          </w:tcPr>
          <w:p w14:paraId="72C53050" w14:textId="77777777" w:rsidR="00F321C8" w:rsidRPr="00F321C8" w:rsidRDefault="00F321C8" w:rsidP="00F321C8">
            <w:pPr>
              <w:rPr>
                <w:rFonts w:ascii="Times New Roman" w:hAnsi="Times New Roman" w:cs="Times New Roman"/>
                <w:b/>
                <w:lang w:val="uk-UA"/>
              </w:rPr>
            </w:pPr>
            <w:r w:rsidRPr="00F321C8">
              <w:rPr>
                <w:rFonts w:ascii="Times New Roman" w:hAnsi="Times New Roman" w:cs="Times New Roman"/>
                <w:b/>
                <w:lang w:val="uk-UA"/>
              </w:rPr>
              <w:t>Л.П.. Сорока</w:t>
            </w:r>
          </w:p>
        </w:tc>
      </w:tr>
      <w:tr w:rsidR="00D337A4" w:rsidRPr="00F321C8" w14:paraId="25788A25" w14:textId="77777777" w:rsidTr="00F321C8">
        <w:tc>
          <w:tcPr>
            <w:tcW w:w="3652" w:type="dxa"/>
          </w:tcPr>
          <w:p w14:paraId="28E4C812" w14:textId="77777777" w:rsidR="00D337A4" w:rsidRPr="00F321C8" w:rsidRDefault="00D337A4" w:rsidP="00F321C8">
            <w:pPr>
              <w:rPr>
                <w:rFonts w:ascii="Times New Roman" w:hAnsi="Times New Roman" w:cs="Times New Roman"/>
                <w:b/>
                <w:lang w:val="uk-UA"/>
              </w:rPr>
            </w:pPr>
          </w:p>
        </w:tc>
        <w:tc>
          <w:tcPr>
            <w:tcW w:w="5245" w:type="dxa"/>
          </w:tcPr>
          <w:p w14:paraId="6BDC2B9C" w14:textId="77777777" w:rsidR="00D337A4" w:rsidRPr="00F321C8" w:rsidRDefault="00D337A4" w:rsidP="00F321C8">
            <w:pPr>
              <w:jc w:val="center"/>
              <w:rPr>
                <w:rFonts w:ascii="Times New Roman" w:hAnsi="Times New Roman" w:cs="Times New Roman"/>
                <w:b/>
                <w:lang w:val="uk-UA"/>
              </w:rPr>
            </w:pPr>
          </w:p>
        </w:tc>
        <w:tc>
          <w:tcPr>
            <w:tcW w:w="1785" w:type="dxa"/>
          </w:tcPr>
          <w:p w14:paraId="7881EE0A" w14:textId="48D6282A" w:rsidR="00D337A4" w:rsidRDefault="00D337A4" w:rsidP="00F321C8">
            <w:pPr>
              <w:rPr>
                <w:rFonts w:ascii="Times New Roman" w:hAnsi="Times New Roman" w:cs="Times New Roman"/>
                <w:b/>
                <w:lang w:val="uk-UA"/>
              </w:rPr>
            </w:pPr>
          </w:p>
          <w:p w14:paraId="5ACFC17A" w14:textId="6F3E4693" w:rsidR="003756C6" w:rsidRDefault="003756C6" w:rsidP="00F321C8">
            <w:pPr>
              <w:rPr>
                <w:rFonts w:ascii="Times New Roman" w:hAnsi="Times New Roman" w:cs="Times New Roman"/>
                <w:b/>
                <w:lang w:val="uk-UA"/>
              </w:rPr>
            </w:pPr>
          </w:p>
          <w:p w14:paraId="43266CC3" w14:textId="34275C51" w:rsidR="003756C6" w:rsidRDefault="003756C6" w:rsidP="00F321C8">
            <w:pPr>
              <w:rPr>
                <w:rFonts w:ascii="Times New Roman" w:hAnsi="Times New Roman" w:cs="Times New Roman"/>
                <w:b/>
                <w:lang w:val="uk-UA"/>
              </w:rPr>
            </w:pPr>
          </w:p>
          <w:p w14:paraId="650D6358" w14:textId="4DA91197" w:rsidR="003756C6" w:rsidRDefault="003756C6" w:rsidP="00F321C8">
            <w:pPr>
              <w:rPr>
                <w:rFonts w:ascii="Times New Roman" w:hAnsi="Times New Roman" w:cs="Times New Roman"/>
                <w:b/>
                <w:lang w:val="uk-UA"/>
              </w:rPr>
            </w:pPr>
          </w:p>
          <w:p w14:paraId="6A14B9E6" w14:textId="382CA9E9" w:rsidR="003756C6" w:rsidRDefault="003756C6" w:rsidP="00F321C8">
            <w:pPr>
              <w:rPr>
                <w:rFonts w:ascii="Times New Roman" w:hAnsi="Times New Roman" w:cs="Times New Roman"/>
                <w:b/>
                <w:lang w:val="uk-UA"/>
              </w:rPr>
            </w:pPr>
          </w:p>
          <w:p w14:paraId="247F2511" w14:textId="3CBDB359" w:rsidR="003756C6" w:rsidRDefault="003756C6" w:rsidP="00F321C8">
            <w:pPr>
              <w:rPr>
                <w:rFonts w:ascii="Times New Roman" w:hAnsi="Times New Roman" w:cs="Times New Roman"/>
                <w:b/>
                <w:lang w:val="uk-UA"/>
              </w:rPr>
            </w:pPr>
          </w:p>
          <w:p w14:paraId="549643AF" w14:textId="23AF6F10" w:rsidR="003756C6" w:rsidRDefault="003756C6" w:rsidP="00F321C8">
            <w:pPr>
              <w:rPr>
                <w:rFonts w:ascii="Times New Roman" w:hAnsi="Times New Roman" w:cs="Times New Roman"/>
                <w:b/>
                <w:lang w:val="uk-UA"/>
              </w:rPr>
            </w:pPr>
          </w:p>
          <w:p w14:paraId="1C446E2A" w14:textId="08430153" w:rsidR="003756C6" w:rsidRDefault="003756C6" w:rsidP="00F321C8">
            <w:pPr>
              <w:rPr>
                <w:rFonts w:ascii="Times New Roman" w:hAnsi="Times New Roman" w:cs="Times New Roman"/>
                <w:b/>
                <w:lang w:val="uk-UA"/>
              </w:rPr>
            </w:pPr>
          </w:p>
          <w:p w14:paraId="0D968C3F" w14:textId="638EFE1D" w:rsidR="003756C6" w:rsidRDefault="003756C6" w:rsidP="00F321C8">
            <w:pPr>
              <w:rPr>
                <w:rFonts w:ascii="Times New Roman" w:hAnsi="Times New Roman" w:cs="Times New Roman"/>
                <w:b/>
                <w:lang w:val="uk-UA"/>
              </w:rPr>
            </w:pPr>
          </w:p>
          <w:p w14:paraId="7FB78555" w14:textId="3E83162D" w:rsidR="003756C6" w:rsidRDefault="003756C6" w:rsidP="00F321C8">
            <w:pPr>
              <w:rPr>
                <w:rFonts w:ascii="Times New Roman" w:hAnsi="Times New Roman" w:cs="Times New Roman"/>
                <w:b/>
                <w:lang w:val="uk-UA"/>
              </w:rPr>
            </w:pPr>
          </w:p>
          <w:p w14:paraId="45F67F69" w14:textId="77777777" w:rsidR="003756C6" w:rsidRDefault="003756C6" w:rsidP="00F321C8">
            <w:pPr>
              <w:rPr>
                <w:rFonts w:ascii="Times New Roman" w:hAnsi="Times New Roman" w:cs="Times New Roman"/>
                <w:b/>
                <w:lang w:val="uk-UA"/>
              </w:rPr>
            </w:pPr>
          </w:p>
          <w:p w14:paraId="61877AA2" w14:textId="57C01873" w:rsidR="00B02B08" w:rsidRPr="00F321C8" w:rsidRDefault="00B02B08" w:rsidP="00F82257">
            <w:pPr>
              <w:rPr>
                <w:rFonts w:ascii="Times New Roman" w:hAnsi="Times New Roman" w:cs="Times New Roman"/>
                <w:b/>
                <w:lang w:val="uk-UA"/>
              </w:rPr>
            </w:pPr>
          </w:p>
        </w:tc>
      </w:tr>
    </w:tbl>
    <w:tbl>
      <w:tblPr>
        <w:tblStyle w:val="a3"/>
        <w:tblW w:w="2126" w:type="dxa"/>
        <w:tblInd w:w="7797" w:type="dxa"/>
        <w:tblLook w:val="04A0" w:firstRow="1" w:lastRow="0" w:firstColumn="1" w:lastColumn="0" w:noHBand="0" w:noVBand="1"/>
      </w:tblPr>
      <w:tblGrid>
        <w:gridCol w:w="2126"/>
      </w:tblGrid>
      <w:tr w:rsidR="00B90709" w:rsidRPr="00B90709" w14:paraId="0939BEA1" w14:textId="77777777" w:rsidTr="00992E08">
        <w:tc>
          <w:tcPr>
            <w:tcW w:w="2126" w:type="dxa"/>
            <w:tcBorders>
              <w:top w:val="nil"/>
              <w:left w:val="nil"/>
              <w:bottom w:val="nil"/>
              <w:right w:val="nil"/>
            </w:tcBorders>
          </w:tcPr>
          <w:p w14:paraId="4308D258" w14:textId="77777777" w:rsidR="007E36ED" w:rsidRDefault="007E36ED" w:rsidP="00B90709">
            <w:pPr>
              <w:rPr>
                <w:rFonts w:ascii="Times New Roman" w:eastAsia="Times New Roman" w:hAnsi="Times New Roman" w:cs="Times New Roman"/>
                <w:b/>
                <w:sz w:val="24"/>
                <w:szCs w:val="24"/>
                <w:lang w:val="uk-UA" w:eastAsia="ru-RU"/>
              </w:rPr>
            </w:pPr>
          </w:p>
          <w:p w14:paraId="2241B125" w14:textId="77777777" w:rsidR="007E36ED" w:rsidRDefault="007E36ED" w:rsidP="00B90709">
            <w:pPr>
              <w:rPr>
                <w:rFonts w:ascii="Times New Roman" w:eastAsia="Times New Roman" w:hAnsi="Times New Roman" w:cs="Times New Roman"/>
                <w:b/>
                <w:sz w:val="24"/>
                <w:szCs w:val="24"/>
                <w:lang w:val="uk-UA" w:eastAsia="ru-RU"/>
              </w:rPr>
            </w:pPr>
          </w:p>
          <w:p w14:paraId="1A3CE86F" w14:textId="77777777" w:rsidR="007E36ED" w:rsidRDefault="007E36ED" w:rsidP="00B90709">
            <w:pPr>
              <w:rPr>
                <w:rFonts w:ascii="Times New Roman" w:eastAsia="Times New Roman" w:hAnsi="Times New Roman" w:cs="Times New Roman"/>
                <w:b/>
                <w:sz w:val="24"/>
                <w:szCs w:val="24"/>
                <w:lang w:val="uk-UA" w:eastAsia="ru-RU"/>
              </w:rPr>
            </w:pPr>
          </w:p>
          <w:p w14:paraId="7A549E94" w14:textId="77777777" w:rsidR="007E36ED" w:rsidRDefault="007E36ED" w:rsidP="00B90709">
            <w:pPr>
              <w:rPr>
                <w:rFonts w:ascii="Times New Roman" w:eastAsia="Times New Roman" w:hAnsi="Times New Roman" w:cs="Times New Roman"/>
                <w:b/>
                <w:sz w:val="24"/>
                <w:szCs w:val="24"/>
                <w:lang w:val="uk-UA" w:eastAsia="ru-RU"/>
              </w:rPr>
            </w:pPr>
          </w:p>
          <w:p w14:paraId="163648D9" w14:textId="77777777" w:rsidR="007E36ED" w:rsidRDefault="007E36ED" w:rsidP="00B90709">
            <w:pPr>
              <w:rPr>
                <w:rFonts w:ascii="Times New Roman" w:eastAsia="Times New Roman" w:hAnsi="Times New Roman" w:cs="Times New Roman"/>
                <w:b/>
                <w:sz w:val="24"/>
                <w:szCs w:val="24"/>
                <w:lang w:val="uk-UA" w:eastAsia="ru-RU"/>
              </w:rPr>
            </w:pPr>
          </w:p>
          <w:p w14:paraId="6CD325E9" w14:textId="77777777" w:rsidR="007E36ED" w:rsidRDefault="007E36ED" w:rsidP="00B90709">
            <w:pPr>
              <w:rPr>
                <w:rFonts w:ascii="Times New Roman" w:eastAsia="Times New Roman" w:hAnsi="Times New Roman" w:cs="Times New Roman"/>
                <w:b/>
                <w:sz w:val="24"/>
                <w:szCs w:val="24"/>
                <w:lang w:val="uk-UA" w:eastAsia="ru-RU"/>
              </w:rPr>
            </w:pPr>
          </w:p>
          <w:p w14:paraId="071CC900" w14:textId="77777777" w:rsidR="007E36ED" w:rsidRDefault="007E36ED" w:rsidP="00B90709">
            <w:pPr>
              <w:rPr>
                <w:rFonts w:ascii="Times New Roman" w:eastAsia="Times New Roman" w:hAnsi="Times New Roman" w:cs="Times New Roman"/>
                <w:b/>
                <w:sz w:val="24"/>
                <w:szCs w:val="24"/>
                <w:lang w:val="uk-UA" w:eastAsia="ru-RU"/>
              </w:rPr>
            </w:pPr>
          </w:p>
          <w:p w14:paraId="1DABF93D" w14:textId="77777777" w:rsidR="007E36ED" w:rsidRDefault="007E36ED" w:rsidP="00B90709">
            <w:pPr>
              <w:rPr>
                <w:rFonts w:ascii="Times New Roman" w:eastAsia="Times New Roman" w:hAnsi="Times New Roman" w:cs="Times New Roman"/>
                <w:b/>
                <w:sz w:val="24"/>
                <w:szCs w:val="24"/>
                <w:lang w:val="uk-UA" w:eastAsia="ru-RU"/>
              </w:rPr>
            </w:pPr>
          </w:p>
          <w:p w14:paraId="39E55A5F" w14:textId="77777777" w:rsidR="007E36ED" w:rsidRDefault="007E36ED" w:rsidP="00B90709">
            <w:pPr>
              <w:rPr>
                <w:rFonts w:ascii="Times New Roman" w:eastAsia="Times New Roman" w:hAnsi="Times New Roman" w:cs="Times New Roman"/>
                <w:b/>
                <w:sz w:val="24"/>
                <w:szCs w:val="24"/>
                <w:lang w:val="uk-UA" w:eastAsia="ru-RU"/>
              </w:rPr>
            </w:pPr>
          </w:p>
          <w:p w14:paraId="65315398" w14:textId="77777777" w:rsidR="007E36ED" w:rsidRDefault="007E36ED" w:rsidP="00B90709">
            <w:pPr>
              <w:rPr>
                <w:rFonts w:ascii="Times New Roman" w:eastAsia="Times New Roman" w:hAnsi="Times New Roman" w:cs="Times New Roman"/>
                <w:b/>
                <w:sz w:val="24"/>
                <w:szCs w:val="24"/>
                <w:lang w:val="uk-UA" w:eastAsia="ru-RU"/>
              </w:rPr>
            </w:pPr>
          </w:p>
          <w:p w14:paraId="0D6EA789" w14:textId="77777777" w:rsidR="007E36ED" w:rsidRDefault="007E36ED" w:rsidP="00B90709">
            <w:pPr>
              <w:rPr>
                <w:rFonts w:ascii="Times New Roman" w:eastAsia="Times New Roman" w:hAnsi="Times New Roman" w:cs="Times New Roman"/>
                <w:b/>
                <w:sz w:val="24"/>
                <w:szCs w:val="24"/>
                <w:lang w:val="uk-UA" w:eastAsia="ru-RU"/>
              </w:rPr>
            </w:pPr>
          </w:p>
          <w:p w14:paraId="3D447778" w14:textId="77777777" w:rsidR="007E36ED" w:rsidRDefault="007E36ED" w:rsidP="00B90709">
            <w:pPr>
              <w:rPr>
                <w:rFonts w:ascii="Times New Roman" w:eastAsia="Times New Roman" w:hAnsi="Times New Roman" w:cs="Times New Roman"/>
                <w:b/>
                <w:sz w:val="24"/>
                <w:szCs w:val="24"/>
                <w:lang w:val="uk-UA" w:eastAsia="ru-RU"/>
              </w:rPr>
            </w:pPr>
          </w:p>
          <w:p w14:paraId="7965BA2A" w14:textId="77777777" w:rsidR="007E36ED" w:rsidRDefault="007E36ED" w:rsidP="00B90709">
            <w:pPr>
              <w:rPr>
                <w:rFonts w:ascii="Times New Roman" w:eastAsia="Times New Roman" w:hAnsi="Times New Roman" w:cs="Times New Roman"/>
                <w:b/>
                <w:sz w:val="24"/>
                <w:szCs w:val="24"/>
                <w:lang w:val="uk-UA" w:eastAsia="ru-RU"/>
              </w:rPr>
            </w:pPr>
          </w:p>
          <w:p w14:paraId="582F489C" w14:textId="77777777" w:rsidR="00AA29D2" w:rsidRDefault="00AA29D2" w:rsidP="00B90709">
            <w:pPr>
              <w:rPr>
                <w:rFonts w:ascii="Times New Roman" w:eastAsia="Times New Roman" w:hAnsi="Times New Roman" w:cs="Times New Roman"/>
                <w:b/>
                <w:sz w:val="24"/>
                <w:szCs w:val="24"/>
                <w:lang w:val="uk-UA" w:eastAsia="ru-RU"/>
              </w:rPr>
            </w:pPr>
          </w:p>
          <w:p w14:paraId="3649A076" w14:textId="77777777" w:rsidR="00AA29D2" w:rsidRDefault="00AA29D2" w:rsidP="00B90709">
            <w:pPr>
              <w:rPr>
                <w:rFonts w:ascii="Times New Roman" w:eastAsia="Times New Roman" w:hAnsi="Times New Roman" w:cs="Times New Roman"/>
                <w:b/>
                <w:sz w:val="24"/>
                <w:szCs w:val="24"/>
                <w:lang w:val="uk-UA" w:eastAsia="ru-RU"/>
              </w:rPr>
            </w:pPr>
          </w:p>
          <w:p w14:paraId="54A6843B" w14:textId="77777777" w:rsidR="00AA29D2" w:rsidRDefault="00AA29D2" w:rsidP="00B90709">
            <w:pPr>
              <w:rPr>
                <w:rFonts w:ascii="Times New Roman" w:eastAsia="Times New Roman" w:hAnsi="Times New Roman" w:cs="Times New Roman"/>
                <w:b/>
                <w:sz w:val="24"/>
                <w:szCs w:val="24"/>
                <w:lang w:val="uk-UA" w:eastAsia="ru-RU"/>
              </w:rPr>
            </w:pPr>
          </w:p>
          <w:p w14:paraId="0F923C06" w14:textId="77777777" w:rsidR="00AA29D2" w:rsidRDefault="00AA29D2" w:rsidP="00B90709">
            <w:pPr>
              <w:rPr>
                <w:rFonts w:ascii="Times New Roman" w:eastAsia="Times New Roman" w:hAnsi="Times New Roman" w:cs="Times New Roman"/>
                <w:b/>
                <w:sz w:val="24"/>
                <w:szCs w:val="24"/>
                <w:lang w:val="uk-UA" w:eastAsia="ru-RU"/>
              </w:rPr>
            </w:pPr>
          </w:p>
          <w:p w14:paraId="68038E89" w14:textId="77777777" w:rsidR="00AA29D2" w:rsidRDefault="00AA29D2" w:rsidP="00B90709">
            <w:pPr>
              <w:rPr>
                <w:rFonts w:ascii="Times New Roman" w:eastAsia="Times New Roman" w:hAnsi="Times New Roman" w:cs="Times New Roman"/>
                <w:b/>
                <w:sz w:val="24"/>
                <w:szCs w:val="24"/>
                <w:lang w:val="uk-UA" w:eastAsia="ru-RU"/>
              </w:rPr>
            </w:pPr>
          </w:p>
          <w:p w14:paraId="2D2D2994" w14:textId="77777777" w:rsidR="00AA29D2" w:rsidRDefault="00AA29D2" w:rsidP="00B90709">
            <w:pPr>
              <w:rPr>
                <w:rFonts w:ascii="Times New Roman" w:eastAsia="Times New Roman" w:hAnsi="Times New Roman" w:cs="Times New Roman"/>
                <w:b/>
                <w:sz w:val="24"/>
                <w:szCs w:val="24"/>
                <w:lang w:val="uk-UA" w:eastAsia="ru-RU"/>
              </w:rPr>
            </w:pPr>
          </w:p>
          <w:p w14:paraId="0EECDBA4" w14:textId="77777777" w:rsidR="00AA29D2" w:rsidRDefault="00AA29D2" w:rsidP="00B90709">
            <w:pPr>
              <w:rPr>
                <w:rFonts w:ascii="Times New Roman" w:eastAsia="Times New Roman" w:hAnsi="Times New Roman" w:cs="Times New Roman"/>
                <w:b/>
                <w:sz w:val="24"/>
                <w:szCs w:val="24"/>
                <w:lang w:val="uk-UA" w:eastAsia="ru-RU"/>
              </w:rPr>
            </w:pPr>
          </w:p>
          <w:p w14:paraId="7C9C53CE" w14:textId="77777777" w:rsidR="00AA29D2" w:rsidRDefault="00AA29D2" w:rsidP="00B90709">
            <w:pPr>
              <w:rPr>
                <w:rFonts w:ascii="Times New Roman" w:eastAsia="Times New Roman" w:hAnsi="Times New Roman" w:cs="Times New Roman"/>
                <w:b/>
                <w:sz w:val="24"/>
                <w:szCs w:val="24"/>
                <w:lang w:val="uk-UA" w:eastAsia="ru-RU"/>
              </w:rPr>
            </w:pPr>
          </w:p>
          <w:p w14:paraId="1C58797F" w14:textId="2FB2E232" w:rsidR="00B90709" w:rsidRPr="00B90709" w:rsidRDefault="00B90709" w:rsidP="00B90709">
            <w:pP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lastRenderedPageBreak/>
              <w:t>ДОДАТОК № 1</w:t>
            </w:r>
          </w:p>
        </w:tc>
      </w:tr>
    </w:tbl>
    <w:p w14:paraId="0752D087" w14:textId="689688A8" w:rsidR="00C9603E" w:rsidRDefault="00C9603E" w:rsidP="00B90709">
      <w:pPr>
        <w:spacing w:after="0" w:line="240" w:lineRule="auto"/>
        <w:jc w:val="center"/>
        <w:rPr>
          <w:rFonts w:ascii="Times New Roman" w:eastAsia="Times New Roman" w:hAnsi="Times New Roman" w:cs="Times New Roman"/>
          <w:b/>
          <w:sz w:val="24"/>
          <w:szCs w:val="24"/>
          <w:lang w:val="uk-UA" w:eastAsia="ru-RU"/>
        </w:rPr>
      </w:pPr>
    </w:p>
    <w:p w14:paraId="72057FA7" w14:textId="57FF15B7" w:rsidR="007E36ED" w:rsidRDefault="007E36ED" w:rsidP="00B90709">
      <w:pPr>
        <w:spacing w:after="0" w:line="240" w:lineRule="auto"/>
        <w:jc w:val="center"/>
        <w:rPr>
          <w:rFonts w:ascii="Times New Roman" w:eastAsia="Times New Roman" w:hAnsi="Times New Roman" w:cs="Times New Roman"/>
          <w:b/>
          <w:sz w:val="24"/>
          <w:szCs w:val="24"/>
          <w:lang w:val="uk-UA" w:eastAsia="ru-RU"/>
        </w:rPr>
      </w:pPr>
    </w:p>
    <w:p w14:paraId="6FF0E49F" w14:textId="77777777" w:rsidR="007E36ED" w:rsidRDefault="007E36ED" w:rsidP="00B90709">
      <w:pPr>
        <w:spacing w:after="0" w:line="240" w:lineRule="auto"/>
        <w:jc w:val="center"/>
        <w:rPr>
          <w:rFonts w:ascii="Times New Roman" w:eastAsia="Times New Roman" w:hAnsi="Times New Roman" w:cs="Times New Roman"/>
          <w:b/>
          <w:sz w:val="24"/>
          <w:szCs w:val="24"/>
          <w:lang w:val="uk-UA" w:eastAsia="ru-RU"/>
        </w:rPr>
      </w:pPr>
    </w:p>
    <w:p w14:paraId="0F167AB3"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ВИМОГА ДО ПРЕДМЕТА ЗАКУПІВЛІ</w:t>
      </w:r>
    </w:p>
    <w:p w14:paraId="6C6DEC95"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p>
    <w:p w14:paraId="0FE0A203" w14:textId="40601C78" w:rsidR="00B90709" w:rsidRPr="00B90709" w:rsidRDefault="00B90709" w:rsidP="00C01588">
      <w:pPr>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 xml:space="preserve">ІНФОРМАЦІЯ ПРО НЕОБХІДНІ ТЕХНІЧНІ, ЯКІСНІ ТА КІЛЬКІСНІ ХАРАКТЕРИСТИКИ ПРЕДМЕТА ЗАКУПІВЛІ </w:t>
      </w:r>
    </w:p>
    <w:p w14:paraId="58CCFB53" w14:textId="0F250E6C" w:rsidR="00EA77F1" w:rsidRPr="00EA77F1" w:rsidRDefault="00EA77F1" w:rsidP="00EA77F1">
      <w:pPr>
        <w:pStyle w:val="tbl-cod"/>
        <w:rPr>
          <w:b/>
          <w:bCs/>
          <w:i/>
          <w:sz w:val="28"/>
          <w:szCs w:val="28"/>
          <w:lang w:eastAsia="ru-RU"/>
        </w:rPr>
      </w:pPr>
      <w:bookmarkStart w:id="6" w:name="_Hlk114491470"/>
      <w:r w:rsidRPr="00EA77F1">
        <w:rPr>
          <w:b/>
          <w:bCs/>
          <w:i/>
          <w:sz w:val="28"/>
          <w:szCs w:val="28"/>
          <w:lang w:val="ru-RU" w:eastAsia="ru-RU"/>
        </w:rPr>
        <w:t xml:space="preserve">Спирт етиловий 96% (Етанол 96), йод спиртовий </w:t>
      </w:r>
      <w:r w:rsidRPr="00EA77F1">
        <w:rPr>
          <w:b/>
          <w:bCs/>
          <w:i/>
          <w:sz w:val="28"/>
          <w:szCs w:val="28"/>
          <w:lang w:eastAsia="ru-RU"/>
        </w:rPr>
        <w:t>(ДК 021:2015 «Єдиний закупівельний словник: 24320000-3 Основні органічні хімічні речовини)</w:t>
      </w:r>
    </w:p>
    <w:bookmarkEnd w:id="6"/>
    <w:p w14:paraId="2460CBC4" w14:textId="7327CC13" w:rsidR="00B90709" w:rsidRDefault="00970785" w:rsidP="00767AE4">
      <w:pPr>
        <w:pStyle w:val="tbl-cod"/>
        <w:spacing w:before="0" w:beforeAutospacing="0" w:after="0" w:afterAutospacing="0"/>
        <w:jc w:val="both"/>
        <w:rPr>
          <w:b/>
          <w:lang w:eastAsia="ru-RU"/>
        </w:rPr>
      </w:pPr>
      <w:r w:rsidRPr="00767AE4">
        <w:rPr>
          <w:lang w:eastAsia="ru-RU"/>
        </w:rPr>
        <w:t xml:space="preserve">вид предмету закупівлі: </w:t>
      </w:r>
      <w:r w:rsidR="00F82257">
        <w:rPr>
          <w:b/>
          <w:lang w:eastAsia="ru-RU"/>
        </w:rPr>
        <w:t>товар</w:t>
      </w:r>
    </w:p>
    <w:p w14:paraId="6970047B" w14:textId="0968E031" w:rsidR="00C75686" w:rsidRDefault="00C75686" w:rsidP="00767AE4">
      <w:pPr>
        <w:pStyle w:val="tbl-cod"/>
        <w:spacing w:before="0" w:beforeAutospacing="0" w:after="0" w:afterAutospacing="0"/>
        <w:jc w:val="both"/>
        <w:rPr>
          <w:b/>
          <w:i/>
          <w:lang w:eastAsia="ru-RU"/>
        </w:rPr>
      </w:pPr>
    </w:p>
    <w:p w14:paraId="6B84211C" w14:textId="1BA6F75D" w:rsidR="00931BF7" w:rsidRDefault="000736DB" w:rsidP="004B0262">
      <w:pPr>
        <w:spacing w:after="0" w:line="240" w:lineRule="auto"/>
        <w:jc w:val="center"/>
        <w:rPr>
          <w:rFonts w:ascii="Times New Roman" w:eastAsia="Times New Roman" w:hAnsi="Times New Roman" w:cs="Times New Roman"/>
          <w:b/>
          <w:sz w:val="24"/>
          <w:szCs w:val="24"/>
          <w:lang w:val="uk-UA" w:eastAsia="ru-RU"/>
        </w:rPr>
      </w:pPr>
      <w:r w:rsidRPr="000736DB">
        <w:rPr>
          <w:rFonts w:ascii="Times New Roman" w:eastAsia="Times New Roman" w:hAnsi="Times New Roman" w:cs="Times New Roman"/>
          <w:b/>
          <w:sz w:val="24"/>
          <w:szCs w:val="24"/>
          <w:lang w:val="uk-UA" w:eastAsia="ru-RU"/>
        </w:rPr>
        <w:t>НОМЕНКЛАТУРНІ ПОЗИЦІЇ:</w:t>
      </w:r>
    </w:p>
    <w:p w14:paraId="6F6C721D" w14:textId="2E62BFBE" w:rsidR="00EA77F1" w:rsidRDefault="00EA77F1" w:rsidP="004B0262">
      <w:pPr>
        <w:spacing w:after="0" w:line="240" w:lineRule="auto"/>
        <w:jc w:val="center"/>
        <w:rPr>
          <w:rFonts w:ascii="Times New Roman" w:eastAsia="Times New Roman" w:hAnsi="Times New Roman" w:cs="Times New Roman"/>
          <w:b/>
          <w:sz w:val="24"/>
          <w:szCs w:val="24"/>
          <w:lang w:val="uk-UA" w:eastAsia="ru-RU"/>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19"/>
        <w:gridCol w:w="4252"/>
        <w:gridCol w:w="1417"/>
        <w:gridCol w:w="1418"/>
      </w:tblGrid>
      <w:tr w:rsidR="00C01588" w:rsidRPr="00C01588" w14:paraId="02124868" w14:textId="77777777" w:rsidTr="004B0262">
        <w:trPr>
          <w:trHeight w:val="42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0EADD" w14:textId="77777777" w:rsidR="00C01588" w:rsidRPr="00C01588" w:rsidRDefault="00C01588" w:rsidP="00C01588">
            <w:pPr>
              <w:pStyle w:val="tbl-cod"/>
              <w:jc w:val="center"/>
              <w:rPr>
                <w:b/>
                <w:i/>
                <w:lang w:eastAsia="ru-RU"/>
              </w:rPr>
            </w:pPr>
            <w:bookmarkStart w:id="7" w:name="_Hlk113967644"/>
            <w:r w:rsidRPr="00C01588">
              <w:rPr>
                <w:b/>
                <w:i/>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A7E1E" w14:textId="3C3E1A3F" w:rsidR="00C01588" w:rsidRPr="00C01588" w:rsidRDefault="00EA77F1" w:rsidP="00C01588">
            <w:pPr>
              <w:pStyle w:val="tbl-cod"/>
              <w:jc w:val="center"/>
              <w:rPr>
                <w:b/>
                <w:bCs/>
                <w:i/>
                <w:lang w:eastAsia="ru-RU"/>
              </w:rPr>
            </w:pPr>
            <w:r>
              <w:rPr>
                <w:b/>
                <w:bCs/>
                <w:i/>
                <w:lang w:eastAsia="ru-RU"/>
              </w:rPr>
              <w:t>ДК 021:2015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F09B5" w14:textId="3F515F54" w:rsidR="00C01588" w:rsidRPr="00C01588" w:rsidRDefault="00C01588" w:rsidP="00C01588">
            <w:pPr>
              <w:pStyle w:val="tbl-cod"/>
              <w:jc w:val="center"/>
              <w:rPr>
                <w:b/>
                <w:i/>
                <w:lang w:eastAsia="ru-RU"/>
              </w:rPr>
            </w:pPr>
            <w:r w:rsidRPr="00C01588">
              <w:rPr>
                <w:b/>
                <w:bCs/>
                <w:i/>
                <w:lang w:eastAsia="ru-RU"/>
              </w:rPr>
              <w:t xml:space="preserve">Найменування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45466" w14:textId="77777777" w:rsidR="00C01588" w:rsidRPr="00C01588" w:rsidRDefault="00C01588" w:rsidP="00C01588">
            <w:pPr>
              <w:pStyle w:val="tbl-cod"/>
              <w:jc w:val="center"/>
              <w:rPr>
                <w:b/>
                <w:i/>
                <w:lang w:eastAsia="ru-RU"/>
              </w:rPr>
            </w:pPr>
            <w:r w:rsidRPr="00C01588">
              <w:rPr>
                <w:b/>
                <w:i/>
                <w:lang w:eastAsia="ru-RU"/>
              </w:rPr>
              <w:t>Од. виміру</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69942" w14:textId="77777777" w:rsidR="00C01588" w:rsidRPr="00C01588" w:rsidRDefault="00C01588" w:rsidP="00C01588">
            <w:pPr>
              <w:pStyle w:val="tbl-cod"/>
              <w:jc w:val="center"/>
              <w:rPr>
                <w:b/>
                <w:i/>
                <w:lang w:eastAsia="ru-RU"/>
              </w:rPr>
            </w:pPr>
            <w:r w:rsidRPr="00C01588">
              <w:rPr>
                <w:b/>
                <w:i/>
                <w:lang w:eastAsia="ru-RU"/>
              </w:rPr>
              <w:t>К-сть</w:t>
            </w:r>
          </w:p>
        </w:tc>
      </w:tr>
      <w:tr w:rsidR="00C01588" w:rsidRPr="00C01588" w14:paraId="071CC503" w14:textId="77777777" w:rsidTr="004B0262">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05F94" w14:textId="77777777" w:rsidR="00C01588" w:rsidRPr="00C01588" w:rsidRDefault="00C01588" w:rsidP="00C01588">
            <w:pPr>
              <w:pStyle w:val="tbl-cod"/>
              <w:jc w:val="center"/>
              <w:rPr>
                <w:bCs/>
                <w:iCs/>
                <w:lang w:eastAsia="ru-RU"/>
              </w:rPr>
            </w:pPr>
            <w:r w:rsidRPr="00C01588">
              <w:rPr>
                <w:bCs/>
                <w:iCs/>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71E1DEF" w14:textId="55D8ECBA" w:rsidR="00C01588" w:rsidRPr="00C01588" w:rsidRDefault="00C01588" w:rsidP="00C01588">
            <w:pPr>
              <w:pStyle w:val="tbl-cod"/>
              <w:jc w:val="center"/>
              <w:rPr>
                <w:bCs/>
                <w:iCs/>
                <w:lang w:eastAsia="ru-RU"/>
              </w:rPr>
            </w:pPr>
            <w:r>
              <w:rPr>
                <w:bCs/>
                <w:iCs/>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F612B" w14:textId="29D081F1" w:rsidR="00C01588" w:rsidRPr="00C01588" w:rsidRDefault="00C01588" w:rsidP="00C01588">
            <w:pPr>
              <w:pStyle w:val="tbl-cod"/>
              <w:jc w:val="center"/>
              <w:rPr>
                <w:bCs/>
                <w:iCs/>
                <w:lang w:eastAsia="ru-RU"/>
              </w:rPr>
            </w:pPr>
            <w:r>
              <w:rPr>
                <w:bCs/>
                <w:iCs/>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AC7F" w14:textId="41DE24E2" w:rsidR="00C01588" w:rsidRPr="00C01588" w:rsidRDefault="00C01588" w:rsidP="00C01588">
            <w:pPr>
              <w:pStyle w:val="tbl-cod"/>
              <w:jc w:val="center"/>
              <w:rPr>
                <w:bCs/>
                <w:iCs/>
                <w:lang w:eastAsia="ru-RU"/>
              </w:rPr>
            </w:pPr>
            <w:r>
              <w:rPr>
                <w:bCs/>
                <w:iCs/>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8A55" w14:textId="7C6EC3F2" w:rsidR="00C01588" w:rsidRPr="00C01588" w:rsidRDefault="00C01588" w:rsidP="00C01588">
            <w:pPr>
              <w:pStyle w:val="tbl-cod"/>
              <w:jc w:val="center"/>
              <w:rPr>
                <w:bCs/>
                <w:iCs/>
                <w:lang w:eastAsia="ru-RU"/>
              </w:rPr>
            </w:pPr>
            <w:r>
              <w:rPr>
                <w:bCs/>
                <w:iCs/>
                <w:lang w:eastAsia="ru-RU"/>
              </w:rPr>
              <w:t>5</w:t>
            </w:r>
          </w:p>
        </w:tc>
      </w:tr>
      <w:tr w:rsidR="00EA77F1" w:rsidRPr="00C01588" w14:paraId="145A9F28" w14:textId="77777777" w:rsidTr="002D1545">
        <w:trPr>
          <w:trHeight w:val="385"/>
          <w:jc w:val="center"/>
        </w:trPr>
        <w:tc>
          <w:tcPr>
            <w:tcW w:w="704" w:type="dxa"/>
            <w:tcBorders>
              <w:top w:val="single" w:sz="4" w:space="0" w:color="auto"/>
              <w:left w:val="single" w:sz="4" w:space="0" w:color="auto"/>
              <w:bottom w:val="single" w:sz="4" w:space="0" w:color="auto"/>
              <w:right w:val="single" w:sz="4" w:space="0" w:color="auto"/>
            </w:tcBorders>
            <w:vAlign w:val="center"/>
          </w:tcPr>
          <w:p w14:paraId="75BEA761" w14:textId="1B58E583" w:rsidR="00EA77F1" w:rsidRPr="00C01588" w:rsidRDefault="00EA77F1" w:rsidP="00EA77F1">
            <w:pPr>
              <w:pStyle w:val="tbl-cod"/>
              <w:jc w:val="both"/>
              <w:rPr>
                <w:bCs/>
                <w:iCs/>
                <w:lang w:eastAsia="ru-RU"/>
              </w:rPr>
            </w:pPr>
            <w:r>
              <w:rPr>
                <w:bCs/>
                <w:iCs/>
                <w:lang w:eastAsia="ru-RU"/>
              </w:rPr>
              <w:t>1</w:t>
            </w:r>
          </w:p>
        </w:tc>
        <w:tc>
          <w:tcPr>
            <w:tcW w:w="3119" w:type="dxa"/>
          </w:tcPr>
          <w:p w14:paraId="49435C42" w14:textId="2B4E0FB7" w:rsidR="00EA77F1" w:rsidRPr="007D4650" w:rsidRDefault="00EA77F1" w:rsidP="00EA77F1">
            <w:pPr>
              <w:pStyle w:val="tbl-cod"/>
              <w:rPr>
                <w:lang w:val="ru-RU" w:eastAsia="ru-RU"/>
              </w:rPr>
            </w:pPr>
            <w:r w:rsidRPr="007D4650">
              <w:t>24322500-2 Спирт</w:t>
            </w:r>
          </w:p>
        </w:tc>
        <w:tc>
          <w:tcPr>
            <w:tcW w:w="4252" w:type="dxa"/>
          </w:tcPr>
          <w:p w14:paraId="2E282349" w14:textId="4CA87CDB" w:rsidR="00EA77F1" w:rsidRPr="00C01588" w:rsidRDefault="00EA77F1" w:rsidP="00EA77F1">
            <w:pPr>
              <w:pStyle w:val="tbl-cod"/>
              <w:rPr>
                <w:bCs/>
                <w:iCs/>
                <w:lang w:eastAsia="ru-RU"/>
              </w:rPr>
            </w:pPr>
            <w:r w:rsidRPr="00EA77F1">
              <w:rPr>
                <w:bCs/>
                <w:iCs/>
                <w:lang w:val="ru-RU" w:eastAsia="ru-RU"/>
              </w:rPr>
              <w:t>ЕТАНОЛ 96, розчин для зовнішнього застосування 96% по 100 мл у флаконах</w:t>
            </w:r>
          </w:p>
        </w:tc>
        <w:tc>
          <w:tcPr>
            <w:tcW w:w="1417" w:type="dxa"/>
          </w:tcPr>
          <w:p w14:paraId="54DE627D" w14:textId="3EE568B9" w:rsidR="00EA77F1" w:rsidRPr="00C01588" w:rsidRDefault="00EA77F1" w:rsidP="00EA77F1">
            <w:pPr>
              <w:pStyle w:val="tbl-cod"/>
              <w:jc w:val="both"/>
              <w:rPr>
                <w:bCs/>
                <w:iCs/>
                <w:lang w:eastAsia="ru-RU"/>
              </w:rPr>
            </w:pPr>
            <w:r w:rsidRPr="006A5291">
              <w:rPr>
                <w:rFonts w:eastAsia="Calibri" w:cs="Calibri"/>
              </w:rPr>
              <w:t>фл</w:t>
            </w:r>
          </w:p>
        </w:tc>
        <w:tc>
          <w:tcPr>
            <w:tcW w:w="1418" w:type="dxa"/>
            <w:shd w:val="clear" w:color="auto" w:fill="auto"/>
          </w:tcPr>
          <w:p w14:paraId="72752D60" w14:textId="01EF4D6A" w:rsidR="00EA77F1" w:rsidRPr="00C01588" w:rsidRDefault="00EA77F1" w:rsidP="00EA77F1">
            <w:pPr>
              <w:pStyle w:val="tbl-cod"/>
              <w:jc w:val="both"/>
              <w:rPr>
                <w:bCs/>
                <w:iCs/>
                <w:lang w:eastAsia="ru-RU"/>
              </w:rPr>
            </w:pPr>
            <w:r w:rsidRPr="00C159C1">
              <w:rPr>
                <w:rFonts w:eastAsia="Calibri" w:cs="Calibri"/>
                <w:lang w:val="ru-RU"/>
              </w:rPr>
              <w:t>5448</w:t>
            </w:r>
          </w:p>
        </w:tc>
      </w:tr>
      <w:tr w:rsidR="00EA77F1" w:rsidRPr="00C01588" w14:paraId="076BBE48" w14:textId="77777777" w:rsidTr="00EF4081">
        <w:trPr>
          <w:trHeight w:val="385"/>
          <w:jc w:val="center"/>
        </w:trPr>
        <w:tc>
          <w:tcPr>
            <w:tcW w:w="704" w:type="dxa"/>
            <w:tcBorders>
              <w:top w:val="single" w:sz="4" w:space="0" w:color="auto"/>
              <w:left w:val="single" w:sz="4" w:space="0" w:color="auto"/>
              <w:bottom w:val="single" w:sz="4" w:space="0" w:color="auto"/>
              <w:right w:val="single" w:sz="4" w:space="0" w:color="auto"/>
            </w:tcBorders>
            <w:vAlign w:val="center"/>
          </w:tcPr>
          <w:p w14:paraId="3E7F8CB4" w14:textId="3C698312" w:rsidR="00EA77F1" w:rsidRPr="00C01588" w:rsidRDefault="00EA77F1" w:rsidP="00EA77F1">
            <w:pPr>
              <w:pStyle w:val="tbl-cod"/>
              <w:jc w:val="both"/>
              <w:rPr>
                <w:bCs/>
                <w:iCs/>
                <w:lang w:eastAsia="ru-RU"/>
              </w:rPr>
            </w:pPr>
            <w:r>
              <w:rPr>
                <w:bCs/>
                <w:iCs/>
                <w:lang w:eastAsia="ru-RU"/>
              </w:rPr>
              <w:t>2</w:t>
            </w:r>
          </w:p>
        </w:tc>
        <w:tc>
          <w:tcPr>
            <w:tcW w:w="3119" w:type="dxa"/>
          </w:tcPr>
          <w:p w14:paraId="3E45A245" w14:textId="081C1534" w:rsidR="00EA77F1" w:rsidRPr="007D4650" w:rsidRDefault="007D4650" w:rsidP="00EA77F1">
            <w:pPr>
              <w:pStyle w:val="tbl-cod"/>
              <w:rPr>
                <w:rFonts w:ascii="Times New Roman CYR" w:hAnsi="Times New Roman CYR" w:cs="Times New Roman CYR"/>
              </w:rPr>
            </w:pPr>
            <w:r w:rsidRPr="007D4650">
              <w:rPr>
                <w:rFonts w:ascii="Times New Roman CYR" w:hAnsi="Times New Roman CYR" w:cs="Times New Roman CYR"/>
                <w:lang w:val="ru-RU"/>
              </w:rPr>
              <w:t>24320000-3 Основні органічні хімічні речовини</w:t>
            </w:r>
          </w:p>
        </w:tc>
        <w:tc>
          <w:tcPr>
            <w:tcW w:w="4252" w:type="dxa"/>
          </w:tcPr>
          <w:p w14:paraId="106F097C" w14:textId="3E6FBD1A" w:rsidR="00EA77F1" w:rsidRPr="00C01588" w:rsidRDefault="00EA77F1" w:rsidP="00EA77F1">
            <w:pPr>
              <w:pStyle w:val="tbl-cod"/>
              <w:rPr>
                <w:bCs/>
                <w:iCs/>
                <w:lang w:val="ru-RU" w:eastAsia="ru-RU"/>
              </w:rPr>
            </w:pPr>
            <w:r w:rsidRPr="00EA77F1">
              <w:rPr>
                <w:bCs/>
                <w:iCs/>
                <w:lang w:val="ru-RU" w:eastAsia="ru-RU"/>
              </w:rPr>
              <w:t>ЙОД, розчин для зовнішнього застосування, спиртовий 5%, по 1 л у каністрах</w:t>
            </w:r>
          </w:p>
        </w:tc>
        <w:tc>
          <w:tcPr>
            <w:tcW w:w="1417" w:type="dxa"/>
          </w:tcPr>
          <w:p w14:paraId="0ECB9A6A" w14:textId="4944AC38" w:rsidR="00EA77F1" w:rsidRPr="00C01588" w:rsidRDefault="00EA77F1" w:rsidP="00EA77F1">
            <w:pPr>
              <w:pStyle w:val="tbl-cod"/>
              <w:jc w:val="both"/>
              <w:rPr>
                <w:bCs/>
                <w:iCs/>
                <w:lang w:val="ru-RU" w:eastAsia="ru-RU"/>
              </w:rPr>
            </w:pPr>
            <w:r w:rsidRPr="006A5291">
              <w:rPr>
                <w:rFonts w:eastAsia="Calibri" w:cs="Calibri"/>
              </w:rPr>
              <w:t>літри</w:t>
            </w:r>
          </w:p>
        </w:tc>
        <w:tc>
          <w:tcPr>
            <w:tcW w:w="1418" w:type="dxa"/>
            <w:shd w:val="clear" w:color="auto" w:fill="auto"/>
          </w:tcPr>
          <w:p w14:paraId="33EF891C" w14:textId="6A8FBE00" w:rsidR="00EA77F1" w:rsidRPr="00C01588" w:rsidRDefault="00EA77F1" w:rsidP="00EA77F1">
            <w:pPr>
              <w:pStyle w:val="tbl-cod"/>
              <w:jc w:val="both"/>
              <w:rPr>
                <w:bCs/>
                <w:iCs/>
                <w:lang w:val="ru-RU" w:eastAsia="ru-RU"/>
              </w:rPr>
            </w:pPr>
            <w:r w:rsidRPr="006A5291">
              <w:rPr>
                <w:rFonts w:eastAsia="Calibri" w:cs="Calibri"/>
                <w:lang w:val="ru-RU"/>
              </w:rPr>
              <w:t>3</w:t>
            </w:r>
          </w:p>
        </w:tc>
      </w:tr>
      <w:bookmarkEnd w:id="7"/>
    </w:tbl>
    <w:p w14:paraId="76BB7C27" w14:textId="1196CDAC" w:rsidR="00C01588" w:rsidRDefault="00C01588" w:rsidP="00767AE4">
      <w:pPr>
        <w:pStyle w:val="tbl-cod"/>
        <w:spacing w:before="0" w:beforeAutospacing="0" w:after="0" w:afterAutospacing="0"/>
        <w:jc w:val="both"/>
        <w:rPr>
          <w:b/>
          <w:i/>
          <w:lang w:eastAsia="ru-RU"/>
        </w:rPr>
      </w:pPr>
    </w:p>
    <w:p w14:paraId="615CE95E" w14:textId="1B44899A" w:rsidR="00C01588" w:rsidRDefault="000736DB" w:rsidP="000736DB">
      <w:pPr>
        <w:pStyle w:val="tbl-cod"/>
        <w:spacing w:before="0" w:beforeAutospacing="0" w:after="0" w:afterAutospacing="0"/>
        <w:jc w:val="center"/>
        <w:rPr>
          <w:b/>
          <w:i/>
          <w:sz w:val="28"/>
          <w:szCs w:val="28"/>
          <w:lang w:eastAsia="ru-RU"/>
        </w:rPr>
      </w:pPr>
      <w:r w:rsidRPr="000736DB">
        <w:rPr>
          <w:b/>
          <w:i/>
          <w:sz w:val="28"/>
          <w:szCs w:val="28"/>
          <w:lang w:eastAsia="ru-RU"/>
        </w:rPr>
        <w:t>Загальні вимоги</w:t>
      </w:r>
    </w:p>
    <w:p w14:paraId="2F5FA0BA" w14:textId="690B90EE" w:rsidR="007D4650" w:rsidRDefault="007D4650" w:rsidP="000736DB">
      <w:pPr>
        <w:pStyle w:val="tbl-cod"/>
        <w:spacing w:before="0" w:beforeAutospacing="0" w:after="0" w:afterAutospacing="0"/>
        <w:jc w:val="center"/>
        <w:rPr>
          <w:b/>
          <w:i/>
          <w:sz w:val="28"/>
          <w:szCs w:val="28"/>
          <w:lang w:eastAsia="ru-RU"/>
        </w:rPr>
      </w:pPr>
    </w:p>
    <w:p w14:paraId="7A411268" w14:textId="77777777" w:rsidR="007D4650" w:rsidRPr="000736DB" w:rsidRDefault="007D4650" w:rsidP="007D4650">
      <w:pPr>
        <w:tabs>
          <w:tab w:val="left" w:pos="0"/>
        </w:tabs>
        <w:spacing w:after="0" w:line="240" w:lineRule="auto"/>
        <w:ind w:firstLine="709"/>
        <w:jc w:val="both"/>
        <w:rPr>
          <w:rFonts w:ascii="Times New Roman" w:eastAsia="Calibri" w:hAnsi="Times New Roman" w:cs="Times New Roman"/>
          <w:b/>
          <w:bCs/>
          <w:sz w:val="24"/>
          <w:szCs w:val="24"/>
          <w:lang w:val="uk-UA" w:eastAsia="ru-RU"/>
        </w:rPr>
      </w:pPr>
      <w:r w:rsidRPr="000736DB">
        <w:rPr>
          <w:rFonts w:ascii="Times New Roman" w:eastAsia="Calibri" w:hAnsi="Times New Roman" w:cs="Times New Roman"/>
          <w:b/>
          <w:bCs/>
          <w:sz w:val="24"/>
          <w:szCs w:val="24"/>
          <w:lang w:val="uk-UA" w:eastAsia="ru-RU"/>
        </w:rPr>
        <w:t>Інформація про відповідність запропонованих товарів технічним, якісним та кількісним  вимогам тендерної документації повинна бути наведена наступними документами:</w:t>
      </w:r>
    </w:p>
    <w:p w14:paraId="2D6C2B00" w14:textId="77777777" w:rsidR="007D4650" w:rsidRPr="000736DB" w:rsidRDefault="007D4650" w:rsidP="007D4650">
      <w:pPr>
        <w:tabs>
          <w:tab w:val="left" w:pos="0"/>
        </w:tabs>
        <w:spacing w:after="0" w:line="240" w:lineRule="auto"/>
        <w:ind w:firstLine="709"/>
        <w:jc w:val="both"/>
        <w:rPr>
          <w:rFonts w:ascii="Times New Roman" w:eastAsia="Calibri" w:hAnsi="Times New Roman" w:cs="Times New Roman"/>
          <w:sz w:val="24"/>
          <w:szCs w:val="24"/>
          <w:lang w:val="uk-UA" w:eastAsia="ru-RU"/>
        </w:rPr>
      </w:pPr>
      <w:r w:rsidRPr="000736DB">
        <w:rPr>
          <w:rFonts w:ascii="Times New Roman" w:eastAsia="Calibri" w:hAnsi="Times New Roman" w:cs="Times New Roman"/>
          <w:sz w:val="24"/>
          <w:szCs w:val="24"/>
          <w:lang w:val="uk-UA" w:eastAsia="ru-RU"/>
        </w:rPr>
        <w:t>- копією</w:t>
      </w:r>
      <w:r w:rsidRPr="000736DB">
        <w:rPr>
          <w:rFonts w:ascii="Times New Roman" w:eastAsia="Calibri" w:hAnsi="Times New Roman" w:cs="Times New Roman"/>
          <w:b/>
          <w:sz w:val="24"/>
          <w:szCs w:val="24"/>
          <w:lang w:val="uk-UA" w:eastAsia="ru-RU"/>
        </w:rPr>
        <w:t xml:space="preserve"> документа про державну реєстрацію товару </w:t>
      </w:r>
      <w:r w:rsidRPr="000736DB">
        <w:rPr>
          <w:rFonts w:ascii="Times New Roman" w:eastAsia="Calibri" w:hAnsi="Times New Roman" w:cs="Times New Roman"/>
          <w:sz w:val="24"/>
          <w:szCs w:val="24"/>
          <w:lang w:val="uk-UA" w:eastAsia="ru-RU"/>
        </w:rPr>
        <w:t>(копія реєстраційного посвідчення, свідоцтва про державну реєстрацію тощо) або сертифікату чи декларації про відповідність;</w:t>
      </w:r>
    </w:p>
    <w:p w14:paraId="6ECF4366" w14:textId="77777777" w:rsidR="007D4650" w:rsidRPr="000736DB" w:rsidRDefault="007D4650" w:rsidP="007D4650">
      <w:pPr>
        <w:numPr>
          <w:ilvl w:val="0"/>
          <w:numId w:val="44"/>
        </w:numPr>
        <w:spacing w:after="0" w:line="240" w:lineRule="auto"/>
        <w:ind w:left="0" w:firstLine="709"/>
        <w:rPr>
          <w:rFonts w:ascii="Times New Roman" w:eastAsia="Times New Roman" w:hAnsi="Times New Roman" w:cs="Times New Roman"/>
          <w:sz w:val="24"/>
          <w:szCs w:val="24"/>
          <w:lang w:eastAsia="uk-UA"/>
        </w:rPr>
      </w:pPr>
      <w:r w:rsidRPr="000736DB">
        <w:rPr>
          <w:rFonts w:ascii="Times New Roman" w:eastAsia="Times New Roman" w:hAnsi="Times New Roman" w:cs="Times New Roman"/>
          <w:sz w:val="24"/>
          <w:szCs w:val="24"/>
          <w:lang w:val="uk-UA" w:eastAsia="uk-UA"/>
        </w:rPr>
        <w:t xml:space="preserve">термін придатності на момент доставки повинен бути не менше </w:t>
      </w:r>
      <w:r w:rsidRPr="000736DB">
        <w:rPr>
          <w:rFonts w:ascii="Times New Roman" w:eastAsia="Times New Roman" w:hAnsi="Times New Roman" w:cs="Times New Roman"/>
          <w:b/>
          <w:bCs/>
          <w:sz w:val="24"/>
          <w:szCs w:val="24"/>
          <w:lang w:val="uk-UA" w:eastAsia="uk-UA"/>
        </w:rPr>
        <w:t>80%</w:t>
      </w:r>
      <w:r w:rsidRPr="000736DB">
        <w:rPr>
          <w:rFonts w:ascii="Times New Roman" w:eastAsia="Times New Roman" w:hAnsi="Times New Roman" w:cs="Times New Roman"/>
          <w:sz w:val="24"/>
          <w:szCs w:val="24"/>
          <w:lang w:val="uk-UA" w:eastAsia="uk-UA"/>
        </w:rPr>
        <w:t>. від строку виготовлення. Для підтвердження надати гарантійний лист.</w:t>
      </w:r>
    </w:p>
    <w:p w14:paraId="7A62BDFC" w14:textId="3DD89F02" w:rsidR="007D4650" w:rsidRPr="0063371C" w:rsidRDefault="007D4650" w:rsidP="0063371C">
      <w:pPr>
        <w:pStyle w:val="tbl-cod"/>
        <w:numPr>
          <w:ilvl w:val="0"/>
          <w:numId w:val="44"/>
        </w:numPr>
        <w:spacing w:before="0" w:beforeAutospacing="0" w:after="0" w:afterAutospacing="0"/>
        <w:ind w:left="0" w:firstLine="709"/>
        <w:jc w:val="both"/>
        <w:rPr>
          <w:b/>
          <w:i/>
          <w:sz w:val="28"/>
          <w:szCs w:val="28"/>
          <w:lang w:eastAsia="ru-RU"/>
        </w:rPr>
      </w:pPr>
      <w:r>
        <w:rPr>
          <w:rFonts w:eastAsia="Calibri"/>
        </w:rPr>
        <w:t>з</w:t>
      </w:r>
      <w:r w:rsidRPr="000736DB">
        <w:rPr>
          <w:rFonts w:eastAsia="Calibri"/>
        </w:rPr>
        <w:t xml:space="preserve">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w:t>
      </w:r>
      <w:r w:rsidRPr="000736DB">
        <w:rPr>
          <w:rFonts w:eastAsia="Calibri"/>
          <w:b/>
          <w:i/>
        </w:rPr>
        <w:t>(представництва, філії виробника - якщо їх відповідні повноваження поширюються на територію України)</w:t>
      </w:r>
      <w:r w:rsidRPr="000736DB">
        <w:rPr>
          <w:rFonts w:eastAsia="Calibri"/>
        </w:rPr>
        <w:t xml:space="preserve"> Гарантійний лист повинен включати: назву замовника, учасника, назву предмету закупівлі згідно оголошення, номер закупівлі у системі PROZORRO</w:t>
      </w:r>
    </w:p>
    <w:p w14:paraId="720FDFF6" w14:textId="3935E7CF" w:rsidR="000736DB" w:rsidRPr="000736DB" w:rsidRDefault="000736DB" w:rsidP="000736DB">
      <w:pPr>
        <w:pStyle w:val="tbl-cod"/>
        <w:jc w:val="center"/>
        <w:rPr>
          <w:b/>
          <w:i/>
          <w:lang w:eastAsia="ru-RU"/>
        </w:rPr>
      </w:pPr>
      <w:r w:rsidRPr="000736DB">
        <w:rPr>
          <w:b/>
          <w:i/>
          <w:lang w:eastAsia="ru-RU"/>
        </w:rPr>
        <w:t>МЕДИКО –ТЕХНІЧНІ ВИМОГИ:</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19"/>
        <w:gridCol w:w="3260"/>
        <w:gridCol w:w="3544"/>
      </w:tblGrid>
      <w:tr w:rsidR="007D4650" w:rsidRPr="007B3515" w14:paraId="4F53D1D7" w14:textId="77777777" w:rsidTr="004B0262">
        <w:trPr>
          <w:trHeight w:val="42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3BE7D" w14:textId="77777777" w:rsidR="007D4650" w:rsidRPr="007D4650" w:rsidRDefault="007D4650" w:rsidP="007D4650">
            <w:pPr>
              <w:pStyle w:val="tbl-cod"/>
              <w:spacing w:before="0" w:beforeAutospacing="0" w:after="0" w:afterAutospacing="0"/>
              <w:jc w:val="center"/>
              <w:rPr>
                <w:rFonts w:ascii="Times New Roman CYR" w:hAnsi="Times New Roman CYR" w:cs="Times New Roman CYR"/>
                <w:b/>
                <w:i/>
                <w:lang w:eastAsia="ru-RU"/>
              </w:rPr>
            </w:pPr>
            <w:bookmarkStart w:id="8" w:name="_Hlk113969007"/>
            <w:r w:rsidRPr="007D4650">
              <w:rPr>
                <w:rFonts w:ascii="Times New Roman CYR" w:hAnsi="Times New Roman CYR" w:cs="Times New Roman CYR"/>
                <w:b/>
                <w:i/>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F951B" w14:textId="1EBBA4AE" w:rsidR="007D4650" w:rsidRPr="007D4650" w:rsidRDefault="007D4650" w:rsidP="007D4650">
            <w:pPr>
              <w:pStyle w:val="tbl-cod"/>
              <w:spacing w:before="0" w:beforeAutospacing="0" w:after="0" w:afterAutospacing="0"/>
              <w:jc w:val="center"/>
              <w:rPr>
                <w:rFonts w:ascii="Times New Roman CYR" w:hAnsi="Times New Roman CYR" w:cs="Times New Roman CYR"/>
                <w:b/>
                <w:bCs/>
                <w:i/>
                <w:lang w:eastAsia="ru-RU"/>
              </w:rPr>
            </w:pPr>
            <w:r w:rsidRPr="007D4650">
              <w:rPr>
                <w:rFonts w:ascii="Times New Roman CYR" w:hAnsi="Times New Roman CYR" w:cs="Times New Roman CYR"/>
              </w:rPr>
              <w:t>ДК 021:2015</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80287" w14:textId="77777777" w:rsidR="007D4650" w:rsidRPr="007D4650" w:rsidRDefault="007D4650" w:rsidP="007D4650">
            <w:pPr>
              <w:pStyle w:val="tbl-cod"/>
              <w:spacing w:before="0" w:beforeAutospacing="0" w:after="0" w:afterAutospacing="0"/>
              <w:jc w:val="center"/>
              <w:rPr>
                <w:rFonts w:ascii="Times New Roman CYR" w:hAnsi="Times New Roman CYR" w:cs="Times New Roman CYR"/>
                <w:b/>
                <w:i/>
                <w:lang w:eastAsia="ru-RU"/>
              </w:rPr>
            </w:pPr>
            <w:r w:rsidRPr="007D4650">
              <w:rPr>
                <w:rFonts w:ascii="Times New Roman CYR" w:hAnsi="Times New Roman CYR" w:cs="Times New Roman CYR"/>
                <w:b/>
                <w:bCs/>
                <w:i/>
                <w:lang w:eastAsia="ru-RU"/>
              </w:rPr>
              <w:t xml:space="preserve">Найменування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5C716" w14:textId="621448EA" w:rsidR="007D4650" w:rsidRPr="007D4650" w:rsidRDefault="007D4650" w:rsidP="007D4650">
            <w:pPr>
              <w:pStyle w:val="tbl-cod"/>
              <w:spacing w:before="0" w:beforeAutospacing="0" w:after="0" w:afterAutospacing="0"/>
              <w:jc w:val="center"/>
              <w:rPr>
                <w:rFonts w:ascii="Times New Roman CYR" w:hAnsi="Times New Roman CYR" w:cs="Times New Roman CYR"/>
                <w:b/>
                <w:i/>
                <w:lang w:eastAsia="ru-RU"/>
              </w:rPr>
            </w:pPr>
            <w:r w:rsidRPr="007D4650">
              <w:rPr>
                <w:rFonts w:ascii="Times New Roman CYR" w:hAnsi="Times New Roman CYR" w:cs="Times New Roman CYR"/>
                <w:b/>
                <w:i/>
                <w:lang w:eastAsia="ru-RU"/>
              </w:rPr>
              <w:t>Медико-технічні характеристики</w:t>
            </w:r>
          </w:p>
        </w:tc>
      </w:tr>
      <w:tr w:rsidR="007D4650" w:rsidRPr="007B3515" w14:paraId="32EEB5E5" w14:textId="77777777" w:rsidTr="004B0262">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600AB" w14:textId="77777777" w:rsidR="007D4650" w:rsidRPr="007D4650" w:rsidRDefault="007D4650" w:rsidP="007D4650">
            <w:pPr>
              <w:pStyle w:val="tbl-cod"/>
              <w:spacing w:before="0" w:beforeAutospacing="0" w:after="0" w:afterAutospacing="0"/>
              <w:jc w:val="center"/>
              <w:rPr>
                <w:rFonts w:ascii="Times New Roman CYR" w:hAnsi="Times New Roman CYR" w:cs="Times New Roman CYR"/>
                <w:bCs/>
                <w:iCs/>
                <w:lang w:eastAsia="ru-RU"/>
              </w:rPr>
            </w:pPr>
            <w:r w:rsidRPr="007D4650">
              <w:rPr>
                <w:rFonts w:ascii="Times New Roman CYR" w:hAnsi="Times New Roman CYR" w:cs="Times New Roman CYR"/>
                <w:bCs/>
                <w:iCs/>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474789D" w14:textId="43B78DAE" w:rsidR="007D4650" w:rsidRPr="007D4650" w:rsidRDefault="007D4650" w:rsidP="007D4650">
            <w:pPr>
              <w:pStyle w:val="tbl-cod"/>
              <w:spacing w:before="0" w:beforeAutospacing="0" w:after="0" w:afterAutospacing="0"/>
              <w:jc w:val="center"/>
              <w:rPr>
                <w:rFonts w:ascii="Times New Roman CYR" w:hAnsi="Times New Roman CYR" w:cs="Times New Roman CYR"/>
                <w:bCs/>
                <w:iCs/>
                <w:lang w:eastAsia="ru-RU"/>
              </w:rPr>
            </w:pPr>
            <w:r w:rsidRPr="007D4650">
              <w:rPr>
                <w:rFonts w:ascii="Times New Roman CYR" w:hAnsi="Times New Roman CYR" w:cs="Times New Roman CYR"/>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3E65E" w14:textId="77777777" w:rsidR="007D4650" w:rsidRPr="007D4650" w:rsidRDefault="007D4650" w:rsidP="007D4650">
            <w:pPr>
              <w:pStyle w:val="tbl-cod"/>
              <w:spacing w:before="0" w:beforeAutospacing="0" w:after="0" w:afterAutospacing="0"/>
              <w:jc w:val="center"/>
              <w:rPr>
                <w:rFonts w:ascii="Times New Roman CYR" w:hAnsi="Times New Roman CYR" w:cs="Times New Roman CYR"/>
                <w:bCs/>
                <w:iCs/>
                <w:lang w:eastAsia="ru-RU"/>
              </w:rPr>
            </w:pPr>
            <w:r w:rsidRPr="007D4650">
              <w:rPr>
                <w:rFonts w:ascii="Times New Roman CYR" w:hAnsi="Times New Roman CYR" w:cs="Times New Roman CYR"/>
                <w:bCs/>
                <w:iCs/>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97AFE" w14:textId="77777777" w:rsidR="007D4650" w:rsidRPr="007D4650" w:rsidRDefault="007D4650" w:rsidP="007D4650">
            <w:pPr>
              <w:pStyle w:val="tbl-cod"/>
              <w:spacing w:before="0" w:beforeAutospacing="0" w:after="0" w:afterAutospacing="0"/>
              <w:jc w:val="center"/>
              <w:rPr>
                <w:rFonts w:ascii="Times New Roman CYR" w:hAnsi="Times New Roman CYR" w:cs="Times New Roman CYR"/>
                <w:bCs/>
                <w:iCs/>
                <w:lang w:eastAsia="ru-RU"/>
              </w:rPr>
            </w:pPr>
            <w:r w:rsidRPr="007D4650">
              <w:rPr>
                <w:rFonts w:ascii="Times New Roman CYR" w:hAnsi="Times New Roman CYR" w:cs="Times New Roman CYR"/>
                <w:bCs/>
                <w:iCs/>
                <w:lang w:eastAsia="ru-RU"/>
              </w:rPr>
              <w:t>4</w:t>
            </w:r>
          </w:p>
        </w:tc>
      </w:tr>
      <w:tr w:rsidR="007D4650" w:rsidRPr="007B3515" w14:paraId="4B0D9346" w14:textId="77777777" w:rsidTr="00346D63">
        <w:trPr>
          <w:trHeight w:val="385"/>
          <w:jc w:val="center"/>
        </w:trPr>
        <w:tc>
          <w:tcPr>
            <w:tcW w:w="704" w:type="dxa"/>
            <w:tcBorders>
              <w:top w:val="single" w:sz="4" w:space="0" w:color="auto"/>
              <w:left w:val="single" w:sz="4" w:space="0" w:color="auto"/>
              <w:bottom w:val="single" w:sz="4" w:space="0" w:color="auto"/>
              <w:right w:val="single" w:sz="4" w:space="0" w:color="auto"/>
            </w:tcBorders>
            <w:vAlign w:val="center"/>
          </w:tcPr>
          <w:p w14:paraId="0AC4D182" w14:textId="77777777" w:rsidR="007D4650" w:rsidRPr="007D4650" w:rsidRDefault="007D4650" w:rsidP="007D4650">
            <w:pPr>
              <w:pStyle w:val="tbl-cod"/>
              <w:spacing w:before="0" w:beforeAutospacing="0" w:after="0" w:afterAutospacing="0"/>
              <w:jc w:val="both"/>
              <w:rPr>
                <w:rFonts w:ascii="Times New Roman CYR" w:hAnsi="Times New Roman CYR" w:cs="Times New Roman CYR"/>
                <w:bCs/>
                <w:iCs/>
                <w:lang w:eastAsia="ru-RU"/>
              </w:rPr>
            </w:pPr>
            <w:r w:rsidRPr="007D4650">
              <w:rPr>
                <w:rFonts w:ascii="Times New Roman CYR" w:hAnsi="Times New Roman CYR" w:cs="Times New Roman CYR"/>
                <w:bCs/>
                <w:iCs/>
                <w:lang w:eastAsia="ru-RU"/>
              </w:rPr>
              <w:t>1</w:t>
            </w:r>
          </w:p>
        </w:tc>
        <w:tc>
          <w:tcPr>
            <w:tcW w:w="3119" w:type="dxa"/>
          </w:tcPr>
          <w:p w14:paraId="3BA62E5C" w14:textId="73C32D77" w:rsidR="007D4650" w:rsidRPr="007D4650" w:rsidRDefault="007D4650" w:rsidP="007D4650">
            <w:pPr>
              <w:pStyle w:val="tbl-cod"/>
              <w:spacing w:before="0" w:beforeAutospacing="0" w:after="0" w:afterAutospacing="0"/>
              <w:rPr>
                <w:rFonts w:ascii="Times New Roman CYR" w:hAnsi="Times New Roman CYR" w:cs="Times New Roman CYR"/>
                <w:bCs/>
                <w:iCs/>
                <w:lang w:val="ru-RU" w:eastAsia="ru-RU"/>
              </w:rPr>
            </w:pPr>
            <w:r w:rsidRPr="007D4650">
              <w:rPr>
                <w:rFonts w:ascii="Times New Roman CYR" w:hAnsi="Times New Roman CYR" w:cs="Times New Roman CYR"/>
              </w:rPr>
              <w:t>24322500-2 Спирт</w:t>
            </w:r>
          </w:p>
        </w:tc>
        <w:tc>
          <w:tcPr>
            <w:tcW w:w="3260" w:type="dxa"/>
            <w:shd w:val="clear" w:color="auto" w:fill="auto"/>
          </w:tcPr>
          <w:p w14:paraId="714D59DC" w14:textId="370C1D71" w:rsidR="007D4650" w:rsidRPr="007D4650" w:rsidRDefault="007D4650" w:rsidP="007D4650">
            <w:pPr>
              <w:pStyle w:val="tbl-cod"/>
              <w:spacing w:before="0" w:beforeAutospacing="0" w:after="0" w:afterAutospacing="0"/>
              <w:rPr>
                <w:rFonts w:ascii="Times New Roman CYR" w:hAnsi="Times New Roman CYR" w:cs="Times New Roman CYR"/>
                <w:bCs/>
                <w:iCs/>
                <w:lang w:eastAsia="ru-RU"/>
              </w:rPr>
            </w:pPr>
            <w:r w:rsidRPr="007D4650">
              <w:rPr>
                <w:rFonts w:ascii="Times New Roman CYR" w:eastAsia="Calibri" w:hAnsi="Times New Roman CYR" w:cs="Times New Roman CYR"/>
              </w:rPr>
              <w:t>ЕТАНОЛ 96, розчин для зовнішнього застосування 96% по 100 мл у флаконах</w:t>
            </w:r>
          </w:p>
        </w:tc>
        <w:tc>
          <w:tcPr>
            <w:tcW w:w="3544" w:type="dxa"/>
            <w:shd w:val="clear" w:color="auto" w:fill="auto"/>
          </w:tcPr>
          <w:p w14:paraId="66D2441A" w14:textId="3A58EBE4"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Спирт етиловий 96% (етанол) </w:t>
            </w:r>
            <w:proofErr w:type="gramStart"/>
            <w:r w:rsidRPr="007D4650">
              <w:rPr>
                <w:rFonts w:ascii="Times New Roman CYR" w:eastAsia="Calibri" w:hAnsi="Times New Roman CYR" w:cs="Times New Roman CYR"/>
                <w:sz w:val="24"/>
                <w:szCs w:val="24"/>
              </w:rPr>
              <w:t>у флаконах</w:t>
            </w:r>
            <w:proofErr w:type="gramEnd"/>
            <w:r w:rsidRPr="007D4650">
              <w:rPr>
                <w:rFonts w:ascii="Times New Roman CYR" w:eastAsia="Calibri" w:hAnsi="Times New Roman CYR" w:cs="Times New Roman CYR"/>
                <w:sz w:val="24"/>
                <w:szCs w:val="24"/>
              </w:rPr>
              <w:t xml:space="preserve"> по 100 мл для зовнішнього застосування</w:t>
            </w:r>
          </w:p>
          <w:p w14:paraId="2B8B814C"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lastRenderedPageBreak/>
              <w:t>Склад лікарського засобу: діюча речовина: етанол; не менше 95,1% і не більше 96,9% спирту об\об</w:t>
            </w:r>
          </w:p>
          <w:p w14:paraId="21EC1102"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Лікарська форма:</w:t>
            </w:r>
          </w:p>
          <w:p w14:paraId="78554FBE"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Розчин для зовнішнього застосування, спиртовий, 96%.</w:t>
            </w:r>
          </w:p>
          <w:p w14:paraId="7BE119F1" w14:textId="005E4D58"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Прозора, безбарвна, легка, легкозаймиста рідина.</w:t>
            </w:r>
          </w:p>
          <w:p w14:paraId="05AD1E60"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Фармакотерапевтична група: Антисептичні та дезінфекційні засоби.</w:t>
            </w:r>
          </w:p>
          <w:p w14:paraId="5D730B09"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 Розфасований </w:t>
            </w:r>
            <w:proofErr w:type="gramStart"/>
            <w:r w:rsidRPr="007D4650">
              <w:rPr>
                <w:rFonts w:ascii="Times New Roman CYR" w:eastAsia="Calibri" w:hAnsi="Times New Roman CYR" w:cs="Times New Roman CYR"/>
                <w:sz w:val="24"/>
                <w:szCs w:val="24"/>
              </w:rPr>
              <w:t>у флаконах</w:t>
            </w:r>
            <w:proofErr w:type="gramEnd"/>
            <w:r w:rsidRPr="007D4650">
              <w:rPr>
                <w:rFonts w:ascii="Times New Roman CYR" w:eastAsia="Calibri" w:hAnsi="Times New Roman CYR" w:cs="Times New Roman CYR"/>
                <w:sz w:val="24"/>
                <w:szCs w:val="24"/>
              </w:rPr>
              <w:t xml:space="preserve"> -по 100 мл </w:t>
            </w:r>
          </w:p>
          <w:p w14:paraId="217B4105" w14:textId="724BA79C" w:rsidR="007D4650" w:rsidRPr="007D4650" w:rsidRDefault="007D4650" w:rsidP="007D4650">
            <w:pPr>
              <w:spacing w:after="0" w:line="240" w:lineRule="auto"/>
              <w:jc w:val="both"/>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Технічні умови:  </w:t>
            </w:r>
          </w:p>
          <w:p w14:paraId="107A341C" w14:textId="77777777" w:rsidR="007D4650" w:rsidRPr="007D4650" w:rsidRDefault="007D4650" w:rsidP="007D4650">
            <w:pPr>
              <w:spacing w:after="0" w:line="240" w:lineRule="auto"/>
              <w:jc w:val="both"/>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-субстанція зареєстрована в державному реєстрі лікарських засобів України </w:t>
            </w:r>
          </w:p>
          <w:p w14:paraId="3B2DE11A" w14:textId="3CC9CF55" w:rsidR="007D4650" w:rsidRPr="007D4650" w:rsidRDefault="007D4650" w:rsidP="007D4650">
            <w:pPr>
              <w:spacing w:after="0" w:line="240" w:lineRule="auto"/>
              <w:jc w:val="both"/>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повинен вироблятися за чинним технологічним регламентом, затвердженим в установленому порядку з дотриманням санітарних правил, затверджених Міністерством охорони здоров’я України.</w:t>
            </w:r>
          </w:p>
          <w:p w14:paraId="6A216E7F" w14:textId="3D666E76" w:rsidR="007D4650" w:rsidRPr="007D4650" w:rsidRDefault="007D4650" w:rsidP="007D4650">
            <w:pPr>
              <w:spacing w:after="0" w:line="240" w:lineRule="auto"/>
              <w:jc w:val="both"/>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Товар повинен відповідати нормам </w:t>
            </w:r>
            <w:proofErr w:type="gramStart"/>
            <w:r w:rsidRPr="007D4650">
              <w:rPr>
                <w:rFonts w:ascii="Times New Roman CYR" w:eastAsia="Calibri" w:hAnsi="Times New Roman CYR" w:cs="Times New Roman CYR"/>
                <w:sz w:val="24"/>
                <w:szCs w:val="24"/>
              </w:rPr>
              <w:t>для спирту</w:t>
            </w:r>
            <w:proofErr w:type="gramEnd"/>
            <w:r w:rsidRPr="007D4650">
              <w:rPr>
                <w:rFonts w:ascii="Times New Roman CYR" w:eastAsia="Calibri" w:hAnsi="Times New Roman CYR" w:cs="Times New Roman CYR"/>
                <w:sz w:val="24"/>
                <w:szCs w:val="24"/>
              </w:rPr>
              <w:t xml:space="preserve"> сорту вищої очистки ДСТУ 4221:2003 Спирт етиловий ректифікований. </w:t>
            </w:r>
          </w:p>
          <w:p w14:paraId="3F7D2FFA" w14:textId="34BDAEC2" w:rsidR="007D4650" w:rsidRPr="007D4650" w:rsidRDefault="007D4650" w:rsidP="007D4650">
            <w:pPr>
              <w:pStyle w:val="tbl-cod"/>
              <w:spacing w:before="0" w:beforeAutospacing="0" w:after="0" w:afterAutospacing="0"/>
              <w:jc w:val="both"/>
              <w:rPr>
                <w:rFonts w:ascii="Times New Roman CYR" w:hAnsi="Times New Roman CYR" w:cs="Times New Roman CYR"/>
                <w:bCs/>
                <w:iCs/>
                <w:lang w:eastAsia="ru-RU"/>
              </w:rPr>
            </w:pPr>
          </w:p>
        </w:tc>
      </w:tr>
      <w:tr w:rsidR="007D4650" w:rsidRPr="007B3515" w14:paraId="5601700A" w14:textId="77777777" w:rsidTr="00346D63">
        <w:trPr>
          <w:trHeight w:val="385"/>
          <w:jc w:val="center"/>
        </w:trPr>
        <w:tc>
          <w:tcPr>
            <w:tcW w:w="704" w:type="dxa"/>
            <w:tcBorders>
              <w:top w:val="single" w:sz="4" w:space="0" w:color="auto"/>
              <w:left w:val="single" w:sz="4" w:space="0" w:color="auto"/>
              <w:bottom w:val="single" w:sz="4" w:space="0" w:color="auto"/>
              <w:right w:val="single" w:sz="4" w:space="0" w:color="auto"/>
            </w:tcBorders>
            <w:vAlign w:val="center"/>
          </w:tcPr>
          <w:p w14:paraId="62D7B221" w14:textId="77777777" w:rsidR="007D4650" w:rsidRPr="007D4650" w:rsidRDefault="007D4650" w:rsidP="007D4650">
            <w:pPr>
              <w:pStyle w:val="tbl-cod"/>
              <w:spacing w:before="0" w:beforeAutospacing="0" w:after="0" w:afterAutospacing="0"/>
              <w:jc w:val="both"/>
              <w:rPr>
                <w:rFonts w:ascii="Times New Roman CYR" w:hAnsi="Times New Roman CYR" w:cs="Times New Roman CYR"/>
                <w:bCs/>
                <w:iCs/>
                <w:lang w:eastAsia="ru-RU"/>
              </w:rPr>
            </w:pPr>
            <w:r w:rsidRPr="007D4650">
              <w:rPr>
                <w:rFonts w:ascii="Times New Roman CYR" w:hAnsi="Times New Roman CYR" w:cs="Times New Roman CYR"/>
                <w:bCs/>
                <w:iCs/>
                <w:lang w:eastAsia="ru-RU"/>
              </w:rPr>
              <w:lastRenderedPageBreak/>
              <w:t>2</w:t>
            </w:r>
          </w:p>
        </w:tc>
        <w:tc>
          <w:tcPr>
            <w:tcW w:w="3119" w:type="dxa"/>
          </w:tcPr>
          <w:p w14:paraId="07D983B1" w14:textId="21B42598" w:rsidR="007D4650" w:rsidRPr="007D4650" w:rsidRDefault="007D4650" w:rsidP="007D4650">
            <w:pPr>
              <w:pStyle w:val="tbl-cod"/>
              <w:spacing w:before="0" w:beforeAutospacing="0" w:after="0" w:afterAutospacing="0"/>
              <w:rPr>
                <w:rFonts w:ascii="Times New Roman CYR" w:hAnsi="Times New Roman CYR" w:cs="Times New Roman CYR"/>
                <w:bCs/>
                <w:iCs/>
                <w:lang w:val="ru-RU" w:eastAsia="ru-RU"/>
              </w:rPr>
            </w:pPr>
            <w:r w:rsidRPr="007D4650">
              <w:rPr>
                <w:rFonts w:ascii="Times New Roman CYR" w:hAnsi="Times New Roman CYR" w:cs="Times New Roman CYR"/>
              </w:rPr>
              <w:t>24320000-3 Основні органічні хімічні речовини</w:t>
            </w:r>
          </w:p>
        </w:tc>
        <w:tc>
          <w:tcPr>
            <w:tcW w:w="3260" w:type="dxa"/>
            <w:shd w:val="clear" w:color="auto" w:fill="auto"/>
          </w:tcPr>
          <w:p w14:paraId="3E9DDFC3" w14:textId="1F98E5FD" w:rsidR="007D4650" w:rsidRPr="007D4650" w:rsidRDefault="007D4650" w:rsidP="007D4650">
            <w:pPr>
              <w:pStyle w:val="tbl-cod"/>
              <w:spacing w:before="0" w:beforeAutospacing="0" w:after="0" w:afterAutospacing="0"/>
              <w:rPr>
                <w:rFonts w:ascii="Times New Roman CYR" w:hAnsi="Times New Roman CYR" w:cs="Times New Roman CYR"/>
                <w:bCs/>
                <w:iCs/>
                <w:lang w:eastAsia="ru-RU"/>
              </w:rPr>
            </w:pPr>
            <w:r w:rsidRPr="007D4650">
              <w:rPr>
                <w:rFonts w:ascii="Times New Roman CYR" w:eastAsia="Calibri" w:hAnsi="Times New Roman CYR" w:cs="Times New Roman CYR"/>
              </w:rPr>
              <w:t>ЙОД, розчин для зовнішнього застосування, спиртовий 5% , по 1 л у каністрах</w:t>
            </w:r>
          </w:p>
        </w:tc>
        <w:tc>
          <w:tcPr>
            <w:tcW w:w="3544" w:type="dxa"/>
            <w:shd w:val="clear" w:color="auto" w:fill="auto"/>
          </w:tcPr>
          <w:p w14:paraId="47BBEB4F"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-Діюча речовини: </w:t>
            </w:r>
          </w:p>
          <w:p w14:paraId="0F3F0BB8"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100 мл розчину містить йоду 5 г </w:t>
            </w:r>
          </w:p>
          <w:p w14:paraId="00B15968" w14:textId="34CE53B8"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-Допоміжні речовини: калію йодид, етанол 96 %, вода очищена</w:t>
            </w:r>
          </w:p>
          <w:p w14:paraId="2EBF89CE"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Опис: Рідина червоно-бурого кольору, прозора у тонкому шарі, з характерним запахом</w:t>
            </w:r>
          </w:p>
          <w:p w14:paraId="05165EF6"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Вміст етанолу: від 46% до 52% об\об</w:t>
            </w:r>
          </w:p>
          <w:p w14:paraId="4645A80B"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Кількісне визначення:</w:t>
            </w:r>
          </w:p>
          <w:p w14:paraId="794C97AE"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Йод: 47,5 мл/мл до 52,5 мг/мл</w:t>
            </w:r>
          </w:p>
          <w:p w14:paraId="0A63E31A" w14:textId="77777777" w:rsidR="007D4650" w:rsidRPr="007D4650" w:rsidRDefault="007D4650" w:rsidP="007D4650">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Калію </w:t>
            </w:r>
            <w:proofErr w:type="gramStart"/>
            <w:r w:rsidRPr="007D4650">
              <w:rPr>
                <w:rFonts w:ascii="Times New Roman CYR" w:eastAsia="Calibri" w:hAnsi="Times New Roman CYR" w:cs="Times New Roman CYR"/>
                <w:sz w:val="24"/>
                <w:szCs w:val="24"/>
              </w:rPr>
              <w:t>йодид :</w:t>
            </w:r>
            <w:proofErr w:type="gramEnd"/>
            <w:r w:rsidRPr="007D4650">
              <w:rPr>
                <w:rFonts w:ascii="Times New Roman CYR" w:eastAsia="Calibri" w:hAnsi="Times New Roman CYR" w:cs="Times New Roman CYR"/>
                <w:sz w:val="24"/>
                <w:szCs w:val="24"/>
              </w:rPr>
              <w:t xml:space="preserve"> від 19,0 мг/мл до 21,0 мг/мл</w:t>
            </w:r>
          </w:p>
          <w:p w14:paraId="350C1DB5" w14:textId="449FD404" w:rsidR="007D4650" w:rsidRPr="007D4650" w:rsidRDefault="007D4650" w:rsidP="007D4650">
            <w:pPr>
              <w:spacing w:after="0" w:line="240" w:lineRule="auto"/>
              <w:rPr>
                <w:rFonts w:ascii="Times New Roman CYR" w:eastAsia="Calibri" w:hAnsi="Times New Roman CYR" w:cs="Times New Roman CYR"/>
                <w:sz w:val="24"/>
                <w:szCs w:val="24"/>
              </w:rPr>
            </w:pPr>
            <w:proofErr w:type="gramStart"/>
            <w:r w:rsidRPr="007D4650">
              <w:rPr>
                <w:rFonts w:ascii="Times New Roman CYR" w:eastAsia="Calibri" w:hAnsi="Times New Roman CYR" w:cs="Times New Roman CYR"/>
                <w:sz w:val="24"/>
                <w:szCs w:val="24"/>
              </w:rPr>
              <w:t>Розфасований  у</w:t>
            </w:r>
            <w:proofErr w:type="gramEnd"/>
            <w:r w:rsidRPr="007D4650">
              <w:rPr>
                <w:rFonts w:ascii="Times New Roman CYR" w:eastAsia="Calibri" w:hAnsi="Times New Roman CYR" w:cs="Times New Roman CYR"/>
                <w:sz w:val="24"/>
                <w:szCs w:val="24"/>
              </w:rPr>
              <w:t xml:space="preserve"> поліетиленові  каністри  – по 1 л </w:t>
            </w:r>
          </w:p>
          <w:p w14:paraId="499E1A19" w14:textId="5996F7DA" w:rsidR="007D4650" w:rsidRPr="007D4650" w:rsidRDefault="007D4650" w:rsidP="007D4650">
            <w:pPr>
              <w:pStyle w:val="tbl-cod"/>
              <w:spacing w:before="0" w:beforeAutospacing="0" w:after="0" w:afterAutospacing="0"/>
              <w:jc w:val="both"/>
              <w:rPr>
                <w:rFonts w:ascii="Times New Roman CYR" w:hAnsi="Times New Roman CYR" w:cs="Times New Roman CYR"/>
                <w:bCs/>
                <w:iCs/>
                <w:lang w:eastAsia="ru-RU"/>
              </w:rPr>
            </w:pPr>
            <w:r w:rsidRPr="007D4650">
              <w:rPr>
                <w:rFonts w:ascii="Times New Roman CYR" w:eastAsia="Calibri" w:hAnsi="Times New Roman CYR" w:cs="Times New Roman CYR"/>
              </w:rPr>
              <w:t>Технічні умови: повинен  вироблятися за чинним технологічним регламентом, затвердженим в установленому порядку з дотриманням санітарних правил, затверджених Міністерством охорони здоров’я України</w:t>
            </w:r>
          </w:p>
        </w:tc>
      </w:tr>
      <w:bookmarkEnd w:id="8"/>
    </w:tbl>
    <w:p w14:paraId="6ABF6E5E" w14:textId="77777777" w:rsidR="00C01588" w:rsidRDefault="00C01588" w:rsidP="00767AE4">
      <w:pPr>
        <w:pStyle w:val="tbl-cod"/>
        <w:spacing w:before="0" w:beforeAutospacing="0" w:after="0" w:afterAutospacing="0"/>
        <w:jc w:val="both"/>
        <w:rPr>
          <w:b/>
          <w:i/>
          <w:lang w:eastAsia="ru-RU"/>
        </w:rPr>
      </w:pPr>
    </w:p>
    <w:p w14:paraId="707BA85D" w14:textId="77777777" w:rsidR="000736DB" w:rsidRPr="000736DB" w:rsidRDefault="000736DB" w:rsidP="004B0262">
      <w:pPr>
        <w:pStyle w:val="tbl-cod"/>
        <w:spacing w:after="0"/>
        <w:jc w:val="both"/>
        <w:rPr>
          <w:bCs/>
          <w:i/>
          <w:iCs/>
          <w:lang w:val="ru-RU" w:eastAsia="ru-RU"/>
        </w:rPr>
      </w:pPr>
      <w:r w:rsidRPr="000736DB">
        <w:rPr>
          <w:b/>
          <w:bCs/>
          <w:i/>
          <w:iCs/>
          <w:u w:val="single"/>
          <w:lang w:val="ru-RU" w:eastAsia="ru-RU"/>
        </w:rPr>
        <w:t>Еквівалент не пропонувати!</w:t>
      </w:r>
      <w:r w:rsidRPr="000736DB">
        <w:rPr>
          <w:b/>
          <w:bCs/>
          <w:i/>
          <w:iCs/>
          <w:lang w:val="ru-RU" w:eastAsia="ru-RU"/>
        </w:rPr>
        <w:t xml:space="preserve"> </w:t>
      </w:r>
      <w:r w:rsidRPr="000736DB">
        <w:rPr>
          <w:bCs/>
          <w:i/>
          <w:iCs/>
          <w:lang w:val="ru-RU" w:eastAsia="ru-RU"/>
        </w:rPr>
        <w:t>Наказом ДП "Зовнішторгвидав України" від 13.04.2016 р. № 35 затверджений Порядок проведення допорогових закупівель (далі - Порядок). Згідно п. 6.4 даного Порядку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244D747C" w14:textId="4A7A6C5F" w:rsidR="00563E2B" w:rsidRDefault="00563E2B" w:rsidP="00767AE4">
      <w:pPr>
        <w:pStyle w:val="tbl-cod"/>
        <w:spacing w:before="0" w:beforeAutospacing="0" w:after="0" w:afterAutospacing="0"/>
        <w:jc w:val="both"/>
        <w:rPr>
          <w:b/>
          <w:i/>
          <w:lang w:eastAsia="ru-RU"/>
        </w:rPr>
      </w:pPr>
    </w:p>
    <w:p w14:paraId="559C629C" w14:textId="6B7FDC4D" w:rsidR="00563E2B" w:rsidRDefault="00563E2B" w:rsidP="00767AE4">
      <w:pPr>
        <w:pStyle w:val="tbl-cod"/>
        <w:spacing w:before="0" w:beforeAutospacing="0" w:after="0" w:afterAutospacing="0"/>
        <w:jc w:val="both"/>
        <w:rPr>
          <w:b/>
          <w:i/>
          <w:lang w:eastAsia="ru-RU"/>
        </w:rPr>
      </w:pPr>
    </w:p>
    <w:p w14:paraId="233369D0" w14:textId="066F2383" w:rsidR="00563E2B" w:rsidRDefault="00563E2B" w:rsidP="00767AE4">
      <w:pPr>
        <w:pStyle w:val="tbl-cod"/>
        <w:spacing w:before="0" w:beforeAutospacing="0" w:after="0" w:afterAutospacing="0"/>
        <w:jc w:val="both"/>
        <w:rPr>
          <w:b/>
          <w:i/>
          <w:lang w:eastAsia="ru-RU"/>
        </w:rPr>
      </w:pPr>
    </w:p>
    <w:p w14:paraId="70B20EFC" w14:textId="79F5D4CD" w:rsidR="00563E2B" w:rsidRDefault="00563E2B" w:rsidP="00767AE4">
      <w:pPr>
        <w:pStyle w:val="tbl-cod"/>
        <w:spacing w:before="0" w:beforeAutospacing="0" w:after="0" w:afterAutospacing="0"/>
        <w:jc w:val="both"/>
        <w:rPr>
          <w:b/>
          <w:i/>
          <w:lang w:eastAsia="ru-RU"/>
        </w:rPr>
      </w:pPr>
    </w:p>
    <w:p w14:paraId="66F1B508" w14:textId="2D767D64" w:rsidR="00563E2B" w:rsidRDefault="00563E2B" w:rsidP="00767AE4">
      <w:pPr>
        <w:pStyle w:val="tbl-cod"/>
        <w:spacing w:before="0" w:beforeAutospacing="0" w:after="0" w:afterAutospacing="0"/>
        <w:jc w:val="both"/>
        <w:rPr>
          <w:b/>
          <w:i/>
          <w:lang w:eastAsia="ru-RU"/>
        </w:rPr>
      </w:pPr>
    </w:p>
    <w:p w14:paraId="35B5294A" w14:textId="01FDCC0F" w:rsidR="004B0262" w:rsidRDefault="004B0262" w:rsidP="00767AE4">
      <w:pPr>
        <w:pStyle w:val="tbl-cod"/>
        <w:spacing w:before="0" w:beforeAutospacing="0" w:after="0" w:afterAutospacing="0"/>
        <w:jc w:val="both"/>
        <w:rPr>
          <w:b/>
          <w:i/>
          <w:lang w:eastAsia="ru-RU"/>
        </w:rPr>
      </w:pPr>
    </w:p>
    <w:p w14:paraId="008A1C91" w14:textId="4D76943C" w:rsidR="004B0262" w:rsidRDefault="004B0262" w:rsidP="00767AE4">
      <w:pPr>
        <w:pStyle w:val="tbl-cod"/>
        <w:spacing w:before="0" w:beforeAutospacing="0" w:after="0" w:afterAutospacing="0"/>
        <w:jc w:val="both"/>
        <w:rPr>
          <w:b/>
          <w:i/>
          <w:lang w:eastAsia="ru-RU"/>
        </w:rPr>
      </w:pPr>
    </w:p>
    <w:p w14:paraId="59219D0D" w14:textId="7992F1F5" w:rsidR="004B0262" w:rsidRDefault="004B0262" w:rsidP="00767AE4">
      <w:pPr>
        <w:pStyle w:val="tbl-cod"/>
        <w:spacing w:before="0" w:beforeAutospacing="0" w:after="0" w:afterAutospacing="0"/>
        <w:jc w:val="both"/>
        <w:rPr>
          <w:b/>
          <w:i/>
          <w:lang w:eastAsia="ru-RU"/>
        </w:rPr>
      </w:pPr>
    </w:p>
    <w:p w14:paraId="155935F9" w14:textId="1A784F93" w:rsidR="004B0262" w:rsidRDefault="004B0262" w:rsidP="00767AE4">
      <w:pPr>
        <w:pStyle w:val="tbl-cod"/>
        <w:spacing w:before="0" w:beforeAutospacing="0" w:after="0" w:afterAutospacing="0"/>
        <w:jc w:val="both"/>
        <w:rPr>
          <w:b/>
          <w:i/>
          <w:lang w:eastAsia="ru-RU"/>
        </w:rPr>
      </w:pPr>
    </w:p>
    <w:p w14:paraId="14918422" w14:textId="2D86DC00" w:rsidR="004B0262" w:rsidRDefault="004B0262" w:rsidP="00767AE4">
      <w:pPr>
        <w:pStyle w:val="tbl-cod"/>
        <w:spacing w:before="0" w:beforeAutospacing="0" w:after="0" w:afterAutospacing="0"/>
        <w:jc w:val="both"/>
        <w:rPr>
          <w:b/>
          <w:i/>
          <w:lang w:eastAsia="ru-RU"/>
        </w:rPr>
      </w:pPr>
    </w:p>
    <w:p w14:paraId="29B2C910" w14:textId="4AD83537" w:rsidR="004B0262" w:rsidRDefault="004B0262" w:rsidP="00767AE4">
      <w:pPr>
        <w:pStyle w:val="tbl-cod"/>
        <w:spacing w:before="0" w:beforeAutospacing="0" w:after="0" w:afterAutospacing="0"/>
        <w:jc w:val="both"/>
        <w:rPr>
          <w:b/>
          <w:i/>
          <w:lang w:eastAsia="ru-RU"/>
        </w:rPr>
      </w:pPr>
    </w:p>
    <w:p w14:paraId="637E66FB" w14:textId="03418986" w:rsidR="004B0262" w:rsidRDefault="004B0262" w:rsidP="00767AE4">
      <w:pPr>
        <w:pStyle w:val="tbl-cod"/>
        <w:spacing w:before="0" w:beforeAutospacing="0" w:after="0" w:afterAutospacing="0"/>
        <w:jc w:val="both"/>
        <w:rPr>
          <w:b/>
          <w:i/>
          <w:lang w:eastAsia="ru-RU"/>
        </w:rPr>
      </w:pPr>
    </w:p>
    <w:p w14:paraId="04458119" w14:textId="79763E06" w:rsidR="004B0262" w:rsidRDefault="004B0262" w:rsidP="00767AE4">
      <w:pPr>
        <w:pStyle w:val="tbl-cod"/>
        <w:spacing w:before="0" w:beforeAutospacing="0" w:after="0" w:afterAutospacing="0"/>
        <w:jc w:val="both"/>
        <w:rPr>
          <w:b/>
          <w:i/>
          <w:lang w:eastAsia="ru-RU"/>
        </w:rPr>
      </w:pPr>
    </w:p>
    <w:p w14:paraId="483667E0" w14:textId="77777777" w:rsidR="004B0262" w:rsidRDefault="004B0262" w:rsidP="00767AE4">
      <w:pPr>
        <w:pStyle w:val="tbl-cod"/>
        <w:spacing w:before="0" w:beforeAutospacing="0" w:after="0" w:afterAutospacing="0"/>
        <w:jc w:val="both"/>
        <w:rPr>
          <w:b/>
          <w:i/>
          <w:lang w:eastAsia="ru-RU"/>
        </w:rPr>
      </w:pPr>
    </w:p>
    <w:p w14:paraId="57F518BA" w14:textId="328F7E35" w:rsidR="00563E2B" w:rsidRDefault="00563E2B" w:rsidP="00767AE4">
      <w:pPr>
        <w:pStyle w:val="tbl-cod"/>
        <w:spacing w:before="0" w:beforeAutospacing="0" w:after="0" w:afterAutospacing="0"/>
        <w:jc w:val="both"/>
        <w:rPr>
          <w:b/>
          <w:i/>
          <w:lang w:eastAsia="ru-RU"/>
        </w:rPr>
      </w:pPr>
    </w:p>
    <w:p w14:paraId="45E996A3" w14:textId="67185D54" w:rsidR="004B0262" w:rsidRDefault="004B0262" w:rsidP="00767AE4">
      <w:pPr>
        <w:pStyle w:val="tbl-cod"/>
        <w:spacing w:before="0" w:beforeAutospacing="0" w:after="0" w:afterAutospacing="0"/>
        <w:jc w:val="both"/>
        <w:rPr>
          <w:b/>
          <w:i/>
          <w:lang w:eastAsia="ru-RU"/>
        </w:rPr>
      </w:pPr>
    </w:p>
    <w:p w14:paraId="2CC1577B" w14:textId="1045C422" w:rsidR="00CC7EC2" w:rsidRDefault="00CC7EC2" w:rsidP="00767AE4">
      <w:pPr>
        <w:pStyle w:val="tbl-cod"/>
        <w:spacing w:before="0" w:beforeAutospacing="0" w:after="0" w:afterAutospacing="0"/>
        <w:jc w:val="both"/>
        <w:rPr>
          <w:b/>
          <w:i/>
          <w:lang w:eastAsia="ru-RU"/>
        </w:rPr>
      </w:pPr>
    </w:p>
    <w:p w14:paraId="5F81F38A" w14:textId="1768CEE6" w:rsidR="00CC7EC2" w:rsidRDefault="00CC7EC2" w:rsidP="00767AE4">
      <w:pPr>
        <w:pStyle w:val="tbl-cod"/>
        <w:spacing w:before="0" w:beforeAutospacing="0" w:after="0" w:afterAutospacing="0"/>
        <w:jc w:val="both"/>
        <w:rPr>
          <w:b/>
          <w:i/>
          <w:lang w:eastAsia="ru-RU"/>
        </w:rPr>
      </w:pPr>
    </w:p>
    <w:p w14:paraId="2AD61843" w14:textId="726D797C" w:rsidR="00CC7EC2" w:rsidRDefault="00CC7EC2" w:rsidP="00767AE4">
      <w:pPr>
        <w:pStyle w:val="tbl-cod"/>
        <w:spacing w:before="0" w:beforeAutospacing="0" w:after="0" w:afterAutospacing="0"/>
        <w:jc w:val="both"/>
        <w:rPr>
          <w:b/>
          <w:i/>
          <w:lang w:eastAsia="ru-RU"/>
        </w:rPr>
      </w:pPr>
    </w:p>
    <w:p w14:paraId="6CDA7E42" w14:textId="152A9FB1" w:rsidR="00CC7EC2" w:rsidRDefault="00CC7EC2" w:rsidP="00767AE4">
      <w:pPr>
        <w:pStyle w:val="tbl-cod"/>
        <w:spacing w:before="0" w:beforeAutospacing="0" w:after="0" w:afterAutospacing="0"/>
        <w:jc w:val="both"/>
        <w:rPr>
          <w:b/>
          <w:i/>
          <w:lang w:eastAsia="ru-RU"/>
        </w:rPr>
      </w:pPr>
    </w:p>
    <w:p w14:paraId="1F3D0A91" w14:textId="03CB182C" w:rsidR="00CC7EC2" w:rsidRDefault="00CC7EC2" w:rsidP="00767AE4">
      <w:pPr>
        <w:pStyle w:val="tbl-cod"/>
        <w:spacing w:before="0" w:beforeAutospacing="0" w:after="0" w:afterAutospacing="0"/>
        <w:jc w:val="both"/>
        <w:rPr>
          <w:b/>
          <w:i/>
          <w:lang w:eastAsia="ru-RU"/>
        </w:rPr>
      </w:pPr>
    </w:p>
    <w:p w14:paraId="216B0C01" w14:textId="22B848CC" w:rsidR="00CC7EC2" w:rsidRDefault="00CC7EC2" w:rsidP="00767AE4">
      <w:pPr>
        <w:pStyle w:val="tbl-cod"/>
        <w:spacing w:before="0" w:beforeAutospacing="0" w:after="0" w:afterAutospacing="0"/>
        <w:jc w:val="both"/>
        <w:rPr>
          <w:b/>
          <w:i/>
          <w:lang w:eastAsia="ru-RU"/>
        </w:rPr>
      </w:pPr>
    </w:p>
    <w:p w14:paraId="12CD8A10" w14:textId="72363404" w:rsidR="00CC7EC2" w:rsidRDefault="00CC7EC2" w:rsidP="00767AE4">
      <w:pPr>
        <w:pStyle w:val="tbl-cod"/>
        <w:spacing w:before="0" w:beforeAutospacing="0" w:after="0" w:afterAutospacing="0"/>
        <w:jc w:val="both"/>
        <w:rPr>
          <w:b/>
          <w:i/>
          <w:lang w:eastAsia="ru-RU"/>
        </w:rPr>
      </w:pPr>
    </w:p>
    <w:p w14:paraId="2476841A" w14:textId="71B69CA7" w:rsidR="00CC7EC2" w:rsidRDefault="00CC7EC2" w:rsidP="00767AE4">
      <w:pPr>
        <w:pStyle w:val="tbl-cod"/>
        <w:spacing w:before="0" w:beforeAutospacing="0" w:after="0" w:afterAutospacing="0"/>
        <w:jc w:val="both"/>
        <w:rPr>
          <w:b/>
          <w:i/>
          <w:lang w:eastAsia="ru-RU"/>
        </w:rPr>
      </w:pPr>
    </w:p>
    <w:p w14:paraId="05A4B040" w14:textId="1A0A4B36" w:rsidR="00CC7EC2" w:rsidRDefault="00CC7EC2" w:rsidP="00767AE4">
      <w:pPr>
        <w:pStyle w:val="tbl-cod"/>
        <w:spacing w:before="0" w:beforeAutospacing="0" w:after="0" w:afterAutospacing="0"/>
        <w:jc w:val="both"/>
        <w:rPr>
          <w:b/>
          <w:i/>
          <w:lang w:eastAsia="ru-RU"/>
        </w:rPr>
      </w:pPr>
    </w:p>
    <w:p w14:paraId="17F426CB" w14:textId="0C80FADD" w:rsidR="00CC7EC2" w:rsidRDefault="00CC7EC2" w:rsidP="00767AE4">
      <w:pPr>
        <w:pStyle w:val="tbl-cod"/>
        <w:spacing w:before="0" w:beforeAutospacing="0" w:after="0" w:afterAutospacing="0"/>
        <w:jc w:val="both"/>
        <w:rPr>
          <w:b/>
          <w:i/>
          <w:lang w:eastAsia="ru-RU"/>
        </w:rPr>
      </w:pPr>
    </w:p>
    <w:p w14:paraId="4B249DD7" w14:textId="56C82BBA" w:rsidR="00CC7EC2" w:rsidRDefault="00CC7EC2" w:rsidP="00767AE4">
      <w:pPr>
        <w:pStyle w:val="tbl-cod"/>
        <w:spacing w:before="0" w:beforeAutospacing="0" w:after="0" w:afterAutospacing="0"/>
        <w:jc w:val="both"/>
        <w:rPr>
          <w:b/>
          <w:i/>
          <w:lang w:eastAsia="ru-RU"/>
        </w:rPr>
      </w:pPr>
    </w:p>
    <w:p w14:paraId="58426A9E" w14:textId="07010665" w:rsidR="00CC7EC2" w:rsidRDefault="00CC7EC2" w:rsidP="00767AE4">
      <w:pPr>
        <w:pStyle w:val="tbl-cod"/>
        <w:spacing w:before="0" w:beforeAutospacing="0" w:after="0" w:afterAutospacing="0"/>
        <w:jc w:val="both"/>
        <w:rPr>
          <w:b/>
          <w:i/>
          <w:lang w:eastAsia="ru-RU"/>
        </w:rPr>
      </w:pPr>
    </w:p>
    <w:p w14:paraId="4D5EFFBF" w14:textId="50861EEC" w:rsidR="00CC7EC2" w:rsidRDefault="00CC7EC2" w:rsidP="00767AE4">
      <w:pPr>
        <w:pStyle w:val="tbl-cod"/>
        <w:spacing w:before="0" w:beforeAutospacing="0" w:after="0" w:afterAutospacing="0"/>
        <w:jc w:val="both"/>
        <w:rPr>
          <w:b/>
          <w:i/>
          <w:lang w:eastAsia="ru-RU"/>
        </w:rPr>
      </w:pPr>
    </w:p>
    <w:p w14:paraId="445D2A16" w14:textId="45246C7A" w:rsidR="00CC7EC2" w:rsidRDefault="00CC7EC2" w:rsidP="00767AE4">
      <w:pPr>
        <w:pStyle w:val="tbl-cod"/>
        <w:spacing w:before="0" w:beforeAutospacing="0" w:after="0" w:afterAutospacing="0"/>
        <w:jc w:val="both"/>
        <w:rPr>
          <w:b/>
          <w:i/>
          <w:lang w:eastAsia="ru-RU"/>
        </w:rPr>
      </w:pPr>
    </w:p>
    <w:p w14:paraId="21626009" w14:textId="560AF955" w:rsidR="00CC7EC2" w:rsidRDefault="00CC7EC2" w:rsidP="00767AE4">
      <w:pPr>
        <w:pStyle w:val="tbl-cod"/>
        <w:spacing w:before="0" w:beforeAutospacing="0" w:after="0" w:afterAutospacing="0"/>
        <w:jc w:val="both"/>
        <w:rPr>
          <w:b/>
          <w:i/>
          <w:lang w:eastAsia="ru-RU"/>
        </w:rPr>
      </w:pPr>
    </w:p>
    <w:p w14:paraId="7E0C1754" w14:textId="30E7EF79" w:rsidR="00CC7EC2" w:rsidRDefault="00CC7EC2" w:rsidP="00767AE4">
      <w:pPr>
        <w:pStyle w:val="tbl-cod"/>
        <w:spacing w:before="0" w:beforeAutospacing="0" w:after="0" w:afterAutospacing="0"/>
        <w:jc w:val="both"/>
        <w:rPr>
          <w:b/>
          <w:i/>
          <w:lang w:eastAsia="ru-RU"/>
        </w:rPr>
      </w:pPr>
    </w:p>
    <w:p w14:paraId="4CDAB578" w14:textId="7D70A57D" w:rsidR="00CC7EC2" w:rsidRDefault="00CC7EC2" w:rsidP="00767AE4">
      <w:pPr>
        <w:pStyle w:val="tbl-cod"/>
        <w:spacing w:before="0" w:beforeAutospacing="0" w:after="0" w:afterAutospacing="0"/>
        <w:jc w:val="both"/>
        <w:rPr>
          <w:b/>
          <w:i/>
          <w:lang w:eastAsia="ru-RU"/>
        </w:rPr>
      </w:pPr>
    </w:p>
    <w:p w14:paraId="6589B800" w14:textId="6F64C11F" w:rsidR="00CC7EC2" w:rsidRDefault="00CC7EC2" w:rsidP="00767AE4">
      <w:pPr>
        <w:pStyle w:val="tbl-cod"/>
        <w:spacing w:before="0" w:beforeAutospacing="0" w:after="0" w:afterAutospacing="0"/>
        <w:jc w:val="both"/>
        <w:rPr>
          <w:b/>
          <w:i/>
          <w:lang w:eastAsia="ru-RU"/>
        </w:rPr>
      </w:pPr>
    </w:p>
    <w:p w14:paraId="0751BC66" w14:textId="65B54B87" w:rsidR="00CC7EC2" w:rsidRDefault="00CC7EC2" w:rsidP="00767AE4">
      <w:pPr>
        <w:pStyle w:val="tbl-cod"/>
        <w:spacing w:before="0" w:beforeAutospacing="0" w:after="0" w:afterAutospacing="0"/>
        <w:jc w:val="both"/>
        <w:rPr>
          <w:b/>
          <w:i/>
          <w:lang w:eastAsia="ru-RU"/>
        </w:rPr>
      </w:pPr>
    </w:p>
    <w:p w14:paraId="771F55E7" w14:textId="082F7349" w:rsidR="00CC7EC2" w:rsidRDefault="00CC7EC2" w:rsidP="00767AE4">
      <w:pPr>
        <w:pStyle w:val="tbl-cod"/>
        <w:spacing w:before="0" w:beforeAutospacing="0" w:after="0" w:afterAutospacing="0"/>
        <w:jc w:val="both"/>
        <w:rPr>
          <w:b/>
          <w:i/>
          <w:lang w:eastAsia="ru-RU"/>
        </w:rPr>
      </w:pPr>
    </w:p>
    <w:p w14:paraId="1F666E72" w14:textId="37A7C45C" w:rsidR="00CC7EC2" w:rsidRDefault="00CC7EC2" w:rsidP="00767AE4">
      <w:pPr>
        <w:pStyle w:val="tbl-cod"/>
        <w:spacing w:before="0" w:beforeAutospacing="0" w:after="0" w:afterAutospacing="0"/>
        <w:jc w:val="both"/>
        <w:rPr>
          <w:b/>
          <w:i/>
          <w:lang w:eastAsia="ru-RU"/>
        </w:rPr>
      </w:pPr>
    </w:p>
    <w:p w14:paraId="3A24D90F" w14:textId="77777777" w:rsidR="00CC7EC2" w:rsidRDefault="00CC7EC2" w:rsidP="00767AE4">
      <w:pPr>
        <w:pStyle w:val="tbl-cod"/>
        <w:spacing w:before="0" w:beforeAutospacing="0" w:after="0" w:afterAutospacing="0"/>
        <w:jc w:val="both"/>
        <w:rPr>
          <w:b/>
          <w:i/>
          <w:lang w:eastAsia="ru-RU"/>
        </w:rPr>
      </w:pPr>
    </w:p>
    <w:p w14:paraId="4398CCA0" w14:textId="2523C9B9" w:rsidR="004B0262" w:rsidRDefault="004B0262" w:rsidP="00767AE4">
      <w:pPr>
        <w:pStyle w:val="tbl-cod"/>
        <w:spacing w:before="0" w:beforeAutospacing="0" w:after="0" w:afterAutospacing="0"/>
        <w:jc w:val="both"/>
        <w:rPr>
          <w:b/>
          <w:i/>
          <w:lang w:eastAsia="ru-RU"/>
        </w:rPr>
      </w:pPr>
    </w:p>
    <w:p w14:paraId="68FE77E6" w14:textId="054AAD84" w:rsidR="0063371C" w:rsidRDefault="0063371C" w:rsidP="00767AE4">
      <w:pPr>
        <w:pStyle w:val="tbl-cod"/>
        <w:spacing w:before="0" w:beforeAutospacing="0" w:after="0" w:afterAutospacing="0"/>
        <w:jc w:val="both"/>
        <w:rPr>
          <w:b/>
          <w:i/>
          <w:lang w:eastAsia="ru-RU"/>
        </w:rPr>
      </w:pPr>
    </w:p>
    <w:p w14:paraId="1CEF5734" w14:textId="24F12CDA" w:rsidR="0063371C" w:rsidRDefault="0063371C" w:rsidP="00767AE4">
      <w:pPr>
        <w:pStyle w:val="tbl-cod"/>
        <w:spacing w:before="0" w:beforeAutospacing="0" w:after="0" w:afterAutospacing="0"/>
        <w:jc w:val="both"/>
        <w:rPr>
          <w:b/>
          <w:i/>
          <w:lang w:eastAsia="ru-RU"/>
        </w:rPr>
      </w:pPr>
    </w:p>
    <w:p w14:paraId="53525B32" w14:textId="19816941" w:rsidR="0063371C" w:rsidRDefault="0063371C" w:rsidP="00767AE4">
      <w:pPr>
        <w:pStyle w:val="tbl-cod"/>
        <w:spacing w:before="0" w:beforeAutospacing="0" w:after="0" w:afterAutospacing="0"/>
        <w:jc w:val="both"/>
        <w:rPr>
          <w:b/>
          <w:i/>
          <w:lang w:eastAsia="ru-RU"/>
        </w:rPr>
      </w:pPr>
    </w:p>
    <w:p w14:paraId="14AF9F29" w14:textId="30799261" w:rsidR="0063371C" w:rsidRDefault="0063371C" w:rsidP="00767AE4">
      <w:pPr>
        <w:pStyle w:val="tbl-cod"/>
        <w:spacing w:before="0" w:beforeAutospacing="0" w:after="0" w:afterAutospacing="0"/>
        <w:jc w:val="both"/>
        <w:rPr>
          <w:b/>
          <w:i/>
          <w:lang w:eastAsia="ru-RU"/>
        </w:rPr>
      </w:pPr>
    </w:p>
    <w:p w14:paraId="42F16CB4" w14:textId="42E40A96" w:rsidR="0063371C" w:rsidRDefault="0063371C" w:rsidP="00767AE4">
      <w:pPr>
        <w:pStyle w:val="tbl-cod"/>
        <w:spacing w:before="0" w:beforeAutospacing="0" w:after="0" w:afterAutospacing="0"/>
        <w:jc w:val="both"/>
        <w:rPr>
          <w:b/>
          <w:i/>
          <w:lang w:eastAsia="ru-RU"/>
        </w:rPr>
      </w:pPr>
    </w:p>
    <w:p w14:paraId="4176E420" w14:textId="091A6BFB" w:rsidR="0063371C" w:rsidRDefault="0063371C" w:rsidP="00767AE4">
      <w:pPr>
        <w:pStyle w:val="tbl-cod"/>
        <w:spacing w:before="0" w:beforeAutospacing="0" w:after="0" w:afterAutospacing="0"/>
        <w:jc w:val="both"/>
        <w:rPr>
          <w:b/>
          <w:i/>
          <w:lang w:eastAsia="ru-RU"/>
        </w:rPr>
      </w:pPr>
    </w:p>
    <w:p w14:paraId="55AD332E" w14:textId="77777777" w:rsidR="0063371C" w:rsidRDefault="0063371C" w:rsidP="00767AE4">
      <w:pPr>
        <w:pStyle w:val="tbl-cod"/>
        <w:spacing w:before="0" w:beforeAutospacing="0" w:after="0" w:afterAutospacing="0"/>
        <w:jc w:val="both"/>
        <w:rPr>
          <w:b/>
          <w:i/>
          <w:lang w:eastAsia="ru-RU"/>
        </w:rPr>
      </w:pPr>
    </w:p>
    <w:p w14:paraId="06E2AC9A" w14:textId="77777777" w:rsidR="004B0262" w:rsidRDefault="004B0262" w:rsidP="00767AE4">
      <w:pPr>
        <w:pStyle w:val="tbl-cod"/>
        <w:spacing w:before="0" w:beforeAutospacing="0" w:after="0" w:afterAutospacing="0"/>
        <w:jc w:val="both"/>
        <w:rPr>
          <w:b/>
          <w:i/>
          <w:lang w:eastAsia="ru-RU"/>
        </w:rPr>
      </w:pPr>
    </w:p>
    <w:p w14:paraId="229ACE4F" w14:textId="1D2D0283" w:rsidR="00C75686" w:rsidRPr="00767AE4" w:rsidRDefault="00C75686" w:rsidP="00767AE4">
      <w:pPr>
        <w:pStyle w:val="tbl-cod"/>
        <w:spacing w:before="0" w:beforeAutospacing="0" w:after="0" w:afterAutospacing="0"/>
        <w:jc w:val="both"/>
        <w:rPr>
          <w:b/>
          <w:i/>
        </w:rPr>
      </w:pPr>
      <w:r>
        <w:rPr>
          <w:b/>
          <w:i/>
        </w:rPr>
        <w:lastRenderedPageBreak/>
        <w:t>Вихідний № 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893"/>
      </w:tblGrid>
      <w:tr w:rsidR="004A72B7" w:rsidRPr="00B90709" w14:paraId="74D9D661" w14:textId="77777777" w:rsidTr="007F0014">
        <w:tc>
          <w:tcPr>
            <w:tcW w:w="5029" w:type="dxa"/>
          </w:tcPr>
          <w:p w14:paraId="7144190E" w14:textId="77777777" w:rsidR="004A72B7" w:rsidRDefault="004A72B7" w:rsidP="004A72B7">
            <w:pPr>
              <w:tabs>
                <w:tab w:val="left" w:pos="1875"/>
              </w:tabs>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______________ від______________</w:t>
            </w:r>
          </w:p>
          <w:p w14:paraId="04AD52E2" w14:textId="77777777" w:rsidR="00C75686" w:rsidRDefault="00C75686" w:rsidP="004A72B7">
            <w:pPr>
              <w:tabs>
                <w:tab w:val="left" w:pos="1875"/>
              </w:tabs>
              <w:rPr>
                <w:rFonts w:ascii="Times New Roman" w:eastAsia="Times New Roman" w:hAnsi="Times New Roman" w:cs="Times New Roman"/>
                <w:b/>
                <w:sz w:val="24"/>
                <w:szCs w:val="24"/>
                <w:lang w:val="uk-UA" w:eastAsia="ru-RU"/>
              </w:rPr>
            </w:pPr>
          </w:p>
          <w:p w14:paraId="66B5646C" w14:textId="5C821004" w:rsidR="00C75686" w:rsidRPr="00B90709" w:rsidRDefault="00C75686" w:rsidP="004A72B7">
            <w:pPr>
              <w:tabs>
                <w:tab w:val="left" w:pos="1875"/>
              </w:tabs>
              <w:rPr>
                <w:rFonts w:ascii="Times New Roman" w:eastAsia="Times New Roman" w:hAnsi="Times New Roman" w:cs="Times New Roman"/>
                <w:b/>
                <w:sz w:val="24"/>
                <w:szCs w:val="24"/>
                <w:lang w:val="uk-UA" w:eastAsia="ru-RU"/>
              </w:rPr>
            </w:pPr>
          </w:p>
        </w:tc>
        <w:tc>
          <w:tcPr>
            <w:tcW w:w="4893" w:type="dxa"/>
          </w:tcPr>
          <w:p w14:paraId="57DA82D4" w14:textId="77777777" w:rsidR="004A72B7" w:rsidRPr="00B90709" w:rsidRDefault="007E1B51" w:rsidP="004A72B7">
            <w:pPr>
              <w:tabs>
                <w:tab w:val="left" w:pos="1875"/>
              </w:tabs>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№2</w:t>
            </w:r>
          </w:p>
        </w:tc>
      </w:tr>
    </w:tbl>
    <w:p w14:paraId="50D91D34" w14:textId="77777777" w:rsidR="004A72B7" w:rsidRPr="00B90709" w:rsidRDefault="004A72B7" w:rsidP="004A72B7">
      <w:pPr>
        <w:tabs>
          <w:tab w:val="left" w:pos="3105"/>
        </w:tabs>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ТЕХНІЧНА ПРОПОЗИЦІЯ СПРОЩЕНОЇ ЗАКУПІВЛІ</w:t>
      </w:r>
    </w:p>
    <w:p w14:paraId="34423C0B" w14:textId="77777777" w:rsidR="004A72B7" w:rsidRPr="00E42A76" w:rsidRDefault="004A72B7" w:rsidP="004A72B7">
      <w:pPr>
        <w:tabs>
          <w:tab w:val="left" w:pos="3105"/>
        </w:tabs>
        <w:spacing w:after="0" w:line="240" w:lineRule="auto"/>
        <w:rPr>
          <w:rFonts w:ascii="Times New Roman" w:eastAsia="Times New Roman" w:hAnsi="Times New Roman" w:cs="Times New Roman"/>
          <w:b/>
          <w:sz w:val="24"/>
          <w:szCs w:val="24"/>
          <w:lang w:val="uk-UA" w:eastAsia="ru-RU"/>
        </w:rPr>
      </w:pPr>
    </w:p>
    <w:p w14:paraId="6C0637E7" w14:textId="0A5262F5" w:rsidR="004A72B7" w:rsidRPr="00CC7EC2" w:rsidRDefault="004A72B7" w:rsidP="00CC7EC2">
      <w:pPr>
        <w:widowControl w:val="0"/>
        <w:spacing w:after="0"/>
        <w:jc w:val="both"/>
        <w:rPr>
          <w:rFonts w:ascii="Times New Roman CYR" w:hAnsi="Times New Roman CYR" w:cs="Times New Roman CYR"/>
          <w:b/>
          <w:bCs/>
          <w:i/>
          <w:iCs/>
          <w:lang w:val="uk-UA" w:eastAsia="ru-RU"/>
        </w:rPr>
      </w:pPr>
      <w:r w:rsidRPr="00E42A76">
        <w:rPr>
          <w:rFonts w:ascii="Times New Roman" w:hAnsi="Times New Roman" w:cs="Times New Roman"/>
          <w:lang w:val="uk-UA" w:eastAsia="ru-RU"/>
        </w:rPr>
        <w:t xml:space="preserve">Ми, ______________________, надаємо свою ТЕХНІЧНУ ПРОПОЗИЦІЮ СПРОЩЕНОЇ ЗАКУПІВЛІ </w:t>
      </w:r>
      <w:r w:rsidRPr="00E42A76">
        <w:rPr>
          <w:rFonts w:ascii="Times New Roman" w:hAnsi="Times New Roman" w:cs="Times New Roman"/>
          <w:vertAlign w:val="superscript"/>
          <w:lang w:val="uk-UA" w:eastAsia="ru-RU"/>
        </w:rPr>
        <w:t>(назва Учасника(назва юридичної особи або назва фізичної особи-підприємця)</w:t>
      </w:r>
      <w:r w:rsidRPr="00E42A76">
        <w:rPr>
          <w:rFonts w:ascii="Times New Roman" w:hAnsi="Times New Roman" w:cs="Times New Roman"/>
          <w:lang w:val="uk-UA" w:eastAsia="ru-RU"/>
        </w:rPr>
        <w:t xml:space="preserve"> на закупівлю</w:t>
      </w:r>
      <w:r w:rsidRPr="00E42A76">
        <w:rPr>
          <w:rFonts w:ascii="Times New Roman" w:hAnsi="Times New Roman" w:cs="Times New Roman"/>
          <w:b/>
          <w:lang w:val="uk-UA" w:eastAsia="ru-RU"/>
        </w:rPr>
        <w:t xml:space="preserve">: </w:t>
      </w:r>
      <w:bookmarkStart w:id="9" w:name="_Hlk114491793"/>
      <w:bookmarkStart w:id="10" w:name="_Hlk114491613"/>
      <w:r w:rsidR="00CC7EC2" w:rsidRPr="00381E21">
        <w:rPr>
          <w:rFonts w:ascii="Times New Roman CYR" w:hAnsi="Times New Roman CYR" w:cs="Times New Roman CYR"/>
          <w:b/>
          <w:bCs/>
          <w:i/>
          <w:iCs/>
          <w:lang w:val="uk-UA" w:eastAsia="ru-RU"/>
        </w:rPr>
        <w:t xml:space="preserve">Спирт етиловий 96% (Етанол 96), йод спиртовий </w:t>
      </w:r>
      <w:r w:rsidR="00CC7EC2" w:rsidRPr="00CC7EC2">
        <w:rPr>
          <w:rFonts w:ascii="Times New Roman CYR" w:hAnsi="Times New Roman CYR" w:cs="Times New Roman CYR"/>
          <w:b/>
          <w:bCs/>
          <w:i/>
          <w:iCs/>
          <w:lang w:val="uk-UA" w:eastAsia="ru-RU"/>
        </w:rPr>
        <w:t>(ДК 021:2015 «Єдиний закупівельний словник: 24320000-3 Основні органічні хімічні речовини)</w:t>
      </w:r>
      <w:bookmarkEnd w:id="9"/>
      <w:r w:rsidRPr="00E42A76">
        <w:rPr>
          <w:rFonts w:ascii="Times New Roman" w:hAnsi="Times New Roman" w:cs="Times New Roman"/>
          <w:b/>
          <w:i/>
          <w:color w:val="000000"/>
          <w:lang w:val="uk-UA" w:eastAsia="ar-SA"/>
        </w:rPr>
        <w:t>,</w:t>
      </w:r>
      <w:r w:rsidRPr="00E42A76">
        <w:rPr>
          <w:rFonts w:ascii="Times New Roman" w:hAnsi="Times New Roman" w:cs="Times New Roman"/>
          <w:lang w:val="uk-UA" w:eastAsia="ru-RU"/>
        </w:rPr>
        <w:t xml:space="preserve"> </w:t>
      </w:r>
      <w:bookmarkEnd w:id="10"/>
      <w:r w:rsidRPr="00E42A76">
        <w:rPr>
          <w:rFonts w:ascii="Times New Roman" w:hAnsi="Times New Roman" w:cs="Times New Roman"/>
          <w:lang w:val="uk-UA" w:eastAsia="ru-RU"/>
        </w:rPr>
        <w:t>згідно з вимогами Замовника до предмета закупівлі.</w:t>
      </w:r>
    </w:p>
    <w:p w14:paraId="459B84D1" w14:textId="77777777" w:rsidR="004A72B7" w:rsidRPr="00E42A76" w:rsidRDefault="004A72B7" w:rsidP="004A72B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42A76">
        <w:rPr>
          <w:rFonts w:ascii="Times New Roman" w:eastAsia="Times New Roman" w:hAnsi="Times New Roman" w:cs="Times New Roman"/>
          <w:sz w:val="24"/>
          <w:szCs w:val="24"/>
          <w:lang w:val="uk-UA" w:eastAsia="ru-RU"/>
        </w:rPr>
        <w:t xml:space="preserve">До прийняття рішення про намір укласти договір про закупівлю, Ваші ВИМОГИ ДО ПРЕДМЕТА ЗАКУПІВЛІ разом з нашою ТЕХНІЧНОЮ ПРОПОЗИЦІЄЮ СПРОЩЕНОЇ ЗАКУПІВЛІ (за умови </w:t>
      </w:r>
      <w:proofErr w:type="spellStart"/>
      <w:r w:rsidRPr="00E42A76">
        <w:rPr>
          <w:rFonts w:ascii="Times New Roman" w:eastAsia="Times New Roman" w:hAnsi="Times New Roman" w:cs="Times New Roman"/>
          <w:sz w:val="24"/>
          <w:szCs w:val="24"/>
          <w:lang w:val="uk-UA" w:eastAsia="ru-RU"/>
        </w:rPr>
        <w:t>ії</w:t>
      </w:r>
      <w:proofErr w:type="spellEnd"/>
      <w:r w:rsidRPr="00E42A76">
        <w:rPr>
          <w:rFonts w:ascii="Times New Roman" w:eastAsia="Times New Roman" w:hAnsi="Times New Roman" w:cs="Times New Roman"/>
          <w:sz w:val="24"/>
          <w:szCs w:val="24"/>
          <w:lang w:val="uk-UA" w:eastAsia="ru-RU"/>
        </w:rPr>
        <w:t xml:space="preserve">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якій, оприлюднений Вами в складі Оголошення про проведення спрощеної закупівлі, та виконати всі умови, передбачені цим договором.</w:t>
      </w:r>
    </w:p>
    <w:p w14:paraId="7A430EFA" w14:textId="77777777" w:rsidR="004A72B7" w:rsidRPr="00E42A76" w:rsidRDefault="004A72B7" w:rsidP="004A72B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42A76">
        <w:rPr>
          <w:rFonts w:ascii="Times New Roman" w:eastAsia="Times New Roman" w:hAnsi="Times New Roman" w:cs="Times New Roman"/>
          <w:sz w:val="24"/>
          <w:szCs w:val="24"/>
          <w:lang w:val="uk-UA" w:eastAsia="ru-RU"/>
        </w:rPr>
        <w:t xml:space="preserve">Ми погоджуємся дотримуватися умов цієї пропозиції протягом </w:t>
      </w:r>
      <w:r w:rsidRPr="00E42A76">
        <w:rPr>
          <w:rFonts w:ascii="Times New Roman" w:eastAsia="Times New Roman" w:hAnsi="Times New Roman" w:cs="Times New Roman"/>
          <w:b/>
          <w:sz w:val="24"/>
          <w:szCs w:val="24"/>
          <w:lang w:val="uk-UA" w:eastAsia="ru-RU"/>
        </w:rPr>
        <w:t>90 календарних днів</w:t>
      </w:r>
      <w:r w:rsidRPr="00E42A76">
        <w:rPr>
          <w:rFonts w:ascii="Times New Roman" w:eastAsia="Times New Roman" w:hAnsi="Times New Roman" w:cs="Times New Roman"/>
          <w:sz w:val="24"/>
          <w:szCs w:val="24"/>
          <w:lang w:val="uk-UA" w:eastAsia="ru-RU"/>
        </w:rPr>
        <w:t xml:space="preserve"> з дати кінцевого строку подання пропозиції спрощеної закупівлі.</w:t>
      </w:r>
    </w:p>
    <w:p w14:paraId="6C9B8A67" w14:textId="5B550DE0" w:rsidR="00E42A76" w:rsidRDefault="004A72B7" w:rsidP="007F0014">
      <w:pPr>
        <w:shd w:val="clear" w:color="auto" w:fill="FFFFFF"/>
        <w:spacing w:after="0" w:line="240" w:lineRule="auto"/>
        <w:ind w:firstLine="709"/>
        <w:jc w:val="both"/>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Якщо ми будемо визнані переможцем спрощеної закупівлі, ми беремо на себе зобов’язання підписати Договір про закупівлю із З</w:t>
      </w:r>
      <w:r w:rsidR="00E42A76">
        <w:rPr>
          <w:rFonts w:ascii="Times New Roman" w:eastAsia="Times New Roman" w:hAnsi="Times New Roman" w:cs="Times New Roman"/>
          <w:b/>
          <w:sz w:val="24"/>
          <w:szCs w:val="24"/>
          <w:lang w:val="uk-UA" w:eastAsia="ru-RU"/>
        </w:rPr>
        <w:t>амовником на наступний день</w:t>
      </w:r>
      <w:r w:rsidRPr="00B90709">
        <w:rPr>
          <w:rFonts w:ascii="Times New Roman" w:eastAsia="Times New Roman" w:hAnsi="Times New Roman" w:cs="Times New Roman"/>
          <w:b/>
          <w:sz w:val="24"/>
          <w:szCs w:val="24"/>
          <w:lang w:val="uk-UA" w:eastAsia="ru-RU"/>
        </w:rPr>
        <w:t xml:space="preserve"> </w:t>
      </w:r>
      <w:r w:rsidR="00E42A76">
        <w:rPr>
          <w:rFonts w:ascii="Times New Roman" w:eastAsia="Times New Roman" w:hAnsi="Times New Roman" w:cs="Times New Roman"/>
          <w:b/>
          <w:sz w:val="24"/>
          <w:szCs w:val="24"/>
          <w:lang w:val="uk-UA" w:eastAsia="ru-RU"/>
        </w:rPr>
        <w:t>після оприлюднення</w:t>
      </w:r>
      <w:r w:rsidRPr="00B90709">
        <w:rPr>
          <w:rFonts w:ascii="Times New Roman" w:eastAsia="Times New Roman" w:hAnsi="Times New Roman" w:cs="Times New Roman"/>
          <w:b/>
          <w:sz w:val="24"/>
          <w:szCs w:val="24"/>
          <w:lang w:val="uk-UA" w:eastAsia="ru-RU"/>
        </w:rPr>
        <w:t xml:space="preserve"> на авторизованому електронному майданчику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w:t>
      </w:r>
      <w:r w:rsidRPr="00B90709">
        <w:rPr>
          <w:rFonts w:ascii="Times New Roman" w:eastAsia="Times New Roman" w:hAnsi="Times New Roman" w:cs="Times New Roman"/>
          <w:sz w:val="24"/>
          <w:szCs w:val="24"/>
          <w:lang w:val="uk-UA" w:eastAsia="ru-RU"/>
        </w:rPr>
        <w:t xml:space="preserve"> до проекту договору про закупівлю, якій оприлюднений Вами в складі </w:t>
      </w:r>
      <w:r w:rsidRPr="00B90709">
        <w:rPr>
          <w:rFonts w:ascii="Times New Roman" w:eastAsia="Times New Roman" w:hAnsi="Times New Roman" w:cs="Times New Roman"/>
          <w:b/>
          <w:sz w:val="24"/>
          <w:szCs w:val="24"/>
          <w:lang w:val="uk-UA" w:eastAsia="ru-RU"/>
        </w:rPr>
        <w:t>Оголошення про проведення спрощеної закупівлі, ВИМОГО ДО ПРЕДМЕТА ЗАКУПІВЛІ та нашої ТЕХНІЧНОЇ ПРОПОЗИЦІЇ СПРОЩЕНОЇ ЗАКУПІВЛІ</w:t>
      </w:r>
    </w:p>
    <w:p w14:paraId="26198CD4" w14:textId="77777777" w:rsidR="00E42A76" w:rsidRPr="00B90709" w:rsidRDefault="00E42A76" w:rsidP="00E42A76">
      <w:pPr>
        <w:spacing w:after="0" w:line="240" w:lineRule="auto"/>
        <w:jc w:val="center"/>
        <w:rPr>
          <w:rFonts w:ascii="Times New Roman" w:eastAsia="Times New Roman" w:hAnsi="Times New Roman" w:cs="Times New Roman"/>
          <w:b/>
          <w:lang w:val="uk-UA" w:eastAsia="ru-RU"/>
        </w:rPr>
      </w:pPr>
    </w:p>
    <w:p w14:paraId="6BA2ECF3" w14:textId="29C68C8E" w:rsidR="00E539B7" w:rsidRPr="00E539B7" w:rsidRDefault="00E42A76" w:rsidP="00E539B7">
      <w:pPr>
        <w:spacing w:after="0" w:line="240" w:lineRule="auto"/>
        <w:jc w:val="center"/>
        <w:rPr>
          <w:rFonts w:ascii="Times New Roman" w:eastAsia="Times New Roman" w:hAnsi="Times New Roman" w:cs="Times New Roman"/>
          <w:b/>
          <w:sz w:val="24"/>
          <w:szCs w:val="24"/>
          <w:lang w:val="uk-UA" w:eastAsia="ru-RU"/>
        </w:rPr>
      </w:pPr>
      <w:r w:rsidRPr="00E539B7">
        <w:rPr>
          <w:rFonts w:ascii="Times New Roman" w:eastAsia="Times New Roman" w:hAnsi="Times New Roman" w:cs="Times New Roman"/>
          <w:b/>
          <w:sz w:val="24"/>
          <w:szCs w:val="24"/>
          <w:lang w:val="uk-UA" w:eastAsia="ru-RU"/>
        </w:rPr>
        <w:t>Специфікація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19"/>
        <w:gridCol w:w="3260"/>
        <w:gridCol w:w="3544"/>
      </w:tblGrid>
      <w:tr w:rsidR="007F326E" w:rsidRPr="007B3515" w14:paraId="02FD7E48" w14:textId="77777777" w:rsidTr="00143136">
        <w:trPr>
          <w:trHeight w:val="42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58371" w14:textId="77777777" w:rsidR="007F326E" w:rsidRPr="00C01588" w:rsidRDefault="007F326E" w:rsidP="00143136">
            <w:pPr>
              <w:pStyle w:val="tbl-cod"/>
              <w:jc w:val="center"/>
              <w:rPr>
                <w:rFonts w:ascii="Times New Roman CYR" w:hAnsi="Times New Roman CYR" w:cs="Times New Roman CYR"/>
                <w:b/>
                <w:i/>
                <w:lang w:eastAsia="ru-RU"/>
              </w:rPr>
            </w:pPr>
            <w:bookmarkStart w:id="11" w:name="_Hlk108435200"/>
            <w:r w:rsidRPr="00C01588">
              <w:rPr>
                <w:rFonts w:ascii="Times New Roman CYR" w:hAnsi="Times New Roman CYR" w:cs="Times New Roman CYR"/>
                <w:b/>
                <w:i/>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05B2C" w14:textId="77777777" w:rsidR="007F326E" w:rsidRPr="007B3515" w:rsidRDefault="007F326E" w:rsidP="00143136">
            <w:pPr>
              <w:pStyle w:val="tbl-cod"/>
              <w:jc w:val="center"/>
              <w:rPr>
                <w:rFonts w:ascii="Times New Roman CYR" w:hAnsi="Times New Roman CYR" w:cs="Times New Roman CYR"/>
                <w:b/>
                <w:bCs/>
                <w:i/>
                <w:lang w:eastAsia="ru-RU"/>
              </w:rPr>
            </w:pPr>
            <w:r w:rsidRPr="007B3515">
              <w:rPr>
                <w:rFonts w:ascii="Times New Roman CYR" w:hAnsi="Times New Roman CYR" w:cs="Times New Roman CYR"/>
                <w:b/>
                <w:bCs/>
                <w:i/>
                <w:lang w:eastAsia="ru-RU"/>
              </w:rPr>
              <w:t>НК 024:2019</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667A6" w14:textId="77777777" w:rsidR="007F326E" w:rsidRPr="00C01588" w:rsidRDefault="007F326E" w:rsidP="00143136">
            <w:pPr>
              <w:pStyle w:val="tbl-cod"/>
              <w:jc w:val="center"/>
              <w:rPr>
                <w:rFonts w:ascii="Times New Roman CYR" w:hAnsi="Times New Roman CYR" w:cs="Times New Roman CYR"/>
                <w:b/>
                <w:i/>
                <w:lang w:eastAsia="ru-RU"/>
              </w:rPr>
            </w:pPr>
            <w:r w:rsidRPr="00C01588">
              <w:rPr>
                <w:rFonts w:ascii="Times New Roman CYR" w:hAnsi="Times New Roman CYR" w:cs="Times New Roman CYR"/>
                <w:b/>
                <w:bCs/>
                <w:i/>
                <w:lang w:eastAsia="ru-RU"/>
              </w:rPr>
              <w:t xml:space="preserve">Найменування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31BC7" w14:textId="77777777" w:rsidR="007F326E" w:rsidRPr="00C01588" w:rsidRDefault="007F326E" w:rsidP="00143136">
            <w:pPr>
              <w:pStyle w:val="tbl-cod"/>
              <w:jc w:val="center"/>
              <w:rPr>
                <w:rFonts w:ascii="Times New Roman CYR" w:hAnsi="Times New Roman CYR" w:cs="Times New Roman CYR"/>
                <w:b/>
                <w:i/>
                <w:lang w:eastAsia="ru-RU"/>
              </w:rPr>
            </w:pPr>
            <w:r w:rsidRPr="007B3515">
              <w:rPr>
                <w:rFonts w:ascii="Times New Roman CYR" w:hAnsi="Times New Roman CYR" w:cs="Times New Roman CYR"/>
                <w:b/>
                <w:i/>
                <w:lang w:eastAsia="ru-RU"/>
              </w:rPr>
              <w:t>Медико-технічні характеристики</w:t>
            </w:r>
          </w:p>
        </w:tc>
      </w:tr>
      <w:tr w:rsidR="007F326E" w:rsidRPr="007B3515" w14:paraId="3ACAC1DB" w14:textId="77777777" w:rsidTr="00143136">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25397" w14:textId="77777777" w:rsidR="007F326E" w:rsidRPr="00C01588" w:rsidRDefault="007F326E" w:rsidP="00143136">
            <w:pPr>
              <w:pStyle w:val="tbl-cod"/>
              <w:jc w:val="center"/>
              <w:rPr>
                <w:rFonts w:ascii="Times New Roman CYR" w:hAnsi="Times New Roman CYR" w:cs="Times New Roman CYR"/>
                <w:bCs/>
                <w:iCs/>
                <w:lang w:eastAsia="ru-RU"/>
              </w:rPr>
            </w:pPr>
            <w:r w:rsidRPr="00C01588">
              <w:rPr>
                <w:rFonts w:ascii="Times New Roman CYR" w:hAnsi="Times New Roman CYR" w:cs="Times New Roman CYR"/>
                <w:bCs/>
                <w:iCs/>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2ADB3FA" w14:textId="77777777" w:rsidR="007F326E" w:rsidRPr="007B3515" w:rsidRDefault="007F326E" w:rsidP="00143136">
            <w:pPr>
              <w:pStyle w:val="tbl-cod"/>
              <w:jc w:val="center"/>
              <w:rPr>
                <w:rFonts w:ascii="Times New Roman CYR" w:hAnsi="Times New Roman CYR" w:cs="Times New Roman CYR"/>
                <w:bCs/>
                <w:iCs/>
                <w:lang w:eastAsia="ru-RU"/>
              </w:rPr>
            </w:pPr>
            <w:r w:rsidRPr="007B3515">
              <w:rPr>
                <w:rFonts w:ascii="Times New Roman CYR" w:hAnsi="Times New Roman CYR" w:cs="Times New Roman CYR"/>
                <w:bCs/>
                <w:iCs/>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E72C9" w14:textId="77777777" w:rsidR="007F326E" w:rsidRPr="00C01588" w:rsidRDefault="007F326E" w:rsidP="00143136">
            <w:pPr>
              <w:pStyle w:val="tbl-cod"/>
              <w:jc w:val="center"/>
              <w:rPr>
                <w:rFonts w:ascii="Times New Roman CYR" w:hAnsi="Times New Roman CYR" w:cs="Times New Roman CYR"/>
                <w:bCs/>
                <w:iCs/>
                <w:lang w:eastAsia="ru-RU"/>
              </w:rPr>
            </w:pPr>
            <w:r w:rsidRPr="007B3515">
              <w:rPr>
                <w:rFonts w:ascii="Times New Roman CYR" w:hAnsi="Times New Roman CYR" w:cs="Times New Roman CYR"/>
                <w:bCs/>
                <w:iCs/>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65153" w14:textId="77777777" w:rsidR="007F326E" w:rsidRPr="00C01588" w:rsidRDefault="007F326E" w:rsidP="00143136">
            <w:pPr>
              <w:pStyle w:val="tbl-cod"/>
              <w:jc w:val="center"/>
              <w:rPr>
                <w:rFonts w:ascii="Times New Roman CYR" w:hAnsi="Times New Roman CYR" w:cs="Times New Roman CYR"/>
                <w:bCs/>
                <w:iCs/>
                <w:lang w:eastAsia="ru-RU"/>
              </w:rPr>
            </w:pPr>
            <w:r w:rsidRPr="007B3515">
              <w:rPr>
                <w:rFonts w:ascii="Times New Roman CYR" w:hAnsi="Times New Roman CYR" w:cs="Times New Roman CYR"/>
                <w:bCs/>
                <w:iCs/>
                <w:lang w:eastAsia="ru-RU"/>
              </w:rPr>
              <w:t>4</w:t>
            </w:r>
          </w:p>
        </w:tc>
      </w:tr>
      <w:tr w:rsidR="00CC7EC2" w:rsidRPr="007B3515" w14:paraId="09F9CB97" w14:textId="77777777" w:rsidTr="00F06DC7">
        <w:trPr>
          <w:trHeight w:val="385"/>
          <w:jc w:val="center"/>
        </w:trPr>
        <w:tc>
          <w:tcPr>
            <w:tcW w:w="704" w:type="dxa"/>
            <w:tcBorders>
              <w:top w:val="single" w:sz="4" w:space="0" w:color="auto"/>
              <w:left w:val="single" w:sz="4" w:space="0" w:color="auto"/>
              <w:bottom w:val="single" w:sz="4" w:space="0" w:color="auto"/>
              <w:right w:val="single" w:sz="4" w:space="0" w:color="auto"/>
            </w:tcBorders>
            <w:vAlign w:val="center"/>
          </w:tcPr>
          <w:p w14:paraId="0F7BCD32" w14:textId="77777777" w:rsidR="00CC7EC2" w:rsidRPr="00C01588" w:rsidRDefault="00CC7EC2" w:rsidP="00CC7EC2">
            <w:pPr>
              <w:pStyle w:val="tbl-cod"/>
              <w:jc w:val="both"/>
              <w:rPr>
                <w:rFonts w:ascii="Times New Roman CYR" w:hAnsi="Times New Roman CYR" w:cs="Times New Roman CYR"/>
                <w:bCs/>
                <w:iCs/>
                <w:lang w:eastAsia="ru-RU"/>
              </w:rPr>
            </w:pPr>
            <w:r w:rsidRPr="00C01588">
              <w:rPr>
                <w:rFonts w:ascii="Times New Roman CYR" w:hAnsi="Times New Roman CYR" w:cs="Times New Roman CYR"/>
                <w:bCs/>
                <w:iCs/>
                <w:lang w:eastAsia="ru-RU"/>
              </w:rPr>
              <w:t>1</w:t>
            </w:r>
          </w:p>
        </w:tc>
        <w:tc>
          <w:tcPr>
            <w:tcW w:w="3119" w:type="dxa"/>
          </w:tcPr>
          <w:p w14:paraId="1B7BBA74" w14:textId="34F62AB0" w:rsidR="00CC7EC2" w:rsidRPr="007B3515" w:rsidRDefault="00CC7EC2" w:rsidP="00CC7EC2">
            <w:pPr>
              <w:pStyle w:val="tbl-cod"/>
              <w:rPr>
                <w:rFonts w:ascii="Times New Roman CYR" w:hAnsi="Times New Roman CYR" w:cs="Times New Roman CYR"/>
                <w:bCs/>
                <w:iCs/>
                <w:lang w:val="ru-RU" w:eastAsia="ru-RU"/>
              </w:rPr>
            </w:pPr>
            <w:r w:rsidRPr="007D4650">
              <w:rPr>
                <w:rFonts w:ascii="Times New Roman CYR" w:hAnsi="Times New Roman CYR" w:cs="Times New Roman CYR"/>
              </w:rPr>
              <w:t>24322500-2 Спирт</w:t>
            </w:r>
          </w:p>
        </w:tc>
        <w:tc>
          <w:tcPr>
            <w:tcW w:w="3260" w:type="dxa"/>
            <w:shd w:val="clear" w:color="auto" w:fill="auto"/>
          </w:tcPr>
          <w:p w14:paraId="74ACABF6" w14:textId="62D0782E" w:rsidR="00CC7EC2" w:rsidRPr="00C01588" w:rsidRDefault="00CC7EC2" w:rsidP="00CC7EC2">
            <w:pPr>
              <w:pStyle w:val="tbl-cod"/>
              <w:rPr>
                <w:rFonts w:ascii="Times New Roman CYR" w:hAnsi="Times New Roman CYR" w:cs="Times New Roman CYR"/>
                <w:bCs/>
                <w:iCs/>
                <w:lang w:eastAsia="ru-RU"/>
              </w:rPr>
            </w:pPr>
            <w:r w:rsidRPr="007D4650">
              <w:rPr>
                <w:rFonts w:ascii="Times New Roman CYR" w:eastAsia="Calibri" w:hAnsi="Times New Roman CYR" w:cs="Times New Roman CYR"/>
              </w:rPr>
              <w:t>ЕТАНОЛ 96, розчин для зовнішнього застосування 96% по 100 мл у флаконах</w:t>
            </w:r>
          </w:p>
        </w:tc>
        <w:tc>
          <w:tcPr>
            <w:tcW w:w="3544" w:type="dxa"/>
            <w:shd w:val="clear" w:color="auto" w:fill="auto"/>
          </w:tcPr>
          <w:p w14:paraId="3A2A63B1" w14:textId="29EB94B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Спирт етиловий 96% (етанол) у флаконах по 100 мл для зовнішнього застосування</w:t>
            </w:r>
          </w:p>
          <w:p w14:paraId="073F6322"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Склад лікарського засобу: діюча речовина: етанол; не менше 95,1% і не більше 96,9% спирту об\об</w:t>
            </w:r>
          </w:p>
          <w:p w14:paraId="25CABD0F"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Лікарська форма:</w:t>
            </w:r>
          </w:p>
          <w:p w14:paraId="6DC3BAA5"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Розчин для зовнішнього застосування, спиртовий, 96%.</w:t>
            </w:r>
          </w:p>
          <w:p w14:paraId="08DC2FC0" w14:textId="4DB4EC59"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Прозора, безбарвна, легка, легкозаймиста рідина.</w:t>
            </w:r>
          </w:p>
          <w:p w14:paraId="02208A22"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Фармакотерапевтична група: Антисептичні та дезінфекційні засоби.</w:t>
            </w:r>
          </w:p>
          <w:p w14:paraId="355FE25D"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 Розфасований у флаконах -по 100 мл </w:t>
            </w:r>
          </w:p>
          <w:p w14:paraId="3A7BE37A" w14:textId="77777777" w:rsidR="00CC7EC2" w:rsidRPr="007D4650" w:rsidRDefault="00CC7EC2" w:rsidP="00CC7EC2">
            <w:pPr>
              <w:spacing w:after="0" w:line="240" w:lineRule="auto"/>
              <w:jc w:val="both"/>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Технічні умови:  </w:t>
            </w:r>
          </w:p>
          <w:p w14:paraId="3DD29A0F" w14:textId="77777777" w:rsidR="00CC7EC2" w:rsidRPr="007D4650" w:rsidRDefault="00CC7EC2" w:rsidP="00CC7EC2">
            <w:pPr>
              <w:spacing w:after="0" w:line="240" w:lineRule="auto"/>
              <w:jc w:val="both"/>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-субстанція зареєстрована в державному реєстрі лікарських засобів України </w:t>
            </w:r>
          </w:p>
          <w:p w14:paraId="536D0A03" w14:textId="30DBF131" w:rsidR="00CC7EC2" w:rsidRPr="007D4650" w:rsidRDefault="00CC7EC2" w:rsidP="00CC7EC2">
            <w:pPr>
              <w:spacing w:after="0" w:line="240" w:lineRule="auto"/>
              <w:jc w:val="both"/>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 повинен вироблятися за чинним технологічним </w:t>
            </w:r>
            <w:r w:rsidRPr="007D4650">
              <w:rPr>
                <w:rFonts w:ascii="Times New Roman CYR" w:eastAsia="Calibri" w:hAnsi="Times New Roman CYR" w:cs="Times New Roman CYR"/>
                <w:sz w:val="24"/>
                <w:szCs w:val="24"/>
              </w:rPr>
              <w:lastRenderedPageBreak/>
              <w:t>регламентом, затвердженим в установленому порядку з дотриманням санітарних правил, затверджених Міністерством охорони здоров’я України.</w:t>
            </w:r>
          </w:p>
          <w:p w14:paraId="1F4DE292" w14:textId="7044F4DA" w:rsidR="00CC7EC2" w:rsidRPr="00CC7EC2" w:rsidRDefault="00CC7EC2" w:rsidP="00CC7EC2">
            <w:pPr>
              <w:spacing w:after="0" w:line="240" w:lineRule="auto"/>
              <w:jc w:val="both"/>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Товар повинен відповідати нормам для спирту сорту вищої очистки ДСТУ 4221:2003 Спирт етиловий ректифікований. </w:t>
            </w:r>
          </w:p>
        </w:tc>
      </w:tr>
      <w:tr w:rsidR="00CC7EC2" w:rsidRPr="007B3515" w14:paraId="5260DCE8" w14:textId="77777777" w:rsidTr="00F06DC7">
        <w:trPr>
          <w:trHeight w:val="385"/>
          <w:jc w:val="center"/>
        </w:trPr>
        <w:tc>
          <w:tcPr>
            <w:tcW w:w="704" w:type="dxa"/>
            <w:tcBorders>
              <w:top w:val="single" w:sz="4" w:space="0" w:color="auto"/>
              <w:left w:val="single" w:sz="4" w:space="0" w:color="auto"/>
              <w:bottom w:val="single" w:sz="4" w:space="0" w:color="auto"/>
              <w:right w:val="single" w:sz="4" w:space="0" w:color="auto"/>
            </w:tcBorders>
            <w:vAlign w:val="center"/>
          </w:tcPr>
          <w:p w14:paraId="4F041D72" w14:textId="77777777" w:rsidR="00CC7EC2" w:rsidRPr="00C01588" w:rsidRDefault="00CC7EC2" w:rsidP="00CC7EC2">
            <w:pPr>
              <w:pStyle w:val="tbl-cod"/>
              <w:jc w:val="both"/>
              <w:rPr>
                <w:rFonts w:ascii="Times New Roman CYR" w:hAnsi="Times New Roman CYR" w:cs="Times New Roman CYR"/>
                <w:bCs/>
                <w:iCs/>
                <w:lang w:eastAsia="ru-RU"/>
              </w:rPr>
            </w:pPr>
            <w:r w:rsidRPr="00C01588">
              <w:rPr>
                <w:rFonts w:ascii="Times New Roman CYR" w:hAnsi="Times New Roman CYR" w:cs="Times New Roman CYR"/>
                <w:bCs/>
                <w:iCs/>
                <w:lang w:eastAsia="ru-RU"/>
              </w:rPr>
              <w:lastRenderedPageBreak/>
              <w:t>2</w:t>
            </w:r>
          </w:p>
        </w:tc>
        <w:tc>
          <w:tcPr>
            <w:tcW w:w="3119" w:type="dxa"/>
          </w:tcPr>
          <w:p w14:paraId="6BEA8417" w14:textId="729F702C" w:rsidR="00CC7EC2" w:rsidRPr="007B3515" w:rsidRDefault="00CC7EC2" w:rsidP="00CC7EC2">
            <w:pPr>
              <w:pStyle w:val="tbl-cod"/>
              <w:rPr>
                <w:rFonts w:ascii="Times New Roman CYR" w:hAnsi="Times New Roman CYR" w:cs="Times New Roman CYR"/>
                <w:bCs/>
                <w:iCs/>
                <w:lang w:val="ru-RU" w:eastAsia="ru-RU"/>
              </w:rPr>
            </w:pPr>
            <w:r w:rsidRPr="007D4650">
              <w:rPr>
                <w:rFonts w:ascii="Times New Roman CYR" w:hAnsi="Times New Roman CYR" w:cs="Times New Roman CYR"/>
              </w:rPr>
              <w:t>24320000-3 Основні органічні хімічні речовини</w:t>
            </w:r>
          </w:p>
        </w:tc>
        <w:tc>
          <w:tcPr>
            <w:tcW w:w="3260" w:type="dxa"/>
            <w:shd w:val="clear" w:color="auto" w:fill="auto"/>
          </w:tcPr>
          <w:p w14:paraId="1EDA52DB" w14:textId="699F44AA" w:rsidR="00CC7EC2" w:rsidRPr="00C01588" w:rsidRDefault="00CC7EC2" w:rsidP="00CC7EC2">
            <w:pPr>
              <w:pStyle w:val="tbl-cod"/>
              <w:rPr>
                <w:rFonts w:ascii="Times New Roman CYR" w:hAnsi="Times New Roman CYR" w:cs="Times New Roman CYR"/>
                <w:bCs/>
                <w:iCs/>
                <w:lang w:eastAsia="ru-RU"/>
              </w:rPr>
            </w:pPr>
            <w:r w:rsidRPr="007D4650">
              <w:rPr>
                <w:rFonts w:ascii="Times New Roman CYR" w:eastAsia="Calibri" w:hAnsi="Times New Roman CYR" w:cs="Times New Roman CYR"/>
              </w:rPr>
              <w:t>ЙОД, розчин для зовнішнього застосування, спиртовий 5% , по 1 л у каністрах</w:t>
            </w:r>
          </w:p>
        </w:tc>
        <w:tc>
          <w:tcPr>
            <w:tcW w:w="3544" w:type="dxa"/>
            <w:shd w:val="clear" w:color="auto" w:fill="auto"/>
          </w:tcPr>
          <w:p w14:paraId="635103D5"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-Діюча речовини: </w:t>
            </w:r>
          </w:p>
          <w:p w14:paraId="360CF099"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100 мл розчину містить йоду 5 г </w:t>
            </w:r>
          </w:p>
          <w:p w14:paraId="2976FED7"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-Допоміжні речовини: калію йодид, етанол 96 %, вода очищена</w:t>
            </w:r>
          </w:p>
          <w:p w14:paraId="551B4F1A"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Опис: Рідина червоно-бурого кольору, прозора у тонкому шарі, з характерним запахом</w:t>
            </w:r>
          </w:p>
          <w:p w14:paraId="13B67FD9"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Вміст етанолу: від 46% до 52% об\об</w:t>
            </w:r>
          </w:p>
          <w:p w14:paraId="5B5374C8"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Кількісне визначення:</w:t>
            </w:r>
          </w:p>
          <w:p w14:paraId="2BB40B67" w14:textId="77777777"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Йод: 47,5 мл/мл до 52,5 мг/мл</w:t>
            </w:r>
          </w:p>
          <w:p w14:paraId="352633BA" w14:textId="777E3BF4"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Калію йодид: від 19,0 мг/мл до 21,0 мг/мл</w:t>
            </w:r>
          </w:p>
          <w:p w14:paraId="159B4116" w14:textId="3038360C" w:rsidR="00CC7EC2" w:rsidRPr="007D4650" w:rsidRDefault="00CC7EC2" w:rsidP="00CC7EC2">
            <w:pPr>
              <w:spacing w:after="0" w:line="240" w:lineRule="auto"/>
              <w:rPr>
                <w:rFonts w:ascii="Times New Roman CYR" w:eastAsia="Calibri" w:hAnsi="Times New Roman CYR" w:cs="Times New Roman CYR"/>
                <w:sz w:val="24"/>
                <w:szCs w:val="24"/>
              </w:rPr>
            </w:pPr>
            <w:r w:rsidRPr="007D4650">
              <w:rPr>
                <w:rFonts w:ascii="Times New Roman CYR" w:eastAsia="Calibri" w:hAnsi="Times New Roman CYR" w:cs="Times New Roman CYR"/>
                <w:sz w:val="24"/>
                <w:szCs w:val="24"/>
              </w:rPr>
              <w:t xml:space="preserve">Розфасований у поліетиленові каністри – по 1 л </w:t>
            </w:r>
          </w:p>
          <w:p w14:paraId="38A94FA2" w14:textId="001CACA8" w:rsidR="00CC7EC2" w:rsidRPr="00C01588" w:rsidRDefault="00CC7EC2" w:rsidP="00CC7EC2">
            <w:pPr>
              <w:pStyle w:val="tbl-cod"/>
              <w:jc w:val="both"/>
              <w:rPr>
                <w:rFonts w:ascii="Times New Roman CYR" w:hAnsi="Times New Roman CYR" w:cs="Times New Roman CYR"/>
                <w:bCs/>
                <w:iCs/>
                <w:lang w:eastAsia="ru-RU"/>
              </w:rPr>
            </w:pPr>
            <w:r w:rsidRPr="007D4650">
              <w:rPr>
                <w:rFonts w:ascii="Times New Roman CYR" w:eastAsia="Calibri" w:hAnsi="Times New Roman CYR" w:cs="Times New Roman CYR"/>
              </w:rPr>
              <w:t>Технічні умови: повинен  вироблятися за чинним технологічним регламентом, затвердженим в установленому порядку з дотриманням санітарних правил, затверджених Міністерством охорони здоров’я України</w:t>
            </w:r>
          </w:p>
        </w:tc>
      </w:tr>
    </w:tbl>
    <w:p w14:paraId="0629A1A7" w14:textId="77777777" w:rsidR="006D605C" w:rsidRDefault="006D605C" w:rsidP="006D605C">
      <w:pPr>
        <w:pStyle w:val="tbl-cod"/>
        <w:spacing w:before="0" w:beforeAutospacing="0" w:after="0" w:afterAutospacing="0"/>
        <w:jc w:val="both"/>
        <w:rPr>
          <w:b/>
          <w:i/>
          <w:lang w:eastAsia="ru-RU"/>
        </w:rPr>
      </w:pPr>
    </w:p>
    <w:bookmarkEnd w:id="11"/>
    <w:p w14:paraId="66E204DC" w14:textId="77777777" w:rsidR="00C75686" w:rsidRPr="00E539B7" w:rsidRDefault="00C75686" w:rsidP="00563E2B">
      <w:pPr>
        <w:pStyle w:val="tbl-cod"/>
        <w:spacing w:before="0" w:beforeAutospacing="0" w:after="0" w:afterAutospacing="0"/>
        <w:jc w:val="both"/>
        <w:rPr>
          <w:b/>
          <w:lang w:eastAsia="ru-RU"/>
        </w:rPr>
      </w:pPr>
      <w:r w:rsidRPr="00E539B7">
        <w:rPr>
          <w:b/>
          <w:lang w:eastAsia="ru-RU"/>
        </w:rPr>
        <w:t xml:space="preserve">Посада, прізвище, ініціали, підпис уповноваженої особи Учасника, завірені печаткою </w:t>
      </w:r>
    </w:p>
    <w:p w14:paraId="07E16995" w14:textId="77777777" w:rsidR="00C75686" w:rsidRPr="00E539B7" w:rsidRDefault="00C75686" w:rsidP="00C75686">
      <w:pPr>
        <w:pStyle w:val="tbl-cod"/>
        <w:spacing w:before="0" w:beforeAutospacing="0" w:after="0" w:afterAutospacing="0"/>
        <w:ind w:firstLine="709"/>
        <w:jc w:val="both"/>
        <w:rPr>
          <w:b/>
          <w:lang w:eastAsia="ru-RU"/>
        </w:rPr>
      </w:pPr>
      <w:r w:rsidRPr="00E539B7">
        <w:rPr>
          <w:b/>
          <w:lang w:eastAsia="ru-RU"/>
        </w:rPr>
        <w:t>(за умови її використання)</w:t>
      </w:r>
    </w:p>
    <w:p w14:paraId="13145ABC" w14:textId="77777777" w:rsidR="00C75686" w:rsidRDefault="00C75686" w:rsidP="007F0014">
      <w:pPr>
        <w:pStyle w:val="tbl-cod"/>
        <w:spacing w:before="0" w:beforeAutospacing="0" w:after="0" w:afterAutospacing="0"/>
        <w:jc w:val="both"/>
        <w:rPr>
          <w:b/>
          <w:lang w:eastAsia="ru-RU"/>
        </w:rPr>
      </w:pPr>
    </w:p>
    <w:p w14:paraId="56CCBB0F" w14:textId="77777777" w:rsidR="00437AFC" w:rsidRDefault="00437AFC" w:rsidP="007F0014">
      <w:pPr>
        <w:autoSpaceDE w:val="0"/>
        <w:autoSpaceDN w:val="0"/>
        <w:spacing w:after="0" w:line="240" w:lineRule="auto"/>
        <w:ind w:firstLine="708"/>
        <w:rPr>
          <w:rFonts w:ascii="Times New Roman" w:eastAsia="Times New Roman" w:hAnsi="Times New Roman" w:cs="Times New Roman"/>
          <w:sz w:val="2"/>
          <w:szCs w:val="2"/>
        </w:rPr>
      </w:pPr>
    </w:p>
    <w:p w14:paraId="001A84EB" w14:textId="77777777" w:rsidR="007F0014" w:rsidRDefault="007F0014" w:rsidP="007F0014">
      <w:pPr>
        <w:rPr>
          <w:rFonts w:ascii="Times New Roman" w:eastAsia="Times New Roman" w:hAnsi="Times New Roman" w:cs="Times New Roman"/>
          <w:sz w:val="2"/>
          <w:szCs w:val="2"/>
        </w:rPr>
      </w:pPr>
    </w:p>
    <w:p w14:paraId="0F38E5E9" w14:textId="07310F09" w:rsidR="007F0014" w:rsidRPr="007F0014" w:rsidRDefault="007F0014" w:rsidP="007F0014">
      <w:pPr>
        <w:rPr>
          <w:rFonts w:ascii="Times New Roman" w:eastAsia="Times New Roman" w:hAnsi="Times New Roman" w:cs="Times New Roman"/>
          <w:sz w:val="2"/>
          <w:szCs w:val="2"/>
        </w:rPr>
        <w:sectPr w:rsidR="007F0014" w:rsidRPr="007F0014" w:rsidSect="00AA4FA4">
          <w:headerReference w:type="default" r:id="rId12"/>
          <w:pgSz w:w="11906" w:h="16838"/>
          <w:pgMar w:top="850" w:right="850" w:bottom="567" w:left="1134" w:header="709" w:footer="197" w:gutter="0"/>
          <w:cols w:space="70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5180"/>
      </w:tblGrid>
      <w:tr w:rsidR="00B90709" w:rsidRPr="00B90709" w14:paraId="44A6E2FF" w14:textId="77777777" w:rsidTr="00992E08">
        <w:tc>
          <w:tcPr>
            <w:tcW w:w="5341" w:type="dxa"/>
          </w:tcPr>
          <w:p w14:paraId="14D8CF46" w14:textId="77777777" w:rsidR="00B90709" w:rsidRPr="00B90709" w:rsidRDefault="00B90709" w:rsidP="00B90709">
            <w:pPr>
              <w:tabs>
                <w:tab w:val="left" w:pos="1875"/>
              </w:tabs>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lastRenderedPageBreak/>
              <w:t>Вих.№ ____________________ від______________</w:t>
            </w:r>
          </w:p>
        </w:tc>
        <w:tc>
          <w:tcPr>
            <w:tcW w:w="5257" w:type="dxa"/>
          </w:tcPr>
          <w:p w14:paraId="5C9469AC" w14:textId="77777777" w:rsidR="00B90709" w:rsidRPr="00B90709" w:rsidRDefault="0088096E" w:rsidP="00B90709">
            <w:pPr>
              <w:tabs>
                <w:tab w:val="left" w:pos="1875"/>
              </w:tabs>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w:t>
            </w:r>
            <w:r w:rsidR="007E1B51">
              <w:rPr>
                <w:rFonts w:ascii="Times New Roman" w:eastAsia="Times New Roman" w:hAnsi="Times New Roman" w:cs="Times New Roman"/>
                <w:b/>
                <w:sz w:val="24"/>
                <w:szCs w:val="24"/>
                <w:lang w:val="uk-UA" w:eastAsia="ru-RU"/>
              </w:rPr>
              <w:t>ОК №3</w:t>
            </w:r>
          </w:p>
        </w:tc>
      </w:tr>
    </w:tbl>
    <w:p w14:paraId="515F1F9C" w14:textId="77777777" w:rsidR="00B90709" w:rsidRPr="00B90709" w:rsidRDefault="00B90709" w:rsidP="00B90709">
      <w:pPr>
        <w:tabs>
          <w:tab w:val="left" w:pos="3735"/>
        </w:tabs>
        <w:spacing w:after="0" w:line="240" w:lineRule="auto"/>
        <w:jc w:val="right"/>
        <w:rPr>
          <w:rFonts w:ascii="Times New Roman" w:eastAsia="Times New Roman" w:hAnsi="Times New Roman" w:cs="Times New Roman"/>
          <w:sz w:val="24"/>
          <w:szCs w:val="24"/>
          <w:lang w:val="uk-UA" w:eastAsia="ru-RU"/>
        </w:rPr>
      </w:pPr>
    </w:p>
    <w:p w14:paraId="494C8EBF" w14:textId="77777777" w:rsidR="00B90709" w:rsidRPr="00B90709" w:rsidRDefault="00B90709" w:rsidP="00B90709">
      <w:pPr>
        <w:tabs>
          <w:tab w:val="left" w:pos="1845"/>
        </w:tabs>
        <w:spacing w:after="0" w:line="240" w:lineRule="auto"/>
        <w:jc w:val="center"/>
        <w:rPr>
          <w:rFonts w:ascii="Times New Roman" w:eastAsia="Times New Roman" w:hAnsi="Times New Roman" w:cs="Times New Roman"/>
          <w:sz w:val="24"/>
          <w:szCs w:val="24"/>
          <w:lang w:val="uk-UA" w:eastAsia="ru-RU"/>
        </w:rPr>
      </w:pPr>
    </w:p>
    <w:p w14:paraId="190CFE85" w14:textId="77777777" w:rsidR="00B90709" w:rsidRPr="00B90709" w:rsidRDefault="00B90709" w:rsidP="00B90709">
      <w:pPr>
        <w:spacing w:after="0" w:line="240" w:lineRule="auto"/>
        <w:rPr>
          <w:rFonts w:ascii="Times New Roman" w:eastAsia="Times New Roman" w:hAnsi="Times New Roman" w:cs="Times New Roman"/>
          <w:sz w:val="24"/>
          <w:szCs w:val="24"/>
          <w:lang w:val="uk-UA" w:eastAsia="ru-RU"/>
        </w:rPr>
      </w:pPr>
    </w:p>
    <w:p w14:paraId="228CF295" w14:textId="77777777" w:rsidR="00C337E3" w:rsidRPr="008A0845" w:rsidRDefault="00C337E3" w:rsidP="00C337E3">
      <w:pPr>
        <w:jc w:val="center"/>
        <w:rPr>
          <w:rFonts w:ascii="Times New Roman" w:hAnsi="Times New Roman" w:cs="Times New Roman"/>
          <w:b/>
          <w:bCs/>
          <w:lang w:eastAsia="ru-RU"/>
        </w:rPr>
      </w:pPr>
      <w:r w:rsidRPr="008A0845">
        <w:rPr>
          <w:rFonts w:ascii="Times New Roman" w:hAnsi="Times New Roman" w:cs="Times New Roman"/>
          <w:b/>
          <w:bCs/>
          <w:lang w:eastAsia="ru-RU"/>
        </w:rPr>
        <w:t>"</w:t>
      </w:r>
      <w:r w:rsidR="005C27F6">
        <w:rPr>
          <w:rFonts w:ascii="Times New Roman" w:hAnsi="Times New Roman" w:cs="Times New Roman"/>
          <w:b/>
          <w:bCs/>
          <w:lang w:val="uk-UA" w:eastAsia="ru-RU"/>
        </w:rPr>
        <w:t>КОМЕРЦІЙНА</w:t>
      </w:r>
      <w:r w:rsidRPr="008A0845">
        <w:rPr>
          <w:rFonts w:ascii="Times New Roman" w:hAnsi="Times New Roman" w:cs="Times New Roman"/>
          <w:b/>
          <w:bCs/>
          <w:lang w:eastAsia="ru-RU"/>
        </w:rPr>
        <w:t xml:space="preserve"> ПРОПОЗИЦІЯ"</w:t>
      </w:r>
    </w:p>
    <w:p w14:paraId="144315CC" w14:textId="77777777" w:rsidR="00C337E3" w:rsidRPr="008A0845" w:rsidRDefault="00C337E3" w:rsidP="00C337E3">
      <w:pPr>
        <w:jc w:val="center"/>
        <w:rPr>
          <w:rFonts w:ascii="Times New Roman" w:hAnsi="Times New Roman" w:cs="Times New Roman"/>
          <w:lang w:eastAsia="ru-RU"/>
        </w:rPr>
      </w:pPr>
      <w:r w:rsidRPr="008A0845">
        <w:rPr>
          <w:rFonts w:ascii="Times New Roman" w:hAnsi="Times New Roman" w:cs="Times New Roman"/>
          <w:lang w:eastAsia="ru-RU"/>
        </w:rPr>
        <w:t>(форма, яка подається</w:t>
      </w:r>
      <w:r w:rsidR="00767AE4">
        <w:rPr>
          <w:rFonts w:ascii="Times New Roman" w:hAnsi="Times New Roman" w:cs="Times New Roman"/>
          <w:lang w:val="uk-UA" w:eastAsia="ru-RU"/>
        </w:rPr>
        <w:t xml:space="preserve"> </w:t>
      </w:r>
      <w:r w:rsidRPr="008A0845">
        <w:rPr>
          <w:rFonts w:ascii="Times New Roman" w:hAnsi="Times New Roman" w:cs="Times New Roman"/>
          <w:lang w:eastAsia="ru-RU"/>
        </w:rPr>
        <w:t>Учасником на фірмовому бланку)</w:t>
      </w:r>
    </w:p>
    <w:p w14:paraId="06A98DE8" w14:textId="68AF58B9" w:rsidR="007F326E" w:rsidRDefault="00C337E3" w:rsidP="0088096E">
      <w:pPr>
        <w:widowControl w:val="0"/>
        <w:spacing w:after="0" w:line="240" w:lineRule="auto"/>
        <w:jc w:val="both"/>
        <w:rPr>
          <w:rFonts w:ascii="Times New Roman" w:hAnsi="Times New Roman" w:cs="Times New Roman"/>
          <w:b/>
          <w:bCs/>
          <w:i/>
          <w:iCs/>
          <w:lang w:val="uk-UA" w:eastAsia="ru-RU"/>
        </w:rPr>
      </w:pPr>
      <w:r w:rsidRPr="008A0845">
        <w:rPr>
          <w:rFonts w:ascii="Times New Roman" w:hAnsi="Times New Roman" w:cs="Times New Roman"/>
          <w:lang w:eastAsia="ru-RU"/>
        </w:rPr>
        <w:t xml:space="preserve">Ми, </w:t>
      </w:r>
      <w:r w:rsidRPr="008A0845">
        <w:rPr>
          <w:rFonts w:ascii="Times New Roman" w:eastAsia="Times New Roman" w:hAnsi="Times New Roman" w:cs="Times New Roman"/>
          <w:u w:val="single"/>
          <w:lang w:eastAsia="ru-RU"/>
        </w:rPr>
        <w:t>__________</w:t>
      </w:r>
      <w:proofErr w:type="gramStart"/>
      <w:r w:rsidRPr="008A0845">
        <w:rPr>
          <w:rFonts w:ascii="Times New Roman" w:eastAsia="Times New Roman" w:hAnsi="Times New Roman" w:cs="Times New Roman"/>
          <w:u w:val="single"/>
          <w:lang w:eastAsia="ru-RU"/>
        </w:rPr>
        <w:t>_</w:t>
      </w:r>
      <w:r w:rsidRPr="008A0845">
        <w:rPr>
          <w:rFonts w:ascii="Times New Roman" w:eastAsia="Times New Roman" w:hAnsi="Times New Roman" w:cs="Times New Roman"/>
          <w:iCs/>
          <w:u w:val="single"/>
          <w:lang w:eastAsia="ru-RU"/>
        </w:rPr>
        <w:t>(</w:t>
      </w:r>
      <w:proofErr w:type="gramEnd"/>
      <w:r w:rsidRPr="008A0845">
        <w:rPr>
          <w:rFonts w:ascii="Times New Roman" w:eastAsia="Times New Roman" w:hAnsi="Times New Roman" w:cs="Times New Roman"/>
          <w:iCs/>
          <w:u w:val="single"/>
          <w:lang w:eastAsia="ru-RU"/>
        </w:rPr>
        <w:t>повна назва організації учасника</w:t>
      </w:r>
      <w:r w:rsidRPr="008A0845">
        <w:rPr>
          <w:rFonts w:ascii="Times New Roman" w:eastAsia="Times New Roman" w:hAnsi="Times New Roman" w:cs="Times New Roman"/>
          <w:i/>
          <w:iCs/>
          <w:u w:val="single"/>
          <w:lang w:eastAsia="ru-RU"/>
        </w:rPr>
        <w:t>)</w:t>
      </w:r>
      <w:r w:rsidRPr="008A0845">
        <w:rPr>
          <w:rFonts w:ascii="Times New Roman" w:eastAsia="Times New Roman" w:hAnsi="Times New Roman" w:cs="Times New Roman"/>
          <w:lang w:eastAsia="ru-RU"/>
        </w:rPr>
        <w:t xml:space="preserve"> в особі </w:t>
      </w:r>
      <w:r w:rsidRPr="008A0845">
        <w:rPr>
          <w:rFonts w:ascii="Times New Roman" w:eastAsia="Times New Roman" w:hAnsi="Times New Roman" w:cs="Times New Roman"/>
          <w:u w:val="single"/>
          <w:lang w:eastAsia="ru-RU"/>
        </w:rPr>
        <w:t>_________</w:t>
      </w:r>
      <w:r w:rsidRPr="008A0845">
        <w:rPr>
          <w:rFonts w:ascii="Times New Roman" w:eastAsia="Times New Roman" w:hAnsi="Times New Roman" w:cs="Times New Roman"/>
          <w:iCs/>
          <w:u w:val="single"/>
          <w:lang w:eastAsia="ru-RU"/>
        </w:rPr>
        <w:t>(прізвище, ім'я, по батькові, посада уповноваженої особи)</w:t>
      </w:r>
      <w:r w:rsidRPr="008A0845">
        <w:rPr>
          <w:rFonts w:ascii="Times New Roman" w:hAnsi="Times New Roman" w:cs="Times New Roman"/>
          <w:lang w:eastAsia="ru-RU"/>
        </w:rPr>
        <w:t xml:space="preserve">, надаємо свою пропозицію щодо участі у торгах на </w:t>
      </w:r>
      <w:r w:rsidRPr="00522698">
        <w:rPr>
          <w:rFonts w:ascii="Times New Roman" w:hAnsi="Times New Roman" w:cs="Times New Roman"/>
          <w:lang w:eastAsia="ru-RU"/>
        </w:rPr>
        <w:t xml:space="preserve">закупівлю </w:t>
      </w:r>
      <w:r w:rsidR="00CC7EC2" w:rsidRPr="00CC7EC2">
        <w:rPr>
          <w:rFonts w:ascii="Times New Roman CYR" w:hAnsi="Times New Roman CYR" w:cs="Times New Roman CYR"/>
          <w:b/>
          <w:bCs/>
          <w:i/>
          <w:iCs/>
          <w:lang w:eastAsia="ru-RU"/>
        </w:rPr>
        <w:t xml:space="preserve">Спирт етиловий 96% (Етанол 96), йод спиртовий </w:t>
      </w:r>
      <w:r w:rsidR="00CC7EC2" w:rsidRPr="00CC7EC2">
        <w:rPr>
          <w:rFonts w:ascii="Times New Roman CYR" w:hAnsi="Times New Roman CYR" w:cs="Times New Roman CYR"/>
          <w:b/>
          <w:bCs/>
          <w:i/>
          <w:iCs/>
          <w:lang w:val="uk-UA" w:eastAsia="ru-RU"/>
        </w:rPr>
        <w:t>(ДК 021:2015 «Єдиний закупівельний словник: 24320000-3 Основні органічні хімічні речовини)</w:t>
      </w:r>
    </w:p>
    <w:p w14:paraId="034277C4" w14:textId="678F7C89" w:rsidR="00C337E3" w:rsidRPr="008A0845" w:rsidRDefault="00C337E3" w:rsidP="0088096E">
      <w:pPr>
        <w:widowControl w:val="0"/>
        <w:spacing w:after="0" w:line="240" w:lineRule="auto"/>
        <w:jc w:val="both"/>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Адреса (юридична та поштова) учасника торгів _____________</w:t>
      </w:r>
    </w:p>
    <w:p w14:paraId="27F95D91" w14:textId="77777777" w:rsidR="00C337E3" w:rsidRPr="008A0845" w:rsidRDefault="00C337E3" w:rsidP="00C337E3">
      <w:pPr>
        <w:widowControl w:val="0"/>
        <w:autoSpaceDE w:val="0"/>
        <w:autoSpaceDN w:val="0"/>
        <w:adjustRightInd w:val="0"/>
        <w:spacing w:after="0" w:line="240" w:lineRule="auto"/>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Телефон/факс</w:t>
      </w:r>
      <w:r w:rsidRPr="008A0845">
        <w:rPr>
          <w:rFonts w:ascii="Times New Roman" w:eastAsia="Times New Roman" w:hAnsi="Times New Roman" w:cs="Times New Roman"/>
          <w:color w:val="000000"/>
          <w:lang w:eastAsia="ru-RU"/>
        </w:rPr>
        <w:t>, е-mail</w:t>
      </w:r>
      <w:r w:rsidRPr="008A0845">
        <w:rPr>
          <w:rFonts w:ascii="Times New Roman" w:eastAsia="Times New Roman" w:hAnsi="Times New Roman" w:cs="Times New Roman"/>
          <w:lang w:eastAsia="ru-RU"/>
        </w:rPr>
        <w:t xml:space="preserve"> __________________________________</w:t>
      </w:r>
    </w:p>
    <w:p w14:paraId="24874278" w14:textId="77777777" w:rsidR="00C337E3" w:rsidRPr="008A0845" w:rsidRDefault="00C337E3" w:rsidP="00C337E3">
      <w:pPr>
        <w:widowControl w:val="0"/>
        <w:autoSpaceDE w:val="0"/>
        <w:autoSpaceDN w:val="0"/>
        <w:adjustRightInd w:val="0"/>
        <w:spacing w:after="0" w:line="240" w:lineRule="auto"/>
        <w:rPr>
          <w:rFonts w:ascii="Times New Roman" w:eastAsia="Times New Roman" w:hAnsi="Times New Roman" w:cs="Times New Roman"/>
          <w:lang w:eastAsia="ru-RU"/>
        </w:rPr>
      </w:pPr>
      <w:r w:rsidRPr="008A0845">
        <w:rPr>
          <w:rFonts w:ascii="Times New Roman" w:eastAsia="Times New Roman" w:hAnsi="Times New Roman" w:cs="Times New Roman"/>
          <w:lang w:eastAsia="he-IL" w:bidi="he-IL"/>
        </w:rPr>
        <w:t xml:space="preserve">Відомості про керівника (П.І.Б., посада, </w:t>
      </w:r>
      <w:r w:rsidR="007C778F">
        <w:rPr>
          <w:rFonts w:ascii="Times New Roman" w:eastAsia="Times New Roman" w:hAnsi="Times New Roman" w:cs="Times New Roman"/>
          <w:lang w:eastAsia="he-IL" w:bidi="he-IL"/>
        </w:rPr>
        <w:t>номер контактного телефону)</w:t>
      </w:r>
      <w:r w:rsidR="00A3171E">
        <w:rPr>
          <w:rFonts w:ascii="Times New Roman" w:eastAsia="Times New Roman" w:hAnsi="Times New Roman" w:cs="Times New Roman"/>
          <w:lang w:val="uk-UA" w:eastAsia="he-IL" w:bidi="he-IL"/>
        </w:rPr>
        <w:t xml:space="preserve"> </w:t>
      </w:r>
      <w:r w:rsidRPr="008A0845">
        <w:rPr>
          <w:rFonts w:ascii="Times New Roman" w:eastAsia="Times New Roman" w:hAnsi="Times New Roman" w:cs="Times New Roman"/>
          <w:lang w:eastAsia="he-IL" w:bidi="he-IL"/>
        </w:rPr>
        <w:t>______</w:t>
      </w:r>
      <w:r w:rsidRPr="008A0845">
        <w:rPr>
          <w:rFonts w:ascii="Times New Roman" w:eastAsia="Times New Roman" w:hAnsi="Times New Roman" w:cs="Times New Roman"/>
          <w:lang w:eastAsia="ru-RU"/>
        </w:rPr>
        <w:t>________</w:t>
      </w:r>
      <w:r w:rsidR="007C778F">
        <w:rPr>
          <w:rFonts w:ascii="Times New Roman" w:eastAsia="Times New Roman" w:hAnsi="Times New Roman" w:cs="Times New Roman"/>
          <w:lang w:eastAsia="ru-RU"/>
        </w:rPr>
        <w:t>___________________</w:t>
      </w:r>
    </w:p>
    <w:p w14:paraId="740DC850" w14:textId="77777777" w:rsidR="00C337E3" w:rsidRPr="008A0845" w:rsidRDefault="00C337E3" w:rsidP="00C337E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Відомості про службових (посадових) осіб, яких уповноважено</w:t>
      </w:r>
      <w:r w:rsidR="00767AE4">
        <w:rPr>
          <w:rFonts w:ascii="Times New Roman" w:eastAsia="Times New Roman" w:hAnsi="Times New Roman" w:cs="Times New Roman"/>
          <w:lang w:val="uk-UA" w:eastAsia="ru-RU"/>
        </w:rPr>
        <w:t xml:space="preserve"> </w:t>
      </w:r>
      <w:r w:rsidRPr="008A0845">
        <w:rPr>
          <w:rFonts w:ascii="Times New Roman" w:eastAsia="Times New Roman" w:hAnsi="Times New Roman" w:cs="Times New Roman"/>
          <w:lang w:eastAsia="ru-RU"/>
        </w:rPr>
        <w:t>учасником</w:t>
      </w:r>
      <w:r w:rsidR="00767AE4">
        <w:rPr>
          <w:rFonts w:ascii="Times New Roman" w:eastAsia="Times New Roman" w:hAnsi="Times New Roman" w:cs="Times New Roman"/>
          <w:lang w:val="uk-UA" w:eastAsia="ru-RU"/>
        </w:rPr>
        <w:t xml:space="preserve"> </w:t>
      </w:r>
      <w:r w:rsidRPr="008A0845">
        <w:rPr>
          <w:rFonts w:ascii="Times New Roman" w:eastAsia="Times New Roman" w:hAnsi="Times New Roman" w:cs="Times New Roman"/>
          <w:lang w:eastAsia="ru-RU"/>
        </w:rPr>
        <w:t xml:space="preserve">представляти його інтереси під час проведення процедури закупівлі, фізичну особу, яка є учасником процедури закупівлі </w:t>
      </w:r>
      <w:r w:rsidRPr="008A0845">
        <w:rPr>
          <w:rFonts w:ascii="Times New Roman" w:eastAsia="Times New Roman" w:hAnsi="Times New Roman" w:cs="Times New Roman"/>
          <w:lang w:eastAsia="he-IL" w:bidi="he-IL"/>
        </w:rPr>
        <w:t>(П.І.Б., посада, номер контактного телефону) ______________________________________________</w:t>
      </w:r>
    </w:p>
    <w:p w14:paraId="4FCA9348" w14:textId="77777777" w:rsidR="00C337E3" w:rsidRPr="008A0845" w:rsidRDefault="00C337E3" w:rsidP="00C337E3">
      <w:pPr>
        <w:widowControl w:val="0"/>
        <w:autoSpaceDE w:val="0"/>
        <w:autoSpaceDN w:val="0"/>
        <w:adjustRightInd w:val="0"/>
        <w:spacing w:after="0" w:line="240" w:lineRule="auto"/>
        <w:jc w:val="both"/>
        <w:rPr>
          <w:rFonts w:ascii="Times New Roman" w:eastAsia="Times New Roman" w:hAnsi="Times New Roman" w:cs="Times New Roman"/>
          <w:lang w:eastAsia="he-IL" w:bidi="he-IL"/>
        </w:rPr>
      </w:pPr>
      <w:r w:rsidRPr="008A0845">
        <w:rPr>
          <w:rFonts w:ascii="Times New Roman" w:eastAsia="Times New Roman" w:hAnsi="Times New Roman" w:cs="Times New Roman"/>
          <w:lang w:eastAsia="he-IL" w:bidi="he-IL"/>
        </w:rPr>
        <w:t>Код ЄДРПОУ (для юридичних осіб) __________________________</w:t>
      </w:r>
    </w:p>
    <w:p w14:paraId="2981127D" w14:textId="77777777" w:rsidR="00C337E3" w:rsidRPr="008A0845" w:rsidRDefault="00C337E3" w:rsidP="00C337E3">
      <w:pPr>
        <w:tabs>
          <w:tab w:val="left" w:pos="0"/>
          <w:tab w:val="center" w:pos="4153"/>
          <w:tab w:val="right" w:pos="8306"/>
        </w:tabs>
        <w:jc w:val="both"/>
        <w:rPr>
          <w:rFonts w:ascii="Times New Roman" w:hAnsi="Times New Roman" w:cs="Times New Roman"/>
          <w:lang w:eastAsia="ru-RU"/>
        </w:rPr>
      </w:pPr>
      <w:r w:rsidRPr="008A0845">
        <w:rPr>
          <w:rFonts w:ascii="Times New Roman" w:eastAsia="Times New Roman" w:hAnsi="Times New Roman" w:cs="Times New Roman"/>
          <w:lang w:eastAsia="he-IL" w:bidi="he-IL"/>
        </w:rPr>
        <w:t>Банківські</w:t>
      </w:r>
      <w:r w:rsidR="00767AE4">
        <w:rPr>
          <w:rFonts w:ascii="Times New Roman" w:eastAsia="Times New Roman" w:hAnsi="Times New Roman" w:cs="Times New Roman"/>
          <w:lang w:val="uk-UA" w:eastAsia="he-IL" w:bidi="he-IL"/>
        </w:rPr>
        <w:t xml:space="preserve"> </w:t>
      </w:r>
      <w:r w:rsidRPr="008A0845">
        <w:rPr>
          <w:rFonts w:ascii="Times New Roman" w:eastAsia="Times New Roman" w:hAnsi="Times New Roman" w:cs="Times New Roman"/>
          <w:lang w:eastAsia="he-IL" w:bidi="he-IL"/>
        </w:rPr>
        <w:t>реквізити ____________________________________</w:t>
      </w:r>
      <w:r w:rsidRPr="008A0845">
        <w:rPr>
          <w:rFonts w:ascii="Times New Roman" w:hAnsi="Times New Roman" w:cs="Times New Roman"/>
          <w:lang w:eastAsia="ru-RU"/>
        </w:rPr>
        <w:tab/>
      </w:r>
    </w:p>
    <w:p w14:paraId="57AF1D60" w14:textId="77777777" w:rsidR="00C337E3" w:rsidRPr="008A0845" w:rsidRDefault="00C337E3" w:rsidP="001801E3">
      <w:pPr>
        <w:tabs>
          <w:tab w:val="left" w:pos="4253"/>
        </w:tabs>
        <w:spacing w:after="120" w:line="240" w:lineRule="auto"/>
        <w:ind w:right="95"/>
        <w:jc w:val="both"/>
        <w:rPr>
          <w:rFonts w:ascii="Times New Roman" w:eastAsia="Calibri" w:hAnsi="Times New Roman" w:cs="Times New Roman"/>
          <w:b/>
          <w:color w:val="000000"/>
        </w:rPr>
      </w:pPr>
      <w:r w:rsidRPr="008A0845">
        <w:rPr>
          <w:rFonts w:ascii="Times New Roman" w:eastAsia="Calibri" w:hAnsi="Times New Roman" w:cs="Times New Roman"/>
          <w:color w:val="000000"/>
        </w:rPr>
        <w:t>Вивчивши</w:t>
      </w:r>
      <w:r w:rsidR="007C778F">
        <w:rPr>
          <w:rFonts w:ascii="Times New Roman" w:eastAsia="Calibri" w:hAnsi="Times New Roman" w:cs="Times New Roman"/>
          <w:color w:val="000000"/>
          <w:lang w:val="uk-UA"/>
        </w:rPr>
        <w:t xml:space="preserve"> оголошення про спрощену закупівлю</w:t>
      </w:r>
      <w:r w:rsidR="007C778F">
        <w:rPr>
          <w:rFonts w:ascii="Times New Roman" w:eastAsia="Calibri" w:hAnsi="Times New Roman" w:cs="Times New Roman"/>
          <w:color w:val="000000"/>
        </w:rPr>
        <w:t xml:space="preserve"> Ми </w:t>
      </w:r>
      <w:r w:rsidRPr="008A0845">
        <w:rPr>
          <w:rFonts w:ascii="Times New Roman" w:eastAsia="Calibri" w:hAnsi="Times New Roman" w:cs="Times New Roman"/>
          <w:color w:val="000000"/>
        </w:rPr>
        <w:t>уповноважені на підписання Договору, маємо</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можливість та погоджуємося</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виконати</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вимоги Замовника та Договору на умовах, зазначених</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rPr>
        <w:t xml:space="preserve">у </w:t>
      </w:r>
      <w:r w:rsidR="007C778F">
        <w:rPr>
          <w:rFonts w:ascii="Times New Roman" w:eastAsia="Calibri" w:hAnsi="Times New Roman" w:cs="Times New Roman"/>
          <w:lang w:val="uk-UA"/>
        </w:rPr>
        <w:t>оголошенні прощеної закупівлі</w:t>
      </w:r>
      <w:r w:rsidRPr="008A0845">
        <w:rPr>
          <w:rFonts w:ascii="Times New Roman" w:eastAsia="Calibri" w:hAnsi="Times New Roman" w:cs="Times New Roman"/>
        </w:rPr>
        <w:t>, за наступною</w:t>
      </w:r>
      <w:r w:rsidR="00767AE4">
        <w:rPr>
          <w:rFonts w:ascii="Times New Roman" w:eastAsia="Calibri" w:hAnsi="Times New Roman" w:cs="Times New Roman"/>
          <w:lang w:val="uk-UA"/>
        </w:rPr>
        <w:t xml:space="preserve"> </w:t>
      </w:r>
      <w:r w:rsidRPr="008A0845">
        <w:rPr>
          <w:rFonts w:ascii="Times New Roman" w:eastAsia="Calibri" w:hAnsi="Times New Roman" w:cs="Times New Roman"/>
        </w:rPr>
        <w:t>ціною</w:t>
      </w:r>
      <w:r w:rsidR="00A3171E">
        <w:rPr>
          <w:rFonts w:ascii="Times New Roman" w:eastAsia="Calibri" w:hAnsi="Times New Roman" w:cs="Times New Roman"/>
          <w:b/>
          <w:color w:val="000000"/>
          <w:lang w:val="uk-UA"/>
        </w:rPr>
        <w:t xml:space="preserve">: </w:t>
      </w:r>
      <w:r w:rsidRPr="008A0845">
        <w:rPr>
          <w:rFonts w:ascii="Times New Roman" w:eastAsia="Calibri" w:hAnsi="Times New Roman" w:cs="Times New Roman"/>
          <w:b/>
          <w:color w:val="000000"/>
        </w:rPr>
        <w:t>____________________грн. з ПДВ (зазначається сума цифрами та прописом).</w:t>
      </w:r>
    </w:p>
    <w:p w14:paraId="7406CF27" w14:textId="20B6DB7A" w:rsidR="00C337E3" w:rsidRPr="008A0845" w:rsidRDefault="00C337E3" w:rsidP="001801E3">
      <w:pPr>
        <w:tabs>
          <w:tab w:val="left" w:pos="4253"/>
        </w:tabs>
        <w:spacing w:after="120" w:line="240" w:lineRule="auto"/>
        <w:ind w:right="95"/>
        <w:jc w:val="both"/>
        <w:rPr>
          <w:rFonts w:ascii="Times New Roman" w:eastAsia="Calibri" w:hAnsi="Times New Roman" w:cs="Times New Roman"/>
          <w:b/>
          <w:color w:val="000000"/>
        </w:rPr>
      </w:pPr>
      <w:r w:rsidRPr="008A0845">
        <w:rPr>
          <w:rFonts w:ascii="Times New Roman" w:hAnsi="Times New Roman" w:cs="Times New Roman"/>
          <w:b/>
        </w:rPr>
        <w:t>Умови оплати робіт</w:t>
      </w:r>
      <w:r w:rsidRPr="008A0845">
        <w:rPr>
          <w:rFonts w:ascii="Times New Roman" w:hAnsi="Times New Roman" w:cs="Times New Roman"/>
        </w:rPr>
        <w:t xml:space="preserve"> - відстрочка плате</w:t>
      </w:r>
      <w:r w:rsidR="00A3171E">
        <w:rPr>
          <w:rFonts w:ascii="Times New Roman" w:hAnsi="Times New Roman" w:cs="Times New Roman"/>
        </w:rPr>
        <w:t>жу протягом _____________</w:t>
      </w:r>
      <w:r w:rsidRPr="008A0845">
        <w:rPr>
          <w:rFonts w:ascii="Times New Roman" w:hAnsi="Times New Roman" w:cs="Times New Roman"/>
        </w:rPr>
        <w:t xml:space="preserve"> календарних днів.</w:t>
      </w:r>
    </w:p>
    <w:p w14:paraId="4445FEDB" w14:textId="77777777" w:rsidR="00C337E3" w:rsidRPr="008A0845" w:rsidRDefault="00C337E3" w:rsidP="00FF1430">
      <w:pPr>
        <w:pStyle w:val="21"/>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Ми підтверджуємо:</w:t>
      </w:r>
    </w:p>
    <w:p w14:paraId="4C4F02C8" w14:textId="77777777" w:rsidR="00C337E3" w:rsidRPr="008A0845" w:rsidRDefault="00C337E3" w:rsidP="00FF1430">
      <w:pPr>
        <w:pStyle w:val="21"/>
        <w:numPr>
          <w:ilvl w:val="0"/>
          <w:numId w:val="4"/>
        </w:numPr>
        <w:tabs>
          <w:tab w:val="left" w:pos="61"/>
        </w:tabs>
        <w:spacing w:after="0" w:line="240" w:lineRule="auto"/>
        <w:ind w:left="0" w:firstLine="539"/>
        <w:jc w:val="both"/>
        <w:rPr>
          <w:rFonts w:ascii="Times New Roman" w:hAnsi="Times New Roman"/>
          <w:color w:val="000000"/>
        </w:rPr>
      </w:pPr>
      <w:r w:rsidRPr="008A0845">
        <w:rPr>
          <w:rFonts w:ascii="Times New Roman" w:hAnsi="Times New Roman"/>
          <w:color w:val="000000"/>
        </w:rPr>
        <w:t>що ціни на запропоновані нами роботи та товари відповідають вимогам Закону України «Про ціни та ціноутворення» та іншим НПА, що регулюють питання ціноутворення пов</w:t>
      </w:r>
      <w:r w:rsidRPr="008A0845">
        <w:rPr>
          <w:rFonts w:ascii="Times New Roman" w:hAnsi="Times New Roman"/>
          <w:lang w:eastAsia="uk-UA"/>
        </w:rPr>
        <w:t>’</w:t>
      </w:r>
      <w:r w:rsidRPr="008A0845">
        <w:rPr>
          <w:rFonts w:ascii="Times New Roman" w:hAnsi="Times New Roman"/>
          <w:color w:val="000000"/>
        </w:rPr>
        <w:t>язаних із предметом закупівлі;</w:t>
      </w:r>
    </w:p>
    <w:p w14:paraId="0E2A89BA" w14:textId="77777777" w:rsidR="00C337E3" w:rsidRPr="00C337E3" w:rsidRDefault="00C337E3" w:rsidP="00FF1430">
      <w:pPr>
        <w:pStyle w:val="a6"/>
        <w:numPr>
          <w:ilvl w:val="0"/>
          <w:numId w:val="4"/>
        </w:numPr>
        <w:spacing w:after="0" w:line="240" w:lineRule="auto"/>
        <w:ind w:left="0" w:firstLine="539"/>
        <w:jc w:val="both"/>
        <w:rPr>
          <w:rFonts w:ascii="Times New Roman" w:hAnsi="Times New Roman" w:cs="Times New Roman"/>
          <w:lang w:val="uk-UA"/>
        </w:rPr>
      </w:pPr>
      <w:r w:rsidRPr="00C337E3">
        <w:rPr>
          <w:rFonts w:ascii="Times New Roman" w:hAnsi="Times New Roman" w:cs="Times New Roman"/>
          <w:lang w:val="uk-UA"/>
        </w:rPr>
        <w:t xml:space="preserve">Ціна тендерної пропозиції учасника означає суму, за яку учасник передбачає виконати замовлення на виконання всіх видів та обсягів робіт, передбачених </w:t>
      </w:r>
      <w:r w:rsidR="00425594">
        <w:rPr>
          <w:rFonts w:ascii="Times New Roman" w:hAnsi="Times New Roman" w:cs="Times New Roman"/>
          <w:lang w:val="uk-UA"/>
        </w:rPr>
        <w:t>оголошенням спрощеної закупівлі</w:t>
      </w:r>
      <w:r w:rsidRPr="00C337E3">
        <w:rPr>
          <w:rFonts w:ascii="Times New Roman" w:hAnsi="Times New Roman" w:cs="Times New Roman"/>
          <w:lang w:val="uk-UA"/>
        </w:rPr>
        <w:t>, з урахуванням робіт, що виконуються субпідрядними організаціями.</w:t>
      </w:r>
    </w:p>
    <w:p w14:paraId="10F25A99" w14:textId="77777777" w:rsidR="00C337E3" w:rsidRPr="008A0845"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Ми погоджуємося з умовами, що ви можете відхилити нашу чи всі пропозиції згідно з умовами </w:t>
      </w:r>
      <w:r w:rsidR="007C778F">
        <w:rPr>
          <w:rFonts w:ascii="Times New Roman" w:hAnsi="Times New Roman"/>
          <w:color w:val="000000"/>
        </w:rPr>
        <w:t xml:space="preserve">оголошення спрощеної закупівлі </w:t>
      </w:r>
      <w:r w:rsidRPr="008A0845">
        <w:rPr>
          <w:rFonts w:ascii="Times New Roman" w:hAnsi="Times New Roman"/>
          <w:color w:val="000000"/>
        </w:rPr>
        <w:t xml:space="preserve">та розуміємо, що Ви не обмежені у прийнятті будь-якої іншої пропозиції з більш вигідними для Вас умовами.  </w:t>
      </w:r>
    </w:p>
    <w:p w14:paraId="3C8A51A2" w14:textId="77777777" w:rsidR="00C337E3" w:rsidRPr="008A0845"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Ми розуміємо та погоджуємося, що Ви можете відмінити процедуру закупівлі у разі наявності обставин для цього згідно із Законом. </w:t>
      </w:r>
    </w:p>
    <w:p w14:paraId="216A9A95" w14:textId="77777777" w:rsidR="00C337E3" w:rsidRPr="00EB2083"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Зазначеним нижче підписом ми підтверджуємо повну, безумовну і беззаперечну згоду з усіма умовами проведення процедури закупівлі, </w:t>
      </w:r>
      <w:r w:rsidRPr="00EB2083">
        <w:rPr>
          <w:rFonts w:ascii="Times New Roman" w:hAnsi="Times New Roman"/>
          <w:color w:val="000000"/>
        </w:rPr>
        <w:t xml:space="preserve">визначеними в тендерній документації. </w:t>
      </w:r>
    </w:p>
    <w:p w14:paraId="11B8FABB" w14:textId="77777777" w:rsidR="00C337E3" w:rsidRPr="00C337E3" w:rsidRDefault="00FF1430" w:rsidP="00FF1430">
      <w:pPr>
        <w:spacing w:after="0" w:line="240" w:lineRule="auto"/>
        <w:ind w:firstLine="539"/>
        <w:jc w:val="both"/>
        <w:rPr>
          <w:rFonts w:ascii="Times New Roman" w:hAnsi="Times New Roman" w:cs="Times New Roman"/>
          <w:lang w:val="uk-UA" w:eastAsia="uk-UA"/>
        </w:rPr>
      </w:pPr>
      <w:r>
        <w:rPr>
          <w:rFonts w:ascii="Times New Roman" w:eastAsia="Calibri" w:hAnsi="Times New Roman" w:cs="Times New Roman"/>
          <w:color w:val="000000"/>
          <w:lang w:val="uk-UA"/>
        </w:rPr>
        <w:t>-</w:t>
      </w:r>
      <w:r w:rsidR="00C337E3" w:rsidRPr="00C337E3">
        <w:rPr>
          <w:rFonts w:ascii="Times New Roman" w:eastAsia="Calibri" w:hAnsi="Times New Roman" w:cs="Times New Roman"/>
          <w:color w:val="000000"/>
          <w:lang w:val="uk-UA"/>
        </w:rPr>
        <w:t xml:space="preserve">Ми погоджуємося дотримуватися умов цієї тендерної пропозиції протягом </w:t>
      </w:r>
      <w:r w:rsidR="00C337E3" w:rsidRPr="00C337E3">
        <w:rPr>
          <w:rFonts w:ascii="Times New Roman" w:eastAsia="Calibri" w:hAnsi="Times New Roman" w:cs="Times New Roman"/>
          <w:b/>
          <w:color w:val="000000"/>
          <w:lang w:val="uk-UA"/>
        </w:rPr>
        <w:t>90 календарних</w:t>
      </w:r>
      <w:r w:rsidR="00C337E3" w:rsidRPr="00C337E3">
        <w:rPr>
          <w:rFonts w:ascii="Times New Roman" w:eastAsia="Calibri" w:hAnsi="Times New Roman" w:cs="Times New Roman"/>
          <w:color w:val="000000"/>
          <w:lang w:val="uk-UA"/>
        </w:rPr>
        <w:t xml:space="preserve"> днів </w:t>
      </w:r>
      <w:r w:rsidR="00C337E3" w:rsidRPr="00C337E3">
        <w:rPr>
          <w:rFonts w:ascii="Times New Roman" w:hAnsi="Times New Roman" w:cs="Times New Roman"/>
          <w:lang w:val="uk-UA" w:eastAsia="uk-UA"/>
        </w:rPr>
        <w:t xml:space="preserve">з дати </w:t>
      </w:r>
      <w:r w:rsidR="00C337E3" w:rsidRPr="00A962F8">
        <w:rPr>
          <w:rFonts w:ascii="Times New Roman" w:hAnsi="Times New Roman" w:cs="Times New Roman"/>
          <w:lang w:val="uk-UA"/>
        </w:rPr>
        <w:t>кінцевого строку подання тендерних пропозицій</w:t>
      </w:r>
      <w:r w:rsidR="00C337E3" w:rsidRPr="00C337E3">
        <w:rPr>
          <w:rFonts w:ascii="Times New Roman" w:hAnsi="Times New Roman" w:cs="Times New Roman"/>
          <w:lang w:val="uk-UA" w:eastAsia="uk-UA"/>
        </w:rPr>
        <w:t>;</w:t>
      </w:r>
    </w:p>
    <w:p w14:paraId="00779F0B" w14:textId="77777777" w:rsidR="00C337E3" w:rsidRPr="00EB2083" w:rsidRDefault="00FF1430" w:rsidP="00FF1430">
      <w:pPr>
        <w:spacing w:after="0" w:line="240" w:lineRule="auto"/>
        <w:ind w:firstLine="539"/>
        <w:jc w:val="both"/>
        <w:rPr>
          <w:rFonts w:ascii="Times New Roman" w:eastAsia="Calibri" w:hAnsi="Times New Roman" w:cs="Times New Roman"/>
          <w:color w:val="000000"/>
        </w:rPr>
      </w:pPr>
      <w:r>
        <w:rPr>
          <w:rFonts w:ascii="Times New Roman" w:eastAsia="Calibri" w:hAnsi="Times New Roman" w:cs="Times New Roman"/>
          <w:color w:val="000000"/>
          <w:lang w:val="uk-UA"/>
        </w:rPr>
        <w:t xml:space="preserve">- </w:t>
      </w:r>
      <w:r w:rsidR="00C337E3" w:rsidRPr="00EB2083">
        <w:rPr>
          <w:rFonts w:ascii="Times New Roman" w:eastAsia="Calibri" w:hAnsi="Times New Roman" w:cs="Times New Roman"/>
          <w:color w:val="000000"/>
        </w:rPr>
        <w:t xml:space="preserve">Ми погоджуємося підписати Договір із Замовником у строки, що передбачені ч.6 ст.33 Закону України «Про публічні закупівлі» та </w:t>
      </w:r>
      <w:r w:rsidR="007C778F">
        <w:rPr>
          <w:rFonts w:ascii="Times New Roman" w:eastAsia="Calibri" w:hAnsi="Times New Roman" w:cs="Times New Roman"/>
          <w:color w:val="000000"/>
          <w:lang w:val="uk-UA"/>
        </w:rPr>
        <w:t>оголошення спрощеної закупівлі</w:t>
      </w:r>
      <w:r w:rsidR="00C337E3" w:rsidRPr="00EB2083">
        <w:rPr>
          <w:rFonts w:ascii="Times New Roman" w:eastAsia="Calibri" w:hAnsi="Times New Roman" w:cs="Times New Roman"/>
          <w:color w:val="000000"/>
        </w:rPr>
        <w:t>.</w:t>
      </w:r>
    </w:p>
    <w:p w14:paraId="081D2AF0" w14:textId="77777777" w:rsidR="00C337E3" w:rsidRPr="00EB2083" w:rsidRDefault="00FF1430" w:rsidP="00FF1430">
      <w:pPr>
        <w:tabs>
          <w:tab w:val="left" w:pos="3312"/>
        </w:tabs>
        <w:spacing w:after="0" w:line="240" w:lineRule="auto"/>
        <w:ind w:firstLine="539"/>
        <w:jc w:val="both"/>
        <w:rPr>
          <w:rFonts w:ascii="Times New Roman" w:hAnsi="Times New Roman" w:cs="Times New Roman"/>
          <w:bCs/>
        </w:rPr>
      </w:pPr>
      <w:r>
        <w:rPr>
          <w:rFonts w:ascii="Times New Roman" w:hAnsi="Times New Roman" w:cs="Times New Roman"/>
        </w:rPr>
        <w:t>-</w:t>
      </w:r>
      <w:r w:rsidR="00C337E3" w:rsidRPr="00EB2083">
        <w:rPr>
          <w:rFonts w:ascii="Times New Roman" w:hAnsi="Times New Roman" w:cs="Times New Roman"/>
          <w:color w:val="000000"/>
        </w:rPr>
        <w:t xml:space="preserve">Ціна </w:t>
      </w:r>
      <w:r w:rsidR="00C337E3" w:rsidRPr="00EB2083">
        <w:rPr>
          <w:rFonts w:ascii="Times New Roman" w:hAnsi="Times New Roman" w:cs="Times New Roman"/>
        </w:rPr>
        <w:t xml:space="preserve">пропозиції </w:t>
      </w:r>
      <w:r w:rsidR="00C337E3" w:rsidRPr="00EB2083">
        <w:rPr>
          <w:rFonts w:ascii="Times New Roman" w:hAnsi="Times New Roman" w:cs="Times New Roman"/>
          <w:color w:val="000000"/>
        </w:rPr>
        <w:t>підлягає обов’язковому</w:t>
      </w:r>
      <w:r w:rsidR="00767AE4">
        <w:rPr>
          <w:rFonts w:ascii="Times New Roman" w:hAnsi="Times New Roman" w:cs="Times New Roman"/>
          <w:color w:val="000000"/>
          <w:lang w:val="uk-UA"/>
        </w:rPr>
        <w:t xml:space="preserve"> </w:t>
      </w:r>
      <w:r w:rsidR="00C337E3" w:rsidRPr="00EB2083">
        <w:rPr>
          <w:rFonts w:ascii="Times New Roman" w:hAnsi="Times New Roman" w:cs="Times New Roman"/>
          <w:color w:val="000000"/>
        </w:rPr>
        <w:t>коригуванню у разі виявлення</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зауважень та пропозицій наданих відповідними</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інстанціями</w:t>
      </w:r>
      <w:r w:rsidR="00C337E3">
        <w:rPr>
          <w:rFonts w:ascii="Times New Roman" w:hAnsi="Times New Roman" w:cs="Times New Roman"/>
          <w:color w:val="000000"/>
        </w:rPr>
        <w:t>,</w:t>
      </w:r>
      <w:r w:rsidR="00C337E3" w:rsidRPr="00EB2083">
        <w:rPr>
          <w:rFonts w:ascii="Times New Roman" w:hAnsi="Times New Roman" w:cs="Times New Roman"/>
          <w:color w:val="000000"/>
        </w:rPr>
        <w:t xml:space="preserve"> в чиї</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функції входить здійснення відповідних</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 xml:space="preserve">експертиз, а також за наслідками проведення </w:t>
      </w:r>
      <w:r w:rsidR="00C337E3" w:rsidRPr="00EB2083">
        <w:rPr>
          <w:rFonts w:ascii="Times New Roman" w:hAnsi="Times New Roman" w:cs="Times New Roman"/>
          <w:bCs/>
        </w:rPr>
        <w:t>комплексної</w:t>
      </w:r>
      <w:r w:rsidR="00425594">
        <w:rPr>
          <w:rFonts w:ascii="Times New Roman" w:hAnsi="Times New Roman" w:cs="Times New Roman"/>
          <w:bCs/>
          <w:lang w:val="uk-UA"/>
        </w:rPr>
        <w:t xml:space="preserve"> </w:t>
      </w:r>
      <w:r w:rsidR="00C337E3" w:rsidRPr="00EB2083">
        <w:rPr>
          <w:rFonts w:ascii="Times New Roman" w:hAnsi="Times New Roman" w:cs="Times New Roman"/>
          <w:bCs/>
        </w:rPr>
        <w:t>державної</w:t>
      </w:r>
      <w:r w:rsidR="00425594">
        <w:rPr>
          <w:rFonts w:ascii="Times New Roman" w:hAnsi="Times New Roman" w:cs="Times New Roman"/>
          <w:bCs/>
          <w:lang w:val="uk-UA"/>
        </w:rPr>
        <w:t xml:space="preserve"> </w:t>
      </w:r>
      <w:r w:rsidR="00C337E3" w:rsidRPr="00EB2083">
        <w:rPr>
          <w:rFonts w:ascii="Times New Roman" w:hAnsi="Times New Roman" w:cs="Times New Roman"/>
          <w:bCs/>
        </w:rPr>
        <w:t>експертизи.</w:t>
      </w:r>
    </w:p>
    <w:p w14:paraId="6204E6AB" w14:textId="77777777" w:rsidR="00C337E3" w:rsidRPr="008A0845" w:rsidRDefault="00C337E3" w:rsidP="00C337E3">
      <w:pPr>
        <w:spacing w:after="0" w:line="240" w:lineRule="auto"/>
        <w:ind w:left="425" w:hanging="425"/>
        <w:jc w:val="both"/>
        <w:rPr>
          <w:rFonts w:ascii="Times New Roman" w:eastAsia="Calibri" w:hAnsi="Times New Roman" w:cs="Times New Roman"/>
          <w:color w:val="000000"/>
        </w:rPr>
      </w:pPr>
    </w:p>
    <w:p w14:paraId="71121D46" w14:textId="77777777" w:rsidR="00A3171E" w:rsidRDefault="00FF1430" w:rsidP="00A3171E">
      <w:pPr>
        <w:spacing w:after="0" w:line="240" w:lineRule="auto"/>
        <w:ind w:right="360"/>
        <w:jc w:val="both"/>
        <w:rPr>
          <w:rFonts w:ascii="Times New Roman" w:eastAsia="Times New Roman" w:hAnsi="Times New Roman" w:cs="Times New Roman"/>
          <w:i/>
          <w:color w:val="000000"/>
          <w:lang w:val="uk-UA" w:eastAsia="ru-RU"/>
        </w:rPr>
      </w:pPr>
      <w:r>
        <w:rPr>
          <w:rFonts w:ascii="Times New Roman" w:eastAsia="Times New Roman" w:hAnsi="Times New Roman" w:cs="Times New Roman"/>
          <w:color w:val="000000"/>
          <w:lang w:val="uk-UA" w:eastAsia="ru-RU"/>
        </w:rPr>
        <w:t>_________</w:t>
      </w:r>
      <w:r w:rsidR="00A3171E">
        <w:rPr>
          <w:rFonts w:ascii="Times New Roman" w:eastAsia="Times New Roman" w:hAnsi="Times New Roman" w:cs="Times New Roman"/>
          <w:color w:val="000000"/>
          <w:lang w:val="uk-UA" w:eastAsia="ru-RU"/>
        </w:rPr>
        <w:t>__________ /_______________/</w:t>
      </w:r>
      <w:r w:rsidR="00A3171E">
        <w:rPr>
          <w:rFonts w:ascii="Times New Roman" w:eastAsia="Times New Roman" w:hAnsi="Times New Roman" w:cs="Times New Roman"/>
          <w:color w:val="000000"/>
          <w:lang w:eastAsia="ru-RU"/>
        </w:rPr>
        <w:t xml:space="preserve"> </w:t>
      </w:r>
      <w:r w:rsidR="00C337E3" w:rsidRPr="008A0845">
        <w:rPr>
          <w:rFonts w:ascii="Times New Roman" w:eastAsia="Times New Roman" w:hAnsi="Times New Roman" w:cs="Times New Roman"/>
          <w:i/>
          <w:color w:val="000000"/>
          <w:lang w:eastAsia="ru-RU"/>
        </w:rPr>
        <w:t>(керівник учасника або уповноважена ним особа</w:t>
      </w:r>
      <w:r w:rsidR="00A3171E">
        <w:rPr>
          <w:rFonts w:ascii="Times New Roman" w:eastAsia="Times New Roman" w:hAnsi="Times New Roman" w:cs="Times New Roman"/>
          <w:i/>
          <w:color w:val="000000"/>
          <w:lang w:val="uk-UA" w:eastAsia="ru-RU"/>
        </w:rPr>
        <w:t>)</w:t>
      </w:r>
    </w:p>
    <w:p w14:paraId="5EFA0535" w14:textId="77777777" w:rsidR="00C337E3" w:rsidRPr="00A3171E" w:rsidRDefault="00A3171E" w:rsidP="00A3171E">
      <w:pPr>
        <w:spacing w:after="0" w:line="240" w:lineRule="auto"/>
        <w:ind w:right="360"/>
        <w:rPr>
          <w:rFonts w:ascii="Times New Roman" w:eastAsia="Times New Roman" w:hAnsi="Times New Roman" w:cs="Times New Roman"/>
          <w:i/>
          <w:color w:val="000000"/>
          <w:lang w:val="uk-UA" w:eastAsia="ru-RU"/>
        </w:rPr>
      </w:pPr>
      <w:r w:rsidRPr="000C0809">
        <w:rPr>
          <w:rFonts w:ascii="Times New Roman" w:eastAsia="Times New Roman" w:hAnsi="Times New Roman" w:cs="Times New Roman"/>
          <w:i/>
          <w:color w:val="000000"/>
          <w:lang w:val="uk-UA" w:eastAsia="ru-RU"/>
        </w:rPr>
        <w:t xml:space="preserve">(підпис) </w:t>
      </w:r>
      <w:r w:rsidR="00C337E3" w:rsidRPr="000C0809">
        <w:rPr>
          <w:rFonts w:ascii="Times New Roman" w:eastAsia="Times New Roman" w:hAnsi="Times New Roman" w:cs="Times New Roman"/>
          <w:i/>
          <w:color w:val="000000"/>
          <w:lang w:val="uk-UA" w:eastAsia="ru-RU"/>
        </w:rPr>
        <w:t>(ініціали та прізвище)</w:t>
      </w:r>
    </w:p>
    <w:p w14:paraId="38A6A8FB" w14:textId="77777777" w:rsidR="00C337E3" w:rsidRPr="000C0809" w:rsidRDefault="00C337E3" w:rsidP="00C337E3">
      <w:pPr>
        <w:spacing w:after="0" w:line="240" w:lineRule="auto"/>
        <w:ind w:firstLine="160"/>
        <w:jc w:val="both"/>
        <w:rPr>
          <w:rFonts w:ascii="Times New Roman" w:eastAsia="Times New Roman" w:hAnsi="Times New Roman" w:cs="Times New Roman"/>
          <w:lang w:val="uk-UA" w:eastAsia="ru-RU"/>
        </w:rPr>
      </w:pPr>
      <w:r w:rsidRPr="000C0809">
        <w:rPr>
          <w:rFonts w:ascii="Times New Roman" w:eastAsia="Times New Roman" w:hAnsi="Times New Roman" w:cs="Times New Roman"/>
          <w:b/>
          <w:color w:val="000000"/>
          <w:lang w:val="uk-UA" w:eastAsia="ru-RU"/>
        </w:rPr>
        <w:t>М.П.</w:t>
      </w:r>
    </w:p>
    <w:p w14:paraId="4A9B6B68" w14:textId="77777777" w:rsidR="000A5F99" w:rsidRPr="00495491" w:rsidRDefault="00210C6D" w:rsidP="00210C6D">
      <w:pPr>
        <w:tabs>
          <w:tab w:val="left" w:pos="2296"/>
        </w:tabs>
        <w:rPr>
          <w:lang w:val="uk-UA"/>
        </w:rPr>
      </w:pPr>
      <w:r w:rsidRPr="00495491">
        <w:rPr>
          <w:lang w:val="uk-UA"/>
        </w:rPr>
        <w:tab/>
      </w:r>
    </w:p>
    <w:sectPr w:rsidR="000A5F99" w:rsidRPr="00495491" w:rsidSect="00AA4FA4">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00EF" w14:textId="77777777" w:rsidR="00D05845" w:rsidRDefault="00D05845">
      <w:pPr>
        <w:spacing w:after="0" w:line="240" w:lineRule="auto"/>
      </w:pPr>
      <w:r>
        <w:separator/>
      </w:r>
    </w:p>
  </w:endnote>
  <w:endnote w:type="continuationSeparator" w:id="0">
    <w:p w14:paraId="3D1CFACF" w14:textId="77777777" w:rsidR="00D05845" w:rsidRDefault="00D0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080E0000" w:usb2="00000010"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A77" w14:textId="77777777" w:rsidR="00495491" w:rsidRPr="00526097" w:rsidRDefault="00495491" w:rsidP="00992E08">
    <w:pPr>
      <w:pStyle w:val="aa"/>
      <w:jc w:val="both"/>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2DB2" w14:textId="77777777" w:rsidR="00D05845" w:rsidRDefault="00D05845">
      <w:pPr>
        <w:spacing w:after="0" w:line="240" w:lineRule="auto"/>
      </w:pPr>
      <w:r>
        <w:separator/>
      </w:r>
    </w:p>
  </w:footnote>
  <w:footnote w:type="continuationSeparator" w:id="0">
    <w:p w14:paraId="4692E82F" w14:textId="77777777" w:rsidR="00D05845" w:rsidRDefault="00D05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A27D" w14:textId="77777777" w:rsidR="00495491" w:rsidRPr="00D17855" w:rsidRDefault="00495491">
    <w:pPr>
      <w:tabs>
        <w:tab w:val="center" w:pos="4565"/>
        <w:tab w:val="right" w:pos="853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8"/>
    <w:lvl w:ilvl="0">
      <w:numFmt w:val="bullet"/>
      <w:lvlText w:val="-"/>
      <w:lvlJc w:val="left"/>
      <w:pPr>
        <w:tabs>
          <w:tab w:val="num" w:pos="634"/>
        </w:tabs>
        <w:ind w:left="180" w:firstLine="284"/>
      </w:pPr>
      <w:rPr>
        <w:rFonts w:ascii="Times New Roman" w:hAnsi="Times New Roman" w:hint="default"/>
      </w:rPr>
    </w:lvl>
  </w:abstractNum>
  <w:abstractNum w:abstractNumId="1" w15:restartNumberingAfterBreak="0">
    <w:nsid w:val="031C72F7"/>
    <w:multiLevelType w:val="hybridMultilevel"/>
    <w:tmpl w:val="FD1E2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055AA"/>
    <w:multiLevelType w:val="multilevel"/>
    <w:tmpl w:val="2528CD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16B05"/>
    <w:multiLevelType w:val="hybridMultilevel"/>
    <w:tmpl w:val="F644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C647B"/>
    <w:multiLevelType w:val="hybridMultilevel"/>
    <w:tmpl w:val="2F5659F4"/>
    <w:lvl w:ilvl="0" w:tplc="0419000F">
      <w:start w:val="1"/>
      <w:numFmt w:val="decimal"/>
      <w:lvlText w:val="%1."/>
      <w:lvlJc w:val="left"/>
      <w:pPr>
        <w:ind w:left="720" w:hanging="360"/>
      </w:pPr>
    </w:lvl>
    <w:lvl w:ilvl="1" w:tplc="08D2C152">
      <w:start w:val="1"/>
      <w:numFmt w:val="bullet"/>
      <w:lvlText w:val="-"/>
      <w:lvlJc w:val="left"/>
      <w:pPr>
        <w:tabs>
          <w:tab w:val="num" w:pos="1440"/>
        </w:tabs>
        <w:ind w:left="1440" w:hanging="360"/>
      </w:pPr>
      <w:rPr>
        <w:rFonts w:ascii="Tahoma" w:hAnsi="Tahoma" w:cs="Times New Roman" w:hint="default"/>
      </w:rPr>
    </w:lvl>
    <w:lvl w:ilvl="2" w:tplc="09569D7A">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CC4607"/>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314A63"/>
    <w:multiLevelType w:val="hybridMultilevel"/>
    <w:tmpl w:val="C6F09040"/>
    <w:lvl w:ilvl="0" w:tplc="8FF89D94">
      <w:start w:val="1"/>
      <w:numFmt w:val="decimal"/>
      <w:suff w:val="space"/>
      <w:lvlText w:val="%1."/>
      <w:lvlJc w:val="center"/>
      <w:pPr>
        <w:ind w:left="284" w:firstLine="0"/>
      </w:pPr>
      <w:rPr>
        <w:rFonts w:hint="default"/>
        <w:color w:val="auto"/>
      </w:rPr>
    </w:lvl>
    <w:lvl w:ilvl="1" w:tplc="04190019">
      <w:start w:val="1"/>
      <w:numFmt w:val="lowerLetter"/>
      <w:lvlText w:val="%2."/>
      <w:lvlJc w:val="left"/>
      <w:pPr>
        <w:ind w:left="3376" w:hanging="360"/>
      </w:pPr>
    </w:lvl>
    <w:lvl w:ilvl="2" w:tplc="0419001B" w:tentative="1">
      <w:start w:val="1"/>
      <w:numFmt w:val="lowerRoman"/>
      <w:lvlText w:val="%3."/>
      <w:lvlJc w:val="right"/>
      <w:pPr>
        <w:ind w:left="4096" w:hanging="180"/>
      </w:pPr>
    </w:lvl>
    <w:lvl w:ilvl="3" w:tplc="0419000F" w:tentative="1">
      <w:start w:val="1"/>
      <w:numFmt w:val="decimal"/>
      <w:lvlText w:val="%4."/>
      <w:lvlJc w:val="left"/>
      <w:pPr>
        <w:ind w:left="4816" w:hanging="360"/>
      </w:pPr>
    </w:lvl>
    <w:lvl w:ilvl="4" w:tplc="04190019" w:tentative="1">
      <w:start w:val="1"/>
      <w:numFmt w:val="lowerLetter"/>
      <w:lvlText w:val="%5."/>
      <w:lvlJc w:val="left"/>
      <w:pPr>
        <w:ind w:left="5536" w:hanging="360"/>
      </w:pPr>
    </w:lvl>
    <w:lvl w:ilvl="5" w:tplc="0419001B" w:tentative="1">
      <w:start w:val="1"/>
      <w:numFmt w:val="lowerRoman"/>
      <w:lvlText w:val="%6."/>
      <w:lvlJc w:val="right"/>
      <w:pPr>
        <w:ind w:left="6256" w:hanging="180"/>
      </w:pPr>
    </w:lvl>
    <w:lvl w:ilvl="6" w:tplc="0419000F" w:tentative="1">
      <w:start w:val="1"/>
      <w:numFmt w:val="decimal"/>
      <w:lvlText w:val="%7."/>
      <w:lvlJc w:val="left"/>
      <w:pPr>
        <w:ind w:left="6976" w:hanging="360"/>
      </w:pPr>
    </w:lvl>
    <w:lvl w:ilvl="7" w:tplc="04190019" w:tentative="1">
      <w:start w:val="1"/>
      <w:numFmt w:val="lowerLetter"/>
      <w:lvlText w:val="%8."/>
      <w:lvlJc w:val="left"/>
      <w:pPr>
        <w:ind w:left="7696" w:hanging="360"/>
      </w:pPr>
    </w:lvl>
    <w:lvl w:ilvl="8" w:tplc="0419001B" w:tentative="1">
      <w:start w:val="1"/>
      <w:numFmt w:val="lowerRoman"/>
      <w:lvlText w:val="%9."/>
      <w:lvlJc w:val="right"/>
      <w:pPr>
        <w:ind w:left="8416" w:hanging="180"/>
      </w:pPr>
    </w:lvl>
  </w:abstractNum>
  <w:abstractNum w:abstractNumId="8" w15:restartNumberingAfterBreak="0">
    <w:nsid w:val="14E2444C"/>
    <w:multiLevelType w:val="multilevel"/>
    <w:tmpl w:val="98F45D2A"/>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5F935A0"/>
    <w:multiLevelType w:val="hybridMultilevel"/>
    <w:tmpl w:val="DCCAD6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A81837"/>
    <w:multiLevelType w:val="hybridMultilevel"/>
    <w:tmpl w:val="01628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043210"/>
    <w:multiLevelType w:val="hybridMultilevel"/>
    <w:tmpl w:val="DBEC96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0324F3B"/>
    <w:multiLevelType w:val="multilevel"/>
    <w:tmpl w:val="A9825B7C"/>
    <w:lvl w:ilvl="0">
      <w:start w:val="1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04A5C24"/>
    <w:multiLevelType w:val="multilevel"/>
    <w:tmpl w:val="1CEC0FCE"/>
    <w:lvl w:ilvl="0">
      <w:start w:val="1"/>
      <w:numFmt w:val="decimal"/>
      <w:lvlText w:val="%1"/>
      <w:lvlJc w:val="left"/>
      <w:pPr>
        <w:ind w:left="360" w:hanging="360"/>
      </w:pPr>
      <w:rPr>
        <w:rFonts w:hint="default"/>
      </w:rPr>
    </w:lvl>
    <w:lvl w:ilvl="1">
      <w:start w:val="5"/>
      <w:numFmt w:val="decimal"/>
      <w:lvlText w:val="%1.%2"/>
      <w:lvlJc w:val="left"/>
      <w:pPr>
        <w:ind w:left="503" w:hanging="36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149" w:hanging="72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1795" w:hanging="108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441" w:hanging="1440"/>
      </w:pPr>
      <w:rPr>
        <w:rFonts w:hint="default"/>
      </w:rPr>
    </w:lvl>
    <w:lvl w:ilvl="8">
      <w:start w:val="1"/>
      <w:numFmt w:val="decimal"/>
      <w:lvlText w:val="%1.%2.%3.%4.%5.%6.%7.%8.%9"/>
      <w:lvlJc w:val="left"/>
      <w:pPr>
        <w:ind w:left="2944" w:hanging="1800"/>
      </w:pPr>
      <w:rPr>
        <w:rFonts w:hint="default"/>
      </w:rPr>
    </w:lvl>
  </w:abstractNum>
  <w:abstractNum w:abstractNumId="15" w15:restartNumberingAfterBreak="0">
    <w:nsid w:val="20F63257"/>
    <w:multiLevelType w:val="hybridMultilevel"/>
    <w:tmpl w:val="107A64A4"/>
    <w:lvl w:ilvl="0" w:tplc="0419000F">
      <w:start w:val="1"/>
      <w:numFmt w:val="decimal"/>
      <w:lvlText w:val="%1."/>
      <w:lvlJc w:val="left"/>
      <w:pPr>
        <w:ind w:left="0" w:firstLine="0"/>
      </w:pPr>
      <w:rPr>
        <w:rFonts w:hint="default"/>
      </w:rPr>
    </w:lvl>
    <w:lvl w:ilvl="1" w:tplc="04190019">
      <w:start w:val="1"/>
      <w:numFmt w:val="lowerLetter"/>
      <w:lvlText w:val="%2."/>
      <w:lvlJc w:val="left"/>
      <w:pPr>
        <w:ind w:left="3376" w:hanging="360"/>
      </w:pPr>
    </w:lvl>
    <w:lvl w:ilvl="2" w:tplc="0419001B" w:tentative="1">
      <w:start w:val="1"/>
      <w:numFmt w:val="lowerRoman"/>
      <w:lvlText w:val="%3."/>
      <w:lvlJc w:val="right"/>
      <w:pPr>
        <w:ind w:left="4096" w:hanging="180"/>
      </w:pPr>
    </w:lvl>
    <w:lvl w:ilvl="3" w:tplc="0419000F" w:tentative="1">
      <w:start w:val="1"/>
      <w:numFmt w:val="decimal"/>
      <w:lvlText w:val="%4."/>
      <w:lvlJc w:val="left"/>
      <w:pPr>
        <w:ind w:left="4816" w:hanging="360"/>
      </w:pPr>
    </w:lvl>
    <w:lvl w:ilvl="4" w:tplc="04190019" w:tentative="1">
      <w:start w:val="1"/>
      <w:numFmt w:val="lowerLetter"/>
      <w:lvlText w:val="%5."/>
      <w:lvlJc w:val="left"/>
      <w:pPr>
        <w:ind w:left="5536" w:hanging="360"/>
      </w:pPr>
    </w:lvl>
    <w:lvl w:ilvl="5" w:tplc="0419001B" w:tentative="1">
      <w:start w:val="1"/>
      <w:numFmt w:val="lowerRoman"/>
      <w:lvlText w:val="%6."/>
      <w:lvlJc w:val="right"/>
      <w:pPr>
        <w:ind w:left="6256" w:hanging="180"/>
      </w:pPr>
    </w:lvl>
    <w:lvl w:ilvl="6" w:tplc="0419000F" w:tentative="1">
      <w:start w:val="1"/>
      <w:numFmt w:val="decimal"/>
      <w:lvlText w:val="%7."/>
      <w:lvlJc w:val="left"/>
      <w:pPr>
        <w:ind w:left="6976" w:hanging="360"/>
      </w:pPr>
    </w:lvl>
    <w:lvl w:ilvl="7" w:tplc="04190019" w:tentative="1">
      <w:start w:val="1"/>
      <w:numFmt w:val="lowerLetter"/>
      <w:lvlText w:val="%8."/>
      <w:lvlJc w:val="left"/>
      <w:pPr>
        <w:ind w:left="7696" w:hanging="360"/>
      </w:pPr>
    </w:lvl>
    <w:lvl w:ilvl="8" w:tplc="0419001B" w:tentative="1">
      <w:start w:val="1"/>
      <w:numFmt w:val="lowerRoman"/>
      <w:lvlText w:val="%9."/>
      <w:lvlJc w:val="right"/>
      <w:pPr>
        <w:ind w:left="8416" w:hanging="180"/>
      </w:pPr>
    </w:lvl>
  </w:abstractNum>
  <w:abstractNum w:abstractNumId="16" w15:restartNumberingAfterBreak="0">
    <w:nsid w:val="21493149"/>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27E62A9"/>
    <w:multiLevelType w:val="hybridMultilevel"/>
    <w:tmpl w:val="FD9E1DA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15:restartNumberingAfterBreak="0">
    <w:nsid w:val="22B06E31"/>
    <w:multiLevelType w:val="hybridMultilevel"/>
    <w:tmpl w:val="4A4CADD2"/>
    <w:lvl w:ilvl="0" w:tplc="C19296CA">
      <w:start w:val="1"/>
      <w:numFmt w:val="bullet"/>
      <w:lvlText w:val="-"/>
      <w:lvlJc w:val="left"/>
      <w:pPr>
        <w:ind w:left="1037" w:hanging="360"/>
      </w:pPr>
      <w:rPr>
        <w:rFonts w:ascii="Simplified Arabic" w:hAnsi="Simplified Arabic"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15:restartNumberingAfterBreak="0">
    <w:nsid w:val="27326612"/>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0" w15:restartNumberingAfterBreak="0">
    <w:nsid w:val="286D147F"/>
    <w:multiLevelType w:val="hybridMultilevel"/>
    <w:tmpl w:val="FD3448BA"/>
    <w:lvl w:ilvl="0" w:tplc="99AE2918">
      <w:start w:val="10"/>
      <w:numFmt w:val="bullet"/>
      <w:lvlText w:val="-"/>
      <w:lvlJc w:val="left"/>
      <w:pPr>
        <w:ind w:left="1908" w:hanging="360"/>
      </w:pPr>
      <w:rPr>
        <w:rFonts w:ascii="Times New Roman" w:eastAsia="Times New Roman" w:hAnsi="Times New Roman" w:hint="default"/>
      </w:rPr>
    </w:lvl>
    <w:lvl w:ilvl="1" w:tplc="04190003">
      <w:start w:val="1"/>
      <w:numFmt w:val="bullet"/>
      <w:lvlText w:val="o"/>
      <w:lvlJc w:val="left"/>
      <w:pPr>
        <w:ind w:left="2628" w:hanging="360"/>
      </w:pPr>
      <w:rPr>
        <w:rFonts w:ascii="Courier New" w:hAnsi="Courier New" w:hint="default"/>
      </w:rPr>
    </w:lvl>
    <w:lvl w:ilvl="2" w:tplc="04190005">
      <w:start w:val="1"/>
      <w:numFmt w:val="bullet"/>
      <w:lvlText w:val=""/>
      <w:lvlJc w:val="left"/>
      <w:pPr>
        <w:ind w:left="3348" w:hanging="360"/>
      </w:pPr>
      <w:rPr>
        <w:rFonts w:ascii="Wingdings" w:hAnsi="Wingdings" w:hint="default"/>
      </w:rPr>
    </w:lvl>
    <w:lvl w:ilvl="3" w:tplc="04190001">
      <w:start w:val="1"/>
      <w:numFmt w:val="bullet"/>
      <w:lvlText w:val=""/>
      <w:lvlJc w:val="left"/>
      <w:pPr>
        <w:ind w:left="4068" w:hanging="360"/>
      </w:pPr>
      <w:rPr>
        <w:rFonts w:ascii="Symbol" w:hAnsi="Symbol" w:hint="default"/>
      </w:rPr>
    </w:lvl>
    <w:lvl w:ilvl="4" w:tplc="04190003">
      <w:start w:val="1"/>
      <w:numFmt w:val="bullet"/>
      <w:lvlText w:val="o"/>
      <w:lvlJc w:val="left"/>
      <w:pPr>
        <w:ind w:left="4788" w:hanging="360"/>
      </w:pPr>
      <w:rPr>
        <w:rFonts w:ascii="Courier New" w:hAnsi="Courier New" w:hint="default"/>
      </w:rPr>
    </w:lvl>
    <w:lvl w:ilvl="5" w:tplc="04190005">
      <w:start w:val="1"/>
      <w:numFmt w:val="bullet"/>
      <w:lvlText w:val=""/>
      <w:lvlJc w:val="left"/>
      <w:pPr>
        <w:ind w:left="5508" w:hanging="360"/>
      </w:pPr>
      <w:rPr>
        <w:rFonts w:ascii="Wingdings" w:hAnsi="Wingdings" w:hint="default"/>
      </w:rPr>
    </w:lvl>
    <w:lvl w:ilvl="6" w:tplc="04190001">
      <w:start w:val="1"/>
      <w:numFmt w:val="bullet"/>
      <w:lvlText w:val=""/>
      <w:lvlJc w:val="left"/>
      <w:pPr>
        <w:ind w:left="6228" w:hanging="360"/>
      </w:pPr>
      <w:rPr>
        <w:rFonts w:ascii="Symbol" w:hAnsi="Symbol" w:hint="default"/>
      </w:rPr>
    </w:lvl>
    <w:lvl w:ilvl="7" w:tplc="04190003">
      <w:start w:val="1"/>
      <w:numFmt w:val="bullet"/>
      <w:lvlText w:val="o"/>
      <w:lvlJc w:val="left"/>
      <w:pPr>
        <w:ind w:left="6948" w:hanging="360"/>
      </w:pPr>
      <w:rPr>
        <w:rFonts w:ascii="Courier New" w:hAnsi="Courier New" w:hint="default"/>
      </w:rPr>
    </w:lvl>
    <w:lvl w:ilvl="8" w:tplc="04190005">
      <w:start w:val="1"/>
      <w:numFmt w:val="bullet"/>
      <w:lvlText w:val=""/>
      <w:lvlJc w:val="left"/>
      <w:pPr>
        <w:ind w:left="7668" w:hanging="360"/>
      </w:pPr>
      <w:rPr>
        <w:rFonts w:ascii="Wingdings" w:hAnsi="Wingdings" w:hint="default"/>
      </w:rPr>
    </w:lvl>
  </w:abstractNum>
  <w:abstractNum w:abstractNumId="21" w15:restartNumberingAfterBreak="0">
    <w:nsid w:val="29AB3FBE"/>
    <w:multiLevelType w:val="hybridMultilevel"/>
    <w:tmpl w:val="E8384036"/>
    <w:lvl w:ilvl="0" w:tplc="50229D1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235C65"/>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3"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4" w15:restartNumberingAfterBreak="0">
    <w:nsid w:val="40A11F78"/>
    <w:multiLevelType w:val="hybridMultilevel"/>
    <w:tmpl w:val="86504096"/>
    <w:lvl w:ilvl="0" w:tplc="0DFCF42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15:restartNumberingAfterBreak="0">
    <w:nsid w:val="415E07BE"/>
    <w:multiLevelType w:val="hybridMultilevel"/>
    <w:tmpl w:val="FB00E26E"/>
    <w:lvl w:ilvl="0" w:tplc="8FF89D94">
      <w:start w:val="1"/>
      <w:numFmt w:val="decimal"/>
      <w:suff w:val="space"/>
      <w:lvlText w:val="%1."/>
      <w:lvlJc w:val="center"/>
      <w:pPr>
        <w:ind w:left="284" w:firstLine="0"/>
      </w:pPr>
      <w:rPr>
        <w:rFonts w:hint="default"/>
        <w:color w:val="auto"/>
      </w:rPr>
    </w:lvl>
    <w:lvl w:ilvl="1" w:tplc="04190019">
      <w:start w:val="1"/>
      <w:numFmt w:val="lowerLetter"/>
      <w:lvlText w:val="%2."/>
      <w:lvlJc w:val="left"/>
      <w:pPr>
        <w:ind w:left="3376" w:hanging="360"/>
      </w:pPr>
    </w:lvl>
    <w:lvl w:ilvl="2" w:tplc="0419001B" w:tentative="1">
      <w:start w:val="1"/>
      <w:numFmt w:val="lowerRoman"/>
      <w:lvlText w:val="%3."/>
      <w:lvlJc w:val="right"/>
      <w:pPr>
        <w:ind w:left="4096" w:hanging="180"/>
      </w:pPr>
    </w:lvl>
    <w:lvl w:ilvl="3" w:tplc="0419000F" w:tentative="1">
      <w:start w:val="1"/>
      <w:numFmt w:val="decimal"/>
      <w:lvlText w:val="%4."/>
      <w:lvlJc w:val="left"/>
      <w:pPr>
        <w:ind w:left="4816" w:hanging="360"/>
      </w:pPr>
    </w:lvl>
    <w:lvl w:ilvl="4" w:tplc="04190019" w:tentative="1">
      <w:start w:val="1"/>
      <w:numFmt w:val="lowerLetter"/>
      <w:lvlText w:val="%5."/>
      <w:lvlJc w:val="left"/>
      <w:pPr>
        <w:ind w:left="5536" w:hanging="360"/>
      </w:pPr>
    </w:lvl>
    <w:lvl w:ilvl="5" w:tplc="0419001B" w:tentative="1">
      <w:start w:val="1"/>
      <w:numFmt w:val="lowerRoman"/>
      <w:lvlText w:val="%6."/>
      <w:lvlJc w:val="right"/>
      <w:pPr>
        <w:ind w:left="6256" w:hanging="180"/>
      </w:pPr>
    </w:lvl>
    <w:lvl w:ilvl="6" w:tplc="0419000F" w:tentative="1">
      <w:start w:val="1"/>
      <w:numFmt w:val="decimal"/>
      <w:lvlText w:val="%7."/>
      <w:lvlJc w:val="left"/>
      <w:pPr>
        <w:ind w:left="6976" w:hanging="360"/>
      </w:pPr>
    </w:lvl>
    <w:lvl w:ilvl="7" w:tplc="04190019" w:tentative="1">
      <w:start w:val="1"/>
      <w:numFmt w:val="lowerLetter"/>
      <w:lvlText w:val="%8."/>
      <w:lvlJc w:val="left"/>
      <w:pPr>
        <w:ind w:left="7696" w:hanging="360"/>
      </w:pPr>
    </w:lvl>
    <w:lvl w:ilvl="8" w:tplc="0419001B" w:tentative="1">
      <w:start w:val="1"/>
      <w:numFmt w:val="lowerRoman"/>
      <w:lvlText w:val="%9."/>
      <w:lvlJc w:val="right"/>
      <w:pPr>
        <w:ind w:left="8416" w:hanging="180"/>
      </w:pPr>
    </w:lvl>
  </w:abstractNum>
  <w:abstractNum w:abstractNumId="26" w15:restartNumberingAfterBreak="0">
    <w:nsid w:val="43D75791"/>
    <w:multiLevelType w:val="hybridMultilevel"/>
    <w:tmpl w:val="41E440E4"/>
    <w:lvl w:ilvl="0" w:tplc="D458F618">
      <w:start w:val="1"/>
      <w:numFmt w:val="decimal"/>
      <w:lvlText w:val="%1."/>
      <w:lvlJc w:val="left"/>
      <w:pPr>
        <w:ind w:left="264" w:hanging="264"/>
        <w:jc w:val="right"/>
      </w:pPr>
      <w:rPr>
        <w:rFonts w:ascii="Times New Roman" w:eastAsia="Times New Roman" w:hAnsi="Times New Roman" w:cs="Times New Roman" w:hint="default"/>
        <w:w w:val="100"/>
        <w:sz w:val="24"/>
        <w:szCs w:val="24"/>
        <w:lang w:val="uk-UA" w:eastAsia="en-US" w:bidi="ar-SA"/>
      </w:rPr>
    </w:lvl>
    <w:lvl w:ilvl="1" w:tplc="AE4AE794">
      <w:numFmt w:val="bullet"/>
      <w:lvlText w:val=""/>
      <w:lvlJc w:val="left"/>
      <w:pPr>
        <w:ind w:left="1849" w:hanging="274"/>
      </w:pPr>
      <w:rPr>
        <w:rFonts w:ascii="Symbol" w:eastAsia="Symbol" w:hAnsi="Symbol" w:cs="Symbol" w:hint="default"/>
        <w:w w:val="100"/>
        <w:sz w:val="24"/>
        <w:szCs w:val="24"/>
        <w:lang w:val="uk-UA" w:eastAsia="en-US" w:bidi="ar-SA"/>
      </w:rPr>
    </w:lvl>
    <w:lvl w:ilvl="2" w:tplc="945AE0F8">
      <w:numFmt w:val="bullet"/>
      <w:lvlText w:val="•"/>
      <w:lvlJc w:val="left"/>
      <w:pPr>
        <w:ind w:left="2862" w:hanging="274"/>
      </w:pPr>
      <w:rPr>
        <w:rFonts w:hint="default"/>
        <w:lang w:val="uk-UA" w:eastAsia="en-US" w:bidi="ar-SA"/>
      </w:rPr>
    </w:lvl>
    <w:lvl w:ilvl="3" w:tplc="145C6584">
      <w:numFmt w:val="bullet"/>
      <w:lvlText w:val="•"/>
      <w:lvlJc w:val="left"/>
      <w:pPr>
        <w:ind w:left="3885" w:hanging="274"/>
      </w:pPr>
      <w:rPr>
        <w:rFonts w:hint="default"/>
        <w:lang w:val="uk-UA" w:eastAsia="en-US" w:bidi="ar-SA"/>
      </w:rPr>
    </w:lvl>
    <w:lvl w:ilvl="4" w:tplc="14CA0DA2">
      <w:numFmt w:val="bullet"/>
      <w:lvlText w:val="•"/>
      <w:lvlJc w:val="left"/>
      <w:pPr>
        <w:ind w:left="4908" w:hanging="274"/>
      </w:pPr>
      <w:rPr>
        <w:rFonts w:hint="default"/>
        <w:lang w:val="uk-UA" w:eastAsia="en-US" w:bidi="ar-SA"/>
      </w:rPr>
    </w:lvl>
    <w:lvl w:ilvl="5" w:tplc="3B3CD1E8">
      <w:numFmt w:val="bullet"/>
      <w:lvlText w:val="•"/>
      <w:lvlJc w:val="left"/>
      <w:pPr>
        <w:ind w:left="5931" w:hanging="274"/>
      </w:pPr>
      <w:rPr>
        <w:rFonts w:hint="default"/>
        <w:lang w:val="uk-UA" w:eastAsia="en-US" w:bidi="ar-SA"/>
      </w:rPr>
    </w:lvl>
    <w:lvl w:ilvl="6" w:tplc="668A13E2">
      <w:numFmt w:val="bullet"/>
      <w:lvlText w:val="•"/>
      <w:lvlJc w:val="left"/>
      <w:pPr>
        <w:ind w:left="6954" w:hanging="274"/>
      </w:pPr>
      <w:rPr>
        <w:rFonts w:hint="default"/>
        <w:lang w:val="uk-UA" w:eastAsia="en-US" w:bidi="ar-SA"/>
      </w:rPr>
    </w:lvl>
    <w:lvl w:ilvl="7" w:tplc="091A6EFE">
      <w:numFmt w:val="bullet"/>
      <w:lvlText w:val="•"/>
      <w:lvlJc w:val="left"/>
      <w:pPr>
        <w:ind w:left="7977" w:hanging="274"/>
      </w:pPr>
      <w:rPr>
        <w:rFonts w:hint="default"/>
        <w:lang w:val="uk-UA" w:eastAsia="en-US" w:bidi="ar-SA"/>
      </w:rPr>
    </w:lvl>
    <w:lvl w:ilvl="8" w:tplc="92147E3C">
      <w:numFmt w:val="bullet"/>
      <w:lvlText w:val="•"/>
      <w:lvlJc w:val="left"/>
      <w:pPr>
        <w:ind w:left="9000" w:hanging="274"/>
      </w:pPr>
      <w:rPr>
        <w:rFonts w:hint="default"/>
        <w:lang w:val="uk-UA" w:eastAsia="en-US" w:bidi="ar-SA"/>
      </w:rPr>
    </w:lvl>
  </w:abstractNum>
  <w:abstractNum w:abstractNumId="27"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28" w15:restartNumberingAfterBreak="0">
    <w:nsid w:val="4732001E"/>
    <w:multiLevelType w:val="hybridMultilevel"/>
    <w:tmpl w:val="42B82272"/>
    <w:lvl w:ilvl="0" w:tplc="0419000B">
      <w:start w:val="1"/>
      <w:numFmt w:val="bullet"/>
      <w:lvlText w:val=""/>
      <w:lvlJc w:val="left"/>
      <w:pPr>
        <w:ind w:left="645" w:hanging="360"/>
      </w:pPr>
      <w:rPr>
        <w:rFonts w:ascii="Wingdings" w:hAnsi="Wingdings"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9" w15:restartNumberingAfterBreak="0">
    <w:nsid w:val="486C12CB"/>
    <w:multiLevelType w:val="multilevel"/>
    <w:tmpl w:val="F978FE8A"/>
    <w:lvl w:ilvl="0">
      <w:start w:val="3"/>
      <w:numFmt w:val="decimal"/>
      <w:lvlText w:val="%1."/>
      <w:lvlJc w:val="left"/>
      <w:pPr>
        <w:tabs>
          <w:tab w:val="num" w:pos="502"/>
        </w:tabs>
        <w:ind w:left="502" w:hanging="360"/>
      </w:pPr>
      <w:rPr>
        <w:rFonts w:cs="Times New Roman"/>
        <w:b w:val="0"/>
      </w:rPr>
    </w:lvl>
    <w:lvl w:ilvl="1">
      <w:start w:val="2"/>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30" w15:restartNumberingAfterBreak="0">
    <w:nsid w:val="487E3E9C"/>
    <w:multiLevelType w:val="multilevel"/>
    <w:tmpl w:val="5008D696"/>
    <w:lvl w:ilvl="0">
      <w:start w:val="5"/>
      <w:numFmt w:val="decimal"/>
      <w:lvlText w:val="%1."/>
      <w:lvlJc w:val="left"/>
      <w:pPr>
        <w:ind w:left="540" w:hanging="540"/>
      </w:pPr>
      <w:rPr>
        <w:rFonts w:hint="default"/>
      </w:rPr>
    </w:lvl>
    <w:lvl w:ilvl="1">
      <w:start w:val="1"/>
      <w:numFmt w:val="decimal"/>
      <w:lvlText w:val="%1.%2."/>
      <w:lvlJc w:val="left"/>
      <w:pPr>
        <w:ind w:left="1319" w:hanging="54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31" w15:restartNumberingAfterBreak="0">
    <w:nsid w:val="4BA66DEC"/>
    <w:multiLevelType w:val="hybridMultilevel"/>
    <w:tmpl w:val="70EA5D0E"/>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2" w15:restartNumberingAfterBreak="0">
    <w:nsid w:val="53720E19"/>
    <w:multiLevelType w:val="hybridMultilevel"/>
    <w:tmpl w:val="FC34EDB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33" w15:restartNumberingAfterBreak="0">
    <w:nsid w:val="547A0676"/>
    <w:multiLevelType w:val="hybridMultilevel"/>
    <w:tmpl w:val="580C3AEA"/>
    <w:lvl w:ilvl="0" w:tplc="FC7CDE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5AA1446"/>
    <w:multiLevelType w:val="hybridMultilevel"/>
    <w:tmpl w:val="CC5EBF9C"/>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5" w15:restartNumberingAfterBreak="0">
    <w:nsid w:val="5F045B2F"/>
    <w:multiLevelType w:val="hybridMultilevel"/>
    <w:tmpl w:val="031A7A6A"/>
    <w:lvl w:ilvl="0" w:tplc="8FF89D94">
      <w:start w:val="1"/>
      <w:numFmt w:val="decimal"/>
      <w:suff w:val="space"/>
      <w:lvlText w:val="%1."/>
      <w:lvlJc w:val="center"/>
      <w:pPr>
        <w:ind w:left="284" w:firstLine="0"/>
      </w:pPr>
      <w:rPr>
        <w:rFonts w:hint="default"/>
        <w:color w:val="auto"/>
      </w:rPr>
    </w:lvl>
    <w:lvl w:ilvl="1" w:tplc="04190019">
      <w:start w:val="1"/>
      <w:numFmt w:val="lowerLetter"/>
      <w:lvlText w:val="%2."/>
      <w:lvlJc w:val="left"/>
      <w:pPr>
        <w:ind w:left="3376" w:hanging="360"/>
      </w:pPr>
    </w:lvl>
    <w:lvl w:ilvl="2" w:tplc="0419001B" w:tentative="1">
      <w:start w:val="1"/>
      <w:numFmt w:val="lowerRoman"/>
      <w:lvlText w:val="%3."/>
      <w:lvlJc w:val="right"/>
      <w:pPr>
        <w:ind w:left="4096" w:hanging="180"/>
      </w:pPr>
    </w:lvl>
    <w:lvl w:ilvl="3" w:tplc="0419000F" w:tentative="1">
      <w:start w:val="1"/>
      <w:numFmt w:val="decimal"/>
      <w:lvlText w:val="%4."/>
      <w:lvlJc w:val="left"/>
      <w:pPr>
        <w:ind w:left="4816" w:hanging="360"/>
      </w:pPr>
    </w:lvl>
    <w:lvl w:ilvl="4" w:tplc="04190019" w:tentative="1">
      <w:start w:val="1"/>
      <w:numFmt w:val="lowerLetter"/>
      <w:lvlText w:val="%5."/>
      <w:lvlJc w:val="left"/>
      <w:pPr>
        <w:ind w:left="5536" w:hanging="360"/>
      </w:pPr>
    </w:lvl>
    <w:lvl w:ilvl="5" w:tplc="0419001B" w:tentative="1">
      <w:start w:val="1"/>
      <w:numFmt w:val="lowerRoman"/>
      <w:lvlText w:val="%6."/>
      <w:lvlJc w:val="right"/>
      <w:pPr>
        <w:ind w:left="6256" w:hanging="180"/>
      </w:pPr>
    </w:lvl>
    <w:lvl w:ilvl="6" w:tplc="0419000F" w:tentative="1">
      <w:start w:val="1"/>
      <w:numFmt w:val="decimal"/>
      <w:lvlText w:val="%7."/>
      <w:lvlJc w:val="left"/>
      <w:pPr>
        <w:ind w:left="6976" w:hanging="360"/>
      </w:pPr>
    </w:lvl>
    <w:lvl w:ilvl="7" w:tplc="04190019" w:tentative="1">
      <w:start w:val="1"/>
      <w:numFmt w:val="lowerLetter"/>
      <w:lvlText w:val="%8."/>
      <w:lvlJc w:val="left"/>
      <w:pPr>
        <w:ind w:left="7696" w:hanging="360"/>
      </w:pPr>
    </w:lvl>
    <w:lvl w:ilvl="8" w:tplc="0419001B" w:tentative="1">
      <w:start w:val="1"/>
      <w:numFmt w:val="lowerRoman"/>
      <w:lvlText w:val="%9."/>
      <w:lvlJc w:val="right"/>
      <w:pPr>
        <w:ind w:left="8416" w:hanging="180"/>
      </w:pPr>
    </w:lvl>
  </w:abstractNum>
  <w:abstractNum w:abstractNumId="36" w15:restartNumberingAfterBreak="0">
    <w:nsid w:val="60002B71"/>
    <w:multiLevelType w:val="multilevel"/>
    <w:tmpl w:val="AA0AB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73B98"/>
    <w:multiLevelType w:val="multilevel"/>
    <w:tmpl w:val="CBDA24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47017F"/>
    <w:multiLevelType w:val="hybridMultilevel"/>
    <w:tmpl w:val="B464F8B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5F335F4"/>
    <w:multiLevelType w:val="multilevel"/>
    <w:tmpl w:val="1B841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6D1799C"/>
    <w:multiLevelType w:val="hybridMultilevel"/>
    <w:tmpl w:val="56D6D5A4"/>
    <w:lvl w:ilvl="0" w:tplc="1EFE37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B110AAC"/>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E4D3113"/>
    <w:multiLevelType w:val="hybridMultilevel"/>
    <w:tmpl w:val="8C087620"/>
    <w:lvl w:ilvl="0" w:tplc="246814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EC63FAE"/>
    <w:multiLevelType w:val="hybridMultilevel"/>
    <w:tmpl w:val="667E6A38"/>
    <w:lvl w:ilvl="0" w:tplc="77240192">
      <w:start w:val="1"/>
      <w:numFmt w:val="decimal"/>
      <w:lvlText w:val="%1."/>
      <w:lvlJc w:val="left"/>
      <w:pPr>
        <w:tabs>
          <w:tab w:val="num" w:pos="360"/>
        </w:tabs>
        <w:ind w:left="360" w:hanging="360"/>
      </w:pPr>
      <w:rPr>
        <w:rFonts w:hint="default"/>
        <w:color w:val="auto"/>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23"/>
  </w:num>
  <w:num w:numId="2">
    <w:abstractNumId w:val="33"/>
  </w:num>
  <w:num w:numId="3">
    <w:abstractNumId w:val="1"/>
  </w:num>
  <w:num w:numId="4">
    <w:abstractNumId w:val="27"/>
  </w:num>
  <w:num w:numId="5">
    <w:abstractNumId w:val="32"/>
  </w:num>
  <w:num w:numId="6">
    <w:abstractNumId w:val="30"/>
  </w:num>
  <w:num w:numId="7">
    <w:abstractNumId w:val="14"/>
  </w:num>
  <w:num w:numId="8">
    <w:abstractNumId w:val="4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9"/>
  </w:num>
  <w:num w:numId="13">
    <w:abstractNumId w:val="20"/>
  </w:num>
  <w:num w:numId="14">
    <w:abstractNumId w:val="22"/>
  </w:num>
  <w:num w:numId="15">
    <w:abstractNumId w:val="24"/>
  </w:num>
  <w:num w:numId="16">
    <w:abstractNumId w:val="3"/>
  </w:num>
  <w:num w:numId="17">
    <w:abstractNumId w:val="11"/>
  </w:num>
  <w:num w:numId="18">
    <w:abstractNumId w:val="21"/>
  </w:num>
  <w:num w:numId="19">
    <w:abstractNumId w:val="28"/>
  </w:num>
  <w:num w:numId="20">
    <w:abstractNumId w:val="17"/>
  </w:num>
  <w:num w:numId="21">
    <w:abstractNumId w:val="42"/>
  </w:num>
  <w:num w:numId="22">
    <w:abstractNumId w:val="13"/>
  </w:num>
  <w:num w:numId="23">
    <w:abstractNumId w:val="8"/>
  </w:num>
  <w:num w:numId="24">
    <w:abstractNumId w:val="10"/>
  </w:num>
  <w:num w:numId="25">
    <w:abstractNumId w:val="38"/>
  </w:num>
  <w:num w:numId="26">
    <w:abstractNumId w:val="26"/>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9"/>
  </w:num>
  <w:num w:numId="30">
    <w:abstractNumId w:val="36"/>
  </w:num>
  <w:num w:numId="31">
    <w:abstractNumId w:val="9"/>
  </w:num>
  <w:num w:numId="32">
    <w:abstractNumId w:val="37"/>
  </w:num>
  <w:num w:numId="33">
    <w:abstractNumId w:val="2"/>
  </w:num>
  <w:num w:numId="34">
    <w:abstractNumId w:val="16"/>
  </w:num>
  <w:num w:numId="35">
    <w:abstractNumId w:val="31"/>
  </w:num>
  <w:num w:numId="36">
    <w:abstractNumId w:val="25"/>
  </w:num>
  <w:num w:numId="37">
    <w:abstractNumId w:val="40"/>
  </w:num>
  <w:num w:numId="38">
    <w:abstractNumId w:val="7"/>
  </w:num>
  <w:num w:numId="39">
    <w:abstractNumId w:val="15"/>
  </w:num>
  <w:num w:numId="40">
    <w:abstractNumId w:val="4"/>
  </w:num>
  <w:num w:numId="41">
    <w:abstractNumId w:val="35"/>
  </w:num>
  <w:num w:numId="4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F6"/>
    <w:rsid w:val="00016298"/>
    <w:rsid w:val="00026A54"/>
    <w:rsid w:val="000339F1"/>
    <w:rsid w:val="00034043"/>
    <w:rsid w:val="00043C38"/>
    <w:rsid w:val="00061FC5"/>
    <w:rsid w:val="00064B4B"/>
    <w:rsid w:val="000736DB"/>
    <w:rsid w:val="0007447A"/>
    <w:rsid w:val="00086EA3"/>
    <w:rsid w:val="000A5F99"/>
    <w:rsid w:val="000B7052"/>
    <w:rsid w:val="000C0809"/>
    <w:rsid w:val="000C5DC8"/>
    <w:rsid w:val="000C6987"/>
    <w:rsid w:val="000E6069"/>
    <w:rsid w:val="0010214F"/>
    <w:rsid w:val="0010344E"/>
    <w:rsid w:val="00106766"/>
    <w:rsid w:val="00120B8E"/>
    <w:rsid w:val="00120CDD"/>
    <w:rsid w:val="001211D0"/>
    <w:rsid w:val="00124827"/>
    <w:rsid w:val="00124BD1"/>
    <w:rsid w:val="00125C53"/>
    <w:rsid w:val="00134DB3"/>
    <w:rsid w:val="00143535"/>
    <w:rsid w:val="00160929"/>
    <w:rsid w:val="0016393D"/>
    <w:rsid w:val="00165985"/>
    <w:rsid w:val="001740E0"/>
    <w:rsid w:val="001801E3"/>
    <w:rsid w:val="001C0637"/>
    <w:rsid w:val="001D2210"/>
    <w:rsid w:val="00210C6D"/>
    <w:rsid w:val="00212CC1"/>
    <w:rsid w:val="00214EB6"/>
    <w:rsid w:val="002211EA"/>
    <w:rsid w:val="00225A79"/>
    <w:rsid w:val="0023371E"/>
    <w:rsid w:val="00236A5B"/>
    <w:rsid w:val="002573F5"/>
    <w:rsid w:val="00263DA8"/>
    <w:rsid w:val="00266107"/>
    <w:rsid w:val="00274F9D"/>
    <w:rsid w:val="002970A0"/>
    <w:rsid w:val="002B3B6E"/>
    <w:rsid w:val="002B7AA0"/>
    <w:rsid w:val="002C69C6"/>
    <w:rsid w:val="002D063F"/>
    <w:rsid w:val="002D4D55"/>
    <w:rsid w:val="002D64D7"/>
    <w:rsid w:val="002F4081"/>
    <w:rsid w:val="0030597F"/>
    <w:rsid w:val="0030778D"/>
    <w:rsid w:val="0031101F"/>
    <w:rsid w:val="003156F4"/>
    <w:rsid w:val="00316CC8"/>
    <w:rsid w:val="00346DCB"/>
    <w:rsid w:val="003632C4"/>
    <w:rsid w:val="00374DA7"/>
    <w:rsid w:val="003756C6"/>
    <w:rsid w:val="00381E21"/>
    <w:rsid w:val="00386573"/>
    <w:rsid w:val="00387F9E"/>
    <w:rsid w:val="00391A3A"/>
    <w:rsid w:val="003A17AF"/>
    <w:rsid w:val="003A2A6B"/>
    <w:rsid w:val="003A764A"/>
    <w:rsid w:val="003B5EBA"/>
    <w:rsid w:val="003F0E39"/>
    <w:rsid w:val="004055EB"/>
    <w:rsid w:val="00411B9B"/>
    <w:rsid w:val="00425594"/>
    <w:rsid w:val="004265E7"/>
    <w:rsid w:val="00437AFC"/>
    <w:rsid w:val="00442C6A"/>
    <w:rsid w:val="0046489F"/>
    <w:rsid w:val="004818F4"/>
    <w:rsid w:val="00495491"/>
    <w:rsid w:val="004A21E2"/>
    <w:rsid w:val="004A72B7"/>
    <w:rsid w:val="004B0262"/>
    <w:rsid w:val="004B1424"/>
    <w:rsid w:val="004B2FA1"/>
    <w:rsid w:val="004C29AC"/>
    <w:rsid w:val="004C592E"/>
    <w:rsid w:val="004D4693"/>
    <w:rsid w:val="0051560F"/>
    <w:rsid w:val="00521789"/>
    <w:rsid w:val="00524FF5"/>
    <w:rsid w:val="0052659F"/>
    <w:rsid w:val="00526614"/>
    <w:rsid w:val="005307E2"/>
    <w:rsid w:val="00530E55"/>
    <w:rsid w:val="00534E9B"/>
    <w:rsid w:val="00554E54"/>
    <w:rsid w:val="00563E2B"/>
    <w:rsid w:val="005768DB"/>
    <w:rsid w:val="00591EBC"/>
    <w:rsid w:val="005941EE"/>
    <w:rsid w:val="005B573C"/>
    <w:rsid w:val="005C0511"/>
    <w:rsid w:val="005C27F6"/>
    <w:rsid w:val="005D710B"/>
    <w:rsid w:val="005F0E5F"/>
    <w:rsid w:val="0063015A"/>
    <w:rsid w:val="0063371C"/>
    <w:rsid w:val="006415D6"/>
    <w:rsid w:val="006422E6"/>
    <w:rsid w:val="00663058"/>
    <w:rsid w:val="00663E26"/>
    <w:rsid w:val="00671E92"/>
    <w:rsid w:val="006731C5"/>
    <w:rsid w:val="0067608A"/>
    <w:rsid w:val="00680AE2"/>
    <w:rsid w:val="00694DEA"/>
    <w:rsid w:val="006C16A1"/>
    <w:rsid w:val="006C44C2"/>
    <w:rsid w:val="006D0D58"/>
    <w:rsid w:val="006D47AD"/>
    <w:rsid w:val="006D605C"/>
    <w:rsid w:val="006D6FAD"/>
    <w:rsid w:val="006E18A2"/>
    <w:rsid w:val="006E344E"/>
    <w:rsid w:val="006E4E4A"/>
    <w:rsid w:val="006E7D81"/>
    <w:rsid w:val="006F5ED8"/>
    <w:rsid w:val="006F767F"/>
    <w:rsid w:val="007412D0"/>
    <w:rsid w:val="0074611D"/>
    <w:rsid w:val="00752C32"/>
    <w:rsid w:val="00756226"/>
    <w:rsid w:val="00767AE4"/>
    <w:rsid w:val="007766E1"/>
    <w:rsid w:val="00783EDA"/>
    <w:rsid w:val="007843DA"/>
    <w:rsid w:val="00792C31"/>
    <w:rsid w:val="007B2EA6"/>
    <w:rsid w:val="007B3515"/>
    <w:rsid w:val="007B57B1"/>
    <w:rsid w:val="007C778F"/>
    <w:rsid w:val="007D4650"/>
    <w:rsid w:val="007D51FD"/>
    <w:rsid w:val="007D682F"/>
    <w:rsid w:val="007E1B51"/>
    <w:rsid w:val="007E36ED"/>
    <w:rsid w:val="007F0014"/>
    <w:rsid w:val="007F2336"/>
    <w:rsid w:val="007F326E"/>
    <w:rsid w:val="007F55A3"/>
    <w:rsid w:val="0082799D"/>
    <w:rsid w:val="00834B1B"/>
    <w:rsid w:val="00842C49"/>
    <w:rsid w:val="008446BB"/>
    <w:rsid w:val="00857154"/>
    <w:rsid w:val="0086225B"/>
    <w:rsid w:val="0086791B"/>
    <w:rsid w:val="0088096E"/>
    <w:rsid w:val="00885ACC"/>
    <w:rsid w:val="00892EE0"/>
    <w:rsid w:val="00893201"/>
    <w:rsid w:val="0089638D"/>
    <w:rsid w:val="008A1CFB"/>
    <w:rsid w:val="008B70D8"/>
    <w:rsid w:val="008C1A3E"/>
    <w:rsid w:val="008C20F6"/>
    <w:rsid w:val="008E0C1B"/>
    <w:rsid w:val="008F615A"/>
    <w:rsid w:val="0090226E"/>
    <w:rsid w:val="009022F9"/>
    <w:rsid w:val="00930BF2"/>
    <w:rsid w:val="0093104F"/>
    <w:rsid w:val="00931BF7"/>
    <w:rsid w:val="009364F8"/>
    <w:rsid w:val="00945BDE"/>
    <w:rsid w:val="00960BC2"/>
    <w:rsid w:val="009612E5"/>
    <w:rsid w:val="00970785"/>
    <w:rsid w:val="0097539B"/>
    <w:rsid w:val="009765DC"/>
    <w:rsid w:val="009802D8"/>
    <w:rsid w:val="00983FFB"/>
    <w:rsid w:val="00986961"/>
    <w:rsid w:val="009872DF"/>
    <w:rsid w:val="009908FA"/>
    <w:rsid w:val="00992E08"/>
    <w:rsid w:val="00997D65"/>
    <w:rsid w:val="009A37E4"/>
    <w:rsid w:val="009A5D01"/>
    <w:rsid w:val="009C1AFE"/>
    <w:rsid w:val="009C5B2C"/>
    <w:rsid w:val="009D33F3"/>
    <w:rsid w:val="009D3840"/>
    <w:rsid w:val="009D509A"/>
    <w:rsid w:val="009F3567"/>
    <w:rsid w:val="009F4A46"/>
    <w:rsid w:val="00A0013B"/>
    <w:rsid w:val="00A05C26"/>
    <w:rsid w:val="00A26E5E"/>
    <w:rsid w:val="00A27B4C"/>
    <w:rsid w:val="00A27EFA"/>
    <w:rsid w:val="00A3171E"/>
    <w:rsid w:val="00A344C3"/>
    <w:rsid w:val="00A462C1"/>
    <w:rsid w:val="00A464FB"/>
    <w:rsid w:val="00A53E96"/>
    <w:rsid w:val="00A71D1B"/>
    <w:rsid w:val="00A726CD"/>
    <w:rsid w:val="00A91DFD"/>
    <w:rsid w:val="00A962F8"/>
    <w:rsid w:val="00A96DA2"/>
    <w:rsid w:val="00AA29D2"/>
    <w:rsid w:val="00AA4FA4"/>
    <w:rsid w:val="00AB7331"/>
    <w:rsid w:val="00AC50EA"/>
    <w:rsid w:val="00AD3020"/>
    <w:rsid w:val="00AE3959"/>
    <w:rsid w:val="00AE40E1"/>
    <w:rsid w:val="00AF1C65"/>
    <w:rsid w:val="00AF1E3F"/>
    <w:rsid w:val="00B02B08"/>
    <w:rsid w:val="00B15CC5"/>
    <w:rsid w:val="00B17F40"/>
    <w:rsid w:val="00B35A6C"/>
    <w:rsid w:val="00B36551"/>
    <w:rsid w:val="00B42EB4"/>
    <w:rsid w:val="00B57D8E"/>
    <w:rsid w:val="00B724B6"/>
    <w:rsid w:val="00B86123"/>
    <w:rsid w:val="00B86A42"/>
    <w:rsid w:val="00B90709"/>
    <w:rsid w:val="00B93024"/>
    <w:rsid w:val="00BB1D3A"/>
    <w:rsid w:val="00BB4339"/>
    <w:rsid w:val="00BC2145"/>
    <w:rsid w:val="00BD51B6"/>
    <w:rsid w:val="00BE612D"/>
    <w:rsid w:val="00BF0C29"/>
    <w:rsid w:val="00BF4E2C"/>
    <w:rsid w:val="00C01588"/>
    <w:rsid w:val="00C016CE"/>
    <w:rsid w:val="00C02041"/>
    <w:rsid w:val="00C22745"/>
    <w:rsid w:val="00C3374B"/>
    <w:rsid w:val="00C337E3"/>
    <w:rsid w:val="00C41F1F"/>
    <w:rsid w:val="00C4200D"/>
    <w:rsid w:val="00C47648"/>
    <w:rsid w:val="00C500F0"/>
    <w:rsid w:val="00C550DB"/>
    <w:rsid w:val="00C60771"/>
    <w:rsid w:val="00C7137A"/>
    <w:rsid w:val="00C75686"/>
    <w:rsid w:val="00C81780"/>
    <w:rsid w:val="00C95384"/>
    <w:rsid w:val="00C9603E"/>
    <w:rsid w:val="00C9727E"/>
    <w:rsid w:val="00CA232C"/>
    <w:rsid w:val="00CB0BB7"/>
    <w:rsid w:val="00CB1C4C"/>
    <w:rsid w:val="00CB421C"/>
    <w:rsid w:val="00CB48C6"/>
    <w:rsid w:val="00CC3DB6"/>
    <w:rsid w:val="00CC7EC2"/>
    <w:rsid w:val="00CD14FC"/>
    <w:rsid w:val="00CD495A"/>
    <w:rsid w:val="00CD54C2"/>
    <w:rsid w:val="00CE309F"/>
    <w:rsid w:val="00CF75D6"/>
    <w:rsid w:val="00D01691"/>
    <w:rsid w:val="00D01744"/>
    <w:rsid w:val="00D05845"/>
    <w:rsid w:val="00D06B71"/>
    <w:rsid w:val="00D20CBB"/>
    <w:rsid w:val="00D2773E"/>
    <w:rsid w:val="00D320F0"/>
    <w:rsid w:val="00D32F90"/>
    <w:rsid w:val="00D337A4"/>
    <w:rsid w:val="00D442D8"/>
    <w:rsid w:val="00D476FA"/>
    <w:rsid w:val="00D60674"/>
    <w:rsid w:val="00D61E91"/>
    <w:rsid w:val="00D710AF"/>
    <w:rsid w:val="00D75B79"/>
    <w:rsid w:val="00D86951"/>
    <w:rsid w:val="00DA3EBB"/>
    <w:rsid w:val="00DA64C0"/>
    <w:rsid w:val="00DA7353"/>
    <w:rsid w:val="00DB2F24"/>
    <w:rsid w:val="00DD16AC"/>
    <w:rsid w:val="00DD34D9"/>
    <w:rsid w:val="00DF2B3A"/>
    <w:rsid w:val="00DF31D0"/>
    <w:rsid w:val="00DF58DD"/>
    <w:rsid w:val="00E0493A"/>
    <w:rsid w:val="00E05217"/>
    <w:rsid w:val="00E165EB"/>
    <w:rsid w:val="00E16BB3"/>
    <w:rsid w:val="00E33EB9"/>
    <w:rsid w:val="00E42A76"/>
    <w:rsid w:val="00E519CA"/>
    <w:rsid w:val="00E539B7"/>
    <w:rsid w:val="00E61530"/>
    <w:rsid w:val="00E644D6"/>
    <w:rsid w:val="00E70E95"/>
    <w:rsid w:val="00E76F81"/>
    <w:rsid w:val="00E84C40"/>
    <w:rsid w:val="00E92173"/>
    <w:rsid w:val="00E92E1C"/>
    <w:rsid w:val="00EA77F1"/>
    <w:rsid w:val="00EB0252"/>
    <w:rsid w:val="00EB53EA"/>
    <w:rsid w:val="00EC5C5A"/>
    <w:rsid w:val="00EC6F78"/>
    <w:rsid w:val="00ED03F6"/>
    <w:rsid w:val="00ED33E1"/>
    <w:rsid w:val="00EE3482"/>
    <w:rsid w:val="00EE5F23"/>
    <w:rsid w:val="00EE7592"/>
    <w:rsid w:val="00F0395A"/>
    <w:rsid w:val="00F10F51"/>
    <w:rsid w:val="00F20C7E"/>
    <w:rsid w:val="00F30F5A"/>
    <w:rsid w:val="00F321C8"/>
    <w:rsid w:val="00F33DAA"/>
    <w:rsid w:val="00F36250"/>
    <w:rsid w:val="00F51D08"/>
    <w:rsid w:val="00F5597A"/>
    <w:rsid w:val="00F55AA5"/>
    <w:rsid w:val="00F57E08"/>
    <w:rsid w:val="00F714CB"/>
    <w:rsid w:val="00F735F9"/>
    <w:rsid w:val="00F75116"/>
    <w:rsid w:val="00F82257"/>
    <w:rsid w:val="00F9362C"/>
    <w:rsid w:val="00F95993"/>
    <w:rsid w:val="00FB781A"/>
    <w:rsid w:val="00FF1430"/>
    <w:rsid w:val="00FF4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3BA0"/>
  <w15:docId w15:val="{0BAC90BF-1328-4F4E-8A55-95B5E990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6DB"/>
  </w:style>
  <w:style w:type="paragraph" w:styleId="1">
    <w:name w:val="heading 1"/>
    <w:basedOn w:val="a"/>
    <w:next w:val="a"/>
    <w:link w:val="10"/>
    <w:uiPriority w:val="9"/>
    <w:qFormat/>
    <w:rsid w:val="00C41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16CC8"/>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90709"/>
  </w:style>
  <w:style w:type="table" w:styleId="a3">
    <w:name w:val="Table Grid"/>
    <w:basedOn w:val="a1"/>
    <w:uiPriority w:val="59"/>
    <w:rsid w:val="00B9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rsid w:val="00B90709"/>
    <w:pPr>
      <w:spacing w:before="100" w:beforeAutospacing="1" w:after="100" w:afterAutospacing="1" w:line="240" w:lineRule="auto"/>
    </w:pPr>
    <w:rPr>
      <w:rFonts w:ascii="Times New Roman" w:eastAsia="Calibri" w:hAnsi="Times New Roman" w:cs="Times New Roman"/>
      <w:color w:val="000000"/>
      <w:sz w:val="24"/>
      <w:szCs w:val="24"/>
      <w:lang w:val="uk-UA" w:eastAsia="uk-UA"/>
    </w:rPr>
  </w:style>
  <w:style w:type="character" w:customStyle="1" w:styleId="a5">
    <w:name w:val="Звичайний (веб) Знак"/>
    <w:aliases w:val="Знак2 Знак"/>
    <w:link w:val="a4"/>
    <w:locked/>
    <w:rsid w:val="00B90709"/>
    <w:rPr>
      <w:rFonts w:ascii="Times New Roman" w:eastAsia="Calibri" w:hAnsi="Times New Roman" w:cs="Times New Roman"/>
      <w:color w:val="000000"/>
      <w:sz w:val="24"/>
      <w:szCs w:val="24"/>
      <w:lang w:val="uk-UA" w:eastAsia="uk-UA"/>
    </w:rPr>
  </w:style>
  <w:style w:type="paragraph" w:styleId="a6">
    <w:name w:val="List Paragraph"/>
    <w:aliases w:val="Elenco Normale,Number Bullets,Список уровня 2,название табл/рис,Chapter10"/>
    <w:basedOn w:val="a"/>
    <w:link w:val="a7"/>
    <w:uiPriority w:val="34"/>
    <w:qFormat/>
    <w:rsid w:val="00B90709"/>
    <w:pPr>
      <w:spacing w:after="200" w:line="276" w:lineRule="auto"/>
      <w:ind w:left="720"/>
      <w:contextualSpacing/>
    </w:pPr>
  </w:style>
  <w:style w:type="paragraph" w:styleId="a8">
    <w:name w:val="No Spacing"/>
    <w:link w:val="a9"/>
    <w:uiPriority w:val="1"/>
    <w:qFormat/>
    <w:rsid w:val="00B90709"/>
    <w:pPr>
      <w:spacing w:after="0" w:line="240" w:lineRule="auto"/>
    </w:pPr>
    <w:rPr>
      <w:rFonts w:eastAsiaTheme="minorEastAsia"/>
      <w:lang w:val="uk-UA" w:eastAsia="uk-UA"/>
    </w:rPr>
  </w:style>
  <w:style w:type="paragraph" w:styleId="aa">
    <w:name w:val="footer"/>
    <w:basedOn w:val="a"/>
    <w:link w:val="ab"/>
    <w:unhideWhenUsed/>
    <w:rsid w:val="00B9070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ій колонтитул Знак"/>
    <w:basedOn w:val="a0"/>
    <w:link w:val="aa"/>
    <w:rsid w:val="00B90709"/>
    <w:rPr>
      <w:rFonts w:ascii="Times New Roman" w:eastAsia="Times New Roman" w:hAnsi="Times New Roman" w:cs="Times New Roman"/>
      <w:sz w:val="24"/>
      <w:szCs w:val="24"/>
      <w:lang w:eastAsia="ru-RU"/>
    </w:rPr>
  </w:style>
  <w:style w:type="character" w:styleId="ac">
    <w:name w:val="Hyperlink"/>
    <w:uiPriority w:val="99"/>
    <w:rsid w:val="00B90709"/>
    <w:rPr>
      <w:color w:val="0000FF"/>
      <w:u w:val="single"/>
    </w:rPr>
  </w:style>
  <w:style w:type="paragraph" w:styleId="ad">
    <w:name w:val="header"/>
    <w:basedOn w:val="a"/>
    <w:link w:val="ae"/>
    <w:unhideWhenUsed/>
    <w:rsid w:val="00B907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ій колонтитул Знак"/>
    <w:basedOn w:val="a0"/>
    <w:link w:val="ad"/>
    <w:rsid w:val="00B90709"/>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B90709"/>
    <w:pPr>
      <w:spacing w:after="0" w:line="240" w:lineRule="auto"/>
    </w:pPr>
    <w:rPr>
      <w:rFonts w:ascii="Segoe UI" w:eastAsia="Times New Roman" w:hAnsi="Segoe UI" w:cs="Segoe UI"/>
      <w:sz w:val="18"/>
      <w:szCs w:val="18"/>
      <w:lang w:eastAsia="ru-RU"/>
    </w:rPr>
  </w:style>
  <w:style w:type="character" w:customStyle="1" w:styleId="af0">
    <w:name w:val="Текст у виносці Знак"/>
    <w:basedOn w:val="a0"/>
    <w:link w:val="af"/>
    <w:semiHidden/>
    <w:rsid w:val="00B90709"/>
    <w:rPr>
      <w:rFonts w:ascii="Segoe UI" w:eastAsia="Times New Roman" w:hAnsi="Segoe UI" w:cs="Segoe UI"/>
      <w:sz w:val="18"/>
      <w:szCs w:val="18"/>
      <w:lang w:eastAsia="ru-RU"/>
    </w:rPr>
  </w:style>
  <w:style w:type="paragraph" w:customStyle="1" w:styleId="tbl-cod">
    <w:name w:val="tbl-cod"/>
    <w:basedOn w:val="a"/>
    <w:uiPriority w:val="99"/>
    <w:rsid w:val="006630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2">
    <w:name w:val="Сетка таблицы1"/>
    <w:basedOn w:val="a1"/>
    <w:next w:val="a3"/>
    <w:rsid w:val="00F3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F321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274F9D"/>
    <w:rPr>
      <w:sz w:val="16"/>
      <w:szCs w:val="16"/>
    </w:rPr>
  </w:style>
  <w:style w:type="paragraph" w:styleId="af2">
    <w:name w:val="annotation text"/>
    <w:basedOn w:val="a"/>
    <w:link w:val="af3"/>
    <w:uiPriority w:val="99"/>
    <w:semiHidden/>
    <w:unhideWhenUsed/>
    <w:rsid w:val="00274F9D"/>
    <w:pPr>
      <w:spacing w:after="200" w:line="240" w:lineRule="auto"/>
    </w:pPr>
    <w:rPr>
      <w:sz w:val="20"/>
      <w:szCs w:val="20"/>
      <w:lang w:val="uk-UA"/>
    </w:rPr>
  </w:style>
  <w:style w:type="character" w:customStyle="1" w:styleId="af3">
    <w:name w:val="Текст примітки Знак"/>
    <w:basedOn w:val="a0"/>
    <w:link w:val="af2"/>
    <w:uiPriority w:val="99"/>
    <w:semiHidden/>
    <w:rsid w:val="00274F9D"/>
    <w:rPr>
      <w:sz w:val="20"/>
      <w:szCs w:val="20"/>
      <w:lang w:val="uk-UA"/>
    </w:rPr>
  </w:style>
  <w:style w:type="paragraph" w:styleId="21">
    <w:name w:val="Body Text Indent 2"/>
    <w:basedOn w:val="a"/>
    <w:link w:val="22"/>
    <w:unhideWhenUsed/>
    <w:rsid w:val="00C337E3"/>
    <w:pPr>
      <w:spacing w:after="120" w:line="480" w:lineRule="auto"/>
      <w:ind w:left="283"/>
    </w:pPr>
    <w:rPr>
      <w:rFonts w:ascii="Calibri" w:eastAsia="Times New Roman" w:hAnsi="Calibri" w:cs="Times New Roman"/>
      <w:lang w:val="uk-UA" w:eastAsia="ru-RU"/>
    </w:rPr>
  </w:style>
  <w:style w:type="character" w:customStyle="1" w:styleId="22">
    <w:name w:val="Основний текст з відступом 2 Знак"/>
    <w:basedOn w:val="a0"/>
    <w:link w:val="21"/>
    <w:rsid w:val="00C337E3"/>
    <w:rPr>
      <w:rFonts w:ascii="Calibri" w:eastAsia="Times New Roman" w:hAnsi="Calibri" w:cs="Times New Roman"/>
      <w:lang w:val="uk-UA" w:eastAsia="ru-RU"/>
    </w:rPr>
  </w:style>
  <w:style w:type="character" w:customStyle="1" w:styleId="10">
    <w:name w:val="Заголовок 1 Знак"/>
    <w:basedOn w:val="a0"/>
    <w:link w:val="1"/>
    <w:uiPriority w:val="9"/>
    <w:rsid w:val="00C41F1F"/>
    <w:rPr>
      <w:rFonts w:asciiTheme="majorHAnsi" w:eastAsiaTheme="majorEastAsia" w:hAnsiTheme="majorHAnsi" w:cstheme="majorBidi"/>
      <w:color w:val="2E74B5" w:themeColor="accent1" w:themeShade="BF"/>
      <w:sz w:val="32"/>
      <w:szCs w:val="32"/>
    </w:rPr>
  </w:style>
  <w:style w:type="character" w:styleId="af4">
    <w:name w:val="Emphasis"/>
    <w:uiPriority w:val="20"/>
    <w:qFormat/>
    <w:rsid w:val="00B57D8E"/>
    <w:rPr>
      <w:i/>
      <w:iCs/>
    </w:rPr>
  </w:style>
  <w:style w:type="character" w:customStyle="1" w:styleId="a7">
    <w:name w:val="Абзац списку Знак"/>
    <w:aliases w:val="Elenco Normale Знак,Number Bullets Знак,Список уровня 2 Знак,название табл/рис Знак,Chapter10 Знак"/>
    <w:link w:val="a6"/>
    <w:uiPriority w:val="34"/>
    <w:locked/>
    <w:rsid w:val="00B57D8E"/>
  </w:style>
  <w:style w:type="character" w:customStyle="1" w:styleId="20">
    <w:name w:val="Заголовок 2 Знак"/>
    <w:basedOn w:val="a0"/>
    <w:link w:val="2"/>
    <w:uiPriority w:val="9"/>
    <w:rsid w:val="00316CC8"/>
    <w:rPr>
      <w:rFonts w:ascii="Times New Roman" w:eastAsia="Times New Roman" w:hAnsi="Times New Roman" w:cs="Times New Roman"/>
      <w:b/>
      <w:bCs/>
      <w:sz w:val="36"/>
      <w:szCs w:val="36"/>
      <w:lang w:val="uk-UA" w:eastAsia="uk-UA"/>
    </w:rPr>
  </w:style>
  <w:style w:type="numbering" w:customStyle="1" w:styleId="23">
    <w:name w:val="Нет списка2"/>
    <w:next w:val="a2"/>
    <w:uiPriority w:val="99"/>
    <w:semiHidden/>
    <w:unhideWhenUsed/>
    <w:rsid w:val="00316CC8"/>
  </w:style>
  <w:style w:type="paragraph" w:customStyle="1" w:styleId="13">
    <w:name w:val="Абзац списка1"/>
    <w:basedOn w:val="a"/>
    <w:rsid w:val="00316CC8"/>
    <w:pPr>
      <w:spacing w:after="200" w:line="276" w:lineRule="auto"/>
      <w:ind w:left="720"/>
    </w:pPr>
    <w:rPr>
      <w:rFonts w:ascii="Calibri" w:eastAsia="Times New Roman" w:hAnsi="Calibri" w:cs="Times New Roman"/>
    </w:rPr>
  </w:style>
  <w:style w:type="table" w:customStyle="1" w:styleId="24">
    <w:name w:val="Сетка таблицы2"/>
    <w:basedOn w:val="a1"/>
    <w:next w:val="a3"/>
    <w:uiPriority w:val="39"/>
    <w:rsid w:val="00316CC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мещающий текст1"/>
    <w:semiHidden/>
    <w:rsid w:val="00316CC8"/>
    <w:rPr>
      <w:rFonts w:cs="Times New Roman"/>
      <w:color w:val="808080"/>
    </w:rPr>
  </w:style>
  <w:style w:type="paragraph" w:customStyle="1" w:styleId="15">
    <w:name w:val="Без интервала1"/>
    <w:rsid w:val="00316CC8"/>
    <w:pPr>
      <w:spacing w:after="0" w:line="240" w:lineRule="auto"/>
    </w:pPr>
    <w:rPr>
      <w:rFonts w:ascii="Calibri" w:eastAsia="Times New Roman" w:hAnsi="Calibri" w:cs="Times New Roman"/>
    </w:rPr>
  </w:style>
  <w:style w:type="paragraph" w:customStyle="1" w:styleId="16">
    <w:name w:val="Обычный1"/>
    <w:rsid w:val="00316CC8"/>
    <w:pPr>
      <w:spacing w:after="0" w:line="276" w:lineRule="auto"/>
    </w:pPr>
    <w:rPr>
      <w:rFonts w:ascii="Arial" w:eastAsia="Times New Roman" w:hAnsi="Arial" w:cs="Arial"/>
      <w:color w:val="000000"/>
      <w:szCs w:val="20"/>
      <w:lang w:eastAsia="ru-RU"/>
    </w:rPr>
  </w:style>
  <w:style w:type="paragraph" w:styleId="af5">
    <w:name w:val="Title"/>
    <w:basedOn w:val="a"/>
    <w:next w:val="a"/>
    <w:link w:val="af6"/>
    <w:qFormat/>
    <w:rsid w:val="00316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5"/>
    <w:rsid w:val="00316CC8"/>
    <w:rPr>
      <w:rFonts w:asciiTheme="majorHAnsi" w:eastAsiaTheme="majorEastAsia" w:hAnsiTheme="majorHAnsi" w:cstheme="majorBidi"/>
      <w:spacing w:val="-10"/>
      <w:kern w:val="28"/>
      <w:sz w:val="56"/>
      <w:szCs w:val="56"/>
    </w:rPr>
  </w:style>
  <w:style w:type="paragraph" w:customStyle="1" w:styleId="Default">
    <w:name w:val="Default"/>
    <w:rsid w:val="00316CC8"/>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Strong"/>
    <w:basedOn w:val="a0"/>
    <w:qFormat/>
    <w:rsid w:val="00316CC8"/>
    <w:rPr>
      <w:b/>
      <w:bCs/>
    </w:rPr>
  </w:style>
  <w:style w:type="paragraph" w:styleId="af8">
    <w:name w:val="Subtitle"/>
    <w:basedOn w:val="a"/>
    <w:next w:val="a"/>
    <w:link w:val="af9"/>
    <w:qFormat/>
    <w:rsid w:val="00316CC8"/>
    <w:pPr>
      <w:numPr>
        <w:ilvl w:val="1"/>
      </w:numPr>
      <w:spacing w:line="276" w:lineRule="auto"/>
    </w:pPr>
    <w:rPr>
      <w:rFonts w:eastAsiaTheme="minorEastAsia"/>
      <w:color w:val="5A5A5A" w:themeColor="text1" w:themeTint="A5"/>
      <w:spacing w:val="15"/>
    </w:rPr>
  </w:style>
  <w:style w:type="character" w:customStyle="1" w:styleId="af9">
    <w:name w:val="Підзаголовок Знак"/>
    <w:basedOn w:val="a0"/>
    <w:link w:val="af8"/>
    <w:rsid w:val="00316CC8"/>
    <w:rPr>
      <w:rFonts w:eastAsiaTheme="minorEastAsia"/>
      <w:color w:val="5A5A5A" w:themeColor="text1" w:themeTint="A5"/>
      <w:spacing w:val="15"/>
    </w:rPr>
  </w:style>
  <w:style w:type="character" w:customStyle="1" w:styleId="a9">
    <w:name w:val="Без інтервалів Знак"/>
    <w:link w:val="a8"/>
    <w:uiPriority w:val="1"/>
    <w:rsid w:val="00316CC8"/>
    <w:rPr>
      <w:rFonts w:eastAsiaTheme="minorEastAsia"/>
      <w:lang w:val="uk-UA" w:eastAsia="uk-UA"/>
    </w:rPr>
  </w:style>
  <w:style w:type="table" w:customStyle="1" w:styleId="120">
    <w:name w:val="Сетка таблицы12"/>
    <w:basedOn w:val="a1"/>
    <w:next w:val="a3"/>
    <w:uiPriority w:val="99"/>
    <w:rsid w:val="00316CC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754252431274855641xfm43438670">
    <w:name w:val="m_2754252431274855641xfm_43438670"/>
    <w:rsid w:val="00316CC8"/>
  </w:style>
  <w:style w:type="character" w:customStyle="1" w:styleId="3">
    <w:name w:val="Заголовок 3 Знак"/>
    <w:basedOn w:val="a0"/>
    <w:link w:val="30"/>
    <w:qFormat/>
    <w:rsid w:val="00316CC8"/>
    <w:rPr>
      <w:rFonts w:ascii="Times New Roman" w:eastAsia="Times New Roman" w:hAnsi="Times New Roman"/>
      <w:b/>
      <w:bCs/>
      <w:sz w:val="27"/>
      <w:szCs w:val="27"/>
      <w:shd w:val="clear" w:color="auto" w:fill="FFFFFF"/>
    </w:rPr>
  </w:style>
  <w:style w:type="paragraph" w:customStyle="1" w:styleId="30">
    <w:name w:val="Основной текст (3)"/>
    <w:basedOn w:val="a"/>
    <w:link w:val="3"/>
    <w:qFormat/>
    <w:rsid w:val="00316CC8"/>
    <w:pPr>
      <w:widowControl w:val="0"/>
      <w:shd w:val="clear" w:color="auto" w:fill="FFFFFF"/>
      <w:suppressAutoHyphens/>
      <w:spacing w:after="0" w:line="240" w:lineRule="atLeast"/>
      <w:jc w:val="center"/>
    </w:pPr>
    <w:rPr>
      <w:rFonts w:ascii="Times New Roman" w:eastAsia="Times New Roman" w:hAnsi="Times New Roman"/>
      <w:b/>
      <w:bCs/>
      <w:sz w:val="27"/>
      <w:szCs w:val="27"/>
    </w:rPr>
  </w:style>
  <w:style w:type="paragraph" w:styleId="afa">
    <w:name w:val="Body Text"/>
    <w:basedOn w:val="a"/>
    <w:link w:val="afb"/>
    <w:uiPriority w:val="99"/>
    <w:semiHidden/>
    <w:unhideWhenUsed/>
    <w:rsid w:val="00316CC8"/>
    <w:pPr>
      <w:spacing w:after="120"/>
    </w:pPr>
  </w:style>
  <w:style w:type="character" w:customStyle="1" w:styleId="afb">
    <w:name w:val="Основний текст Знак"/>
    <w:basedOn w:val="a0"/>
    <w:link w:val="afa"/>
    <w:uiPriority w:val="99"/>
    <w:semiHidden/>
    <w:rsid w:val="00316CC8"/>
  </w:style>
  <w:style w:type="paragraph" w:styleId="HTML">
    <w:name w:val="HTML Preformatted"/>
    <w:basedOn w:val="a"/>
    <w:link w:val="HTML0"/>
    <w:uiPriority w:val="99"/>
    <w:semiHidden/>
    <w:unhideWhenUsed/>
    <w:rsid w:val="0031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316CC8"/>
    <w:rPr>
      <w:rFonts w:ascii="Courier New" w:eastAsia="Times New Roman" w:hAnsi="Courier New" w:cs="Courier New"/>
      <w:sz w:val="20"/>
      <w:szCs w:val="20"/>
      <w:lang w:val="uk-UA" w:eastAsia="uk-UA"/>
    </w:rPr>
  </w:style>
  <w:style w:type="character" w:customStyle="1" w:styleId="y2iqfc">
    <w:name w:val="y2iqfc"/>
    <w:basedOn w:val="a0"/>
    <w:rsid w:val="00316CC8"/>
  </w:style>
  <w:style w:type="character" w:styleId="afc">
    <w:name w:val="FollowedHyperlink"/>
    <w:basedOn w:val="a0"/>
    <w:uiPriority w:val="99"/>
    <w:semiHidden/>
    <w:unhideWhenUsed/>
    <w:rsid w:val="00316CC8"/>
    <w:rPr>
      <w:color w:val="954F72"/>
      <w:u w:val="single"/>
    </w:rPr>
  </w:style>
  <w:style w:type="paragraph" w:customStyle="1" w:styleId="msonormal0">
    <w:name w:val="msonormal"/>
    <w:basedOn w:val="a"/>
    <w:rsid w:val="00316C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316CC8"/>
    <w:pP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4">
    <w:name w:val="xl64"/>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uk-UA" w:eastAsia="uk-UA"/>
    </w:rPr>
  </w:style>
  <w:style w:type="paragraph" w:customStyle="1" w:styleId="xl65">
    <w:name w:val="xl65"/>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6">
    <w:name w:val="xl66"/>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18"/>
      <w:szCs w:val="18"/>
      <w:u w:val="single"/>
      <w:lang w:val="uk-UA" w:eastAsia="uk-UA"/>
    </w:rPr>
  </w:style>
  <w:style w:type="paragraph" w:customStyle="1" w:styleId="xl67">
    <w:name w:val="xl67"/>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xl68">
    <w:name w:val="xl68"/>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69">
    <w:name w:val="xl69"/>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70">
    <w:name w:val="xl70"/>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1">
    <w:name w:val="xl71"/>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TableParagraph">
    <w:name w:val="Table Paragraph"/>
    <w:basedOn w:val="a"/>
    <w:uiPriority w:val="1"/>
    <w:qFormat/>
    <w:rsid w:val="00D442D8"/>
    <w:pPr>
      <w:widowControl w:val="0"/>
      <w:autoSpaceDE w:val="0"/>
      <w:autoSpaceDN w:val="0"/>
      <w:spacing w:after="0" w:line="240" w:lineRule="auto"/>
    </w:pPr>
    <w:rPr>
      <w:rFonts w:ascii="Times New Roman" w:eastAsia="Times New Roman" w:hAnsi="Times New Roman" w:cs="Times New Roman"/>
      <w:lang w:val="uk-UA"/>
    </w:rPr>
  </w:style>
  <w:style w:type="table" w:customStyle="1" w:styleId="31">
    <w:name w:val="Сетка таблицы3"/>
    <w:basedOn w:val="a1"/>
    <w:next w:val="a3"/>
    <w:uiPriority w:val="39"/>
    <w:rsid w:val="004A72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ітка таблиці1"/>
    <w:basedOn w:val="a1"/>
    <w:next w:val="a3"/>
    <w:uiPriority w:val="39"/>
    <w:rsid w:val="00346DCB"/>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C5B2C"/>
    <w:pPr>
      <w:widowControl w:val="0"/>
      <w:suppressAutoHyphens/>
      <w:autoSpaceDN w:val="0"/>
      <w:spacing w:before="280" w:after="280" w:line="240" w:lineRule="auto"/>
      <w:textAlignment w:val="baseline"/>
    </w:pPr>
    <w:rPr>
      <w:rFonts w:ascii="Liberation Serif" w:eastAsia="Segoe UI" w:hAnsi="Liberation Serif" w:cs="Tahoma"/>
      <w:color w:val="000000"/>
      <w:kern w:val="3"/>
      <w:sz w:val="24"/>
      <w:szCs w:val="24"/>
      <w:lang w:eastAsia="ru-RU" w:bidi="hi-IN"/>
    </w:rPr>
  </w:style>
  <w:style w:type="character" w:styleId="afd">
    <w:name w:val="Unresolved Mention"/>
    <w:basedOn w:val="a0"/>
    <w:uiPriority w:val="99"/>
    <w:semiHidden/>
    <w:unhideWhenUsed/>
    <w:rsid w:val="00CC3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7899">
      <w:bodyDiv w:val="1"/>
      <w:marLeft w:val="0"/>
      <w:marRight w:val="0"/>
      <w:marTop w:val="0"/>
      <w:marBottom w:val="0"/>
      <w:divBdr>
        <w:top w:val="none" w:sz="0" w:space="0" w:color="auto"/>
        <w:left w:val="none" w:sz="0" w:space="0" w:color="auto"/>
        <w:bottom w:val="none" w:sz="0" w:space="0" w:color="auto"/>
        <w:right w:val="none" w:sz="0" w:space="0" w:color="auto"/>
      </w:divBdr>
    </w:div>
    <w:div w:id="144401902">
      <w:bodyDiv w:val="1"/>
      <w:marLeft w:val="0"/>
      <w:marRight w:val="0"/>
      <w:marTop w:val="0"/>
      <w:marBottom w:val="0"/>
      <w:divBdr>
        <w:top w:val="none" w:sz="0" w:space="0" w:color="auto"/>
        <w:left w:val="none" w:sz="0" w:space="0" w:color="auto"/>
        <w:bottom w:val="none" w:sz="0" w:space="0" w:color="auto"/>
        <w:right w:val="none" w:sz="0" w:space="0" w:color="auto"/>
      </w:divBdr>
    </w:div>
    <w:div w:id="349381124">
      <w:bodyDiv w:val="1"/>
      <w:marLeft w:val="0"/>
      <w:marRight w:val="0"/>
      <w:marTop w:val="0"/>
      <w:marBottom w:val="0"/>
      <w:divBdr>
        <w:top w:val="none" w:sz="0" w:space="0" w:color="auto"/>
        <w:left w:val="none" w:sz="0" w:space="0" w:color="auto"/>
        <w:bottom w:val="none" w:sz="0" w:space="0" w:color="auto"/>
        <w:right w:val="none" w:sz="0" w:space="0" w:color="auto"/>
      </w:divBdr>
    </w:div>
    <w:div w:id="727188068">
      <w:bodyDiv w:val="1"/>
      <w:marLeft w:val="0"/>
      <w:marRight w:val="0"/>
      <w:marTop w:val="0"/>
      <w:marBottom w:val="0"/>
      <w:divBdr>
        <w:top w:val="none" w:sz="0" w:space="0" w:color="auto"/>
        <w:left w:val="none" w:sz="0" w:space="0" w:color="auto"/>
        <w:bottom w:val="none" w:sz="0" w:space="0" w:color="auto"/>
        <w:right w:val="none" w:sz="0" w:space="0" w:color="auto"/>
      </w:divBdr>
    </w:div>
    <w:div w:id="942029107">
      <w:bodyDiv w:val="1"/>
      <w:marLeft w:val="0"/>
      <w:marRight w:val="0"/>
      <w:marTop w:val="0"/>
      <w:marBottom w:val="0"/>
      <w:divBdr>
        <w:top w:val="none" w:sz="0" w:space="0" w:color="auto"/>
        <w:left w:val="none" w:sz="0" w:space="0" w:color="auto"/>
        <w:bottom w:val="none" w:sz="0" w:space="0" w:color="auto"/>
        <w:right w:val="none" w:sz="0" w:space="0" w:color="auto"/>
      </w:divBdr>
    </w:div>
    <w:div w:id="1269236036">
      <w:bodyDiv w:val="1"/>
      <w:marLeft w:val="0"/>
      <w:marRight w:val="0"/>
      <w:marTop w:val="0"/>
      <w:marBottom w:val="0"/>
      <w:divBdr>
        <w:top w:val="none" w:sz="0" w:space="0" w:color="auto"/>
        <w:left w:val="none" w:sz="0" w:space="0" w:color="auto"/>
        <w:bottom w:val="none" w:sz="0" w:space="0" w:color="auto"/>
        <w:right w:val="none" w:sz="0" w:space="0" w:color="auto"/>
      </w:divBdr>
    </w:div>
    <w:div w:id="1439564339">
      <w:bodyDiv w:val="1"/>
      <w:marLeft w:val="0"/>
      <w:marRight w:val="0"/>
      <w:marTop w:val="0"/>
      <w:marBottom w:val="0"/>
      <w:divBdr>
        <w:top w:val="none" w:sz="0" w:space="0" w:color="auto"/>
        <w:left w:val="none" w:sz="0" w:space="0" w:color="auto"/>
        <w:bottom w:val="none" w:sz="0" w:space="0" w:color="auto"/>
        <w:right w:val="none" w:sz="0" w:space="0" w:color="auto"/>
      </w:divBdr>
    </w:div>
    <w:div w:id="1551069482">
      <w:bodyDiv w:val="1"/>
      <w:marLeft w:val="0"/>
      <w:marRight w:val="0"/>
      <w:marTop w:val="0"/>
      <w:marBottom w:val="0"/>
      <w:divBdr>
        <w:top w:val="none" w:sz="0" w:space="0" w:color="auto"/>
        <w:left w:val="none" w:sz="0" w:space="0" w:color="auto"/>
        <w:bottom w:val="none" w:sz="0" w:space="0" w:color="auto"/>
        <w:right w:val="none" w:sz="0" w:space="0" w:color="auto"/>
      </w:divBdr>
    </w:div>
    <w:div w:id="1720204451">
      <w:bodyDiv w:val="1"/>
      <w:marLeft w:val="0"/>
      <w:marRight w:val="0"/>
      <w:marTop w:val="0"/>
      <w:marBottom w:val="0"/>
      <w:divBdr>
        <w:top w:val="none" w:sz="0" w:space="0" w:color="auto"/>
        <w:left w:val="none" w:sz="0" w:space="0" w:color="auto"/>
        <w:bottom w:val="none" w:sz="0" w:space="0" w:color="auto"/>
        <w:right w:val="none" w:sz="0" w:space="0" w:color="auto"/>
      </w:divBdr>
    </w:div>
    <w:div w:id="1792286940">
      <w:bodyDiv w:val="1"/>
      <w:marLeft w:val="0"/>
      <w:marRight w:val="0"/>
      <w:marTop w:val="0"/>
      <w:marBottom w:val="0"/>
      <w:divBdr>
        <w:top w:val="none" w:sz="0" w:space="0" w:color="auto"/>
        <w:left w:val="none" w:sz="0" w:space="0" w:color="auto"/>
        <w:bottom w:val="none" w:sz="0" w:space="0" w:color="auto"/>
        <w:right w:val="none" w:sz="0" w:space="0" w:color="auto"/>
      </w:divBdr>
    </w:div>
    <w:div w:id="1995066968">
      <w:bodyDiv w:val="1"/>
      <w:marLeft w:val="0"/>
      <w:marRight w:val="0"/>
      <w:marTop w:val="0"/>
      <w:marBottom w:val="0"/>
      <w:divBdr>
        <w:top w:val="none" w:sz="0" w:space="0" w:color="auto"/>
        <w:left w:val="none" w:sz="0" w:space="0" w:color="auto"/>
        <w:bottom w:val="none" w:sz="0" w:space="0" w:color="auto"/>
        <w:right w:val="none" w:sz="0" w:space="0" w:color="auto"/>
      </w:divBdr>
    </w:div>
    <w:div w:id="21245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73.sorok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isa73.sorok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risa73.soroka@gmail.com" TargetMode="External"/><Relationship Id="rId4" Type="http://schemas.openxmlformats.org/officeDocument/2006/relationships/settings" Target="settings.xml"/><Relationship Id="rId9" Type="http://schemas.openxmlformats.org/officeDocument/2006/relationships/hyperlink" Target="mailto:Larisa73.soroka@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BA70-4E10-49FB-82F6-D742D84E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6616</Words>
  <Characters>37714</Characters>
  <Application>Microsoft Office Word</Application>
  <DocSecurity>0</DocSecurity>
  <Lines>314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Лариса Сорока</cp:lastModifiedBy>
  <cp:revision>32</cp:revision>
  <cp:lastPrinted>2022-09-21T07:55:00Z</cp:lastPrinted>
  <dcterms:created xsi:type="dcterms:W3CDTF">2022-01-29T13:47:00Z</dcterms:created>
  <dcterms:modified xsi:type="dcterms:W3CDTF">2022-09-21T08:09:00Z</dcterms:modified>
</cp:coreProperties>
</file>