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sidR="002F477E">
        <w:rPr>
          <w:rFonts w:eastAsia="Times New Roman" w:cs="Times New Roman"/>
          <w:b/>
          <w:bCs/>
          <w:color w:val="000000"/>
          <w:sz w:val="32"/>
          <w:szCs w:val="32"/>
        </w:rPr>
        <w:t xml:space="preserve"> з особливостями</w:t>
      </w:r>
      <w:r>
        <w:rPr>
          <w:rFonts w:eastAsia="Times New Roman" w:cs="Times New Roman"/>
          <w:b/>
          <w:bCs/>
          <w:color w:val="000000"/>
          <w:sz w:val="32"/>
          <w:szCs w:val="32"/>
        </w:rPr>
        <w:t xml:space="preserve"> від </w:t>
      </w:r>
      <w:r w:rsidR="00E84686">
        <w:rPr>
          <w:rFonts w:eastAsia="Times New Roman" w:cs="Times New Roman"/>
          <w:b/>
          <w:bCs/>
          <w:color w:val="000000"/>
          <w:sz w:val="32"/>
          <w:szCs w:val="32"/>
        </w:rPr>
        <w:t>16</w:t>
      </w:r>
      <w:r w:rsidR="008B5E41" w:rsidRPr="004D5777">
        <w:rPr>
          <w:rFonts w:eastAsia="Times New Roman" w:cs="Times New Roman"/>
          <w:b/>
          <w:bCs/>
          <w:color w:val="000000"/>
          <w:sz w:val="32"/>
          <w:szCs w:val="32"/>
        </w:rPr>
        <w:t>.01.2024</w:t>
      </w:r>
      <w:r w:rsidRPr="004D5777">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«Одесміськелектротранс»</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r w:rsidR="00961B3C">
        <w:rPr>
          <w:b/>
          <w:lang w:val="uk-UA"/>
        </w:rPr>
        <w:t>.</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sidR="00AB0EFB">
        <w:rPr>
          <w:b/>
          <w:lang w:val="uk-UA"/>
        </w:rPr>
        <w:t>товар</w:t>
      </w:r>
    </w:p>
    <w:p w:rsidR="00DF3B61" w:rsidRDefault="00F9404B" w:rsidP="00B2145E">
      <w:pPr>
        <w:pStyle w:val="rvps2"/>
        <w:shd w:val="clear" w:color="auto" w:fill="FFFFFF"/>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E77BA3" w:rsidRPr="008B3631">
        <w:rPr>
          <w:b/>
          <w:color w:val="000000"/>
          <w:lang w:val="uk-UA"/>
        </w:rPr>
        <w:t xml:space="preserve">ДК021:2015 код </w:t>
      </w:r>
      <w:r w:rsidR="00E77BA3" w:rsidRPr="00C15B0C">
        <w:rPr>
          <w:b/>
          <w:color w:val="000000"/>
          <w:lang w:val="uk-UA"/>
        </w:rPr>
        <w:t>39520000-3 Готові текстильні вироби</w:t>
      </w:r>
      <w:r w:rsidR="002F477E">
        <w:rPr>
          <w:lang w:val="uk-UA"/>
        </w:rPr>
        <w:t>.</w:t>
      </w:r>
    </w:p>
    <w:p w:rsidR="00DF3B61" w:rsidRPr="00D51C06" w:rsidRDefault="00F9404B" w:rsidP="00B2145E">
      <w:pPr>
        <w:pStyle w:val="rvps2"/>
        <w:shd w:val="clear" w:color="auto" w:fill="FFFFFF"/>
        <w:spacing w:after="120"/>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E77BA3" w:rsidRPr="00BF22CE">
        <w:rPr>
          <w:lang w:val="uk-UA"/>
        </w:rPr>
        <w:t xml:space="preserve">): </w:t>
      </w:r>
      <w:r w:rsidR="00E77BA3">
        <w:rPr>
          <w:b/>
          <w:lang w:val="uk-UA"/>
        </w:rPr>
        <w:t xml:space="preserve">за кодом CPV за ДК 021:2015: </w:t>
      </w:r>
      <w:r w:rsidR="00E77BA3" w:rsidRPr="00C15B0C">
        <w:rPr>
          <w:b/>
          <w:color w:val="000000"/>
          <w:lang w:val="uk-UA"/>
        </w:rPr>
        <w:t>39525800-6 Ганчірки для прибирання</w:t>
      </w:r>
      <w:r w:rsidR="002F477E">
        <w:rPr>
          <w:b/>
          <w:lang w:val="uk-UA"/>
        </w:rPr>
        <w:t>.</w:t>
      </w:r>
    </w:p>
    <w:p w:rsidR="004D630E" w:rsidRDefault="00F9404B" w:rsidP="00B2145E">
      <w:pPr>
        <w:pStyle w:val="rvps2"/>
        <w:shd w:val="clear" w:color="auto" w:fill="FFFFFF"/>
        <w:spacing w:before="0" w:beforeAutospacing="0" w:after="0" w:afterAutospacing="0"/>
        <w:jc w:val="both"/>
        <w:rPr>
          <w:lang w:val="uk-UA"/>
        </w:rPr>
      </w:pPr>
      <w:r>
        <w:rPr>
          <w:lang w:val="uk-UA"/>
        </w:rPr>
        <w:t xml:space="preserve">2.3. Конкретна назва предмета закупівлі: </w:t>
      </w:r>
      <w:proofErr w:type="spellStart"/>
      <w:r w:rsidR="00E77BA3" w:rsidRPr="00C15B0C">
        <w:rPr>
          <w:b/>
          <w:color w:val="000000" w:themeColor="text1"/>
        </w:rPr>
        <w:t>Ганч</w:t>
      </w:r>
      <w:r w:rsidR="00E77BA3" w:rsidRPr="00C15B0C">
        <w:rPr>
          <w:b/>
          <w:color w:val="000000" w:themeColor="text1"/>
          <w:lang w:val="uk-UA"/>
        </w:rPr>
        <w:t>ір</w:t>
      </w:r>
      <w:proofErr w:type="spellEnd"/>
      <w:r w:rsidR="00E77BA3" w:rsidRPr="00C15B0C">
        <w:rPr>
          <w:b/>
          <w:color w:val="000000" w:themeColor="text1"/>
        </w:rPr>
        <w:t>`</w:t>
      </w:r>
      <w:r w:rsidR="00E77BA3" w:rsidRPr="00C15B0C">
        <w:rPr>
          <w:b/>
          <w:color w:val="000000" w:themeColor="text1"/>
          <w:lang w:val="uk-UA"/>
        </w:rPr>
        <w:t>я</w:t>
      </w:r>
      <w:r w:rsidR="00E77BA3" w:rsidRPr="00C15B0C">
        <w:rPr>
          <w:b/>
          <w:color w:val="000000"/>
          <w:lang w:val="uk-UA"/>
        </w:rPr>
        <w:t xml:space="preserve"> згідно ДК021:2015 код 39520000-3 Готові текстильні вироби</w:t>
      </w:r>
      <w:r w:rsidR="008437BD">
        <w:rPr>
          <w:b/>
          <w:u w:val="single"/>
          <w:lang w:val="uk-UA"/>
        </w:rPr>
        <w:t>.</w:t>
      </w:r>
    </w:p>
    <w:p w:rsidR="00B21BDF" w:rsidRDefault="00B21BDF" w:rsidP="00B2145E">
      <w:pPr>
        <w:pStyle w:val="rvps2"/>
        <w:shd w:val="clear" w:color="auto" w:fill="FFFFFF"/>
        <w:spacing w:before="0" w:beforeAutospacing="0" w:after="0" w:afterAutospacing="0"/>
        <w:jc w:val="both"/>
        <w:rPr>
          <w:lang w:val="uk-UA"/>
        </w:rPr>
      </w:pPr>
    </w:p>
    <w:p w:rsidR="00556D0E" w:rsidRPr="00E77BA3" w:rsidRDefault="00F9404B" w:rsidP="00B2145E">
      <w:pPr>
        <w:pStyle w:val="rvps2"/>
        <w:shd w:val="clear" w:color="auto" w:fill="FFFFFF"/>
        <w:spacing w:before="0" w:beforeAutospacing="0" w:after="0" w:afterAutospacing="0"/>
        <w:jc w:val="both"/>
        <w:rPr>
          <w:rFonts w:eastAsia="SimSun"/>
          <w:lang w:val="uk-UA"/>
        </w:rPr>
      </w:pPr>
      <w:r>
        <w:rPr>
          <w:lang w:val="uk-UA"/>
        </w:rPr>
        <w:t>3.</w:t>
      </w:r>
      <w:r>
        <w:rPr>
          <w:b/>
          <w:bCs/>
          <w:lang w:val="uk-UA"/>
        </w:rPr>
        <w:t xml:space="preserve"> </w:t>
      </w:r>
      <w:r>
        <w:rPr>
          <w:rFonts w:eastAsia="SimSun"/>
          <w:lang w:val="uk-UA"/>
        </w:rPr>
        <w:t xml:space="preserve">Кількість </w:t>
      </w:r>
      <w:r w:rsidR="00AB0EFB" w:rsidRPr="00956748">
        <w:rPr>
          <w:rFonts w:eastAsia="SimSun"/>
          <w:lang w:val="uk-UA"/>
        </w:rPr>
        <w:t>товару:</w:t>
      </w:r>
      <w:r w:rsidR="00AB0EFB" w:rsidRPr="00AB0EFB">
        <w:rPr>
          <w:rFonts w:eastAsia="SimSun"/>
          <w:lang w:val="uk-UA"/>
        </w:rPr>
        <w:t xml:space="preserve"> </w:t>
      </w:r>
      <w:r w:rsidR="00E77BA3" w:rsidRPr="00B84AD1">
        <w:rPr>
          <w:b/>
          <w:color w:val="000000"/>
        </w:rPr>
        <w:t>2500</w:t>
      </w:r>
      <w:r w:rsidR="00E77BA3" w:rsidRPr="00B84AD1">
        <w:rPr>
          <w:b/>
          <w:color w:val="000000"/>
          <w:lang w:val="uk-UA"/>
        </w:rPr>
        <w:t xml:space="preserve"> кг</w:t>
      </w:r>
    </w:p>
    <w:p w:rsidR="00B21BDF" w:rsidRDefault="00B21BDF" w:rsidP="0052775F">
      <w:pPr>
        <w:shd w:val="clear" w:color="auto" w:fill="FFFFFF"/>
        <w:spacing w:after="0"/>
        <w:jc w:val="both"/>
        <w:rPr>
          <w:rFonts w:cs="Times New Roman"/>
          <w:sz w:val="24"/>
          <w:szCs w:val="24"/>
        </w:rPr>
      </w:pPr>
    </w:p>
    <w:p w:rsidR="008437BD" w:rsidRDefault="00F9404B" w:rsidP="0052775F">
      <w:pPr>
        <w:shd w:val="clear" w:color="auto" w:fill="FFFFFF"/>
        <w:spacing w:after="0"/>
        <w:jc w:val="both"/>
        <w:rPr>
          <w:rFonts w:eastAsia="Times New Roman" w:cs="Times New Roman"/>
          <w:b/>
          <w:bCs/>
          <w:i/>
          <w:sz w:val="24"/>
          <w:szCs w:val="24"/>
        </w:rPr>
      </w:pPr>
      <w:r w:rsidRPr="008437BD">
        <w:rPr>
          <w:rFonts w:cs="Times New Roman"/>
          <w:sz w:val="24"/>
          <w:szCs w:val="24"/>
        </w:rPr>
        <w:t xml:space="preserve">3.1. Місце </w:t>
      </w:r>
      <w:bookmarkStart w:id="4" w:name="n417"/>
      <w:bookmarkEnd w:id="4"/>
      <w:r w:rsidR="0052775F">
        <w:rPr>
          <w:rFonts w:cs="Times New Roman"/>
          <w:sz w:val="24"/>
          <w:szCs w:val="24"/>
        </w:rPr>
        <w:t>поставки товару</w:t>
      </w:r>
      <w:r w:rsidRPr="008437BD">
        <w:rPr>
          <w:rFonts w:cs="Times New Roman"/>
          <w:sz w:val="24"/>
          <w:szCs w:val="24"/>
        </w:rPr>
        <w:t>:</w:t>
      </w:r>
      <w:r w:rsidRPr="008437BD">
        <w:rPr>
          <w:rFonts w:cs="Times New Roman"/>
          <w:color w:val="FF0000"/>
          <w:sz w:val="24"/>
          <w:szCs w:val="24"/>
        </w:rPr>
        <w:t xml:space="preserve"> </w:t>
      </w:r>
      <w:r w:rsidR="0052775F">
        <w:rPr>
          <w:rFonts w:cs="Times New Roman"/>
          <w:color w:val="FF0000"/>
          <w:sz w:val="24"/>
          <w:szCs w:val="24"/>
        </w:rPr>
        <w:t xml:space="preserve"> </w:t>
      </w:r>
      <w:r w:rsidR="008437BD" w:rsidRPr="008437BD">
        <w:rPr>
          <w:rFonts w:eastAsia="Times New Roman" w:cs="Times New Roman"/>
          <w:b/>
          <w:bCs/>
          <w:i/>
          <w:sz w:val="24"/>
          <w:szCs w:val="24"/>
        </w:rPr>
        <w:t>м. Одеса - вул. Водопровідна, 1;</w:t>
      </w:r>
    </w:p>
    <w:p w:rsidR="00556D0E" w:rsidRPr="0052775F" w:rsidRDefault="00556D0E" w:rsidP="0052775F">
      <w:pPr>
        <w:shd w:val="clear" w:color="auto" w:fill="FFFFFF"/>
        <w:spacing w:after="0"/>
        <w:jc w:val="both"/>
        <w:rPr>
          <w:rFonts w:cs="Times New Roman"/>
          <w:color w:val="FF0000"/>
          <w:sz w:val="24"/>
          <w:szCs w:val="24"/>
        </w:rPr>
      </w:pPr>
    </w:p>
    <w:p w:rsidR="00340CDC" w:rsidRPr="00E77BA3" w:rsidRDefault="00F9404B" w:rsidP="00340CDC">
      <w:pPr>
        <w:spacing w:after="0"/>
        <w:jc w:val="both"/>
        <w:rPr>
          <w:rFonts w:eastAsia="Times New Roman"/>
          <w:b/>
          <w:sz w:val="24"/>
          <w:szCs w:val="24"/>
        </w:rPr>
      </w:pPr>
      <w:r w:rsidRPr="008437BD">
        <w:rPr>
          <w:color w:val="000000"/>
          <w:sz w:val="24"/>
          <w:szCs w:val="24"/>
        </w:rPr>
        <w:t xml:space="preserve">4. Очікувана вартість предмета закупівлі: </w:t>
      </w:r>
      <w:r w:rsidR="00E77BA3">
        <w:rPr>
          <w:b/>
          <w:bCs/>
          <w:sz w:val="24"/>
          <w:szCs w:val="24"/>
        </w:rPr>
        <w:t>179 700,00грн.</w:t>
      </w:r>
      <w:r w:rsidR="00E77BA3" w:rsidRPr="009F5EC1">
        <w:rPr>
          <w:rFonts w:eastAsia="Times New Roman"/>
          <w:b/>
          <w:color w:val="000000"/>
          <w:sz w:val="24"/>
          <w:szCs w:val="24"/>
        </w:rPr>
        <w:t xml:space="preserve"> (</w:t>
      </w:r>
      <w:r w:rsidR="00E77BA3">
        <w:rPr>
          <w:rFonts w:eastAsia="Times New Roman"/>
          <w:b/>
          <w:color w:val="000000"/>
          <w:sz w:val="24"/>
          <w:szCs w:val="24"/>
        </w:rPr>
        <w:t xml:space="preserve">Сто сімдесят дев’ять тисяч сімсот </w:t>
      </w:r>
      <w:r w:rsidR="00E77BA3" w:rsidRPr="009F5EC1">
        <w:rPr>
          <w:rFonts w:eastAsia="Times New Roman"/>
          <w:b/>
          <w:color w:val="000000"/>
          <w:sz w:val="24"/>
          <w:szCs w:val="24"/>
        </w:rPr>
        <w:t>гривень 00 коп.) з ПДВ.</w:t>
      </w:r>
    </w:p>
    <w:p w:rsidR="00556D0E" w:rsidRPr="00991E6A" w:rsidRDefault="00556D0E" w:rsidP="00340CDC">
      <w:pPr>
        <w:spacing w:after="0"/>
        <w:jc w:val="both"/>
        <w:rPr>
          <w:rFonts w:eastAsia="Times New Roman"/>
          <w:b/>
          <w:sz w:val="24"/>
          <w:szCs w:val="24"/>
        </w:rPr>
      </w:pPr>
    </w:p>
    <w:p w:rsidR="00F9404B" w:rsidRDefault="00F9404B" w:rsidP="00340CDC">
      <w:pPr>
        <w:spacing w:after="0"/>
        <w:jc w:val="both"/>
        <w:rPr>
          <w:b/>
          <w:color w:val="000000"/>
          <w:sz w:val="24"/>
          <w:szCs w:val="24"/>
        </w:rPr>
      </w:pPr>
      <w:r w:rsidRPr="008437BD">
        <w:rPr>
          <w:color w:val="000000"/>
          <w:sz w:val="24"/>
          <w:szCs w:val="24"/>
        </w:rPr>
        <w:t>4.1. Джерело фінансування закупівлі:</w:t>
      </w:r>
      <w:r w:rsidRPr="008437BD">
        <w:rPr>
          <w:b/>
          <w:color w:val="000000"/>
          <w:sz w:val="24"/>
          <w:szCs w:val="24"/>
        </w:rPr>
        <w:t xml:space="preserve"> </w:t>
      </w:r>
      <w:r w:rsidR="00341B76" w:rsidRPr="008437BD">
        <w:rPr>
          <w:b/>
          <w:color w:val="000000"/>
          <w:sz w:val="24"/>
          <w:szCs w:val="24"/>
        </w:rPr>
        <w:t>Власний бюджет (кошти від господарської діяльності підприємства).</w:t>
      </w:r>
    </w:p>
    <w:p w:rsidR="00556D0E" w:rsidRPr="008437BD" w:rsidRDefault="00556D0E" w:rsidP="00340CDC">
      <w:pPr>
        <w:spacing w:after="0"/>
        <w:jc w:val="both"/>
        <w:rPr>
          <w:color w:val="000000"/>
          <w:sz w:val="24"/>
          <w:szCs w:val="24"/>
        </w:rPr>
      </w:pPr>
    </w:p>
    <w:p w:rsidR="00F9404B" w:rsidRDefault="00341B76" w:rsidP="00F9404B">
      <w:pPr>
        <w:shd w:val="clear" w:color="auto" w:fill="FFFFFF"/>
        <w:spacing w:after="0"/>
        <w:jc w:val="both"/>
        <w:rPr>
          <w:rFonts w:cs="Times New Roman"/>
          <w:b/>
          <w:color w:val="000000"/>
          <w:sz w:val="24"/>
          <w:szCs w:val="24"/>
        </w:rPr>
      </w:pPr>
      <w:r w:rsidRPr="008437BD">
        <w:rPr>
          <w:rFonts w:eastAsia="Times New Roman" w:cs="Times New Roman"/>
          <w:color w:val="000000"/>
          <w:sz w:val="24"/>
          <w:szCs w:val="24"/>
          <w:lang w:eastAsia="ru-RU"/>
        </w:rPr>
        <w:t>5. Строк надання послуг</w:t>
      </w:r>
      <w:r w:rsidR="00F9404B" w:rsidRPr="008437BD">
        <w:rPr>
          <w:rFonts w:eastAsia="Times New Roman" w:cs="Times New Roman"/>
          <w:color w:val="000000"/>
          <w:sz w:val="24"/>
          <w:szCs w:val="24"/>
          <w:lang w:eastAsia="ru-RU"/>
        </w:rPr>
        <w:t xml:space="preserve">: </w:t>
      </w:r>
      <w:bookmarkStart w:id="5" w:name="n660"/>
      <w:bookmarkEnd w:id="5"/>
      <w:r w:rsidR="0052775F" w:rsidRPr="0052775F">
        <w:rPr>
          <w:rFonts w:cs="Times New Roman"/>
          <w:b/>
          <w:color w:val="000000"/>
          <w:sz w:val="24"/>
          <w:szCs w:val="24"/>
        </w:rPr>
        <w:t>з моменту його підписання та діє до 31.12.2024 року (включно)</w:t>
      </w:r>
    </w:p>
    <w:p w:rsidR="00556D0E" w:rsidRDefault="00556D0E"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r w:rsidRPr="004D5777">
        <w:rPr>
          <w:rFonts w:eastAsia="Times New Roman" w:cs="Times New Roman"/>
          <w:color w:val="000000"/>
          <w:sz w:val="24"/>
          <w:szCs w:val="24"/>
          <w:lang w:eastAsia="ru-RU"/>
        </w:rPr>
        <w:t>:</w:t>
      </w:r>
      <w:bookmarkStart w:id="6" w:name="n661"/>
      <w:bookmarkEnd w:id="6"/>
      <w:r w:rsidRPr="004D5777">
        <w:rPr>
          <w:rFonts w:cs="Times New Roman"/>
          <w:color w:val="000000"/>
          <w:sz w:val="24"/>
          <w:szCs w:val="24"/>
        </w:rPr>
        <w:t xml:space="preserve"> </w:t>
      </w:r>
      <w:r w:rsidR="00313D67">
        <w:rPr>
          <w:rFonts w:cs="Times New Roman"/>
          <w:b/>
          <w:sz w:val="24"/>
          <w:szCs w:val="24"/>
        </w:rPr>
        <w:t>24</w:t>
      </w:r>
      <w:bookmarkStart w:id="7" w:name="_GoBack"/>
      <w:bookmarkEnd w:id="7"/>
      <w:r w:rsidRPr="004D5777">
        <w:rPr>
          <w:rFonts w:cs="Times New Roman"/>
          <w:b/>
          <w:sz w:val="24"/>
          <w:szCs w:val="24"/>
        </w:rPr>
        <w:t xml:space="preserve"> </w:t>
      </w:r>
      <w:r w:rsidR="00257187" w:rsidRPr="004D5777">
        <w:rPr>
          <w:rFonts w:cs="Times New Roman"/>
          <w:b/>
          <w:sz w:val="24"/>
          <w:szCs w:val="24"/>
        </w:rPr>
        <w:t>січня 2024</w:t>
      </w:r>
      <w:r w:rsidRPr="004D5777">
        <w:rPr>
          <w:rFonts w:cs="Times New Roman"/>
          <w:b/>
          <w:color w:val="000000"/>
          <w:sz w:val="24"/>
          <w:szCs w:val="24"/>
        </w:rPr>
        <w:t xml:space="preserve"> р.</w:t>
      </w:r>
      <w:r w:rsidRPr="00D96E92">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Style w:val="1"/>
        <w:tblW w:w="10065" w:type="dxa"/>
        <w:tblInd w:w="108" w:type="dxa"/>
        <w:tblLayout w:type="fixed"/>
        <w:tblLook w:val="04A0" w:firstRow="1" w:lastRow="0" w:firstColumn="1" w:lastColumn="0" w:noHBand="0" w:noVBand="1"/>
      </w:tblPr>
      <w:tblGrid>
        <w:gridCol w:w="1276"/>
        <w:gridCol w:w="3827"/>
        <w:gridCol w:w="1560"/>
        <w:gridCol w:w="910"/>
        <w:gridCol w:w="1405"/>
        <w:gridCol w:w="1087"/>
      </w:tblGrid>
      <w:tr w:rsidR="00F9404B" w:rsidTr="00745E25">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910"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8437BD" w:rsidTr="00745E25">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8437BD" w:rsidRDefault="00397AD4">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Поставки товару</w:t>
            </w:r>
          </w:p>
        </w:tc>
        <w:tc>
          <w:tcPr>
            <w:tcW w:w="3827" w:type="dxa"/>
            <w:tcBorders>
              <w:top w:val="single" w:sz="4" w:space="0" w:color="000000"/>
              <w:left w:val="single" w:sz="4" w:space="0" w:color="000000"/>
              <w:bottom w:val="single" w:sz="4" w:space="0" w:color="000000"/>
              <w:right w:val="single" w:sz="4" w:space="0" w:color="000000"/>
            </w:tcBorders>
            <w:hideMark/>
          </w:tcPr>
          <w:p w:rsidR="008437BD" w:rsidRPr="00340CDC" w:rsidRDefault="00E77BA3" w:rsidP="00E77BA3">
            <w:pPr>
              <w:pStyle w:val="20"/>
              <w:shd w:val="clear" w:color="auto" w:fill="auto"/>
              <w:tabs>
                <w:tab w:val="left" w:pos="1046"/>
                <w:tab w:val="left" w:pos="1276"/>
              </w:tabs>
              <w:spacing w:line="240" w:lineRule="auto"/>
              <w:rPr>
                <w:b/>
                <w:sz w:val="22"/>
                <w:szCs w:val="22"/>
                <w:lang w:val="uk-UA"/>
              </w:rPr>
            </w:pPr>
            <w:r w:rsidRPr="00A120E0">
              <w:rPr>
                <w:rFonts w:eastAsia="Tahoma"/>
                <w:sz w:val="24"/>
                <w:szCs w:val="24"/>
                <w:lang w:val="uk-UA"/>
              </w:rPr>
              <w:t xml:space="preserve">Оплата за поставлену партію Товару здійснюється Замовником в безготівковій формі, згідно </w:t>
            </w:r>
            <w:r w:rsidRPr="00A120E0">
              <w:rPr>
                <w:rFonts w:eastAsia="Tahoma"/>
                <w:sz w:val="24"/>
                <w:szCs w:val="24"/>
                <w:lang w:val="uk-UA"/>
              </w:rPr>
              <w:lastRenderedPageBreak/>
              <w:t xml:space="preserve">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Pr>
                <w:rFonts w:eastAsia="Tahoma"/>
                <w:sz w:val="24"/>
                <w:szCs w:val="24"/>
                <w:lang w:val="uk-UA"/>
              </w:rPr>
              <w:t>6</w:t>
            </w:r>
            <w:r w:rsidRPr="00A120E0">
              <w:rPr>
                <w:rFonts w:eastAsia="Tahoma"/>
                <w:sz w:val="24"/>
                <w:szCs w:val="24"/>
                <w:lang w:val="uk-UA"/>
              </w:rPr>
              <w:t>0-ти календарних днів з моменту поставки партії Товару</w:t>
            </w:r>
          </w:p>
        </w:tc>
        <w:tc>
          <w:tcPr>
            <w:tcW w:w="1560" w:type="dxa"/>
            <w:tcBorders>
              <w:top w:val="single" w:sz="4" w:space="0" w:color="000000"/>
              <w:left w:val="single" w:sz="4" w:space="0" w:color="000000"/>
              <w:bottom w:val="single" w:sz="4" w:space="0" w:color="000000"/>
              <w:right w:val="single" w:sz="4" w:space="0" w:color="000000"/>
            </w:tcBorders>
            <w:hideMark/>
          </w:tcPr>
          <w:p w:rsidR="008437BD" w:rsidRDefault="00E77BA3" w:rsidP="0054225E">
            <w:pPr>
              <w:jc w:val="center"/>
              <w:rPr>
                <w:b/>
                <w:sz w:val="24"/>
                <w:szCs w:val="24"/>
                <w:lang w:val="uk-UA" w:eastAsia="en-US"/>
              </w:rPr>
            </w:pPr>
            <w:proofErr w:type="spellStart"/>
            <w:proofErr w:type="gramStart"/>
            <w:r>
              <w:rPr>
                <w:b/>
                <w:bCs/>
                <w:sz w:val="24"/>
                <w:szCs w:val="24"/>
                <w:shd w:val="clear" w:color="auto" w:fill="FFFFFF"/>
              </w:rPr>
              <w:lastRenderedPageBreak/>
              <w:t>П</w:t>
            </w:r>
            <w:proofErr w:type="gramEnd"/>
            <w:r>
              <w:rPr>
                <w:b/>
                <w:bCs/>
                <w:sz w:val="24"/>
                <w:szCs w:val="24"/>
                <w:shd w:val="clear" w:color="auto" w:fill="FFFFFF"/>
              </w:rPr>
              <w:t>ісляплата</w:t>
            </w:r>
            <w:proofErr w:type="spellEnd"/>
          </w:p>
        </w:tc>
        <w:tc>
          <w:tcPr>
            <w:tcW w:w="910" w:type="dxa"/>
            <w:tcBorders>
              <w:top w:val="single" w:sz="4" w:space="0" w:color="000000"/>
              <w:left w:val="single" w:sz="4" w:space="0" w:color="000000"/>
              <w:bottom w:val="single" w:sz="4" w:space="0" w:color="000000"/>
              <w:right w:val="single" w:sz="4" w:space="0" w:color="000000"/>
            </w:tcBorders>
            <w:hideMark/>
          </w:tcPr>
          <w:p w:rsidR="008437BD" w:rsidRDefault="00E77BA3">
            <w:pPr>
              <w:jc w:val="both"/>
              <w:rPr>
                <w:b/>
                <w:bCs/>
                <w:color w:val="000000"/>
                <w:sz w:val="24"/>
                <w:szCs w:val="24"/>
                <w:lang w:val="uk-UA" w:eastAsia="en-US"/>
              </w:rPr>
            </w:pPr>
            <w:r>
              <w:rPr>
                <w:b/>
                <w:bCs/>
                <w:color w:val="000000"/>
                <w:sz w:val="24"/>
                <w:szCs w:val="24"/>
              </w:rPr>
              <w:t>60</w:t>
            </w:r>
          </w:p>
        </w:tc>
        <w:tc>
          <w:tcPr>
            <w:tcW w:w="1405" w:type="dxa"/>
            <w:tcBorders>
              <w:top w:val="single" w:sz="4" w:space="0" w:color="000000"/>
              <w:left w:val="single" w:sz="4" w:space="0" w:color="000000"/>
              <w:bottom w:val="single" w:sz="4" w:space="0" w:color="000000"/>
              <w:right w:val="single" w:sz="4" w:space="0" w:color="000000"/>
            </w:tcBorders>
            <w:hideMark/>
          </w:tcPr>
          <w:p w:rsidR="008437BD" w:rsidRDefault="00E77BA3">
            <w:pPr>
              <w:jc w:val="both"/>
              <w:rPr>
                <w:b/>
                <w:bCs/>
                <w:color w:val="000000"/>
                <w:sz w:val="24"/>
                <w:szCs w:val="24"/>
                <w:lang w:val="uk-UA" w:eastAsia="en-US"/>
              </w:rPr>
            </w:pPr>
            <w:r w:rsidRPr="00A120E0">
              <w:rPr>
                <w:rFonts w:eastAsia="Tahoma" w:cs="Times New Roman"/>
                <w:sz w:val="24"/>
                <w:szCs w:val="24"/>
                <w:lang w:val="uk-UA"/>
              </w:rPr>
              <w:t>календарних днів</w:t>
            </w:r>
          </w:p>
        </w:tc>
        <w:tc>
          <w:tcPr>
            <w:tcW w:w="1087" w:type="dxa"/>
            <w:tcBorders>
              <w:top w:val="single" w:sz="4" w:space="0" w:color="000000"/>
              <w:left w:val="single" w:sz="4" w:space="0" w:color="000000"/>
              <w:bottom w:val="single" w:sz="4" w:space="0" w:color="000000"/>
              <w:right w:val="single" w:sz="4" w:space="0" w:color="000000"/>
            </w:tcBorders>
            <w:hideMark/>
          </w:tcPr>
          <w:p w:rsidR="008437BD" w:rsidRDefault="008437BD">
            <w:pPr>
              <w:jc w:val="both"/>
              <w:rPr>
                <w:b/>
                <w:bCs/>
                <w:color w:val="000000"/>
                <w:sz w:val="24"/>
                <w:szCs w:val="24"/>
                <w:lang w:val="uk-UA" w:eastAsia="en-US"/>
              </w:rPr>
            </w:pPr>
            <w:r>
              <w:rPr>
                <w:b/>
                <w:sz w:val="24"/>
                <w:szCs w:val="24"/>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8437BD" w:rsidRDefault="00F9404B" w:rsidP="008437BD">
      <w:pPr>
        <w:shd w:val="clear" w:color="auto" w:fill="FFFFFF"/>
        <w:spacing w:after="0"/>
        <w:jc w:val="both"/>
        <w:rPr>
          <w:rFonts w:eastAsia="Times New Roman" w:cs="Times New Roman"/>
          <w:b/>
          <w:color w:val="000000"/>
          <w:sz w:val="24"/>
          <w:szCs w:val="24"/>
          <w:u w:val="single"/>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r w:rsidR="00745E25" w:rsidRPr="00745E25">
        <w:rPr>
          <w:rFonts w:eastAsia="Times New Roman" w:cs="Times New Roman"/>
          <w:b/>
          <w:color w:val="000000"/>
          <w:sz w:val="24"/>
          <w:szCs w:val="24"/>
          <w:u w:val="single"/>
          <w:lang w:eastAsia="ru-RU"/>
        </w:rPr>
        <w:t xml:space="preserve">не </w:t>
      </w:r>
      <w:r w:rsidR="008437BD" w:rsidRPr="00745E25">
        <w:rPr>
          <w:rFonts w:eastAsia="Times New Roman" w:cs="Times New Roman"/>
          <w:b/>
          <w:color w:val="000000"/>
          <w:sz w:val="24"/>
          <w:szCs w:val="24"/>
          <w:u w:val="single"/>
          <w:lang w:eastAsia="ru-RU"/>
        </w:rPr>
        <w:t>в</w:t>
      </w:r>
      <w:r w:rsidR="008437BD" w:rsidRPr="005C7393">
        <w:rPr>
          <w:rFonts w:eastAsia="Times New Roman" w:cs="Times New Roman"/>
          <w:b/>
          <w:color w:val="000000"/>
          <w:sz w:val="24"/>
          <w:szCs w:val="24"/>
          <w:u w:val="single"/>
          <w:lang w:eastAsia="ru-RU"/>
        </w:rPr>
        <w:t>имагається.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rsidSect="00744E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165"/>
    <w:multiLevelType w:val="hybridMultilevel"/>
    <w:tmpl w:val="A156D76A"/>
    <w:lvl w:ilvl="0" w:tplc="7C7636B4">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061B35"/>
    <w:multiLevelType w:val="hybridMultilevel"/>
    <w:tmpl w:val="FA44C284"/>
    <w:lvl w:ilvl="0" w:tplc="18BE77FE">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371337"/>
    <w:multiLevelType w:val="hybridMultilevel"/>
    <w:tmpl w:val="C8DC5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170C25"/>
    <w:rsid w:val="001D372E"/>
    <w:rsid w:val="001F6214"/>
    <w:rsid w:val="001F7D0C"/>
    <w:rsid w:val="002174FF"/>
    <w:rsid w:val="00257187"/>
    <w:rsid w:val="002972BA"/>
    <w:rsid w:val="002F477E"/>
    <w:rsid w:val="00313D67"/>
    <w:rsid w:val="00340CDC"/>
    <w:rsid w:val="00341B76"/>
    <w:rsid w:val="003754DB"/>
    <w:rsid w:val="00397AD4"/>
    <w:rsid w:val="003B3520"/>
    <w:rsid w:val="00442B8D"/>
    <w:rsid w:val="004D5777"/>
    <w:rsid w:val="004D630E"/>
    <w:rsid w:val="005071B1"/>
    <w:rsid w:val="0052775F"/>
    <w:rsid w:val="005313C3"/>
    <w:rsid w:val="0054225E"/>
    <w:rsid w:val="00556D0E"/>
    <w:rsid w:val="00593FF7"/>
    <w:rsid w:val="005962D0"/>
    <w:rsid w:val="005C0790"/>
    <w:rsid w:val="005C6D44"/>
    <w:rsid w:val="005C7393"/>
    <w:rsid w:val="006236EC"/>
    <w:rsid w:val="00675E32"/>
    <w:rsid w:val="006A5FE1"/>
    <w:rsid w:val="006E2F0B"/>
    <w:rsid w:val="00741237"/>
    <w:rsid w:val="00744E4A"/>
    <w:rsid w:val="00745E25"/>
    <w:rsid w:val="007644AE"/>
    <w:rsid w:val="007D20FA"/>
    <w:rsid w:val="007E468C"/>
    <w:rsid w:val="00821FC2"/>
    <w:rsid w:val="00822DCB"/>
    <w:rsid w:val="008437BD"/>
    <w:rsid w:val="008B5E41"/>
    <w:rsid w:val="00925BC3"/>
    <w:rsid w:val="00956748"/>
    <w:rsid w:val="00961B3C"/>
    <w:rsid w:val="00A6685A"/>
    <w:rsid w:val="00A96421"/>
    <w:rsid w:val="00AB0EFB"/>
    <w:rsid w:val="00B2145E"/>
    <w:rsid w:val="00B21BDF"/>
    <w:rsid w:val="00B43DC2"/>
    <w:rsid w:val="00B8374D"/>
    <w:rsid w:val="00B84AD1"/>
    <w:rsid w:val="00C548B7"/>
    <w:rsid w:val="00CA48A0"/>
    <w:rsid w:val="00D10397"/>
    <w:rsid w:val="00D51C06"/>
    <w:rsid w:val="00D96E92"/>
    <w:rsid w:val="00DF3743"/>
    <w:rsid w:val="00DF3B61"/>
    <w:rsid w:val="00E54822"/>
    <w:rsid w:val="00E77BA3"/>
    <w:rsid w:val="00E84686"/>
    <w:rsid w:val="00E94174"/>
    <w:rsid w:val="00ED400B"/>
    <w:rsid w:val="00ED478D"/>
    <w:rsid w:val="00F9404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character" w:customStyle="1" w:styleId="2">
    <w:name w:val="Основной текст (2)_"/>
    <w:basedOn w:val="a0"/>
    <w:link w:val="20"/>
    <w:rsid w:val="00397AD4"/>
    <w:rPr>
      <w:rFonts w:ascii="Times New Roman" w:eastAsia="Times New Roman" w:hAnsi="Times New Roman" w:cs="Times New Roman"/>
      <w:shd w:val="clear" w:color="auto" w:fill="FFFFFF"/>
    </w:rPr>
  </w:style>
  <w:style w:type="paragraph" w:customStyle="1" w:styleId="20">
    <w:name w:val="Основной текст (2)"/>
    <w:basedOn w:val="a"/>
    <w:link w:val="2"/>
    <w:rsid w:val="00397AD4"/>
    <w:pPr>
      <w:widowControl w:val="0"/>
      <w:shd w:val="clear" w:color="auto" w:fill="FFFFFF"/>
      <w:spacing w:after="0" w:line="0" w:lineRule="atLeast"/>
      <w:jc w:val="both"/>
    </w:pPr>
    <w:rPr>
      <w:rFonts w:eastAsia="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58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3359</Words>
  <Characters>1915</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2022-10-31T09:32:00Z</dcterms:created>
  <dcterms:modified xsi:type="dcterms:W3CDTF">2024-01-16T11:17:00Z</dcterms:modified>
</cp:coreProperties>
</file>