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22" w:rsidRPr="00C35988" w:rsidRDefault="005E0B22" w:rsidP="005E0B22">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5E0B22" w:rsidRPr="00825EFE" w:rsidRDefault="005E0B22" w:rsidP="005E0B22">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5E0B22" w:rsidRPr="00825EFE" w:rsidRDefault="005E0B22" w:rsidP="005E0B22">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5E0B22" w:rsidRPr="00825EFE" w:rsidRDefault="005E0B22" w:rsidP="005E0B22">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5E0B22" w:rsidRPr="00825EFE" w:rsidRDefault="005E0B22" w:rsidP="005E0B22">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5E0B22" w:rsidRPr="00825EFE" w:rsidRDefault="005E0B22" w:rsidP="005E0B22">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5E0B22" w:rsidRPr="00825EFE" w:rsidRDefault="005E0B22" w:rsidP="005E0B22">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b/>
          <w:i/>
          <w:sz w:val="24"/>
          <w:lang w:val="uk-UA"/>
        </w:rPr>
        <w:t xml:space="preserve">Медикаменти(Код </w:t>
      </w:r>
      <w:proofErr w:type="spellStart"/>
      <w:r>
        <w:rPr>
          <w:rFonts w:ascii="Times New Roman" w:hAnsi="Times New Roman"/>
          <w:b/>
          <w:i/>
          <w:sz w:val="24"/>
          <w:lang w:val="uk-UA"/>
        </w:rPr>
        <w:t>ДК</w:t>
      </w:r>
      <w:proofErr w:type="spellEnd"/>
      <w:r>
        <w:rPr>
          <w:rFonts w:ascii="Times New Roman" w:hAnsi="Times New Roman"/>
          <w:b/>
          <w:i/>
          <w:sz w:val="24"/>
          <w:lang w:val="uk-UA"/>
        </w:rPr>
        <w:t xml:space="preserve"> 021:2015:33600000-6-Фармацевтична продукція)</w:t>
      </w:r>
      <w:r w:rsidRPr="00825EFE">
        <w:rPr>
          <w:rFonts w:ascii="Times New Roman" w:hAnsi="Times New Roman"/>
          <w:color w:val="000000"/>
          <w:sz w:val="24"/>
          <w:szCs w:val="24"/>
          <w:lang w:val="uk-UA" w:eastAsia="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5E0B22" w:rsidRPr="00825EFE" w:rsidRDefault="005E0B22" w:rsidP="005E0B22">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5E0B22" w:rsidRPr="00825EFE" w:rsidRDefault="005E0B22" w:rsidP="005E0B22">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5E0B22" w:rsidRPr="00825EFE" w:rsidRDefault="005E0B22" w:rsidP="005E0B22">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5E0B22" w:rsidRPr="00825EFE" w:rsidRDefault="005E0B22" w:rsidP="005E0B22">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5E0B22" w:rsidRPr="00825EFE" w:rsidRDefault="005E0B22" w:rsidP="005E0B22">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5E0B22" w:rsidRPr="00825EFE" w:rsidRDefault="005E0B22" w:rsidP="005E0B22">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5E0B22" w:rsidRPr="00825EFE" w:rsidRDefault="005E0B22" w:rsidP="005E0B22">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5E0B22" w:rsidRPr="00825EFE" w:rsidRDefault="005E0B22" w:rsidP="005E0B22">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5E0B22" w:rsidRPr="00825EFE" w:rsidRDefault="005E0B22" w:rsidP="005E0B22">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5E0B22" w:rsidRPr="00825EFE" w:rsidRDefault="005E0B22" w:rsidP="005E0B22">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5E0B22" w:rsidRPr="00825EFE" w:rsidRDefault="005E0B22" w:rsidP="005E0B22">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5E0B22" w:rsidRPr="00825EFE" w:rsidRDefault="005E0B22" w:rsidP="005E0B22">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w:t>
      </w:r>
      <w:r w:rsidRPr="00825EFE">
        <w:rPr>
          <w:rFonts w:ascii="Times New Roman" w:hAnsi="Times New Roman"/>
          <w:color w:val="000000"/>
          <w:sz w:val="24"/>
          <w:szCs w:val="24"/>
          <w:lang w:val="uk-UA" w:eastAsia="ar-SA"/>
        </w:rPr>
        <w:lastRenderedPageBreak/>
        <w:t>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5E0B22" w:rsidRPr="00825EFE" w:rsidRDefault="005E0B22" w:rsidP="005E0B22">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5E0B22" w:rsidRPr="00825EFE" w:rsidRDefault="005E0B22" w:rsidP="005E0B22">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5E0B22" w:rsidRPr="00825EFE" w:rsidRDefault="005E0B22" w:rsidP="005E0B22">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6.2.5. Контролювати поставку товару у строки, встановлені цим Договором;</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5E0B22" w:rsidRPr="00825EFE" w:rsidRDefault="005E0B22" w:rsidP="005E0B22">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5E0B22" w:rsidRPr="00825EFE" w:rsidRDefault="005E0B22" w:rsidP="005E0B22">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5E0B22" w:rsidRPr="00825EFE" w:rsidRDefault="005E0B22" w:rsidP="005E0B22">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5E0B22" w:rsidRPr="00825EFE" w:rsidRDefault="005E0B22" w:rsidP="005E0B22">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 розірвання аналогічного за своєю природою Договору з Замовником у разі прострочення строку виконання зобов’язань;</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825EFE">
        <w:rPr>
          <w:rFonts w:ascii="Times New Roman" w:hAnsi="Times New Roman"/>
          <w:color w:val="000000"/>
          <w:sz w:val="24"/>
          <w:szCs w:val="24"/>
          <w:lang w:val="uk-UA" w:eastAsia="ar-SA"/>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E0B22" w:rsidRPr="00825EFE" w:rsidRDefault="005E0B22" w:rsidP="005E0B22">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5E0B22" w:rsidRPr="00825EFE" w:rsidRDefault="005E0B22" w:rsidP="005E0B22">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E0B22" w:rsidRPr="00825EFE" w:rsidRDefault="005E0B22" w:rsidP="005E0B22">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5E0B22" w:rsidRPr="00825EFE" w:rsidRDefault="005E0B22" w:rsidP="005E0B22">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5E0B22" w:rsidRPr="00825EFE" w:rsidRDefault="005E0B22" w:rsidP="005E0B22">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5E0B22" w:rsidRPr="00825EFE" w:rsidRDefault="005E0B22" w:rsidP="005E0B22">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E0B22" w:rsidRPr="00825EFE" w:rsidRDefault="005E0B22" w:rsidP="005E0B22">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5E0B22" w:rsidRPr="00825EFE" w:rsidRDefault="005E0B22" w:rsidP="005E0B22">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E0B22" w:rsidRPr="00825EFE" w:rsidRDefault="005E0B22" w:rsidP="005E0B22">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5E0B22" w:rsidRPr="00825EFE" w:rsidRDefault="005E0B22" w:rsidP="005E0B22">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5E0B22" w:rsidRPr="00825EFE" w:rsidRDefault="005E0B22" w:rsidP="005E0B22">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E0B22" w:rsidRPr="00825EFE" w:rsidRDefault="005E0B22" w:rsidP="005E0B22">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5E0B22" w:rsidRPr="00825EFE" w:rsidRDefault="005E0B22" w:rsidP="005E0B22">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15.1. Невід’ємною частиною цього Договору є:</w:t>
      </w:r>
    </w:p>
    <w:p w:rsidR="005E0B22" w:rsidRPr="00825EFE" w:rsidRDefault="005E0B22" w:rsidP="005E0B22">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5E0B22" w:rsidRPr="00825EFE" w:rsidRDefault="005E0B22" w:rsidP="005E0B22">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5E0B22" w:rsidRPr="00825EFE" w:rsidTr="00066BA2">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5E0B22" w:rsidRPr="00825EFE" w:rsidTr="00066BA2">
              <w:trPr>
                <w:trHeight w:val="3818"/>
              </w:trPr>
              <w:tc>
                <w:tcPr>
                  <w:tcW w:w="4782" w:type="dxa"/>
                </w:tcPr>
                <w:p w:rsidR="005E0B22" w:rsidRPr="00825EFE" w:rsidRDefault="005E0B22" w:rsidP="00066BA2">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lastRenderedPageBreak/>
                    <w:t>ЗАМОВНИК</w:t>
                  </w:r>
                </w:p>
                <w:p w:rsidR="005E0B22" w:rsidRPr="00825EFE" w:rsidRDefault="005E0B22" w:rsidP="00066BA2">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5E0B22" w:rsidRPr="00825EFE" w:rsidRDefault="005E0B22" w:rsidP="00066BA2">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5E0B22" w:rsidRPr="005E0B22"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5E0B22">
                    <w:rPr>
                      <w:rFonts w:ascii="Times New Roman" w:hAnsi="Times New Roman"/>
                      <w:color w:val="000000"/>
                      <w:sz w:val="24"/>
                      <w:szCs w:val="24"/>
                      <w:lang w:eastAsia="ar-SA"/>
                    </w:rPr>
                    <w:t>638201720344240001000080965</w:t>
                  </w:r>
                </w:p>
                <w:p w:rsidR="005E0B22" w:rsidRPr="005E0B22"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5E0B22">
                    <w:rPr>
                      <w:rFonts w:ascii="Times New Roman" w:hAnsi="Times New Roman"/>
                      <w:color w:val="000000"/>
                      <w:sz w:val="24"/>
                      <w:szCs w:val="24"/>
                      <w:lang w:eastAsia="ar-SA"/>
                    </w:rPr>
                    <w:t>098201720344241001300080965</w:t>
                  </w:r>
                </w:p>
                <w:p w:rsidR="005E0B22" w:rsidRPr="005E0B22"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5E0B22">
                    <w:rPr>
                      <w:rFonts w:ascii="Times New Roman" w:hAnsi="Times New Roman"/>
                      <w:color w:val="000000"/>
                      <w:sz w:val="24"/>
                      <w:szCs w:val="24"/>
                      <w:lang w:eastAsia="ar-SA"/>
                    </w:rPr>
                    <w:t>798201720344231001200080965</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Директо</w:t>
                  </w:r>
                  <w:r>
                    <w:rPr>
                      <w:rFonts w:ascii="Times New Roman" w:hAnsi="Times New Roman"/>
                      <w:b/>
                      <w:bCs/>
                      <w:color w:val="000000"/>
                      <w:sz w:val="24"/>
                      <w:szCs w:val="24"/>
                      <w:lang w:val="uk-UA" w:eastAsia="ar-SA"/>
                    </w:rPr>
                    <w:t>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 xml:space="preserve">__________  </w:t>
                  </w: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Валентина ЛАЗАРЕНКО</w:t>
                  </w:r>
                </w:p>
              </w:tc>
              <w:tc>
                <w:tcPr>
                  <w:tcW w:w="5325" w:type="dxa"/>
                </w:tcPr>
                <w:p w:rsidR="005E0B22" w:rsidRPr="00825EFE" w:rsidRDefault="005E0B22" w:rsidP="00066BA2">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5E0B22" w:rsidRPr="00825EFE" w:rsidRDefault="005E0B22" w:rsidP="00066BA2">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5E0B22" w:rsidRPr="00825EFE" w:rsidTr="00066BA2">
              <w:trPr>
                <w:trHeight w:val="3818"/>
              </w:trPr>
              <w:tc>
                <w:tcPr>
                  <w:tcW w:w="4782" w:type="dxa"/>
                </w:tcPr>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5E0B22" w:rsidRPr="00825EFE" w:rsidRDefault="005E0B22" w:rsidP="00066BA2">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5E0B22" w:rsidRPr="00825EFE" w:rsidRDefault="005E0B22" w:rsidP="00066BA2">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5E0B22" w:rsidRPr="00825EFE" w:rsidRDefault="005E0B22" w:rsidP="005E0B22">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5E0B22" w:rsidRPr="00825EFE" w:rsidSect="00AA5F83">
          <w:pgSz w:w="11906" w:h="16838"/>
          <w:pgMar w:top="709" w:right="851" w:bottom="567" w:left="1134" w:header="709" w:footer="709" w:gutter="0"/>
          <w:cols w:space="720"/>
        </w:sectPr>
      </w:pPr>
    </w:p>
    <w:p w:rsidR="005E0B22" w:rsidRPr="00825EFE" w:rsidRDefault="005E0B22" w:rsidP="005E0B22">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5E0B22" w:rsidRPr="00825EFE" w:rsidRDefault="005E0B22" w:rsidP="005E0B22">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5E0B22" w:rsidRPr="00825EFE" w:rsidRDefault="005E0B22" w:rsidP="005E0B22">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5E0B22" w:rsidRPr="00825EFE" w:rsidRDefault="005E0B22" w:rsidP="005E0B22">
      <w:pPr>
        <w:overflowPunct/>
        <w:autoSpaceDE/>
        <w:autoSpaceDN/>
        <w:adjustRightInd/>
        <w:spacing w:line="276" w:lineRule="auto"/>
        <w:textAlignment w:val="auto"/>
        <w:rPr>
          <w:rFonts w:ascii="Times New Roman" w:hAnsi="Times New Roman"/>
          <w:color w:val="000000"/>
          <w:sz w:val="24"/>
          <w:szCs w:val="24"/>
          <w:lang w:val="uk-UA" w:eastAsia="ar-SA"/>
        </w:rPr>
      </w:pPr>
    </w:p>
    <w:p w:rsidR="005E0B22" w:rsidRPr="00825EFE" w:rsidRDefault="005E0B22" w:rsidP="005E0B22">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5E0B22" w:rsidRPr="00825EFE" w:rsidRDefault="005E0B22" w:rsidP="005E0B22">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5E0B22" w:rsidRPr="00825EFE" w:rsidRDefault="005E0B22" w:rsidP="005E0B22">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5E0B22" w:rsidRPr="00825EFE" w:rsidRDefault="005E0B22" w:rsidP="005E0B22">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5E0B22" w:rsidRPr="00825EFE" w:rsidRDefault="005E0B22" w:rsidP="005E0B22">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5E0B22" w:rsidRPr="00825EFE" w:rsidTr="00066BA2">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5E0B22" w:rsidRPr="00825EFE" w:rsidTr="00066BA2">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5E0B22" w:rsidRPr="00825EFE" w:rsidTr="00066BA2">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5E0B22" w:rsidRPr="00825EFE" w:rsidTr="00066BA2">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5E0B22" w:rsidRPr="00825EFE" w:rsidTr="00066BA2">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5E0B22" w:rsidRPr="00825EFE" w:rsidRDefault="005E0B22" w:rsidP="00066BA2">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5E0B22" w:rsidRPr="00825EFE" w:rsidTr="00066BA2">
        <w:tc>
          <w:tcPr>
            <w:tcW w:w="8453" w:type="dxa"/>
            <w:gridSpan w:val="7"/>
            <w:tcBorders>
              <w:top w:val="single" w:sz="4" w:space="0" w:color="auto"/>
              <w:left w:val="nil"/>
              <w:bottom w:val="nil"/>
              <w:right w:val="single" w:sz="4" w:space="0" w:color="auto"/>
            </w:tcBorders>
            <w:hideMark/>
          </w:tcPr>
          <w:p w:rsidR="005E0B22" w:rsidRPr="00825EFE" w:rsidRDefault="005E0B22" w:rsidP="00066BA2">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5E0B22" w:rsidRPr="00825EFE" w:rsidTr="00066BA2">
        <w:tc>
          <w:tcPr>
            <w:tcW w:w="8453" w:type="dxa"/>
            <w:gridSpan w:val="7"/>
            <w:tcBorders>
              <w:top w:val="nil"/>
              <w:left w:val="nil"/>
              <w:bottom w:val="nil"/>
              <w:right w:val="single" w:sz="4" w:space="0" w:color="auto"/>
            </w:tcBorders>
            <w:hideMark/>
          </w:tcPr>
          <w:p w:rsidR="005E0B22" w:rsidRPr="00825EFE" w:rsidRDefault="005E0B22" w:rsidP="00066BA2">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5E0B22" w:rsidRPr="00825EFE" w:rsidTr="00066BA2">
        <w:tc>
          <w:tcPr>
            <w:tcW w:w="8453" w:type="dxa"/>
            <w:gridSpan w:val="7"/>
            <w:tcBorders>
              <w:top w:val="nil"/>
              <w:left w:val="nil"/>
              <w:bottom w:val="nil"/>
              <w:right w:val="single" w:sz="4" w:space="0" w:color="auto"/>
            </w:tcBorders>
            <w:hideMark/>
          </w:tcPr>
          <w:p w:rsidR="005E0B22" w:rsidRPr="00825EFE" w:rsidRDefault="005E0B22" w:rsidP="00066BA2">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E0B22" w:rsidRPr="00825EFE" w:rsidRDefault="005E0B22" w:rsidP="00066BA2">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5E0B22" w:rsidRPr="00825EFE" w:rsidRDefault="005E0B22" w:rsidP="005E0B22">
      <w:pPr>
        <w:overflowPunct/>
        <w:autoSpaceDE/>
        <w:autoSpaceDN/>
        <w:adjustRightInd/>
        <w:spacing w:line="276" w:lineRule="auto"/>
        <w:textAlignment w:val="auto"/>
        <w:rPr>
          <w:rFonts w:ascii="Times New Roman" w:hAnsi="Times New Roman"/>
          <w:color w:val="000000"/>
          <w:sz w:val="24"/>
          <w:szCs w:val="24"/>
          <w:lang w:val="uk-UA" w:eastAsia="en-US"/>
        </w:rPr>
      </w:pPr>
    </w:p>
    <w:p w:rsidR="005E0B22" w:rsidRPr="00825EFE" w:rsidRDefault="005E0B22" w:rsidP="005E0B22">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5E0B22" w:rsidRPr="00825EFE" w:rsidRDefault="005E0B22" w:rsidP="005E0B22">
      <w:pPr>
        <w:overflowPunct/>
        <w:autoSpaceDE/>
        <w:autoSpaceDN/>
        <w:adjustRightInd/>
        <w:spacing w:line="276" w:lineRule="auto"/>
        <w:textAlignment w:val="auto"/>
        <w:rPr>
          <w:rFonts w:ascii="Times New Roman" w:hAnsi="Times New Roman"/>
          <w:color w:val="000000"/>
          <w:sz w:val="24"/>
          <w:szCs w:val="24"/>
          <w:lang w:val="uk-UA" w:eastAsia="ar-SA"/>
        </w:rPr>
      </w:pPr>
    </w:p>
    <w:p w:rsidR="005E0B22" w:rsidRPr="00825EFE" w:rsidRDefault="005E0B22" w:rsidP="005E0B22">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5E0B22" w:rsidRPr="00825EFE" w:rsidTr="00066BA2">
        <w:trPr>
          <w:trHeight w:val="3818"/>
        </w:trPr>
        <w:tc>
          <w:tcPr>
            <w:tcW w:w="4782" w:type="dxa"/>
          </w:tcPr>
          <w:p w:rsidR="005E0B22" w:rsidRPr="00825EFE" w:rsidRDefault="005E0B22" w:rsidP="00066BA2">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5E0B22" w:rsidRPr="00825EFE" w:rsidRDefault="005E0B22" w:rsidP="00066BA2">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5E0B22" w:rsidRPr="00825EFE" w:rsidRDefault="005E0B22" w:rsidP="00066BA2">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5E0B22" w:rsidRPr="00CA2907"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 xml:space="preserve">р/р </w:t>
            </w: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638201720344240001000080965</w:t>
            </w:r>
          </w:p>
          <w:p w:rsidR="005E0B22" w:rsidRPr="00CA2907"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098201720344241001300080965</w:t>
            </w:r>
          </w:p>
          <w:p w:rsidR="005E0B22" w:rsidRPr="00CA2907"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798201720344231001200080965</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5E0B22" w:rsidRPr="00825EFE" w:rsidRDefault="005E0B22" w:rsidP="00066BA2">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5E0B22" w:rsidRPr="00825EFE" w:rsidRDefault="005E0B22" w:rsidP="00066BA2">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5E0B22"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bCs/>
                <w:color w:val="000000"/>
                <w:sz w:val="24"/>
                <w:szCs w:val="24"/>
                <w:lang w:val="uk-UA" w:eastAsia="ar-SA"/>
              </w:rPr>
              <w:t>Директор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 xml:space="preserve">_________  </w:t>
            </w: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Валентина ЛАЗАРЕНКО</w:t>
            </w:r>
          </w:p>
        </w:tc>
        <w:tc>
          <w:tcPr>
            <w:tcW w:w="5325" w:type="dxa"/>
          </w:tcPr>
          <w:p w:rsidR="005E0B22" w:rsidRPr="00825EFE" w:rsidRDefault="005E0B22" w:rsidP="00066BA2">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5E0B22" w:rsidRPr="00825EFE" w:rsidRDefault="005E0B22" w:rsidP="00066BA2">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5E0B22" w:rsidRPr="00825EFE" w:rsidRDefault="005E0B22" w:rsidP="00066BA2">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5E0B22" w:rsidRPr="00825EFE" w:rsidRDefault="005E0B22" w:rsidP="005E0B22">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5E0B22" w:rsidRPr="00825EFE" w:rsidRDefault="005E0B22" w:rsidP="005E0B22">
      <w:pPr>
        <w:overflowPunct/>
        <w:autoSpaceDE/>
        <w:autoSpaceDN/>
        <w:adjustRightInd/>
        <w:spacing w:line="276" w:lineRule="auto"/>
        <w:textAlignment w:val="auto"/>
        <w:rPr>
          <w:rFonts w:ascii="Arial" w:hAnsi="Arial" w:cs="Arial"/>
          <w:color w:val="000000"/>
          <w:szCs w:val="22"/>
          <w:lang w:eastAsia="ar-SA"/>
        </w:rPr>
      </w:pPr>
    </w:p>
    <w:p w:rsidR="005E0B22" w:rsidRPr="00C35988" w:rsidRDefault="005E0B22" w:rsidP="005E0B22">
      <w:pPr>
        <w:pStyle w:val="a4"/>
        <w:jc w:val="right"/>
        <w:rPr>
          <w:rStyle w:val="3"/>
          <w:b w:val="0"/>
          <w:bCs w:val="0"/>
        </w:rPr>
      </w:pPr>
    </w:p>
    <w:p w:rsidR="00E32274" w:rsidRDefault="00E32274"/>
    <w:sectPr w:rsidR="00E32274">
      <w:footnotePr>
        <w:pos w:val="beneathText"/>
      </w:footnotePr>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0B22"/>
    <w:rsid w:val="00126E96"/>
    <w:rsid w:val="001C74F9"/>
    <w:rsid w:val="005E0B22"/>
    <w:rsid w:val="006D3A33"/>
    <w:rsid w:val="00903B62"/>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2"/>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rsid w:val="005E0B22"/>
    <w:rPr>
      <w:lang w:val="uk-UA" w:eastAsia="ar-SA"/>
    </w:rPr>
  </w:style>
  <w:style w:type="paragraph" w:styleId="a4">
    <w:name w:val="No Spacing"/>
    <w:link w:val="a3"/>
    <w:uiPriority w:val="99"/>
    <w:qFormat/>
    <w:rsid w:val="005E0B22"/>
    <w:pPr>
      <w:suppressAutoHyphens/>
      <w:spacing w:after="0" w:line="240" w:lineRule="auto"/>
    </w:pPr>
    <w:rPr>
      <w:lang w:val="uk-UA" w:eastAsia="ar-SA"/>
    </w:rPr>
  </w:style>
  <w:style w:type="character" w:customStyle="1" w:styleId="3">
    <w:name w:val="Основной текст (3)"/>
    <w:rsid w:val="005E0B22"/>
    <w:rPr>
      <w:b/>
      <w:bCs/>
      <w:color w:val="000000"/>
      <w:spacing w:val="0"/>
      <w:w w:val="100"/>
      <w:position w:val="0"/>
      <w:sz w:val="24"/>
      <w:szCs w:val="24"/>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2022-10-03T07:07:00Z</dcterms:created>
  <dcterms:modified xsi:type="dcterms:W3CDTF">2022-10-03T07:24:00Z</dcterms:modified>
</cp:coreProperties>
</file>