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A0D5" w14:textId="77777777" w:rsidR="00016BA9" w:rsidRPr="0054468D" w:rsidRDefault="007A0BAC" w:rsidP="00016BA9">
      <w:pPr>
        <w:pStyle w:val="a8"/>
        <w:jc w:val="center"/>
        <w:rPr>
          <w:rFonts w:ascii="Times New Roman" w:hAnsi="Times New Roman" w:cs="Times New Roman"/>
          <w:b/>
          <w:lang w:val="uk-UA"/>
        </w:rPr>
      </w:pPr>
      <w:r w:rsidRPr="0054468D">
        <w:rPr>
          <w:rFonts w:ascii="Times New Roman" w:hAnsi="Times New Roman" w:cs="Times New Roman"/>
          <w:b/>
          <w:lang w:val="uk-UA"/>
        </w:rPr>
        <w:t>ОБГРУНТУВАННЯ</w:t>
      </w:r>
    </w:p>
    <w:p w14:paraId="7FD4BCD4" w14:textId="77777777" w:rsidR="007A0BAC" w:rsidRPr="0054468D" w:rsidRDefault="007A0BAC" w:rsidP="00016BA9">
      <w:pPr>
        <w:pStyle w:val="a8"/>
        <w:jc w:val="center"/>
        <w:rPr>
          <w:rFonts w:ascii="Times New Roman" w:hAnsi="Times New Roman" w:cs="Times New Roman"/>
          <w:b/>
          <w:lang w:val="uk-UA"/>
        </w:rPr>
      </w:pPr>
      <w:r w:rsidRPr="0054468D">
        <w:rPr>
          <w:rFonts w:ascii="Times New Roman" w:hAnsi="Times New Roman" w:cs="Times New Roman"/>
          <w:b/>
          <w:lang w:val="uk-UA"/>
        </w:rPr>
        <w:t>технічних та якісних характеристик предмета закупівлі, розміру бюджетного призначення, очікуваної вартості предмета закупівлі</w:t>
      </w:r>
    </w:p>
    <w:p w14:paraId="1F5D0CB9" w14:textId="77777777" w:rsidR="007A0BAC" w:rsidRPr="0054468D" w:rsidRDefault="007A0BAC" w:rsidP="00016BA9">
      <w:pPr>
        <w:pStyle w:val="a8"/>
        <w:jc w:val="both"/>
        <w:rPr>
          <w:rFonts w:ascii="Times New Roman" w:hAnsi="Times New Roman" w:cs="Times New Roman"/>
          <w:lang w:val="uk-UA"/>
        </w:rPr>
      </w:pPr>
    </w:p>
    <w:p w14:paraId="4FBDEAD9" w14:textId="77777777" w:rsidR="007A0BAC" w:rsidRPr="0054468D" w:rsidRDefault="007A0BAC" w:rsidP="00096378">
      <w:pPr>
        <w:pStyle w:val="a8"/>
        <w:jc w:val="both"/>
        <w:rPr>
          <w:rFonts w:ascii="Times New Roman" w:hAnsi="Times New Roman" w:cs="Times New Roman"/>
          <w:lang w:val="uk-UA"/>
        </w:rPr>
      </w:pPr>
      <w:r w:rsidRPr="0054468D">
        <w:rPr>
          <w:rFonts w:ascii="Times New Roman" w:hAnsi="Times New Roman" w:cs="Times New Roman"/>
          <w:b/>
          <w:lang w:val="uk-UA"/>
        </w:rPr>
        <w:t xml:space="preserve">Підстава для публікації </w:t>
      </w:r>
      <w:r w:rsidR="00016BA9" w:rsidRPr="0054468D">
        <w:rPr>
          <w:rFonts w:ascii="Times New Roman" w:hAnsi="Times New Roman" w:cs="Times New Roman"/>
          <w:b/>
          <w:lang w:val="uk-UA"/>
        </w:rPr>
        <w:t>обґрунтування</w:t>
      </w:r>
      <w:r w:rsidRPr="0054468D">
        <w:rPr>
          <w:rFonts w:ascii="Times New Roman" w:hAnsi="Times New Roman" w:cs="Times New Roman"/>
          <w:b/>
          <w:lang w:val="uk-UA"/>
        </w:rPr>
        <w:t>:</w:t>
      </w:r>
      <w:r w:rsidRPr="0054468D">
        <w:rPr>
          <w:rFonts w:ascii="Times New Roman" w:hAnsi="Times New Roman" w:cs="Times New Roman"/>
          <w:lang w:val="uk-UA"/>
        </w:rPr>
        <w:t xml:space="preserve">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 </w:t>
      </w:r>
    </w:p>
    <w:p w14:paraId="43E77846" w14:textId="09721D95" w:rsidR="0007472C" w:rsidRDefault="007A0BAC" w:rsidP="00096378">
      <w:pPr>
        <w:pStyle w:val="a8"/>
        <w:jc w:val="both"/>
        <w:rPr>
          <w:rFonts w:ascii="Times New Roman" w:hAnsi="Times New Roman" w:cs="Times New Roman"/>
          <w:lang w:val="uk-UA"/>
        </w:rPr>
      </w:pPr>
      <w:r w:rsidRPr="0054468D">
        <w:rPr>
          <w:rFonts w:ascii="Times New Roman" w:hAnsi="Times New Roman" w:cs="Times New Roman"/>
          <w:b/>
          <w:lang w:val="uk-UA"/>
        </w:rPr>
        <w:t>Мета проведення закупівлі:</w:t>
      </w:r>
      <w:r w:rsidRPr="0054468D">
        <w:rPr>
          <w:rFonts w:ascii="Times New Roman" w:hAnsi="Times New Roman" w:cs="Times New Roman"/>
          <w:lang w:val="uk-UA"/>
        </w:rPr>
        <w:t> </w:t>
      </w:r>
      <w:r w:rsidR="00366EE1" w:rsidRPr="00366EE1">
        <w:rPr>
          <w:rFonts w:ascii="Times New Roman" w:hAnsi="Times New Roman" w:cs="Times New Roman"/>
          <w:lang w:val="uk-UA"/>
        </w:rPr>
        <w:t xml:space="preserve">забезпечення безперебійного лікувально-діагностичного процесу роботи відділень </w:t>
      </w:r>
      <w:r w:rsidR="004F68EF">
        <w:rPr>
          <w:rFonts w:ascii="Times New Roman" w:hAnsi="Times New Roman" w:cs="Times New Roman"/>
          <w:lang w:val="uk-UA"/>
        </w:rPr>
        <w:t>Військової частини А4799</w:t>
      </w:r>
    </w:p>
    <w:p w14:paraId="21FDEF6C" w14:textId="3463F868" w:rsidR="007A0BAC" w:rsidRPr="00D95C59" w:rsidRDefault="007A0BAC" w:rsidP="00096378">
      <w:pPr>
        <w:pStyle w:val="a8"/>
        <w:jc w:val="both"/>
        <w:rPr>
          <w:rFonts w:ascii="Times New Roman" w:hAnsi="Times New Roman" w:cs="Times New Roman"/>
          <w:lang w:val="uk-UA"/>
        </w:rPr>
      </w:pPr>
      <w:r w:rsidRPr="0054468D">
        <w:rPr>
          <w:rFonts w:ascii="Times New Roman" w:hAnsi="Times New Roman" w:cs="Times New Roman"/>
          <w:b/>
          <w:lang w:val="uk-UA"/>
        </w:rPr>
        <w:t>Замовник</w:t>
      </w:r>
      <w:r w:rsidRPr="00D95C59">
        <w:rPr>
          <w:rFonts w:ascii="Times New Roman" w:hAnsi="Times New Roman" w:cs="Times New Roman"/>
          <w:b/>
          <w:lang w:val="uk-UA"/>
        </w:rPr>
        <w:t>:</w:t>
      </w:r>
      <w:r w:rsidR="00366EE1" w:rsidRPr="00D95C59">
        <w:rPr>
          <w:rFonts w:ascii="Times New Roman" w:hAnsi="Times New Roman" w:cs="Times New Roman"/>
          <w:b/>
          <w:lang w:val="uk-UA"/>
        </w:rPr>
        <w:t xml:space="preserve"> </w:t>
      </w:r>
      <w:r w:rsidR="004F68EF">
        <w:rPr>
          <w:rFonts w:ascii="Times New Roman" w:hAnsi="Times New Roman" w:cs="Times New Roman"/>
          <w:lang w:val="uk-UA"/>
        </w:rPr>
        <w:t>Військової частини А4799</w:t>
      </w:r>
    </w:p>
    <w:p w14:paraId="25D6BB7B" w14:textId="3DC9E11E" w:rsidR="007A0BAC" w:rsidRPr="00D95C59" w:rsidRDefault="007A0BAC" w:rsidP="00096378">
      <w:pPr>
        <w:pStyle w:val="a8"/>
        <w:jc w:val="both"/>
        <w:rPr>
          <w:rFonts w:ascii="Times New Roman" w:hAnsi="Times New Roman" w:cs="Times New Roman"/>
          <w:lang w:val="uk-UA"/>
        </w:rPr>
      </w:pPr>
      <w:r w:rsidRPr="00D95C59">
        <w:rPr>
          <w:rFonts w:ascii="Times New Roman" w:hAnsi="Times New Roman" w:cs="Times New Roman"/>
          <w:lang w:val="uk-UA"/>
        </w:rPr>
        <w:tab/>
        <w:t>Код ЄДРПОУ: </w:t>
      </w:r>
      <w:r w:rsidR="004F68EF">
        <w:rPr>
          <w:rFonts w:ascii="Times New Roman" w:hAnsi="Times New Roman" w:cs="Times New Roman"/>
          <w:lang w:val="uk-UA"/>
        </w:rPr>
        <w:t>26638059</w:t>
      </w:r>
    </w:p>
    <w:p w14:paraId="39E32ED5" w14:textId="77777777" w:rsidR="007010D7" w:rsidRPr="00D95C59" w:rsidRDefault="007A0BAC" w:rsidP="00096378">
      <w:pPr>
        <w:pStyle w:val="a8"/>
        <w:jc w:val="both"/>
        <w:rPr>
          <w:rFonts w:ascii="Times New Roman" w:hAnsi="Times New Roman" w:cs="Times New Roman"/>
          <w:lang w:val="uk-UA"/>
        </w:rPr>
      </w:pPr>
      <w:r w:rsidRPr="00D95C59">
        <w:rPr>
          <w:rFonts w:ascii="Times New Roman" w:hAnsi="Times New Roman" w:cs="Times New Roman"/>
          <w:lang w:val="uk-UA"/>
        </w:rPr>
        <w:t> </w:t>
      </w:r>
      <w:r w:rsidRPr="00D95C59">
        <w:rPr>
          <w:rFonts w:ascii="Times New Roman" w:hAnsi="Times New Roman" w:cs="Times New Roman"/>
          <w:lang w:val="uk-UA"/>
        </w:rPr>
        <w:tab/>
        <w:t>Вид процедури: </w:t>
      </w:r>
      <w:r w:rsidR="00FD13F2" w:rsidRPr="00D95C59">
        <w:rPr>
          <w:rFonts w:ascii="Times New Roman" w:hAnsi="Times New Roman" w:cs="Times New Roman"/>
          <w:lang w:val="uk-UA"/>
        </w:rPr>
        <w:t xml:space="preserve">відкриті торги </w:t>
      </w:r>
      <w:r w:rsidR="00C81263" w:rsidRPr="00D95C59">
        <w:rPr>
          <w:rFonts w:ascii="Times New Roman" w:hAnsi="Times New Roman" w:cs="Times New Roman"/>
          <w:bCs/>
          <w:lang w:val="uk-UA"/>
        </w:rPr>
        <w:t>з особливостями</w:t>
      </w:r>
    </w:p>
    <w:p w14:paraId="5B88705A" w14:textId="12750D98" w:rsidR="00B96E7D" w:rsidRDefault="007A0BAC" w:rsidP="00096378">
      <w:pPr>
        <w:pStyle w:val="a8"/>
        <w:jc w:val="both"/>
        <w:rPr>
          <w:rFonts w:ascii="Times New Roman" w:hAnsi="Times New Roman" w:cs="Times New Roman"/>
          <w:lang w:val="uk-UA"/>
        </w:rPr>
      </w:pPr>
      <w:r w:rsidRPr="00D95C59">
        <w:rPr>
          <w:rFonts w:ascii="Times New Roman" w:hAnsi="Times New Roman" w:cs="Times New Roman"/>
          <w:lang w:val="uk-UA"/>
        </w:rPr>
        <w:t> </w:t>
      </w:r>
      <w:r w:rsidRPr="00D95C59">
        <w:rPr>
          <w:rFonts w:ascii="Times New Roman" w:hAnsi="Times New Roman" w:cs="Times New Roman"/>
          <w:lang w:val="uk-UA"/>
        </w:rPr>
        <w:tab/>
        <w:t>Ідентифікатор</w:t>
      </w:r>
      <w:r w:rsidR="0054468D" w:rsidRPr="00D95C59">
        <w:rPr>
          <w:rFonts w:ascii="Times New Roman" w:hAnsi="Times New Roman" w:cs="Times New Roman"/>
          <w:lang w:val="uk-UA"/>
        </w:rPr>
        <w:t xml:space="preserve"> </w:t>
      </w:r>
      <w:r w:rsidRPr="00D95C59">
        <w:rPr>
          <w:rFonts w:ascii="Times New Roman" w:hAnsi="Times New Roman" w:cs="Times New Roman"/>
          <w:lang w:val="uk-UA"/>
        </w:rPr>
        <w:t>закупівлі:</w:t>
      </w:r>
      <w:r w:rsidR="00843D0C" w:rsidRPr="00D95C59">
        <w:rPr>
          <w:rFonts w:ascii="Times New Roman" w:hAnsi="Times New Roman" w:cs="Times New Roman"/>
          <w:lang w:val="uk-UA"/>
        </w:rPr>
        <w:t xml:space="preserve"> </w:t>
      </w:r>
      <w:r w:rsidR="00350F50">
        <w:rPr>
          <w:rFonts w:ascii="Arial" w:hAnsi="Arial" w:cs="Arial"/>
          <w:color w:val="000000"/>
          <w:sz w:val="18"/>
          <w:szCs w:val="18"/>
          <w:shd w:val="clear" w:color="auto" w:fill="FFFFFF"/>
        </w:rPr>
        <w:t>UA</w:t>
      </w:r>
      <w:r w:rsidR="00350F50" w:rsidRPr="00AA35E0">
        <w:rPr>
          <w:rFonts w:ascii="Arial" w:hAnsi="Arial" w:cs="Arial"/>
          <w:color w:val="000000"/>
          <w:sz w:val="18"/>
          <w:szCs w:val="18"/>
          <w:shd w:val="clear" w:color="auto" w:fill="FFFFFF"/>
          <w:lang w:val="uk-UA"/>
        </w:rPr>
        <w:t>-</w:t>
      </w:r>
      <w:r w:rsidR="00350F50">
        <w:rPr>
          <w:rFonts w:ascii="Arial" w:hAnsi="Arial" w:cs="Arial"/>
          <w:color w:val="000000"/>
          <w:sz w:val="18"/>
          <w:szCs w:val="18"/>
          <w:shd w:val="clear" w:color="auto" w:fill="FFFFFF"/>
        </w:rPr>
        <w:t>P</w:t>
      </w:r>
      <w:r w:rsidR="00350F50" w:rsidRPr="00AA35E0">
        <w:rPr>
          <w:rFonts w:ascii="Arial" w:hAnsi="Arial" w:cs="Arial"/>
          <w:color w:val="000000"/>
          <w:sz w:val="18"/>
          <w:szCs w:val="18"/>
          <w:shd w:val="clear" w:color="auto" w:fill="FFFFFF"/>
          <w:lang w:val="uk-UA"/>
        </w:rPr>
        <w:t>-2024-01-31-002389-</w:t>
      </w:r>
      <w:r w:rsidR="00350F50">
        <w:rPr>
          <w:rFonts w:ascii="Arial" w:hAnsi="Arial" w:cs="Arial"/>
          <w:color w:val="000000"/>
          <w:sz w:val="18"/>
          <w:szCs w:val="18"/>
          <w:shd w:val="clear" w:color="auto" w:fill="FFFFFF"/>
        </w:rPr>
        <w:t>c</w:t>
      </w:r>
    </w:p>
    <w:p w14:paraId="1C4B17C5" w14:textId="01E41EC2" w:rsidR="00B96E7D" w:rsidRPr="00B96E7D" w:rsidRDefault="007A0BAC" w:rsidP="00B96E7D">
      <w:pPr>
        <w:pStyle w:val="a8"/>
        <w:rPr>
          <w:rFonts w:ascii="Times New Roman" w:eastAsia="Calibri" w:hAnsi="Times New Roman" w:cs="Times New Roman"/>
          <w:lang w:val="uk-UA"/>
        </w:rPr>
      </w:pPr>
      <w:r w:rsidRPr="00D95C59">
        <w:rPr>
          <w:rFonts w:ascii="Times New Roman" w:hAnsi="Times New Roman" w:cs="Times New Roman"/>
          <w:b/>
          <w:lang w:val="uk-UA"/>
        </w:rPr>
        <w:t>Предмет закупівлі:</w:t>
      </w:r>
      <w:r w:rsidRPr="00D95C59">
        <w:rPr>
          <w:rFonts w:ascii="Times New Roman" w:hAnsi="Times New Roman" w:cs="Times New Roman"/>
          <w:lang w:val="uk-UA"/>
        </w:rPr>
        <w:t> </w:t>
      </w:r>
      <w:r w:rsidR="00180484" w:rsidRPr="00D95C59">
        <w:rPr>
          <w:rFonts w:ascii="Times New Roman" w:hAnsi="Times New Roman" w:cs="Times New Roman"/>
          <w:lang w:val="uk-UA"/>
        </w:rPr>
        <w:t xml:space="preserve">Назва предмета закупівлі із зазначенням коду за Єдиним закупівельним словником: </w:t>
      </w:r>
      <w:r w:rsidR="004F68EF" w:rsidRPr="002F54E7">
        <w:rPr>
          <w:rFonts w:ascii="Times New Roman" w:hAnsi="Times New Roman"/>
          <w:lang w:val="uk-UA"/>
        </w:rPr>
        <w:t>Візуалізаційне обладнання для потреб медицини, стоматології та ветеринарної медицини, код 33110000-4 за  ДК 021:2015 «Єдиний закупівельний словник» (Діагностична ультразвукова система (НК 024:2023 40761- Загальноприйнята ультразвукова система візуалізації)</w:t>
      </w:r>
      <w:r w:rsidR="004A5CA0">
        <w:rPr>
          <w:rFonts w:ascii="Times New Roman" w:hAnsi="Times New Roman"/>
          <w:lang w:val="uk-UA"/>
        </w:rPr>
        <w:t>)</w:t>
      </w:r>
    </w:p>
    <w:p w14:paraId="07DBA9B3" w14:textId="656DF6F5" w:rsidR="0007472C" w:rsidRPr="0007472C" w:rsidRDefault="001C701D" w:rsidP="00096378">
      <w:pPr>
        <w:pStyle w:val="a8"/>
        <w:jc w:val="both"/>
        <w:rPr>
          <w:rFonts w:ascii="Times New Roman" w:eastAsia="Times New Roman" w:hAnsi="Times New Roman" w:cs="Times New Roman"/>
          <w:lang w:val="uk-UA" w:eastAsia="ru-RU"/>
        </w:rPr>
      </w:pPr>
      <w:r w:rsidRPr="0054468D">
        <w:rPr>
          <w:rFonts w:ascii="Times New Roman" w:hAnsi="Times New Roman" w:cs="Times New Roman"/>
          <w:b/>
          <w:lang w:val="uk-UA"/>
        </w:rPr>
        <w:t>Обґрунтування обсягів закупівлі.</w:t>
      </w:r>
      <w:r w:rsidRPr="0054468D">
        <w:rPr>
          <w:rFonts w:ascii="Times New Roman" w:hAnsi="Times New Roman" w:cs="Times New Roman"/>
          <w:lang w:val="uk-UA"/>
        </w:rPr>
        <w:t xml:space="preserve"> Обсяг закупівлі визначено </w:t>
      </w:r>
      <w:r w:rsidR="00366EE1">
        <w:rPr>
          <w:rFonts w:ascii="Times New Roman" w:hAnsi="Times New Roman" w:cs="Times New Roman"/>
          <w:lang w:val="uk-UA"/>
        </w:rPr>
        <w:t xml:space="preserve">відповідно </w:t>
      </w:r>
      <w:r w:rsidR="00366EE1" w:rsidRPr="00366EE1">
        <w:rPr>
          <w:rFonts w:ascii="Times New Roman" w:hAnsi="Times New Roman" w:cs="Times New Roman"/>
          <w:lang w:val="uk-UA"/>
        </w:rPr>
        <w:t xml:space="preserve">до </w:t>
      </w:r>
      <w:r w:rsidR="00824B36">
        <w:rPr>
          <w:rFonts w:ascii="Times New Roman" w:hAnsi="Times New Roman" w:cs="Times New Roman"/>
          <w:lang w:val="uk-UA"/>
        </w:rPr>
        <w:t>протоколу робочої групи</w:t>
      </w:r>
      <w:r w:rsidR="0007472C">
        <w:rPr>
          <w:rFonts w:ascii="Times New Roman" w:hAnsi="Times New Roman" w:cs="Times New Roman"/>
          <w:lang w:val="uk-UA"/>
        </w:rPr>
        <w:t xml:space="preserve"> </w:t>
      </w:r>
      <w:r w:rsidR="00366EE1" w:rsidRPr="00366EE1">
        <w:rPr>
          <w:rFonts w:ascii="Times New Roman" w:hAnsi="Times New Roman" w:cs="Times New Roman"/>
          <w:lang w:val="uk-UA"/>
        </w:rPr>
        <w:t>щодо необхідності проведення закупівлі</w:t>
      </w:r>
      <w:r w:rsidR="00366EE1">
        <w:rPr>
          <w:rFonts w:ascii="Times New Roman" w:hAnsi="Times New Roman" w:cs="Times New Roman"/>
          <w:lang w:val="uk-UA"/>
        </w:rPr>
        <w:t xml:space="preserve"> </w:t>
      </w:r>
      <w:r w:rsidR="00824B36">
        <w:rPr>
          <w:rFonts w:ascii="Times New Roman" w:hAnsi="Times New Roman" w:cs="Times New Roman"/>
          <w:lang w:val="uk-UA"/>
        </w:rPr>
        <w:t>діагностичної ультразвукової системи</w:t>
      </w:r>
      <w:r w:rsidR="00B96E7D">
        <w:rPr>
          <w:rFonts w:ascii="Times New Roman" w:hAnsi="Times New Roman" w:cs="Times New Roman"/>
          <w:lang w:val="uk-UA"/>
        </w:rPr>
        <w:t xml:space="preserve">, в кількості </w:t>
      </w:r>
      <w:r w:rsidR="00824B36">
        <w:rPr>
          <w:rFonts w:ascii="Times New Roman" w:hAnsi="Times New Roman" w:cs="Times New Roman"/>
          <w:lang w:val="uk-UA"/>
        </w:rPr>
        <w:t>1</w:t>
      </w:r>
      <w:r w:rsidR="00B96E7D">
        <w:rPr>
          <w:rFonts w:ascii="Times New Roman" w:hAnsi="Times New Roman" w:cs="Times New Roman"/>
          <w:lang w:val="uk-UA"/>
        </w:rPr>
        <w:t xml:space="preserve"> </w:t>
      </w:r>
      <w:r w:rsidR="00350F50">
        <w:rPr>
          <w:rFonts w:ascii="Times New Roman" w:hAnsi="Times New Roman" w:cs="Times New Roman"/>
          <w:lang w:val="uk-UA"/>
        </w:rPr>
        <w:t>комплект</w:t>
      </w:r>
      <w:r w:rsidR="0007472C" w:rsidRPr="0007472C">
        <w:rPr>
          <w:rFonts w:ascii="Times New Roman" w:eastAsia="Times New Roman" w:hAnsi="Times New Roman" w:cs="Times New Roman"/>
          <w:lang w:val="uk-UA" w:eastAsia="ru-RU"/>
        </w:rPr>
        <w:t>.</w:t>
      </w:r>
    </w:p>
    <w:p w14:paraId="1109F64C" w14:textId="77777777" w:rsidR="00180484" w:rsidRPr="007451EB" w:rsidRDefault="004122DD" w:rsidP="00096378">
      <w:pPr>
        <w:pStyle w:val="a8"/>
        <w:jc w:val="both"/>
        <w:rPr>
          <w:rFonts w:ascii="Times New Roman" w:hAnsi="Times New Roman" w:cs="Times New Roman"/>
          <w:lang w:val="uk-UA"/>
        </w:rPr>
      </w:pPr>
      <w:r w:rsidRPr="007451EB">
        <w:rPr>
          <w:rFonts w:ascii="Times New Roman" w:hAnsi="Times New Roman" w:cs="Times New Roman"/>
          <w:b/>
          <w:lang w:val="uk-UA"/>
        </w:rPr>
        <w:t>Обґрунтування очікуваної ціни закупівлі/бюджетного призначення</w:t>
      </w:r>
      <w:r w:rsidRPr="007451EB">
        <w:rPr>
          <w:rFonts w:ascii="Times New Roman" w:hAnsi="Times New Roman" w:cs="Times New Roman"/>
          <w:lang w:val="uk-UA"/>
        </w:rPr>
        <w:t xml:space="preserve">. Очікувана вартість </w:t>
      </w:r>
      <w:r w:rsidR="00E44A77" w:rsidRPr="007451EB">
        <w:rPr>
          <w:rFonts w:ascii="Times New Roman" w:hAnsi="Times New Roman" w:cs="Times New Roman"/>
          <w:lang w:val="uk-UA"/>
        </w:rPr>
        <w:t>визначена з розрахунку середньої ціни за результатами наявного маркетингового пошуку</w:t>
      </w:r>
      <w:r w:rsidRPr="007451EB">
        <w:rPr>
          <w:rFonts w:ascii="Times New Roman" w:hAnsi="Times New Roman" w:cs="Times New Roman"/>
          <w:lang w:val="uk-UA"/>
        </w:rPr>
        <w:t>.</w:t>
      </w:r>
    </w:p>
    <w:tbl>
      <w:tblPr>
        <w:tblW w:w="15469" w:type="dxa"/>
        <w:tblInd w:w="93" w:type="dxa"/>
        <w:tblLook w:val="04A0" w:firstRow="1" w:lastRow="0" w:firstColumn="1" w:lastColumn="0" w:noHBand="0" w:noVBand="1"/>
      </w:tblPr>
      <w:tblGrid>
        <w:gridCol w:w="700"/>
        <w:gridCol w:w="4418"/>
        <w:gridCol w:w="1134"/>
        <w:gridCol w:w="1560"/>
        <w:gridCol w:w="1559"/>
        <w:gridCol w:w="1701"/>
        <w:gridCol w:w="2551"/>
        <w:gridCol w:w="1846"/>
      </w:tblGrid>
      <w:tr w:rsidR="00793C48" w:rsidRPr="00F05B90" w14:paraId="6AE69A45" w14:textId="77777777" w:rsidTr="00F05B90">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A72EA" w14:textId="77777777" w:rsidR="00793C48" w:rsidRPr="00F05B90" w:rsidRDefault="00793C48" w:rsidP="00793C48">
            <w:pPr>
              <w:spacing w:after="0" w:line="240" w:lineRule="auto"/>
              <w:jc w:val="center"/>
              <w:rPr>
                <w:rFonts w:ascii="Times New Roman" w:eastAsia="Times New Roman" w:hAnsi="Times New Roman" w:cs="Times New Roman"/>
                <w:lang w:eastAsia="ru-RU"/>
              </w:rPr>
            </w:pPr>
            <w:r w:rsidRPr="00F05B90">
              <w:rPr>
                <w:rFonts w:ascii="Times New Roman" w:eastAsia="Times New Roman" w:hAnsi="Times New Roman" w:cs="Times New Roman"/>
                <w:lang w:eastAsia="ru-RU"/>
              </w:rPr>
              <w:t>№ п/п</w:t>
            </w:r>
          </w:p>
        </w:tc>
        <w:tc>
          <w:tcPr>
            <w:tcW w:w="4418" w:type="dxa"/>
            <w:tcBorders>
              <w:top w:val="single" w:sz="4" w:space="0" w:color="auto"/>
              <w:left w:val="nil"/>
              <w:bottom w:val="single" w:sz="4" w:space="0" w:color="auto"/>
              <w:right w:val="single" w:sz="4" w:space="0" w:color="auto"/>
            </w:tcBorders>
            <w:shd w:val="clear" w:color="auto" w:fill="auto"/>
            <w:vAlign w:val="center"/>
            <w:hideMark/>
          </w:tcPr>
          <w:p w14:paraId="4B57426A" w14:textId="77777777"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r w:rsidRPr="00F05B90">
              <w:rPr>
                <w:rFonts w:ascii="Times New Roman" w:eastAsia="Times New Roman" w:hAnsi="Times New Roman" w:cs="Times New Roman"/>
                <w:color w:val="000000"/>
                <w:lang w:eastAsia="ru-RU"/>
              </w:rPr>
              <w:t>Найменування (або еквівалент)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9BBA51" w14:textId="77777777" w:rsidR="00793C48" w:rsidRPr="00F05B90" w:rsidRDefault="00793C48" w:rsidP="00793C48">
            <w:pPr>
              <w:spacing w:after="0" w:line="240" w:lineRule="auto"/>
              <w:jc w:val="center"/>
              <w:rPr>
                <w:rFonts w:ascii="Times New Roman" w:eastAsia="Times New Roman" w:hAnsi="Times New Roman" w:cs="Times New Roman"/>
                <w:lang w:eastAsia="ru-RU"/>
              </w:rPr>
            </w:pPr>
            <w:r w:rsidRPr="00F05B90">
              <w:rPr>
                <w:rFonts w:ascii="Times New Roman" w:eastAsia="Times New Roman" w:hAnsi="Times New Roman" w:cs="Times New Roman"/>
                <w:lang w:eastAsia="ru-RU"/>
              </w:rPr>
              <w:t>Од.вим.</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A479F27" w14:textId="77777777" w:rsidR="00793C48" w:rsidRPr="00F05B90" w:rsidRDefault="00793C48" w:rsidP="00793C48">
            <w:pPr>
              <w:spacing w:after="0" w:line="240" w:lineRule="auto"/>
              <w:jc w:val="center"/>
              <w:rPr>
                <w:rFonts w:ascii="Times New Roman" w:eastAsia="Times New Roman" w:hAnsi="Times New Roman" w:cs="Times New Roman"/>
                <w:lang w:eastAsia="ru-RU"/>
              </w:rPr>
            </w:pPr>
            <w:r w:rsidRPr="00F05B90">
              <w:rPr>
                <w:rFonts w:ascii="Times New Roman" w:eastAsia="Times New Roman" w:hAnsi="Times New Roman" w:cs="Times New Roman"/>
                <w:lang w:eastAsia="ru-RU"/>
              </w:rPr>
              <w:t>Кількість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B15A08" w14:textId="77777777" w:rsidR="00793C48" w:rsidRPr="00F05B90" w:rsidRDefault="00793C48" w:rsidP="00793C48">
            <w:pPr>
              <w:spacing w:after="0" w:line="240" w:lineRule="auto"/>
              <w:jc w:val="center"/>
              <w:rPr>
                <w:rFonts w:ascii="Times New Roman" w:eastAsia="Times New Roman" w:hAnsi="Times New Roman" w:cs="Times New Roman"/>
                <w:lang w:eastAsia="ru-RU"/>
              </w:rPr>
            </w:pPr>
            <w:r w:rsidRPr="00F05B90">
              <w:rPr>
                <w:rFonts w:ascii="Times New Roman" w:eastAsia="Times New Roman" w:hAnsi="Times New Roman" w:cs="Times New Roman"/>
                <w:lang w:eastAsia="ru-RU"/>
              </w:rPr>
              <w:t>Орієнтована ціна, грн.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D7CDF5" w14:textId="77777777" w:rsidR="00793C48" w:rsidRPr="00F05B90" w:rsidRDefault="00793C48" w:rsidP="00793C48">
            <w:pPr>
              <w:spacing w:after="0" w:line="240" w:lineRule="auto"/>
              <w:jc w:val="center"/>
              <w:rPr>
                <w:rFonts w:ascii="Times New Roman" w:eastAsia="Times New Roman" w:hAnsi="Times New Roman" w:cs="Times New Roman"/>
                <w:lang w:eastAsia="ru-RU"/>
              </w:rPr>
            </w:pPr>
            <w:r w:rsidRPr="00F05B90">
              <w:rPr>
                <w:rFonts w:ascii="Times New Roman" w:eastAsia="Times New Roman" w:hAnsi="Times New Roman" w:cs="Times New Roman"/>
                <w:lang w:eastAsia="ru-RU"/>
              </w:rPr>
              <w:t>Очікувана вартість, грн.</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6004FCF4" w14:textId="77777777"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r w:rsidRPr="00F05B90">
              <w:rPr>
                <w:rFonts w:ascii="Times New Roman" w:eastAsia="Times New Roman" w:hAnsi="Times New Roman" w:cs="Times New Roman"/>
                <w:color w:val="000000"/>
                <w:lang w:eastAsia="ru-RU"/>
              </w:rPr>
              <w:t>Цінові пропозиції</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14:paraId="3A690B63" w14:textId="77777777"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r w:rsidRPr="00F05B90">
              <w:rPr>
                <w:rFonts w:ascii="Times New Roman" w:eastAsia="Times New Roman" w:hAnsi="Times New Roman" w:cs="Times New Roman"/>
                <w:color w:val="000000"/>
                <w:lang w:eastAsia="ru-RU"/>
              </w:rPr>
              <w:t>Ціна, грн., з ПДВ/без ПДВ</w:t>
            </w:r>
          </w:p>
        </w:tc>
      </w:tr>
      <w:tr w:rsidR="00F05B90" w:rsidRPr="00F05B90" w14:paraId="0371AAD1" w14:textId="77777777" w:rsidTr="00F05B90">
        <w:trPr>
          <w:trHeight w:val="644"/>
        </w:trPr>
        <w:tc>
          <w:tcPr>
            <w:tcW w:w="700" w:type="dxa"/>
            <w:vMerge w:val="restart"/>
            <w:tcBorders>
              <w:top w:val="nil"/>
              <w:left w:val="single" w:sz="4" w:space="0" w:color="auto"/>
              <w:right w:val="single" w:sz="4" w:space="0" w:color="auto"/>
            </w:tcBorders>
            <w:shd w:val="clear" w:color="auto" w:fill="auto"/>
            <w:noWrap/>
            <w:vAlign w:val="center"/>
            <w:hideMark/>
          </w:tcPr>
          <w:p w14:paraId="2BB949F2" w14:textId="77777777" w:rsidR="00F05B90" w:rsidRPr="00F05B90" w:rsidRDefault="00F05B90" w:rsidP="00793C48">
            <w:pPr>
              <w:spacing w:after="0" w:line="240" w:lineRule="auto"/>
              <w:jc w:val="center"/>
              <w:rPr>
                <w:rFonts w:ascii="Times New Roman" w:eastAsia="Times New Roman" w:hAnsi="Times New Roman" w:cs="Times New Roman"/>
                <w:lang w:val="uk-UA" w:eastAsia="ru-RU"/>
              </w:rPr>
            </w:pPr>
            <w:r w:rsidRPr="00F05B90">
              <w:rPr>
                <w:rFonts w:ascii="Times New Roman" w:eastAsia="Times New Roman" w:hAnsi="Times New Roman" w:cs="Times New Roman"/>
                <w:lang w:eastAsia="ru-RU"/>
              </w:rPr>
              <w:t>1</w:t>
            </w:r>
          </w:p>
        </w:tc>
        <w:tc>
          <w:tcPr>
            <w:tcW w:w="4418" w:type="dxa"/>
            <w:vMerge w:val="restart"/>
            <w:tcBorders>
              <w:top w:val="nil"/>
              <w:left w:val="nil"/>
              <w:right w:val="single" w:sz="4" w:space="0" w:color="auto"/>
            </w:tcBorders>
            <w:shd w:val="clear" w:color="auto" w:fill="auto"/>
            <w:vAlign w:val="center"/>
            <w:hideMark/>
          </w:tcPr>
          <w:p w14:paraId="7E568C92" w14:textId="422DADD2" w:rsidR="00F05B90" w:rsidRPr="00F05B90" w:rsidRDefault="00701E95" w:rsidP="00C446EB">
            <w:pPr>
              <w:rPr>
                <w:rFonts w:ascii="Times New Roman" w:hAnsi="Times New Roman" w:cs="Times New Roman"/>
              </w:rPr>
            </w:pPr>
            <w:r w:rsidRPr="001C36EC">
              <w:rPr>
                <w:rFonts w:ascii="Times New Roman" w:eastAsia="Calibri" w:hAnsi="Times New Roman"/>
                <w:sz w:val="24"/>
                <w:szCs w:val="24"/>
              </w:rPr>
              <w:t xml:space="preserve">Ультразвукова діагностична система </w:t>
            </w:r>
            <w:r w:rsidRPr="001C36EC">
              <w:rPr>
                <w:rFonts w:ascii="Times New Roman" w:hAnsi="Times New Roman"/>
                <w:sz w:val="24"/>
                <w:szCs w:val="24"/>
              </w:rPr>
              <w:t>з датчиками</w:t>
            </w:r>
            <w:r w:rsidRPr="001C36EC">
              <w:rPr>
                <w:rFonts w:ascii="Times New Roman" w:hAnsi="Times New Roman"/>
                <w:bCs/>
                <w:sz w:val="24"/>
                <w:szCs w:val="24"/>
              </w:rPr>
              <w:t xml:space="preserve"> </w:t>
            </w:r>
            <w:bookmarkStart w:id="0" w:name="_Hlk156990587"/>
            <w:r w:rsidRPr="001C36EC">
              <w:rPr>
                <w:rFonts w:ascii="Times New Roman" w:hAnsi="Times New Roman"/>
                <w:bCs/>
                <w:sz w:val="24"/>
                <w:szCs w:val="24"/>
              </w:rPr>
              <w:t>(</w:t>
            </w:r>
            <w:r w:rsidRPr="001C36EC">
              <w:rPr>
                <w:rFonts w:ascii="Times New Roman" w:hAnsi="Times New Roman"/>
                <w:sz w:val="24"/>
                <w:szCs w:val="24"/>
              </w:rPr>
              <w:t>Візуалізаційне обладнання для потреб медицини, стоматології та ветеринарної медицини, код 33110000-4 за  ДК 021:2015 «Єдиний закупівельний словник», код 40761 за НК 024:2023 - Загальноприйнята ультразвукова система візуалізації)</w:t>
            </w:r>
            <w:bookmarkEnd w:id="0"/>
          </w:p>
        </w:tc>
        <w:tc>
          <w:tcPr>
            <w:tcW w:w="1134" w:type="dxa"/>
            <w:vMerge w:val="restart"/>
            <w:tcBorders>
              <w:top w:val="nil"/>
              <w:left w:val="nil"/>
              <w:right w:val="single" w:sz="4" w:space="0" w:color="auto"/>
            </w:tcBorders>
            <w:shd w:val="clear" w:color="auto" w:fill="auto"/>
            <w:noWrap/>
            <w:vAlign w:val="center"/>
            <w:hideMark/>
          </w:tcPr>
          <w:p w14:paraId="595BBE10" w14:textId="66E5A7F2" w:rsidR="00F05B90" w:rsidRPr="00350F50" w:rsidRDefault="00350F50" w:rsidP="00F05B90">
            <w:pPr>
              <w:jc w:val="center"/>
              <w:rPr>
                <w:rFonts w:ascii="Times New Roman" w:hAnsi="Times New Roman" w:cs="Times New Roman"/>
                <w:lang w:val="uk-UA"/>
              </w:rPr>
            </w:pPr>
            <w:r>
              <w:rPr>
                <w:rFonts w:ascii="Times New Roman" w:hAnsi="Times New Roman" w:cs="Times New Roman"/>
                <w:lang w:val="uk-UA"/>
              </w:rPr>
              <w:t>комплект</w:t>
            </w:r>
          </w:p>
        </w:tc>
        <w:tc>
          <w:tcPr>
            <w:tcW w:w="1560" w:type="dxa"/>
            <w:vMerge w:val="restart"/>
            <w:tcBorders>
              <w:top w:val="nil"/>
              <w:left w:val="nil"/>
              <w:right w:val="single" w:sz="4" w:space="0" w:color="auto"/>
            </w:tcBorders>
            <w:shd w:val="clear" w:color="auto" w:fill="auto"/>
            <w:vAlign w:val="center"/>
            <w:hideMark/>
          </w:tcPr>
          <w:p w14:paraId="2F9763ED" w14:textId="2E19EBFD" w:rsidR="00F05B90" w:rsidRPr="009C5399" w:rsidRDefault="009C5399" w:rsidP="00F05B90">
            <w:pPr>
              <w:jc w:val="center"/>
              <w:rPr>
                <w:rFonts w:ascii="Times New Roman" w:hAnsi="Times New Roman" w:cs="Times New Roman"/>
                <w:lang w:val="uk-UA"/>
              </w:rPr>
            </w:pPr>
            <w:r>
              <w:rPr>
                <w:rFonts w:ascii="Times New Roman" w:hAnsi="Times New Roman" w:cs="Times New Roman"/>
                <w:lang w:val="uk-UA"/>
              </w:rPr>
              <w:t>1</w:t>
            </w:r>
          </w:p>
        </w:tc>
        <w:tc>
          <w:tcPr>
            <w:tcW w:w="1559" w:type="dxa"/>
            <w:vMerge w:val="restart"/>
            <w:tcBorders>
              <w:top w:val="nil"/>
              <w:left w:val="nil"/>
              <w:right w:val="single" w:sz="4" w:space="0" w:color="auto"/>
            </w:tcBorders>
            <w:shd w:val="clear" w:color="auto" w:fill="auto"/>
            <w:noWrap/>
            <w:vAlign w:val="center"/>
            <w:hideMark/>
          </w:tcPr>
          <w:p w14:paraId="5DE13517" w14:textId="243706C4" w:rsidR="00F05B90" w:rsidRPr="004A5CA0" w:rsidRDefault="004A5CA0" w:rsidP="00F05B90">
            <w:pPr>
              <w:jc w:val="center"/>
              <w:rPr>
                <w:rFonts w:ascii="Times New Roman" w:hAnsi="Times New Roman" w:cs="Times New Roman"/>
                <w:lang w:val="uk-UA"/>
              </w:rPr>
            </w:pPr>
            <w:r>
              <w:rPr>
                <w:rFonts w:ascii="Times New Roman" w:hAnsi="Times New Roman" w:cs="Times New Roman"/>
                <w:lang w:val="uk-UA"/>
              </w:rPr>
              <w:t>5597500,00</w:t>
            </w:r>
          </w:p>
        </w:tc>
        <w:tc>
          <w:tcPr>
            <w:tcW w:w="1701" w:type="dxa"/>
            <w:vMerge w:val="restart"/>
            <w:tcBorders>
              <w:top w:val="nil"/>
              <w:left w:val="nil"/>
              <w:right w:val="single" w:sz="4" w:space="0" w:color="auto"/>
            </w:tcBorders>
            <w:shd w:val="clear" w:color="auto" w:fill="auto"/>
            <w:noWrap/>
            <w:vAlign w:val="center"/>
            <w:hideMark/>
          </w:tcPr>
          <w:p w14:paraId="23BEA3D3" w14:textId="67606BDD" w:rsidR="00F05B90" w:rsidRPr="004A5CA0" w:rsidRDefault="004A5CA0" w:rsidP="00F05B90">
            <w:pPr>
              <w:jc w:val="center"/>
              <w:rPr>
                <w:rFonts w:ascii="Times New Roman" w:hAnsi="Times New Roman" w:cs="Times New Roman"/>
                <w:lang w:val="uk-UA"/>
              </w:rPr>
            </w:pPr>
            <w:r>
              <w:rPr>
                <w:rFonts w:ascii="Times New Roman" w:hAnsi="Times New Roman" w:cs="Times New Roman"/>
                <w:lang w:val="uk-UA"/>
              </w:rPr>
              <w:t>5597500,00</w:t>
            </w:r>
          </w:p>
        </w:tc>
        <w:tc>
          <w:tcPr>
            <w:tcW w:w="2551" w:type="dxa"/>
            <w:tcBorders>
              <w:top w:val="nil"/>
              <w:left w:val="nil"/>
              <w:bottom w:val="single" w:sz="4" w:space="0" w:color="auto"/>
              <w:right w:val="single" w:sz="4" w:space="0" w:color="auto"/>
            </w:tcBorders>
            <w:shd w:val="clear" w:color="auto" w:fill="auto"/>
            <w:vAlign w:val="center"/>
            <w:hideMark/>
          </w:tcPr>
          <w:p w14:paraId="639FA1C7" w14:textId="2D8B8197" w:rsidR="00F05B90" w:rsidRPr="00021B0C" w:rsidRDefault="00021B0C" w:rsidP="00793C4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ТОВ «МОДЕМ 1»</w:t>
            </w:r>
          </w:p>
        </w:tc>
        <w:tc>
          <w:tcPr>
            <w:tcW w:w="1846" w:type="dxa"/>
            <w:tcBorders>
              <w:top w:val="nil"/>
              <w:left w:val="nil"/>
              <w:bottom w:val="single" w:sz="4" w:space="0" w:color="auto"/>
              <w:right w:val="single" w:sz="4" w:space="0" w:color="auto"/>
            </w:tcBorders>
            <w:shd w:val="clear" w:color="auto" w:fill="auto"/>
            <w:noWrap/>
            <w:vAlign w:val="center"/>
            <w:hideMark/>
          </w:tcPr>
          <w:p w14:paraId="7E0E3E1C" w14:textId="7227A887" w:rsidR="00021B0C" w:rsidRPr="00021B0C" w:rsidRDefault="00021B0C" w:rsidP="00021B0C">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4 900 000,00</w:t>
            </w:r>
          </w:p>
        </w:tc>
      </w:tr>
      <w:tr w:rsidR="00793C48" w:rsidRPr="00F05B90" w14:paraId="14F6D802" w14:textId="77777777" w:rsidTr="00F05B90">
        <w:trPr>
          <w:trHeight w:val="630"/>
        </w:trPr>
        <w:tc>
          <w:tcPr>
            <w:tcW w:w="700" w:type="dxa"/>
            <w:vMerge/>
            <w:tcBorders>
              <w:left w:val="single" w:sz="4" w:space="0" w:color="auto"/>
              <w:right w:val="single" w:sz="4" w:space="0" w:color="auto"/>
            </w:tcBorders>
            <w:shd w:val="clear" w:color="auto" w:fill="auto"/>
            <w:noWrap/>
            <w:vAlign w:val="center"/>
            <w:hideMark/>
          </w:tcPr>
          <w:p w14:paraId="3AB2C41B" w14:textId="77777777" w:rsidR="00793C48" w:rsidRPr="00F05B90" w:rsidRDefault="00793C48" w:rsidP="00793C48">
            <w:pPr>
              <w:spacing w:after="0" w:line="240" w:lineRule="auto"/>
              <w:jc w:val="center"/>
              <w:rPr>
                <w:rFonts w:ascii="Times New Roman" w:eastAsia="Times New Roman" w:hAnsi="Times New Roman" w:cs="Times New Roman"/>
                <w:lang w:eastAsia="ru-RU"/>
              </w:rPr>
            </w:pPr>
          </w:p>
        </w:tc>
        <w:tc>
          <w:tcPr>
            <w:tcW w:w="4418" w:type="dxa"/>
            <w:vMerge/>
            <w:tcBorders>
              <w:left w:val="nil"/>
              <w:right w:val="single" w:sz="4" w:space="0" w:color="auto"/>
            </w:tcBorders>
            <w:shd w:val="clear" w:color="auto" w:fill="auto"/>
            <w:vAlign w:val="center"/>
            <w:hideMark/>
          </w:tcPr>
          <w:p w14:paraId="771A11C7" w14:textId="77777777" w:rsidR="00793C48" w:rsidRPr="00F05B90" w:rsidRDefault="00793C48" w:rsidP="00793C48">
            <w:pPr>
              <w:spacing w:after="0" w:line="240" w:lineRule="auto"/>
              <w:rPr>
                <w:rFonts w:ascii="Times New Roman" w:eastAsia="Times New Roman" w:hAnsi="Times New Roman" w:cs="Times New Roman"/>
                <w:lang w:eastAsia="ru-RU"/>
              </w:rPr>
            </w:pPr>
          </w:p>
        </w:tc>
        <w:tc>
          <w:tcPr>
            <w:tcW w:w="1134" w:type="dxa"/>
            <w:vMerge/>
            <w:tcBorders>
              <w:left w:val="nil"/>
              <w:right w:val="single" w:sz="4" w:space="0" w:color="auto"/>
            </w:tcBorders>
            <w:shd w:val="clear" w:color="auto" w:fill="auto"/>
            <w:noWrap/>
            <w:vAlign w:val="center"/>
            <w:hideMark/>
          </w:tcPr>
          <w:p w14:paraId="3E28F48E" w14:textId="77777777"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p>
        </w:tc>
        <w:tc>
          <w:tcPr>
            <w:tcW w:w="1560" w:type="dxa"/>
            <w:vMerge/>
            <w:tcBorders>
              <w:left w:val="nil"/>
              <w:right w:val="single" w:sz="4" w:space="0" w:color="auto"/>
            </w:tcBorders>
            <w:shd w:val="clear" w:color="auto" w:fill="auto"/>
            <w:vAlign w:val="center"/>
            <w:hideMark/>
          </w:tcPr>
          <w:p w14:paraId="443ACFC4" w14:textId="77777777" w:rsidR="00793C48" w:rsidRPr="00F05B90" w:rsidRDefault="00793C48" w:rsidP="00793C48">
            <w:pPr>
              <w:spacing w:after="0" w:line="240" w:lineRule="auto"/>
              <w:jc w:val="center"/>
              <w:rPr>
                <w:rFonts w:ascii="Times New Roman" w:eastAsia="Times New Roman" w:hAnsi="Times New Roman" w:cs="Times New Roman"/>
                <w:lang w:eastAsia="ru-RU"/>
              </w:rPr>
            </w:pPr>
          </w:p>
        </w:tc>
        <w:tc>
          <w:tcPr>
            <w:tcW w:w="1559" w:type="dxa"/>
            <w:vMerge/>
            <w:tcBorders>
              <w:left w:val="nil"/>
              <w:right w:val="single" w:sz="4" w:space="0" w:color="auto"/>
            </w:tcBorders>
            <w:shd w:val="clear" w:color="auto" w:fill="auto"/>
            <w:noWrap/>
            <w:vAlign w:val="center"/>
            <w:hideMark/>
          </w:tcPr>
          <w:p w14:paraId="1F41666D" w14:textId="77777777"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p>
        </w:tc>
        <w:tc>
          <w:tcPr>
            <w:tcW w:w="1701" w:type="dxa"/>
            <w:vMerge/>
            <w:tcBorders>
              <w:left w:val="nil"/>
              <w:right w:val="single" w:sz="4" w:space="0" w:color="auto"/>
            </w:tcBorders>
            <w:shd w:val="clear" w:color="auto" w:fill="auto"/>
            <w:noWrap/>
            <w:vAlign w:val="center"/>
            <w:hideMark/>
          </w:tcPr>
          <w:p w14:paraId="2B031D5E" w14:textId="77777777"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p>
        </w:tc>
        <w:tc>
          <w:tcPr>
            <w:tcW w:w="2551" w:type="dxa"/>
            <w:tcBorders>
              <w:top w:val="nil"/>
              <w:left w:val="nil"/>
              <w:bottom w:val="single" w:sz="4" w:space="0" w:color="auto"/>
              <w:right w:val="single" w:sz="4" w:space="0" w:color="auto"/>
            </w:tcBorders>
            <w:shd w:val="clear" w:color="auto" w:fill="auto"/>
            <w:vAlign w:val="center"/>
            <w:hideMark/>
          </w:tcPr>
          <w:p w14:paraId="318A7AB6" w14:textId="513081AA"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r w:rsidRPr="00F05B90">
              <w:rPr>
                <w:rFonts w:ascii="Times New Roman" w:eastAsia="Times New Roman" w:hAnsi="Times New Roman" w:cs="Times New Roman"/>
                <w:color w:val="000000"/>
                <w:lang w:eastAsia="ru-RU"/>
              </w:rPr>
              <w:t xml:space="preserve">ТОВ </w:t>
            </w:r>
            <w:r w:rsidR="00021B0C">
              <w:rPr>
                <w:rFonts w:ascii="Times New Roman" w:eastAsia="Times New Roman" w:hAnsi="Times New Roman" w:cs="Times New Roman"/>
                <w:color w:val="000000"/>
                <w:lang w:val="uk-UA" w:eastAsia="ru-RU"/>
              </w:rPr>
              <w:t>«Протек Солюшнз Україна»</w:t>
            </w:r>
          </w:p>
        </w:tc>
        <w:tc>
          <w:tcPr>
            <w:tcW w:w="1846" w:type="dxa"/>
            <w:tcBorders>
              <w:top w:val="nil"/>
              <w:left w:val="nil"/>
              <w:bottom w:val="single" w:sz="4" w:space="0" w:color="auto"/>
              <w:right w:val="single" w:sz="4" w:space="0" w:color="auto"/>
            </w:tcBorders>
            <w:shd w:val="clear" w:color="auto" w:fill="auto"/>
            <w:noWrap/>
            <w:vAlign w:val="center"/>
            <w:hideMark/>
          </w:tcPr>
          <w:p w14:paraId="2892709C" w14:textId="2473B57E" w:rsidR="00793C48" w:rsidRPr="00F05B90" w:rsidRDefault="00021B0C" w:rsidP="00793C4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5</w:t>
            </w:r>
            <w:r w:rsidR="00793C48" w:rsidRPr="00F05B90">
              <w:rPr>
                <w:rFonts w:ascii="Times New Roman" w:eastAsia="Times New Roman" w:hAnsi="Times New Roman" w:cs="Times New Roman"/>
                <w:color w:val="000000"/>
                <w:lang w:eastAsia="ru-RU"/>
              </w:rPr>
              <w:t xml:space="preserve"> 7</w:t>
            </w:r>
            <w:r>
              <w:rPr>
                <w:rFonts w:ascii="Times New Roman" w:eastAsia="Times New Roman" w:hAnsi="Times New Roman" w:cs="Times New Roman"/>
                <w:color w:val="000000"/>
                <w:lang w:val="uk-UA" w:eastAsia="ru-RU"/>
              </w:rPr>
              <w:t>5</w:t>
            </w:r>
            <w:r w:rsidR="00793C48" w:rsidRPr="00F05B90">
              <w:rPr>
                <w:rFonts w:ascii="Times New Roman" w:eastAsia="Times New Roman" w:hAnsi="Times New Roman" w:cs="Times New Roman"/>
                <w:color w:val="000000"/>
                <w:lang w:eastAsia="ru-RU"/>
              </w:rPr>
              <w:t>0 000,00</w:t>
            </w:r>
          </w:p>
        </w:tc>
      </w:tr>
      <w:tr w:rsidR="00793C48" w:rsidRPr="00F05B90" w14:paraId="0DBB5538" w14:textId="77777777" w:rsidTr="005F0B19">
        <w:trPr>
          <w:trHeight w:val="630"/>
        </w:trPr>
        <w:tc>
          <w:tcPr>
            <w:tcW w:w="700" w:type="dxa"/>
            <w:vMerge/>
            <w:tcBorders>
              <w:left w:val="single" w:sz="4" w:space="0" w:color="auto"/>
              <w:right w:val="single" w:sz="4" w:space="0" w:color="auto"/>
            </w:tcBorders>
            <w:shd w:val="clear" w:color="auto" w:fill="auto"/>
            <w:noWrap/>
            <w:vAlign w:val="center"/>
            <w:hideMark/>
          </w:tcPr>
          <w:p w14:paraId="5CC97534" w14:textId="77777777" w:rsidR="00793C48" w:rsidRPr="00F05B90" w:rsidRDefault="00793C48" w:rsidP="00793C48">
            <w:pPr>
              <w:spacing w:after="0" w:line="240" w:lineRule="auto"/>
              <w:jc w:val="center"/>
              <w:rPr>
                <w:rFonts w:ascii="Times New Roman" w:eastAsia="Times New Roman" w:hAnsi="Times New Roman" w:cs="Times New Roman"/>
                <w:lang w:eastAsia="ru-RU"/>
              </w:rPr>
            </w:pPr>
          </w:p>
        </w:tc>
        <w:tc>
          <w:tcPr>
            <w:tcW w:w="4418" w:type="dxa"/>
            <w:vMerge/>
            <w:tcBorders>
              <w:left w:val="nil"/>
              <w:right w:val="single" w:sz="4" w:space="0" w:color="auto"/>
            </w:tcBorders>
            <w:shd w:val="clear" w:color="auto" w:fill="auto"/>
            <w:vAlign w:val="center"/>
            <w:hideMark/>
          </w:tcPr>
          <w:p w14:paraId="37A239BD" w14:textId="77777777" w:rsidR="00793C48" w:rsidRPr="00F05B90" w:rsidRDefault="00793C48" w:rsidP="00793C48">
            <w:pPr>
              <w:spacing w:after="0" w:line="240" w:lineRule="auto"/>
              <w:rPr>
                <w:rFonts w:ascii="Times New Roman" w:eastAsia="Times New Roman" w:hAnsi="Times New Roman" w:cs="Times New Roman"/>
                <w:lang w:eastAsia="ru-RU"/>
              </w:rPr>
            </w:pPr>
          </w:p>
        </w:tc>
        <w:tc>
          <w:tcPr>
            <w:tcW w:w="1134" w:type="dxa"/>
            <w:vMerge/>
            <w:tcBorders>
              <w:left w:val="nil"/>
              <w:right w:val="single" w:sz="4" w:space="0" w:color="auto"/>
            </w:tcBorders>
            <w:shd w:val="clear" w:color="auto" w:fill="auto"/>
            <w:noWrap/>
            <w:vAlign w:val="center"/>
            <w:hideMark/>
          </w:tcPr>
          <w:p w14:paraId="658DC613" w14:textId="77777777"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p>
        </w:tc>
        <w:tc>
          <w:tcPr>
            <w:tcW w:w="1560" w:type="dxa"/>
            <w:vMerge/>
            <w:tcBorders>
              <w:left w:val="nil"/>
              <w:right w:val="single" w:sz="4" w:space="0" w:color="auto"/>
            </w:tcBorders>
            <w:shd w:val="clear" w:color="auto" w:fill="auto"/>
            <w:vAlign w:val="center"/>
            <w:hideMark/>
          </w:tcPr>
          <w:p w14:paraId="0AF4AC82" w14:textId="77777777" w:rsidR="00793C48" w:rsidRPr="00F05B90" w:rsidRDefault="00793C48" w:rsidP="00793C48">
            <w:pPr>
              <w:spacing w:after="0" w:line="240" w:lineRule="auto"/>
              <w:jc w:val="center"/>
              <w:rPr>
                <w:rFonts w:ascii="Times New Roman" w:eastAsia="Times New Roman" w:hAnsi="Times New Roman" w:cs="Times New Roman"/>
                <w:lang w:eastAsia="ru-RU"/>
              </w:rPr>
            </w:pPr>
          </w:p>
        </w:tc>
        <w:tc>
          <w:tcPr>
            <w:tcW w:w="1559" w:type="dxa"/>
            <w:vMerge/>
            <w:tcBorders>
              <w:left w:val="nil"/>
              <w:right w:val="single" w:sz="4" w:space="0" w:color="auto"/>
            </w:tcBorders>
            <w:shd w:val="clear" w:color="auto" w:fill="auto"/>
            <w:noWrap/>
            <w:vAlign w:val="center"/>
            <w:hideMark/>
          </w:tcPr>
          <w:p w14:paraId="678AB664" w14:textId="77777777"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p>
        </w:tc>
        <w:tc>
          <w:tcPr>
            <w:tcW w:w="1701" w:type="dxa"/>
            <w:vMerge/>
            <w:tcBorders>
              <w:left w:val="nil"/>
              <w:right w:val="single" w:sz="4" w:space="0" w:color="auto"/>
            </w:tcBorders>
            <w:shd w:val="clear" w:color="auto" w:fill="auto"/>
            <w:noWrap/>
            <w:vAlign w:val="center"/>
            <w:hideMark/>
          </w:tcPr>
          <w:p w14:paraId="4F83F8E3" w14:textId="77777777" w:rsidR="00793C48" w:rsidRPr="00F05B90" w:rsidRDefault="00793C48" w:rsidP="00793C48">
            <w:pPr>
              <w:spacing w:after="0" w:line="240" w:lineRule="auto"/>
              <w:jc w:val="center"/>
              <w:rPr>
                <w:rFonts w:ascii="Times New Roman" w:eastAsia="Times New Roman" w:hAnsi="Times New Roman" w:cs="Times New Roman"/>
                <w:color w:val="000000"/>
                <w:lang w:eastAsia="ru-RU"/>
              </w:rPr>
            </w:pPr>
          </w:p>
        </w:tc>
        <w:tc>
          <w:tcPr>
            <w:tcW w:w="2551" w:type="dxa"/>
            <w:tcBorders>
              <w:top w:val="nil"/>
              <w:left w:val="nil"/>
              <w:bottom w:val="single" w:sz="4" w:space="0" w:color="auto"/>
              <w:right w:val="single" w:sz="4" w:space="0" w:color="auto"/>
            </w:tcBorders>
            <w:shd w:val="clear" w:color="auto" w:fill="auto"/>
            <w:vAlign w:val="center"/>
            <w:hideMark/>
          </w:tcPr>
          <w:p w14:paraId="14EFFF26" w14:textId="55035D4E" w:rsidR="00793C48" w:rsidRPr="00021B0C" w:rsidRDefault="00021B0C" w:rsidP="00793C4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ТОВ «ПІКСЕЛМЕД»</w:t>
            </w:r>
          </w:p>
        </w:tc>
        <w:tc>
          <w:tcPr>
            <w:tcW w:w="1846" w:type="dxa"/>
            <w:tcBorders>
              <w:top w:val="nil"/>
              <w:left w:val="nil"/>
              <w:bottom w:val="single" w:sz="4" w:space="0" w:color="auto"/>
              <w:right w:val="single" w:sz="4" w:space="0" w:color="auto"/>
            </w:tcBorders>
            <w:shd w:val="clear" w:color="auto" w:fill="auto"/>
            <w:noWrap/>
            <w:vAlign w:val="center"/>
            <w:hideMark/>
          </w:tcPr>
          <w:p w14:paraId="561C10BF" w14:textId="52CF28D3" w:rsidR="00793C48" w:rsidRPr="00F05B90" w:rsidRDefault="00021B0C" w:rsidP="00793C4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6</w:t>
            </w:r>
            <w:r w:rsidR="00793C48" w:rsidRPr="00F05B9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uk-UA" w:eastAsia="ru-RU"/>
              </w:rPr>
              <w:t>0</w:t>
            </w:r>
            <w:r w:rsidR="00793C48" w:rsidRPr="00F05B90">
              <w:rPr>
                <w:rFonts w:ascii="Times New Roman" w:eastAsia="Times New Roman" w:hAnsi="Times New Roman" w:cs="Times New Roman"/>
                <w:color w:val="000000"/>
                <w:lang w:eastAsia="ru-RU"/>
              </w:rPr>
              <w:t>00 000,00</w:t>
            </w:r>
          </w:p>
        </w:tc>
      </w:tr>
      <w:tr w:rsidR="005F0B19" w:rsidRPr="00F05B90" w14:paraId="383FC1DC" w14:textId="77777777" w:rsidTr="005F0B19">
        <w:trPr>
          <w:trHeight w:val="630"/>
        </w:trPr>
        <w:tc>
          <w:tcPr>
            <w:tcW w:w="700" w:type="dxa"/>
            <w:tcBorders>
              <w:left w:val="single" w:sz="4" w:space="0" w:color="auto"/>
              <w:bottom w:val="single" w:sz="4" w:space="0" w:color="auto"/>
              <w:right w:val="single" w:sz="4" w:space="0" w:color="auto"/>
            </w:tcBorders>
            <w:shd w:val="clear" w:color="auto" w:fill="auto"/>
            <w:noWrap/>
            <w:vAlign w:val="center"/>
          </w:tcPr>
          <w:p w14:paraId="5C2AF0F6" w14:textId="77777777" w:rsidR="005F0B19" w:rsidRPr="00F05B90" w:rsidRDefault="005F0B19" w:rsidP="00793C48">
            <w:pPr>
              <w:spacing w:after="0" w:line="240" w:lineRule="auto"/>
              <w:jc w:val="center"/>
              <w:rPr>
                <w:rFonts w:ascii="Times New Roman" w:eastAsia="Times New Roman" w:hAnsi="Times New Roman" w:cs="Times New Roman"/>
                <w:lang w:eastAsia="ru-RU"/>
              </w:rPr>
            </w:pPr>
          </w:p>
        </w:tc>
        <w:tc>
          <w:tcPr>
            <w:tcW w:w="4418" w:type="dxa"/>
            <w:tcBorders>
              <w:left w:val="nil"/>
              <w:bottom w:val="single" w:sz="4" w:space="0" w:color="auto"/>
              <w:right w:val="single" w:sz="4" w:space="0" w:color="auto"/>
            </w:tcBorders>
            <w:shd w:val="clear" w:color="auto" w:fill="auto"/>
            <w:vAlign w:val="center"/>
          </w:tcPr>
          <w:p w14:paraId="766AE64E" w14:textId="77777777" w:rsidR="005F0B19" w:rsidRPr="00F05B90" w:rsidRDefault="005F0B19" w:rsidP="00793C48">
            <w:pPr>
              <w:spacing w:after="0" w:line="240" w:lineRule="auto"/>
              <w:rPr>
                <w:rFonts w:ascii="Times New Roman" w:eastAsia="Times New Roman" w:hAnsi="Times New Roman" w:cs="Times New Roman"/>
                <w:lang w:eastAsia="ru-RU"/>
              </w:rPr>
            </w:pPr>
          </w:p>
        </w:tc>
        <w:tc>
          <w:tcPr>
            <w:tcW w:w="1134" w:type="dxa"/>
            <w:tcBorders>
              <w:left w:val="nil"/>
              <w:bottom w:val="single" w:sz="4" w:space="0" w:color="auto"/>
              <w:right w:val="single" w:sz="4" w:space="0" w:color="auto"/>
            </w:tcBorders>
            <w:shd w:val="clear" w:color="auto" w:fill="auto"/>
            <w:noWrap/>
            <w:vAlign w:val="center"/>
          </w:tcPr>
          <w:p w14:paraId="7E122F79" w14:textId="77777777" w:rsidR="005F0B19" w:rsidRPr="00F05B90" w:rsidRDefault="005F0B19" w:rsidP="00793C48">
            <w:pPr>
              <w:spacing w:after="0" w:line="240" w:lineRule="auto"/>
              <w:jc w:val="center"/>
              <w:rPr>
                <w:rFonts w:ascii="Times New Roman" w:eastAsia="Times New Roman" w:hAnsi="Times New Roman" w:cs="Times New Roman"/>
                <w:color w:val="000000"/>
                <w:lang w:eastAsia="ru-RU"/>
              </w:rPr>
            </w:pPr>
          </w:p>
        </w:tc>
        <w:tc>
          <w:tcPr>
            <w:tcW w:w="1560" w:type="dxa"/>
            <w:tcBorders>
              <w:left w:val="nil"/>
              <w:bottom w:val="single" w:sz="4" w:space="0" w:color="auto"/>
              <w:right w:val="single" w:sz="4" w:space="0" w:color="auto"/>
            </w:tcBorders>
            <w:shd w:val="clear" w:color="auto" w:fill="auto"/>
            <w:vAlign w:val="center"/>
          </w:tcPr>
          <w:p w14:paraId="1AB43FF4" w14:textId="77777777" w:rsidR="005F0B19" w:rsidRPr="00F05B90" w:rsidRDefault="005F0B19" w:rsidP="00793C48">
            <w:pPr>
              <w:spacing w:after="0" w:line="240" w:lineRule="auto"/>
              <w:jc w:val="center"/>
              <w:rPr>
                <w:rFonts w:ascii="Times New Roman" w:eastAsia="Times New Roman" w:hAnsi="Times New Roman" w:cs="Times New Roman"/>
                <w:lang w:eastAsia="ru-RU"/>
              </w:rPr>
            </w:pPr>
          </w:p>
        </w:tc>
        <w:tc>
          <w:tcPr>
            <w:tcW w:w="1559" w:type="dxa"/>
            <w:tcBorders>
              <w:left w:val="nil"/>
              <w:bottom w:val="single" w:sz="4" w:space="0" w:color="auto"/>
              <w:right w:val="single" w:sz="4" w:space="0" w:color="auto"/>
            </w:tcBorders>
            <w:shd w:val="clear" w:color="auto" w:fill="auto"/>
            <w:noWrap/>
            <w:vAlign w:val="center"/>
          </w:tcPr>
          <w:p w14:paraId="10062506" w14:textId="77777777" w:rsidR="005F0B19" w:rsidRPr="00F05B90" w:rsidRDefault="005F0B19" w:rsidP="00793C48">
            <w:pPr>
              <w:spacing w:after="0" w:line="240" w:lineRule="auto"/>
              <w:jc w:val="center"/>
              <w:rPr>
                <w:rFonts w:ascii="Times New Roman" w:eastAsia="Times New Roman" w:hAnsi="Times New Roman" w:cs="Times New Roman"/>
                <w:color w:val="000000"/>
                <w:lang w:eastAsia="ru-RU"/>
              </w:rPr>
            </w:pPr>
          </w:p>
        </w:tc>
        <w:tc>
          <w:tcPr>
            <w:tcW w:w="1701" w:type="dxa"/>
            <w:tcBorders>
              <w:left w:val="nil"/>
              <w:bottom w:val="single" w:sz="4" w:space="0" w:color="auto"/>
              <w:right w:val="single" w:sz="4" w:space="0" w:color="auto"/>
            </w:tcBorders>
            <w:shd w:val="clear" w:color="auto" w:fill="auto"/>
            <w:noWrap/>
            <w:vAlign w:val="center"/>
          </w:tcPr>
          <w:p w14:paraId="56C6FF31" w14:textId="77777777" w:rsidR="005F0B19" w:rsidRPr="00F05B90" w:rsidRDefault="005F0B19" w:rsidP="00793C48">
            <w:pPr>
              <w:spacing w:after="0" w:line="240" w:lineRule="auto"/>
              <w:jc w:val="center"/>
              <w:rPr>
                <w:rFonts w:ascii="Times New Roman" w:eastAsia="Times New Roman" w:hAnsi="Times New Roman" w:cs="Times New Roman"/>
                <w:color w:val="000000"/>
                <w:lang w:eastAsia="ru-RU"/>
              </w:rPr>
            </w:pPr>
          </w:p>
        </w:tc>
        <w:tc>
          <w:tcPr>
            <w:tcW w:w="2551" w:type="dxa"/>
            <w:tcBorders>
              <w:top w:val="single" w:sz="4" w:space="0" w:color="auto"/>
              <w:left w:val="nil"/>
              <w:bottom w:val="single" w:sz="4" w:space="0" w:color="auto"/>
              <w:right w:val="single" w:sz="4" w:space="0" w:color="auto"/>
            </w:tcBorders>
            <w:shd w:val="clear" w:color="auto" w:fill="auto"/>
            <w:vAlign w:val="center"/>
          </w:tcPr>
          <w:p w14:paraId="3286A2C5" w14:textId="372DE150" w:rsidR="005F0B19" w:rsidRDefault="005F0B19" w:rsidP="005F0B19">
            <w:pPr>
              <w:spacing w:after="0" w:line="240" w:lineRule="auto"/>
              <w:rPr>
                <w:rFonts w:ascii="Times New Roman" w:eastAsia="Times New Roman" w:hAnsi="Times New Roman" w:cs="Times New Roman"/>
                <w:color w:val="000000"/>
                <w:lang w:val="uk-UA" w:eastAsia="ru-RU"/>
              </w:rPr>
            </w:pPr>
          </w:p>
          <w:p w14:paraId="2B38D47E" w14:textId="49B6B2EB" w:rsidR="005F0B19" w:rsidRPr="005F0B19" w:rsidRDefault="004A5CA0" w:rsidP="00793C4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ТОВ «Мед Ексім»</w:t>
            </w: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3E3CA982" w14:textId="4B035DC8" w:rsidR="005F0B19" w:rsidRPr="004A5CA0" w:rsidRDefault="004A5CA0" w:rsidP="00793C48">
            <w:pPr>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5 740 000,00</w:t>
            </w:r>
          </w:p>
        </w:tc>
      </w:tr>
    </w:tbl>
    <w:p w14:paraId="66C0F30C" w14:textId="34B43F10" w:rsidR="00793C48" w:rsidRPr="00793C48" w:rsidRDefault="007A0BAC" w:rsidP="00793C48">
      <w:pPr>
        <w:spacing w:after="0" w:line="240" w:lineRule="auto"/>
        <w:jc w:val="both"/>
        <w:rPr>
          <w:rFonts w:ascii="Times New Roman" w:eastAsia="Times New Roman" w:hAnsi="Times New Roman" w:cs="Times New Roman"/>
          <w:color w:val="000000"/>
          <w:lang w:val="uk-UA" w:eastAsia="ru-RU"/>
        </w:rPr>
      </w:pPr>
      <w:r w:rsidRPr="007451EB">
        <w:rPr>
          <w:rFonts w:ascii="Times New Roman" w:hAnsi="Times New Roman" w:cs="Times New Roman"/>
          <w:b/>
          <w:lang w:val="uk-UA"/>
        </w:rPr>
        <w:t>Очікувана вартість предмета закупівлі</w:t>
      </w:r>
      <w:r w:rsidRPr="004A5CA0">
        <w:rPr>
          <w:rFonts w:ascii="Times New Roman" w:hAnsi="Times New Roman" w:cs="Times New Roman"/>
          <w:b/>
          <w:lang w:val="uk-UA"/>
        </w:rPr>
        <w:t>:</w:t>
      </w:r>
      <w:r w:rsidRPr="004A5CA0">
        <w:rPr>
          <w:rFonts w:ascii="Times New Roman" w:hAnsi="Times New Roman" w:cs="Times New Roman"/>
          <w:lang w:val="uk-UA"/>
        </w:rPr>
        <w:t> </w:t>
      </w:r>
      <w:r w:rsidR="004A5CA0" w:rsidRPr="004A5CA0">
        <w:rPr>
          <w:rFonts w:ascii="Times New Roman" w:eastAsia="Times New Roman" w:hAnsi="Times New Roman" w:cs="Times New Roman"/>
          <w:color w:val="000000"/>
          <w:lang w:val="uk-UA" w:eastAsia="ru-RU"/>
        </w:rPr>
        <w:t>5</w:t>
      </w:r>
      <w:r w:rsidR="00B96E7D" w:rsidRPr="004A5CA0">
        <w:rPr>
          <w:rFonts w:ascii="Times New Roman" w:eastAsia="Times New Roman" w:hAnsi="Times New Roman" w:cs="Times New Roman"/>
          <w:color w:val="000000"/>
          <w:lang w:val="uk-UA" w:eastAsia="ru-RU"/>
        </w:rPr>
        <w:t xml:space="preserve"> 5</w:t>
      </w:r>
      <w:r w:rsidR="004A5CA0" w:rsidRPr="004A5CA0">
        <w:rPr>
          <w:rFonts w:ascii="Times New Roman" w:eastAsia="Times New Roman" w:hAnsi="Times New Roman" w:cs="Times New Roman"/>
          <w:color w:val="000000"/>
          <w:lang w:val="uk-UA" w:eastAsia="ru-RU"/>
        </w:rPr>
        <w:t>97</w:t>
      </w:r>
      <w:r w:rsidR="00B96E7D" w:rsidRPr="004A5CA0">
        <w:rPr>
          <w:rFonts w:ascii="Times New Roman" w:eastAsia="Times New Roman" w:hAnsi="Times New Roman" w:cs="Times New Roman"/>
          <w:color w:val="000000"/>
          <w:lang w:val="uk-UA" w:eastAsia="ru-RU"/>
        </w:rPr>
        <w:t xml:space="preserve"> </w:t>
      </w:r>
      <w:r w:rsidR="004A5CA0" w:rsidRPr="004A5CA0">
        <w:rPr>
          <w:rFonts w:ascii="Times New Roman" w:eastAsia="Times New Roman" w:hAnsi="Times New Roman" w:cs="Times New Roman"/>
          <w:color w:val="000000"/>
          <w:lang w:val="uk-UA" w:eastAsia="ru-RU"/>
        </w:rPr>
        <w:t>5</w:t>
      </w:r>
      <w:r w:rsidR="00B96E7D" w:rsidRPr="004A5CA0">
        <w:rPr>
          <w:rFonts w:ascii="Times New Roman" w:eastAsia="Times New Roman" w:hAnsi="Times New Roman" w:cs="Times New Roman"/>
          <w:color w:val="000000"/>
          <w:lang w:val="uk-UA" w:eastAsia="ru-RU"/>
        </w:rPr>
        <w:t>00,00</w:t>
      </w:r>
      <w:r w:rsidR="00B96E7D" w:rsidRPr="00B96E7D">
        <w:rPr>
          <w:rFonts w:ascii="Times New Roman" w:eastAsia="Times New Roman" w:hAnsi="Times New Roman" w:cs="Times New Roman"/>
          <w:color w:val="000000"/>
          <w:lang w:val="uk-UA" w:eastAsia="ru-RU"/>
        </w:rPr>
        <w:t xml:space="preserve"> грн. (</w:t>
      </w:r>
      <w:r w:rsidR="004A5CA0">
        <w:rPr>
          <w:rFonts w:ascii="Times New Roman" w:eastAsia="Times New Roman" w:hAnsi="Times New Roman" w:cs="Times New Roman"/>
          <w:color w:val="000000"/>
          <w:lang w:val="uk-UA" w:eastAsia="ru-RU"/>
        </w:rPr>
        <w:t>п’ять</w:t>
      </w:r>
      <w:r w:rsidR="00B96E7D" w:rsidRPr="00B96E7D">
        <w:rPr>
          <w:rFonts w:ascii="Times New Roman" w:eastAsia="Times New Roman" w:hAnsi="Times New Roman" w:cs="Times New Roman"/>
          <w:color w:val="000000"/>
          <w:lang w:val="uk-UA" w:eastAsia="ru-RU"/>
        </w:rPr>
        <w:t xml:space="preserve"> мільйонів п’ятсот </w:t>
      </w:r>
      <w:r w:rsidR="004A5CA0">
        <w:rPr>
          <w:rFonts w:ascii="Times New Roman" w:eastAsia="Times New Roman" w:hAnsi="Times New Roman" w:cs="Times New Roman"/>
          <w:color w:val="000000"/>
          <w:lang w:val="uk-UA" w:eastAsia="ru-RU"/>
        </w:rPr>
        <w:t>дев’яносто сім</w:t>
      </w:r>
      <w:r w:rsidR="00B96E7D" w:rsidRPr="00B96E7D">
        <w:rPr>
          <w:rFonts w:ascii="Times New Roman" w:eastAsia="Times New Roman" w:hAnsi="Times New Roman" w:cs="Times New Roman"/>
          <w:color w:val="000000"/>
          <w:lang w:val="uk-UA" w:eastAsia="ru-RU"/>
        </w:rPr>
        <w:t xml:space="preserve"> тисяч </w:t>
      </w:r>
      <w:r w:rsidR="004A5CA0">
        <w:rPr>
          <w:rFonts w:ascii="Times New Roman" w:eastAsia="Times New Roman" w:hAnsi="Times New Roman" w:cs="Times New Roman"/>
          <w:color w:val="000000"/>
          <w:lang w:val="uk-UA" w:eastAsia="ru-RU"/>
        </w:rPr>
        <w:t xml:space="preserve">п’ятсот </w:t>
      </w:r>
      <w:r w:rsidR="00B96E7D" w:rsidRPr="00B96E7D">
        <w:rPr>
          <w:rFonts w:ascii="Times New Roman" w:eastAsia="Times New Roman" w:hAnsi="Times New Roman" w:cs="Times New Roman"/>
          <w:color w:val="000000"/>
          <w:lang w:val="uk-UA" w:eastAsia="ru-RU"/>
        </w:rPr>
        <w:t>грн. 00</w:t>
      </w:r>
      <w:r w:rsidR="00B96E7D">
        <w:rPr>
          <w:rFonts w:ascii="Times New Roman" w:eastAsia="Times New Roman" w:hAnsi="Times New Roman" w:cs="Times New Roman"/>
          <w:color w:val="000000"/>
          <w:lang w:val="uk-UA" w:eastAsia="ru-RU"/>
        </w:rPr>
        <w:t xml:space="preserve"> коп.), з ПДВ</w:t>
      </w:r>
      <w:r w:rsidR="00793C48" w:rsidRPr="00793C48">
        <w:rPr>
          <w:rFonts w:ascii="Times New Roman" w:eastAsia="Times New Roman" w:hAnsi="Times New Roman" w:cs="Times New Roman"/>
          <w:color w:val="000000"/>
          <w:lang w:val="uk-UA" w:eastAsia="ru-RU"/>
        </w:rPr>
        <w:t>.</w:t>
      </w:r>
    </w:p>
    <w:p w14:paraId="13390BEC" w14:textId="69D8AD9C" w:rsidR="00E60CB6" w:rsidRPr="007451EB" w:rsidRDefault="007A0BAC" w:rsidP="00A07392">
      <w:pPr>
        <w:spacing w:after="0" w:line="240" w:lineRule="auto"/>
        <w:jc w:val="both"/>
        <w:rPr>
          <w:rFonts w:ascii="Times New Roman" w:hAnsi="Times New Roman" w:cs="Times New Roman"/>
          <w:lang w:val="uk-UA"/>
        </w:rPr>
      </w:pPr>
      <w:r w:rsidRPr="007451EB">
        <w:rPr>
          <w:rFonts w:ascii="Times New Roman" w:hAnsi="Times New Roman" w:cs="Times New Roman"/>
          <w:b/>
          <w:lang w:val="uk-UA"/>
        </w:rPr>
        <w:t>Технічні та якісні характеристики предмета закупівлі</w:t>
      </w:r>
      <w:r w:rsidR="00016BA9" w:rsidRPr="007451EB">
        <w:rPr>
          <w:rFonts w:ascii="Times New Roman" w:hAnsi="Times New Roman" w:cs="Times New Roman"/>
          <w:b/>
          <w:lang w:val="uk-UA"/>
        </w:rPr>
        <w:t>:</w:t>
      </w:r>
      <w:r w:rsidR="005B372C" w:rsidRPr="007451EB">
        <w:rPr>
          <w:rFonts w:ascii="Times New Roman" w:hAnsi="Times New Roman" w:cs="Times New Roman"/>
          <w:lang w:val="uk-UA"/>
        </w:rPr>
        <w:t xml:space="preserve"> </w:t>
      </w:r>
      <w:r w:rsidR="00F05B90" w:rsidRPr="00F05B90">
        <w:rPr>
          <w:rFonts w:ascii="Times New Roman" w:hAnsi="Times New Roman" w:cs="Times New Roman"/>
          <w:bCs/>
          <w:lang w:val="uk-UA"/>
        </w:rPr>
        <w:t xml:space="preserve">Технічні та якісні характеристики предмета закупівлі визначені з метою ефективного та раціонального використання коштів для забезпечення потреб відділень </w:t>
      </w:r>
      <w:r w:rsidR="004A5CA0">
        <w:rPr>
          <w:rFonts w:ascii="Times New Roman" w:hAnsi="Times New Roman" w:cs="Times New Roman"/>
          <w:bCs/>
          <w:lang w:val="uk-UA"/>
        </w:rPr>
        <w:t>військової частини</w:t>
      </w:r>
      <w:r w:rsidR="00F05B90" w:rsidRPr="00F05B90">
        <w:rPr>
          <w:rFonts w:ascii="Times New Roman" w:hAnsi="Times New Roman" w:cs="Times New Roman"/>
          <w:bCs/>
          <w:lang w:val="uk-UA"/>
        </w:rPr>
        <w:t xml:space="preserve">, підвищення рівня медичної допомоги пацієнтам, забезпечить високу якісь надання медичної допомоги пацієнтам, відповідно до </w:t>
      </w:r>
      <w:r w:rsidR="000E2B54">
        <w:rPr>
          <w:rFonts w:ascii="Times New Roman" w:hAnsi="Times New Roman" w:cs="Times New Roman"/>
          <w:bCs/>
          <w:lang w:val="uk-UA"/>
        </w:rPr>
        <w:t>протоколу №1</w:t>
      </w:r>
      <w:r w:rsidR="00793C48" w:rsidRPr="00793C48">
        <w:rPr>
          <w:rFonts w:ascii="Times New Roman" w:hAnsi="Times New Roman" w:cs="Times New Roman"/>
          <w:lang w:val="uk-UA"/>
        </w:rPr>
        <w:t xml:space="preserve"> </w:t>
      </w:r>
      <w:r w:rsidR="000E2B54">
        <w:rPr>
          <w:rFonts w:ascii="Times New Roman" w:hAnsi="Times New Roman" w:cs="Times New Roman"/>
          <w:lang w:val="uk-UA"/>
        </w:rPr>
        <w:t>робочої групи</w:t>
      </w:r>
      <w:r w:rsidR="00793C48" w:rsidRPr="00793C48">
        <w:rPr>
          <w:rFonts w:ascii="Times New Roman" w:hAnsi="Times New Roman" w:cs="Times New Roman"/>
          <w:lang w:val="uk-UA"/>
        </w:rPr>
        <w:t xml:space="preserve"> щодо необхідності проведення закупівлі</w:t>
      </w:r>
      <w:r w:rsidR="00E55FDE">
        <w:rPr>
          <w:rFonts w:ascii="Times New Roman" w:hAnsi="Times New Roman" w:cs="Times New Roman"/>
          <w:lang w:val="uk-UA"/>
        </w:rPr>
        <w:t xml:space="preserve"> ультразвукової </w:t>
      </w:r>
      <w:r w:rsidR="00AA35E0">
        <w:rPr>
          <w:rFonts w:ascii="Times New Roman" w:hAnsi="Times New Roman" w:cs="Times New Roman"/>
          <w:lang w:val="uk-UA"/>
        </w:rPr>
        <w:t xml:space="preserve">діагностичної </w:t>
      </w:r>
      <w:r w:rsidR="00E55FDE">
        <w:rPr>
          <w:rFonts w:ascii="Times New Roman" w:hAnsi="Times New Roman" w:cs="Times New Roman"/>
          <w:lang w:val="uk-UA"/>
        </w:rPr>
        <w:t>системи</w:t>
      </w:r>
      <w:r w:rsidR="001B7027" w:rsidRPr="001B7027">
        <w:rPr>
          <w:rFonts w:ascii="Times New Roman" w:hAnsi="Times New Roman" w:cs="Times New Roman"/>
          <w:lang w:val="uk-UA"/>
        </w:rPr>
        <w:t>.</w:t>
      </w:r>
    </w:p>
    <w:p w14:paraId="0E8B1A2E" w14:textId="77777777" w:rsidR="001B7027" w:rsidRPr="00793C48" w:rsidRDefault="001B7027" w:rsidP="00793C48">
      <w:pPr>
        <w:spacing w:after="0" w:line="240" w:lineRule="auto"/>
        <w:jc w:val="center"/>
        <w:rPr>
          <w:rFonts w:ascii="Times New Roman" w:eastAsia="Times New Roman" w:hAnsi="Times New Roman" w:cs="Times New Roman"/>
          <w:b/>
          <w:color w:val="000000"/>
          <w:lang w:val="uk-UA" w:eastAsia="ru-RU"/>
        </w:rPr>
      </w:pPr>
      <w:r w:rsidRPr="001B7027">
        <w:rPr>
          <w:rFonts w:ascii="Times New Roman" w:eastAsia="Times New Roman" w:hAnsi="Times New Roman" w:cs="Times New Roman"/>
          <w:b/>
          <w:color w:val="000000"/>
          <w:lang w:val="uk-UA" w:eastAsia="ru-RU"/>
        </w:rPr>
        <w:t>Загальні вимоги до предмету закупівлі:</w:t>
      </w:r>
    </w:p>
    <w:p w14:paraId="09780818" w14:textId="7777777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CDB28BB" w14:textId="7777777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lastRenderedPageBreak/>
        <w:t>На підтвердження Учасник повинен надати витяг с завіреної копії декларації або копії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p w14:paraId="5EB6679F" w14:textId="7777777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2. 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файл відсканований з оригіналу гарантійного листа від виробника (або офіційного представника, якщо їх відповідні повноваження офіційно підтверджені (надати копії підтверджуючих документів) та поширюються на територію України), що підтверджує можливість поставки Учасником Товару, який є предметом закупівлі, у зазначеній кількості, якості та зазначених термінах постачання.</w:t>
      </w:r>
    </w:p>
    <w:p w14:paraId="16B228DD" w14:textId="54EFA759"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 xml:space="preserve">3. Товар, запропонований Учасником, повинен бути новим і таким, що не був у використанні та за допомогою цього Товару не проводились демонстраційні заходи, та гарантійний термін (строк) експлуатації повинен становити не менше </w:t>
      </w:r>
      <w:r w:rsidR="00350F50">
        <w:rPr>
          <w:rFonts w:ascii="Times New Roman" w:eastAsia="Times New Roman" w:hAnsi="Times New Roman" w:cs="Times New Roman"/>
          <w:lang w:val="uk-UA" w:eastAsia="ru-RU"/>
        </w:rPr>
        <w:t>24</w:t>
      </w:r>
      <w:r w:rsidRPr="00F05B90">
        <w:rPr>
          <w:rFonts w:ascii="Times New Roman" w:eastAsia="Times New Roman" w:hAnsi="Times New Roman" w:cs="Times New Roman"/>
          <w:lang w:val="uk-UA" w:eastAsia="ru-RU"/>
        </w:rPr>
        <w:t xml:space="preserve"> місяців з моменту підписання акту введення в експлуатацію.</w:t>
      </w:r>
    </w:p>
    <w:p w14:paraId="4BD6618E" w14:textId="7C6E7E4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та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w:t>
      </w:r>
      <w:r w:rsidR="00350F50">
        <w:rPr>
          <w:rFonts w:ascii="Times New Roman" w:eastAsia="Times New Roman" w:hAnsi="Times New Roman" w:cs="Times New Roman"/>
          <w:lang w:val="uk-UA" w:eastAsia="ru-RU"/>
        </w:rPr>
        <w:t>24</w:t>
      </w:r>
      <w:r w:rsidRPr="00F05B90">
        <w:rPr>
          <w:rFonts w:ascii="Times New Roman" w:eastAsia="Times New Roman" w:hAnsi="Times New Roman" w:cs="Times New Roman"/>
          <w:lang w:val="uk-UA" w:eastAsia="ru-RU"/>
        </w:rPr>
        <w:t xml:space="preserve"> місяців з моменту підписання акту введення в експлуатацію,</w:t>
      </w:r>
    </w:p>
    <w:p w14:paraId="7A69520F" w14:textId="7777777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4. Проведення доставки, інсталяції та пуску обладнання за рахунок Учасника.</w:t>
      </w:r>
    </w:p>
    <w:p w14:paraId="357E029C" w14:textId="7777777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E36E992" w14:textId="7777777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 xml:space="preserve">5. Гарантійне та післягарантійне сервісне обслуговування Товару, запропонованого Учасником повинно здійснюватися сертифікованими інженерами та/або наявність сервісного центру для проведення гарантійного та післягарантійного сервісного обслуговування. </w:t>
      </w:r>
    </w:p>
    <w:p w14:paraId="5BAB6A24" w14:textId="7777777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 та/ або довідку в довільній формі щодо наявності сервісного центру для проведення гарантійного та післягарантійного сервісного обслуговування.</w:t>
      </w:r>
    </w:p>
    <w:p w14:paraId="5A13DAB1" w14:textId="7777777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6. Учасник повинен  надати підтвердження відповідності технічних параметрів обладнання, яке ним пропонується, медико-технічним вимогам (інструкція, рекламний проспект виробника, настанова з експлуатації, каталог, інструкція користувача, експлуатаційно-технічна документація, технічний опис або інші документи, що підтверджують відповідність технічних параметрів обладнання медико-технічним вимогам - українською мовою), у вигляді таблиці, з обов’язковим посиланням на відповідну сторінку офіційної друкованої інформації від виробника.</w:t>
      </w:r>
    </w:p>
    <w:p w14:paraId="46B99C8E" w14:textId="77777777" w:rsidR="00F05B90" w:rsidRPr="00F05B90" w:rsidRDefault="00F05B90" w:rsidP="00F05B90">
      <w:pPr>
        <w:spacing w:after="0" w:line="240" w:lineRule="auto"/>
        <w:jc w:val="both"/>
        <w:rPr>
          <w:rFonts w:ascii="Times New Roman" w:eastAsia="Times New Roman" w:hAnsi="Times New Roman" w:cs="Times New Roman"/>
          <w:lang w:val="uk-UA" w:eastAsia="ru-RU"/>
        </w:rPr>
      </w:pPr>
      <w:r w:rsidRPr="00F05B90">
        <w:rPr>
          <w:rFonts w:ascii="Times New Roman" w:eastAsia="Times New Roman" w:hAnsi="Times New Roman" w:cs="Times New Roman"/>
          <w:lang w:val="uk-UA" w:eastAsia="ru-RU"/>
        </w:rPr>
        <w:t xml:space="preserve">7. Надати копії документів (інструкція, рекламний проспект виробника, настанова з експлуатації, каталог, інструкція користувача, експлуатаційно-технічна документація, технічний опис або інші документи, що підтверджують відповідність технічних параметрів обладнання медико-технічним вимогам - українською мовою). </w:t>
      </w:r>
    </w:p>
    <w:p w14:paraId="59B7CEC6" w14:textId="77777777" w:rsidR="00F05B90" w:rsidRPr="00F05B90" w:rsidRDefault="00F05B90" w:rsidP="00F05B90">
      <w:pPr>
        <w:spacing w:after="0" w:line="240" w:lineRule="auto"/>
        <w:jc w:val="center"/>
        <w:rPr>
          <w:rFonts w:ascii="Times New Roman" w:eastAsia="Times New Roman" w:hAnsi="Times New Roman" w:cs="Times New Roman"/>
          <w:b/>
          <w:lang w:val="uk-UA" w:eastAsia="ru-RU"/>
        </w:rPr>
      </w:pPr>
      <w:r w:rsidRPr="00F05B90">
        <w:rPr>
          <w:rFonts w:ascii="Times New Roman" w:eastAsia="Times New Roman" w:hAnsi="Times New Roman" w:cs="Times New Roman"/>
          <w:b/>
          <w:bCs/>
          <w:lang w:val="uk-UA" w:eastAsia="ru-RU"/>
        </w:rPr>
        <w:t xml:space="preserve">Медико-технічні вимоги </w:t>
      </w:r>
    </w:p>
    <w:p w14:paraId="7B845DF0" w14:textId="77777777" w:rsidR="00F05B90" w:rsidRPr="00F05B90" w:rsidRDefault="00F05B90" w:rsidP="00F05B90">
      <w:pPr>
        <w:spacing w:after="0" w:line="240" w:lineRule="auto"/>
        <w:jc w:val="center"/>
        <w:rPr>
          <w:rFonts w:ascii="Times New Roman" w:eastAsia="Times New Roman" w:hAnsi="Times New Roman" w:cs="Times New Roman"/>
          <w:b/>
          <w:lang w:val="uk-UA" w:eastAsia="ru-RU"/>
        </w:rPr>
      </w:pPr>
    </w:p>
    <w:tbl>
      <w:tblPr>
        <w:tblW w:w="12871" w:type="dxa"/>
        <w:tblInd w:w="-5" w:type="dxa"/>
        <w:tblLayout w:type="fixed"/>
        <w:tblLook w:val="04A0" w:firstRow="1" w:lastRow="0" w:firstColumn="1" w:lastColumn="0" w:noHBand="0" w:noVBand="1"/>
      </w:tblPr>
      <w:tblGrid>
        <w:gridCol w:w="852"/>
        <w:gridCol w:w="7087"/>
        <w:gridCol w:w="1706"/>
        <w:gridCol w:w="3226"/>
      </w:tblGrid>
      <w:tr w:rsidR="00DE3C6B" w14:paraId="6C3C9986" w14:textId="72BBC7A6" w:rsidTr="004A5CA0">
        <w:trPr>
          <w:cantSplit/>
        </w:trPr>
        <w:tc>
          <w:tcPr>
            <w:tcW w:w="852" w:type="dxa"/>
            <w:tcBorders>
              <w:top w:val="single" w:sz="4" w:space="0" w:color="000000"/>
              <w:left w:val="single" w:sz="4" w:space="0" w:color="000000"/>
              <w:bottom w:val="single" w:sz="4" w:space="0" w:color="000000"/>
              <w:right w:val="nil"/>
            </w:tcBorders>
            <w:hideMark/>
          </w:tcPr>
          <w:p w14:paraId="7678856F" w14:textId="77777777" w:rsidR="00DE3C6B" w:rsidRDefault="00DE3C6B" w:rsidP="001C6D82">
            <w:pPr>
              <w:jc w:val="center"/>
              <w:rPr>
                <w:rFonts w:eastAsia="Courier New"/>
                <w:b/>
              </w:rPr>
            </w:pPr>
            <w:r>
              <w:rPr>
                <w:rFonts w:eastAsia="Courier New"/>
                <w:b/>
              </w:rPr>
              <w:t>№ п/п</w:t>
            </w:r>
          </w:p>
        </w:tc>
        <w:tc>
          <w:tcPr>
            <w:tcW w:w="7087" w:type="dxa"/>
            <w:tcBorders>
              <w:top w:val="single" w:sz="4" w:space="0" w:color="000000"/>
              <w:left w:val="single" w:sz="4" w:space="0" w:color="000000"/>
              <w:bottom w:val="single" w:sz="4" w:space="0" w:color="000000"/>
              <w:right w:val="nil"/>
            </w:tcBorders>
            <w:vAlign w:val="center"/>
            <w:hideMark/>
          </w:tcPr>
          <w:p w14:paraId="08A3F87A" w14:textId="77777777" w:rsidR="00DE3C6B" w:rsidRDefault="00DE3C6B" w:rsidP="001C6D82">
            <w:pPr>
              <w:jc w:val="center"/>
              <w:rPr>
                <w:rFonts w:eastAsia="Courier New"/>
                <w:b/>
              </w:rPr>
            </w:pPr>
            <w:r>
              <w:rPr>
                <w:rFonts w:eastAsia="Courier New"/>
                <w:b/>
              </w:rPr>
              <w:t>Найменування вимоги</w:t>
            </w: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15800B42" w14:textId="77777777" w:rsidR="00DE3C6B" w:rsidRDefault="00DE3C6B" w:rsidP="001C6D82">
            <w:pPr>
              <w:jc w:val="center"/>
              <w:rPr>
                <w:rFonts w:eastAsia="SimSun"/>
              </w:rPr>
            </w:pPr>
            <w:r>
              <w:rPr>
                <w:rFonts w:eastAsia="Courier New"/>
                <w:b/>
              </w:rPr>
              <w:t>Значення</w:t>
            </w:r>
          </w:p>
        </w:tc>
        <w:tc>
          <w:tcPr>
            <w:tcW w:w="3226" w:type="dxa"/>
            <w:tcBorders>
              <w:top w:val="single" w:sz="4" w:space="0" w:color="000000"/>
              <w:left w:val="single" w:sz="4" w:space="0" w:color="000000"/>
              <w:bottom w:val="single" w:sz="4" w:space="0" w:color="000000"/>
              <w:right w:val="single" w:sz="4" w:space="0" w:color="000000"/>
            </w:tcBorders>
          </w:tcPr>
          <w:p w14:paraId="32929EA6" w14:textId="77777777" w:rsidR="00DE3C6B" w:rsidRPr="00F05B90" w:rsidRDefault="00DE3C6B" w:rsidP="00DE3C6B">
            <w:pPr>
              <w:spacing w:after="0" w:line="240" w:lineRule="auto"/>
              <w:jc w:val="center"/>
              <w:rPr>
                <w:rFonts w:ascii="Times New Roman" w:eastAsia="Calibri" w:hAnsi="Times New Roman" w:cs="Times New Roman"/>
                <w:bCs/>
                <w:lang w:val="uk-UA"/>
              </w:rPr>
            </w:pPr>
            <w:r w:rsidRPr="00F05B90">
              <w:rPr>
                <w:rFonts w:ascii="Times New Roman" w:eastAsia="Calibri" w:hAnsi="Times New Roman" w:cs="Times New Roman"/>
                <w:bCs/>
                <w:lang w:val="uk-UA"/>
              </w:rPr>
              <w:t>Відповідність (так/ні)</w:t>
            </w:r>
          </w:p>
          <w:p w14:paraId="28E730E7" w14:textId="3DDD13E5" w:rsidR="00DE3C6B" w:rsidRDefault="00DE3C6B" w:rsidP="00DE3C6B">
            <w:pPr>
              <w:jc w:val="center"/>
              <w:rPr>
                <w:rFonts w:eastAsia="Courier New"/>
                <w:b/>
              </w:rPr>
            </w:pPr>
            <w:r w:rsidRPr="00F05B90">
              <w:rPr>
                <w:rFonts w:ascii="Times New Roman" w:eastAsia="Calibri" w:hAnsi="Times New Roman" w:cs="Times New Roman"/>
                <w:bCs/>
                <w:lang w:val="uk-UA"/>
              </w:rPr>
              <w:t>з обов’язковим посиланням на сторінку з технічної документації виробника *</w:t>
            </w:r>
          </w:p>
        </w:tc>
      </w:tr>
      <w:tr w:rsidR="00DE3C6B" w14:paraId="44DF974B" w14:textId="224357F2" w:rsidTr="00DE3C6B">
        <w:tc>
          <w:tcPr>
            <w:tcW w:w="852" w:type="dxa"/>
            <w:tcBorders>
              <w:top w:val="single" w:sz="4" w:space="0" w:color="000000"/>
              <w:left w:val="single" w:sz="4" w:space="0" w:color="000000"/>
              <w:bottom w:val="single" w:sz="4" w:space="0" w:color="000000"/>
              <w:right w:val="nil"/>
            </w:tcBorders>
            <w:vAlign w:val="center"/>
            <w:hideMark/>
          </w:tcPr>
          <w:p w14:paraId="6BDA8C82"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w:t>
            </w:r>
          </w:p>
        </w:tc>
        <w:tc>
          <w:tcPr>
            <w:tcW w:w="7087" w:type="dxa"/>
            <w:tcBorders>
              <w:top w:val="single" w:sz="4" w:space="0" w:color="000000"/>
              <w:left w:val="single" w:sz="4" w:space="0" w:color="000000"/>
              <w:bottom w:val="single" w:sz="4" w:space="0" w:color="000000"/>
              <w:right w:val="nil"/>
            </w:tcBorders>
            <w:hideMark/>
          </w:tcPr>
          <w:p w14:paraId="3A4D478B" w14:textId="764765AD" w:rsidR="00DE3C6B" w:rsidRPr="00FC28B5" w:rsidRDefault="00FC28B5" w:rsidP="001C6D82">
            <w:pPr>
              <w:pStyle w:val="14"/>
              <w:autoSpaceDE w:val="0"/>
              <w:autoSpaceDN w:val="0"/>
              <w:rPr>
                <w:rFonts w:ascii="Times New Roman" w:eastAsia="Courier New" w:hAnsi="Times New Roman"/>
                <w:bCs/>
                <w:sz w:val="24"/>
                <w:szCs w:val="24"/>
                <w:lang w:val="ru-RU"/>
              </w:rPr>
            </w:pPr>
            <w:r w:rsidRPr="00FC28B5">
              <w:rPr>
                <w:rFonts w:ascii="Times New Roman" w:eastAsia="Courier New" w:hAnsi="Times New Roman"/>
                <w:bCs/>
                <w:sz w:val="24"/>
                <w:szCs w:val="24"/>
                <w:lang w:val="ru-RU"/>
              </w:rPr>
              <w:t>Ультразвукова діагностична система з д</w:t>
            </w:r>
            <w:r>
              <w:rPr>
                <w:rFonts w:ascii="Times New Roman" w:eastAsia="Courier New" w:hAnsi="Times New Roman"/>
                <w:bCs/>
                <w:sz w:val="24"/>
                <w:szCs w:val="24"/>
                <w:lang w:val="ru-RU"/>
              </w:rPr>
              <w:t>атчиками</w:t>
            </w:r>
          </w:p>
        </w:tc>
        <w:tc>
          <w:tcPr>
            <w:tcW w:w="1706" w:type="dxa"/>
            <w:tcBorders>
              <w:top w:val="single" w:sz="4" w:space="0" w:color="000000"/>
              <w:left w:val="single" w:sz="4" w:space="0" w:color="000000"/>
              <w:bottom w:val="single" w:sz="4" w:space="0" w:color="000000"/>
              <w:right w:val="single" w:sz="4" w:space="0" w:color="000000"/>
            </w:tcBorders>
            <w:hideMark/>
          </w:tcPr>
          <w:p w14:paraId="41BE8420"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0C919DA2"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3C71427" w14:textId="77125CFC" w:rsidTr="00DE3C6B">
        <w:tc>
          <w:tcPr>
            <w:tcW w:w="852" w:type="dxa"/>
            <w:tcBorders>
              <w:top w:val="single" w:sz="4" w:space="0" w:color="000000"/>
              <w:left w:val="single" w:sz="4" w:space="0" w:color="000000"/>
              <w:bottom w:val="single" w:sz="4" w:space="0" w:color="000000"/>
              <w:right w:val="nil"/>
            </w:tcBorders>
            <w:vAlign w:val="center"/>
            <w:hideMark/>
          </w:tcPr>
          <w:p w14:paraId="50BBDFA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w:t>
            </w:r>
          </w:p>
        </w:tc>
        <w:tc>
          <w:tcPr>
            <w:tcW w:w="7087" w:type="dxa"/>
            <w:tcBorders>
              <w:top w:val="single" w:sz="4" w:space="0" w:color="000000"/>
              <w:left w:val="single" w:sz="4" w:space="0" w:color="000000"/>
              <w:bottom w:val="single" w:sz="4" w:space="0" w:color="000000"/>
              <w:right w:val="nil"/>
            </w:tcBorders>
            <w:hideMark/>
          </w:tcPr>
          <w:p w14:paraId="527FE77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Області застосування:</w:t>
            </w:r>
          </w:p>
        </w:tc>
        <w:tc>
          <w:tcPr>
            <w:tcW w:w="1706" w:type="dxa"/>
            <w:tcBorders>
              <w:top w:val="single" w:sz="4" w:space="0" w:color="000000"/>
              <w:left w:val="single" w:sz="4" w:space="0" w:color="000000"/>
              <w:bottom w:val="single" w:sz="4" w:space="0" w:color="000000"/>
              <w:right w:val="single" w:sz="4" w:space="0" w:color="000000"/>
            </w:tcBorders>
          </w:tcPr>
          <w:p w14:paraId="0FE01D0C"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c>
          <w:tcPr>
            <w:tcW w:w="3226" w:type="dxa"/>
            <w:tcBorders>
              <w:top w:val="single" w:sz="4" w:space="0" w:color="000000"/>
              <w:left w:val="single" w:sz="4" w:space="0" w:color="000000"/>
              <w:bottom w:val="single" w:sz="4" w:space="0" w:color="000000"/>
              <w:right w:val="single" w:sz="4" w:space="0" w:color="000000"/>
            </w:tcBorders>
          </w:tcPr>
          <w:p w14:paraId="168635F9"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r>
      <w:tr w:rsidR="00DE3C6B" w14:paraId="68FFA820" w14:textId="378ADF4B" w:rsidTr="00DE3C6B">
        <w:trPr>
          <w:trHeight w:val="431"/>
        </w:trPr>
        <w:tc>
          <w:tcPr>
            <w:tcW w:w="852" w:type="dxa"/>
            <w:tcBorders>
              <w:top w:val="single" w:sz="4" w:space="0" w:color="000000"/>
              <w:left w:val="single" w:sz="4" w:space="0" w:color="000000"/>
              <w:bottom w:val="single" w:sz="4" w:space="0" w:color="000000"/>
              <w:right w:val="nil"/>
            </w:tcBorders>
            <w:vAlign w:val="center"/>
            <w:hideMark/>
          </w:tcPr>
          <w:p w14:paraId="275CD7E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2.1</w:t>
            </w:r>
          </w:p>
        </w:tc>
        <w:tc>
          <w:tcPr>
            <w:tcW w:w="7087" w:type="dxa"/>
            <w:tcBorders>
              <w:top w:val="single" w:sz="4" w:space="0" w:color="000000"/>
              <w:left w:val="single" w:sz="4" w:space="0" w:color="000000"/>
              <w:bottom w:val="single" w:sz="4" w:space="0" w:color="000000"/>
              <w:right w:val="nil"/>
            </w:tcBorders>
            <w:hideMark/>
          </w:tcPr>
          <w:p w14:paraId="2FD2F06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Абдомінальні дослідження</w:t>
            </w:r>
          </w:p>
        </w:tc>
        <w:tc>
          <w:tcPr>
            <w:tcW w:w="1706" w:type="dxa"/>
            <w:tcBorders>
              <w:top w:val="single" w:sz="4" w:space="0" w:color="000000"/>
              <w:left w:val="single" w:sz="4" w:space="0" w:color="000000"/>
              <w:bottom w:val="single" w:sz="4" w:space="0" w:color="000000"/>
              <w:right w:val="single" w:sz="4" w:space="0" w:color="000000"/>
            </w:tcBorders>
            <w:hideMark/>
          </w:tcPr>
          <w:p w14:paraId="4A5CE66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65A4FEF6"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38DD6E7C" w14:textId="7D9089B9" w:rsidTr="00DE3C6B">
        <w:tc>
          <w:tcPr>
            <w:tcW w:w="852" w:type="dxa"/>
            <w:tcBorders>
              <w:top w:val="single" w:sz="4" w:space="0" w:color="000000"/>
              <w:left w:val="single" w:sz="4" w:space="0" w:color="000000"/>
              <w:bottom w:val="single" w:sz="4" w:space="0" w:color="000000"/>
              <w:right w:val="nil"/>
            </w:tcBorders>
            <w:vAlign w:val="center"/>
            <w:hideMark/>
          </w:tcPr>
          <w:p w14:paraId="32E1C1F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2.2</w:t>
            </w:r>
          </w:p>
        </w:tc>
        <w:tc>
          <w:tcPr>
            <w:tcW w:w="7087" w:type="dxa"/>
            <w:tcBorders>
              <w:top w:val="single" w:sz="4" w:space="0" w:color="000000"/>
              <w:left w:val="single" w:sz="4" w:space="0" w:color="000000"/>
              <w:bottom w:val="single" w:sz="4" w:space="0" w:color="000000"/>
              <w:right w:val="nil"/>
            </w:tcBorders>
            <w:hideMark/>
          </w:tcPr>
          <w:p w14:paraId="19DC1C7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Акушерство</w:t>
            </w:r>
          </w:p>
        </w:tc>
        <w:tc>
          <w:tcPr>
            <w:tcW w:w="1706" w:type="dxa"/>
            <w:tcBorders>
              <w:top w:val="single" w:sz="4" w:space="0" w:color="000000"/>
              <w:left w:val="single" w:sz="4" w:space="0" w:color="000000"/>
              <w:bottom w:val="single" w:sz="4" w:space="0" w:color="000000"/>
              <w:right w:val="single" w:sz="4" w:space="0" w:color="000000"/>
            </w:tcBorders>
            <w:hideMark/>
          </w:tcPr>
          <w:p w14:paraId="2C3CF05A" w14:textId="77777777" w:rsidR="00DE3C6B" w:rsidRDefault="00DE3C6B" w:rsidP="001C6D82">
            <w:pPr>
              <w:rPr>
                <w:rFonts w:eastAsia="Courier New"/>
                <w:bCs/>
                <w:color w:val="00000A"/>
                <w:kern w:val="2"/>
                <w:sz w:val="24"/>
                <w:szCs w:val="24"/>
              </w:rPr>
            </w:pPr>
            <w:r>
              <w:rPr>
                <w:rFonts w:eastAsia="Courier New"/>
                <w:bCs/>
                <w:color w:val="00000A"/>
                <w:kern w:val="2"/>
                <w:sz w:val="24"/>
                <w:szCs w:val="24"/>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2D0084A1" w14:textId="77777777" w:rsidR="00DE3C6B" w:rsidRDefault="00DE3C6B" w:rsidP="001C6D82">
            <w:pPr>
              <w:rPr>
                <w:rFonts w:eastAsia="Courier New"/>
                <w:bCs/>
                <w:color w:val="00000A"/>
                <w:kern w:val="2"/>
                <w:sz w:val="24"/>
                <w:szCs w:val="24"/>
              </w:rPr>
            </w:pPr>
          </w:p>
        </w:tc>
      </w:tr>
      <w:tr w:rsidR="00DE3C6B" w14:paraId="4C423619" w14:textId="26BC66FC" w:rsidTr="00DE3C6B">
        <w:tc>
          <w:tcPr>
            <w:tcW w:w="852" w:type="dxa"/>
            <w:tcBorders>
              <w:top w:val="single" w:sz="4" w:space="0" w:color="000000"/>
              <w:left w:val="single" w:sz="4" w:space="0" w:color="000000"/>
              <w:bottom w:val="single" w:sz="4" w:space="0" w:color="000000"/>
              <w:right w:val="nil"/>
            </w:tcBorders>
            <w:vAlign w:val="center"/>
            <w:hideMark/>
          </w:tcPr>
          <w:p w14:paraId="21E450F5"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lastRenderedPageBreak/>
              <w:t>2.3</w:t>
            </w:r>
          </w:p>
        </w:tc>
        <w:tc>
          <w:tcPr>
            <w:tcW w:w="7087" w:type="dxa"/>
            <w:tcBorders>
              <w:top w:val="single" w:sz="4" w:space="0" w:color="000000"/>
              <w:left w:val="single" w:sz="4" w:space="0" w:color="000000"/>
              <w:bottom w:val="single" w:sz="4" w:space="0" w:color="000000"/>
              <w:right w:val="nil"/>
            </w:tcBorders>
            <w:hideMark/>
          </w:tcPr>
          <w:p w14:paraId="4F028C8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Гінекологія</w:t>
            </w:r>
          </w:p>
        </w:tc>
        <w:tc>
          <w:tcPr>
            <w:tcW w:w="1706" w:type="dxa"/>
            <w:tcBorders>
              <w:top w:val="single" w:sz="4" w:space="0" w:color="000000"/>
              <w:left w:val="single" w:sz="4" w:space="0" w:color="000000"/>
              <w:bottom w:val="single" w:sz="4" w:space="0" w:color="000000"/>
              <w:right w:val="single" w:sz="4" w:space="0" w:color="000000"/>
            </w:tcBorders>
            <w:hideMark/>
          </w:tcPr>
          <w:p w14:paraId="2FD65330" w14:textId="77777777" w:rsidR="00DE3C6B" w:rsidRDefault="00DE3C6B" w:rsidP="001C6D82">
            <w:pPr>
              <w:rPr>
                <w:rFonts w:eastAsia="Courier New"/>
                <w:bCs/>
                <w:color w:val="00000A"/>
                <w:kern w:val="2"/>
                <w:sz w:val="24"/>
                <w:szCs w:val="24"/>
              </w:rPr>
            </w:pPr>
            <w:r>
              <w:rPr>
                <w:rFonts w:eastAsia="Courier New"/>
                <w:bCs/>
                <w:color w:val="00000A"/>
                <w:kern w:val="2"/>
                <w:sz w:val="24"/>
                <w:szCs w:val="24"/>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24C79044" w14:textId="77777777" w:rsidR="00DE3C6B" w:rsidRDefault="00DE3C6B" w:rsidP="001C6D82">
            <w:pPr>
              <w:rPr>
                <w:rFonts w:eastAsia="Courier New"/>
                <w:bCs/>
                <w:color w:val="00000A"/>
                <w:kern w:val="2"/>
                <w:sz w:val="24"/>
                <w:szCs w:val="24"/>
              </w:rPr>
            </w:pPr>
          </w:p>
        </w:tc>
      </w:tr>
      <w:tr w:rsidR="00DE3C6B" w14:paraId="6B04D38E" w14:textId="7E6D782E" w:rsidTr="00DE3C6B">
        <w:tc>
          <w:tcPr>
            <w:tcW w:w="852" w:type="dxa"/>
            <w:tcBorders>
              <w:top w:val="single" w:sz="4" w:space="0" w:color="000000"/>
              <w:left w:val="single" w:sz="4" w:space="0" w:color="000000"/>
              <w:bottom w:val="single" w:sz="4" w:space="0" w:color="000000"/>
              <w:right w:val="nil"/>
            </w:tcBorders>
            <w:vAlign w:val="center"/>
            <w:hideMark/>
          </w:tcPr>
          <w:p w14:paraId="232238D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2.4</w:t>
            </w:r>
          </w:p>
        </w:tc>
        <w:tc>
          <w:tcPr>
            <w:tcW w:w="7087" w:type="dxa"/>
            <w:tcBorders>
              <w:top w:val="single" w:sz="4" w:space="0" w:color="000000"/>
              <w:left w:val="single" w:sz="4" w:space="0" w:color="000000"/>
              <w:bottom w:val="single" w:sz="4" w:space="0" w:color="000000"/>
              <w:right w:val="nil"/>
            </w:tcBorders>
            <w:hideMark/>
          </w:tcPr>
          <w:p w14:paraId="72EC8A0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 xml:space="preserve">Кардіологія </w:t>
            </w:r>
          </w:p>
        </w:tc>
        <w:tc>
          <w:tcPr>
            <w:tcW w:w="1706" w:type="dxa"/>
            <w:tcBorders>
              <w:top w:val="single" w:sz="4" w:space="0" w:color="000000"/>
              <w:left w:val="single" w:sz="4" w:space="0" w:color="000000"/>
              <w:bottom w:val="single" w:sz="4" w:space="0" w:color="000000"/>
              <w:right w:val="single" w:sz="4" w:space="0" w:color="000000"/>
            </w:tcBorders>
            <w:hideMark/>
          </w:tcPr>
          <w:p w14:paraId="7778A953" w14:textId="77777777" w:rsidR="00DE3C6B" w:rsidRDefault="00DE3C6B" w:rsidP="001C6D82">
            <w:pPr>
              <w:rPr>
                <w:rFonts w:eastAsia="Courier New"/>
                <w:bCs/>
                <w:color w:val="00000A"/>
                <w:kern w:val="2"/>
                <w:sz w:val="24"/>
                <w:szCs w:val="24"/>
              </w:rPr>
            </w:pPr>
            <w:r>
              <w:rPr>
                <w:rFonts w:eastAsia="Courier New"/>
                <w:bCs/>
                <w:color w:val="00000A"/>
                <w:kern w:val="2"/>
                <w:sz w:val="24"/>
                <w:szCs w:val="24"/>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48A88322" w14:textId="77777777" w:rsidR="00DE3C6B" w:rsidRDefault="00DE3C6B" w:rsidP="001C6D82">
            <w:pPr>
              <w:rPr>
                <w:rFonts w:eastAsia="Courier New"/>
                <w:bCs/>
                <w:color w:val="00000A"/>
                <w:kern w:val="2"/>
                <w:sz w:val="24"/>
                <w:szCs w:val="24"/>
              </w:rPr>
            </w:pPr>
          </w:p>
        </w:tc>
      </w:tr>
      <w:tr w:rsidR="00DE3C6B" w14:paraId="247CA43B" w14:textId="4BC77744" w:rsidTr="00DE3C6B">
        <w:tc>
          <w:tcPr>
            <w:tcW w:w="852" w:type="dxa"/>
            <w:tcBorders>
              <w:top w:val="single" w:sz="4" w:space="0" w:color="000000"/>
              <w:left w:val="single" w:sz="4" w:space="0" w:color="000000"/>
              <w:bottom w:val="single" w:sz="4" w:space="0" w:color="000000"/>
              <w:right w:val="nil"/>
            </w:tcBorders>
            <w:vAlign w:val="center"/>
            <w:hideMark/>
          </w:tcPr>
          <w:p w14:paraId="3334D8E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2.5</w:t>
            </w:r>
          </w:p>
        </w:tc>
        <w:tc>
          <w:tcPr>
            <w:tcW w:w="7087" w:type="dxa"/>
            <w:tcBorders>
              <w:top w:val="single" w:sz="4" w:space="0" w:color="000000"/>
              <w:left w:val="single" w:sz="4" w:space="0" w:color="000000"/>
              <w:bottom w:val="single" w:sz="4" w:space="0" w:color="000000"/>
              <w:right w:val="nil"/>
            </w:tcBorders>
            <w:hideMark/>
          </w:tcPr>
          <w:p w14:paraId="0D7232E5"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Скелетно-м'язова система</w:t>
            </w:r>
          </w:p>
        </w:tc>
        <w:tc>
          <w:tcPr>
            <w:tcW w:w="1706" w:type="dxa"/>
            <w:tcBorders>
              <w:top w:val="single" w:sz="4" w:space="0" w:color="000000"/>
              <w:left w:val="single" w:sz="4" w:space="0" w:color="000000"/>
              <w:bottom w:val="single" w:sz="4" w:space="0" w:color="000000"/>
              <w:right w:val="single" w:sz="4" w:space="0" w:color="000000"/>
            </w:tcBorders>
            <w:hideMark/>
          </w:tcPr>
          <w:p w14:paraId="71174345" w14:textId="77777777" w:rsidR="00DE3C6B" w:rsidRDefault="00DE3C6B" w:rsidP="001C6D82">
            <w:pPr>
              <w:rPr>
                <w:rFonts w:eastAsia="Courier New"/>
                <w:bCs/>
                <w:color w:val="00000A"/>
                <w:kern w:val="2"/>
                <w:sz w:val="24"/>
                <w:szCs w:val="24"/>
              </w:rPr>
            </w:pPr>
            <w:r>
              <w:rPr>
                <w:rFonts w:eastAsia="Courier New"/>
                <w:bCs/>
                <w:color w:val="00000A"/>
                <w:kern w:val="2"/>
                <w:sz w:val="24"/>
                <w:szCs w:val="24"/>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3E3750C8" w14:textId="77777777" w:rsidR="00DE3C6B" w:rsidRDefault="00DE3C6B" w:rsidP="001C6D82">
            <w:pPr>
              <w:rPr>
                <w:rFonts w:eastAsia="Courier New"/>
                <w:bCs/>
                <w:color w:val="00000A"/>
                <w:kern w:val="2"/>
                <w:sz w:val="24"/>
                <w:szCs w:val="24"/>
              </w:rPr>
            </w:pPr>
          </w:p>
        </w:tc>
      </w:tr>
      <w:tr w:rsidR="00DE3C6B" w14:paraId="0277ECCB" w14:textId="3488D19C" w:rsidTr="00DE3C6B">
        <w:tc>
          <w:tcPr>
            <w:tcW w:w="852" w:type="dxa"/>
            <w:tcBorders>
              <w:top w:val="single" w:sz="4" w:space="0" w:color="000000"/>
              <w:left w:val="single" w:sz="4" w:space="0" w:color="000000"/>
              <w:bottom w:val="single" w:sz="4" w:space="0" w:color="000000"/>
              <w:right w:val="nil"/>
            </w:tcBorders>
            <w:vAlign w:val="center"/>
            <w:hideMark/>
          </w:tcPr>
          <w:p w14:paraId="5CB5302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2.6</w:t>
            </w:r>
          </w:p>
        </w:tc>
        <w:tc>
          <w:tcPr>
            <w:tcW w:w="7087" w:type="dxa"/>
            <w:tcBorders>
              <w:top w:val="single" w:sz="4" w:space="0" w:color="000000"/>
              <w:left w:val="single" w:sz="4" w:space="0" w:color="000000"/>
              <w:bottom w:val="single" w:sz="4" w:space="0" w:color="000000"/>
              <w:right w:val="nil"/>
            </w:tcBorders>
            <w:hideMark/>
          </w:tcPr>
          <w:p w14:paraId="2E04C49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Урологія</w:t>
            </w:r>
          </w:p>
        </w:tc>
        <w:tc>
          <w:tcPr>
            <w:tcW w:w="1706" w:type="dxa"/>
            <w:tcBorders>
              <w:top w:val="single" w:sz="4" w:space="0" w:color="000000"/>
              <w:left w:val="single" w:sz="4" w:space="0" w:color="000000"/>
              <w:bottom w:val="single" w:sz="4" w:space="0" w:color="000000"/>
              <w:right w:val="single" w:sz="4" w:space="0" w:color="000000"/>
            </w:tcBorders>
            <w:hideMark/>
          </w:tcPr>
          <w:p w14:paraId="07F5F9AC" w14:textId="77777777" w:rsidR="00DE3C6B" w:rsidRDefault="00DE3C6B" w:rsidP="001C6D82">
            <w:pPr>
              <w:rPr>
                <w:rFonts w:eastAsia="Courier New"/>
                <w:bCs/>
                <w:color w:val="00000A"/>
                <w:kern w:val="2"/>
                <w:sz w:val="24"/>
                <w:szCs w:val="24"/>
              </w:rPr>
            </w:pPr>
            <w:r>
              <w:rPr>
                <w:rFonts w:eastAsia="Courier New"/>
                <w:bCs/>
                <w:color w:val="00000A"/>
                <w:kern w:val="2"/>
                <w:sz w:val="24"/>
                <w:szCs w:val="24"/>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7FDE2DCD" w14:textId="77777777" w:rsidR="00DE3C6B" w:rsidRDefault="00DE3C6B" w:rsidP="001C6D82">
            <w:pPr>
              <w:rPr>
                <w:rFonts w:eastAsia="Courier New"/>
                <w:bCs/>
                <w:color w:val="00000A"/>
                <w:kern w:val="2"/>
                <w:sz w:val="24"/>
                <w:szCs w:val="24"/>
              </w:rPr>
            </w:pPr>
          </w:p>
        </w:tc>
      </w:tr>
      <w:tr w:rsidR="00DE3C6B" w14:paraId="125D7248" w14:textId="774508B1" w:rsidTr="00DE3C6B">
        <w:tc>
          <w:tcPr>
            <w:tcW w:w="852" w:type="dxa"/>
            <w:tcBorders>
              <w:top w:val="single" w:sz="4" w:space="0" w:color="000000"/>
              <w:left w:val="single" w:sz="4" w:space="0" w:color="000000"/>
              <w:bottom w:val="single" w:sz="4" w:space="0" w:color="000000"/>
              <w:right w:val="nil"/>
            </w:tcBorders>
            <w:vAlign w:val="center"/>
            <w:hideMark/>
          </w:tcPr>
          <w:p w14:paraId="4DC3C8C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2.7</w:t>
            </w:r>
          </w:p>
        </w:tc>
        <w:tc>
          <w:tcPr>
            <w:tcW w:w="7087" w:type="dxa"/>
            <w:tcBorders>
              <w:top w:val="single" w:sz="4" w:space="0" w:color="000000"/>
              <w:left w:val="single" w:sz="4" w:space="0" w:color="000000"/>
              <w:bottom w:val="single" w:sz="4" w:space="0" w:color="000000"/>
              <w:right w:val="nil"/>
            </w:tcBorders>
            <w:hideMark/>
          </w:tcPr>
          <w:p w14:paraId="6AFACB31"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Поверхнево розташовані органи і структури</w:t>
            </w:r>
          </w:p>
        </w:tc>
        <w:tc>
          <w:tcPr>
            <w:tcW w:w="1706" w:type="dxa"/>
            <w:tcBorders>
              <w:top w:val="single" w:sz="4" w:space="0" w:color="000000"/>
              <w:left w:val="single" w:sz="4" w:space="0" w:color="000000"/>
              <w:bottom w:val="single" w:sz="4" w:space="0" w:color="000000"/>
              <w:right w:val="single" w:sz="4" w:space="0" w:color="000000"/>
            </w:tcBorders>
            <w:hideMark/>
          </w:tcPr>
          <w:p w14:paraId="3252178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2E6B69EF"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7FB8004" w14:textId="49411192" w:rsidTr="00DE3C6B">
        <w:tc>
          <w:tcPr>
            <w:tcW w:w="852" w:type="dxa"/>
            <w:tcBorders>
              <w:top w:val="single" w:sz="4" w:space="0" w:color="000000"/>
              <w:left w:val="single" w:sz="4" w:space="0" w:color="000000"/>
              <w:bottom w:val="single" w:sz="4" w:space="0" w:color="000000"/>
              <w:right w:val="nil"/>
            </w:tcBorders>
            <w:vAlign w:val="center"/>
            <w:hideMark/>
          </w:tcPr>
          <w:p w14:paraId="25F5FEA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2.8</w:t>
            </w:r>
          </w:p>
        </w:tc>
        <w:tc>
          <w:tcPr>
            <w:tcW w:w="7087" w:type="dxa"/>
            <w:tcBorders>
              <w:top w:val="single" w:sz="4" w:space="0" w:color="000000"/>
              <w:left w:val="single" w:sz="4" w:space="0" w:color="000000"/>
              <w:bottom w:val="single" w:sz="4" w:space="0" w:color="000000"/>
              <w:right w:val="nil"/>
            </w:tcBorders>
            <w:hideMark/>
          </w:tcPr>
          <w:p w14:paraId="69367BD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Судинні дослідження</w:t>
            </w:r>
          </w:p>
        </w:tc>
        <w:tc>
          <w:tcPr>
            <w:tcW w:w="1706" w:type="dxa"/>
            <w:tcBorders>
              <w:top w:val="single" w:sz="4" w:space="0" w:color="000000"/>
              <w:left w:val="single" w:sz="4" w:space="0" w:color="000000"/>
              <w:bottom w:val="single" w:sz="4" w:space="0" w:color="000000"/>
              <w:right w:val="single" w:sz="4" w:space="0" w:color="000000"/>
            </w:tcBorders>
            <w:hideMark/>
          </w:tcPr>
          <w:p w14:paraId="6A39018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604BE388"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0666B09" w14:textId="6589BBE0" w:rsidTr="00DE3C6B">
        <w:tc>
          <w:tcPr>
            <w:tcW w:w="852" w:type="dxa"/>
            <w:tcBorders>
              <w:top w:val="single" w:sz="4" w:space="0" w:color="000000"/>
              <w:left w:val="single" w:sz="4" w:space="0" w:color="000000"/>
              <w:bottom w:val="single" w:sz="4" w:space="0" w:color="000000"/>
              <w:right w:val="nil"/>
            </w:tcBorders>
            <w:vAlign w:val="center"/>
            <w:hideMark/>
          </w:tcPr>
          <w:p w14:paraId="766ADE3C"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2.9</w:t>
            </w:r>
          </w:p>
        </w:tc>
        <w:tc>
          <w:tcPr>
            <w:tcW w:w="7087" w:type="dxa"/>
            <w:tcBorders>
              <w:top w:val="single" w:sz="4" w:space="0" w:color="000000"/>
              <w:left w:val="single" w:sz="4" w:space="0" w:color="000000"/>
              <w:bottom w:val="single" w:sz="4" w:space="0" w:color="000000"/>
              <w:right w:val="nil"/>
            </w:tcBorders>
            <w:hideMark/>
          </w:tcPr>
          <w:p w14:paraId="7CDC9A4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Транскраніальні дослідження</w:t>
            </w:r>
          </w:p>
        </w:tc>
        <w:tc>
          <w:tcPr>
            <w:tcW w:w="1706" w:type="dxa"/>
            <w:tcBorders>
              <w:top w:val="single" w:sz="4" w:space="0" w:color="000000"/>
              <w:left w:val="single" w:sz="4" w:space="0" w:color="000000"/>
              <w:bottom w:val="single" w:sz="4" w:space="0" w:color="000000"/>
              <w:right w:val="single" w:sz="4" w:space="0" w:color="000000"/>
            </w:tcBorders>
            <w:hideMark/>
          </w:tcPr>
          <w:p w14:paraId="3616B68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6FF95F3B"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51C9272" w14:textId="16ADB3CF" w:rsidTr="00DE3C6B">
        <w:tc>
          <w:tcPr>
            <w:tcW w:w="852" w:type="dxa"/>
            <w:tcBorders>
              <w:top w:val="single" w:sz="4" w:space="0" w:color="000000"/>
              <w:left w:val="single" w:sz="4" w:space="0" w:color="000000"/>
              <w:bottom w:val="single" w:sz="4" w:space="0" w:color="000000"/>
              <w:right w:val="nil"/>
            </w:tcBorders>
            <w:vAlign w:val="center"/>
            <w:hideMark/>
          </w:tcPr>
          <w:p w14:paraId="1424FF0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2.10</w:t>
            </w:r>
          </w:p>
        </w:tc>
        <w:tc>
          <w:tcPr>
            <w:tcW w:w="7087" w:type="dxa"/>
            <w:tcBorders>
              <w:top w:val="single" w:sz="4" w:space="0" w:color="000000"/>
              <w:left w:val="single" w:sz="4" w:space="0" w:color="000000"/>
              <w:bottom w:val="single" w:sz="4" w:space="0" w:color="000000"/>
              <w:right w:val="nil"/>
            </w:tcBorders>
            <w:hideMark/>
          </w:tcPr>
          <w:p w14:paraId="6A578ED2"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Онкологічні дослідження</w:t>
            </w:r>
          </w:p>
        </w:tc>
        <w:tc>
          <w:tcPr>
            <w:tcW w:w="1706" w:type="dxa"/>
            <w:tcBorders>
              <w:top w:val="single" w:sz="4" w:space="0" w:color="000000"/>
              <w:left w:val="single" w:sz="4" w:space="0" w:color="000000"/>
              <w:bottom w:val="single" w:sz="4" w:space="0" w:color="000000"/>
              <w:right w:val="single" w:sz="4" w:space="0" w:color="000000"/>
            </w:tcBorders>
            <w:hideMark/>
          </w:tcPr>
          <w:p w14:paraId="3C0EF6B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Відповідність</w:t>
            </w:r>
          </w:p>
        </w:tc>
        <w:tc>
          <w:tcPr>
            <w:tcW w:w="3226" w:type="dxa"/>
            <w:tcBorders>
              <w:top w:val="single" w:sz="4" w:space="0" w:color="000000"/>
              <w:left w:val="single" w:sz="4" w:space="0" w:color="000000"/>
              <w:bottom w:val="single" w:sz="4" w:space="0" w:color="000000"/>
              <w:right w:val="single" w:sz="4" w:space="0" w:color="000000"/>
            </w:tcBorders>
          </w:tcPr>
          <w:p w14:paraId="20D7D422"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36F40E50" w14:textId="63E6B0DB" w:rsidTr="00DE3C6B">
        <w:tc>
          <w:tcPr>
            <w:tcW w:w="852" w:type="dxa"/>
            <w:tcBorders>
              <w:top w:val="single" w:sz="4" w:space="0" w:color="000000"/>
              <w:left w:val="single" w:sz="4" w:space="0" w:color="000000"/>
              <w:bottom w:val="single" w:sz="4" w:space="0" w:color="000000"/>
              <w:right w:val="nil"/>
            </w:tcBorders>
            <w:vAlign w:val="center"/>
            <w:hideMark/>
          </w:tcPr>
          <w:p w14:paraId="542AD47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w:t>
            </w:r>
          </w:p>
        </w:tc>
        <w:tc>
          <w:tcPr>
            <w:tcW w:w="7087" w:type="dxa"/>
            <w:tcBorders>
              <w:top w:val="single" w:sz="4" w:space="0" w:color="000000"/>
              <w:left w:val="single" w:sz="4" w:space="0" w:color="000000"/>
              <w:bottom w:val="single" w:sz="4" w:space="0" w:color="000000"/>
              <w:right w:val="nil"/>
            </w:tcBorders>
            <w:hideMark/>
          </w:tcPr>
          <w:p w14:paraId="0A25A3CA"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r>
              <w:rPr>
                <w:rFonts w:ascii="Times New Roman" w:eastAsia="Courier New" w:hAnsi="Times New Roman"/>
                <w:bCs/>
                <w:sz w:val="24"/>
                <w:szCs w:val="24"/>
                <w:lang w:val="en-US"/>
              </w:rPr>
              <w:t>Режими та програми сканування:</w:t>
            </w:r>
          </w:p>
        </w:tc>
        <w:tc>
          <w:tcPr>
            <w:tcW w:w="1706" w:type="dxa"/>
            <w:tcBorders>
              <w:top w:val="single" w:sz="4" w:space="0" w:color="000000"/>
              <w:left w:val="single" w:sz="4" w:space="0" w:color="000000"/>
              <w:bottom w:val="single" w:sz="4" w:space="0" w:color="000000"/>
              <w:right w:val="single" w:sz="4" w:space="0" w:color="000000"/>
            </w:tcBorders>
          </w:tcPr>
          <w:p w14:paraId="61092597"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c>
          <w:tcPr>
            <w:tcW w:w="3226" w:type="dxa"/>
            <w:tcBorders>
              <w:top w:val="single" w:sz="4" w:space="0" w:color="000000"/>
              <w:left w:val="single" w:sz="4" w:space="0" w:color="000000"/>
              <w:bottom w:val="single" w:sz="4" w:space="0" w:color="000000"/>
              <w:right w:val="single" w:sz="4" w:space="0" w:color="000000"/>
            </w:tcBorders>
          </w:tcPr>
          <w:p w14:paraId="241BA956"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r>
      <w:tr w:rsidR="00DE3C6B" w14:paraId="16D1057F" w14:textId="1F7ECDA0" w:rsidTr="00DE3C6B">
        <w:tc>
          <w:tcPr>
            <w:tcW w:w="852" w:type="dxa"/>
            <w:tcBorders>
              <w:top w:val="single" w:sz="4" w:space="0" w:color="000000"/>
              <w:left w:val="single" w:sz="4" w:space="0" w:color="000000"/>
              <w:bottom w:val="single" w:sz="4" w:space="0" w:color="000000"/>
              <w:right w:val="nil"/>
            </w:tcBorders>
            <w:vAlign w:val="center"/>
            <w:hideMark/>
          </w:tcPr>
          <w:p w14:paraId="4BD5E19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w:t>
            </w:r>
          </w:p>
        </w:tc>
        <w:tc>
          <w:tcPr>
            <w:tcW w:w="7087" w:type="dxa"/>
            <w:tcBorders>
              <w:top w:val="single" w:sz="4" w:space="0" w:color="000000"/>
              <w:left w:val="single" w:sz="4" w:space="0" w:color="000000"/>
              <w:bottom w:val="single" w:sz="4" w:space="0" w:color="000000"/>
              <w:right w:val="nil"/>
            </w:tcBorders>
            <w:hideMark/>
          </w:tcPr>
          <w:p w14:paraId="673C1F1E"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 – режим</w:t>
            </w:r>
          </w:p>
        </w:tc>
        <w:tc>
          <w:tcPr>
            <w:tcW w:w="1706" w:type="dxa"/>
            <w:tcBorders>
              <w:top w:val="single" w:sz="4" w:space="0" w:color="000000"/>
              <w:left w:val="single" w:sz="4" w:space="0" w:color="000000"/>
              <w:bottom w:val="single" w:sz="4" w:space="0" w:color="000000"/>
              <w:right w:val="single" w:sz="4" w:space="0" w:color="000000"/>
            </w:tcBorders>
            <w:hideMark/>
          </w:tcPr>
          <w:p w14:paraId="0882A3C2"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5EA33A4E"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2DBC5D6" w14:textId="30AA5709" w:rsidTr="00DE3C6B">
        <w:tc>
          <w:tcPr>
            <w:tcW w:w="852" w:type="dxa"/>
            <w:tcBorders>
              <w:top w:val="single" w:sz="4" w:space="0" w:color="000000"/>
              <w:left w:val="single" w:sz="4" w:space="0" w:color="000000"/>
              <w:bottom w:val="single" w:sz="4" w:space="0" w:color="000000"/>
              <w:right w:val="nil"/>
            </w:tcBorders>
            <w:vAlign w:val="center"/>
            <w:hideMark/>
          </w:tcPr>
          <w:p w14:paraId="6BCC9F9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3.2</w:t>
            </w:r>
          </w:p>
        </w:tc>
        <w:tc>
          <w:tcPr>
            <w:tcW w:w="7087" w:type="dxa"/>
            <w:tcBorders>
              <w:top w:val="single" w:sz="4" w:space="0" w:color="000000"/>
              <w:left w:val="single" w:sz="4" w:space="0" w:color="000000"/>
              <w:bottom w:val="single" w:sz="4" w:space="0" w:color="000000"/>
              <w:right w:val="nil"/>
            </w:tcBorders>
            <w:hideMark/>
          </w:tcPr>
          <w:p w14:paraId="241273F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М – режим</w:t>
            </w:r>
          </w:p>
        </w:tc>
        <w:tc>
          <w:tcPr>
            <w:tcW w:w="1706" w:type="dxa"/>
            <w:tcBorders>
              <w:top w:val="single" w:sz="4" w:space="0" w:color="000000"/>
              <w:left w:val="single" w:sz="4" w:space="0" w:color="000000"/>
              <w:bottom w:val="single" w:sz="4" w:space="0" w:color="000000"/>
              <w:right w:val="single" w:sz="4" w:space="0" w:color="000000"/>
            </w:tcBorders>
            <w:hideMark/>
          </w:tcPr>
          <w:p w14:paraId="72F8838E"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1D9B1F0"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218F224" w14:textId="027A85F9" w:rsidTr="00DE3C6B">
        <w:tc>
          <w:tcPr>
            <w:tcW w:w="852" w:type="dxa"/>
            <w:tcBorders>
              <w:top w:val="single" w:sz="4" w:space="0" w:color="000000"/>
              <w:left w:val="single" w:sz="4" w:space="0" w:color="000000"/>
              <w:bottom w:val="single" w:sz="4" w:space="0" w:color="000000"/>
              <w:right w:val="nil"/>
            </w:tcBorders>
            <w:vAlign w:val="center"/>
            <w:hideMark/>
          </w:tcPr>
          <w:p w14:paraId="0441884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3.3</w:t>
            </w:r>
          </w:p>
        </w:tc>
        <w:tc>
          <w:tcPr>
            <w:tcW w:w="7087" w:type="dxa"/>
            <w:tcBorders>
              <w:top w:val="single" w:sz="4" w:space="0" w:color="000000"/>
              <w:left w:val="single" w:sz="4" w:space="0" w:color="000000"/>
              <w:bottom w:val="single" w:sz="4" w:space="0" w:color="000000"/>
              <w:right w:val="nil"/>
            </w:tcBorders>
            <w:hideMark/>
          </w:tcPr>
          <w:p w14:paraId="61159DA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Анатомічний М-режим</w:t>
            </w:r>
          </w:p>
        </w:tc>
        <w:tc>
          <w:tcPr>
            <w:tcW w:w="1706" w:type="dxa"/>
            <w:tcBorders>
              <w:top w:val="single" w:sz="4" w:space="0" w:color="000000"/>
              <w:left w:val="single" w:sz="4" w:space="0" w:color="000000"/>
              <w:bottom w:val="single" w:sz="4" w:space="0" w:color="000000"/>
              <w:right w:val="single" w:sz="4" w:space="0" w:color="000000"/>
            </w:tcBorders>
            <w:hideMark/>
          </w:tcPr>
          <w:p w14:paraId="154CE5CF"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317255E8"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DCEC0A2" w14:textId="3432271C" w:rsidTr="00DE3C6B">
        <w:tc>
          <w:tcPr>
            <w:tcW w:w="852" w:type="dxa"/>
            <w:tcBorders>
              <w:top w:val="single" w:sz="4" w:space="0" w:color="000000"/>
              <w:left w:val="single" w:sz="4" w:space="0" w:color="000000"/>
              <w:bottom w:val="single" w:sz="4" w:space="0" w:color="000000"/>
              <w:right w:val="nil"/>
            </w:tcBorders>
            <w:vAlign w:val="center"/>
            <w:hideMark/>
          </w:tcPr>
          <w:p w14:paraId="520E34E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3.4</w:t>
            </w:r>
          </w:p>
        </w:tc>
        <w:tc>
          <w:tcPr>
            <w:tcW w:w="7087" w:type="dxa"/>
            <w:tcBorders>
              <w:top w:val="single" w:sz="4" w:space="0" w:color="000000"/>
              <w:left w:val="single" w:sz="4" w:space="0" w:color="000000"/>
              <w:bottom w:val="single" w:sz="4" w:space="0" w:color="000000"/>
              <w:right w:val="nil"/>
            </w:tcBorders>
            <w:hideMark/>
          </w:tcPr>
          <w:p w14:paraId="06107C5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Імпульсно-хвильовий доплер</w:t>
            </w:r>
          </w:p>
        </w:tc>
        <w:tc>
          <w:tcPr>
            <w:tcW w:w="1706" w:type="dxa"/>
            <w:tcBorders>
              <w:top w:val="single" w:sz="4" w:space="0" w:color="000000"/>
              <w:left w:val="single" w:sz="4" w:space="0" w:color="000000"/>
              <w:bottom w:val="single" w:sz="4" w:space="0" w:color="000000"/>
              <w:right w:val="single" w:sz="4" w:space="0" w:color="000000"/>
            </w:tcBorders>
            <w:hideMark/>
          </w:tcPr>
          <w:p w14:paraId="417F5AE4"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03132734"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76062174" w14:textId="25BBAE4E" w:rsidTr="00DE3C6B">
        <w:tc>
          <w:tcPr>
            <w:tcW w:w="852" w:type="dxa"/>
            <w:tcBorders>
              <w:top w:val="single" w:sz="4" w:space="0" w:color="000000"/>
              <w:left w:val="single" w:sz="4" w:space="0" w:color="000000"/>
              <w:bottom w:val="single" w:sz="4" w:space="0" w:color="000000"/>
              <w:right w:val="nil"/>
            </w:tcBorders>
            <w:vAlign w:val="center"/>
            <w:hideMark/>
          </w:tcPr>
          <w:p w14:paraId="0FC0DE9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3.5</w:t>
            </w:r>
          </w:p>
        </w:tc>
        <w:tc>
          <w:tcPr>
            <w:tcW w:w="7087" w:type="dxa"/>
            <w:tcBorders>
              <w:top w:val="single" w:sz="4" w:space="0" w:color="000000"/>
              <w:left w:val="single" w:sz="4" w:space="0" w:color="000000"/>
              <w:bottom w:val="single" w:sz="4" w:space="0" w:color="000000"/>
              <w:right w:val="nil"/>
            </w:tcBorders>
            <w:hideMark/>
          </w:tcPr>
          <w:p w14:paraId="75283B9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Режим високочастотного повтору імпульсів</w:t>
            </w:r>
          </w:p>
        </w:tc>
        <w:tc>
          <w:tcPr>
            <w:tcW w:w="1706" w:type="dxa"/>
            <w:tcBorders>
              <w:top w:val="single" w:sz="4" w:space="0" w:color="000000"/>
              <w:left w:val="single" w:sz="4" w:space="0" w:color="000000"/>
              <w:bottom w:val="single" w:sz="4" w:space="0" w:color="000000"/>
              <w:right w:val="single" w:sz="4" w:space="0" w:color="000000"/>
            </w:tcBorders>
            <w:hideMark/>
          </w:tcPr>
          <w:p w14:paraId="23830FE9"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2C1AA2E1"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C832873" w14:textId="0BBDEDF6" w:rsidTr="00DE3C6B">
        <w:tc>
          <w:tcPr>
            <w:tcW w:w="852" w:type="dxa"/>
            <w:tcBorders>
              <w:top w:val="single" w:sz="4" w:space="0" w:color="000000"/>
              <w:left w:val="single" w:sz="4" w:space="0" w:color="000000"/>
              <w:bottom w:val="single" w:sz="4" w:space="0" w:color="000000"/>
              <w:right w:val="nil"/>
            </w:tcBorders>
            <w:vAlign w:val="center"/>
            <w:hideMark/>
          </w:tcPr>
          <w:p w14:paraId="643E47B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3.6</w:t>
            </w:r>
          </w:p>
        </w:tc>
        <w:tc>
          <w:tcPr>
            <w:tcW w:w="7087" w:type="dxa"/>
            <w:tcBorders>
              <w:top w:val="single" w:sz="4" w:space="0" w:color="000000"/>
              <w:left w:val="single" w:sz="4" w:space="0" w:color="000000"/>
              <w:bottom w:val="single" w:sz="4" w:space="0" w:color="000000"/>
              <w:right w:val="nil"/>
            </w:tcBorders>
            <w:hideMark/>
          </w:tcPr>
          <w:p w14:paraId="44530D6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Постійно-хвильовий доплер</w:t>
            </w:r>
          </w:p>
        </w:tc>
        <w:tc>
          <w:tcPr>
            <w:tcW w:w="1706" w:type="dxa"/>
            <w:tcBorders>
              <w:top w:val="single" w:sz="4" w:space="0" w:color="000000"/>
              <w:left w:val="single" w:sz="4" w:space="0" w:color="000000"/>
              <w:bottom w:val="single" w:sz="4" w:space="0" w:color="000000"/>
              <w:right w:val="single" w:sz="4" w:space="0" w:color="000000"/>
            </w:tcBorders>
            <w:hideMark/>
          </w:tcPr>
          <w:p w14:paraId="41351569"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05EA533"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3A3060D9" w14:textId="4EA6BA3F" w:rsidTr="00DE3C6B">
        <w:tc>
          <w:tcPr>
            <w:tcW w:w="852" w:type="dxa"/>
            <w:tcBorders>
              <w:top w:val="single" w:sz="4" w:space="0" w:color="000000"/>
              <w:left w:val="single" w:sz="4" w:space="0" w:color="000000"/>
              <w:bottom w:val="single" w:sz="4" w:space="0" w:color="000000"/>
              <w:right w:val="nil"/>
            </w:tcBorders>
            <w:vAlign w:val="center"/>
            <w:hideMark/>
          </w:tcPr>
          <w:p w14:paraId="3EB38C4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3.7</w:t>
            </w:r>
          </w:p>
        </w:tc>
        <w:tc>
          <w:tcPr>
            <w:tcW w:w="7087" w:type="dxa"/>
            <w:tcBorders>
              <w:top w:val="single" w:sz="4" w:space="0" w:color="000000"/>
              <w:left w:val="single" w:sz="4" w:space="0" w:color="000000"/>
              <w:bottom w:val="single" w:sz="4" w:space="0" w:color="000000"/>
              <w:right w:val="nil"/>
            </w:tcBorders>
            <w:hideMark/>
          </w:tcPr>
          <w:p w14:paraId="091A85F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Режим стрес-ехо</w:t>
            </w:r>
          </w:p>
        </w:tc>
        <w:tc>
          <w:tcPr>
            <w:tcW w:w="1706" w:type="dxa"/>
            <w:tcBorders>
              <w:top w:val="single" w:sz="4" w:space="0" w:color="000000"/>
              <w:left w:val="single" w:sz="4" w:space="0" w:color="000000"/>
              <w:bottom w:val="single" w:sz="4" w:space="0" w:color="000000"/>
              <w:right w:val="single" w:sz="4" w:space="0" w:color="000000"/>
            </w:tcBorders>
            <w:hideMark/>
          </w:tcPr>
          <w:p w14:paraId="5991672F"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Можливість</w:t>
            </w:r>
          </w:p>
        </w:tc>
        <w:tc>
          <w:tcPr>
            <w:tcW w:w="3226" w:type="dxa"/>
            <w:tcBorders>
              <w:top w:val="single" w:sz="4" w:space="0" w:color="000000"/>
              <w:left w:val="single" w:sz="4" w:space="0" w:color="000000"/>
              <w:bottom w:val="single" w:sz="4" w:space="0" w:color="000000"/>
              <w:right w:val="single" w:sz="4" w:space="0" w:color="000000"/>
            </w:tcBorders>
          </w:tcPr>
          <w:p w14:paraId="6D43E03F"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E2DB400" w14:textId="49C59DD9" w:rsidTr="00DE3C6B">
        <w:trPr>
          <w:trHeight w:val="315"/>
        </w:trPr>
        <w:tc>
          <w:tcPr>
            <w:tcW w:w="852" w:type="dxa"/>
            <w:tcBorders>
              <w:top w:val="single" w:sz="4" w:space="0" w:color="000000"/>
              <w:left w:val="single" w:sz="4" w:space="0" w:color="000000"/>
              <w:bottom w:val="single" w:sz="4" w:space="0" w:color="000000"/>
              <w:right w:val="nil"/>
            </w:tcBorders>
            <w:vAlign w:val="center"/>
            <w:hideMark/>
          </w:tcPr>
          <w:p w14:paraId="6D00387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3.8</w:t>
            </w:r>
          </w:p>
        </w:tc>
        <w:tc>
          <w:tcPr>
            <w:tcW w:w="7087" w:type="dxa"/>
            <w:tcBorders>
              <w:top w:val="single" w:sz="4" w:space="0" w:color="000000"/>
              <w:left w:val="single" w:sz="4" w:space="0" w:color="000000"/>
              <w:bottom w:val="single" w:sz="4" w:space="0" w:color="000000"/>
              <w:right w:val="nil"/>
            </w:tcBorders>
            <w:hideMark/>
          </w:tcPr>
          <w:p w14:paraId="3C8288E4"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Підключення блоку референтного сигналу ЕКГ</w:t>
            </w:r>
          </w:p>
        </w:tc>
        <w:tc>
          <w:tcPr>
            <w:tcW w:w="1706" w:type="dxa"/>
            <w:tcBorders>
              <w:top w:val="single" w:sz="4" w:space="0" w:color="000000"/>
              <w:left w:val="single" w:sz="4" w:space="0" w:color="000000"/>
              <w:bottom w:val="single" w:sz="4" w:space="0" w:color="000000"/>
              <w:right w:val="single" w:sz="4" w:space="0" w:color="000000"/>
            </w:tcBorders>
            <w:hideMark/>
          </w:tcPr>
          <w:p w14:paraId="76CA6911" w14:textId="77777777" w:rsidR="00DE3C6B" w:rsidRDefault="00DE3C6B" w:rsidP="001C6D82">
            <w:pPr>
              <w:pStyle w:val="14"/>
              <w:autoSpaceDE w:val="0"/>
              <w:autoSpaceDN w:val="0"/>
              <w:rPr>
                <w:rFonts w:ascii="Times New Roman" w:hAnsi="Times New Roman"/>
                <w:bCs/>
              </w:rPr>
            </w:pPr>
            <w:r>
              <w:rPr>
                <w:rFonts w:ascii="Times New Roman" w:eastAsia="Courier New" w:hAnsi="Times New Roman"/>
                <w:bCs/>
                <w:sz w:val="24"/>
                <w:szCs w:val="24"/>
              </w:rPr>
              <w:t xml:space="preserve">Наявність </w:t>
            </w:r>
          </w:p>
        </w:tc>
        <w:tc>
          <w:tcPr>
            <w:tcW w:w="3226" w:type="dxa"/>
            <w:tcBorders>
              <w:top w:val="single" w:sz="4" w:space="0" w:color="000000"/>
              <w:left w:val="single" w:sz="4" w:space="0" w:color="000000"/>
              <w:bottom w:val="single" w:sz="4" w:space="0" w:color="000000"/>
              <w:right w:val="single" w:sz="4" w:space="0" w:color="000000"/>
            </w:tcBorders>
          </w:tcPr>
          <w:p w14:paraId="3D4574A2" w14:textId="77777777" w:rsidR="00DE3C6B" w:rsidRDefault="00DE3C6B" w:rsidP="001C6D82">
            <w:pPr>
              <w:pStyle w:val="14"/>
              <w:autoSpaceDE w:val="0"/>
              <w:autoSpaceDN w:val="0"/>
              <w:rPr>
                <w:rFonts w:ascii="Times New Roman" w:eastAsia="Courier New" w:hAnsi="Times New Roman"/>
                <w:bCs/>
                <w:sz w:val="24"/>
                <w:szCs w:val="24"/>
              </w:rPr>
            </w:pPr>
          </w:p>
        </w:tc>
      </w:tr>
      <w:tr w:rsidR="00DE3C6B" w14:paraId="39363836" w14:textId="69C67E01" w:rsidTr="00DE3C6B">
        <w:trPr>
          <w:trHeight w:val="315"/>
        </w:trPr>
        <w:tc>
          <w:tcPr>
            <w:tcW w:w="852" w:type="dxa"/>
            <w:tcBorders>
              <w:top w:val="single" w:sz="4" w:space="0" w:color="000000"/>
              <w:left w:val="single" w:sz="4" w:space="0" w:color="000000"/>
              <w:bottom w:val="single" w:sz="4" w:space="0" w:color="000000"/>
              <w:right w:val="nil"/>
            </w:tcBorders>
            <w:vAlign w:val="center"/>
            <w:hideMark/>
          </w:tcPr>
          <w:p w14:paraId="4A5F438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3.9</w:t>
            </w:r>
          </w:p>
        </w:tc>
        <w:tc>
          <w:tcPr>
            <w:tcW w:w="7087" w:type="dxa"/>
            <w:tcBorders>
              <w:top w:val="single" w:sz="4" w:space="0" w:color="000000"/>
              <w:left w:val="single" w:sz="4" w:space="0" w:color="000000"/>
              <w:bottom w:val="single" w:sz="4" w:space="0" w:color="000000"/>
              <w:right w:val="nil"/>
            </w:tcBorders>
            <w:hideMark/>
          </w:tcPr>
          <w:p w14:paraId="43AEA8F3"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Програма обведення рухливості міокарду 2</w:t>
            </w:r>
            <w:r>
              <w:rPr>
                <w:rFonts w:ascii="Times New Roman" w:eastAsia="Courier New" w:hAnsi="Times New Roman"/>
                <w:bCs/>
                <w:sz w:val="24"/>
                <w:szCs w:val="24"/>
                <w:lang w:val="en-US"/>
              </w:rPr>
              <w:t>D</w:t>
            </w:r>
          </w:p>
        </w:tc>
        <w:tc>
          <w:tcPr>
            <w:tcW w:w="1706" w:type="dxa"/>
            <w:tcBorders>
              <w:top w:val="single" w:sz="4" w:space="0" w:color="000000"/>
              <w:left w:val="single" w:sz="4" w:space="0" w:color="000000"/>
              <w:bottom w:val="single" w:sz="4" w:space="0" w:color="000000"/>
              <w:right w:val="single" w:sz="4" w:space="0" w:color="000000"/>
            </w:tcBorders>
            <w:hideMark/>
          </w:tcPr>
          <w:p w14:paraId="1E94456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Можливість</w:t>
            </w:r>
          </w:p>
        </w:tc>
        <w:tc>
          <w:tcPr>
            <w:tcW w:w="3226" w:type="dxa"/>
            <w:tcBorders>
              <w:top w:val="single" w:sz="4" w:space="0" w:color="000000"/>
              <w:left w:val="single" w:sz="4" w:space="0" w:color="000000"/>
              <w:bottom w:val="single" w:sz="4" w:space="0" w:color="000000"/>
              <w:right w:val="single" w:sz="4" w:space="0" w:color="000000"/>
            </w:tcBorders>
          </w:tcPr>
          <w:p w14:paraId="7EDCD509"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7B02AEF0" w14:textId="1EC2760E" w:rsidTr="00DE3C6B">
        <w:trPr>
          <w:trHeight w:val="256"/>
        </w:trPr>
        <w:tc>
          <w:tcPr>
            <w:tcW w:w="852" w:type="dxa"/>
            <w:tcBorders>
              <w:top w:val="single" w:sz="4" w:space="0" w:color="000000"/>
              <w:left w:val="single" w:sz="4" w:space="0" w:color="000000"/>
              <w:bottom w:val="single" w:sz="4" w:space="0" w:color="000000"/>
              <w:right w:val="nil"/>
            </w:tcBorders>
            <w:vAlign w:val="center"/>
            <w:hideMark/>
          </w:tcPr>
          <w:p w14:paraId="70173C4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3.10</w:t>
            </w:r>
          </w:p>
        </w:tc>
        <w:tc>
          <w:tcPr>
            <w:tcW w:w="7087" w:type="dxa"/>
            <w:tcBorders>
              <w:top w:val="single" w:sz="4" w:space="0" w:color="000000"/>
              <w:left w:val="single" w:sz="4" w:space="0" w:color="000000"/>
              <w:bottom w:val="single" w:sz="4" w:space="0" w:color="000000"/>
              <w:right w:val="nil"/>
            </w:tcBorders>
            <w:hideMark/>
          </w:tcPr>
          <w:p w14:paraId="466FF5F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Колірне доплерівське картування</w:t>
            </w:r>
          </w:p>
        </w:tc>
        <w:tc>
          <w:tcPr>
            <w:tcW w:w="1706" w:type="dxa"/>
            <w:tcBorders>
              <w:top w:val="single" w:sz="4" w:space="0" w:color="000000"/>
              <w:left w:val="single" w:sz="4" w:space="0" w:color="000000"/>
              <w:bottom w:val="single" w:sz="4" w:space="0" w:color="000000"/>
              <w:right w:val="single" w:sz="4" w:space="0" w:color="000000"/>
            </w:tcBorders>
            <w:hideMark/>
          </w:tcPr>
          <w:p w14:paraId="503ACE21"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2537C2D7"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7505C3E" w14:textId="4A03CC83" w:rsidTr="00DE3C6B">
        <w:tc>
          <w:tcPr>
            <w:tcW w:w="852" w:type="dxa"/>
            <w:tcBorders>
              <w:top w:val="single" w:sz="4" w:space="0" w:color="000000"/>
              <w:left w:val="single" w:sz="4" w:space="0" w:color="000000"/>
              <w:bottom w:val="single" w:sz="4" w:space="0" w:color="000000"/>
              <w:right w:val="nil"/>
            </w:tcBorders>
            <w:vAlign w:val="center"/>
            <w:hideMark/>
          </w:tcPr>
          <w:p w14:paraId="30FE1D0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3.11</w:t>
            </w:r>
          </w:p>
        </w:tc>
        <w:tc>
          <w:tcPr>
            <w:tcW w:w="7087" w:type="dxa"/>
            <w:tcBorders>
              <w:top w:val="single" w:sz="4" w:space="0" w:color="000000"/>
              <w:left w:val="single" w:sz="4" w:space="0" w:color="000000"/>
              <w:bottom w:val="single" w:sz="4" w:space="0" w:color="000000"/>
              <w:right w:val="nil"/>
            </w:tcBorders>
            <w:hideMark/>
          </w:tcPr>
          <w:p w14:paraId="1FAD8345"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Енергетичний доплер</w:t>
            </w:r>
          </w:p>
        </w:tc>
        <w:tc>
          <w:tcPr>
            <w:tcW w:w="1706" w:type="dxa"/>
            <w:tcBorders>
              <w:top w:val="single" w:sz="4" w:space="0" w:color="000000"/>
              <w:left w:val="single" w:sz="4" w:space="0" w:color="000000"/>
              <w:bottom w:val="single" w:sz="4" w:space="0" w:color="000000"/>
              <w:right w:val="single" w:sz="4" w:space="0" w:color="000000"/>
            </w:tcBorders>
            <w:hideMark/>
          </w:tcPr>
          <w:p w14:paraId="5E91B818"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0EC9921D"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4874D12" w14:textId="52734A01" w:rsidTr="00DE3C6B">
        <w:tc>
          <w:tcPr>
            <w:tcW w:w="852" w:type="dxa"/>
            <w:tcBorders>
              <w:top w:val="single" w:sz="4" w:space="0" w:color="000000"/>
              <w:left w:val="single" w:sz="4" w:space="0" w:color="000000"/>
              <w:bottom w:val="single" w:sz="4" w:space="0" w:color="000000"/>
              <w:right w:val="nil"/>
            </w:tcBorders>
            <w:vAlign w:val="center"/>
            <w:hideMark/>
          </w:tcPr>
          <w:p w14:paraId="00EF831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3.12</w:t>
            </w:r>
          </w:p>
        </w:tc>
        <w:tc>
          <w:tcPr>
            <w:tcW w:w="7087" w:type="dxa"/>
            <w:tcBorders>
              <w:top w:val="single" w:sz="4" w:space="0" w:color="000000"/>
              <w:left w:val="single" w:sz="4" w:space="0" w:color="000000"/>
              <w:bottom w:val="single" w:sz="4" w:space="0" w:color="000000"/>
              <w:right w:val="nil"/>
            </w:tcBorders>
            <w:hideMark/>
          </w:tcPr>
          <w:p w14:paraId="7F85485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Направлений енергетичний доплер</w:t>
            </w:r>
          </w:p>
        </w:tc>
        <w:tc>
          <w:tcPr>
            <w:tcW w:w="1706" w:type="dxa"/>
            <w:tcBorders>
              <w:top w:val="single" w:sz="4" w:space="0" w:color="000000"/>
              <w:left w:val="single" w:sz="4" w:space="0" w:color="000000"/>
              <w:bottom w:val="single" w:sz="4" w:space="0" w:color="000000"/>
              <w:right w:val="single" w:sz="4" w:space="0" w:color="000000"/>
            </w:tcBorders>
            <w:hideMark/>
          </w:tcPr>
          <w:p w14:paraId="3735583F"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2BEAE25B"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058EB77A" w14:textId="5F995F7B" w:rsidTr="00DE3C6B">
        <w:tc>
          <w:tcPr>
            <w:tcW w:w="852" w:type="dxa"/>
            <w:tcBorders>
              <w:top w:val="single" w:sz="4" w:space="0" w:color="000000"/>
              <w:left w:val="single" w:sz="4" w:space="0" w:color="000000"/>
              <w:bottom w:val="single" w:sz="4" w:space="0" w:color="000000"/>
              <w:right w:val="nil"/>
            </w:tcBorders>
            <w:vAlign w:val="center"/>
            <w:hideMark/>
          </w:tcPr>
          <w:p w14:paraId="25A4596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3.13</w:t>
            </w:r>
          </w:p>
        </w:tc>
        <w:tc>
          <w:tcPr>
            <w:tcW w:w="7087" w:type="dxa"/>
            <w:tcBorders>
              <w:top w:val="single" w:sz="4" w:space="0" w:color="000000"/>
              <w:left w:val="single" w:sz="4" w:space="0" w:color="000000"/>
              <w:bottom w:val="single" w:sz="4" w:space="0" w:color="000000"/>
              <w:right w:val="nil"/>
            </w:tcBorders>
            <w:hideMark/>
          </w:tcPr>
          <w:p w14:paraId="2D0657D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Тканьовий доплерівський режим</w:t>
            </w:r>
          </w:p>
        </w:tc>
        <w:tc>
          <w:tcPr>
            <w:tcW w:w="1706" w:type="dxa"/>
            <w:tcBorders>
              <w:top w:val="single" w:sz="4" w:space="0" w:color="000000"/>
              <w:left w:val="single" w:sz="4" w:space="0" w:color="000000"/>
              <w:bottom w:val="single" w:sz="4" w:space="0" w:color="000000"/>
              <w:right w:val="single" w:sz="4" w:space="0" w:color="000000"/>
            </w:tcBorders>
            <w:hideMark/>
          </w:tcPr>
          <w:p w14:paraId="67641536"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9F0E719"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52268B80" w14:textId="76587ED9" w:rsidTr="00DE3C6B">
        <w:tc>
          <w:tcPr>
            <w:tcW w:w="852" w:type="dxa"/>
            <w:tcBorders>
              <w:top w:val="single" w:sz="4" w:space="0" w:color="000000"/>
              <w:left w:val="single" w:sz="4" w:space="0" w:color="000000"/>
              <w:bottom w:val="single" w:sz="4" w:space="0" w:color="000000"/>
              <w:right w:val="nil"/>
            </w:tcBorders>
            <w:vAlign w:val="center"/>
            <w:hideMark/>
          </w:tcPr>
          <w:p w14:paraId="4F21644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3.14</w:t>
            </w:r>
          </w:p>
        </w:tc>
        <w:tc>
          <w:tcPr>
            <w:tcW w:w="7087" w:type="dxa"/>
            <w:tcBorders>
              <w:top w:val="single" w:sz="4" w:space="0" w:color="000000"/>
              <w:left w:val="single" w:sz="4" w:space="0" w:color="000000"/>
              <w:bottom w:val="single" w:sz="4" w:space="0" w:color="000000"/>
              <w:right w:val="nil"/>
            </w:tcBorders>
            <w:hideMark/>
          </w:tcPr>
          <w:p w14:paraId="4F1141B9"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Автоматичне придушення артефактів та спекл-шумів</w:t>
            </w:r>
          </w:p>
        </w:tc>
        <w:tc>
          <w:tcPr>
            <w:tcW w:w="1706" w:type="dxa"/>
            <w:tcBorders>
              <w:top w:val="single" w:sz="4" w:space="0" w:color="000000"/>
              <w:left w:val="single" w:sz="4" w:space="0" w:color="000000"/>
              <w:bottom w:val="single" w:sz="4" w:space="0" w:color="000000"/>
              <w:right w:val="single" w:sz="4" w:space="0" w:color="000000"/>
            </w:tcBorders>
            <w:hideMark/>
          </w:tcPr>
          <w:p w14:paraId="6413440D"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3C072FD6"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51380822" w14:textId="24D2F5A2" w:rsidTr="00DE3C6B">
        <w:tc>
          <w:tcPr>
            <w:tcW w:w="852" w:type="dxa"/>
            <w:tcBorders>
              <w:top w:val="single" w:sz="4" w:space="0" w:color="000000"/>
              <w:left w:val="single" w:sz="4" w:space="0" w:color="000000"/>
              <w:bottom w:val="single" w:sz="4" w:space="0" w:color="000000"/>
              <w:right w:val="nil"/>
            </w:tcBorders>
            <w:vAlign w:val="center"/>
            <w:hideMark/>
          </w:tcPr>
          <w:p w14:paraId="2BC2931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3.15</w:t>
            </w:r>
          </w:p>
        </w:tc>
        <w:tc>
          <w:tcPr>
            <w:tcW w:w="7087" w:type="dxa"/>
            <w:tcBorders>
              <w:top w:val="single" w:sz="4" w:space="0" w:color="000000"/>
              <w:left w:val="single" w:sz="4" w:space="0" w:color="000000"/>
              <w:bottom w:val="single" w:sz="4" w:space="0" w:color="000000"/>
              <w:right w:val="nil"/>
            </w:tcBorders>
            <w:hideMark/>
          </w:tcPr>
          <w:p w14:paraId="629231F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Багатопроменеве сканування</w:t>
            </w:r>
          </w:p>
        </w:tc>
        <w:tc>
          <w:tcPr>
            <w:tcW w:w="1706" w:type="dxa"/>
            <w:tcBorders>
              <w:top w:val="single" w:sz="4" w:space="0" w:color="000000"/>
              <w:left w:val="single" w:sz="4" w:space="0" w:color="000000"/>
              <w:bottom w:val="single" w:sz="4" w:space="0" w:color="000000"/>
              <w:right w:val="single" w:sz="4" w:space="0" w:color="000000"/>
            </w:tcBorders>
            <w:hideMark/>
          </w:tcPr>
          <w:p w14:paraId="1D93FC05"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4C260152"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BC90D58" w14:textId="47E0FD14" w:rsidTr="00DE3C6B">
        <w:tc>
          <w:tcPr>
            <w:tcW w:w="852" w:type="dxa"/>
            <w:tcBorders>
              <w:top w:val="single" w:sz="4" w:space="0" w:color="000000"/>
              <w:left w:val="single" w:sz="4" w:space="0" w:color="000000"/>
              <w:bottom w:val="single" w:sz="4" w:space="0" w:color="000000"/>
              <w:right w:val="nil"/>
            </w:tcBorders>
            <w:vAlign w:val="center"/>
            <w:hideMark/>
          </w:tcPr>
          <w:p w14:paraId="6D9CE2A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3.16</w:t>
            </w:r>
          </w:p>
        </w:tc>
        <w:tc>
          <w:tcPr>
            <w:tcW w:w="7087" w:type="dxa"/>
            <w:tcBorders>
              <w:top w:val="single" w:sz="4" w:space="0" w:color="000000"/>
              <w:left w:val="single" w:sz="4" w:space="0" w:color="000000"/>
              <w:bottom w:val="single" w:sz="4" w:space="0" w:color="000000"/>
              <w:right w:val="nil"/>
            </w:tcBorders>
            <w:hideMark/>
          </w:tcPr>
          <w:p w14:paraId="36B02CDC"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Програма компресійної еластографії</w:t>
            </w:r>
          </w:p>
        </w:tc>
        <w:tc>
          <w:tcPr>
            <w:tcW w:w="1706" w:type="dxa"/>
            <w:tcBorders>
              <w:top w:val="single" w:sz="4" w:space="0" w:color="000000"/>
              <w:left w:val="single" w:sz="4" w:space="0" w:color="000000"/>
              <w:bottom w:val="single" w:sz="4" w:space="0" w:color="000000"/>
              <w:right w:val="single" w:sz="4" w:space="0" w:color="000000"/>
            </w:tcBorders>
            <w:hideMark/>
          </w:tcPr>
          <w:p w14:paraId="1FB5C812"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D59D477"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AF4C9A5" w14:textId="08243A4A" w:rsidTr="00DE3C6B">
        <w:tc>
          <w:tcPr>
            <w:tcW w:w="852" w:type="dxa"/>
            <w:tcBorders>
              <w:top w:val="single" w:sz="4" w:space="0" w:color="000000"/>
              <w:left w:val="single" w:sz="4" w:space="0" w:color="000000"/>
              <w:bottom w:val="single" w:sz="4" w:space="0" w:color="000000"/>
              <w:right w:val="nil"/>
            </w:tcBorders>
            <w:hideMark/>
          </w:tcPr>
          <w:p w14:paraId="0B11A24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3.18</w:t>
            </w:r>
          </w:p>
        </w:tc>
        <w:tc>
          <w:tcPr>
            <w:tcW w:w="7087" w:type="dxa"/>
            <w:tcBorders>
              <w:top w:val="single" w:sz="4" w:space="0" w:color="000000"/>
              <w:left w:val="single" w:sz="4" w:space="0" w:color="000000"/>
              <w:bottom w:val="single" w:sz="4" w:space="0" w:color="000000"/>
              <w:right w:val="nil"/>
            </w:tcBorders>
            <w:hideMark/>
          </w:tcPr>
          <w:p w14:paraId="3E8BC90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Програма еластографії зсувною хвилею</w:t>
            </w:r>
          </w:p>
        </w:tc>
        <w:tc>
          <w:tcPr>
            <w:tcW w:w="1706" w:type="dxa"/>
            <w:tcBorders>
              <w:top w:val="single" w:sz="4" w:space="0" w:color="000000"/>
              <w:left w:val="single" w:sz="4" w:space="0" w:color="000000"/>
              <w:bottom w:val="single" w:sz="4" w:space="0" w:color="000000"/>
              <w:right w:val="single" w:sz="4" w:space="0" w:color="000000"/>
            </w:tcBorders>
            <w:hideMark/>
          </w:tcPr>
          <w:p w14:paraId="13AACFD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Можливість</w:t>
            </w:r>
          </w:p>
        </w:tc>
        <w:tc>
          <w:tcPr>
            <w:tcW w:w="3226" w:type="dxa"/>
            <w:tcBorders>
              <w:top w:val="single" w:sz="4" w:space="0" w:color="000000"/>
              <w:left w:val="single" w:sz="4" w:space="0" w:color="000000"/>
              <w:bottom w:val="single" w:sz="4" w:space="0" w:color="000000"/>
              <w:right w:val="single" w:sz="4" w:space="0" w:color="000000"/>
            </w:tcBorders>
          </w:tcPr>
          <w:p w14:paraId="70DCDFCD"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0B6FE0C3" w14:textId="07388415" w:rsidTr="00DE3C6B">
        <w:tc>
          <w:tcPr>
            <w:tcW w:w="852" w:type="dxa"/>
            <w:tcBorders>
              <w:top w:val="single" w:sz="4" w:space="0" w:color="000000"/>
              <w:left w:val="single" w:sz="4" w:space="0" w:color="000000"/>
              <w:bottom w:val="single" w:sz="4" w:space="0" w:color="000000"/>
              <w:right w:val="nil"/>
            </w:tcBorders>
            <w:hideMark/>
          </w:tcPr>
          <w:p w14:paraId="3BE8848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3.19</w:t>
            </w:r>
          </w:p>
        </w:tc>
        <w:tc>
          <w:tcPr>
            <w:tcW w:w="7087" w:type="dxa"/>
            <w:tcBorders>
              <w:top w:val="single" w:sz="4" w:space="0" w:color="000000"/>
              <w:left w:val="single" w:sz="4" w:space="0" w:color="000000"/>
              <w:bottom w:val="single" w:sz="4" w:space="0" w:color="000000"/>
              <w:right w:val="nil"/>
            </w:tcBorders>
            <w:hideMark/>
          </w:tcPr>
          <w:p w14:paraId="6231E53F"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 xml:space="preserve">Програма відображення та обчислення коефіцієнта згасання ультразвуку в тканинах (стеатометрія) </w:t>
            </w:r>
          </w:p>
        </w:tc>
        <w:tc>
          <w:tcPr>
            <w:tcW w:w="1706" w:type="dxa"/>
            <w:tcBorders>
              <w:top w:val="single" w:sz="4" w:space="0" w:color="000000"/>
              <w:left w:val="single" w:sz="4" w:space="0" w:color="000000"/>
              <w:bottom w:val="single" w:sz="4" w:space="0" w:color="000000"/>
              <w:right w:val="single" w:sz="4" w:space="0" w:color="000000"/>
            </w:tcBorders>
            <w:hideMark/>
          </w:tcPr>
          <w:p w14:paraId="2F347B6D" w14:textId="77777777" w:rsidR="00DE3C6B" w:rsidRPr="00F74752" w:rsidRDefault="00DE3C6B" w:rsidP="001C6D82">
            <w:pPr>
              <w:pStyle w:val="14"/>
              <w:autoSpaceDE w:val="0"/>
              <w:autoSpaceDN w:val="0"/>
              <w:rPr>
                <w:rFonts w:ascii="Times New Roman" w:hAnsi="Times New Roman"/>
                <w:bCs/>
              </w:rPr>
            </w:pPr>
            <w:r>
              <w:rPr>
                <w:rFonts w:ascii="Times New Roman" w:eastAsia="Courier New" w:hAnsi="Times New Roman"/>
                <w:bCs/>
                <w:sz w:val="24"/>
                <w:szCs w:val="24"/>
                <w:lang w:val="en-US"/>
              </w:rPr>
              <w:t>Можливість</w:t>
            </w:r>
          </w:p>
        </w:tc>
        <w:tc>
          <w:tcPr>
            <w:tcW w:w="3226" w:type="dxa"/>
            <w:tcBorders>
              <w:top w:val="single" w:sz="4" w:space="0" w:color="000000"/>
              <w:left w:val="single" w:sz="4" w:space="0" w:color="000000"/>
              <w:bottom w:val="single" w:sz="4" w:space="0" w:color="000000"/>
              <w:right w:val="single" w:sz="4" w:space="0" w:color="000000"/>
            </w:tcBorders>
          </w:tcPr>
          <w:p w14:paraId="1E2FD2BA"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CA20C93" w14:textId="308F8BE0" w:rsidTr="00DE3C6B">
        <w:tc>
          <w:tcPr>
            <w:tcW w:w="852" w:type="dxa"/>
            <w:tcBorders>
              <w:top w:val="single" w:sz="4" w:space="0" w:color="000000"/>
              <w:left w:val="single" w:sz="4" w:space="0" w:color="000000"/>
              <w:bottom w:val="single" w:sz="4" w:space="0" w:color="000000"/>
              <w:right w:val="nil"/>
            </w:tcBorders>
            <w:hideMark/>
          </w:tcPr>
          <w:p w14:paraId="5E0E5C5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3.20</w:t>
            </w:r>
          </w:p>
        </w:tc>
        <w:tc>
          <w:tcPr>
            <w:tcW w:w="7087" w:type="dxa"/>
            <w:tcBorders>
              <w:top w:val="single" w:sz="4" w:space="0" w:color="000000"/>
              <w:left w:val="single" w:sz="4" w:space="0" w:color="000000"/>
              <w:bottom w:val="single" w:sz="4" w:space="0" w:color="000000"/>
              <w:right w:val="nil"/>
            </w:tcBorders>
            <w:hideMark/>
          </w:tcPr>
          <w:p w14:paraId="67F9B56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 xml:space="preserve">Трапеційне сканування  </w:t>
            </w:r>
          </w:p>
        </w:tc>
        <w:tc>
          <w:tcPr>
            <w:tcW w:w="1706" w:type="dxa"/>
            <w:tcBorders>
              <w:top w:val="single" w:sz="4" w:space="0" w:color="000000"/>
              <w:left w:val="single" w:sz="4" w:space="0" w:color="000000"/>
              <w:bottom w:val="single" w:sz="4" w:space="0" w:color="000000"/>
              <w:right w:val="single" w:sz="4" w:space="0" w:color="000000"/>
            </w:tcBorders>
            <w:hideMark/>
          </w:tcPr>
          <w:p w14:paraId="71B1CA12"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0DF5D457"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61E25CBD" w14:textId="638C44FB" w:rsidTr="00DE3C6B">
        <w:tc>
          <w:tcPr>
            <w:tcW w:w="852" w:type="dxa"/>
            <w:tcBorders>
              <w:top w:val="single" w:sz="4" w:space="0" w:color="000000"/>
              <w:left w:val="single" w:sz="4" w:space="0" w:color="000000"/>
              <w:bottom w:val="single" w:sz="4" w:space="0" w:color="000000"/>
              <w:right w:val="nil"/>
            </w:tcBorders>
            <w:hideMark/>
          </w:tcPr>
          <w:p w14:paraId="7FC93CF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3.21</w:t>
            </w:r>
          </w:p>
        </w:tc>
        <w:tc>
          <w:tcPr>
            <w:tcW w:w="7087" w:type="dxa"/>
            <w:tcBorders>
              <w:top w:val="single" w:sz="4" w:space="0" w:color="000000"/>
              <w:left w:val="single" w:sz="4" w:space="0" w:color="000000"/>
              <w:bottom w:val="single" w:sz="4" w:space="0" w:color="000000"/>
              <w:right w:val="nil"/>
            </w:tcBorders>
            <w:hideMark/>
          </w:tcPr>
          <w:p w14:paraId="6633C5B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Тканьове гармонічне зображення</w:t>
            </w:r>
          </w:p>
        </w:tc>
        <w:tc>
          <w:tcPr>
            <w:tcW w:w="1706" w:type="dxa"/>
            <w:tcBorders>
              <w:top w:val="single" w:sz="4" w:space="0" w:color="000000"/>
              <w:left w:val="single" w:sz="4" w:space="0" w:color="000000"/>
              <w:bottom w:val="single" w:sz="4" w:space="0" w:color="000000"/>
              <w:right w:val="single" w:sz="4" w:space="0" w:color="000000"/>
            </w:tcBorders>
            <w:hideMark/>
          </w:tcPr>
          <w:p w14:paraId="6B34C123"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73F4B78"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677EC804" w14:textId="75C3DD3D" w:rsidTr="00DE3C6B">
        <w:tc>
          <w:tcPr>
            <w:tcW w:w="852" w:type="dxa"/>
            <w:tcBorders>
              <w:top w:val="single" w:sz="4" w:space="0" w:color="000000"/>
              <w:left w:val="single" w:sz="4" w:space="0" w:color="000000"/>
              <w:bottom w:val="single" w:sz="4" w:space="0" w:color="000000"/>
              <w:right w:val="nil"/>
            </w:tcBorders>
            <w:hideMark/>
          </w:tcPr>
          <w:p w14:paraId="440CB6C5"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3.22</w:t>
            </w:r>
          </w:p>
        </w:tc>
        <w:tc>
          <w:tcPr>
            <w:tcW w:w="7087" w:type="dxa"/>
            <w:tcBorders>
              <w:top w:val="single" w:sz="4" w:space="0" w:color="000000"/>
              <w:left w:val="single" w:sz="4" w:space="0" w:color="000000"/>
              <w:bottom w:val="single" w:sz="4" w:space="0" w:color="000000"/>
              <w:right w:val="nil"/>
            </w:tcBorders>
            <w:hideMark/>
          </w:tcPr>
          <w:p w14:paraId="36CC83ED"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Технологія автоматичного обведення комплексу інтима-медіа</w:t>
            </w:r>
          </w:p>
        </w:tc>
        <w:tc>
          <w:tcPr>
            <w:tcW w:w="1706" w:type="dxa"/>
            <w:tcBorders>
              <w:top w:val="single" w:sz="4" w:space="0" w:color="000000"/>
              <w:left w:val="single" w:sz="4" w:space="0" w:color="000000"/>
              <w:bottom w:val="single" w:sz="4" w:space="0" w:color="000000"/>
              <w:right w:val="single" w:sz="4" w:space="0" w:color="000000"/>
            </w:tcBorders>
            <w:hideMark/>
          </w:tcPr>
          <w:p w14:paraId="5EEDE533"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760B6AA9"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06C514D8" w14:textId="5C0A0FC6" w:rsidTr="00DE3C6B">
        <w:tc>
          <w:tcPr>
            <w:tcW w:w="852" w:type="dxa"/>
            <w:tcBorders>
              <w:top w:val="single" w:sz="4" w:space="0" w:color="000000"/>
              <w:left w:val="single" w:sz="4" w:space="0" w:color="000000"/>
              <w:bottom w:val="single" w:sz="4" w:space="0" w:color="000000"/>
              <w:right w:val="nil"/>
            </w:tcBorders>
            <w:hideMark/>
          </w:tcPr>
          <w:p w14:paraId="05CC304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3.23</w:t>
            </w:r>
          </w:p>
        </w:tc>
        <w:tc>
          <w:tcPr>
            <w:tcW w:w="7087" w:type="dxa"/>
            <w:tcBorders>
              <w:top w:val="single" w:sz="4" w:space="0" w:color="000000"/>
              <w:left w:val="single" w:sz="4" w:space="0" w:color="000000"/>
              <w:bottom w:val="single" w:sz="4" w:space="0" w:color="000000"/>
              <w:right w:val="nil"/>
            </w:tcBorders>
            <w:hideMark/>
          </w:tcPr>
          <w:p w14:paraId="0564B9B6"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Режим автоматичного покращення візуалізації біопсійной голки</w:t>
            </w:r>
          </w:p>
        </w:tc>
        <w:tc>
          <w:tcPr>
            <w:tcW w:w="1706" w:type="dxa"/>
            <w:tcBorders>
              <w:top w:val="single" w:sz="4" w:space="0" w:color="000000"/>
              <w:left w:val="single" w:sz="4" w:space="0" w:color="000000"/>
              <w:bottom w:val="single" w:sz="4" w:space="0" w:color="000000"/>
              <w:right w:val="single" w:sz="4" w:space="0" w:color="000000"/>
            </w:tcBorders>
            <w:hideMark/>
          </w:tcPr>
          <w:p w14:paraId="04352B2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Можливість</w:t>
            </w:r>
          </w:p>
        </w:tc>
        <w:tc>
          <w:tcPr>
            <w:tcW w:w="3226" w:type="dxa"/>
            <w:tcBorders>
              <w:top w:val="single" w:sz="4" w:space="0" w:color="000000"/>
              <w:left w:val="single" w:sz="4" w:space="0" w:color="000000"/>
              <w:bottom w:val="single" w:sz="4" w:space="0" w:color="000000"/>
              <w:right w:val="single" w:sz="4" w:space="0" w:color="000000"/>
            </w:tcBorders>
          </w:tcPr>
          <w:p w14:paraId="090C08E2"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1BFB208" w14:textId="58023F0B" w:rsidTr="00DE3C6B">
        <w:tc>
          <w:tcPr>
            <w:tcW w:w="852" w:type="dxa"/>
            <w:tcBorders>
              <w:top w:val="single" w:sz="4" w:space="0" w:color="000000"/>
              <w:left w:val="single" w:sz="4" w:space="0" w:color="000000"/>
              <w:bottom w:val="single" w:sz="4" w:space="0" w:color="000000"/>
              <w:right w:val="nil"/>
            </w:tcBorders>
            <w:hideMark/>
          </w:tcPr>
          <w:p w14:paraId="51BD533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3.24</w:t>
            </w:r>
          </w:p>
        </w:tc>
        <w:tc>
          <w:tcPr>
            <w:tcW w:w="7087" w:type="dxa"/>
            <w:tcBorders>
              <w:top w:val="single" w:sz="4" w:space="0" w:color="000000"/>
              <w:left w:val="single" w:sz="4" w:space="0" w:color="000000"/>
              <w:bottom w:val="single" w:sz="4" w:space="0" w:color="000000"/>
              <w:right w:val="nil"/>
            </w:tcBorders>
            <w:hideMark/>
          </w:tcPr>
          <w:p w14:paraId="672F7B3D"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Програма автоматичного вимірювання комірцевої зони плоду</w:t>
            </w:r>
          </w:p>
        </w:tc>
        <w:tc>
          <w:tcPr>
            <w:tcW w:w="1706" w:type="dxa"/>
            <w:tcBorders>
              <w:top w:val="single" w:sz="4" w:space="0" w:color="000000"/>
              <w:left w:val="single" w:sz="4" w:space="0" w:color="000000"/>
              <w:bottom w:val="single" w:sz="4" w:space="0" w:color="000000"/>
              <w:right w:val="single" w:sz="4" w:space="0" w:color="000000"/>
            </w:tcBorders>
            <w:hideMark/>
          </w:tcPr>
          <w:p w14:paraId="2397CDD2" w14:textId="77777777" w:rsidR="00DE3C6B" w:rsidRDefault="00DE3C6B" w:rsidP="001C6D82">
            <w:pPr>
              <w:pStyle w:val="14"/>
              <w:autoSpaceDE w:val="0"/>
              <w:autoSpaceDN w:val="0"/>
              <w:rPr>
                <w:rFonts w:ascii="Times New Roman" w:eastAsia="Courier New" w:hAnsi="Times New Roman"/>
                <w:bCs/>
                <w:sz w:val="24"/>
                <w:szCs w:val="24"/>
              </w:rPr>
            </w:pPr>
            <w:r>
              <w:rPr>
                <w:rFonts w:ascii="Times New Roman" w:eastAsia="Courier New" w:hAnsi="Times New Roman"/>
                <w:bCs/>
                <w:sz w:val="24"/>
                <w:szCs w:val="24"/>
              </w:rPr>
              <w:t xml:space="preserve">Можливість </w:t>
            </w:r>
          </w:p>
        </w:tc>
        <w:tc>
          <w:tcPr>
            <w:tcW w:w="3226" w:type="dxa"/>
            <w:tcBorders>
              <w:top w:val="single" w:sz="4" w:space="0" w:color="000000"/>
              <w:left w:val="single" w:sz="4" w:space="0" w:color="000000"/>
              <w:bottom w:val="single" w:sz="4" w:space="0" w:color="000000"/>
              <w:right w:val="single" w:sz="4" w:space="0" w:color="000000"/>
            </w:tcBorders>
          </w:tcPr>
          <w:p w14:paraId="69395B0A" w14:textId="77777777" w:rsidR="00DE3C6B" w:rsidRDefault="00DE3C6B" w:rsidP="001C6D82">
            <w:pPr>
              <w:pStyle w:val="14"/>
              <w:autoSpaceDE w:val="0"/>
              <w:autoSpaceDN w:val="0"/>
              <w:rPr>
                <w:rFonts w:ascii="Times New Roman" w:eastAsia="Courier New" w:hAnsi="Times New Roman"/>
                <w:bCs/>
                <w:sz w:val="24"/>
                <w:szCs w:val="24"/>
              </w:rPr>
            </w:pPr>
          </w:p>
        </w:tc>
      </w:tr>
      <w:tr w:rsidR="00DE3C6B" w14:paraId="28C9AE08" w14:textId="70EA2044" w:rsidTr="00DE3C6B">
        <w:tc>
          <w:tcPr>
            <w:tcW w:w="852" w:type="dxa"/>
            <w:tcBorders>
              <w:top w:val="single" w:sz="4" w:space="0" w:color="000000"/>
              <w:left w:val="single" w:sz="4" w:space="0" w:color="000000"/>
              <w:bottom w:val="single" w:sz="4" w:space="0" w:color="000000"/>
              <w:right w:val="nil"/>
            </w:tcBorders>
            <w:hideMark/>
          </w:tcPr>
          <w:p w14:paraId="021D8DF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3.25</w:t>
            </w:r>
          </w:p>
        </w:tc>
        <w:tc>
          <w:tcPr>
            <w:tcW w:w="7087" w:type="dxa"/>
            <w:tcBorders>
              <w:top w:val="single" w:sz="4" w:space="0" w:color="000000"/>
              <w:left w:val="single" w:sz="4" w:space="0" w:color="000000"/>
              <w:bottom w:val="single" w:sz="4" w:space="0" w:color="000000"/>
              <w:right w:val="nil"/>
            </w:tcBorders>
            <w:hideMark/>
          </w:tcPr>
          <w:p w14:paraId="42DCD569"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Режим для досліджень низькошвидкісних мікрокровотоків</w:t>
            </w:r>
          </w:p>
        </w:tc>
        <w:tc>
          <w:tcPr>
            <w:tcW w:w="1706" w:type="dxa"/>
            <w:tcBorders>
              <w:top w:val="single" w:sz="4" w:space="0" w:color="000000"/>
              <w:left w:val="single" w:sz="4" w:space="0" w:color="000000"/>
              <w:bottom w:val="single" w:sz="4" w:space="0" w:color="000000"/>
              <w:right w:val="single" w:sz="4" w:space="0" w:color="000000"/>
            </w:tcBorders>
            <w:hideMark/>
          </w:tcPr>
          <w:p w14:paraId="2CF40752"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60E4C4B1"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9D7EC31" w14:textId="05FA6EDB" w:rsidTr="00DE3C6B">
        <w:tc>
          <w:tcPr>
            <w:tcW w:w="852" w:type="dxa"/>
            <w:tcBorders>
              <w:top w:val="single" w:sz="4" w:space="0" w:color="000000"/>
              <w:left w:val="single" w:sz="4" w:space="0" w:color="000000"/>
              <w:bottom w:val="single" w:sz="4" w:space="0" w:color="000000"/>
              <w:right w:val="nil"/>
            </w:tcBorders>
            <w:hideMark/>
          </w:tcPr>
          <w:p w14:paraId="5C26293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lastRenderedPageBreak/>
              <w:t>4.</w:t>
            </w:r>
          </w:p>
        </w:tc>
        <w:tc>
          <w:tcPr>
            <w:tcW w:w="7087" w:type="dxa"/>
            <w:tcBorders>
              <w:top w:val="single" w:sz="4" w:space="0" w:color="000000"/>
              <w:left w:val="single" w:sz="4" w:space="0" w:color="000000"/>
              <w:bottom w:val="single" w:sz="4" w:space="0" w:color="000000"/>
              <w:right w:val="nil"/>
            </w:tcBorders>
            <w:hideMark/>
          </w:tcPr>
          <w:p w14:paraId="3F073729" w14:textId="77777777" w:rsidR="00DE3C6B" w:rsidRPr="00F74752" w:rsidRDefault="00DE3C6B" w:rsidP="001C6D82">
            <w:pPr>
              <w:pStyle w:val="14"/>
              <w:autoSpaceDE w:val="0"/>
              <w:autoSpaceDN w:val="0"/>
              <w:snapToGrid w:val="0"/>
              <w:rPr>
                <w:rFonts w:ascii="Times New Roman" w:eastAsia="Courier New" w:hAnsi="Times New Roman"/>
                <w:bCs/>
                <w:sz w:val="24"/>
                <w:szCs w:val="24"/>
              </w:rPr>
            </w:pPr>
            <w:r w:rsidRPr="00F74752">
              <w:rPr>
                <w:rFonts w:ascii="Times New Roman" w:eastAsia="Courier New" w:hAnsi="Times New Roman"/>
                <w:bCs/>
                <w:sz w:val="24"/>
                <w:szCs w:val="24"/>
              </w:rPr>
              <w:t>Підтримка датчиків системою (можуть бути доукомплековані в майбутньому):</w:t>
            </w:r>
          </w:p>
        </w:tc>
        <w:tc>
          <w:tcPr>
            <w:tcW w:w="1706" w:type="dxa"/>
            <w:tcBorders>
              <w:top w:val="single" w:sz="4" w:space="0" w:color="000000"/>
              <w:left w:val="single" w:sz="4" w:space="0" w:color="000000"/>
              <w:bottom w:val="single" w:sz="4" w:space="0" w:color="000000"/>
              <w:right w:val="single" w:sz="4" w:space="0" w:color="000000"/>
            </w:tcBorders>
          </w:tcPr>
          <w:p w14:paraId="12DBEB20" w14:textId="77777777" w:rsidR="00DE3C6B" w:rsidRPr="00F74752" w:rsidRDefault="00DE3C6B" w:rsidP="001C6D82">
            <w:pPr>
              <w:pStyle w:val="14"/>
              <w:autoSpaceDE w:val="0"/>
              <w:autoSpaceDN w:val="0"/>
              <w:snapToGrid w:val="0"/>
              <w:rPr>
                <w:rFonts w:ascii="Times New Roman" w:eastAsia="Courier New" w:hAnsi="Times New Roman"/>
                <w:bCs/>
                <w:sz w:val="24"/>
                <w:szCs w:val="24"/>
              </w:rPr>
            </w:pPr>
          </w:p>
        </w:tc>
        <w:tc>
          <w:tcPr>
            <w:tcW w:w="3226" w:type="dxa"/>
            <w:tcBorders>
              <w:top w:val="single" w:sz="4" w:space="0" w:color="000000"/>
              <w:left w:val="single" w:sz="4" w:space="0" w:color="000000"/>
              <w:bottom w:val="single" w:sz="4" w:space="0" w:color="000000"/>
              <w:right w:val="single" w:sz="4" w:space="0" w:color="000000"/>
            </w:tcBorders>
          </w:tcPr>
          <w:p w14:paraId="737B7F14" w14:textId="77777777" w:rsidR="00DE3C6B" w:rsidRPr="00F74752" w:rsidRDefault="00DE3C6B" w:rsidP="001C6D82">
            <w:pPr>
              <w:pStyle w:val="14"/>
              <w:autoSpaceDE w:val="0"/>
              <w:autoSpaceDN w:val="0"/>
              <w:snapToGrid w:val="0"/>
              <w:rPr>
                <w:rFonts w:ascii="Times New Roman" w:eastAsia="Courier New" w:hAnsi="Times New Roman"/>
                <w:bCs/>
                <w:sz w:val="24"/>
                <w:szCs w:val="24"/>
              </w:rPr>
            </w:pPr>
          </w:p>
        </w:tc>
      </w:tr>
      <w:tr w:rsidR="00DE3C6B" w14:paraId="324B414C" w14:textId="672F2209" w:rsidTr="00DE3C6B">
        <w:tc>
          <w:tcPr>
            <w:tcW w:w="852" w:type="dxa"/>
            <w:tcBorders>
              <w:top w:val="single" w:sz="4" w:space="0" w:color="000000"/>
              <w:left w:val="single" w:sz="4" w:space="0" w:color="000000"/>
              <w:bottom w:val="single" w:sz="4" w:space="0" w:color="000000"/>
              <w:right w:val="nil"/>
            </w:tcBorders>
            <w:hideMark/>
          </w:tcPr>
          <w:p w14:paraId="0B8CC4C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4.1</w:t>
            </w:r>
          </w:p>
        </w:tc>
        <w:tc>
          <w:tcPr>
            <w:tcW w:w="7087" w:type="dxa"/>
            <w:tcBorders>
              <w:top w:val="single" w:sz="4" w:space="0" w:color="000000"/>
              <w:left w:val="single" w:sz="4" w:space="0" w:color="000000"/>
              <w:bottom w:val="single" w:sz="4" w:space="0" w:color="000000"/>
              <w:right w:val="nil"/>
            </w:tcBorders>
            <w:hideMark/>
          </w:tcPr>
          <w:p w14:paraId="3266E4BC"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Підтримка конвексних датчиків</w:t>
            </w:r>
          </w:p>
        </w:tc>
        <w:tc>
          <w:tcPr>
            <w:tcW w:w="1706" w:type="dxa"/>
            <w:tcBorders>
              <w:top w:val="single" w:sz="4" w:space="0" w:color="000000"/>
              <w:left w:val="single" w:sz="4" w:space="0" w:color="000000"/>
              <w:bottom w:val="single" w:sz="4" w:space="0" w:color="000000"/>
              <w:right w:val="single" w:sz="4" w:space="0" w:color="000000"/>
            </w:tcBorders>
            <w:hideMark/>
          </w:tcPr>
          <w:p w14:paraId="3061C83B"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63995BA"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37624C5" w14:textId="23B79549" w:rsidTr="00DE3C6B">
        <w:tc>
          <w:tcPr>
            <w:tcW w:w="852" w:type="dxa"/>
            <w:tcBorders>
              <w:top w:val="single" w:sz="4" w:space="0" w:color="000000"/>
              <w:left w:val="single" w:sz="4" w:space="0" w:color="000000"/>
              <w:bottom w:val="single" w:sz="4" w:space="0" w:color="000000"/>
              <w:right w:val="nil"/>
            </w:tcBorders>
            <w:hideMark/>
          </w:tcPr>
          <w:p w14:paraId="0C14CD7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4.2</w:t>
            </w:r>
          </w:p>
        </w:tc>
        <w:tc>
          <w:tcPr>
            <w:tcW w:w="7087" w:type="dxa"/>
            <w:tcBorders>
              <w:top w:val="single" w:sz="4" w:space="0" w:color="000000"/>
              <w:left w:val="single" w:sz="4" w:space="0" w:color="000000"/>
              <w:bottom w:val="single" w:sz="4" w:space="0" w:color="000000"/>
              <w:right w:val="nil"/>
            </w:tcBorders>
            <w:hideMark/>
          </w:tcPr>
          <w:p w14:paraId="151BF5D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Підтримка мікроконвексних датчиків</w:t>
            </w:r>
          </w:p>
        </w:tc>
        <w:tc>
          <w:tcPr>
            <w:tcW w:w="1706" w:type="dxa"/>
            <w:tcBorders>
              <w:top w:val="single" w:sz="4" w:space="0" w:color="000000"/>
              <w:left w:val="single" w:sz="4" w:space="0" w:color="000000"/>
              <w:bottom w:val="single" w:sz="4" w:space="0" w:color="000000"/>
              <w:right w:val="single" w:sz="4" w:space="0" w:color="000000"/>
            </w:tcBorders>
            <w:hideMark/>
          </w:tcPr>
          <w:p w14:paraId="6CB26914"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54E6E477"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35440A59" w14:textId="3F3C362B" w:rsidTr="00DE3C6B">
        <w:tc>
          <w:tcPr>
            <w:tcW w:w="852" w:type="dxa"/>
            <w:tcBorders>
              <w:top w:val="single" w:sz="4" w:space="0" w:color="000000"/>
              <w:left w:val="single" w:sz="4" w:space="0" w:color="000000"/>
              <w:bottom w:val="single" w:sz="4" w:space="0" w:color="000000"/>
              <w:right w:val="nil"/>
            </w:tcBorders>
            <w:hideMark/>
          </w:tcPr>
          <w:p w14:paraId="366D60D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4.3</w:t>
            </w:r>
          </w:p>
        </w:tc>
        <w:tc>
          <w:tcPr>
            <w:tcW w:w="7087" w:type="dxa"/>
            <w:tcBorders>
              <w:top w:val="single" w:sz="4" w:space="0" w:color="000000"/>
              <w:left w:val="single" w:sz="4" w:space="0" w:color="000000"/>
              <w:bottom w:val="single" w:sz="4" w:space="0" w:color="000000"/>
              <w:right w:val="nil"/>
            </w:tcBorders>
            <w:hideMark/>
          </w:tcPr>
          <w:p w14:paraId="1D284E8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Підтримка лінійних датчиків</w:t>
            </w:r>
          </w:p>
        </w:tc>
        <w:tc>
          <w:tcPr>
            <w:tcW w:w="1706" w:type="dxa"/>
            <w:tcBorders>
              <w:top w:val="single" w:sz="4" w:space="0" w:color="000000"/>
              <w:left w:val="single" w:sz="4" w:space="0" w:color="000000"/>
              <w:bottom w:val="single" w:sz="4" w:space="0" w:color="000000"/>
              <w:right w:val="single" w:sz="4" w:space="0" w:color="000000"/>
            </w:tcBorders>
            <w:hideMark/>
          </w:tcPr>
          <w:p w14:paraId="2E595CA6"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03F6E1BF"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3C583802" w14:textId="5BC35DC8" w:rsidTr="00DE3C6B">
        <w:tc>
          <w:tcPr>
            <w:tcW w:w="852" w:type="dxa"/>
            <w:tcBorders>
              <w:top w:val="single" w:sz="4" w:space="0" w:color="000000"/>
              <w:left w:val="single" w:sz="4" w:space="0" w:color="000000"/>
              <w:bottom w:val="single" w:sz="4" w:space="0" w:color="000000"/>
              <w:right w:val="nil"/>
            </w:tcBorders>
            <w:hideMark/>
          </w:tcPr>
          <w:p w14:paraId="0E4DBB1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4.4</w:t>
            </w:r>
          </w:p>
        </w:tc>
        <w:tc>
          <w:tcPr>
            <w:tcW w:w="7087" w:type="dxa"/>
            <w:tcBorders>
              <w:top w:val="single" w:sz="4" w:space="0" w:color="000000"/>
              <w:left w:val="single" w:sz="4" w:space="0" w:color="000000"/>
              <w:bottom w:val="single" w:sz="4" w:space="0" w:color="000000"/>
              <w:right w:val="nil"/>
            </w:tcBorders>
            <w:hideMark/>
          </w:tcPr>
          <w:p w14:paraId="570F5B7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Підтримка внутрішньопорожнинних датчиків</w:t>
            </w:r>
          </w:p>
        </w:tc>
        <w:tc>
          <w:tcPr>
            <w:tcW w:w="1706" w:type="dxa"/>
            <w:tcBorders>
              <w:top w:val="single" w:sz="4" w:space="0" w:color="000000"/>
              <w:left w:val="single" w:sz="4" w:space="0" w:color="000000"/>
              <w:bottom w:val="single" w:sz="4" w:space="0" w:color="000000"/>
              <w:right w:val="single" w:sz="4" w:space="0" w:color="000000"/>
            </w:tcBorders>
            <w:hideMark/>
          </w:tcPr>
          <w:p w14:paraId="0335A71A"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70F1B604"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BC2EF23" w14:textId="5F73D3E2" w:rsidTr="00DE3C6B">
        <w:tc>
          <w:tcPr>
            <w:tcW w:w="852" w:type="dxa"/>
            <w:tcBorders>
              <w:top w:val="single" w:sz="4" w:space="0" w:color="000000"/>
              <w:left w:val="single" w:sz="4" w:space="0" w:color="000000"/>
              <w:bottom w:val="single" w:sz="4" w:space="0" w:color="000000"/>
              <w:right w:val="nil"/>
            </w:tcBorders>
            <w:hideMark/>
          </w:tcPr>
          <w:p w14:paraId="1F697AF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4.5</w:t>
            </w:r>
          </w:p>
        </w:tc>
        <w:tc>
          <w:tcPr>
            <w:tcW w:w="7087" w:type="dxa"/>
            <w:tcBorders>
              <w:top w:val="single" w:sz="4" w:space="0" w:color="000000"/>
              <w:left w:val="single" w:sz="4" w:space="0" w:color="000000"/>
              <w:bottom w:val="single" w:sz="4" w:space="0" w:color="000000"/>
              <w:right w:val="nil"/>
            </w:tcBorders>
            <w:hideMark/>
          </w:tcPr>
          <w:p w14:paraId="2C9F6F8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 xml:space="preserve">Підтримка секторних датчиків </w:t>
            </w:r>
          </w:p>
        </w:tc>
        <w:tc>
          <w:tcPr>
            <w:tcW w:w="1706" w:type="dxa"/>
            <w:tcBorders>
              <w:top w:val="single" w:sz="4" w:space="0" w:color="000000"/>
              <w:left w:val="single" w:sz="4" w:space="0" w:color="000000"/>
              <w:bottom w:val="single" w:sz="4" w:space="0" w:color="000000"/>
              <w:right w:val="single" w:sz="4" w:space="0" w:color="000000"/>
            </w:tcBorders>
            <w:hideMark/>
          </w:tcPr>
          <w:p w14:paraId="7B879743"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799464DB"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0764A19E" w14:textId="67F4B288" w:rsidTr="00DE3C6B">
        <w:tc>
          <w:tcPr>
            <w:tcW w:w="852" w:type="dxa"/>
            <w:tcBorders>
              <w:top w:val="single" w:sz="4" w:space="0" w:color="000000"/>
              <w:left w:val="single" w:sz="4" w:space="0" w:color="000000"/>
              <w:bottom w:val="single" w:sz="4" w:space="0" w:color="000000"/>
              <w:right w:val="nil"/>
            </w:tcBorders>
            <w:hideMark/>
          </w:tcPr>
          <w:p w14:paraId="205CC6B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4.6</w:t>
            </w:r>
          </w:p>
        </w:tc>
        <w:tc>
          <w:tcPr>
            <w:tcW w:w="7087" w:type="dxa"/>
            <w:tcBorders>
              <w:top w:val="single" w:sz="4" w:space="0" w:color="000000"/>
              <w:left w:val="single" w:sz="4" w:space="0" w:color="000000"/>
              <w:bottom w:val="single" w:sz="4" w:space="0" w:color="000000"/>
              <w:right w:val="nil"/>
            </w:tcBorders>
            <w:hideMark/>
          </w:tcPr>
          <w:p w14:paraId="223F37E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Можливість доукомплектування біопсійними насадками</w:t>
            </w:r>
          </w:p>
        </w:tc>
        <w:tc>
          <w:tcPr>
            <w:tcW w:w="1706" w:type="dxa"/>
            <w:tcBorders>
              <w:top w:val="single" w:sz="4" w:space="0" w:color="000000"/>
              <w:left w:val="single" w:sz="4" w:space="0" w:color="000000"/>
              <w:bottom w:val="single" w:sz="4" w:space="0" w:color="000000"/>
              <w:right w:val="single" w:sz="4" w:space="0" w:color="000000"/>
            </w:tcBorders>
            <w:hideMark/>
          </w:tcPr>
          <w:p w14:paraId="6E4FD328"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3171FE33"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711FFBE2" w14:textId="7519CBED" w:rsidTr="00DE3C6B">
        <w:tc>
          <w:tcPr>
            <w:tcW w:w="852" w:type="dxa"/>
            <w:tcBorders>
              <w:top w:val="single" w:sz="4" w:space="0" w:color="000000"/>
              <w:left w:val="single" w:sz="4" w:space="0" w:color="000000"/>
              <w:bottom w:val="single" w:sz="4" w:space="0" w:color="000000"/>
              <w:right w:val="nil"/>
            </w:tcBorders>
            <w:hideMark/>
          </w:tcPr>
          <w:p w14:paraId="3A98D615"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4.7</w:t>
            </w:r>
          </w:p>
        </w:tc>
        <w:tc>
          <w:tcPr>
            <w:tcW w:w="7087" w:type="dxa"/>
            <w:tcBorders>
              <w:top w:val="single" w:sz="4" w:space="0" w:color="000000"/>
              <w:left w:val="single" w:sz="4" w:space="0" w:color="000000"/>
              <w:bottom w:val="single" w:sz="4" w:space="0" w:color="000000"/>
              <w:right w:val="nil"/>
            </w:tcBorders>
            <w:hideMark/>
          </w:tcPr>
          <w:p w14:paraId="1459B98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Підтримка монокристальних датчиків</w:t>
            </w:r>
          </w:p>
        </w:tc>
        <w:tc>
          <w:tcPr>
            <w:tcW w:w="1706" w:type="dxa"/>
            <w:tcBorders>
              <w:top w:val="single" w:sz="4" w:space="0" w:color="000000"/>
              <w:left w:val="single" w:sz="4" w:space="0" w:color="000000"/>
              <w:bottom w:val="single" w:sz="4" w:space="0" w:color="000000"/>
              <w:right w:val="single" w:sz="4" w:space="0" w:color="000000"/>
            </w:tcBorders>
            <w:hideMark/>
          </w:tcPr>
          <w:p w14:paraId="512E1D1E"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79B14180"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4DD8A8B" w14:textId="218E2FE7" w:rsidTr="00DE3C6B">
        <w:tc>
          <w:tcPr>
            <w:tcW w:w="852" w:type="dxa"/>
            <w:tcBorders>
              <w:top w:val="single" w:sz="4" w:space="0" w:color="000000"/>
              <w:left w:val="single" w:sz="4" w:space="0" w:color="000000"/>
              <w:bottom w:val="single" w:sz="4" w:space="0" w:color="000000"/>
              <w:right w:val="nil"/>
            </w:tcBorders>
            <w:hideMark/>
          </w:tcPr>
          <w:p w14:paraId="730F1432"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4.8</w:t>
            </w:r>
          </w:p>
        </w:tc>
        <w:tc>
          <w:tcPr>
            <w:tcW w:w="7087" w:type="dxa"/>
            <w:tcBorders>
              <w:top w:val="single" w:sz="4" w:space="0" w:color="000000"/>
              <w:left w:val="single" w:sz="4" w:space="0" w:color="000000"/>
              <w:bottom w:val="single" w:sz="4" w:space="0" w:color="000000"/>
              <w:right w:val="nil"/>
            </w:tcBorders>
            <w:hideMark/>
          </w:tcPr>
          <w:p w14:paraId="2486AF3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Підтримка олівцевих датчиків</w:t>
            </w:r>
          </w:p>
        </w:tc>
        <w:tc>
          <w:tcPr>
            <w:tcW w:w="1706" w:type="dxa"/>
            <w:tcBorders>
              <w:top w:val="single" w:sz="4" w:space="0" w:color="000000"/>
              <w:left w:val="single" w:sz="4" w:space="0" w:color="000000"/>
              <w:bottom w:val="single" w:sz="4" w:space="0" w:color="000000"/>
              <w:right w:val="single" w:sz="4" w:space="0" w:color="000000"/>
            </w:tcBorders>
            <w:hideMark/>
          </w:tcPr>
          <w:p w14:paraId="5DFB8300"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66D078FF"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51647ECA" w14:textId="3F90B11B" w:rsidTr="00DE3C6B">
        <w:tc>
          <w:tcPr>
            <w:tcW w:w="852" w:type="dxa"/>
            <w:tcBorders>
              <w:top w:val="single" w:sz="4" w:space="0" w:color="000000"/>
              <w:left w:val="single" w:sz="4" w:space="0" w:color="000000"/>
              <w:bottom w:val="single" w:sz="4" w:space="0" w:color="000000"/>
              <w:right w:val="nil"/>
            </w:tcBorders>
            <w:hideMark/>
          </w:tcPr>
          <w:p w14:paraId="1218AD6C"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w:t>
            </w:r>
          </w:p>
        </w:tc>
        <w:tc>
          <w:tcPr>
            <w:tcW w:w="7087" w:type="dxa"/>
            <w:tcBorders>
              <w:top w:val="single" w:sz="4" w:space="0" w:color="000000"/>
              <w:left w:val="single" w:sz="4" w:space="0" w:color="000000"/>
              <w:bottom w:val="single" w:sz="4" w:space="0" w:color="000000"/>
              <w:right w:val="nil"/>
            </w:tcBorders>
            <w:hideMark/>
          </w:tcPr>
          <w:p w14:paraId="57C1C12E"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r>
              <w:rPr>
                <w:rFonts w:ascii="Times New Roman" w:eastAsia="Courier New" w:hAnsi="Times New Roman"/>
                <w:bCs/>
                <w:sz w:val="24"/>
                <w:szCs w:val="24"/>
                <w:lang w:val="en-US"/>
              </w:rPr>
              <w:t>Технічні параметри системи:</w:t>
            </w:r>
          </w:p>
        </w:tc>
        <w:tc>
          <w:tcPr>
            <w:tcW w:w="1706" w:type="dxa"/>
            <w:tcBorders>
              <w:top w:val="single" w:sz="4" w:space="0" w:color="000000"/>
              <w:left w:val="single" w:sz="4" w:space="0" w:color="000000"/>
              <w:bottom w:val="single" w:sz="4" w:space="0" w:color="000000"/>
              <w:right w:val="single" w:sz="4" w:space="0" w:color="000000"/>
            </w:tcBorders>
          </w:tcPr>
          <w:p w14:paraId="3F1CDD59"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c>
          <w:tcPr>
            <w:tcW w:w="3226" w:type="dxa"/>
            <w:tcBorders>
              <w:top w:val="single" w:sz="4" w:space="0" w:color="000000"/>
              <w:left w:val="single" w:sz="4" w:space="0" w:color="000000"/>
              <w:bottom w:val="single" w:sz="4" w:space="0" w:color="000000"/>
              <w:right w:val="single" w:sz="4" w:space="0" w:color="000000"/>
            </w:tcBorders>
          </w:tcPr>
          <w:p w14:paraId="2CE74156"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r>
      <w:tr w:rsidR="00DE3C6B" w14:paraId="4CBB085E" w14:textId="3D82F1C8" w:rsidTr="00DE3C6B">
        <w:tc>
          <w:tcPr>
            <w:tcW w:w="852" w:type="dxa"/>
            <w:tcBorders>
              <w:top w:val="single" w:sz="4" w:space="0" w:color="000000"/>
              <w:left w:val="single" w:sz="4" w:space="0" w:color="000000"/>
              <w:bottom w:val="single" w:sz="4" w:space="0" w:color="000000"/>
              <w:right w:val="nil"/>
            </w:tcBorders>
            <w:hideMark/>
          </w:tcPr>
          <w:p w14:paraId="1760F4F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5.1</w:t>
            </w:r>
          </w:p>
        </w:tc>
        <w:tc>
          <w:tcPr>
            <w:tcW w:w="7087" w:type="dxa"/>
            <w:tcBorders>
              <w:top w:val="single" w:sz="4" w:space="0" w:color="000000"/>
              <w:left w:val="single" w:sz="4" w:space="0" w:color="000000"/>
              <w:bottom w:val="single" w:sz="4" w:space="0" w:color="000000"/>
              <w:right w:val="nil"/>
            </w:tcBorders>
            <w:hideMark/>
          </w:tcPr>
          <w:p w14:paraId="7DA2323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Динамічний діапазон системи</w:t>
            </w:r>
          </w:p>
        </w:tc>
        <w:tc>
          <w:tcPr>
            <w:tcW w:w="1706" w:type="dxa"/>
            <w:tcBorders>
              <w:top w:val="single" w:sz="4" w:space="0" w:color="000000"/>
              <w:left w:val="single" w:sz="4" w:space="0" w:color="000000"/>
              <w:bottom w:val="single" w:sz="4" w:space="0" w:color="000000"/>
              <w:right w:val="single" w:sz="4" w:space="0" w:color="000000"/>
            </w:tcBorders>
            <w:hideMark/>
          </w:tcPr>
          <w:p w14:paraId="526D78AB"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Не менше 3</w:t>
            </w:r>
            <w:r>
              <w:rPr>
                <w:rFonts w:ascii="Times New Roman" w:eastAsia="Courier New" w:hAnsi="Times New Roman"/>
                <w:bCs/>
                <w:sz w:val="24"/>
                <w:szCs w:val="24"/>
              </w:rPr>
              <w:t>9</w:t>
            </w:r>
            <w:r>
              <w:rPr>
                <w:rFonts w:ascii="Times New Roman" w:eastAsia="Courier New" w:hAnsi="Times New Roman"/>
                <w:bCs/>
                <w:sz w:val="24"/>
                <w:szCs w:val="24"/>
                <w:lang w:val="en-US"/>
              </w:rPr>
              <w:t>0 (± 10 дБ)</w:t>
            </w:r>
          </w:p>
        </w:tc>
        <w:tc>
          <w:tcPr>
            <w:tcW w:w="3226" w:type="dxa"/>
            <w:tcBorders>
              <w:top w:val="single" w:sz="4" w:space="0" w:color="000000"/>
              <w:left w:val="single" w:sz="4" w:space="0" w:color="000000"/>
              <w:bottom w:val="single" w:sz="4" w:space="0" w:color="000000"/>
              <w:right w:val="single" w:sz="4" w:space="0" w:color="000000"/>
            </w:tcBorders>
          </w:tcPr>
          <w:p w14:paraId="63825095"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029C434E" w14:textId="39B6FA59" w:rsidTr="00DE3C6B">
        <w:tc>
          <w:tcPr>
            <w:tcW w:w="852" w:type="dxa"/>
            <w:tcBorders>
              <w:top w:val="single" w:sz="4" w:space="0" w:color="000000"/>
              <w:left w:val="single" w:sz="4" w:space="0" w:color="000000"/>
              <w:bottom w:val="single" w:sz="4" w:space="0" w:color="000000"/>
              <w:right w:val="nil"/>
            </w:tcBorders>
            <w:hideMark/>
          </w:tcPr>
          <w:p w14:paraId="3E3CEC9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5.2</w:t>
            </w:r>
          </w:p>
        </w:tc>
        <w:tc>
          <w:tcPr>
            <w:tcW w:w="7087" w:type="dxa"/>
            <w:tcBorders>
              <w:top w:val="single" w:sz="4" w:space="0" w:color="000000"/>
              <w:left w:val="single" w:sz="4" w:space="0" w:color="000000"/>
              <w:bottom w:val="single" w:sz="4" w:space="0" w:color="000000"/>
              <w:right w:val="nil"/>
            </w:tcBorders>
            <w:hideMark/>
          </w:tcPr>
          <w:p w14:paraId="424D5304"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Діапазон частот, що підтримується системою</w:t>
            </w:r>
          </w:p>
        </w:tc>
        <w:tc>
          <w:tcPr>
            <w:tcW w:w="1706" w:type="dxa"/>
            <w:tcBorders>
              <w:top w:val="single" w:sz="4" w:space="0" w:color="000000"/>
              <w:left w:val="single" w:sz="4" w:space="0" w:color="000000"/>
              <w:bottom w:val="single" w:sz="4" w:space="0" w:color="000000"/>
              <w:right w:val="single" w:sz="4" w:space="0" w:color="000000"/>
            </w:tcBorders>
            <w:hideMark/>
          </w:tcPr>
          <w:p w14:paraId="2B76AB74" w14:textId="77777777" w:rsidR="00DE3C6B" w:rsidRPr="00F74752" w:rsidRDefault="00DE3C6B" w:rsidP="001C6D82">
            <w:pPr>
              <w:pStyle w:val="14"/>
              <w:autoSpaceDE w:val="0"/>
              <w:autoSpaceDN w:val="0"/>
              <w:rPr>
                <w:rFonts w:ascii="Times New Roman" w:hAnsi="Times New Roman"/>
                <w:bCs/>
              </w:rPr>
            </w:pPr>
            <w:r w:rsidRPr="00F74752">
              <w:rPr>
                <w:rFonts w:ascii="Times New Roman" w:eastAsia="Courier New" w:hAnsi="Times New Roman"/>
                <w:bCs/>
                <w:sz w:val="24"/>
                <w:szCs w:val="24"/>
              </w:rPr>
              <w:t xml:space="preserve">Не менше ніж від 1,0 до </w:t>
            </w:r>
            <w:r>
              <w:rPr>
                <w:rFonts w:ascii="Times New Roman" w:eastAsia="Courier New" w:hAnsi="Times New Roman"/>
                <w:bCs/>
                <w:sz w:val="24"/>
                <w:szCs w:val="24"/>
              </w:rPr>
              <w:t>20</w:t>
            </w:r>
            <w:r w:rsidRPr="00F74752">
              <w:rPr>
                <w:rFonts w:ascii="Times New Roman" w:eastAsia="Courier New" w:hAnsi="Times New Roman"/>
                <w:bCs/>
                <w:sz w:val="24"/>
                <w:szCs w:val="24"/>
              </w:rPr>
              <w:t>,0 МГц (± 0,5 МГц)</w:t>
            </w:r>
          </w:p>
        </w:tc>
        <w:tc>
          <w:tcPr>
            <w:tcW w:w="3226" w:type="dxa"/>
            <w:tcBorders>
              <w:top w:val="single" w:sz="4" w:space="0" w:color="000000"/>
              <w:left w:val="single" w:sz="4" w:space="0" w:color="000000"/>
              <w:bottom w:val="single" w:sz="4" w:space="0" w:color="000000"/>
              <w:right w:val="single" w:sz="4" w:space="0" w:color="000000"/>
            </w:tcBorders>
          </w:tcPr>
          <w:p w14:paraId="3BAEF8BB" w14:textId="77777777" w:rsidR="00DE3C6B" w:rsidRPr="00F74752" w:rsidRDefault="00DE3C6B" w:rsidP="001C6D82">
            <w:pPr>
              <w:pStyle w:val="14"/>
              <w:autoSpaceDE w:val="0"/>
              <w:autoSpaceDN w:val="0"/>
              <w:rPr>
                <w:rFonts w:ascii="Times New Roman" w:eastAsia="Courier New" w:hAnsi="Times New Roman"/>
                <w:bCs/>
                <w:sz w:val="24"/>
                <w:szCs w:val="24"/>
              </w:rPr>
            </w:pPr>
          </w:p>
        </w:tc>
      </w:tr>
      <w:tr w:rsidR="00DE3C6B" w14:paraId="645E3262" w14:textId="1B039F33" w:rsidTr="00DE3C6B">
        <w:tc>
          <w:tcPr>
            <w:tcW w:w="852" w:type="dxa"/>
            <w:tcBorders>
              <w:top w:val="single" w:sz="4" w:space="0" w:color="000000"/>
              <w:left w:val="single" w:sz="4" w:space="0" w:color="000000"/>
              <w:bottom w:val="single" w:sz="4" w:space="0" w:color="000000"/>
              <w:right w:val="nil"/>
            </w:tcBorders>
            <w:hideMark/>
          </w:tcPr>
          <w:p w14:paraId="3FCEC9B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5.3</w:t>
            </w:r>
          </w:p>
        </w:tc>
        <w:tc>
          <w:tcPr>
            <w:tcW w:w="7087" w:type="dxa"/>
            <w:tcBorders>
              <w:top w:val="single" w:sz="4" w:space="0" w:color="000000"/>
              <w:left w:val="single" w:sz="4" w:space="0" w:color="000000"/>
              <w:bottom w:val="single" w:sz="4" w:space="0" w:color="000000"/>
              <w:right w:val="nil"/>
            </w:tcBorders>
            <w:hideMark/>
          </w:tcPr>
          <w:p w14:paraId="7B1D957F"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Кількість фокусних зон при передачі</w:t>
            </w:r>
          </w:p>
        </w:tc>
        <w:tc>
          <w:tcPr>
            <w:tcW w:w="1706" w:type="dxa"/>
            <w:tcBorders>
              <w:top w:val="single" w:sz="4" w:space="0" w:color="000000"/>
              <w:left w:val="single" w:sz="4" w:space="0" w:color="000000"/>
              <w:bottom w:val="single" w:sz="4" w:space="0" w:color="000000"/>
              <w:right w:val="single" w:sz="4" w:space="0" w:color="000000"/>
            </w:tcBorders>
            <w:hideMark/>
          </w:tcPr>
          <w:p w14:paraId="38FD316F"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Не менше 8</w:t>
            </w:r>
          </w:p>
        </w:tc>
        <w:tc>
          <w:tcPr>
            <w:tcW w:w="3226" w:type="dxa"/>
            <w:tcBorders>
              <w:top w:val="single" w:sz="4" w:space="0" w:color="000000"/>
              <w:left w:val="single" w:sz="4" w:space="0" w:color="000000"/>
              <w:bottom w:val="single" w:sz="4" w:space="0" w:color="000000"/>
              <w:right w:val="single" w:sz="4" w:space="0" w:color="000000"/>
            </w:tcBorders>
          </w:tcPr>
          <w:p w14:paraId="74FF2CE8"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BFE2FD0" w14:textId="278C599B" w:rsidTr="00DE3C6B">
        <w:tc>
          <w:tcPr>
            <w:tcW w:w="852" w:type="dxa"/>
            <w:tcBorders>
              <w:top w:val="single" w:sz="4" w:space="0" w:color="000000"/>
              <w:left w:val="single" w:sz="4" w:space="0" w:color="000000"/>
              <w:bottom w:val="single" w:sz="4" w:space="0" w:color="000000"/>
              <w:right w:val="nil"/>
            </w:tcBorders>
            <w:hideMark/>
          </w:tcPr>
          <w:p w14:paraId="0CBFC94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5.4</w:t>
            </w:r>
          </w:p>
        </w:tc>
        <w:tc>
          <w:tcPr>
            <w:tcW w:w="7087" w:type="dxa"/>
            <w:tcBorders>
              <w:top w:val="single" w:sz="4" w:space="0" w:color="000000"/>
              <w:left w:val="single" w:sz="4" w:space="0" w:color="000000"/>
              <w:bottom w:val="single" w:sz="4" w:space="0" w:color="000000"/>
              <w:right w:val="nil"/>
            </w:tcBorders>
            <w:hideMark/>
          </w:tcPr>
          <w:p w14:paraId="34984217"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Безперервне прогресивне динамічне фокусування при прийомі</w:t>
            </w:r>
          </w:p>
        </w:tc>
        <w:tc>
          <w:tcPr>
            <w:tcW w:w="1706" w:type="dxa"/>
            <w:tcBorders>
              <w:top w:val="single" w:sz="4" w:space="0" w:color="000000"/>
              <w:left w:val="single" w:sz="4" w:space="0" w:color="000000"/>
              <w:bottom w:val="single" w:sz="4" w:space="0" w:color="000000"/>
              <w:right w:val="single" w:sz="4" w:space="0" w:color="000000"/>
            </w:tcBorders>
            <w:hideMark/>
          </w:tcPr>
          <w:p w14:paraId="502C3BC7"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4E564B07"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7404C965" w14:textId="2A15E1AA" w:rsidTr="00DE3C6B">
        <w:tc>
          <w:tcPr>
            <w:tcW w:w="852" w:type="dxa"/>
            <w:tcBorders>
              <w:top w:val="single" w:sz="4" w:space="0" w:color="000000"/>
              <w:left w:val="single" w:sz="4" w:space="0" w:color="000000"/>
              <w:bottom w:val="single" w:sz="4" w:space="0" w:color="000000"/>
              <w:right w:val="nil"/>
            </w:tcBorders>
            <w:hideMark/>
          </w:tcPr>
          <w:p w14:paraId="717D155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5.5</w:t>
            </w:r>
          </w:p>
        </w:tc>
        <w:tc>
          <w:tcPr>
            <w:tcW w:w="7087" w:type="dxa"/>
            <w:tcBorders>
              <w:top w:val="single" w:sz="4" w:space="0" w:color="000000"/>
              <w:left w:val="single" w:sz="4" w:space="0" w:color="000000"/>
              <w:bottom w:val="single" w:sz="4" w:space="0" w:color="000000"/>
              <w:right w:val="nil"/>
            </w:tcBorders>
            <w:hideMark/>
          </w:tcPr>
          <w:p w14:paraId="66A81E6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Збільшення зображення</w:t>
            </w:r>
          </w:p>
          <w:p w14:paraId="5AA2CB4D" w14:textId="77777777" w:rsidR="00DE3C6B" w:rsidRDefault="00DE3C6B" w:rsidP="00DE3C6B">
            <w:pPr>
              <w:pStyle w:val="14"/>
              <w:numPr>
                <w:ilvl w:val="0"/>
                <w:numId w:val="28"/>
              </w:numPr>
              <w:suppressAutoHyphens/>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Збільшення окремої вибраної ділянки</w:t>
            </w:r>
          </w:p>
        </w:tc>
        <w:tc>
          <w:tcPr>
            <w:tcW w:w="1706" w:type="dxa"/>
            <w:tcBorders>
              <w:top w:val="single" w:sz="4" w:space="0" w:color="000000"/>
              <w:left w:val="single" w:sz="4" w:space="0" w:color="000000"/>
              <w:bottom w:val="single" w:sz="4" w:space="0" w:color="000000"/>
              <w:right w:val="single" w:sz="4" w:space="0" w:color="000000"/>
            </w:tcBorders>
            <w:hideMark/>
          </w:tcPr>
          <w:p w14:paraId="325E352C"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Наявність</w:t>
            </w:r>
          </w:p>
          <w:p w14:paraId="632A978C"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247F07D5"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2829E2A" w14:textId="45D224CC" w:rsidTr="00DE3C6B">
        <w:tc>
          <w:tcPr>
            <w:tcW w:w="852" w:type="dxa"/>
            <w:tcBorders>
              <w:top w:val="single" w:sz="4" w:space="0" w:color="000000"/>
              <w:left w:val="single" w:sz="4" w:space="0" w:color="000000"/>
              <w:bottom w:val="single" w:sz="4" w:space="0" w:color="000000"/>
              <w:right w:val="nil"/>
            </w:tcBorders>
            <w:hideMark/>
          </w:tcPr>
          <w:p w14:paraId="76AF2B5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5.6</w:t>
            </w:r>
          </w:p>
        </w:tc>
        <w:tc>
          <w:tcPr>
            <w:tcW w:w="7087" w:type="dxa"/>
            <w:tcBorders>
              <w:top w:val="single" w:sz="4" w:space="0" w:color="000000"/>
              <w:left w:val="single" w:sz="4" w:space="0" w:color="000000"/>
              <w:bottom w:val="single" w:sz="4" w:space="0" w:color="000000"/>
              <w:right w:val="nil"/>
            </w:tcBorders>
            <w:hideMark/>
          </w:tcPr>
          <w:p w14:paraId="391E87FD"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 xml:space="preserve">Максимальна глибина сканування на конвексному датчику </w:t>
            </w:r>
          </w:p>
        </w:tc>
        <w:tc>
          <w:tcPr>
            <w:tcW w:w="1706" w:type="dxa"/>
            <w:tcBorders>
              <w:top w:val="single" w:sz="4" w:space="0" w:color="000000"/>
              <w:left w:val="single" w:sz="4" w:space="0" w:color="000000"/>
              <w:bottom w:val="single" w:sz="4" w:space="0" w:color="000000"/>
              <w:right w:val="single" w:sz="4" w:space="0" w:color="000000"/>
            </w:tcBorders>
            <w:hideMark/>
          </w:tcPr>
          <w:p w14:paraId="6353D797"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 xml:space="preserve">Не менше </w:t>
            </w:r>
            <w:r>
              <w:rPr>
                <w:rFonts w:ascii="Times New Roman" w:eastAsia="Courier New" w:hAnsi="Times New Roman"/>
                <w:bCs/>
                <w:sz w:val="24"/>
                <w:szCs w:val="24"/>
              </w:rPr>
              <w:t>5</w:t>
            </w:r>
            <w:r>
              <w:rPr>
                <w:rFonts w:ascii="Times New Roman" w:eastAsia="Courier New" w:hAnsi="Times New Roman"/>
                <w:bCs/>
                <w:sz w:val="24"/>
                <w:szCs w:val="24"/>
                <w:lang w:val="en-US"/>
              </w:rPr>
              <w:t>0 см (± 5 см)</w:t>
            </w:r>
          </w:p>
        </w:tc>
        <w:tc>
          <w:tcPr>
            <w:tcW w:w="3226" w:type="dxa"/>
            <w:tcBorders>
              <w:top w:val="single" w:sz="4" w:space="0" w:color="000000"/>
              <w:left w:val="single" w:sz="4" w:space="0" w:color="000000"/>
              <w:bottom w:val="single" w:sz="4" w:space="0" w:color="000000"/>
              <w:right w:val="single" w:sz="4" w:space="0" w:color="000000"/>
            </w:tcBorders>
          </w:tcPr>
          <w:p w14:paraId="29DA6EDE"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036A33B8" w14:textId="01701A9A" w:rsidTr="00DE3C6B">
        <w:tc>
          <w:tcPr>
            <w:tcW w:w="852" w:type="dxa"/>
            <w:tcBorders>
              <w:top w:val="single" w:sz="4" w:space="0" w:color="000000"/>
              <w:left w:val="single" w:sz="4" w:space="0" w:color="000000"/>
              <w:bottom w:val="single" w:sz="4" w:space="0" w:color="000000"/>
              <w:right w:val="nil"/>
            </w:tcBorders>
            <w:hideMark/>
          </w:tcPr>
          <w:p w14:paraId="07FA70B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5.7</w:t>
            </w:r>
          </w:p>
        </w:tc>
        <w:tc>
          <w:tcPr>
            <w:tcW w:w="7087" w:type="dxa"/>
            <w:tcBorders>
              <w:top w:val="single" w:sz="4" w:space="0" w:color="000000"/>
              <w:left w:val="single" w:sz="4" w:space="0" w:color="000000"/>
              <w:bottom w:val="single" w:sz="4" w:space="0" w:color="000000"/>
              <w:right w:val="nil"/>
            </w:tcBorders>
            <w:hideMark/>
          </w:tcPr>
          <w:p w14:paraId="2DC33D47"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Кількість активних портів для датчиків (не враховуючи порт для олівцевого датчика)</w:t>
            </w:r>
          </w:p>
        </w:tc>
        <w:tc>
          <w:tcPr>
            <w:tcW w:w="1706" w:type="dxa"/>
            <w:tcBorders>
              <w:top w:val="single" w:sz="4" w:space="0" w:color="000000"/>
              <w:left w:val="single" w:sz="4" w:space="0" w:color="000000"/>
              <w:bottom w:val="single" w:sz="4" w:space="0" w:color="000000"/>
              <w:right w:val="single" w:sz="4" w:space="0" w:color="000000"/>
            </w:tcBorders>
            <w:hideMark/>
          </w:tcPr>
          <w:p w14:paraId="36129EFE"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Не менше 4</w:t>
            </w:r>
          </w:p>
        </w:tc>
        <w:tc>
          <w:tcPr>
            <w:tcW w:w="3226" w:type="dxa"/>
            <w:tcBorders>
              <w:top w:val="single" w:sz="4" w:space="0" w:color="000000"/>
              <w:left w:val="single" w:sz="4" w:space="0" w:color="000000"/>
              <w:bottom w:val="single" w:sz="4" w:space="0" w:color="000000"/>
              <w:right w:val="single" w:sz="4" w:space="0" w:color="000000"/>
            </w:tcBorders>
          </w:tcPr>
          <w:p w14:paraId="44B9251E"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A5C8887" w14:textId="41B151C4" w:rsidTr="00DE3C6B">
        <w:tc>
          <w:tcPr>
            <w:tcW w:w="852" w:type="dxa"/>
            <w:tcBorders>
              <w:top w:val="single" w:sz="4" w:space="0" w:color="000000"/>
              <w:left w:val="single" w:sz="4" w:space="0" w:color="000000"/>
              <w:bottom w:val="single" w:sz="4" w:space="0" w:color="000000"/>
              <w:right w:val="nil"/>
            </w:tcBorders>
            <w:hideMark/>
          </w:tcPr>
          <w:p w14:paraId="1C4ECB3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5.8</w:t>
            </w:r>
          </w:p>
        </w:tc>
        <w:tc>
          <w:tcPr>
            <w:tcW w:w="7087" w:type="dxa"/>
            <w:tcBorders>
              <w:top w:val="single" w:sz="4" w:space="0" w:color="000000"/>
              <w:left w:val="single" w:sz="4" w:space="0" w:color="000000"/>
              <w:bottom w:val="single" w:sz="4" w:space="0" w:color="000000"/>
              <w:right w:val="nil"/>
            </w:tcBorders>
            <w:hideMark/>
          </w:tcPr>
          <w:p w14:paraId="15D71816" w14:textId="77777777" w:rsidR="00DE3C6B" w:rsidRPr="00691AC0" w:rsidRDefault="00DE3C6B" w:rsidP="001C6D82">
            <w:pPr>
              <w:pStyle w:val="14"/>
              <w:autoSpaceDE w:val="0"/>
              <w:autoSpaceDN w:val="0"/>
              <w:rPr>
                <w:rFonts w:ascii="Times New Roman" w:eastAsia="Courier New" w:hAnsi="Times New Roman"/>
                <w:bCs/>
                <w:sz w:val="24"/>
                <w:szCs w:val="24"/>
                <w:lang w:val="en-US"/>
              </w:rPr>
            </w:pPr>
            <w:r w:rsidRPr="00691AC0">
              <w:rPr>
                <w:rFonts w:ascii="Times New Roman" w:eastAsia="Courier New" w:hAnsi="Times New Roman"/>
                <w:bCs/>
                <w:sz w:val="24"/>
                <w:szCs w:val="24"/>
                <w:lang w:val="en-US"/>
              </w:rPr>
              <w:t>Жорсткий диск об’ємом</w:t>
            </w:r>
          </w:p>
        </w:tc>
        <w:tc>
          <w:tcPr>
            <w:tcW w:w="1706" w:type="dxa"/>
            <w:tcBorders>
              <w:top w:val="single" w:sz="4" w:space="0" w:color="000000"/>
              <w:left w:val="single" w:sz="4" w:space="0" w:color="000000"/>
              <w:bottom w:val="single" w:sz="4" w:space="0" w:color="000000"/>
              <w:right w:val="single" w:sz="4" w:space="0" w:color="000000"/>
            </w:tcBorders>
            <w:hideMark/>
          </w:tcPr>
          <w:p w14:paraId="77C3B751" w14:textId="77777777" w:rsidR="00DE3C6B" w:rsidRPr="00691AC0" w:rsidRDefault="00DE3C6B" w:rsidP="001C6D82">
            <w:pPr>
              <w:pStyle w:val="14"/>
              <w:autoSpaceDE w:val="0"/>
              <w:autoSpaceDN w:val="0"/>
              <w:rPr>
                <w:rFonts w:ascii="Times New Roman" w:hAnsi="Times New Roman"/>
                <w:bCs/>
                <w:lang w:val="en-US"/>
              </w:rPr>
            </w:pPr>
            <w:r w:rsidRPr="00691AC0">
              <w:rPr>
                <w:rFonts w:ascii="Times New Roman" w:eastAsia="Courier New" w:hAnsi="Times New Roman"/>
                <w:bCs/>
                <w:sz w:val="24"/>
                <w:szCs w:val="24"/>
                <w:lang w:val="en-US"/>
              </w:rPr>
              <w:t xml:space="preserve">Не менше 500 </w:t>
            </w:r>
            <w:r w:rsidRPr="00691AC0">
              <w:rPr>
                <w:rFonts w:ascii="Times New Roman" w:eastAsia="Courier New" w:hAnsi="Times New Roman"/>
                <w:bCs/>
                <w:sz w:val="24"/>
                <w:szCs w:val="24"/>
              </w:rPr>
              <w:t>Г</w:t>
            </w:r>
            <w:r w:rsidRPr="00691AC0">
              <w:rPr>
                <w:rFonts w:ascii="Times New Roman" w:eastAsia="Courier New" w:hAnsi="Times New Roman"/>
                <w:bCs/>
                <w:sz w:val="24"/>
                <w:szCs w:val="24"/>
                <w:lang w:val="en-US"/>
              </w:rPr>
              <w:t>Б</w:t>
            </w:r>
          </w:p>
        </w:tc>
        <w:tc>
          <w:tcPr>
            <w:tcW w:w="3226" w:type="dxa"/>
            <w:tcBorders>
              <w:top w:val="single" w:sz="4" w:space="0" w:color="000000"/>
              <w:left w:val="single" w:sz="4" w:space="0" w:color="000000"/>
              <w:bottom w:val="single" w:sz="4" w:space="0" w:color="000000"/>
              <w:right w:val="single" w:sz="4" w:space="0" w:color="000000"/>
            </w:tcBorders>
          </w:tcPr>
          <w:p w14:paraId="4A9A9FF9"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130C694A" w14:textId="4AC4895E" w:rsidTr="00DE3C6B">
        <w:tc>
          <w:tcPr>
            <w:tcW w:w="852" w:type="dxa"/>
            <w:tcBorders>
              <w:top w:val="single" w:sz="4" w:space="0" w:color="000000"/>
              <w:left w:val="single" w:sz="4" w:space="0" w:color="000000"/>
              <w:bottom w:val="single" w:sz="4" w:space="0" w:color="000000"/>
              <w:right w:val="nil"/>
            </w:tcBorders>
            <w:hideMark/>
          </w:tcPr>
          <w:p w14:paraId="3AEE5E5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5.9</w:t>
            </w:r>
          </w:p>
        </w:tc>
        <w:tc>
          <w:tcPr>
            <w:tcW w:w="7087" w:type="dxa"/>
            <w:tcBorders>
              <w:top w:val="single" w:sz="4" w:space="0" w:color="000000"/>
              <w:left w:val="single" w:sz="4" w:space="0" w:color="000000"/>
              <w:bottom w:val="single" w:sz="4" w:space="0" w:color="000000"/>
              <w:right w:val="nil"/>
            </w:tcBorders>
            <w:hideMark/>
          </w:tcPr>
          <w:p w14:paraId="65A4F08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 xml:space="preserve">CD/DVD записуючий пристрій </w:t>
            </w:r>
          </w:p>
        </w:tc>
        <w:tc>
          <w:tcPr>
            <w:tcW w:w="1706" w:type="dxa"/>
            <w:tcBorders>
              <w:top w:val="single" w:sz="4" w:space="0" w:color="000000"/>
              <w:left w:val="single" w:sz="4" w:space="0" w:color="000000"/>
              <w:bottom w:val="single" w:sz="4" w:space="0" w:color="000000"/>
              <w:right w:val="single" w:sz="4" w:space="0" w:color="000000"/>
            </w:tcBorders>
            <w:hideMark/>
          </w:tcPr>
          <w:p w14:paraId="03ACB0EF"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70D6B163"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A0E9165" w14:textId="3E9695EB" w:rsidTr="00DE3C6B">
        <w:trPr>
          <w:trHeight w:val="70"/>
        </w:trPr>
        <w:tc>
          <w:tcPr>
            <w:tcW w:w="852" w:type="dxa"/>
            <w:tcBorders>
              <w:top w:val="single" w:sz="4" w:space="0" w:color="000000"/>
              <w:left w:val="single" w:sz="4" w:space="0" w:color="000000"/>
              <w:bottom w:val="single" w:sz="4" w:space="0" w:color="000000"/>
              <w:right w:val="nil"/>
            </w:tcBorders>
            <w:hideMark/>
          </w:tcPr>
          <w:p w14:paraId="5E2FF2A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5.10</w:t>
            </w:r>
          </w:p>
        </w:tc>
        <w:tc>
          <w:tcPr>
            <w:tcW w:w="7087" w:type="dxa"/>
            <w:tcBorders>
              <w:top w:val="single" w:sz="4" w:space="0" w:color="000000"/>
              <w:left w:val="single" w:sz="4" w:space="0" w:color="000000"/>
              <w:bottom w:val="single" w:sz="4" w:space="0" w:color="000000"/>
              <w:right w:val="nil"/>
            </w:tcBorders>
            <w:hideMark/>
          </w:tcPr>
          <w:p w14:paraId="707CE867" w14:textId="77777777" w:rsidR="00DE3C6B" w:rsidRPr="00F74752" w:rsidRDefault="00DE3C6B" w:rsidP="001C6D82">
            <w:pPr>
              <w:pStyle w:val="14"/>
              <w:autoSpaceDE w:val="0"/>
              <w:autoSpaceDN w:val="0"/>
              <w:rPr>
                <w:rFonts w:ascii="Times New Roman" w:eastAsia="Courier New" w:hAnsi="Times New Roman"/>
                <w:bCs/>
                <w:sz w:val="24"/>
                <w:szCs w:val="24"/>
              </w:rPr>
            </w:pPr>
            <w:r>
              <w:rPr>
                <w:rFonts w:ascii="Times New Roman" w:eastAsia="Courier New" w:hAnsi="Times New Roman"/>
                <w:bCs/>
                <w:sz w:val="24"/>
                <w:szCs w:val="24"/>
                <w:lang w:val="en-US"/>
              </w:rPr>
              <w:t>USB</w:t>
            </w:r>
            <w:r w:rsidRPr="00F74752">
              <w:rPr>
                <w:rFonts w:ascii="Times New Roman" w:eastAsia="Courier New" w:hAnsi="Times New Roman"/>
                <w:bCs/>
                <w:sz w:val="24"/>
                <w:szCs w:val="24"/>
              </w:rPr>
              <w:t xml:space="preserve"> - порт для архівації даних </w:t>
            </w:r>
          </w:p>
        </w:tc>
        <w:tc>
          <w:tcPr>
            <w:tcW w:w="1706" w:type="dxa"/>
            <w:tcBorders>
              <w:top w:val="single" w:sz="4" w:space="0" w:color="000000"/>
              <w:left w:val="single" w:sz="4" w:space="0" w:color="000000"/>
              <w:bottom w:val="single" w:sz="4" w:space="0" w:color="000000"/>
              <w:right w:val="single" w:sz="4" w:space="0" w:color="000000"/>
            </w:tcBorders>
            <w:hideMark/>
          </w:tcPr>
          <w:p w14:paraId="02EC9B4D"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320222A0"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747FC05E" w14:textId="23B3CE04" w:rsidTr="00DE3C6B">
        <w:tc>
          <w:tcPr>
            <w:tcW w:w="852" w:type="dxa"/>
            <w:tcBorders>
              <w:top w:val="single" w:sz="4" w:space="0" w:color="000000"/>
              <w:left w:val="single" w:sz="4" w:space="0" w:color="000000"/>
              <w:bottom w:val="single" w:sz="4" w:space="0" w:color="000000"/>
              <w:right w:val="nil"/>
            </w:tcBorders>
            <w:hideMark/>
          </w:tcPr>
          <w:p w14:paraId="2BECA0E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5.11</w:t>
            </w:r>
          </w:p>
        </w:tc>
        <w:tc>
          <w:tcPr>
            <w:tcW w:w="7087" w:type="dxa"/>
            <w:tcBorders>
              <w:top w:val="single" w:sz="4" w:space="0" w:color="000000"/>
              <w:left w:val="single" w:sz="4" w:space="0" w:color="000000"/>
              <w:bottom w:val="single" w:sz="4" w:space="0" w:color="000000"/>
              <w:right w:val="nil"/>
            </w:tcBorders>
            <w:hideMark/>
          </w:tcPr>
          <w:p w14:paraId="2FE61DF4"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 xml:space="preserve">Рідкокристалічний антибліковий плаский кольоровий  монітор </w:t>
            </w:r>
          </w:p>
        </w:tc>
        <w:tc>
          <w:tcPr>
            <w:tcW w:w="1706" w:type="dxa"/>
            <w:tcBorders>
              <w:top w:val="single" w:sz="4" w:space="0" w:color="000000"/>
              <w:left w:val="single" w:sz="4" w:space="0" w:color="000000"/>
              <w:bottom w:val="single" w:sz="4" w:space="0" w:color="000000"/>
              <w:right w:val="single" w:sz="4" w:space="0" w:color="000000"/>
            </w:tcBorders>
            <w:hideMark/>
          </w:tcPr>
          <w:p w14:paraId="2A17F787"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43F33C7B"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58C938B7" w14:textId="49E1BC75" w:rsidTr="00DE3C6B">
        <w:tc>
          <w:tcPr>
            <w:tcW w:w="852" w:type="dxa"/>
            <w:tcBorders>
              <w:top w:val="single" w:sz="4" w:space="0" w:color="000000"/>
              <w:left w:val="single" w:sz="4" w:space="0" w:color="000000"/>
              <w:bottom w:val="single" w:sz="4" w:space="0" w:color="000000"/>
              <w:right w:val="nil"/>
            </w:tcBorders>
            <w:hideMark/>
          </w:tcPr>
          <w:p w14:paraId="6403DD8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5.12</w:t>
            </w:r>
          </w:p>
        </w:tc>
        <w:tc>
          <w:tcPr>
            <w:tcW w:w="7087" w:type="dxa"/>
            <w:tcBorders>
              <w:top w:val="single" w:sz="4" w:space="0" w:color="000000"/>
              <w:left w:val="single" w:sz="4" w:space="0" w:color="000000"/>
              <w:bottom w:val="single" w:sz="4" w:space="0" w:color="000000"/>
              <w:right w:val="nil"/>
            </w:tcBorders>
            <w:hideMark/>
          </w:tcPr>
          <w:p w14:paraId="0357000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Діагональ монітору</w:t>
            </w:r>
          </w:p>
        </w:tc>
        <w:tc>
          <w:tcPr>
            <w:tcW w:w="1706" w:type="dxa"/>
            <w:tcBorders>
              <w:top w:val="single" w:sz="4" w:space="0" w:color="000000"/>
              <w:left w:val="single" w:sz="4" w:space="0" w:color="000000"/>
              <w:bottom w:val="single" w:sz="4" w:space="0" w:color="000000"/>
              <w:right w:val="single" w:sz="4" w:space="0" w:color="000000"/>
            </w:tcBorders>
            <w:hideMark/>
          </w:tcPr>
          <w:p w14:paraId="3BA8E0EA"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Не менше 23 дюймів</w:t>
            </w:r>
          </w:p>
        </w:tc>
        <w:tc>
          <w:tcPr>
            <w:tcW w:w="3226" w:type="dxa"/>
            <w:tcBorders>
              <w:top w:val="single" w:sz="4" w:space="0" w:color="000000"/>
              <w:left w:val="single" w:sz="4" w:space="0" w:color="000000"/>
              <w:bottom w:val="single" w:sz="4" w:space="0" w:color="000000"/>
              <w:right w:val="single" w:sz="4" w:space="0" w:color="000000"/>
            </w:tcBorders>
          </w:tcPr>
          <w:p w14:paraId="7407AF64"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755C21B5" w14:textId="6F15326F" w:rsidTr="00DE3C6B">
        <w:tc>
          <w:tcPr>
            <w:tcW w:w="852" w:type="dxa"/>
            <w:tcBorders>
              <w:top w:val="single" w:sz="4" w:space="0" w:color="000000"/>
              <w:left w:val="single" w:sz="4" w:space="0" w:color="000000"/>
              <w:bottom w:val="single" w:sz="4" w:space="0" w:color="000000"/>
              <w:right w:val="nil"/>
            </w:tcBorders>
            <w:hideMark/>
          </w:tcPr>
          <w:p w14:paraId="3A9197C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5.13</w:t>
            </w:r>
          </w:p>
        </w:tc>
        <w:tc>
          <w:tcPr>
            <w:tcW w:w="7087" w:type="dxa"/>
            <w:tcBorders>
              <w:top w:val="single" w:sz="4" w:space="0" w:color="000000"/>
              <w:left w:val="single" w:sz="4" w:space="0" w:color="000000"/>
              <w:bottom w:val="single" w:sz="4" w:space="0" w:color="000000"/>
              <w:right w:val="nil"/>
            </w:tcBorders>
            <w:hideMark/>
          </w:tcPr>
          <w:p w14:paraId="7E796CB5"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Регулювання куту нахилу та оберту монітору</w:t>
            </w:r>
          </w:p>
        </w:tc>
        <w:tc>
          <w:tcPr>
            <w:tcW w:w="1706" w:type="dxa"/>
            <w:tcBorders>
              <w:top w:val="single" w:sz="4" w:space="0" w:color="000000"/>
              <w:left w:val="single" w:sz="4" w:space="0" w:color="000000"/>
              <w:bottom w:val="single" w:sz="4" w:space="0" w:color="000000"/>
              <w:right w:val="single" w:sz="4" w:space="0" w:color="000000"/>
            </w:tcBorders>
            <w:hideMark/>
          </w:tcPr>
          <w:p w14:paraId="134C68C6"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B3CC629"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A383657" w14:textId="39EE64E8" w:rsidTr="00DE3C6B">
        <w:tc>
          <w:tcPr>
            <w:tcW w:w="852" w:type="dxa"/>
            <w:tcBorders>
              <w:top w:val="single" w:sz="4" w:space="0" w:color="000000"/>
              <w:left w:val="single" w:sz="4" w:space="0" w:color="000000"/>
              <w:bottom w:val="single" w:sz="4" w:space="0" w:color="000000"/>
              <w:right w:val="nil"/>
            </w:tcBorders>
            <w:hideMark/>
          </w:tcPr>
          <w:p w14:paraId="6A861C4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5.14</w:t>
            </w:r>
          </w:p>
        </w:tc>
        <w:tc>
          <w:tcPr>
            <w:tcW w:w="7087" w:type="dxa"/>
            <w:tcBorders>
              <w:top w:val="single" w:sz="4" w:space="0" w:color="000000"/>
              <w:left w:val="single" w:sz="4" w:space="0" w:color="000000"/>
              <w:bottom w:val="single" w:sz="4" w:space="0" w:color="000000"/>
              <w:right w:val="nil"/>
            </w:tcBorders>
            <w:hideMark/>
          </w:tcPr>
          <w:p w14:paraId="35F7D5FE"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Матриця дисплею</w:t>
            </w:r>
          </w:p>
        </w:tc>
        <w:tc>
          <w:tcPr>
            <w:tcW w:w="1706" w:type="dxa"/>
            <w:tcBorders>
              <w:top w:val="single" w:sz="4" w:space="0" w:color="000000"/>
              <w:left w:val="single" w:sz="4" w:space="0" w:color="000000"/>
              <w:bottom w:val="single" w:sz="4" w:space="0" w:color="000000"/>
              <w:right w:val="single" w:sz="4" w:space="0" w:color="000000"/>
            </w:tcBorders>
            <w:hideMark/>
          </w:tcPr>
          <w:p w14:paraId="7FD930F5"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Не менше 1920x1080 пікселей</w:t>
            </w:r>
          </w:p>
        </w:tc>
        <w:tc>
          <w:tcPr>
            <w:tcW w:w="3226" w:type="dxa"/>
            <w:tcBorders>
              <w:top w:val="single" w:sz="4" w:space="0" w:color="000000"/>
              <w:left w:val="single" w:sz="4" w:space="0" w:color="000000"/>
              <w:bottom w:val="single" w:sz="4" w:space="0" w:color="000000"/>
              <w:right w:val="single" w:sz="4" w:space="0" w:color="000000"/>
            </w:tcBorders>
          </w:tcPr>
          <w:p w14:paraId="09A1E4C9"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0748E4B6" w14:textId="08E7E9AE" w:rsidTr="00DE3C6B">
        <w:tc>
          <w:tcPr>
            <w:tcW w:w="852" w:type="dxa"/>
            <w:tcBorders>
              <w:top w:val="single" w:sz="4" w:space="0" w:color="000000"/>
              <w:left w:val="single" w:sz="4" w:space="0" w:color="000000"/>
              <w:bottom w:val="single" w:sz="4" w:space="0" w:color="000000"/>
              <w:right w:val="nil"/>
            </w:tcBorders>
            <w:hideMark/>
          </w:tcPr>
          <w:p w14:paraId="698993E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6.</w:t>
            </w:r>
          </w:p>
        </w:tc>
        <w:tc>
          <w:tcPr>
            <w:tcW w:w="7087" w:type="dxa"/>
            <w:tcBorders>
              <w:top w:val="single" w:sz="4" w:space="0" w:color="000000"/>
              <w:left w:val="single" w:sz="4" w:space="0" w:color="000000"/>
              <w:bottom w:val="single" w:sz="4" w:space="0" w:color="000000"/>
              <w:right w:val="nil"/>
            </w:tcBorders>
            <w:hideMark/>
          </w:tcPr>
          <w:p w14:paraId="5DFAE445"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r>
              <w:rPr>
                <w:rFonts w:ascii="Times New Roman" w:eastAsia="Courier New" w:hAnsi="Times New Roman"/>
                <w:bCs/>
                <w:sz w:val="24"/>
                <w:szCs w:val="24"/>
                <w:lang w:val="en-US"/>
              </w:rPr>
              <w:t>Ергономічність системи:</w:t>
            </w:r>
          </w:p>
        </w:tc>
        <w:tc>
          <w:tcPr>
            <w:tcW w:w="1706" w:type="dxa"/>
            <w:tcBorders>
              <w:top w:val="single" w:sz="4" w:space="0" w:color="000000"/>
              <w:left w:val="single" w:sz="4" w:space="0" w:color="000000"/>
              <w:bottom w:val="single" w:sz="4" w:space="0" w:color="000000"/>
              <w:right w:val="single" w:sz="4" w:space="0" w:color="000000"/>
            </w:tcBorders>
          </w:tcPr>
          <w:p w14:paraId="7D141A7B"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c>
          <w:tcPr>
            <w:tcW w:w="3226" w:type="dxa"/>
            <w:tcBorders>
              <w:top w:val="single" w:sz="4" w:space="0" w:color="000000"/>
              <w:left w:val="single" w:sz="4" w:space="0" w:color="000000"/>
              <w:bottom w:val="single" w:sz="4" w:space="0" w:color="000000"/>
              <w:right w:val="single" w:sz="4" w:space="0" w:color="000000"/>
            </w:tcBorders>
          </w:tcPr>
          <w:p w14:paraId="43FC6A1D"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r>
      <w:tr w:rsidR="00DE3C6B" w14:paraId="13D2C540" w14:textId="4F0F5A5B" w:rsidTr="00DE3C6B">
        <w:tc>
          <w:tcPr>
            <w:tcW w:w="852" w:type="dxa"/>
            <w:tcBorders>
              <w:top w:val="single" w:sz="4" w:space="0" w:color="000000"/>
              <w:left w:val="single" w:sz="4" w:space="0" w:color="000000"/>
              <w:bottom w:val="single" w:sz="4" w:space="0" w:color="000000"/>
              <w:right w:val="nil"/>
            </w:tcBorders>
            <w:hideMark/>
          </w:tcPr>
          <w:p w14:paraId="127ACFB2"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6.1</w:t>
            </w:r>
          </w:p>
        </w:tc>
        <w:tc>
          <w:tcPr>
            <w:tcW w:w="7087" w:type="dxa"/>
            <w:tcBorders>
              <w:top w:val="single" w:sz="4" w:space="0" w:color="000000"/>
              <w:left w:val="single" w:sz="4" w:space="0" w:color="000000"/>
              <w:bottom w:val="single" w:sz="4" w:space="0" w:color="000000"/>
              <w:right w:val="nil"/>
            </w:tcBorders>
            <w:hideMark/>
          </w:tcPr>
          <w:p w14:paraId="0C7E8E4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Панель управління, що програмується</w:t>
            </w:r>
          </w:p>
        </w:tc>
        <w:tc>
          <w:tcPr>
            <w:tcW w:w="1706" w:type="dxa"/>
            <w:tcBorders>
              <w:top w:val="single" w:sz="4" w:space="0" w:color="000000"/>
              <w:left w:val="single" w:sz="4" w:space="0" w:color="000000"/>
              <w:bottom w:val="single" w:sz="4" w:space="0" w:color="000000"/>
              <w:right w:val="single" w:sz="4" w:space="0" w:color="000000"/>
            </w:tcBorders>
            <w:hideMark/>
          </w:tcPr>
          <w:p w14:paraId="6E24C627"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B0A41C8"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D2BDCB9" w14:textId="1E5D69E9" w:rsidTr="00DE3C6B">
        <w:tc>
          <w:tcPr>
            <w:tcW w:w="852" w:type="dxa"/>
            <w:tcBorders>
              <w:top w:val="single" w:sz="4" w:space="0" w:color="000000"/>
              <w:left w:val="single" w:sz="4" w:space="0" w:color="000000"/>
              <w:bottom w:val="single" w:sz="4" w:space="0" w:color="000000"/>
              <w:right w:val="nil"/>
            </w:tcBorders>
            <w:hideMark/>
          </w:tcPr>
          <w:p w14:paraId="17E5DE2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lastRenderedPageBreak/>
              <w:t>6.2</w:t>
            </w:r>
          </w:p>
        </w:tc>
        <w:tc>
          <w:tcPr>
            <w:tcW w:w="7087" w:type="dxa"/>
            <w:tcBorders>
              <w:top w:val="single" w:sz="4" w:space="0" w:color="000000"/>
              <w:left w:val="single" w:sz="4" w:space="0" w:color="000000"/>
              <w:bottom w:val="single" w:sz="4" w:space="0" w:color="000000"/>
              <w:right w:val="nil"/>
            </w:tcBorders>
            <w:hideMark/>
          </w:tcPr>
          <w:p w14:paraId="68873C1A"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Регулювання панелі управління по висоті</w:t>
            </w:r>
          </w:p>
        </w:tc>
        <w:tc>
          <w:tcPr>
            <w:tcW w:w="1706" w:type="dxa"/>
            <w:tcBorders>
              <w:top w:val="single" w:sz="4" w:space="0" w:color="000000"/>
              <w:left w:val="single" w:sz="4" w:space="0" w:color="000000"/>
              <w:bottom w:val="single" w:sz="4" w:space="0" w:color="000000"/>
              <w:right w:val="single" w:sz="4" w:space="0" w:color="000000"/>
            </w:tcBorders>
            <w:hideMark/>
          </w:tcPr>
          <w:p w14:paraId="2719A06A"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00B4C945"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5C459DEE" w14:textId="597E8E3F" w:rsidTr="00DE3C6B">
        <w:tc>
          <w:tcPr>
            <w:tcW w:w="852" w:type="dxa"/>
            <w:tcBorders>
              <w:top w:val="single" w:sz="4" w:space="0" w:color="000000"/>
              <w:left w:val="single" w:sz="4" w:space="0" w:color="000000"/>
              <w:bottom w:val="single" w:sz="4" w:space="0" w:color="000000"/>
              <w:right w:val="nil"/>
            </w:tcBorders>
            <w:hideMark/>
          </w:tcPr>
          <w:p w14:paraId="36BF735C"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6.3</w:t>
            </w:r>
          </w:p>
        </w:tc>
        <w:tc>
          <w:tcPr>
            <w:tcW w:w="7087" w:type="dxa"/>
            <w:tcBorders>
              <w:top w:val="single" w:sz="4" w:space="0" w:color="000000"/>
              <w:left w:val="single" w:sz="4" w:space="0" w:color="000000"/>
              <w:bottom w:val="single" w:sz="4" w:space="0" w:color="000000"/>
              <w:right w:val="nil"/>
            </w:tcBorders>
            <w:hideMark/>
          </w:tcPr>
          <w:p w14:paraId="69B9553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Сенсорний кольоровий командний екран</w:t>
            </w:r>
          </w:p>
        </w:tc>
        <w:tc>
          <w:tcPr>
            <w:tcW w:w="1706" w:type="dxa"/>
            <w:tcBorders>
              <w:top w:val="single" w:sz="4" w:space="0" w:color="000000"/>
              <w:left w:val="single" w:sz="4" w:space="0" w:color="000000"/>
              <w:bottom w:val="single" w:sz="4" w:space="0" w:color="000000"/>
              <w:right w:val="single" w:sz="4" w:space="0" w:color="000000"/>
            </w:tcBorders>
            <w:hideMark/>
          </w:tcPr>
          <w:p w14:paraId="0606A25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 xml:space="preserve">Не менше </w:t>
            </w:r>
            <w:r w:rsidRPr="00691AC0">
              <w:rPr>
                <w:rFonts w:ascii="Times New Roman" w:eastAsia="Courier New" w:hAnsi="Times New Roman"/>
                <w:bCs/>
                <w:sz w:val="24"/>
                <w:szCs w:val="24"/>
                <w:lang w:val="en-US"/>
              </w:rPr>
              <w:t>10</w:t>
            </w:r>
          </w:p>
          <w:p w14:paraId="478F3734" w14:textId="77777777" w:rsidR="00DE3C6B" w:rsidRDefault="00DE3C6B" w:rsidP="001C6D82">
            <w:pPr>
              <w:pStyle w:val="14"/>
              <w:autoSpaceDE w:val="0"/>
              <w:autoSpaceDN w:val="0"/>
              <w:rPr>
                <w:rFonts w:ascii="Times New Roman" w:hAnsi="Times New Roman"/>
                <w:bCs/>
              </w:rPr>
            </w:pPr>
            <w:r>
              <w:rPr>
                <w:rFonts w:ascii="Times New Roman" w:eastAsia="Courier New" w:hAnsi="Times New Roman"/>
                <w:bCs/>
                <w:sz w:val="24"/>
                <w:szCs w:val="24"/>
                <w:lang w:val="en-US"/>
              </w:rPr>
              <w:t>дюйм</w:t>
            </w:r>
            <w:r>
              <w:rPr>
                <w:rFonts w:ascii="Times New Roman" w:eastAsia="Courier New" w:hAnsi="Times New Roman"/>
                <w:bCs/>
                <w:sz w:val="24"/>
                <w:szCs w:val="24"/>
              </w:rPr>
              <w:t>ів</w:t>
            </w:r>
          </w:p>
        </w:tc>
        <w:tc>
          <w:tcPr>
            <w:tcW w:w="3226" w:type="dxa"/>
            <w:tcBorders>
              <w:top w:val="single" w:sz="4" w:space="0" w:color="000000"/>
              <w:left w:val="single" w:sz="4" w:space="0" w:color="000000"/>
              <w:bottom w:val="single" w:sz="4" w:space="0" w:color="000000"/>
              <w:right w:val="single" w:sz="4" w:space="0" w:color="000000"/>
            </w:tcBorders>
          </w:tcPr>
          <w:p w14:paraId="6723FF55"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363EA262" w14:textId="1209D951" w:rsidTr="00DE3C6B">
        <w:tc>
          <w:tcPr>
            <w:tcW w:w="852" w:type="dxa"/>
            <w:tcBorders>
              <w:top w:val="single" w:sz="4" w:space="0" w:color="000000"/>
              <w:left w:val="single" w:sz="4" w:space="0" w:color="000000"/>
              <w:bottom w:val="single" w:sz="4" w:space="0" w:color="000000"/>
              <w:right w:val="nil"/>
            </w:tcBorders>
            <w:hideMark/>
          </w:tcPr>
          <w:p w14:paraId="75C89DB5"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6.4</w:t>
            </w:r>
          </w:p>
        </w:tc>
        <w:tc>
          <w:tcPr>
            <w:tcW w:w="7087" w:type="dxa"/>
            <w:tcBorders>
              <w:top w:val="single" w:sz="4" w:space="0" w:color="000000"/>
              <w:left w:val="single" w:sz="4" w:space="0" w:color="000000"/>
              <w:bottom w:val="single" w:sz="4" w:space="0" w:color="000000"/>
              <w:right w:val="nil"/>
            </w:tcBorders>
            <w:hideMark/>
          </w:tcPr>
          <w:p w14:paraId="2C571853"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 xml:space="preserve">Оптимізація зображення натисненням однієї кнопки </w:t>
            </w:r>
          </w:p>
        </w:tc>
        <w:tc>
          <w:tcPr>
            <w:tcW w:w="1706" w:type="dxa"/>
            <w:tcBorders>
              <w:top w:val="single" w:sz="4" w:space="0" w:color="000000"/>
              <w:left w:val="single" w:sz="4" w:space="0" w:color="000000"/>
              <w:bottom w:val="single" w:sz="4" w:space="0" w:color="000000"/>
              <w:right w:val="single" w:sz="4" w:space="0" w:color="000000"/>
            </w:tcBorders>
            <w:hideMark/>
          </w:tcPr>
          <w:p w14:paraId="244CED77"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EE2B532"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614DB8C9" w14:textId="1D2B5AB1" w:rsidTr="00DE3C6B">
        <w:tc>
          <w:tcPr>
            <w:tcW w:w="852" w:type="dxa"/>
            <w:tcBorders>
              <w:top w:val="single" w:sz="4" w:space="0" w:color="000000"/>
              <w:left w:val="single" w:sz="4" w:space="0" w:color="000000"/>
              <w:bottom w:val="single" w:sz="4" w:space="0" w:color="000000"/>
              <w:right w:val="nil"/>
            </w:tcBorders>
            <w:hideMark/>
          </w:tcPr>
          <w:p w14:paraId="1BE84D4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7.</w:t>
            </w:r>
          </w:p>
        </w:tc>
        <w:tc>
          <w:tcPr>
            <w:tcW w:w="7087" w:type="dxa"/>
            <w:tcBorders>
              <w:top w:val="single" w:sz="4" w:space="0" w:color="000000"/>
              <w:left w:val="single" w:sz="4" w:space="0" w:color="000000"/>
              <w:bottom w:val="single" w:sz="4" w:space="0" w:color="000000"/>
              <w:right w:val="nil"/>
            </w:tcBorders>
            <w:hideMark/>
          </w:tcPr>
          <w:p w14:paraId="39E8DE01"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r>
              <w:rPr>
                <w:rFonts w:ascii="Times New Roman" w:eastAsia="Courier New" w:hAnsi="Times New Roman"/>
                <w:bCs/>
                <w:sz w:val="24"/>
                <w:szCs w:val="24"/>
                <w:lang w:val="en-US"/>
              </w:rPr>
              <w:t>Параметри  зображення:</w:t>
            </w:r>
          </w:p>
        </w:tc>
        <w:tc>
          <w:tcPr>
            <w:tcW w:w="1706" w:type="dxa"/>
            <w:tcBorders>
              <w:top w:val="single" w:sz="4" w:space="0" w:color="000000"/>
              <w:left w:val="single" w:sz="4" w:space="0" w:color="000000"/>
              <w:bottom w:val="single" w:sz="4" w:space="0" w:color="000000"/>
              <w:right w:val="single" w:sz="4" w:space="0" w:color="000000"/>
            </w:tcBorders>
          </w:tcPr>
          <w:p w14:paraId="35999DF6"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c>
          <w:tcPr>
            <w:tcW w:w="3226" w:type="dxa"/>
            <w:tcBorders>
              <w:top w:val="single" w:sz="4" w:space="0" w:color="000000"/>
              <w:left w:val="single" w:sz="4" w:space="0" w:color="000000"/>
              <w:bottom w:val="single" w:sz="4" w:space="0" w:color="000000"/>
              <w:right w:val="single" w:sz="4" w:space="0" w:color="000000"/>
            </w:tcBorders>
          </w:tcPr>
          <w:p w14:paraId="2342E855"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r>
      <w:tr w:rsidR="00DE3C6B" w14:paraId="62160340" w14:textId="69439026" w:rsidTr="00DE3C6B">
        <w:tc>
          <w:tcPr>
            <w:tcW w:w="852" w:type="dxa"/>
            <w:tcBorders>
              <w:top w:val="single" w:sz="4" w:space="0" w:color="000000"/>
              <w:left w:val="single" w:sz="4" w:space="0" w:color="000000"/>
              <w:bottom w:val="single" w:sz="4" w:space="0" w:color="000000"/>
              <w:right w:val="nil"/>
            </w:tcBorders>
            <w:hideMark/>
          </w:tcPr>
          <w:p w14:paraId="7DB6EFB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7.1</w:t>
            </w:r>
          </w:p>
        </w:tc>
        <w:tc>
          <w:tcPr>
            <w:tcW w:w="7087" w:type="dxa"/>
            <w:tcBorders>
              <w:top w:val="single" w:sz="4" w:space="0" w:color="000000"/>
              <w:left w:val="single" w:sz="4" w:space="0" w:color="000000"/>
              <w:bottom w:val="single" w:sz="4" w:space="0" w:color="000000"/>
              <w:right w:val="nil"/>
            </w:tcBorders>
            <w:hideMark/>
          </w:tcPr>
          <w:p w14:paraId="6E17A44F"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 xml:space="preserve">Збільшення зображення в реальному часі та в статичному режимі </w:t>
            </w:r>
          </w:p>
        </w:tc>
        <w:tc>
          <w:tcPr>
            <w:tcW w:w="1706" w:type="dxa"/>
            <w:tcBorders>
              <w:top w:val="single" w:sz="4" w:space="0" w:color="000000"/>
              <w:left w:val="single" w:sz="4" w:space="0" w:color="000000"/>
              <w:bottom w:val="single" w:sz="4" w:space="0" w:color="000000"/>
              <w:right w:val="single" w:sz="4" w:space="0" w:color="000000"/>
            </w:tcBorders>
            <w:hideMark/>
          </w:tcPr>
          <w:p w14:paraId="1C0760B7" w14:textId="77777777" w:rsidR="00DE3C6B" w:rsidRPr="00F74752" w:rsidRDefault="00DE3C6B" w:rsidP="001C6D82">
            <w:pPr>
              <w:pStyle w:val="14"/>
              <w:autoSpaceDE w:val="0"/>
              <w:autoSpaceDN w:val="0"/>
              <w:rPr>
                <w:rFonts w:ascii="Times New Roman" w:hAnsi="Times New Roman"/>
                <w:bCs/>
              </w:rPr>
            </w:pPr>
            <w:r w:rsidRPr="00F74752">
              <w:rPr>
                <w:rFonts w:ascii="Times New Roman" w:eastAsia="Courier New" w:hAnsi="Times New Roman"/>
                <w:bCs/>
                <w:sz w:val="24"/>
                <w:szCs w:val="24"/>
              </w:rPr>
              <w:t xml:space="preserve">Не менш ніж в </w:t>
            </w:r>
            <w:r>
              <w:rPr>
                <w:rFonts w:ascii="Times New Roman" w:eastAsia="Courier New" w:hAnsi="Times New Roman"/>
                <w:bCs/>
                <w:sz w:val="24"/>
                <w:szCs w:val="24"/>
              </w:rPr>
              <w:t>10</w:t>
            </w:r>
            <w:r w:rsidRPr="00F74752">
              <w:rPr>
                <w:rFonts w:ascii="Times New Roman" w:eastAsia="Courier New" w:hAnsi="Times New Roman"/>
                <w:bCs/>
                <w:sz w:val="24"/>
                <w:szCs w:val="24"/>
              </w:rPr>
              <w:t xml:space="preserve"> разів</w:t>
            </w:r>
          </w:p>
        </w:tc>
        <w:tc>
          <w:tcPr>
            <w:tcW w:w="3226" w:type="dxa"/>
            <w:tcBorders>
              <w:top w:val="single" w:sz="4" w:space="0" w:color="000000"/>
              <w:left w:val="single" w:sz="4" w:space="0" w:color="000000"/>
              <w:bottom w:val="single" w:sz="4" w:space="0" w:color="000000"/>
              <w:right w:val="single" w:sz="4" w:space="0" w:color="000000"/>
            </w:tcBorders>
          </w:tcPr>
          <w:p w14:paraId="5FFDE528" w14:textId="77777777" w:rsidR="00DE3C6B" w:rsidRPr="00F74752" w:rsidRDefault="00DE3C6B" w:rsidP="001C6D82">
            <w:pPr>
              <w:pStyle w:val="14"/>
              <w:autoSpaceDE w:val="0"/>
              <w:autoSpaceDN w:val="0"/>
              <w:rPr>
                <w:rFonts w:ascii="Times New Roman" w:eastAsia="Courier New" w:hAnsi="Times New Roman"/>
                <w:bCs/>
                <w:sz w:val="24"/>
                <w:szCs w:val="24"/>
              </w:rPr>
            </w:pPr>
          </w:p>
        </w:tc>
      </w:tr>
      <w:tr w:rsidR="00DE3C6B" w14:paraId="230AE86B" w14:textId="6D585A89" w:rsidTr="00DE3C6B">
        <w:tc>
          <w:tcPr>
            <w:tcW w:w="852" w:type="dxa"/>
            <w:tcBorders>
              <w:top w:val="single" w:sz="4" w:space="0" w:color="000000"/>
              <w:left w:val="single" w:sz="4" w:space="0" w:color="000000"/>
              <w:bottom w:val="single" w:sz="4" w:space="0" w:color="000000"/>
              <w:right w:val="nil"/>
            </w:tcBorders>
            <w:hideMark/>
          </w:tcPr>
          <w:p w14:paraId="0187A5F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7.2</w:t>
            </w:r>
          </w:p>
        </w:tc>
        <w:tc>
          <w:tcPr>
            <w:tcW w:w="7087" w:type="dxa"/>
            <w:tcBorders>
              <w:top w:val="single" w:sz="4" w:space="0" w:color="000000"/>
              <w:left w:val="single" w:sz="4" w:space="0" w:color="000000"/>
              <w:bottom w:val="single" w:sz="4" w:space="0" w:color="000000"/>
              <w:right w:val="nil"/>
            </w:tcBorders>
            <w:hideMark/>
          </w:tcPr>
          <w:p w14:paraId="4BF7986D" w14:textId="77777777" w:rsidR="00DE3C6B" w:rsidRDefault="00DE3C6B" w:rsidP="001C6D82">
            <w:pPr>
              <w:pStyle w:val="14"/>
              <w:autoSpaceDE w:val="0"/>
              <w:autoSpaceDN w:val="0"/>
              <w:rPr>
                <w:rFonts w:ascii="Times New Roman" w:eastAsia="Courier New" w:hAnsi="Times New Roman"/>
                <w:bCs/>
                <w:strike/>
                <w:sz w:val="24"/>
                <w:szCs w:val="24"/>
                <w:lang w:val="en-US"/>
              </w:rPr>
            </w:pPr>
            <w:r>
              <w:rPr>
                <w:rFonts w:ascii="Times New Roman" w:eastAsia="Courier New" w:hAnsi="Times New Roman"/>
                <w:bCs/>
                <w:sz w:val="24"/>
                <w:szCs w:val="24"/>
                <w:lang w:val="en-US"/>
              </w:rPr>
              <w:t>Дуплексне та триплексне сканування</w:t>
            </w:r>
          </w:p>
        </w:tc>
        <w:tc>
          <w:tcPr>
            <w:tcW w:w="1706" w:type="dxa"/>
            <w:tcBorders>
              <w:top w:val="single" w:sz="4" w:space="0" w:color="000000"/>
              <w:left w:val="single" w:sz="4" w:space="0" w:color="000000"/>
              <w:bottom w:val="single" w:sz="4" w:space="0" w:color="000000"/>
              <w:right w:val="single" w:sz="4" w:space="0" w:color="000000"/>
            </w:tcBorders>
            <w:hideMark/>
          </w:tcPr>
          <w:p w14:paraId="749F6C4E"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71963792"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7B226BCE" w14:textId="429189D3" w:rsidTr="00DE3C6B">
        <w:tc>
          <w:tcPr>
            <w:tcW w:w="852" w:type="dxa"/>
            <w:tcBorders>
              <w:top w:val="single" w:sz="4" w:space="0" w:color="000000"/>
              <w:left w:val="single" w:sz="4" w:space="0" w:color="000000"/>
              <w:bottom w:val="single" w:sz="4" w:space="0" w:color="000000"/>
              <w:right w:val="nil"/>
            </w:tcBorders>
            <w:hideMark/>
          </w:tcPr>
          <w:p w14:paraId="748322E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7.3</w:t>
            </w:r>
          </w:p>
        </w:tc>
        <w:tc>
          <w:tcPr>
            <w:tcW w:w="7087" w:type="dxa"/>
            <w:tcBorders>
              <w:top w:val="single" w:sz="4" w:space="0" w:color="000000"/>
              <w:left w:val="single" w:sz="4" w:space="0" w:color="000000"/>
              <w:bottom w:val="single" w:sz="4" w:space="0" w:color="000000"/>
              <w:right w:val="nil"/>
            </w:tcBorders>
            <w:hideMark/>
          </w:tcPr>
          <w:p w14:paraId="65DF673D"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Кількість карт сірої шкали в В-режимі</w:t>
            </w:r>
          </w:p>
        </w:tc>
        <w:tc>
          <w:tcPr>
            <w:tcW w:w="1706" w:type="dxa"/>
            <w:tcBorders>
              <w:top w:val="single" w:sz="4" w:space="0" w:color="000000"/>
              <w:left w:val="single" w:sz="4" w:space="0" w:color="000000"/>
              <w:bottom w:val="single" w:sz="4" w:space="0" w:color="000000"/>
              <w:right w:val="single" w:sz="4" w:space="0" w:color="000000"/>
            </w:tcBorders>
            <w:hideMark/>
          </w:tcPr>
          <w:p w14:paraId="46886F4B"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Не менше 6</w:t>
            </w:r>
          </w:p>
        </w:tc>
        <w:tc>
          <w:tcPr>
            <w:tcW w:w="3226" w:type="dxa"/>
            <w:tcBorders>
              <w:top w:val="single" w:sz="4" w:space="0" w:color="000000"/>
              <w:left w:val="single" w:sz="4" w:space="0" w:color="000000"/>
              <w:bottom w:val="single" w:sz="4" w:space="0" w:color="000000"/>
              <w:right w:val="single" w:sz="4" w:space="0" w:color="000000"/>
            </w:tcBorders>
          </w:tcPr>
          <w:p w14:paraId="646128BC"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649867E8" w14:textId="75654716" w:rsidTr="00DE3C6B">
        <w:tc>
          <w:tcPr>
            <w:tcW w:w="852" w:type="dxa"/>
            <w:tcBorders>
              <w:top w:val="single" w:sz="4" w:space="0" w:color="000000"/>
              <w:left w:val="single" w:sz="4" w:space="0" w:color="000000"/>
              <w:bottom w:val="single" w:sz="4" w:space="0" w:color="000000"/>
              <w:right w:val="nil"/>
            </w:tcBorders>
            <w:hideMark/>
          </w:tcPr>
          <w:p w14:paraId="728EBCB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7.4</w:t>
            </w:r>
          </w:p>
        </w:tc>
        <w:tc>
          <w:tcPr>
            <w:tcW w:w="7087" w:type="dxa"/>
            <w:tcBorders>
              <w:top w:val="single" w:sz="4" w:space="0" w:color="000000"/>
              <w:left w:val="single" w:sz="4" w:space="0" w:color="000000"/>
              <w:bottom w:val="single" w:sz="4" w:space="0" w:color="000000"/>
              <w:right w:val="nil"/>
            </w:tcBorders>
            <w:hideMark/>
          </w:tcPr>
          <w:p w14:paraId="68E999B5"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Максимальна частота кадрів в В-режимі</w:t>
            </w:r>
          </w:p>
        </w:tc>
        <w:tc>
          <w:tcPr>
            <w:tcW w:w="1706" w:type="dxa"/>
            <w:tcBorders>
              <w:top w:val="single" w:sz="4" w:space="0" w:color="000000"/>
              <w:left w:val="single" w:sz="4" w:space="0" w:color="000000"/>
              <w:bottom w:val="single" w:sz="4" w:space="0" w:color="000000"/>
              <w:right w:val="single" w:sz="4" w:space="0" w:color="000000"/>
            </w:tcBorders>
            <w:hideMark/>
          </w:tcPr>
          <w:p w14:paraId="64BA92A3"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Не менше 3200 кадрів/с</w:t>
            </w:r>
          </w:p>
        </w:tc>
        <w:tc>
          <w:tcPr>
            <w:tcW w:w="3226" w:type="dxa"/>
            <w:tcBorders>
              <w:top w:val="single" w:sz="4" w:space="0" w:color="000000"/>
              <w:left w:val="single" w:sz="4" w:space="0" w:color="000000"/>
              <w:bottom w:val="single" w:sz="4" w:space="0" w:color="000000"/>
              <w:right w:val="single" w:sz="4" w:space="0" w:color="000000"/>
            </w:tcBorders>
          </w:tcPr>
          <w:p w14:paraId="496516E5"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67ABB4AB" w14:textId="278AE571" w:rsidTr="00DE3C6B">
        <w:tc>
          <w:tcPr>
            <w:tcW w:w="852" w:type="dxa"/>
            <w:tcBorders>
              <w:top w:val="single" w:sz="4" w:space="0" w:color="000000"/>
              <w:left w:val="single" w:sz="4" w:space="0" w:color="000000"/>
              <w:bottom w:val="single" w:sz="4" w:space="0" w:color="000000"/>
              <w:right w:val="nil"/>
            </w:tcBorders>
            <w:hideMark/>
          </w:tcPr>
          <w:p w14:paraId="45D7105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8.</w:t>
            </w:r>
          </w:p>
        </w:tc>
        <w:tc>
          <w:tcPr>
            <w:tcW w:w="7087" w:type="dxa"/>
            <w:tcBorders>
              <w:top w:val="single" w:sz="4" w:space="0" w:color="000000"/>
              <w:left w:val="single" w:sz="4" w:space="0" w:color="000000"/>
              <w:bottom w:val="single" w:sz="4" w:space="0" w:color="000000"/>
              <w:right w:val="nil"/>
            </w:tcBorders>
            <w:hideMark/>
          </w:tcPr>
          <w:p w14:paraId="6699AF84"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r>
              <w:rPr>
                <w:rFonts w:ascii="Times New Roman" w:eastAsia="Courier New" w:hAnsi="Times New Roman"/>
                <w:bCs/>
                <w:sz w:val="24"/>
                <w:szCs w:val="24"/>
                <w:lang w:val="en-US"/>
              </w:rPr>
              <w:t>Архівація та передача даних:</w:t>
            </w:r>
          </w:p>
        </w:tc>
        <w:tc>
          <w:tcPr>
            <w:tcW w:w="1706" w:type="dxa"/>
            <w:tcBorders>
              <w:top w:val="single" w:sz="4" w:space="0" w:color="000000"/>
              <w:left w:val="single" w:sz="4" w:space="0" w:color="000000"/>
              <w:bottom w:val="single" w:sz="4" w:space="0" w:color="000000"/>
              <w:right w:val="single" w:sz="4" w:space="0" w:color="000000"/>
            </w:tcBorders>
          </w:tcPr>
          <w:p w14:paraId="30EF4EB8"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c>
          <w:tcPr>
            <w:tcW w:w="3226" w:type="dxa"/>
            <w:tcBorders>
              <w:top w:val="single" w:sz="4" w:space="0" w:color="000000"/>
              <w:left w:val="single" w:sz="4" w:space="0" w:color="000000"/>
              <w:bottom w:val="single" w:sz="4" w:space="0" w:color="000000"/>
              <w:right w:val="single" w:sz="4" w:space="0" w:color="000000"/>
            </w:tcBorders>
          </w:tcPr>
          <w:p w14:paraId="1690E8A9"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r>
      <w:tr w:rsidR="00DE3C6B" w14:paraId="1CC55692" w14:textId="67FEF209" w:rsidTr="00DE3C6B">
        <w:trPr>
          <w:trHeight w:val="165"/>
        </w:trPr>
        <w:tc>
          <w:tcPr>
            <w:tcW w:w="852" w:type="dxa"/>
            <w:tcBorders>
              <w:top w:val="single" w:sz="4" w:space="0" w:color="000000"/>
              <w:left w:val="single" w:sz="4" w:space="0" w:color="000000"/>
              <w:bottom w:val="single" w:sz="4" w:space="0" w:color="000000"/>
              <w:right w:val="nil"/>
            </w:tcBorders>
            <w:hideMark/>
          </w:tcPr>
          <w:p w14:paraId="413EFD6E"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8.1</w:t>
            </w:r>
          </w:p>
        </w:tc>
        <w:tc>
          <w:tcPr>
            <w:tcW w:w="7087" w:type="dxa"/>
            <w:tcBorders>
              <w:top w:val="single" w:sz="4" w:space="0" w:color="000000"/>
              <w:left w:val="single" w:sz="4" w:space="0" w:color="000000"/>
              <w:bottom w:val="single" w:sz="4" w:space="0" w:color="000000"/>
              <w:right w:val="nil"/>
            </w:tcBorders>
            <w:hideMark/>
          </w:tcPr>
          <w:p w14:paraId="288D41B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Запис кінопетлі, не менше</w:t>
            </w:r>
          </w:p>
        </w:tc>
        <w:tc>
          <w:tcPr>
            <w:tcW w:w="1706" w:type="dxa"/>
            <w:tcBorders>
              <w:top w:val="single" w:sz="4" w:space="0" w:color="000000"/>
              <w:left w:val="single" w:sz="4" w:space="0" w:color="000000"/>
              <w:bottom w:val="single" w:sz="4" w:space="0" w:color="000000"/>
              <w:right w:val="single" w:sz="4" w:space="0" w:color="000000"/>
            </w:tcBorders>
            <w:hideMark/>
          </w:tcPr>
          <w:p w14:paraId="4E1F2B1A" w14:textId="77777777" w:rsidR="00DE3C6B" w:rsidRDefault="00DE3C6B" w:rsidP="001C6D82">
            <w:pPr>
              <w:pStyle w:val="14"/>
              <w:autoSpaceDE w:val="0"/>
              <w:autoSpaceDN w:val="0"/>
              <w:rPr>
                <w:rFonts w:ascii="Times New Roman" w:hAnsi="Times New Roman"/>
                <w:bCs/>
              </w:rPr>
            </w:pPr>
            <w:r w:rsidRPr="00691AC0">
              <w:rPr>
                <w:rFonts w:ascii="Times New Roman" w:eastAsia="Courier New" w:hAnsi="Times New Roman"/>
                <w:bCs/>
                <w:sz w:val="24"/>
                <w:szCs w:val="24"/>
                <w:lang w:val="en-US"/>
              </w:rPr>
              <w:t xml:space="preserve">700 </w:t>
            </w:r>
            <w:r w:rsidRPr="00691AC0">
              <w:rPr>
                <w:rFonts w:ascii="Times New Roman" w:eastAsia="Courier New" w:hAnsi="Times New Roman"/>
                <w:bCs/>
                <w:sz w:val="24"/>
                <w:szCs w:val="24"/>
              </w:rPr>
              <w:t>Мб</w:t>
            </w:r>
          </w:p>
        </w:tc>
        <w:tc>
          <w:tcPr>
            <w:tcW w:w="3226" w:type="dxa"/>
            <w:tcBorders>
              <w:top w:val="single" w:sz="4" w:space="0" w:color="000000"/>
              <w:left w:val="single" w:sz="4" w:space="0" w:color="000000"/>
              <w:bottom w:val="single" w:sz="4" w:space="0" w:color="000000"/>
              <w:right w:val="single" w:sz="4" w:space="0" w:color="000000"/>
            </w:tcBorders>
          </w:tcPr>
          <w:p w14:paraId="3A982E6B"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214F004B" w14:textId="6A2EA099" w:rsidTr="00DE3C6B">
        <w:trPr>
          <w:trHeight w:val="70"/>
        </w:trPr>
        <w:tc>
          <w:tcPr>
            <w:tcW w:w="852" w:type="dxa"/>
            <w:tcBorders>
              <w:top w:val="single" w:sz="4" w:space="0" w:color="000000"/>
              <w:left w:val="single" w:sz="4" w:space="0" w:color="000000"/>
              <w:bottom w:val="single" w:sz="4" w:space="0" w:color="000000"/>
              <w:right w:val="nil"/>
            </w:tcBorders>
            <w:hideMark/>
          </w:tcPr>
          <w:p w14:paraId="5996D58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8.2</w:t>
            </w:r>
          </w:p>
        </w:tc>
        <w:tc>
          <w:tcPr>
            <w:tcW w:w="7087" w:type="dxa"/>
            <w:tcBorders>
              <w:top w:val="single" w:sz="4" w:space="0" w:color="000000"/>
              <w:left w:val="single" w:sz="4" w:space="0" w:color="000000"/>
              <w:bottom w:val="single" w:sz="4" w:space="0" w:color="000000"/>
              <w:right w:val="nil"/>
            </w:tcBorders>
            <w:hideMark/>
          </w:tcPr>
          <w:p w14:paraId="0A89DE75"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Архівація на зовнішній жорсткий диск</w:t>
            </w:r>
          </w:p>
        </w:tc>
        <w:tc>
          <w:tcPr>
            <w:tcW w:w="1706" w:type="dxa"/>
            <w:tcBorders>
              <w:top w:val="single" w:sz="4" w:space="0" w:color="000000"/>
              <w:left w:val="single" w:sz="4" w:space="0" w:color="000000"/>
              <w:bottom w:val="single" w:sz="4" w:space="0" w:color="000000"/>
              <w:right w:val="single" w:sz="4" w:space="0" w:color="000000"/>
            </w:tcBorders>
            <w:hideMark/>
          </w:tcPr>
          <w:p w14:paraId="6627D624"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9D40BFD"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5EBEF2F9" w14:textId="0ADDD751" w:rsidTr="00DE3C6B">
        <w:tc>
          <w:tcPr>
            <w:tcW w:w="852" w:type="dxa"/>
            <w:tcBorders>
              <w:top w:val="single" w:sz="4" w:space="0" w:color="000000"/>
              <w:left w:val="single" w:sz="4" w:space="0" w:color="000000"/>
              <w:bottom w:val="single" w:sz="4" w:space="0" w:color="000000"/>
              <w:right w:val="nil"/>
            </w:tcBorders>
            <w:hideMark/>
          </w:tcPr>
          <w:p w14:paraId="6ECAEF3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8.3</w:t>
            </w:r>
          </w:p>
        </w:tc>
        <w:tc>
          <w:tcPr>
            <w:tcW w:w="7087" w:type="dxa"/>
            <w:tcBorders>
              <w:top w:val="single" w:sz="4" w:space="0" w:color="000000"/>
              <w:left w:val="single" w:sz="4" w:space="0" w:color="000000"/>
              <w:bottom w:val="single" w:sz="4" w:space="0" w:color="000000"/>
              <w:right w:val="nil"/>
            </w:tcBorders>
            <w:hideMark/>
          </w:tcPr>
          <w:p w14:paraId="7A483D76"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 xml:space="preserve">Архівація даних на </w:t>
            </w:r>
            <w:r>
              <w:rPr>
                <w:rFonts w:ascii="Times New Roman" w:eastAsia="Courier New" w:hAnsi="Times New Roman"/>
                <w:bCs/>
                <w:sz w:val="24"/>
                <w:szCs w:val="24"/>
                <w:lang w:val="en-US"/>
              </w:rPr>
              <w:t>USB</w:t>
            </w:r>
            <w:r w:rsidRPr="00F74752">
              <w:rPr>
                <w:rFonts w:ascii="Times New Roman" w:eastAsia="Courier New" w:hAnsi="Times New Roman"/>
                <w:bCs/>
                <w:sz w:val="24"/>
                <w:szCs w:val="24"/>
              </w:rPr>
              <w:t xml:space="preserve"> флеш-накопичувач</w:t>
            </w:r>
          </w:p>
        </w:tc>
        <w:tc>
          <w:tcPr>
            <w:tcW w:w="1706" w:type="dxa"/>
            <w:tcBorders>
              <w:top w:val="single" w:sz="4" w:space="0" w:color="000000"/>
              <w:left w:val="single" w:sz="4" w:space="0" w:color="000000"/>
              <w:bottom w:val="single" w:sz="4" w:space="0" w:color="000000"/>
              <w:right w:val="single" w:sz="4" w:space="0" w:color="000000"/>
            </w:tcBorders>
            <w:hideMark/>
          </w:tcPr>
          <w:p w14:paraId="406ADD77"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7B9A03BB"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892DE4D" w14:textId="0D1A783A" w:rsidTr="00DE3C6B">
        <w:tc>
          <w:tcPr>
            <w:tcW w:w="852" w:type="dxa"/>
            <w:tcBorders>
              <w:top w:val="single" w:sz="4" w:space="0" w:color="000000"/>
              <w:left w:val="single" w:sz="4" w:space="0" w:color="000000"/>
              <w:bottom w:val="single" w:sz="4" w:space="0" w:color="000000"/>
              <w:right w:val="nil"/>
            </w:tcBorders>
            <w:hideMark/>
          </w:tcPr>
          <w:p w14:paraId="5E7C250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8.4</w:t>
            </w:r>
          </w:p>
        </w:tc>
        <w:tc>
          <w:tcPr>
            <w:tcW w:w="7087" w:type="dxa"/>
            <w:tcBorders>
              <w:top w:val="single" w:sz="4" w:space="0" w:color="000000"/>
              <w:left w:val="single" w:sz="4" w:space="0" w:color="000000"/>
              <w:bottom w:val="single" w:sz="4" w:space="0" w:color="000000"/>
              <w:right w:val="nil"/>
            </w:tcBorders>
            <w:hideMark/>
          </w:tcPr>
          <w:p w14:paraId="5BA47C71"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 xml:space="preserve">Підтримка форматів статичних та динамічних зображень: </w:t>
            </w:r>
            <w:r>
              <w:rPr>
                <w:rFonts w:ascii="Times New Roman" w:eastAsia="Courier New" w:hAnsi="Times New Roman"/>
                <w:bCs/>
                <w:sz w:val="24"/>
                <w:szCs w:val="24"/>
                <w:lang w:val="en-US"/>
              </w:rPr>
              <w:t>JPEG</w:t>
            </w:r>
            <w:r w:rsidRPr="00F74752">
              <w:rPr>
                <w:rFonts w:ascii="Times New Roman" w:eastAsia="Courier New" w:hAnsi="Times New Roman"/>
                <w:bCs/>
                <w:sz w:val="24"/>
                <w:szCs w:val="24"/>
              </w:rPr>
              <w:t xml:space="preserve">, </w:t>
            </w:r>
            <w:r>
              <w:rPr>
                <w:rFonts w:ascii="Times New Roman" w:eastAsia="Courier New" w:hAnsi="Times New Roman"/>
                <w:bCs/>
                <w:sz w:val="24"/>
                <w:szCs w:val="24"/>
                <w:lang w:val="en-US"/>
              </w:rPr>
              <w:t>WMV</w:t>
            </w:r>
            <w:r w:rsidRPr="00F74752">
              <w:rPr>
                <w:rFonts w:ascii="Times New Roman" w:eastAsia="Courier New" w:hAnsi="Times New Roman"/>
                <w:bCs/>
                <w:sz w:val="24"/>
                <w:szCs w:val="24"/>
              </w:rPr>
              <w:t xml:space="preserve">, </w:t>
            </w:r>
            <w:r>
              <w:rPr>
                <w:rFonts w:ascii="Times New Roman" w:eastAsia="Courier New" w:hAnsi="Times New Roman"/>
                <w:bCs/>
                <w:sz w:val="24"/>
                <w:szCs w:val="24"/>
                <w:lang w:val="en-US"/>
              </w:rPr>
              <w:t>AVI</w:t>
            </w:r>
          </w:p>
        </w:tc>
        <w:tc>
          <w:tcPr>
            <w:tcW w:w="1706" w:type="dxa"/>
            <w:tcBorders>
              <w:top w:val="single" w:sz="4" w:space="0" w:color="000000"/>
              <w:left w:val="single" w:sz="4" w:space="0" w:color="000000"/>
              <w:bottom w:val="single" w:sz="4" w:space="0" w:color="000000"/>
              <w:right w:val="single" w:sz="4" w:space="0" w:color="000000"/>
            </w:tcBorders>
            <w:hideMark/>
          </w:tcPr>
          <w:p w14:paraId="5046D62A"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4B82FD5F"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1908ED7F" w14:textId="399ABF98" w:rsidTr="00DE3C6B">
        <w:tc>
          <w:tcPr>
            <w:tcW w:w="852" w:type="dxa"/>
            <w:tcBorders>
              <w:top w:val="single" w:sz="4" w:space="0" w:color="000000"/>
              <w:left w:val="single" w:sz="4" w:space="0" w:color="000000"/>
              <w:bottom w:val="single" w:sz="4" w:space="0" w:color="000000"/>
              <w:right w:val="nil"/>
            </w:tcBorders>
            <w:hideMark/>
          </w:tcPr>
          <w:p w14:paraId="4567100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8.5</w:t>
            </w:r>
          </w:p>
        </w:tc>
        <w:tc>
          <w:tcPr>
            <w:tcW w:w="7087" w:type="dxa"/>
            <w:tcBorders>
              <w:top w:val="single" w:sz="4" w:space="0" w:color="000000"/>
              <w:left w:val="single" w:sz="4" w:space="0" w:color="000000"/>
              <w:bottom w:val="single" w:sz="4" w:space="0" w:color="000000"/>
              <w:right w:val="nil"/>
            </w:tcBorders>
            <w:hideMark/>
          </w:tcPr>
          <w:p w14:paraId="1DDED781"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 xml:space="preserve">Можливість підключення до мережі через </w:t>
            </w:r>
            <w:r>
              <w:rPr>
                <w:rFonts w:ascii="Times New Roman" w:eastAsia="Courier New" w:hAnsi="Times New Roman"/>
                <w:bCs/>
                <w:sz w:val="24"/>
                <w:szCs w:val="24"/>
                <w:lang w:val="en-US"/>
              </w:rPr>
              <w:t>Ethernet</w:t>
            </w:r>
            <w:r w:rsidRPr="00F74752">
              <w:rPr>
                <w:rFonts w:ascii="Times New Roman" w:eastAsia="Courier New" w:hAnsi="Times New Roman"/>
                <w:bCs/>
                <w:sz w:val="24"/>
                <w:szCs w:val="24"/>
              </w:rPr>
              <w:t xml:space="preserve"> інтерфейс</w:t>
            </w:r>
          </w:p>
        </w:tc>
        <w:tc>
          <w:tcPr>
            <w:tcW w:w="1706" w:type="dxa"/>
            <w:tcBorders>
              <w:top w:val="single" w:sz="4" w:space="0" w:color="000000"/>
              <w:left w:val="single" w:sz="4" w:space="0" w:color="000000"/>
              <w:bottom w:val="single" w:sz="4" w:space="0" w:color="000000"/>
              <w:right w:val="single" w:sz="4" w:space="0" w:color="000000"/>
            </w:tcBorders>
            <w:hideMark/>
          </w:tcPr>
          <w:p w14:paraId="08FE261D"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00B4FC92"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65803C15" w14:textId="46A37296" w:rsidTr="00DE3C6B">
        <w:tc>
          <w:tcPr>
            <w:tcW w:w="852" w:type="dxa"/>
            <w:tcBorders>
              <w:top w:val="single" w:sz="4" w:space="0" w:color="000000"/>
              <w:left w:val="single" w:sz="4" w:space="0" w:color="000000"/>
              <w:bottom w:val="single" w:sz="4" w:space="0" w:color="000000"/>
              <w:right w:val="nil"/>
            </w:tcBorders>
            <w:hideMark/>
          </w:tcPr>
          <w:p w14:paraId="068BD52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8.6</w:t>
            </w:r>
          </w:p>
        </w:tc>
        <w:tc>
          <w:tcPr>
            <w:tcW w:w="7087" w:type="dxa"/>
            <w:tcBorders>
              <w:top w:val="single" w:sz="4" w:space="0" w:color="000000"/>
              <w:left w:val="single" w:sz="4" w:space="0" w:color="000000"/>
              <w:bottom w:val="single" w:sz="4" w:space="0" w:color="000000"/>
              <w:right w:val="nil"/>
            </w:tcBorders>
            <w:hideMark/>
          </w:tcPr>
          <w:p w14:paraId="3D7C7BC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 xml:space="preserve">Підтримка стандарту DICOM </w:t>
            </w:r>
          </w:p>
        </w:tc>
        <w:tc>
          <w:tcPr>
            <w:tcW w:w="1706" w:type="dxa"/>
            <w:tcBorders>
              <w:top w:val="single" w:sz="4" w:space="0" w:color="000000"/>
              <w:left w:val="single" w:sz="4" w:space="0" w:color="000000"/>
              <w:bottom w:val="single" w:sz="4" w:space="0" w:color="000000"/>
              <w:right w:val="single" w:sz="4" w:space="0" w:color="000000"/>
            </w:tcBorders>
            <w:hideMark/>
          </w:tcPr>
          <w:p w14:paraId="6BA64A60"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076FBF16"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0E3F1C07" w14:textId="2540E185" w:rsidTr="00DE3C6B">
        <w:tc>
          <w:tcPr>
            <w:tcW w:w="852" w:type="dxa"/>
            <w:tcBorders>
              <w:top w:val="single" w:sz="4" w:space="0" w:color="000000"/>
              <w:left w:val="single" w:sz="4" w:space="0" w:color="000000"/>
              <w:bottom w:val="single" w:sz="4" w:space="0" w:color="000000"/>
              <w:right w:val="nil"/>
            </w:tcBorders>
            <w:hideMark/>
          </w:tcPr>
          <w:p w14:paraId="038DF18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9.</w:t>
            </w:r>
          </w:p>
        </w:tc>
        <w:tc>
          <w:tcPr>
            <w:tcW w:w="7087" w:type="dxa"/>
            <w:tcBorders>
              <w:top w:val="single" w:sz="4" w:space="0" w:color="000000"/>
              <w:left w:val="single" w:sz="4" w:space="0" w:color="000000"/>
              <w:bottom w:val="single" w:sz="4" w:space="0" w:color="000000"/>
              <w:right w:val="nil"/>
            </w:tcBorders>
            <w:hideMark/>
          </w:tcPr>
          <w:p w14:paraId="7777CA91"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r>
              <w:rPr>
                <w:rFonts w:ascii="Times New Roman" w:eastAsia="Courier New" w:hAnsi="Times New Roman"/>
                <w:bCs/>
                <w:sz w:val="24"/>
                <w:szCs w:val="24"/>
                <w:lang w:val="en-US"/>
              </w:rPr>
              <w:t>Вимірювання:</w:t>
            </w:r>
          </w:p>
        </w:tc>
        <w:tc>
          <w:tcPr>
            <w:tcW w:w="1706" w:type="dxa"/>
            <w:tcBorders>
              <w:top w:val="single" w:sz="4" w:space="0" w:color="000000"/>
              <w:left w:val="single" w:sz="4" w:space="0" w:color="000000"/>
              <w:bottom w:val="single" w:sz="4" w:space="0" w:color="000000"/>
              <w:right w:val="single" w:sz="4" w:space="0" w:color="000000"/>
            </w:tcBorders>
          </w:tcPr>
          <w:p w14:paraId="49A3068D"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c>
          <w:tcPr>
            <w:tcW w:w="3226" w:type="dxa"/>
            <w:tcBorders>
              <w:top w:val="single" w:sz="4" w:space="0" w:color="000000"/>
              <w:left w:val="single" w:sz="4" w:space="0" w:color="000000"/>
              <w:bottom w:val="single" w:sz="4" w:space="0" w:color="000000"/>
              <w:right w:val="single" w:sz="4" w:space="0" w:color="000000"/>
            </w:tcBorders>
          </w:tcPr>
          <w:p w14:paraId="45187D4A"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r>
      <w:tr w:rsidR="00DE3C6B" w14:paraId="5417E28E" w14:textId="165A32C3" w:rsidTr="00DE3C6B">
        <w:tc>
          <w:tcPr>
            <w:tcW w:w="852" w:type="dxa"/>
            <w:tcBorders>
              <w:top w:val="single" w:sz="4" w:space="0" w:color="000000"/>
              <w:left w:val="single" w:sz="4" w:space="0" w:color="000000"/>
              <w:bottom w:val="single" w:sz="4" w:space="0" w:color="000000"/>
              <w:right w:val="nil"/>
            </w:tcBorders>
            <w:hideMark/>
          </w:tcPr>
          <w:p w14:paraId="2622F2F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9.1</w:t>
            </w:r>
          </w:p>
        </w:tc>
        <w:tc>
          <w:tcPr>
            <w:tcW w:w="7087" w:type="dxa"/>
            <w:tcBorders>
              <w:top w:val="single" w:sz="4" w:space="0" w:color="000000"/>
              <w:left w:val="single" w:sz="4" w:space="0" w:color="000000"/>
              <w:bottom w:val="single" w:sz="4" w:space="0" w:color="000000"/>
              <w:right w:val="nil"/>
            </w:tcBorders>
            <w:hideMark/>
          </w:tcPr>
          <w:p w14:paraId="25D0A176"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Програмні пакети для проведень вимірювань та розрахунків для всіх типів досліджень</w:t>
            </w:r>
          </w:p>
        </w:tc>
        <w:tc>
          <w:tcPr>
            <w:tcW w:w="1706" w:type="dxa"/>
            <w:tcBorders>
              <w:top w:val="single" w:sz="4" w:space="0" w:color="000000"/>
              <w:left w:val="single" w:sz="4" w:space="0" w:color="000000"/>
              <w:bottom w:val="single" w:sz="4" w:space="0" w:color="000000"/>
              <w:right w:val="single" w:sz="4" w:space="0" w:color="000000"/>
            </w:tcBorders>
            <w:hideMark/>
          </w:tcPr>
          <w:p w14:paraId="4FCF05A1"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1D5A3018"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55D4E6AA" w14:textId="4E1729DC" w:rsidTr="00DE3C6B">
        <w:tc>
          <w:tcPr>
            <w:tcW w:w="852" w:type="dxa"/>
            <w:tcBorders>
              <w:top w:val="single" w:sz="4" w:space="0" w:color="000000"/>
              <w:left w:val="single" w:sz="4" w:space="0" w:color="000000"/>
              <w:bottom w:val="single" w:sz="4" w:space="0" w:color="000000"/>
              <w:right w:val="nil"/>
            </w:tcBorders>
            <w:hideMark/>
          </w:tcPr>
          <w:p w14:paraId="335B3F19"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9.2</w:t>
            </w:r>
          </w:p>
        </w:tc>
        <w:tc>
          <w:tcPr>
            <w:tcW w:w="7087" w:type="dxa"/>
            <w:tcBorders>
              <w:top w:val="single" w:sz="4" w:space="0" w:color="000000"/>
              <w:left w:val="single" w:sz="4" w:space="0" w:color="000000"/>
              <w:bottom w:val="single" w:sz="4" w:space="0" w:color="000000"/>
              <w:right w:val="nil"/>
            </w:tcBorders>
            <w:hideMark/>
          </w:tcPr>
          <w:p w14:paraId="4E906FEF"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Створення розрахунків відповідно до вимог користувача</w:t>
            </w:r>
          </w:p>
        </w:tc>
        <w:tc>
          <w:tcPr>
            <w:tcW w:w="1706" w:type="dxa"/>
            <w:tcBorders>
              <w:top w:val="single" w:sz="4" w:space="0" w:color="000000"/>
              <w:left w:val="single" w:sz="4" w:space="0" w:color="000000"/>
              <w:bottom w:val="single" w:sz="4" w:space="0" w:color="000000"/>
              <w:right w:val="single" w:sz="4" w:space="0" w:color="000000"/>
            </w:tcBorders>
            <w:hideMark/>
          </w:tcPr>
          <w:p w14:paraId="1622F31A"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69ADB8EE"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4142C994" w14:textId="379E01CF" w:rsidTr="00DE3C6B">
        <w:tc>
          <w:tcPr>
            <w:tcW w:w="852" w:type="dxa"/>
            <w:tcBorders>
              <w:top w:val="single" w:sz="4" w:space="0" w:color="000000"/>
              <w:left w:val="single" w:sz="4" w:space="0" w:color="000000"/>
              <w:bottom w:val="single" w:sz="4" w:space="0" w:color="000000"/>
              <w:right w:val="nil"/>
            </w:tcBorders>
            <w:hideMark/>
          </w:tcPr>
          <w:p w14:paraId="63A1E6C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9.3</w:t>
            </w:r>
          </w:p>
        </w:tc>
        <w:tc>
          <w:tcPr>
            <w:tcW w:w="7087" w:type="dxa"/>
            <w:tcBorders>
              <w:top w:val="single" w:sz="4" w:space="0" w:color="000000"/>
              <w:left w:val="single" w:sz="4" w:space="0" w:color="000000"/>
              <w:bottom w:val="single" w:sz="4" w:space="0" w:color="000000"/>
              <w:right w:val="nil"/>
            </w:tcBorders>
            <w:hideMark/>
          </w:tcPr>
          <w:p w14:paraId="551ED354"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Складання протоколів (звітів) дослідження безпосередньо в системі</w:t>
            </w:r>
          </w:p>
        </w:tc>
        <w:tc>
          <w:tcPr>
            <w:tcW w:w="1706" w:type="dxa"/>
            <w:tcBorders>
              <w:top w:val="single" w:sz="4" w:space="0" w:color="000000"/>
              <w:left w:val="single" w:sz="4" w:space="0" w:color="000000"/>
              <w:bottom w:val="single" w:sz="4" w:space="0" w:color="000000"/>
              <w:right w:val="single" w:sz="4" w:space="0" w:color="000000"/>
            </w:tcBorders>
            <w:hideMark/>
          </w:tcPr>
          <w:p w14:paraId="1A9E2D76" w14:textId="77777777" w:rsidR="00DE3C6B" w:rsidRDefault="00DE3C6B" w:rsidP="001C6D82">
            <w:pPr>
              <w:pStyle w:val="14"/>
              <w:autoSpaceDE w:val="0"/>
              <w:autoSpaceDN w:val="0"/>
              <w:rPr>
                <w:rFonts w:ascii="Times New Roman" w:hAnsi="Times New Roman"/>
                <w:bCs/>
              </w:rPr>
            </w:pPr>
            <w:r>
              <w:rPr>
                <w:rFonts w:ascii="Times New Roman" w:eastAsia="Courier New" w:hAnsi="Times New Roman"/>
                <w:bCs/>
                <w:sz w:val="24"/>
                <w:szCs w:val="24"/>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43B83B4A" w14:textId="77777777" w:rsidR="00DE3C6B" w:rsidRDefault="00DE3C6B" w:rsidP="001C6D82">
            <w:pPr>
              <w:pStyle w:val="14"/>
              <w:autoSpaceDE w:val="0"/>
              <w:autoSpaceDN w:val="0"/>
              <w:rPr>
                <w:rFonts w:ascii="Times New Roman" w:eastAsia="Courier New" w:hAnsi="Times New Roman"/>
                <w:bCs/>
                <w:sz w:val="24"/>
                <w:szCs w:val="24"/>
              </w:rPr>
            </w:pPr>
          </w:p>
        </w:tc>
      </w:tr>
      <w:tr w:rsidR="00DE3C6B" w14:paraId="038F81A8" w14:textId="3484EFD2" w:rsidTr="00DE3C6B">
        <w:tc>
          <w:tcPr>
            <w:tcW w:w="852" w:type="dxa"/>
            <w:tcBorders>
              <w:top w:val="single" w:sz="4" w:space="0" w:color="000000"/>
              <w:left w:val="single" w:sz="4" w:space="0" w:color="000000"/>
              <w:bottom w:val="single" w:sz="4" w:space="0" w:color="000000"/>
              <w:right w:val="nil"/>
            </w:tcBorders>
            <w:hideMark/>
          </w:tcPr>
          <w:p w14:paraId="3A3C1812"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9.4</w:t>
            </w:r>
          </w:p>
        </w:tc>
        <w:tc>
          <w:tcPr>
            <w:tcW w:w="7087" w:type="dxa"/>
            <w:tcBorders>
              <w:top w:val="single" w:sz="4" w:space="0" w:color="000000"/>
              <w:left w:val="single" w:sz="4" w:space="0" w:color="000000"/>
              <w:bottom w:val="single" w:sz="4" w:space="0" w:color="000000"/>
              <w:right w:val="nil"/>
            </w:tcBorders>
            <w:hideMark/>
          </w:tcPr>
          <w:p w14:paraId="2E743432"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 xml:space="preserve">Збереження даних у форматі </w:t>
            </w:r>
            <w:r>
              <w:rPr>
                <w:rFonts w:ascii="Times New Roman" w:eastAsia="Courier New" w:hAnsi="Times New Roman"/>
                <w:bCs/>
                <w:sz w:val="24"/>
                <w:szCs w:val="24"/>
                <w:lang w:val="en-US"/>
              </w:rPr>
              <w:t>PDF</w:t>
            </w:r>
          </w:p>
        </w:tc>
        <w:tc>
          <w:tcPr>
            <w:tcW w:w="1706" w:type="dxa"/>
            <w:tcBorders>
              <w:top w:val="single" w:sz="4" w:space="0" w:color="000000"/>
              <w:left w:val="single" w:sz="4" w:space="0" w:color="000000"/>
              <w:bottom w:val="single" w:sz="4" w:space="0" w:color="000000"/>
              <w:right w:val="single" w:sz="4" w:space="0" w:color="000000"/>
            </w:tcBorders>
            <w:hideMark/>
          </w:tcPr>
          <w:p w14:paraId="3B032AD8"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6AF115C4"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59F645C" w14:textId="5FD04545" w:rsidTr="00DE3C6B">
        <w:tc>
          <w:tcPr>
            <w:tcW w:w="852" w:type="dxa"/>
            <w:tcBorders>
              <w:top w:val="single" w:sz="4" w:space="0" w:color="000000"/>
              <w:left w:val="single" w:sz="4" w:space="0" w:color="000000"/>
              <w:bottom w:val="single" w:sz="4" w:space="0" w:color="000000"/>
              <w:right w:val="nil"/>
            </w:tcBorders>
            <w:hideMark/>
          </w:tcPr>
          <w:p w14:paraId="336DADB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9.5</w:t>
            </w:r>
          </w:p>
        </w:tc>
        <w:tc>
          <w:tcPr>
            <w:tcW w:w="7087" w:type="dxa"/>
            <w:tcBorders>
              <w:top w:val="single" w:sz="4" w:space="0" w:color="000000"/>
              <w:left w:val="single" w:sz="4" w:space="0" w:color="000000"/>
              <w:bottom w:val="single" w:sz="4" w:space="0" w:color="000000"/>
              <w:right w:val="nil"/>
            </w:tcBorders>
            <w:hideMark/>
          </w:tcPr>
          <w:p w14:paraId="11AD7130" w14:textId="77777777" w:rsidR="00DE3C6B" w:rsidRPr="00F74752" w:rsidRDefault="00DE3C6B" w:rsidP="001C6D82">
            <w:pPr>
              <w:pStyle w:val="14"/>
              <w:autoSpaceDE w:val="0"/>
              <w:autoSpaceDN w:val="0"/>
              <w:rPr>
                <w:rFonts w:ascii="Times New Roman" w:eastAsia="Courier New" w:hAnsi="Times New Roman"/>
                <w:bCs/>
                <w:sz w:val="24"/>
                <w:szCs w:val="24"/>
              </w:rPr>
            </w:pPr>
            <w:r w:rsidRPr="00F74752">
              <w:rPr>
                <w:rFonts w:ascii="Times New Roman" w:eastAsia="Courier New" w:hAnsi="Times New Roman"/>
                <w:bCs/>
                <w:sz w:val="24"/>
                <w:szCs w:val="24"/>
              </w:rPr>
              <w:t>Автотрасування доплерівського спектру у реальному часі з автоматичним вимірюванням параметрів кровотоку</w:t>
            </w:r>
          </w:p>
        </w:tc>
        <w:tc>
          <w:tcPr>
            <w:tcW w:w="1706" w:type="dxa"/>
            <w:tcBorders>
              <w:top w:val="single" w:sz="4" w:space="0" w:color="000000"/>
              <w:left w:val="single" w:sz="4" w:space="0" w:color="000000"/>
              <w:bottom w:val="single" w:sz="4" w:space="0" w:color="000000"/>
              <w:right w:val="single" w:sz="4" w:space="0" w:color="000000"/>
            </w:tcBorders>
            <w:hideMark/>
          </w:tcPr>
          <w:p w14:paraId="45DC0B04" w14:textId="77777777" w:rsidR="00DE3C6B" w:rsidRDefault="00DE3C6B" w:rsidP="001C6D82">
            <w:pPr>
              <w:pStyle w:val="14"/>
              <w:autoSpaceDE w:val="0"/>
              <w:autoSpaceDN w:val="0"/>
              <w:rPr>
                <w:rFonts w:ascii="Times New Roman" w:hAnsi="Times New Roman"/>
                <w:bCs/>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53FE638C"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483302B" w14:textId="1CB64CF1" w:rsidTr="00DE3C6B">
        <w:tc>
          <w:tcPr>
            <w:tcW w:w="852" w:type="dxa"/>
            <w:tcBorders>
              <w:top w:val="single" w:sz="4" w:space="0" w:color="000000"/>
              <w:left w:val="single" w:sz="4" w:space="0" w:color="000000"/>
              <w:bottom w:val="single" w:sz="4" w:space="0" w:color="000000"/>
              <w:right w:val="nil"/>
            </w:tcBorders>
            <w:hideMark/>
          </w:tcPr>
          <w:p w14:paraId="6ED9D0F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w:t>
            </w:r>
          </w:p>
        </w:tc>
        <w:tc>
          <w:tcPr>
            <w:tcW w:w="7087" w:type="dxa"/>
            <w:tcBorders>
              <w:top w:val="single" w:sz="4" w:space="0" w:color="000000"/>
              <w:left w:val="single" w:sz="4" w:space="0" w:color="000000"/>
              <w:bottom w:val="single" w:sz="4" w:space="0" w:color="000000"/>
              <w:right w:val="nil"/>
            </w:tcBorders>
            <w:hideMark/>
          </w:tcPr>
          <w:p w14:paraId="3532B919"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r>
              <w:rPr>
                <w:rFonts w:ascii="Times New Roman" w:eastAsia="Courier New" w:hAnsi="Times New Roman"/>
                <w:bCs/>
                <w:sz w:val="24"/>
                <w:szCs w:val="24"/>
                <w:lang w:val="en-US"/>
              </w:rPr>
              <w:t>Оснащення системи:</w:t>
            </w:r>
          </w:p>
        </w:tc>
        <w:tc>
          <w:tcPr>
            <w:tcW w:w="1706" w:type="dxa"/>
            <w:tcBorders>
              <w:top w:val="single" w:sz="4" w:space="0" w:color="000000"/>
              <w:left w:val="single" w:sz="4" w:space="0" w:color="000000"/>
              <w:bottom w:val="single" w:sz="4" w:space="0" w:color="000000"/>
              <w:right w:val="single" w:sz="4" w:space="0" w:color="000000"/>
            </w:tcBorders>
          </w:tcPr>
          <w:p w14:paraId="75F3C96C"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c>
          <w:tcPr>
            <w:tcW w:w="3226" w:type="dxa"/>
            <w:tcBorders>
              <w:top w:val="single" w:sz="4" w:space="0" w:color="000000"/>
              <w:left w:val="single" w:sz="4" w:space="0" w:color="000000"/>
              <w:bottom w:val="single" w:sz="4" w:space="0" w:color="000000"/>
              <w:right w:val="single" w:sz="4" w:space="0" w:color="000000"/>
            </w:tcBorders>
          </w:tcPr>
          <w:p w14:paraId="18B2702D" w14:textId="77777777" w:rsidR="00DE3C6B" w:rsidRDefault="00DE3C6B" w:rsidP="001C6D82">
            <w:pPr>
              <w:pStyle w:val="14"/>
              <w:autoSpaceDE w:val="0"/>
              <w:autoSpaceDN w:val="0"/>
              <w:snapToGrid w:val="0"/>
              <w:rPr>
                <w:rFonts w:ascii="Times New Roman" w:eastAsia="Courier New" w:hAnsi="Times New Roman"/>
                <w:bCs/>
                <w:sz w:val="24"/>
                <w:szCs w:val="24"/>
                <w:lang w:val="en-US"/>
              </w:rPr>
            </w:pPr>
          </w:p>
        </w:tc>
      </w:tr>
      <w:tr w:rsidR="00DE3C6B" w14:paraId="0C53DA83" w14:textId="0730B1C8" w:rsidTr="00DE3C6B">
        <w:trPr>
          <w:trHeight w:val="23"/>
        </w:trPr>
        <w:tc>
          <w:tcPr>
            <w:tcW w:w="852" w:type="dxa"/>
            <w:tcBorders>
              <w:top w:val="single" w:sz="4" w:space="0" w:color="000000"/>
              <w:left w:val="single" w:sz="4" w:space="0" w:color="000000"/>
              <w:bottom w:val="single" w:sz="4" w:space="0" w:color="000000"/>
              <w:right w:val="nil"/>
            </w:tcBorders>
            <w:hideMark/>
          </w:tcPr>
          <w:p w14:paraId="57DBA5E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10.1</w:t>
            </w:r>
          </w:p>
        </w:tc>
        <w:tc>
          <w:tcPr>
            <w:tcW w:w="7087" w:type="dxa"/>
            <w:tcBorders>
              <w:top w:val="single" w:sz="4" w:space="0" w:color="000000"/>
              <w:left w:val="single" w:sz="4" w:space="0" w:color="000000"/>
              <w:bottom w:val="single" w:sz="4" w:space="0" w:color="000000"/>
              <w:right w:val="nil"/>
            </w:tcBorders>
            <w:vAlign w:val="center"/>
            <w:hideMark/>
          </w:tcPr>
          <w:p w14:paraId="207794C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Лінійний датчик</w:t>
            </w:r>
          </w:p>
        </w:tc>
        <w:tc>
          <w:tcPr>
            <w:tcW w:w="1706" w:type="dxa"/>
            <w:tcBorders>
              <w:top w:val="single" w:sz="4" w:space="0" w:color="000000"/>
              <w:left w:val="single" w:sz="4" w:space="0" w:color="000000"/>
              <w:bottom w:val="single" w:sz="4" w:space="0" w:color="000000"/>
              <w:right w:val="single" w:sz="4" w:space="0" w:color="000000"/>
            </w:tcBorders>
            <w:hideMark/>
          </w:tcPr>
          <w:p w14:paraId="2693BA0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7220FD40"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0D2D6E4F" w14:textId="052502A2" w:rsidTr="00DE3C6B">
        <w:trPr>
          <w:trHeight w:val="23"/>
        </w:trPr>
        <w:tc>
          <w:tcPr>
            <w:tcW w:w="852" w:type="dxa"/>
            <w:tcBorders>
              <w:top w:val="single" w:sz="4" w:space="0" w:color="000000"/>
              <w:left w:val="single" w:sz="4" w:space="0" w:color="000000"/>
              <w:bottom w:val="single" w:sz="4" w:space="0" w:color="000000"/>
              <w:right w:val="nil"/>
            </w:tcBorders>
            <w:hideMark/>
          </w:tcPr>
          <w:p w14:paraId="07F289C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10.1.1</w:t>
            </w:r>
          </w:p>
        </w:tc>
        <w:tc>
          <w:tcPr>
            <w:tcW w:w="7087" w:type="dxa"/>
            <w:tcBorders>
              <w:top w:val="single" w:sz="4" w:space="0" w:color="000000"/>
              <w:left w:val="single" w:sz="4" w:space="0" w:color="000000"/>
              <w:bottom w:val="single" w:sz="4" w:space="0" w:color="000000"/>
              <w:right w:val="nil"/>
            </w:tcBorders>
            <w:hideMark/>
          </w:tcPr>
          <w:p w14:paraId="7E9BE43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Кількість фізичних елементів</w:t>
            </w:r>
          </w:p>
        </w:tc>
        <w:tc>
          <w:tcPr>
            <w:tcW w:w="1706" w:type="dxa"/>
            <w:tcBorders>
              <w:top w:val="single" w:sz="4" w:space="0" w:color="000000"/>
              <w:left w:val="single" w:sz="4" w:space="0" w:color="000000"/>
              <w:bottom w:val="single" w:sz="4" w:space="0" w:color="000000"/>
              <w:right w:val="single" w:sz="4" w:space="0" w:color="000000"/>
            </w:tcBorders>
            <w:hideMark/>
          </w:tcPr>
          <w:p w14:paraId="3D8E0A49" w14:textId="77777777" w:rsidR="00DE3C6B" w:rsidRDefault="00DE3C6B" w:rsidP="001C6D82">
            <w:pPr>
              <w:pStyle w:val="14"/>
              <w:autoSpaceDE w:val="0"/>
              <w:autoSpaceDN w:val="0"/>
              <w:rPr>
                <w:rFonts w:ascii="Times New Roman" w:eastAsia="Courier New" w:hAnsi="Times New Roman"/>
                <w:bCs/>
                <w:sz w:val="24"/>
                <w:szCs w:val="24"/>
              </w:rPr>
            </w:pPr>
            <w:r>
              <w:rPr>
                <w:rFonts w:ascii="Times New Roman" w:eastAsia="Courier New" w:hAnsi="Times New Roman"/>
                <w:bCs/>
                <w:sz w:val="24"/>
                <w:szCs w:val="24"/>
                <w:lang w:val="en-US"/>
              </w:rPr>
              <w:t>Не менше 200</w:t>
            </w:r>
            <w:r>
              <w:rPr>
                <w:rFonts w:ascii="Times New Roman" w:eastAsia="Courier New" w:hAnsi="Times New Roman"/>
                <w:bCs/>
                <w:sz w:val="24"/>
                <w:szCs w:val="24"/>
              </w:rPr>
              <w:t xml:space="preserve"> (</w:t>
            </w:r>
            <w:r>
              <w:rPr>
                <w:rFonts w:ascii="Times New Roman" w:eastAsia="Courier New" w:hAnsi="Times New Roman"/>
                <w:bCs/>
                <w:sz w:val="24"/>
                <w:szCs w:val="24"/>
                <w:lang w:val="en-US"/>
              </w:rPr>
              <w:t>±10</w:t>
            </w:r>
            <w:r>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77E2C45C"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ED8A967" w14:textId="337EAB6E" w:rsidTr="00DE3C6B">
        <w:trPr>
          <w:trHeight w:val="23"/>
        </w:trPr>
        <w:tc>
          <w:tcPr>
            <w:tcW w:w="852" w:type="dxa"/>
            <w:tcBorders>
              <w:top w:val="single" w:sz="4" w:space="0" w:color="000000"/>
              <w:left w:val="single" w:sz="4" w:space="0" w:color="000000"/>
              <w:bottom w:val="single" w:sz="4" w:space="0" w:color="000000"/>
              <w:right w:val="nil"/>
            </w:tcBorders>
            <w:hideMark/>
          </w:tcPr>
          <w:p w14:paraId="22ED93BC"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10.1.2</w:t>
            </w:r>
          </w:p>
        </w:tc>
        <w:tc>
          <w:tcPr>
            <w:tcW w:w="7087" w:type="dxa"/>
            <w:tcBorders>
              <w:top w:val="single" w:sz="4" w:space="0" w:color="000000"/>
              <w:left w:val="single" w:sz="4" w:space="0" w:color="000000"/>
              <w:bottom w:val="single" w:sz="4" w:space="0" w:color="000000"/>
              <w:right w:val="nil"/>
            </w:tcBorders>
            <w:hideMark/>
          </w:tcPr>
          <w:p w14:paraId="0F494E45"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Нижня частота</w:t>
            </w:r>
          </w:p>
        </w:tc>
        <w:tc>
          <w:tcPr>
            <w:tcW w:w="1706" w:type="dxa"/>
            <w:tcBorders>
              <w:top w:val="single" w:sz="4" w:space="0" w:color="000000"/>
              <w:left w:val="single" w:sz="4" w:space="0" w:color="000000"/>
              <w:bottom w:val="single" w:sz="4" w:space="0" w:color="000000"/>
              <w:right w:val="single" w:sz="4" w:space="0" w:color="000000"/>
            </w:tcBorders>
            <w:hideMark/>
          </w:tcPr>
          <w:p w14:paraId="0A4C5EAC" w14:textId="77777777" w:rsidR="00DE3C6B" w:rsidRDefault="00DE3C6B" w:rsidP="001C6D82">
            <w:pPr>
              <w:pStyle w:val="14"/>
              <w:autoSpaceDE w:val="0"/>
              <w:autoSpaceDN w:val="0"/>
              <w:rPr>
                <w:rFonts w:ascii="Times New Roman" w:eastAsia="Courier New" w:hAnsi="Times New Roman"/>
                <w:bCs/>
                <w:sz w:val="24"/>
                <w:szCs w:val="24"/>
              </w:rPr>
            </w:pPr>
            <w:r>
              <w:rPr>
                <w:rFonts w:ascii="Times New Roman" w:eastAsia="Courier New" w:hAnsi="Times New Roman"/>
                <w:bCs/>
                <w:sz w:val="24"/>
                <w:szCs w:val="24"/>
                <w:lang w:val="en-US"/>
              </w:rPr>
              <w:t>Не більше 5,0</w:t>
            </w:r>
            <w:r>
              <w:rPr>
                <w:rFonts w:ascii="Times New Roman" w:eastAsia="Courier New" w:hAnsi="Times New Roman"/>
                <w:bCs/>
                <w:sz w:val="24"/>
                <w:szCs w:val="24"/>
              </w:rPr>
              <w:t xml:space="preserve"> </w:t>
            </w:r>
            <w:r>
              <w:rPr>
                <w:rFonts w:ascii="Times New Roman" w:eastAsia="Courier New" w:hAnsi="Times New Roman"/>
                <w:bCs/>
                <w:sz w:val="24"/>
                <w:szCs w:val="24"/>
                <w:lang w:val="en-US"/>
              </w:rPr>
              <w:t>МГц</w:t>
            </w:r>
            <w:r>
              <w:rPr>
                <w:rFonts w:ascii="Times New Roman" w:eastAsia="Courier New" w:hAnsi="Times New Roman"/>
                <w:bCs/>
                <w:sz w:val="24"/>
                <w:szCs w:val="24"/>
              </w:rPr>
              <w:t>, (</w:t>
            </w:r>
            <w:r>
              <w:rPr>
                <w:rFonts w:ascii="Times New Roman" w:eastAsia="Courier New" w:hAnsi="Times New Roman"/>
                <w:bCs/>
                <w:sz w:val="24"/>
                <w:szCs w:val="24"/>
                <w:lang w:val="en-US"/>
              </w:rPr>
              <w:t>±0,5 МГц</w:t>
            </w:r>
            <w:r>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1D836CA3"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5474E12D" w14:textId="413E84C0" w:rsidTr="00DE3C6B">
        <w:trPr>
          <w:trHeight w:val="23"/>
        </w:trPr>
        <w:tc>
          <w:tcPr>
            <w:tcW w:w="852" w:type="dxa"/>
            <w:tcBorders>
              <w:top w:val="single" w:sz="4" w:space="0" w:color="000000"/>
              <w:left w:val="single" w:sz="4" w:space="0" w:color="000000"/>
              <w:bottom w:val="single" w:sz="4" w:space="0" w:color="000000"/>
              <w:right w:val="nil"/>
            </w:tcBorders>
            <w:hideMark/>
          </w:tcPr>
          <w:p w14:paraId="48E7A1BE"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10.1.3</w:t>
            </w:r>
          </w:p>
        </w:tc>
        <w:tc>
          <w:tcPr>
            <w:tcW w:w="7087" w:type="dxa"/>
            <w:tcBorders>
              <w:top w:val="single" w:sz="4" w:space="0" w:color="000000"/>
              <w:left w:val="single" w:sz="4" w:space="0" w:color="000000"/>
              <w:bottom w:val="single" w:sz="4" w:space="0" w:color="000000"/>
              <w:right w:val="nil"/>
            </w:tcBorders>
            <w:hideMark/>
          </w:tcPr>
          <w:p w14:paraId="7934E13E"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Верхня частота</w:t>
            </w:r>
          </w:p>
        </w:tc>
        <w:tc>
          <w:tcPr>
            <w:tcW w:w="1706" w:type="dxa"/>
            <w:tcBorders>
              <w:top w:val="single" w:sz="4" w:space="0" w:color="000000"/>
              <w:left w:val="single" w:sz="4" w:space="0" w:color="000000"/>
              <w:bottom w:val="single" w:sz="4" w:space="0" w:color="000000"/>
              <w:right w:val="single" w:sz="4" w:space="0" w:color="000000"/>
            </w:tcBorders>
            <w:hideMark/>
          </w:tcPr>
          <w:p w14:paraId="7CB204F3"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менше 11,0</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МГц</w:t>
            </w:r>
            <w:r w:rsidRPr="00691AC0">
              <w:rPr>
                <w:rFonts w:ascii="Times New Roman" w:eastAsia="Courier New" w:hAnsi="Times New Roman"/>
                <w:bCs/>
                <w:sz w:val="24"/>
                <w:szCs w:val="24"/>
              </w:rPr>
              <w:t>, (</w:t>
            </w:r>
            <w:r w:rsidRPr="00691AC0">
              <w:rPr>
                <w:rFonts w:ascii="Times New Roman" w:eastAsia="Courier New" w:hAnsi="Times New Roman"/>
                <w:bCs/>
                <w:sz w:val="24"/>
                <w:szCs w:val="24"/>
                <w:lang w:val="en-US"/>
              </w:rPr>
              <w:t>±0,5 МГц</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16778581"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200C079B" w14:textId="56A125FD" w:rsidTr="00DE3C6B">
        <w:trPr>
          <w:trHeight w:val="23"/>
        </w:trPr>
        <w:tc>
          <w:tcPr>
            <w:tcW w:w="852" w:type="dxa"/>
            <w:tcBorders>
              <w:top w:val="single" w:sz="4" w:space="0" w:color="000000"/>
              <w:left w:val="single" w:sz="4" w:space="0" w:color="000000"/>
              <w:bottom w:val="single" w:sz="4" w:space="0" w:color="000000"/>
              <w:right w:val="nil"/>
            </w:tcBorders>
            <w:hideMark/>
          </w:tcPr>
          <w:p w14:paraId="22EF61C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lastRenderedPageBreak/>
              <w:t>10.1.4</w:t>
            </w:r>
          </w:p>
        </w:tc>
        <w:tc>
          <w:tcPr>
            <w:tcW w:w="7087" w:type="dxa"/>
            <w:tcBorders>
              <w:top w:val="single" w:sz="4" w:space="0" w:color="000000"/>
              <w:left w:val="single" w:sz="4" w:space="0" w:color="000000"/>
              <w:bottom w:val="single" w:sz="4" w:space="0" w:color="000000"/>
              <w:right w:val="nil"/>
            </w:tcBorders>
            <w:vAlign w:val="center"/>
            <w:hideMark/>
          </w:tcPr>
          <w:p w14:paraId="5486CE62"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Ширина апертури</w:t>
            </w:r>
          </w:p>
        </w:tc>
        <w:tc>
          <w:tcPr>
            <w:tcW w:w="1706" w:type="dxa"/>
            <w:tcBorders>
              <w:top w:val="single" w:sz="4" w:space="0" w:color="000000"/>
              <w:left w:val="single" w:sz="4" w:space="0" w:color="000000"/>
              <w:bottom w:val="single" w:sz="4" w:space="0" w:color="000000"/>
              <w:right w:val="single" w:sz="4" w:space="0" w:color="000000"/>
            </w:tcBorders>
            <w:hideMark/>
          </w:tcPr>
          <w:p w14:paraId="52A85D31"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менше 50 мм</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±2 мм</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7F3B2F6E"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1D25756D" w14:textId="7A6DD1D5" w:rsidTr="00DE3C6B">
        <w:trPr>
          <w:trHeight w:val="23"/>
        </w:trPr>
        <w:tc>
          <w:tcPr>
            <w:tcW w:w="852" w:type="dxa"/>
            <w:tcBorders>
              <w:top w:val="single" w:sz="4" w:space="0" w:color="000000"/>
              <w:left w:val="single" w:sz="4" w:space="0" w:color="000000"/>
              <w:bottom w:val="single" w:sz="4" w:space="0" w:color="000000"/>
              <w:right w:val="nil"/>
            </w:tcBorders>
            <w:hideMark/>
          </w:tcPr>
          <w:p w14:paraId="088C80E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10.2.</w:t>
            </w:r>
          </w:p>
        </w:tc>
        <w:tc>
          <w:tcPr>
            <w:tcW w:w="7087" w:type="dxa"/>
            <w:tcBorders>
              <w:top w:val="single" w:sz="4" w:space="0" w:color="000000"/>
              <w:left w:val="single" w:sz="4" w:space="0" w:color="000000"/>
              <w:bottom w:val="single" w:sz="4" w:space="0" w:color="000000"/>
              <w:right w:val="nil"/>
            </w:tcBorders>
            <w:hideMark/>
          </w:tcPr>
          <w:p w14:paraId="1138FAB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Внутрішньопорожнинний (ендокавітарний) датчик</w:t>
            </w:r>
          </w:p>
        </w:tc>
        <w:tc>
          <w:tcPr>
            <w:tcW w:w="1706" w:type="dxa"/>
            <w:tcBorders>
              <w:top w:val="single" w:sz="4" w:space="0" w:color="000000"/>
              <w:left w:val="single" w:sz="4" w:space="0" w:color="000000"/>
              <w:bottom w:val="single" w:sz="4" w:space="0" w:color="000000"/>
              <w:right w:val="single" w:sz="4" w:space="0" w:color="000000"/>
            </w:tcBorders>
            <w:hideMark/>
          </w:tcPr>
          <w:p w14:paraId="51F773E2" w14:textId="77777777" w:rsidR="00DE3C6B" w:rsidRPr="00691AC0" w:rsidRDefault="00DE3C6B" w:rsidP="001C6D82">
            <w:pPr>
              <w:pStyle w:val="14"/>
              <w:autoSpaceDE w:val="0"/>
              <w:autoSpaceDN w:val="0"/>
              <w:rPr>
                <w:rFonts w:ascii="Times New Roman" w:hAnsi="Times New Roman"/>
                <w:bCs/>
                <w:lang w:val="en-US"/>
              </w:rPr>
            </w:pPr>
            <w:r w:rsidRPr="00691AC0">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6217C120"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26D91097" w14:textId="218CE2D4" w:rsidTr="00DE3C6B">
        <w:trPr>
          <w:trHeight w:val="23"/>
        </w:trPr>
        <w:tc>
          <w:tcPr>
            <w:tcW w:w="852" w:type="dxa"/>
            <w:tcBorders>
              <w:top w:val="single" w:sz="4" w:space="0" w:color="000000"/>
              <w:left w:val="single" w:sz="4" w:space="0" w:color="000000"/>
              <w:bottom w:val="single" w:sz="4" w:space="0" w:color="000000"/>
              <w:right w:val="nil"/>
            </w:tcBorders>
            <w:hideMark/>
          </w:tcPr>
          <w:p w14:paraId="4116A5A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10.2.1</w:t>
            </w:r>
          </w:p>
        </w:tc>
        <w:tc>
          <w:tcPr>
            <w:tcW w:w="7087" w:type="dxa"/>
            <w:tcBorders>
              <w:top w:val="single" w:sz="4" w:space="0" w:color="000000"/>
              <w:left w:val="single" w:sz="4" w:space="0" w:color="000000"/>
              <w:bottom w:val="single" w:sz="4" w:space="0" w:color="000000"/>
              <w:right w:val="nil"/>
            </w:tcBorders>
            <w:hideMark/>
          </w:tcPr>
          <w:p w14:paraId="1CDD9CFC"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Кількість фізичних елементів</w:t>
            </w:r>
          </w:p>
        </w:tc>
        <w:tc>
          <w:tcPr>
            <w:tcW w:w="1706" w:type="dxa"/>
            <w:tcBorders>
              <w:top w:val="single" w:sz="4" w:space="0" w:color="000000"/>
              <w:left w:val="single" w:sz="4" w:space="0" w:color="000000"/>
              <w:bottom w:val="single" w:sz="4" w:space="0" w:color="000000"/>
              <w:right w:val="single" w:sz="4" w:space="0" w:color="000000"/>
            </w:tcBorders>
            <w:hideMark/>
          </w:tcPr>
          <w:p w14:paraId="7CDC348D"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менше 192</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±10</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34E6A2D4"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2073B17C" w14:textId="42FCC3F8" w:rsidTr="00DE3C6B">
        <w:trPr>
          <w:trHeight w:val="23"/>
        </w:trPr>
        <w:tc>
          <w:tcPr>
            <w:tcW w:w="852" w:type="dxa"/>
            <w:tcBorders>
              <w:top w:val="single" w:sz="4" w:space="0" w:color="000000"/>
              <w:left w:val="single" w:sz="4" w:space="0" w:color="000000"/>
              <w:bottom w:val="single" w:sz="4" w:space="0" w:color="000000"/>
              <w:right w:val="nil"/>
            </w:tcBorders>
            <w:hideMark/>
          </w:tcPr>
          <w:p w14:paraId="705E44F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10.2.2</w:t>
            </w:r>
          </w:p>
        </w:tc>
        <w:tc>
          <w:tcPr>
            <w:tcW w:w="7087" w:type="dxa"/>
            <w:tcBorders>
              <w:top w:val="single" w:sz="4" w:space="0" w:color="000000"/>
              <w:left w:val="single" w:sz="4" w:space="0" w:color="000000"/>
              <w:bottom w:val="single" w:sz="4" w:space="0" w:color="000000"/>
              <w:right w:val="nil"/>
            </w:tcBorders>
            <w:hideMark/>
          </w:tcPr>
          <w:p w14:paraId="6B89EA2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Нижня частота</w:t>
            </w:r>
          </w:p>
        </w:tc>
        <w:tc>
          <w:tcPr>
            <w:tcW w:w="1706" w:type="dxa"/>
            <w:tcBorders>
              <w:top w:val="single" w:sz="4" w:space="0" w:color="000000"/>
              <w:left w:val="single" w:sz="4" w:space="0" w:color="000000"/>
              <w:bottom w:val="single" w:sz="4" w:space="0" w:color="000000"/>
              <w:right w:val="single" w:sz="4" w:space="0" w:color="000000"/>
            </w:tcBorders>
            <w:hideMark/>
          </w:tcPr>
          <w:p w14:paraId="24E92D18"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більше 3,0</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МГц</w:t>
            </w:r>
            <w:r w:rsidRPr="00691AC0">
              <w:rPr>
                <w:rFonts w:ascii="Times New Roman" w:eastAsia="Courier New" w:hAnsi="Times New Roman"/>
                <w:bCs/>
                <w:sz w:val="24"/>
                <w:szCs w:val="24"/>
              </w:rPr>
              <w:t>, (</w:t>
            </w:r>
            <w:r w:rsidRPr="00691AC0">
              <w:rPr>
                <w:rFonts w:ascii="Times New Roman" w:eastAsia="Courier New" w:hAnsi="Times New Roman"/>
                <w:bCs/>
                <w:sz w:val="24"/>
                <w:szCs w:val="24"/>
                <w:lang w:val="en-US"/>
              </w:rPr>
              <w:t>±0,5 МГц</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75F6D443"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547F4308" w14:textId="611F1555" w:rsidTr="00DE3C6B">
        <w:trPr>
          <w:trHeight w:val="23"/>
        </w:trPr>
        <w:tc>
          <w:tcPr>
            <w:tcW w:w="852" w:type="dxa"/>
            <w:tcBorders>
              <w:top w:val="single" w:sz="4" w:space="0" w:color="000000"/>
              <w:left w:val="single" w:sz="4" w:space="0" w:color="000000"/>
              <w:bottom w:val="single" w:sz="4" w:space="0" w:color="000000"/>
              <w:right w:val="nil"/>
            </w:tcBorders>
            <w:hideMark/>
          </w:tcPr>
          <w:p w14:paraId="116CABA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10.2.3</w:t>
            </w:r>
          </w:p>
        </w:tc>
        <w:tc>
          <w:tcPr>
            <w:tcW w:w="7087" w:type="dxa"/>
            <w:tcBorders>
              <w:top w:val="single" w:sz="4" w:space="0" w:color="000000"/>
              <w:left w:val="single" w:sz="4" w:space="0" w:color="000000"/>
              <w:bottom w:val="single" w:sz="4" w:space="0" w:color="000000"/>
              <w:right w:val="nil"/>
            </w:tcBorders>
            <w:hideMark/>
          </w:tcPr>
          <w:p w14:paraId="1101013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Верхня частота</w:t>
            </w:r>
          </w:p>
        </w:tc>
        <w:tc>
          <w:tcPr>
            <w:tcW w:w="1706" w:type="dxa"/>
            <w:tcBorders>
              <w:top w:val="single" w:sz="4" w:space="0" w:color="000000"/>
              <w:left w:val="single" w:sz="4" w:space="0" w:color="000000"/>
              <w:bottom w:val="single" w:sz="4" w:space="0" w:color="000000"/>
              <w:right w:val="single" w:sz="4" w:space="0" w:color="000000"/>
            </w:tcBorders>
            <w:hideMark/>
          </w:tcPr>
          <w:p w14:paraId="6E97E6D4" w14:textId="77777777" w:rsidR="00DE3C6B" w:rsidRPr="00691AC0" w:rsidRDefault="00DE3C6B" w:rsidP="001C6D82">
            <w:pPr>
              <w:pStyle w:val="14"/>
              <w:autoSpaceDE w:val="0"/>
              <w:autoSpaceDN w:val="0"/>
              <w:rPr>
                <w:rFonts w:ascii="Times New Roman" w:hAnsi="Times New Roman"/>
                <w:bCs/>
              </w:rPr>
            </w:pPr>
            <w:r w:rsidRPr="00691AC0">
              <w:rPr>
                <w:rFonts w:ascii="Times New Roman" w:eastAsia="Courier New" w:hAnsi="Times New Roman"/>
                <w:bCs/>
                <w:sz w:val="24"/>
                <w:szCs w:val="24"/>
                <w:lang w:val="en-US"/>
              </w:rPr>
              <w:t>Не менше 10,0</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 xml:space="preserve">МГц </w:t>
            </w:r>
            <w:r w:rsidRPr="00691AC0">
              <w:rPr>
                <w:rFonts w:ascii="Times New Roman" w:eastAsia="Courier New" w:hAnsi="Times New Roman"/>
                <w:bCs/>
                <w:sz w:val="24"/>
                <w:szCs w:val="24"/>
              </w:rPr>
              <w:t>, (</w:t>
            </w:r>
            <w:r w:rsidRPr="00691AC0">
              <w:rPr>
                <w:rFonts w:ascii="Times New Roman" w:eastAsia="Courier New" w:hAnsi="Times New Roman"/>
                <w:bCs/>
                <w:sz w:val="24"/>
                <w:szCs w:val="24"/>
                <w:lang w:val="en-US"/>
              </w:rPr>
              <w:t>±0,5 МГц</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00823819"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05595FEC" w14:textId="30DD35CC" w:rsidTr="00DE3C6B">
        <w:trPr>
          <w:trHeight w:val="23"/>
        </w:trPr>
        <w:tc>
          <w:tcPr>
            <w:tcW w:w="852" w:type="dxa"/>
            <w:tcBorders>
              <w:top w:val="single" w:sz="4" w:space="0" w:color="000000"/>
              <w:left w:val="single" w:sz="4" w:space="0" w:color="000000"/>
              <w:bottom w:val="single" w:sz="4" w:space="0" w:color="000000"/>
              <w:right w:val="nil"/>
            </w:tcBorders>
            <w:hideMark/>
          </w:tcPr>
          <w:p w14:paraId="313B790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10.2.4</w:t>
            </w:r>
          </w:p>
        </w:tc>
        <w:tc>
          <w:tcPr>
            <w:tcW w:w="7087" w:type="dxa"/>
            <w:tcBorders>
              <w:top w:val="single" w:sz="4" w:space="0" w:color="000000"/>
              <w:left w:val="single" w:sz="4" w:space="0" w:color="000000"/>
              <w:bottom w:val="single" w:sz="4" w:space="0" w:color="000000"/>
              <w:right w:val="nil"/>
            </w:tcBorders>
            <w:vAlign w:val="center"/>
            <w:hideMark/>
          </w:tcPr>
          <w:p w14:paraId="519EC35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Кут сканування</w:t>
            </w:r>
          </w:p>
        </w:tc>
        <w:tc>
          <w:tcPr>
            <w:tcW w:w="1706" w:type="dxa"/>
            <w:tcBorders>
              <w:top w:val="single" w:sz="4" w:space="0" w:color="000000"/>
              <w:left w:val="single" w:sz="4" w:space="0" w:color="000000"/>
              <w:bottom w:val="single" w:sz="4" w:space="0" w:color="000000"/>
              <w:right w:val="single" w:sz="4" w:space="0" w:color="000000"/>
            </w:tcBorders>
            <w:hideMark/>
          </w:tcPr>
          <w:p w14:paraId="52B859C9"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менше 170°</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±10°</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3165AEB6"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737B233B" w14:textId="171C771A" w:rsidTr="00DE3C6B">
        <w:trPr>
          <w:trHeight w:val="23"/>
        </w:trPr>
        <w:tc>
          <w:tcPr>
            <w:tcW w:w="852" w:type="dxa"/>
            <w:tcBorders>
              <w:top w:val="single" w:sz="4" w:space="0" w:color="000000"/>
              <w:left w:val="single" w:sz="4" w:space="0" w:color="000000"/>
              <w:bottom w:val="single" w:sz="4" w:space="0" w:color="000000"/>
              <w:right w:val="nil"/>
            </w:tcBorders>
            <w:hideMark/>
          </w:tcPr>
          <w:p w14:paraId="50C1836D" w14:textId="77777777" w:rsidR="00DE3C6B" w:rsidRDefault="00DE3C6B" w:rsidP="001C6D82">
            <w:pPr>
              <w:pStyle w:val="31"/>
              <w:autoSpaceDE w:val="0"/>
              <w:autoSpaceDN w:val="0"/>
              <w:rPr>
                <w:rFonts w:ascii="Times New Roman" w:eastAsia="Courier New" w:hAnsi="Times New Roman"/>
                <w:bCs/>
                <w:sz w:val="24"/>
                <w:szCs w:val="24"/>
                <w:lang w:eastAsia="en-US"/>
              </w:rPr>
            </w:pPr>
            <w:r>
              <w:rPr>
                <w:rFonts w:ascii="Times New Roman" w:eastAsia="Courier New" w:hAnsi="Times New Roman"/>
                <w:bCs/>
                <w:sz w:val="24"/>
                <w:szCs w:val="24"/>
                <w:lang w:eastAsia="en-US"/>
              </w:rPr>
              <w:t>10.3</w:t>
            </w:r>
          </w:p>
        </w:tc>
        <w:tc>
          <w:tcPr>
            <w:tcW w:w="7087" w:type="dxa"/>
            <w:tcBorders>
              <w:top w:val="single" w:sz="4" w:space="0" w:color="000000"/>
              <w:left w:val="single" w:sz="4" w:space="0" w:color="000000"/>
              <w:bottom w:val="single" w:sz="4" w:space="0" w:color="000000"/>
              <w:right w:val="nil"/>
            </w:tcBorders>
            <w:hideMark/>
          </w:tcPr>
          <w:p w14:paraId="2ADBCA42"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Конвексний монокристальний датчик</w:t>
            </w:r>
          </w:p>
        </w:tc>
        <w:tc>
          <w:tcPr>
            <w:tcW w:w="1706" w:type="dxa"/>
            <w:tcBorders>
              <w:top w:val="single" w:sz="4" w:space="0" w:color="000000"/>
              <w:left w:val="single" w:sz="4" w:space="0" w:color="000000"/>
              <w:bottom w:val="single" w:sz="4" w:space="0" w:color="000000"/>
              <w:right w:val="single" w:sz="4" w:space="0" w:color="000000"/>
            </w:tcBorders>
            <w:hideMark/>
          </w:tcPr>
          <w:p w14:paraId="4CEB21C3" w14:textId="77777777" w:rsidR="00DE3C6B" w:rsidRPr="00691AC0" w:rsidRDefault="00DE3C6B" w:rsidP="001C6D82">
            <w:pPr>
              <w:pStyle w:val="14"/>
              <w:autoSpaceDE w:val="0"/>
              <w:autoSpaceDN w:val="0"/>
              <w:rPr>
                <w:rFonts w:ascii="Times New Roman" w:hAnsi="Times New Roman"/>
                <w:bCs/>
                <w:lang w:val="en-US"/>
              </w:rPr>
            </w:pPr>
            <w:r w:rsidRPr="00691AC0">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3A11D11D"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381D1AF4" w14:textId="290CAA4F" w:rsidTr="00DE3C6B">
        <w:trPr>
          <w:trHeight w:val="23"/>
        </w:trPr>
        <w:tc>
          <w:tcPr>
            <w:tcW w:w="852" w:type="dxa"/>
            <w:tcBorders>
              <w:top w:val="single" w:sz="4" w:space="0" w:color="000000"/>
              <w:left w:val="single" w:sz="4" w:space="0" w:color="000000"/>
              <w:bottom w:val="single" w:sz="4" w:space="0" w:color="000000"/>
              <w:right w:val="nil"/>
            </w:tcBorders>
            <w:hideMark/>
          </w:tcPr>
          <w:p w14:paraId="5603962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10.3.1</w:t>
            </w:r>
          </w:p>
        </w:tc>
        <w:tc>
          <w:tcPr>
            <w:tcW w:w="7087" w:type="dxa"/>
            <w:tcBorders>
              <w:top w:val="single" w:sz="4" w:space="0" w:color="000000"/>
              <w:left w:val="single" w:sz="4" w:space="0" w:color="000000"/>
              <w:bottom w:val="single" w:sz="4" w:space="0" w:color="000000"/>
              <w:right w:val="nil"/>
            </w:tcBorders>
            <w:hideMark/>
          </w:tcPr>
          <w:p w14:paraId="62A3480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Кількість фізичних елементів</w:t>
            </w:r>
          </w:p>
        </w:tc>
        <w:tc>
          <w:tcPr>
            <w:tcW w:w="1706" w:type="dxa"/>
            <w:tcBorders>
              <w:top w:val="single" w:sz="4" w:space="0" w:color="000000"/>
              <w:left w:val="single" w:sz="4" w:space="0" w:color="000000"/>
              <w:bottom w:val="single" w:sz="4" w:space="0" w:color="000000"/>
              <w:right w:val="single" w:sz="4" w:space="0" w:color="000000"/>
            </w:tcBorders>
            <w:hideMark/>
          </w:tcPr>
          <w:p w14:paraId="2D0F1ECB"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менше 192</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±10</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65EE6F8A"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3AF37A3E" w14:textId="5491D199" w:rsidTr="00DE3C6B">
        <w:trPr>
          <w:trHeight w:val="23"/>
        </w:trPr>
        <w:tc>
          <w:tcPr>
            <w:tcW w:w="852" w:type="dxa"/>
            <w:tcBorders>
              <w:top w:val="single" w:sz="4" w:space="0" w:color="000000"/>
              <w:left w:val="single" w:sz="4" w:space="0" w:color="000000"/>
              <w:bottom w:val="single" w:sz="4" w:space="0" w:color="000000"/>
              <w:right w:val="nil"/>
            </w:tcBorders>
            <w:hideMark/>
          </w:tcPr>
          <w:p w14:paraId="4F9FC7E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10.3.2</w:t>
            </w:r>
          </w:p>
        </w:tc>
        <w:tc>
          <w:tcPr>
            <w:tcW w:w="7087" w:type="dxa"/>
            <w:tcBorders>
              <w:top w:val="single" w:sz="4" w:space="0" w:color="000000"/>
              <w:left w:val="single" w:sz="4" w:space="0" w:color="000000"/>
              <w:bottom w:val="single" w:sz="4" w:space="0" w:color="000000"/>
              <w:right w:val="nil"/>
            </w:tcBorders>
            <w:hideMark/>
          </w:tcPr>
          <w:p w14:paraId="3FC3AFEC"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Нижня частота</w:t>
            </w:r>
          </w:p>
        </w:tc>
        <w:tc>
          <w:tcPr>
            <w:tcW w:w="1706" w:type="dxa"/>
            <w:tcBorders>
              <w:top w:val="single" w:sz="4" w:space="0" w:color="000000"/>
              <w:left w:val="single" w:sz="4" w:space="0" w:color="000000"/>
              <w:bottom w:val="single" w:sz="4" w:space="0" w:color="000000"/>
              <w:right w:val="single" w:sz="4" w:space="0" w:color="000000"/>
            </w:tcBorders>
            <w:hideMark/>
          </w:tcPr>
          <w:p w14:paraId="5140B884"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більше 2,0</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МГц</w:t>
            </w:r>
            <w:r w:rsidRPr="00691AC0">
              <w:rPr>
                <w:rFonts w:ascii="Times New Roman" w:eastAsia="Courier New" w:hAnsi="Times New Roman"/>
                <w:bCs/>
                <w:sz w:val="24"/>
                <w:szCs w:val="24"/>
              </w:rPr>
              <w:t>, (</w:t>
            </w:r>
            <w:r w:rsidRPr="00691AC0">
              <w:rPr>
                <w:rFonts w:ascii="Times New Roman" w:eastAsia="Courier New" w:hAnsi="Times New Roman"/>
                <w:bCs/>
                <w:sz w:val="24"/>
                <w:szCs w:val="24"/>
                <w:lang w:val="en-US"/>
              </w:rPr>
              <w:t>±0,5 МГц</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7922C02E"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05C076A5" w14:textId="6B0AE294" w:rsidTr="00DE3C6B">
        <w:trPr>
          <w:trHeight w:val="23"/>
        </w:trPr>
        <w:tc>
          <w:tcPr>
            <w:tcW w:w="852" w:type="dxa"/>
            <w:tcBorders>
              <w:top w:val="single" w:sz="4" w:space="0" w:color="000000"/>
              <w:left w:val="single" w:sz="4" w:space="0" w:color="000000"/>
              <w:bottom w:val="single" w:sz="4" w:space="0" w:color="000000"/>
              <w:right w:val="nil"/>
            </w:tcBorders>
            <w:hideMark/>
          </w:tcPr>
          <w:p w14:paraId="29A571A5"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10.3.3</w:t>
            </w:r>
          </w:p>
        </w:tc>
        <w:tc>
          <w:tcPr>
            <w:tcW w:w="7087" w:type="dxa"/>
            <w:tcBorders>
              <w:top w:val="single" w:sz="4" w:space="0" w:color="000000"/>
              <w:left w:val="single" w:sz="4" w:space="0" w:color="000000"/>
              <w:bottom w:val="single" w:sz="4" w:space="0" w:color="000000"/>
              <w:right w:val="nil"/>
            </w:tcBorders>
            <w:hideMark/>
          </w:tcPr>
          <w:p w14:paraId="4B05879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Верхня частота</w:t>
            </w:r>
          </w:p>
        </w:tc>
        <w:tc>
          <w:tcPr>
            <w:tcW w:w="1706" w:type="dxa"/>
            <w:tcBorders>
              <w:top w:val="single" w:sz="4" w:space="0" w:color="000000"/>
              <w:left w:val="single" w:sz="4" w:space="0" w:color="000000"/>
              <w:bottom w:val="single" w:sz="4" w:space="0" w:color="000000"/>
              <w:right w:val="single" w:sz="4" w:space="0" w:color="000000"/>
            </w:tcBorders>
            <w:hideMark/>
          </w:tcPr>
          <w:p w14:paraId="2E3015C8"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менше 6,0</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МГц</w:t>
            </w:r>
            <w:r w:rsidRPr="00691AC0">
              <w:rPr>
                <w:rFonts w:ascii="Times New Roman" w:eastAsia="Courier New" w:hAnsi="Times New Roman"/>
                <w:bCs/>
                <w:sz w:val="24"/>
                <w:szCs w:val="24"/>
              </w:rPr>
              <w:t>, (</w:t>
            </w:r>
            <w:r w:rsidRPr="00691AC0">
              <w:rPr>
                <w:rFonts w:ascii="Times New Roman" w:eastAsia="Courier New" w:hAnsi="Times New Roman"/>
                <w:bCs/>
                <w:sz w:val="24"/>
                <w:szCs w:val="24"/>
                <w:lang w:val="en-US"/>
              </w:rPr>
              <w:t>±0,5 МГц</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1BA3316B"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6EAE07E0" w14:textId="766D653E" w:rsidTr="00DE3C6B">
        <w:trPr>
          <w:trHeight w:val="23"/>
        </w:trPr>
        <w:tc>
          <w:tcPr>
            <w:tcW w:w="852" w:type="dxa"/>
            <w:tcBorders>
              <w:top w:val="single" w:sz="4" w:space="0" w:color="000000"/>
              <w:left w:val="single" w:sz="4" w:space="0" w:color="000000"/>
              <w:bottom w:val="single" w:sz="4" w:space="0" w:color="000000"/>
              <w:right w:val="nil"/>
            </w:tcBorders>
            <w:hideMark/>
          </w:tcPr>
          <w:p w14:paraId="43945B61"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10.3.4</w:t>
            </w:r>
          </w:p>
        </w:tc>
        <w:tc>
          <w:tcPr>
            <w:tcW w:w="7087" w:type="dxa"/>
            <w:tcBorders>
              <w:top w:val="single" w:sz="4" w:space="0" w:color="000000"/>
              <w:left w:val="single" w:sz="4" w:space="0" w:color="000000"/>
              <w:bottom w:val="single" w:sz="4" w:space="0" w:color="000000"/>
              <w:right w:val="nil"/>
            </w:tcBorders>
            <w:hideMark/>
          </w:tcPr>
          <w:p w14:paraId="2D825DF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Кут сканування</w:t>
            </w:r>
          </w:p>
        </w:tc>
        <w:tc>
          <w:tcPr>
            <w:tcW w:w="1706" w:type="dxa"/>
            <w:tcBorders>
              <w:top w:val="single" w:sz="4" w:space="0" w:color="000000"/>
              <w:left w:val="single" w:sz="4" w:space="0" w:color="000000"/>
              <w:bottom w:val="single" w:sz="4" w:space="0" w:color="000000"/>
              <w:right w:val="single" w:sz="4" w:space="0" w:color="000000"/>
            </w:tcBorders>
            <w:hideMark/>
          </w:tcPr>
          <w:p w14:paraId="7D5CDD98"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менше 60°</w:t>
            </w:r>
            <w:r w:rsidRPr="00691AC0">
              <w:rPr>
                <w:rFonts w:ascii="Times New Roman" w:eastAsia="Courier New" w:hAnsi="Times New Roman"/>
                <w:bCs/>
                <w:sz w:val="24"/>
                <w:szCs w:val="24"/>
              </w:rPr>
              <w:t>, (</w:t>
            </w:r>
            <w:r w:rsidRPr="00691AC0">
              <w:rPr>
                <w:rFonts w:ascii="Times New Roman" w:eastAsia="Courier New" w:hAnsi="Times New Roman"/>
                <w:bCs/>
                <w:sz w:val="24"/>
                <w:szCs w:val="24"/>
                <w:lang w:val="en-US"/>
              </w:rPr>
              <w:t>±10°</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5DD1EA31"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667DFCE5" w14:textId="2BF7995F" w:rsidTr="00DE3C6B">
        <w:trPr>
          <w:trHeight w:val="23"/>
        </w:trPr>
        <w:tc>
          <w:tcPr>
            <w:tcW w:w="852" w:type="dxa"/>
            <w:tcBorders>
              <w:top w:val="single" w:sz="4" w:space="0" w:color="000000"/>
              <w:left w:val="single" w:sz="4" w:space="0" w:color="000000"/>
              <w:bottom w:val="single" w:sz="4" w:space="0" w:color="000000"/>
              <w:right w:val="nil"/>
            </w:tcBorders>
            <w:hideMark/>
          </w:tcPr>
          <w:p w14:paraId="25711FB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10.4</w:t>
            </w:r>
          </w:p>
        </w:tc>
        <w:tc>
          <w:tcPr>
            <w:tcW w:w="7087" w:type="dxa"/>
            <w:tcBorders>
              <w:top w:val="single" w:sz="4" w:space="0" w:color="000000"/>
              <w:left w:val="single" w:sz="4" w:space="0" w:color="000000"/>
              <w:bottom w:val="single" w:sz="4" w:space="0" w:color="000000"/>
              <w:right w:val="nil"/>
            </w:tcBorders>
            <w:hideMark/>
          </w:tcPr>
          <w:p w14:paraId="7FDAE614"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Секторний датчик</w:t>
            </w:r>
          </w:p>
        </w:tc>
        <w:tc>
          <w:tcPr>
            <w:tcW w:w="1706" w:type="dxa"/>
            <w:tcBorders>
              <w:top w:val="single" w:sz="4" w:space="0" w:color="000000"/>
              <w:left w:val="single" w:sz="4" w:space="0" w:color="000000"/>
              <w:bottom w:val="single" w:sz="4" w:space="0" w:color="000000"/>
              <w:right w:val="single" w:sz="4" w:space="0" w:color="000000"/>
            </w:tcBorders>
            <w:hideMark/>
          </w:tcPr>
          <w:p w14:paraId="0BB9805C" w14:textId="77777777" w:rsidR="00DE3C6B" w:rsidRPr="00691AC0" w:rsidRDefault="00DE3C6B" w:rsidP="001C6D82">
            <w:pPr>
              <w:pStyle w:val="14"/>
              <w:autoSpaceDE w:val="0"/>
              <w:autoSpaceDN w:val="0"/>
              <w:rPr>
                <w:rFonts w:ascii="Times New Roman" w:eastAsia="Courier New" w:hAnsi="Times New Roman"/>
                <w:bCs/>
                <w:sz w:val="24"/>
                <w:szCs w:val="24"/>
                <w:lang w:val="en-US"/>
              </w:rPr>
            </w:pPr>
            <w:r w:rsidRPr="00691AC0">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54C390AD"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1DB0507A" w14:textId="19324777" w:rsidTr="00DE3C6B">
        <w:trPr>
          <w:trHeight w:val="23"/>
        </w:trPr>
        <w:tc>
          <w:tcPr>
            <w:tcW w:w="852" w:type="dxa"/>
            <w:tcBorders>
              <w:top w:val="single" w:sz="4" w:space="0" w:color="000000"/>
              <w:left w:val="single" w:sz="4" w:space="0" w:color="000000"/>
              <w:bottom w:val="single" w:sz="4" w:space="0" w:color="000000"/>
              <w:right w:val="nil"/>
            </w:tcBorders>
            <w:hideMark/>
          </w:tcPr>
          <w:p w14:paraId="0A5BD53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10.4.1</w:t>
            </w:r>
          </w:p>
        </w:tc>
        <w:tc>
          <w:tcPr>
            <w:tcW w:w="7087" w:type="dxa"/>
            <w:tcBorders>
              <w:top w:val="single" w:sz="4" w:space="0" w:color="000000"/>
              <w:left w:val="single" w:sz="4" w:space="0" w:color="000000"/>
              <w:bottom w:val="single" w:sz="4" w:space="0" w:color="000000"/>
              <w:right w:val="nil"/>
            </w:tcBorders>
            <w:hideMark/>
          </w:tcPr>
          <w:p w14:paraId="000FEB77"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Кількість фізичних елементів</w:t>
            </w:r>
          </w:p>
        </w:tc>
        <w:tc>
          <w:tcPr>
            <w:tcW w:w="1706" w:type="dxa"/>
            <w:tcBorders>
              <w:top w:val="single" w:sz="4" w:space="0" w:color="000000"/>
              <w:left w:val="single" w:sz="4" w:space="0" w:color="000000"/>
              <w:bottom w:val="single" w:sz="4" w:space="0" w:color="000000"/>
              <w:right w:val="single" w:sz="4" w:space="0" w:color="000000"/>
            </w:tcBorders>
            <w:hideMark/>
          </w:tcPr>
          <w:p w14:paraId="7DC8DC17"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 xml:space="preserve">Не менше </w:t>
            </w:r>
            <w:r w:rsidRPr="00691AC0">
              <w:rPr>
                <w:rFonts w:ascii="Times New Roman" w:eastAsia="Courier New" w:hAnsi="Times New Roman"/>
                <w:bCs/>
                <w:sz w:val="24"/>
                <w:szCs w:val="24"/>
              </w:rPr>
              <w:t>64 (</w:t>
            </w:r>
            <w:r w:rsidRPr="00691AC0">
              <w:rPr>
                <w:rFonts w:ascii="Times New Roman" w:eastAsia="Courier New" w:hAnsi="Times New Roman"/>
                <w:bCs/>
                <w:sz w:val="24"/>
                <w:szCs w:val="24"/>
                <w:lang w:val="en-US"/>
              </w:rPr>
              <w:t>±10</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38EC5C40"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522C362E" w14:textId="19950E86" w:rsidTr="00DE3C6B">
        <w:trPr>
          <w:trHeight w:val="23"/>
        </w:trPr>
        <w:tc>
          <w:tcPr>
            <w:tcW w:w="852" w:type="dxa"/>
            <w:tcBorders>
              <w:top w:val="single" w:sz="4" w:space="0" w:color="000000"/>
              <w:left w:val="single" w:sz="4" w:space="0" w:color="000000"/>
              <w:bottom w:val="single" w:sz="4" w:space="0" w:color="000000"/>
              <w:right w:val="nil"/>
            </w:tcBorders>
            <w:hideMark/>
          </w:tcPr>
          <w:p w14:paraId="100C0BA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10.4.2</w:t>
            </w:r>
          </w:p>
        </w:tc>
        <w:tc>
          <w:tcPr>
            <w:tcW w:w="7087" w:type="dxa"/>
            <w:tcBorders>
              <w:top w:val="single" w:sz="4" w:space="0" w:color="000000"/>
              <w:left w:val="single" w:sz="4" w:space="0" w:color="000000"/>
              <w:bottom w:val="single" w:sz="4" w:space="0" w:color="000000"/>
              <w:right w:val="nil"/>
            </w:tcBorders>
            <w:hideMark/>
          </w:tcPr>
          <w:p w14:paraId="3927A30A"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Нижня частота</w:t>
            </w:r>
          </w:p>
        </w:tc>
        <w:tc>
          <w:tcPr>
            <w:tcW w:w="1706" w:type="dxa"/>
            <w:tcBorders>
              <w:top w:val="single" w:sz="4" w:space="0" w:color="000000"/>
              <w:left w:val="single" w:sz="4" w:space="0" w:color="000000"/>
              <w:bottom w:val="single" w:sz="4" w:space="0" w:color="000000"/>
              <w:right w:val="single" w:sz="4" w:space="0" w:color="000000"/>
            </w:tcBorders>
            <w:hideMark/>
          </w:tcPr>
          <w:p w14:paraId="40A69844"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більше 1,5</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МГц</w:t>
            </w:r>
            <w:r w:rsidRPr="00691AC0">
              <w:rPr>
                <w:rFonts w:ascii="Times New Roman" w:eastAsia="Courier New" w:hAnsi="Times New Roman"/>
                <w:bCs/>
                <w:sz w:val="24"/>
                <w:szCs w:val="24"/>
              </w:rPr>
              <w:t>, (</w:t>
            </w:r>
            <w:r w:rsidRPr="00691AC0">
              <w:rPr>
                <w:rFonts w:ascii="Times New Roman" w:eastAsia="Courier New" w:hAnsi="Times New Roman"/>
                <w:bCs/>
                <w:sz w:val="24"/>
                <w:szCs w:val="24"/>
                <w:lang w:val="en-US"/>
              </w:rPr>
              <w:t>±0,5 МГц</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065AFD41"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5E71BF4B" w14:textId="352E2AE8" w:rsidTr="00DE3C6B">
        <w:trPr>
          <w:trHeight w:val="23"/>
        </w:trPr>
        <w:tc>
          <w:tcPr>
            <w:tcW w:w="852" w:type="dxa"/>
            <w:tcBorders>
              <w:top w:val="single" w:sz="4" w:space="0" w:color="000000"/>
              <w:left w:val="single" w:sz="4" w:space="0" w:color="000000"/>
              <w:bottom w:val="single" w:sz="4" w:space="0" w:color="000000"/>
              <w:right w:val="nil"/>
            </w:tcBorders>
            <w:hideMark/>
          </w:tcPr>
          <w:p w14:paraId="05275583"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10.4.3</w:t>
            </w:r>
          </w:p>
        </w:tc>
        <w:tc>
          <w:tcPr>
            <w:tcW w:w="7087" w:type="dxa"/>
            <w:tcBorders>
              <w:top w:val="single" w:sz="4" w:space="0" w:color="000000"/>
              <w:left w:val="single" w:sz="4" w:space="0" w:color="000000"/>
              <w:bottom w:val="single" w:sz="4" w:space="0" w:color="000000"/>
              <w:right w:val="nil"/>
            </w:tcBorders>
            <w:hideMark/>
          </w:tcPr>
          <w:p w14:paraId="51082B0D"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Верхня частота</w:t>
            </w:r>
          </w:p>
        </w:tc>
        <w:tc>
          <w:tcPr>
            <w:tcW w:w="1706" w:type="dxa"/>
            <w:tcBorders>
              <w:top w:val="single" w:sz="4" w:space="0" w:color="000000"/>
              <w:left w:val="single" w:sz="4" w:space="0" w:color="000000"/>
              <w:bottom w:val="single" w:sz="4" w:space="0" w:color="000000"/>
              <w:right w:val="single" w:sz="4" w:space="0" w:color="000000"/>
            </w:tcBorders>
            <w:hideMark/>
          </w:tcPr>
          <w:p w14:paraId="41686EDC" w14:textId="77777777" w:rsidR="00DE3C6B" w:rsidRPr="00691AC0" w:rsidRDefault="00DE3C6B" w:rsidP="001C6D82">
            <w:pPr>
              <w:pStyle w:val="14"/>
              <w:autoSpaceDE w:val="0"/>
              <w:autoSpaceDN w:val="0"/>
              <w:rPr>
                <w:rFonts w:ascii="Times New Roman" w:eastAsia="Courier New" w:hAnsi="Times New Roman"/>
                <w:bCs/>
                <w:sz w:val="24"/>
                <w:szCs w:val="24"/>
              </w:rPr>
            </w:pPr>
            <w:r w:rsidRPr="00691AC0">
              <w:rPr>
                <w:rFonts w:ascii="Times New Roman" w:eastAsia="Courier New" w:hAnsi="Times New Roman"/>
                <w:bCs/>
                <w:sz w:val="24"/>
                <w:szCs w:val="24"/>
                <w:lang w:val="en-US"/>
              </w:rPr>
              <w:t>Не менше 5,0</w:t>
            </w:r>
            <w:r w:rsidRPr="00691AC0">
              <w:rPr>
                <w:rFonts w:ascii="Times New Roman" w:eastAsia="Courier New" w:hAnsi="Times New Roman"/>
                <w:bCs/>
                <w:sz w:val="24"/>
                <w:szCs w:val="24"/>
              </w:rPr>
              <w:t xml:space="preserve"> </w:t>
            </w:r>
            <w:r w:rsidRPr="00691AC0">
              <w:rPr>
                <w:rFonts w:ascii="Times New Roman" w:eastAsia="Courier New" w:hAnsi="Times New Roman"/>
                <w:bCs/>
                <w:sz w:val="24"/>
                <w:szCs w:val="24"/>
                <w:lang w:val="en-US"/>
              </w:rPr>
              <w:t xml:space="preserve">МГц </w:t>
            </w:r>
            <w:r w:rsidRPr="00691AC0">
              <w:rPr>
                <w:rFonts w:ascii="Times New Roman" w:eastAsia="Courier New" w:hAnsi="Times New Roman"/>
                <w:bCs/>
                <w:sz w:val="24"/>
                <w:szCs w:val="24"/>
              </w:rPr>
              <w:t>, (</w:t>
            </w:r>
            <w:r w:rsidRPr="00691AC0">
              <w:rPr>
                <w:rFonts w:ascii="Times New Roman" w:eastAsia="Courier New" w:hAnsi="Times New Roman"/>
                <w:bCs/>
                <w:sz w:val="24"/>
                <w:szCs w:val="24"/>
                <w:lang w:val="en-US"/>
              </w:rPr>
              <w:t>±0,5 МГц</w:t>
            </w:r>
            <w:r w:rsidRPr="00691AC0">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4730D688" w14:textId="77777777" w:rsidR="00DE3C6B" w:rsidRPr="00691AC0" w:rsidRDefault="00DE3C6B" w:rsidP="001C6D82">
            <w:pPr>
              <w:pStyle w:val="14"/>
              <w:autoSpaceDE w:val="0"/>
              <w:autoSpaceDN w:val="0"/>
              <w:rPr>
                <w:rFonts w:ascii="Times New Roman" w:eastAsia="Courier New" w:hAnsi="Times New Roman"/>
                <w:bCs/>
                <w:sz w:val="24"/>
                <w:szCs w:val="24"/>
                <w:lang w:val="en-US"/>
              </w:rPr>
            </w:pPr>
          </w:p>
        </w:tc>
      </w:tr>
      <w:tr w:rsidR="00DE3C6B" w14:paraId="3778C934" w14:textId="7F977635" w:rsidTr="00DE3C6B">
        <w:trPr>
          <w:trHeight w:val="23"/>
        </w:trPr>
        <w:tc>
          <w:tcPr>
            <w:tcW w:w="852" w:type="dxa"/>
            <w:tcBorders>
              <w:top w:val="single" w:sz="4" w:space="0" w:color="000000"/>
              <w:left w:val="single" w:sz="4" w:space="0" w:color="000000"/>
              <w:bottom w:val="single" w:sz="4" w:space="0" w:color="000000"/>
              <w:right w:val="nil"/>
            </w:tcBorders>
            <w:hideMark/>
          </w:tcPr>
          <w:p w14:paraId="4CC48420"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10.4.4</w:t>
            </w:r>
          </w:p>
        </w:tc>
        <w:tc>
          <w:tcPr>
            <w:tcW w:w="7087" w:type="dxa"/>
            <w:tcBorders>
              <w:top w:val="single" w:sz="4" w:space="0" w:color="000000"/>
              <w:left w:val="single" w:sz="4" w:space="0" w:color="000000"/>
              <w:bottom w:val="single" w:sz="4" w:space="0" w:color="000000"/>
              <w:right w:val="nil"/>
            </w:tcBorders>
            <w:vAlign w:val="center"/>
            <w:hideMark/>
          </w:tcPr>
          <w:p w14:paraId="2A0D9E5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Кут сканування</w:t>
            </w:r>
          </w:p>
        </w:tc>
        <w:tc>
          <w:tcPr>
            <w:tcW w:w="1706" w:type="dxa"/>
            <w:tcBorders>
              <w:top w:val="single" w:sz="4" w:space="0" w:color="000000"/>
              <w:left w:val="single" w:sz="4" w:space="0" w:color="000000"/>
              <w:bottom w:val="single" w:sz="4" w:space="0" w:color="000000"/>
              <w:right w:val="single" w:sz="4" w:space="0" w:color="000000"/>
            </w:tcBorders>
            <w:hideMark/>
          </w:tcPr>
          <w:p w14:paraId="6780137E" w14:textId="77777777" w:rsidR="00DE3C6B" w:rsidRDefault="00DE3C6B" w:rsidP="001C6D82">
            <w:pPr>
              <w:pStyle w:val="14"/>
              <w:autoSpaceDE w:val="0"/>
              <w:autoSpaceDN w:val="0"/>
              <w:rPr>
                <w:rFonts w:ascii="Times New Roman" w:eastAsia="Courier New" w:hAnsi="Times New Roman"/>
                <w:bCs/>
                <w:sz w:val="24"/>
                <w:szCs w:val="24"/>
              </w:rPr>
            </w:pPr>
            <w:r>
              <w:rPr>
                <w:rFonts w:ascii="Times New Roman" w:eastAsia="Courier New" w:hAnsi="Times New Roman"/>
                <w:bCs/>
                <w:sz w:val="24"/>
                <w:szCs w:val="24"/>
                <w:lang w:val="en-US"/>
              </w:rPr>
              <w:t xml:space="preserve">Не менше </w:t>
            </w:r>
            <w:r>
              <w:rPr>
                <w:rFonts w:ascii="Times New Roman" w:eastAsia="Courier New" w:hAnsi="Times New Roman"/>
                <w:bCs/>
                <w:sz w:val="24"/>
                <w:szCs w:val="24"/>
              </w:rPr>
              <w:t>100°, (±</w:t>
            </w:r>
            <w:r>
              <w:rPr>
                <w:rFonts w:ascii="Times New Roman" w:eastAsia="Courier New" w:hAnsi="Times New Roman"/>
                <w:bCs/>
                <w:sz w:val="24"/>
                <w:szCs w:val="24"/>
                <w:lang w:val="en-US"/>
              </w:rPr>
              <w:t>10°</w:t>
            </w:r>
            <w:r>
              <w:rPr>
                <w:rFonts w:ascii="Times New Roman" w:eastAsia="Courier New" w:hAnsi="Times New Roman"/>
                <w:bCs/>
                <w:sz w:val="24"/>
                <w:szCs w:val="24"/>
              </w:rPr>
              <w:t>)</w:t>
            </w:r>
          </w:p>
        </w:tc>
        <w:tc>
          <w:tcPr>
            <w:tcW w:w="3226" w:type="dxa"/>
            <w:tcBorders>
              <w:top w:val="single" w:sz="4" w:space="0" w:color="000000"/>
              <w:left w:val="single" w:sz="4" w:space="0" w:color="000000"/>
              <w:bottom w:val="single" w:sz="4" w:space="0" w:color="000000"/>
              <w:right w:val="single" w:sz="4" w:space="0" w:color="000000"/>
            </w:tcBorders>
          </w:tcPr>
          <w:p w14:paraId="709EBA40"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2EF7EE9" w14:textId="2B22C1C2" w:rsidTr="00DE3C6B">
        <w:trPr>
          <w:trHeight w:val="165"/>
        </w:trPr>
        <w:tc>
          <w:tcPr>
            <w:tcW w:w="852" w:type="dxa"/>
            <w:tcBorders>
              <w:top w:val="single" w:sz="4" w:space="0" w:color="000000"/>
              <w:left w:val="single" w:sz="4" w:space="0" w:color="000000"/>
              <w:bottom w:val="single" w:sz="4" w:space="0" w:color="000000"/>
              <w:right w:val="nil"/>
            </w:tcBorders>
            <w:hideMark/>
          </w:tcPr>
          <w:p w14:paraId="2FCB901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10.5</w:t>
            </w:r>
          </w:p>
        </w:tc>
        <w:tc>
          <w:tcPr>
            <w:tcW w:w="7087" w:type="dxa"/>
            <w:tcBorders>
              <w:top w:val="single" w:sz="4" w:space="0" w:color="000000"/>
              <w:left w:val="single" w:sz="4" w:space="0" w:color="000000"/>
              <w:bottom w:val="single" w:sz="4" w:space="0" w:color="000000"/>
              <w:right w:val="nil"/>
            </w:tcBorders>
            <w:hideMark/>
          </w:tcPr>
          <w:p w14:paraId="2F6428D6"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Підігрівач гелю</w:t>
            </w:r>
          </w:p>
        </w:tc>
        <w:tc>
          <w:tcPr>
            <w:tcW w:w="1706" w:type="dxa"/>
            <w:tcBorders>
              <w:top w:val="single" w:sz="4" w:space="0" w:color="000000"/>
              <w:left w:val="single" w:sz="4" w:space="0" w:color="000000"/>
              <w:bottom w:val="single" w:sz="4" w:space="0" w:color="000000"/>
              <w:right w:val="single" w:sz="4" w:space="0" w:color="000000"/>
            </w:tcBorders>
            <w:hideMark/>
          </w:tcPr>
          <w:p w14:paraId="307F6918"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6F6FE75F" w14:textId="77777777" w:rsidR="00DE3C6B" w:rsidRDefault="00DE3C6B" w:rsidP="001C6D82">
            <w:pPr>
              <w:pStyle w:val="14"/>
              <w:autoSpaceDE w:val="0"/>
              <w:autoSpaceDN w:val="0"/>
              <w:rPr>
                <w:rFonts w:ascii="Times New Roman" w:eastAsia="Courier New" w:hAnsi="Times New Roman"/>
                <w:bCs/>
                <w:sz w:val="24"/>
                <w:szCs w:val="24"/>
                <w:lang w:val="en-US"/>
              </w:rPr>
            </w:pPr>
          </w:p>
        </w:tc>
      </w:tr>
      <w:tr w:rsidR="00DE3C6B" w14:paraId="2894CB0C" w14:textId="71824A13" w:rsidTr="00DE3C6B">
        <w:trPr>
          <w:trHeight w:val="165"/>
        </w:trPr>
        <w:tc>
          <w:tcPr>
            <w:tcW w:w="852" w:type="dxa"/>
            <w:tcBorders>
              <w:top w:val="single" w:sz="4" w:space="0" w:color="000000"/>
              <w:left w:val="single" w:sz="4" w:space="0" w:color="000000"/>
              <w:bottom w:val="single" w:sz="4" w:space="0" w:color="000000"/>
              <w:right w:val="nil"/>
            </w:tcBorders>
            <w:hideMark/>
          </w:tcPr>
          <w:p w14:paraId="58E4652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10.6</w:t>
            </w:r>
          </w:p>
        </w:tc>
        <w:tc>
          <w:tcPr>
            <w:tcW w:w="7087" w:type="dxa"/>
            <w:tcBorders>
              <w:top w:val="single" w:sz="4" w:space="0" w:color="000000"/>
              <w:left w:val="single" w:sz="4" w:space="0" w:color="000000"/>
              <w:bottom w:val="single" w:sz="4" w:space="0" w:color="000000"/>
              <w:right w:val="nil"/>
            </w:tcBorders>
            <w:hideMark/>
          </w:tcPr>
          <w:p w14:paraId="4D0A091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Блок безперебійного живлення</w:t>
            </w:r>
          </w:p>
        </w:tc>
        <w:tc>
          <w:tcPr>
            <w:tcW w:w="1706" w:type="dxa"/>
            <w:tcBorders>
              <w:top w:val="single" w:sz="4" w:space="0" w:color="000000"/>
              <w:left w:val="single" w:sz="4" w:space="0" w:color="000000"/>
              <w:bottom w:val="single" w:sz="4" w:space="0" w:color="000000"/>
              <w:right w:val="single" w:sz="4" w:space="0" w:color="000000"/>
            </w:tcBorders>
            <w:hideMark/>
          </w:tcPr>
          <w:p w14:paraId="150CD6B0" w14:textId="77777777" w:rsidR="00DE3C6B" w:rsidRDefault="00DE3C6B" w:rsidP="001C6D82">
            <w:pPr>
              <w:pStyle w:val="14"/>
              <w:autoSpaceDE w:val="0"/>
              <w:autoSpaceDN w:val="0"/>
              <w:rPr>
                <w:rFonts w:ascii="Times New Roman" w:hAnsi="Times New Roman"/>
                <w:bCs/>
              </w:rPr>
            </w:pPr>
            <w:r>
              <w:rPr>
                <w:rFonts w:ascii="Times New Roman" w:eastAsia="Courier New" w:hAnsi="Times New Roman"/>
                <w:bCs/>
                <w:sz w:val="24"/>
                <w:szCs w:val="24"/>
              </w:rPr>
              <w:t>Можливість</w:t>
            </w:r>
          </w:p>
        </w:tc>
        <w:tc>
          <w:tcPr>
            <w:tcW w:w="3226" w:type="dxa"/>
            <w:tcBorders>
              <w:top w:val="single" w:sz="4" w:space="0" w:color="000000"/>
              <w:left w:val="single" w:sz="4" w:space="0" w:color="000000"/>
              <w:bottom w:val="single" w:sz="4" w:space="0" w:color="000000"/>
              <w:right w:val="single" w:sz="4" w:space="0" w:color="000000"/>
            </w:tcBorders>
          </w:tcPr>
          <w:p w14:paraId="2E60A633" w14:textId="77777777" w:rsidR="00DE3C6B" w:rsidRDefault="00DE3C6B" w:rsidP="001C6D82">
            <w:pPr>
              <w:pStyle w:val="14"/>
              <w:autoSpaceDE w:val="0"/>
              <w:autoSpaceDN w:val="0"/>
              <w:rPr>
                <w:rFonts w:ascii="Times New Roman" w:eastAsia="Courier New" w:hAnsi="Times New Roman"/>
                <w:bCs/>
                <w:sz w:val="24"/>
                <w:szCs w:val="24"/>
              </w:rPr>
            </w:pPr>
          </w:p>
        </w:tc>
      </w:tr>
      <w:tr w:rsidR="00DE3C6B" w14:paraId="40ED69DF" w14:textId="1B51FC95" w:rsidTr="00DE3C6B">
        <w:trPr>
          <w:trHeight w:val="165"/>
        </w:trPr>
        <w:tc>
          <w:tcPr>
            <w:tcW w:w="852" w:type="dxa"/>
            <w:tcBorders>
              <w:top w:val="single" w:sz="4" w:space="0" w:color="000000"/>
              <w:left w:val="single" w:sz="4" w:space="0" w:color="000000"/>
              <w:bottom w:val="single" w:sz="4" w:space="0" w:color="000000"/>
              <w:right w:val="nil"/>
            </w:tcBorders>
            <w:hideMark/>
          </w:tcPr>
          <w:p w14:paraId="6F3E4C2B"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10.7</w:t>
            </w:r>
          </w:p>
        </w:tc>
        <w:tc>
          <w:tcPr>
            <w:tcW w:w="7087" w:type="dxa"/>
            <w:tcBorders>
              <w:top w:val="single" w:sz="4" w:space="0" w:color="000000"/>
              <w:left w:val="single" w:sz="4" w:space="0" w:color="000000"/>
              <w:bottom w:val="single" w:sz="4" w:space="0" w:color="000000"/>
              <w:right w:val="nil"/>
            </w:tcBorders>
            <w:hideMark/>
          </w:tcPr>
          <w:p w14:paraId="43FD1265"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Чорно-білий принтер</w:t>
            </w:r>
          </w:p>
        </w:tc>
        <w:tc>
          <w:tcPr>
            <w:tcW w:w="1706" w:type="dxa"/>
            <w:tcBorders>
              <w:top w:val="single" w:sz="4" w:space="0" w:color="000000"/>
              <w:left w:val="single" w:sz="4" w:space="0" w:color="000000"/>
              <w:bottom w:val="single" w:sz="4" w:space="0" w:color="000000"/>
              <w:right w:val="single" w:sz="4" w:space="0" w:color="000000"/>
            </w:tcBorders>
            <w:hideMark/>
          </w:tcPr>
          <w:p w14:paraId="5EB7816F" w14:textId="77777777" w:rsidR="00DE3C6B" w:rsidRDefault="00DE3C6B" w:rsidP="001C6D82">
            <w:pPr>
              <w:pStyle w:val="14"/>
              <w:autoSpaceDE w:val="0"/>
              <w:autoSpaceDN w:val="0"/>
              <w:rPr>
                <w:rFonts w:ascii="Times New Roman" w:eastAsia="Courier New" w:hAnsi="Times New Roman"/>
                <w:bCs/>
                <w:sz w:val="24"/>
                <w:szCs w:val="24"/>
                <w:lang w:val="en-US"/>
              </w:rPr>
            </w:pPr>
            <w:r>
              <w:rPr>
                <w:rFonts w:ascii="Times New Roman" w:eastAsia="Courier New" w:hAnsi="Times New Roman"/>
                <w:bCs/>
                <w:sz w:val="24"/>
                <w:szCs w:val="24"/>
                <w:lang w:val="en-US"/>
              </w:rPr>
              <w:t>Наявність</w:t>
            </w:r>
          </w:p>
        </w:tc>
        <w:tc>
          <w:tcPr>
            <w:tcW w:w="3226" w:type="dxa"/>
            <w:tcBorders>
              <w:top w:val="single" w:sz="4" w:space="0" w:color="000000"/>
              <w:left w:val="single" w:sz="4" w:space="0" w:color="000000"/>
              <w:bottom w:val="single" w:sz="4" w:space="0" w:color="000000"/>
              <w:right w:val="single" w:sz="4" w:space="0" w:color="000000"/>
            </w:tcBorders>
          </w:tcPr>
          <w:p w14:paraId="3353928F" w14:textId="77777777" w:rsidR="00DE3C6B" w:rsidRDefault="00DE3C6B" w:rsidP="001C6D82">
            <w:pPr>
              <w:pStyle w:val="14"/>
              <w:autoSpaceDE w:val="0"/>
              <w:autoSpaceDN w:val="0"/>
              <w:rPr>
                <w:rFonts w:ascii="Times New Roman" w:eastAsia="Courier New" w:hAnsi="Times New Roman"/>
                <w:bCs/>
                <w:sz w:val="24"/>
                <w:szCs w:val="24"/>
                <w:lang w:val="en-US"/>
              </w:rPr>
            </w:pPr>
          </w:p>
        </w:tc>
      </w:tr>
    </w:tbl>
    <w:p w14:paraId="6F037516" w14:textId="77777777" w:rsidR="00DE3C6B" w:rsidRDefault="00DE3C6B" w:rsidP="00DE3C6B"/>
    <w:p w14:paraId="0B9736BE" w14:textId="77777777" w:rsidR="00F05B90" w:rsidRPr="00F05B90" w:rsidRDefault="00F05B90" w:rsidP="00F05B90">
      <w:pPr>
        <w:spacing w:after="0" w:line="240" w:lineRule="auto"/>
        <w:jc w:val="center"/>
        <w:rPr>
          <w:rFonts w:ascii="Times New Roman" w:eastAsia="Times New Roman" w:hAnsi="Times New Roman" w:cs="Times New Roman"/>
          <w:b/>
          <w:lang w:val="uk-UA" w:eastAsia="ru-RU"/>
        </w:rPr>
      </w:pPr>
    </w:p>
    <w:p w14:paraId="431BD570" w14:textId="77777777" w:rsidR="00F05B90" w:rsidRPr="00F05B90" w:rsidRDefault="00F05B90" w:rsidP="00F05B90">
      <w:pPr>
        <w:spacing w:after="200" w:line="276" w:lineRule="auto"/>
        <w:jc w:val="both"/>
        <w:rPr>
          <w:rFonts w:ascii="Times New Roman" w:eastAsia="Times New Roman" w:hAnsi="Times New Roman" w:cs="Times New Roman"/>
          <w:b/>
          <w:color w:val="000000"/>
          <w:lang w:val="uk-UA" w:eastAsia="ru-RU"/>
        </w:rPr>
      </w:pPr>
      <w:r w:rsidRPr="00F05B90">
        <w:rPr>
          <w:rFonts w:ascii="Times New Roman" w:eastAsia="Times New Roman" w:hAnsi="Times New Roman" w:cs="Times New Roman"/>
          <w:lang w:eastAsia="ru-RU"/>
        </w:rPr>
        <w:t>*  Кожна характеристика/параметр медико-технічної вимоги повинна бути підтверджена посиланням на</w:t>
      </w:r>
      <w:r w:rsidRPr="00F05B90">
        <w:rPr>
          <w:rFonts w:ascii="Times New Roman" w:eastAsia="Times New Roman" w:hAnsi="Times New Roman" w:cs="Times New Roman"/>
          <w:lang w:val="uk-UA" w:eastAsia="ru-RU"/>
        </w:rPr>
        <w:t xml:space="preserve"> інструкцію з використання, настанову, рекламний проспект виробника або технічний опис </w:t>
      </w:r>
      <w:r w:rsidRPr="00F05B90">
        <w:rPr>
          <w:rFonts w:ascii="Times New Roman" w:eastAsia="Times New Roman" w:hAnsi="Times New Roman" w:cs="Times New Roman"/>
          <w:lang w:eastAsia="ru-RU"/>
        </w:rPr>
        <w:t>або іншого пояснювального (стосовно характеристик запропонованого виробу) документу із зазначенням сторінки, абзацу, пункту і т.і., що свідчить про відповідність запропонованого товару Учасника медико-технічним вимогам Замовника.</w:t>
      </w:r>
    </w:p>
    <w:p w14:paraId="1DD80F4B" w14:textId="77777777" w:rsidR="00793C48" w:rsidRDefault="00793C48" w:rsidP="00366EE1">
      <w:pPr>
        <w:pStyle w:val="a8"/>
        <w:jc w:val="both"/>
        <w:rPr>
          <w:rFonts w:ascii="Times New Roman" w:hAnsi="Times New Roman" w:cs="Times New Roman"/>
          <w:color w:val="000000"/>
          <w:lang w:val="uk-UA"/>
        </w:rPr>
      </w:pPr>
    </w:p>
    <w:p w14:paraId="04CF6F6A" w14:textId="77777777" w:rsidR="00793C48" w:rsidRDefault="00793C48" w:rsidP="00366EE1">
      <w:pPr>
        <w:pStyle w:val="a8"/>
        <w:jc w:val="both"/>
        <w:rPr>
          <w:rFonts w:ascii="Times New Roman" w:hAnsi="Times New Roman" w:cs="Times New Roman"/>
          <w:color w:val="000000"/>
          <w:lang w:val="uk-UA"/>
        </w:rPr>
      </w:pPr>
    </w:p>
    <w:p w14:paraId="24F1EDB5" w14:textId="77777777" w:rsidR="00793C48" w:rsidRDefault="00793C48" w:rsidP="00366EE1">
      <w:pPr>
        <w:pStyle w:val="a8"/>
        <w:jc w:val="both"/>
        <w:rPr>
          <w:rFonts w:ascii="Times New Roman" w:hAnsi="Times New Roman" w:cs="Times New Roman"/>
          <w:color w:val="000000"/>
          <w:lang w:val="uk-UA"/>
        </w:rPr>
      </w:pPr>
    </w:p>
    <w:p w14:paraId="541E95D8" w14:textId="12C1025B" w:rsidR="00366EE1" w:rsidRPr="007451EB" w:rsidRDefault="00366EE1" w:rsidP="00824B36">
      <w:pPr>
        <w:pStyle w:val="a8"/>
        <w:jc w:val="both"/>
        <w:rPr>
          <w:rFonts w:ascii="Times New Roman" w:hAnsi="Times New Roman" w:cs="Times New Roman"/>
          <w:color w:val="000000"/>
          <w:lang w:val="uk-UA"/>
        </w:rPr>
      </w:pPr>
      <w:r w:rsidRPr="007451EB">
        <w:rPr>
          <w:rFonts w:ascii="Times New Roman" w:hAnsi="Times New Roman" w:cs="Times New Roman"/>
          <w:color w:val="000000"/>
          <w:lang w:val="uk-UA"/>
        </w:rPr>
        <w:t xml:space="preserve">Уповноважена особа </w:t>
      </w:r>
      <w:r w:rsidR="00824B36">
        <w:rPr>
          <w:rFonts w:ascii="Times New Roman" w:hAnsi="Times New Roman" w:cs="Times New Roman"/>
          <w:color w:val="000000"/>
          <w:lang w:val="uk-UA"/>
        </w:rPr>
        <w:t>Військової частини А4799</w:t>
      </w:r>
      <w:r w:rsidRPr="007451EB">
        <w:rPr>
          <w:rFonts w:ascii="Times New Roman" w:hAnsi="Times New Roman" w:cs="Times New Roman"/>
          <w:color w:val="000000"/>
          <w:lang w:val="uk-UA"/>
        </w:rPr>
        <w:tab/>
        <w:t xml:space="preserve">                                                                  </w:t>
      </w:r>
      <w:r w:rsidR="00AD3DF0">
        <w:rPr>
          <w:rFonts w:ascii="Times New Roman" w:hAnsi="Times New Roman" w:cs="Times New Roman"/>
          <w:color w:val="000000"/>
          <w:lang w:val="uk-UA"/>
        </w:rPr>
        <w:t xml:space="preserve">                                                                                 </w:t>
      </w:r>
      <w:r w:rsidRPr="007451EB">
        <w:rPr>
          <w:rFonts w:ascii="Times New Roman" w:hAnsi="Times New Roman" w:cs="Times New Roman"/>
          <w:color w:val="000000"/>
          <w:lang w:val="uk-UA"/>
        </w:rPr>
        <w:t xml:space="preserve"> </w:t>
      </w:r>
      <w:r w:rsidR="00824B36">
        <w:rPr>
          <w:rFonts w:ascii="Times New Roman" w:hAnsi="Times New Roman" w:cs="Times New Roman"/>
          <w:color w:val="000000"/>
          <w:lang w:val="uk-UA"/>
        </w:rPr>
        <w:t>Василь</w:t>
      </w:r>
      <w:r w:rsidRPr="007451EB">
        <w:rPr>
          <w:rFonts w:ascii="Times New Roman" w:hAnsi="Times New Roman" w:cs="Times New Roman"/>
          <w:color w:val="000000"/>
          <w:lang w:val="uk-UA"/>
        </w:rPr>
        <w:t xml:space="preserve"> </w:t>
      </w:r>
      <w:r w:rsidR="00824B36">
        <w:rPr>
          <w:rFonts w:ascii="Times New Roman" w:hAnsi="Times New Roman" w:cs="Times New Roman"/>
          <w:color w:val="000000"/>
          <w:lang w:val="uk-UA"/>
        </w:rPr>
        <w:t>ШЕРЕНОК</w:t>
      </w:r>
    </w:p>
    <w:p w14:paraId="3467654C" w14:textId="77777777" w:rsidR="00EF07F4" w:rsidRPr="007451EB" w:rsidRDefault="00EF07F4" w:rsidP="00366EE1">
      <w:pPr>
        <w:pStyle w:val="a8"/>
        <w:jc w:val="center"/>
        <w:rPr>
          <w:rFonts w:ascii="Times New Roman" w:hAnsi="Times New Roman" w:cs="Times New Roman"/>
          <w:lang w:val="uk-UA"/>
        </w:rPr>
      </w:pPr>
    </w:p>
    <w:sectPr w:rsidR="00EF07F4" w:rsidRPr="007451EB" w:rsidSect="004B2640">
      <w:pgSz w:w="16838" w:h="11906" w:orient="landscape"/>
      <w:pgMar w:top="568"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13957307"/>
    <w:multiLevelType w:val="multilevel"/>
    <w:tmpl w:val="0548FD08"/>
    <w:lvl w:ilvl="0">
      <w:start w:val="1"/>
      <w:numFmt w:val="decimal"/>
      <w:lvlText w:val="%1."/>
      <w:lvlJc w:val="left"/>
      <w:pPr>
        <w:ind w:left="360"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15:restartNumberingAfterBreak="0">
    <w:nsid w:val="281B5578"/>
    <w:multiLevelType w:val="multilevel"/>
    <w:tmpl w:val="5C325D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7"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DE7103F"/>
    <w:multiLevelType w:val="multilevel"/>
    <w:tmpl w:val="F0045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70663F1"/>
    <w:multiLevelType w:val="hybridMultilevel"/>
    <w:tmpl w:val="1428A53E"/>
    <w:lvl w:ilvl="0" w:tplc="8320DEEC">
      <w:start w:val="4"/>
      <w:numFmt w:val="bullet"/>
      <w:lvlText w:val="-"/>
      <w:lvlJc w:val="left"/>
      <w:pPr>
        <w:ind w:left="1004" w:hanging="360"/>
      </w:pPr>
      <w:rPr>
        <w:rFonts w:ascii="Times New Roman" w:eastAsia="Arial Unicode MS"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1BE21E5"/>
    <w:multiLevelType w:val="hybridMultilevel"/>
    <w:tmpl w:val="D556EFF2"/>
    <w:lvl w:ilvl="0" w:tplc="437672CE">
      <w:start w:val="5"/>
      <w:numFmt w:val="bullet"/>
      <w:lvlText w:val="-"/>
      <w:lvlJc w:val="left"/>
      <w:pPr>
        <w:ind w:left="720" w:hanging="360"/>
      </w:pPr>
      <w:rPr>
        <w:rFonts w:ascii="Times New Roman" w:eastAsia="Courier New"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6"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9"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95B16F4"/>
    <w:multiLevelType w:val="hybridMultilevel"/>
    <w:tmpl w:val="F06E3D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3"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6"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7"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1334795585">
    <w:abstractNumId w:val="13"/>
  </w:num>
  <w:num w:numId="2" w16cid:durableId="1488865392">
    <w:abstractNumId w:val="15"/>
  </w:num>
  <w:num w:numId="3" w16cid:durableId="1887788268">
    <w:abstractNumId w:val="17"/>
  </w:num>
  <w:num w:numId="4" w16cid:durableId="368527124">
    <w:abstractNumId w:val="24"/>
  </w:num>
  <w:num w:numId="5" w16cid:durableId="1151294278">
    <w:abstractNumId w:val="8"/>
  </w:num>
  <w:num w:numId="6" w16cid:durableId="790824793">
    <w:abstractNumId w:val="7"/>
  </w:num>
  <w:num w:numId="7" w16cid:durableId="696152818">
    <w:abstractNumId w:val="19"/>
  </w:num>
  <w:num w:numId="8" w16cid:durableId="1460142888">
    <w:abstractNumId w:val="18"/>
  </w:num>
  <w:num w:numId="9" w16cid:durableId="1119639855">
    <w:abstractNumId w:val="22"/>
  </w:num>
  <w:num w:numId="10" w16cid:durableId="1245186173">
    <w:abstractNumId w:val="25"/>
  </w:num>
  <w:num w:numId="11" w16cid:durableId="2053384459">
    <w:abstractNumId w:val="1"/>
  </w:num>
  <w:num w:numId="12" w16cid:durableId="565455254">
    <w:abstractNumId w:val="10"/>
  </w:num>
  <w:num w:numId="13" w16cid:durableId="311177258">
    <w:abstractNumId w:val="6"/>
  </w:num>
  <w:num w:numId="14" w16cid:durableId="1755659956">
    <w:abstractNumId w:val="27"/>
  </w:num>
  <w:num w:numId="15" w16cid:durableId="1013535991">
    <w:abstractNumId w:val="23"/>
  </w:num>
  <w:num w:numId="16" w16cid:durableId="1943486353">
    <w:abstractNumId w:val="16"/>
  </w:num>
  <w:num w:numId="17" w16cid:durableId="1148470757">
    <w:abstractNumId w:val="0"/>
  </w:num>
  <w:num w:numId="18" w16cid:durableId="1521119337">
    <w:abstractNumId w:val="21"/>
  </w:num>
  <w:num w:numId="19" w16cid:durableId="792140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8940147">
    <w:abstractNumId w:val="5"/>
  </w:num>
  <w:num w:numId="21" w16cid:durableId="333261691">
    <w:abstractNumId w:val="3"/>
  </w:num>
  <w:num w:numId="22" w16cid:durableId="1161316470">
    <w:abstractNumId w:val="26"/>
  </w:num>
  <w:num w:numId="23" w16cid:durableId="609974171">
    <w:abstractNumId w:val="2"/>
  </w:num>
  <w:num w:numId="24" w16cid:durableId="1425760365">
    <w:abstractNumId w:val="9"/>
  </w:num>
  <w:num w:numId="25" w16cid:durableId="378624920">
    <w:abstractNumId w:val="4"/>
  </w:num>
  <w:num w:numId="26" w16cid:durableId="15936638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3385079">
    <w:abstractNumId w:val="11"/>
  </w:num>
  <w:num w:numId="28" w16cid:durableId="759638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BAC"/>
    <w:rsid w:val="000165B2"/>
    <w:rsid w:val="00016BA9"/>
    <w:rsid w:val="00021B0C"/>
    <w:rsid w:val="000724C4"/>
    <w:rsid w:val="0007472C"/>
    <w:rsid w:val="00093830"/>
    <w:rsid w:val="00096378"/>
    <w:rsid w:val="000E2B54"/>
    <w:rsid w:val="00180484"/>
    <w:rsid w:val="001848F7"/>
    <w:rsid w:val="00197529"/>
    <w:rsid w:val="001B7027"/>
    <w:rsid w:val="001C34F0"/>
    <w:rsid w:val="001C701D"/>
    <w:rsid w:val="001D0051"/>
    <w:rsid w:val="002172AB"/>
    <w:rsid w:val="00236695"/>
    <w:rsid w:val="0025072C"/>
    <w:rsid w:val="002756BF"/>
    <w:rsid w:val="002F54E7"/>
    <w:rsid w:val="00300B48"/>
    <w:rsid w:val="00320178"/>
    <w:rsid w:val="00343869"/>
    <w:rsid w:val="00350F50"/>
    <w:rsid w:val="00366EE1"/>
    <w:rsid w:val="0039377E"/>
    <w:rsid w:val="003952CC"/>
    <w:rsid w:val="003B2CFB"/>
    <w:rsid w:val="003C38FC"/>
    <w:rsid w:val="004122DD"/>
    <w:rsid w:val="0043038E"/>
    <w:rsid w:val="00463C49"/>
    <w:rsid w:val="004905BC"/>
    <w:rsid w:val="004A5CA0"/>
    <w:rsid w:val="004B2640"/>
    <w:rsid w:val="004C6254"/>
    <w:rsid w:val="004D6898"/>
    <w:rsid w:val="004E3549"/>
    <w:rsid w:val="004F68EF"/>
    <w:rsid w:val="004F7D15"/>
    <w:rsid w:val="005124CA"/>
    <w:rsid w:val="00541D82"/>
    <w:rsid w:val="00541FFB"/>
    <w:rsid w:val="0054468D"/>
    <w:rsid w:val="00551843"/>
    <w:rsid w:val="00580E08"/>
    <w:rsid w:val="005914F5"/>
    <w:rsid w:val="005B131B"/>
    <w:rsid w:val="005B372C"/>
    <w:rsid w:val="005B42AC"/>
    <w:rsid w:val="005C2EFA"/>
    <w:rsid w:val="005D4CCC"/>
    <w:rsid w:val="005F0B19"/>
    <w:rsid w:val="006004F2"/>
    <w:rsid w:val="006640D0"/>
    <w:rsid w:val="006941FA"/>
    <w:rsid w:val="0069540F"/>
    <w:rsid w:val="006B18DC"/>
    <w:rsid w:val="006B7E54"/>
    <w:rsid w:val="007010D7"/>
    <w:rsid w:val="00701E95"/>
    <w:rsid w:val="00706DC1"/>
    <w:rsid w:val="00715752"/>
    <w:rsid w:val="00724703"/>
    <w:rsid w:val="00726DFC"/>
    <w:rsid w:val="00727CEF"/>
    <w:rsid w:val="00740EA7"/>
    <w:rsid w:val="007451EB"/>
    <w:rsid w:val="00793C48"/>
    <w:rsid w:val="007A0BAC"/>
    <w:rsid w:val="007A7170"/>
    <w:rsid w:val="007C5F34"/>
    <w:rsid w:val="00824B36"/>
    <w:rsid w:val="00843D0C"/>
    <w:rsid w:val="008511FC"/>
    <w:rsid w:val="008569DD"/>
    <w:rsid w:val="00863FEB"/>
    <w:rsid w:val="00872710"/>
    <w:rsid w:val="00887323"/>
    <w:rsid w:val="008D43A4"/>
    <w:rsid w:val="00964C86"/>
    <w:rsid w:val="00997A0D"/>
    <w:rsid w:val="009C5399"/>
    <w:rsid w:val="00A07392"/>
    <w:rsid w:val="00A14F0C"/>
    <w:rsid w:val="00A740E0"/>
    <w:rsid w:val="00AA35E0"/>
    <w:rsid w:val="00AA7976"/>
    <w:rsid w:val="00AD3DF0"/>
    <w:rsid w:val="00B21159"/>
    <w:rsid w:val="00B96E7D"/>
    <w:rsid w:val="00BC296A"/>
    <w:rsid w:val="00BC317D"/>
    <w:rsid w:val="00BE7C98"/>
    <w:rsid w:val="00BF3669"/>
    <w:rsid w:val="00C37CE7"/>
    <w:rsid w:val="00C81263"/>
    <w:rsid w:val="00C8446A"/>
    <w:rsid w:val="00CA564A"/>
    <w:rsid w:val="00CB5CD3"/>
    <w:rsid w:val="00CF581B"/>
    <w:rsid w:val="00D1100E"/>
    <w:rsid w:val="00D95C59"/>
    <w:rsid w:val="00DB32CA"/>
    <w:rsid w:val="00DB6FB0"/>
    <w:rsid w:val="00DE3C6B"/>
    <w:rsid w:val="00E030C9"/>
    <w:rsid w:val="00E03450"/>
    <w:rsid w:val="00E44A77"/>
    <w:rsid w:val="00E55FDE"/>
    <w:rsid w:val="00E60CB6"/>
    <w:rsid w:val="00E64037"/>
    <w:rsid w:val="00EC30D0"/>
    <w:rsid w:val="00EE23CD"/>
    <w:rsid w:val="00EF07F4"/>
    <w:rsid w:val="00EF13E6"/>
    <w:rsid w:val="00F05B90"/>
    <w:rsid w:val="00F65817"/>
    <w:rsid w:val="00FC28B5"/>
    <w:rsid w:val="00FD1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D2A8"/>
  <w15:docId w15:val="{184A3757-C4BF-47D5-9CB0-377020A2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af5">
    <w:name w:val="Без інтервалів"/>
    <w:uiPriority w:val="1"/>
    <w:qFormat/>
    <w:rsid w:val="00E60CB6"/>
    <w:pPr>
      <w:suppressAutoHyphens/>
      <w:spacing w:after="0" w:line="240" w:lineRule="auto"/>
    </w:pPr>
    <w:rPr>
      <w:rFonts w:ascii="Calibri" w:eastAsia="Calibri" w:hAnsi="Calibri" w:cs="Calibri"/>
      <w:lang w:eastAsia="ar-SA"/>
    </w:rPr>
  </w:style>
  <w:style w:type="paragraph" w:styleId="af6">
    <w:name w:val="footer"/>
    <w:basedOn w:val="a"/>
    <w:link w:val="af7"/>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7">
    <w:name w:val="Нижний колонтитул Знак"/>
    <w:basedOn w:val="a0"/>
    <w:link w:val="af6"/>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af8">
    <w:name w:val="Абзац списку"/>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9">
    <w:name w:val="page number"/>
    <w:basedOn w:val="a0"/>
    <w:rsid w:val="00E60CB6"/>
  </w:style>
  <w:style w:type="paragraph" w:styleId="afa">
    <w:name w:val="Balloon Text"/>
    <w:basedOn w:val="a"/>
    <w:link w:val="afb"/>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b">
    <w:name w:val="Текст выноски Знак"/>
    <w:basedOn w:val="a0"/>
    <w:link w:val="afa"/>
    <w:uiPriority w:val="99"/>
    <w:semiHidden/>
    <w:rsid w:val="00E60CB6"/>
    <w:rPr>
      <w:rFonts w:ascii="Segoe UI" w:eastAsia="Arial" w:hAnsi="Segoe UI" w:cs="Times New Roman"/>
      <w:color w:val="000000"/>
      <w:sz w:val="18"/>
      <w:szCs w:val="18"/>
      <w:lang w:eastAsia="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c">
    <w:name w:val="Незакрита згадка"/>
    <w:uiPriority w:val="99"/>
    <w:semiHidden/>
    <w:unhideWhenUsed/>
    <w:rsid w:val="00E60CB6"/>
    <w:rPr>
      <w:color w:val="808080"/>
      <w:shd w:val="clear" w:color="auto" w:fill="E6E6E6"/>
    </w:rPr>
  </w:style>
  <w:style w:type="paragraph" w:styleId="afd">
    <w:name w:val="Block Text"/>
    <w:basedOn w:val="a"/>
    <w:rsid w:val="00E60CB6"/>
    <w:pPr>
      <w:spacing w:after="120" w:line="276" w:lineRule="auto"/>
      <w:ind w:left="1440" w:right="1440"/>
    </w:pPr>
    <w:rPr>
      <w:rFonts w:ascii="Arial" w:eastAsia="Arial" w:hAnsi="Arial" w:cs="Arial"/>
      <w:color w:val="000000"/>
      <w:lang w:eastAsia="ru-RU"/>
    </w:rPr>
  </w:style>
  <w:style w:type="character" w:styleId="afe">
    <w:name w:val="Emphasis"/>
    <w:uiPriority w:val="20"/>
    <w:qFormat/>
    <w:rsid w:val="00E60CB6"/>
    <w:rPr>
      <w:i/>
      <w:iCs/>
    </w:rPr>
  </w:style>
  <w:style w:type="numbering" w:customStyle="1" w:styleId="12">
    <w:name w:val="Нет списка1"/>
    <w:next w:val="a2"/>
    <w:uiPriority w:val="99"/>
    <w:semiHidden/>
    <w:unhideWhenUsed/>
    <w:rsid w:val="00E60CB6"/>
  </w:style>
  <w:style w:type="paragraph" w:customStyle="1" w:styleId="13">
    <w:name w:val="Абзац списка1"/>
    <w:aliases w:val="Список уровня 2"/>
    <w:basedOn w:val="a"/>
    <w:link w:val="aff"/>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f">
    <w:name w:val="Абзац списка Знак"/>
    <w:aliases w:val="Список уровня 2 Знак"/>
    <w:link w:val="13"/>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f0">
    <w:name w:val="FollowedHyperlink"/>
    <w:basedOn w:val="a0"/>
    <w:uiPriority w:val="99"/>
    <w:semiHidden/>
    <w:unhideWhenUsed/>
    <w:rsid w:val="00E60CB6"/>
    <w:rPr>
      <w:color w:val="800080" w:themeColor="followedHyperlink"/>
      <w:u w:val="single"/>
    </w:rPr>
  </w:style>
  <w:style w:type="paragraph" w:customStyle="1" w:styleId="14">
    <w:name w:val="Без интервала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1">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ng-binding">
    <w:name w:val="ng-binding"/>
    <w:basedOn w:val="a0"/>
    <w:rsid w:val="00D95C59"/>
  </w:style>
  <w:style w:type="paragraph" w:customStyle="1" w:styleId="31">
    <w:name w:val="Без интервала3"/>
    <w:rsid w:val="00DE3C6B"/>
    <w:pPr>
      <w:spacing w:after="0" w:line="240" w:lineRule="auto"/>
    </w:pPr>
    <w:rPr>
      <w:rFonts w:ascii="Calibri" w:eastAsia="Calibri" w:hAnsi="Calibri"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230510486">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34249330">
      <w:bodyDiv w:val="1"/>
      <w:marLeft w:val="0"/>
      <w:marRight w:val="0"/>
      <w:marTop w:val="0"/>
      <w:marBottom w:val="0"/>
      <w:divBdr>
        <w:top w:val="none" w:sz="0" w:space="0" w:color="auto"/>
        <w:left w:val="none" w:sz="0" w:space="0" w:color="auto"/>
        <w:bottom w:val="none" w:sz="0" w:space="0" w:color="auto"/>
        <w:right w:val="none" w:sz="0" w:space="0" w:color="auto"/>
      </w:divBdr>
    </w:div>
    <w:div w:id="1450472299">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397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0961-EF07-4EBC-97F0-13687D61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Василий Шеренок</cp:lastModifiedBy>
  <cp:revision>46</cp:revision>
  <cp:lastPrinted>2021-02-23T12:16:00Z</cp:lastPrinted>
  <dcterms:created xsi:type="dcterms:W3CDTF">2021-07-12T12:10:00Z</dcterms:created>
  <dcterms:modified xsi:type="dcterms:W3CDTF">2024-02-20T15:51:00Z</dcterms:modified>
</cp:coreProperties>
</file>