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3238"/>
      </w:tblGrid>
      <w:tr w:rsidR="002B0BA2" w:rsidRPr="006814AE" w:rsidTr="00227A7C">
        <w:tc>
          <w:tcPr>
            <w:tcW w:w="6487" w:type="dxa"/>
          </w:tcPr>
          <w:p w:rsidR="002B0BA2" w:rsidRPr="006814AE" w:rsidRDefault="002B0BA2" w:rsidP="00226565">
            <w:pPr>
              <w:keepNext/>
              <w:keepLines/>
              <w:spacing w:after="0" w:line="240" w:lineRule="auto"/>
              <w:jc w:val="center"/>
              <w:outlineLvl w:val="2"/>
              <w:rPr>
                <w:rFonts w:ascii="Times New Roman" w:hAnsi="Times New Roman"/>
                <w:b/>
                <w:bCs/>
                <w:sz w:val="24"/>
                <w:szCs w:val="24"/>
                <w:lang w:eastAsia="ru-RU"/>
              </w:rPr>
            </w:pPr>
          </w:p>
        </w:tc>
        <w:tc>
          <w:tcPr>
            <w:tcW w:w="3260" w:type="dxa"/>
          </w:tcPr>
          <w:p w:rsidR="002B0BA2" w:rsidRPr="006814AE" w:rsidRDefault="002B0BA2" w:rsidP="00226565">
            <w:pPr>
              <w:keepNext/>
              <w:keepLines/>
              <w:spacing w:after="0" w:line="240" w:lineRule="auto"/>
              <w:outlineLvl w:val="2"/>
              <w:rPr>
                <w:rFonts w:ascii="Times New Roman" w:hAnsi="Times New Roman"/>
                <w:b/>
                <w:bCs/>
                <w:sz w:val="24"/>
                <w:szCs w:val="24"/>
                <w:lang w:eastAsia="ru-RU"/>
              </w:rPr>
            </w:pPr>
            <w:r w:rsidRPr="006814AE">
              <w:rPr>
                <w:rFonts w:ascii="Times New Roman" w:hAnsi="Times New Roman"/>
                <w:b/>
                <w:bCs/>
                <w:sz w:val="24"/>
                <w:szCs w:val="24"/>
                <w:lang w:eastAsia="ru-RU"/>
              </w:rPr>
              <w:t>ДОДАТОК № 3</w:t>
            </w:r>
          </w:p>
          <w:p w:rsidR="002B0BA2" w:rsidRPr="006814AE" w:rsidRDefault="002B0BA2" w:rsidP="00226565">
            <w:pPr>
              <w:spacing w:after="0" w:line="240" w:lineRule="auto"/>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2B0BA2" w:rsidRPr="006814AE" w:rsidRDefault="002B0BA2" w:rsidP="00226565">
            <w:pPr>
              <w:keepNext/>
              <w:keepLines/>
              <w:spacing w:after="0" w:line="240" w:lineRule="auto"/>
              <w:jc w:val="center"/>
              <w:outlineLvl w:val="2"/>
              <w:rPr>
                <w:rFonts w:ascii="Times New Roman" w:hAnsi="Times New Roman"/>
                <w:b/>
                <w:bCs/>
                <w:sz w:val="24"/>
                <w:szCs w:val="24"/>
                <w:lang w:eastAsia="ru-RU"/>
              </w:rPr>
            </w:pPr>
          </w:p>
        </w:tc>
      </w:tr>
    </w:tbl>
    <w:p w:rsidR="002B0BA2" w:rsidRPr="006814AE" w:rsidRDefault="002B0BA2" w:rsidP="00226565">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5544A8" w:rsidRPr="00CE4A4E" w:rsidRDefault="005544A8" w:rsidP="00226565">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5544A8" w:rsidRPr="00CE4A4E" w:rsidRDefault="005544A8" w:rsidP="005544A8">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CE4A4E">
        <w:rPr>
          <w:rFonts w:ascii="Times New Roman CYR" w:eastAsia="Times New Roman" w:hAnsi="Times New Roman CYR" w:cs="Times New Roman CYR"/>
          <w:b/>
          <w:bCs/>
          <w:sz w:val="28"/>
          <w:szCs w:val="28"/>
          <w:lang w:eastAsia="ru-RU"/>
        </w:rPr>
        <w:t xml:space="preserve">Договір підряду №  </w:t>
      </w:r>
    </w:p>
    <w:p w:rsidR="005544A8" w:rsidRPr="00CE4A4E" w:rsidRDefault="005544A8" w:rsidP="005544A8">
      <w:pPr>
        <w:spacing w:after="0" w:line="240" w:lineRule="auto"/>
        <w:ind w:right="-2" w:firstLine="567"/>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31"/>
        <w:gridCol w:w="4807"/>
      </w:tblGrid>
      <w:tr w:rsidR="005544A8" w:rsidRPr="00CE4A4E" w:rsidTr="00DD3574">
        <w:tc>
          <w:tcPr>
            <w:tcW w:w="4997" w:type="dxa"/>
          </w:tcPr>
          <w:p w:rsidR="005544A8" w:rsidRPr="00CE4A4E" w:rsidRDefault="005544A8" w:rsidP="00DD3574">
            <w:pPr>
              <w:spacing w:after="0" w:line="240" w:lineRule="auto"/>
              <w:ind w:right="-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м. Умань</w:t>
            </w:r>
            <w:r>
              <w:rPr>
                <w:rFonts w:ascii="Times New Roman" w:eastAsia="Times New Roman" w:hAnsi="Times New Roman" w:cs="Times New Roman"/>
                <w:sz w:val="24"/>
                <w:szCs w:val="24"/>
                <w:lang w:eastAsia="ru-RU"/>
              </w:rPr>
              <w:t xml:space="preserve"> Черкаської області</w:t>
            </w:r>
          </w:p>
        </w:tc>
        <w:tc>
          <w:tcPr>
            <w:tcW w:w="4998" w:type="dxa"/>
          </w:tcPr>
          <w:p w:rsidR="005544A8" w:rsidRPr="00CE4A4E" w:rsidRDefault="005544A8" w:rsidP="00226565">
            <w:pPr>
              <w:spacing w:after="0" w:line="240" w:lineRule="auto"/>
              <w:ind w:right="-2" w:firstLine="567"/>
              <w:jc w:val="right"/>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sz w:val="24"/>
                <w:szCs w:val="24"/>
                <w:u w:val="single"/>
                <w:lang w:eastAsia="ru-RU"/>
              </w:rPr>
              <w:t xml:space="preserve">       </w:t>
            </w:r>
            <w:r w:rsidRPr="00CE4A4E">
              <w:rPr>
                <w:rFonts w:ascii="Times New Roman" w:eastAsia="Times New Roman" w:hAnsi="Times New Roman" w:cs="Times New Roman"/>
                <w:sz w:val="24"/>
                <w:szCs w:val="24"/>
                <w:lang w:eastAsia="ru-RU"/>
              </w:rPr>
              <w:t>»</w:t>
            </w:r>
            <w:r w:rsidRPr="00CE4A4E">
              <w:rPr>
                <w:rFonts w:ascii="Times New Roman" w:eastAsia="Times New Roman" w:hAnsi="Times New Roman" w:cs="Times New Roman"/>
                <w:sz w:val="24"/>
                <w:szCs w:val="24"/>
                <w:u w:val="single"/>
                <w:lang w:eastAsia="ru-RU"/>
              </w:rPr>
              <w:t xml:space="preserve">                      </w:t>
            </w:r>
            <w:r w:rsidRPr="00CE4A4E">
              <w:rPr>
                <w:rFonts w:ascii="Times New Roman" w:eastAsia="Times New Roman" w:hAnsi="Times New Roman" w:cs="Times New Roman"/>
                <w:sz w:val="24"/>
                <w:szCs w:val="24"/>
                <w:lang w:eastAsia="ru-RU"/>
              </w:rPr>
              <w:t>20</w:t>
            </w:r>
            <w:r w:rsidR="00226565">
              <w:rPr>
                <w:rFonts w:ascii="Times New Roman" w:eastAsia="Times New Roman" w:hAnsi="Times New Roman" w:cs="Times New Roman"/>
                <w:sz w:val="24"/>
                <w:szCs w:val="24"/>
                <w:lang w:eastAsia="ru-RU"/>
              </w:rPr>
              <w:t>23</w:t>
            </w:r>
            <w:r w:rsidRPr="00CE4A4E">
              <w:rPr>
                <w:rFonts w:ascii="Times New Roman" w:eastAsia="Times New Roman" w:hAnsi="Times New Roman" w:cs="Times New Roman"/>
                <w:sz w:val="24"/>
                <w:szCs w:val="24"/>
                <w:lang w:eastAsia="ru-RU"/>
              </w:rPr>
              <w:t xml:space="preserve"> р.</w:t>
            </w:r>
          </w:p>
        </w:tc>
      </w:tr>
    </w:tbl>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p>
    <w:p w:rsidR="005544A8" w:rsidRPr="00CE4A4E" w:rsidRDefault="005544A8" w:rsidP="005544A8">
      <w:pPr>
        <w:tabs>
          <w:tab w:val="left" w:pos="709"/>
          <w:tab w:val="right" w:pos="6521"/>
        </w:tabs>
        <w:spacing w:after="120" w:line="240" w:lineRule="auto"/>
        <w:ind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CE4A4E">
        <w:rPr>
          <w:rFonts w:ascii="Times New Roman" w:eastAsia="Times New Roman" w:hAnsi="Times New Roman" w:cs="Times New Roman"/>
          <w:sz w:val="24"/>
          <w:szCs w:val="24"/>
          <w:lang w:eastAsia="ru-RU"/>
        </w:rPr>
        <w:t xml:space="preserve">, в особі _______________________________________________________, </w:t>
      </w:r>
      <w:r>
        <w:rPr>
          <w:rFonts w:ascii="Times New Roman" w:eastAsia="Times New Roman" w:hAnsi="Times New Roman" w:cs="Times New Roman"/>
          <w:sz w:val="24"/>
          <w:szCs w:val="24"/>
          <w:lang w:eastAsia="ru-RU"/>
        </w:rPr>
        <w:t>який</w:t>
      </w:r>
      <w:r w:rsidRPr="00CE4A4E">
        <w:rPr>
          <w:rFonts w:ascii="Times New Roman" w:eastAsia="Times New Roman" w:hAnsi="Times New Roman" w:cs="Times New Roman"/>
          <w:sz w:val="24"/>
          <w:szCs w:val="24"/>
          <w:lang w:eastAsia="ru-RU"/>
        </w:rPr>
        <w:t xml:space="preserve"> діє на підставі </w:t>
      </w:r>
      <w:r>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CE4A4E">
        <w:rPr>
          <w:rFonts w:ascii="Times New Roman" w:eastAsia="Times New Roman" w:hAnsi="Times New Roman" w:cs="Times New Roman"/>
          <w:color w:val="000000"/>
          <w:sz w:val="24"/>
          <w:szCs w:val="24"/>
          <w:lang w:eastAsia="ru-RU"/>
        </w:rPr>
        <w:t xml:space="preserve"> (</w:t>
      </w:r>
      <w:r w:rsidRPr="00CE4A4E">
        <w:rPr>
          <w:rFonts w:ascii="Times New Roman" w:eastAsia="Times New Roman" w:hAnsi="Times New Roman" w:cs="Times New Roman"/>
          <w:sz w:val="24"/>
          <w:szCs w:val="24"/>
          <w:lang w:eastAsia="ru-RU"/>
        </w:rPr>
        <w:t xml:space="preserve">далі – Замовник), з однієї сторони і </w:t>
      </w:r>
    </w:p>
    <w:p w:rsidR="005544A8" w:rsidRPr="00CE4A4E" w:rsidRDefault="005544A8" w:rsidP="00122272">
      <w:pPr>
        <w:tabs>
          <w:tab w:val="left" w:pos="709"/>
          <w:tab w:val="right" w:pos="6521"/>
        </w:tabs>
        <w:spacing w:after="12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color w:val="000000"/>
          <w:sz w:val="24"/>
          <w:szCs w:val="24"/>
          <w:lang w:eastAsia="ru-RU"/>
        </w:rPr>
        <w:t xml:space="preserve">_________________________________ </w:t>
      </w:r>
      <w:r w:rsidRPr="00CE4A4E">
        <w:rPr>
          <w:rFonts w:ascii="Times New Roman" w:eastAsia="Times New Roman" w:hAnsi="Times New Roman" w:cs="Times New Roman"/>
          <w:sz w:val="24"/>
          <w:szCs w:val="24"/>
          <w:lang w:eastAsia="ru-RU"/>
        </w:rPr>
        <w:t xml:space="preserve">в особі _____________________________, який (яка) діє на підставі ________________ (далі – Генпідрядник), з іншої сторони, разом - Сторони, </w:t>
      </w:r>
      <w:r w:rsidR="00122272" w:rsidRPr="00B37FEA">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00122272"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w:t>
      </w:r>
      <w:r w:rsidR="00122272">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sz w:val="24"/>
          <w:szCs w:val="24"/>
          <w:lang w:eastAsia="ru-RU"/>
        </w:rPr>
        <w:t>уклали цей договір (далі – Договір) про таке:</w:t>
      </w:r>
    </w:p>
    <w:p w:rsidR="005544A8" w:rsidRPr="00CE4A4E" w:rsidRDefault="005544A8" w:rsidP="005544A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E4A4E">
        <w:rPr>
          <w:rFonts w:ascii="Times New Roman" w:eastAsia="Times New Roman" w:hAnsi="Times New Roman" w:cs="Times New Roman"/>
          <w:b/>
          <w:bCs/>
          <w:sz w:val="24"/>
          <w:szCs w:val="24"/>
          <w:lang w:eastAsia="ru-RU"/>
        </w:rPr>
        <w:t>1. Визначення і терміни</w:t>
      </w:r>
    </w:p>
    <w:p w:rsidR="005544A8" w:rsidRPr="00CE4A4E" w:rsidRDefault="00B91211"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1.1. </w:t>
      </w:r>
      <w:r w:rsidR="005544A8" w:rsidRPr="00CE4A4E">
        <w:rPr>
          <w:rFonts w:ascii="Times New Roman" w:eastAsia="Times New Roman" w:hAnsi="Times New Roman" w:cs="Times New Roman"/>
          <w:sz w:val="24"/>
          <w:szCs w:val="24"/>
          <w:lang w:eastAsia="ru-RU"/>
        </w:rPr>
        <w:t>Замовник – ВІДДІЛ ЖИТЛОВО-КОМУНАЛЬНОГО ГОСПОДАРСТВА УМАНСЬКОЇ МІСЬКОЇ РАДИ.</w:t>
      </w:r>
    </w:p>
    <w:p w:rsidR="005544A8" w:rsidRPr="00CE4A4E" w:rsidRDefault="00B91211"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1.2. </w:t>
      </w:r>
      <w:r w:rsidR="005544A8" w:rsidRPr="00CE4A4E">
        <w:rPr>
          <w:rFonts w:ascii="Times New Roman" w:eastAsia="Times New Roman" w:hAnsi="Times New Roman" w:cs="Times New Roman"/>
          <w:bCs/>
          <w:sz w:val="24"/>
          <w:szCs w:val="24"/>
          <w:lang w:eastAsia="ru-RU"/>
        </w:rPr>
        <w:t xml:space="preserve">Генпідрядник – </w:t>
      </w:r>
      <w:r w:rsidR="005544A8" w:rsidRPr="00CE4A4E">
        <w:rPr>
          <w:rFonts w:ascii="Times New Roman" w:eastAsia="Times New Roman" w:hAnsi="Times New Roman" w:cs="Times New Roman"/>
          <w:color w:val="000000"/>
          <w:sz w:val="24"/>
          <w:szCs w:val="24"/>
          <w:lang w:eastAsia="ru-RU"/>
        </w:rPr>
        <w:t>_______________________________________</w:t>
      </w:r>
      <w:r w:rsidR="005544A8" w:rsidRPr="00CE4A4E">
        <w:rPr>
          <w:rFonts w:ascii="Times New Roman" w:eastAsia="Times New Roman" w:hAnsi="Times New Roman" w:cs="Times New Roman"/>
          <w:sz w:val="24"/>
          <w:szCs w:val="24"/>
          <w:lang w:eastAsia="ru-RU"/>
        </w:rPr>
        <w:t xml:space="preserve">. </w:t>
      </w:r>
      <w:r w:rsidR="005544A8" w:rsidRPr="00CE4A4E">
        <w:rPr>
          <w:rFonts w:ascii="Times New Roman" w:eastAsia="Times New Roman" w:hAnsi="Times New Roman" w:cs="Times New Roman"/>
          <w:bCs/>
          <w:sz w:val="24"/>
          <w:szCs w:val="24"/>
          <w:lang w:eastAsia="ru-RU"/>
        </w:rPr>
        <w:t>Генпідрядник</w:t>
      </w:r>
      <w:r w:rsidR="005544A8" w:rsidRPr="00CE4A4E">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і що буде підтримувати їх дію на період чинності цього Договору.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1.3. Сторони </w:t>
      </w:r>
      <w:r w:rsidRPr="00CE4A4E">
        <w:rPr>
          <w:rFonts w:ascii="Times New Roman" w:eastAsia="Times New Roman" w:hAnsi="Times New Roman" w:cs="Times New Roman"/>
          <w:sz w:val="24"/>
          <w:szCs w:val="24"/>
          <w:lang w:eastAsia="ru-RU"/>
        </w:rPr>
        <w:t>– «Замовник» та «Генпідрядник».</w:t>
      </w:r>
    </w:p>
    <w:p w:rsidR="005544A8" w:rsidRPr="008C3D7C" w:rsidRDefault="005544A8" w:rsidP="005544A8">
      <w:pPr>
        <w:spacing w:after="0" w:line="240" w:lineRule="auto"/>
        <w:ind w:left="40" w:firstLine="527"/>
        <w:rPr>
          <w:rFonts w:ascii="Times New Roman" w:eastAsia="Times New Roman" w:hAnsi="Times New Roman" w:cs="Times New Roman"/>
          <w:sz w:val="24"/>
          <w:szCs w:val="24"/>
          <w:lang w:eastAsia="ru-RU"/>
        </w:rPr>
      </w:pPr>
      <w:r w:rsidRPr="00AD514E">
        <w:rPr>
          <w:rFonts w:ascii="Times New Roman" w:eastAsia="Times New Roman" w:hAnsi="Times New Roman" w:cs="Times New Roman"/>
          <w:sz w:val="24"/>
          <w:szCs w:val="24"/>
          <w:lang w:eastAsia="ru-RU"/>
        </w:rPr>
        <w:t>1.4. Об</w:t>
      </w:r>
      <w:r w:rsidRPr="008C3D7C">
        <w:rPr>
          <w:rFonts w:ascii="Times New Roman" w:eastAsia="Times New Roman" w:hAnsi="Times New Roman" w:cs="Times New Roman"/>
          <w:sz w:val="24"/>
          <w:szCs w:val="24"/>
          <w:lang w:eastAsia="ru-RU"/>
        </w:rPr>
        <w:t xml:space="preserve">‘єкт – </w:t>
      </w:r>
      <w:r w:rsidR="00AD514E" w:rsidRPr="008C3D7C">
        <w:rPr>
          <w:rFonts w:ascii="Times New Roman" w:eastAsia="Times New Roman" w:hAnsi="Times New Roman" w:cs="Times New Roman"/>
          <w:sz w:val="24"/>
          <w:szCs w:val="24"/>
          <w:lang w:eastAsia="ru-RU"/>
        </w:rPr>
        <w:t>«</w:t>
      </w:r>
      <w:r w:rsidR="00D74E7A" w:rsidRPr="00D74E7A">
        <w:rPr>
          <w:rFonts w:ascii="Times New Roman" w:eastAsia="Times New Roman" w:hAnsi="Times New Roman" w:cs="Times New Roman"/>
          <w:sz w:val="24"/>
          <w:szCs w:val="24"/>
        </w:rPr>
        <w:t>Капітальний ремонт вулиці Героїв Крут, м. Умань Черкаської обл.</w:t>
      </w:r>
      <w:r w:rsidR="00AD514E" w:rsidRPr="008C3D7C">
        <w:rPr>
          <w:rFonts w:ascii="Times New Roman" w:eastAsia="Times New Roman" w:hAnsi="Times New Roman" w:cs="Times New Roman"/>
          <w:sz w:val="24"/>
          <w:szCs w:val="24"/>
          <w:lang w:eastAsia="ru-RU"/>
        </w:rPr>
        <w:t>»</w:t>
      </w:r>
      <w:r w:rsidRPr="008C3D7C">
        <w:rPr>
          <w:rFonts w:ascii="Times New Roman" w:eastAsia="Times New Roman" w:hAnsi="Times New Roman" w:cs="Times New Roman"/>
          <w:sz w:val="24"/>
          <w:szCs w:val="24"/>
          <w:lang w:eastAsia="ru-RU"/>
        </w:rPr>
        <w:t>.</w:t>
      </w:r>
    </w:p>
    <w:p w:rsidR="005544A8" w:rsidRPr="00183CDF"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83CDF">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183CDF">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5544A8" w:rsidRPr="00183CDF" w:rsidRDefault="005544A8" w:rsidP="005544A8">
      <w:pPr>
        <w:widowControl w:val="0"/>
        <w:spacing w:after="0" w:line="240" w:lineRule="auto"/>
        <w:ind w:right="113" w:firstLine="465"/>
        <w:contextualSpacing/>
        <w:jc w:val="both"/>
        <w:rPr>
          <w:rFonts w:ascii="Times New Roman" w:eastAsia="Times New Roman" w:hAnsi="Times New Roman" w:cs="Times New Roman"/>
          <w:sz w:val="24"/>
          <w:szCs w:val="24"/>
          <w:lang w:eastAsia="ru-RU"/>
        </w:rPr>
      </w:pPr>
      <w:r w:rsidRPr="00183CDF">
        <w:rPr>
          <w:rFonts w:ascii="Times New Roman" w:eastAsia="Times New Roman" w:hAnsi="Times New Roman" w:cs="Times New Roman"/>
          <w:bCs/>
          <w:sz w:val="24"/>
          <w:szCs w:val="24"/>
          <w:lang w:eastAsia="ru-RU"/>
        </w:rPr>
        <w:t xml:space="preserve">1.6. Будівельний </w:t>
      </w:r>
      <w:r w:rsidRPr="005B2EF5">
        <w:rPr>
          <w:rFonts w:ascii="Times New Roman" w:eastAsia="Times New Roman" w:hAnsi="Times New Roman" w:cs="Times New Roman"/>
          <w:bCs/>
          <w:sz w:val="24"/>
          <w:szCs w:val="24"/>
          <w:lang w:eastAsia="ru-RU"/>
        </w:rPr>
        <w:t xml:space="preserve">майданчик </w:t>
      </w:r>
      <w:r w:rsidRPr="005B2EF5">
        <w:rPr>
          <w:rFonts w:ascii="Times New Roman" w:eastAsia="Times New Roman" w:hAnsi="Times New Roman" w:cs="Times New Roman"/>
          <w:sz w:val="24"/>
          <w:szCs w:val="24"/>
          <w:lang w:eastAsia="ru-RU"/>
        </w:rPr>
        <w:t xml:space="preserve">– </w:t>
      </w:r>
      <w:r w:rsidRPr="005B2EF5">
        <w:rPr>
          <w:rFonts w:ascii="Times New Roman" w:eastAsia="Arial" w:hAnsi="Times New Roman" w:cs="Times New Roman"/>
          <w:color w:val="000000"/>
          <w:sz w:val="24"/>
          <w:szCs w:val="24"/>
          <w:lang w:eastAsia="ru-RU"/>
        </w:rPr>
        <w:t xml:space="preserve">20300, Україна, Черкаська область, місто Умань, </w:t>
      </w:r>
      <w:r w:rsidRPr="005B2EF5">
        <w:rPr>
          <w:rFonts w:ascii="Times New Roman" w:hAnsi="Times New Roman"/>
          <w:sz w:val="24"/>
          <w:szCs w:val="24"/>
        </w:rPr>
        <w:t xml:space="preserve">вулиця </w:t>
      </w:r>
      <w:r w:rsidR="00D74E7A">
        <w:rPr>
          <w:rFonts w:ascii="Times New Roman" w:hAnsi="Times New Roman"/>
          <w:sz w:val="24"/>
          <w:szCs w:val="24"/>
        </w:rPr>
        <w:t>Героїв Крут</w:t>
      </w:r>
      <w:r w:rsidRPr="005B2EF5">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5544A8" w:rsidRPr="000C3C43"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3CDF">
        <w:rPr>
          <w:rFonts w:ascii="Times New Roman" w:eastAsia="Times New Roman" w:hAnsi="Times New Roman" w:cs="Times New Roman"/>
          <w:bCs/>
          <w:sz w:val="24"/>
          <w:szCs w:val="24"/>
          <w:lang w:eastAsia="ru-RU"/>
        </w:rPr>
        <w:t>1.7. </w:t>
      </w:r>
      <w:r w:rsidRPr="008C3D7C">
        <w:rPr>
          <w:rFonts w:ascii="Times New Roman" w:eastAsia="Times New Roman" w:hAnsi="Times New Roman" w:cs="Times New Roman"/>
          <w:sz w:val="24"/>
          <w:szCs w:val="24"/>
          <w:lang w:eastAsia="ru-RU"/>
        </w:rPr>
        <w:t xml:space="preserve">Роботи </w:t>
      </w:r>
      <w:r w:rsidRPr="00183CDF">
        <w:rPr>
          <w:rFonts w:ascii="Times New Roman" w:eastAsia="Times New Roman" w:hAnsi="Times New Roman" w:cs="Times New Roman"/>
          <w:sz w:val="24"/>
          <w:szCs w:val="24"/>
          <w:lang w:eastAsia="ru-RU"/>
        </w:rPr>
        <w:t xml:space="preserve">– </w:t>
      </w:r>
      <w:r w:rsidR="00D74E7A" w:rsidRPr="00D74E7A">
        <w:rPr>
          <w:rFonts w:ascii="Times New Roman" w:eastAsia="Times New Roman" w:hAnsi="Times New Roman" w:cs="Times New Roman"/>
          <w:sz w:val="24"/>
          <w:szCs w:val="24"/>
        </w:rPr>
        <w:t>Капітальний ремонт вулиці Героїв Крут, м. Умань Черкаської обл.</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1.8. Проектна документація </w:t>
      </w:r>
      <w:r w:rsidRPr="00CE4A4E">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1.9. Дефект </w:t>
      </w:r>
      <w:r w:rsidRPr="00CE4A4E">
        <w:rPr>
          <w:rFonts w:ascii="Times New Roman" w:eastAsia="Times New Roman" w:hAnsi="Times New Roman" w:cs="Times New Roman"/>
          <w:sz w:val="24"/>
          <w:szCs w:val="24"/>
          <w:lang w:eastAsia="ru-RU"/>
        </w:rPr>
        <w:t xml:space="preserve">- невідповідність виконаних Робіт умовам Договору та (або) затвердженій Проектній документації та (або) чинному законодавству України (в </w:t>
      </w:r>
      <w:proofErr w:type="spellStart"/>
      <w:r w:rsidRPr="00CE4A4E">
        <w:rPr>
          <w:rFonts w:ascii="Times New Roman" w:eastAsia="Times New Roman" w:hAnsi="Times New Roman" w:cs="Times New Roman"/>
          <w:sz w:val="24"/>
          <w:szCs w:val="24"/>
          <w:lang w:eastAsia="ru-RU"/>
        </w:rPr>
        <w:t>т.ч</w:t>
      </w:r>
      <w:proofErr w:type="spellEnd"/>
      <w:r w:rsidRPr="00CE4A4E">
        <w:rPr>
          <w:rFonts w:ascii="Times New Roman" w:eastAsia="Times New Roman" w:hAnsi="Times New Roman" w:cs="Times New Roman"/>
          <w:sz w:val="24"/>
          <w:szCs w:val="24"/>
          <w:lang w:eastAsia="ru-RU"/>
        </w:rPr>
        <w:t>. чинним державним нормативам в галузі будівництва і актам регіонального законодавства).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1.10. Приховані роботи </w:t>
      </w:r>
      <w:r w:rsidRPr="00CE4A4E">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1.11. Додаткові роботи </w:t>
      </w:r>
      <w:r w:rsidRPr="00CE4A4E">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1.12. Акт</w:t>
      </w:r>
      <w:r w:rsidRPr="00CE4A4E">
        <w:rPr>
          <w:rFonts w:ascii="Times New Roman" w:eastAsia="Times New Roman" w:hAnsi="Times New Roman" w:cs="Times New Roman"/>
          <w:bCs/>
          <w:sz w:val="24"/>
          <w:szCs w:val="24"/>
          <w:lang w:eastAsia="ru-RU"/>
        </w:rPr>
        <w:t xml:space="preserve"> приймання виконаних будівельних  робіт – </w:t>
      </w:r>
      <w:r w:rsidRPr="00CE4A4E">
        <w:rPr>
          <w:rFonts w:ascii="Times New Roman" w:eastAsia="Times New Roman" w:hAnsi="Times New Roman" w:cs="Times New Roman"/>
          <w:sz w:val="24"/>
          <w:szCs w:val="24"/>
          <w:lang w:eastAsia="ru-RU"/>
        </w:rPr>
        <w:t>примірна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1.13. Довідка про вартість виконаних робіт</w:t>
      </w:r>
      <w:r w:rsidRPr="00CE4A4E">
        <w:rPr>
          <w:rFonts w:ascii="Times New Roman" w:eastAsia="Times New Roman" w:hAnsi="Times New Roman" w:cs="Times New Roman"/>
          <w:sz w:val="24"/>
          <w:szCs w:val="24"/>
          <w:lang w:eastAsia="ru-RU"/>
        </w:rPr>
        <w:t xml:space="preserve"> – примірна форма № КБ-3.</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1.14. Бухгалтерська довідка – довідка, надана бухгалтерією Генпідрядника про вартість використаних матеріалів за звітний період будівництва.</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2. Предмет договору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w:t>
      </w:r>
      <w:r w:rsidRPr="000C3C43">
        <w:rPr>
          <w:rFonts w:ascii="Times New Roman" w:eastAsia="Times New Roman" w:hAnsi="Times New Roman" w:cs="Times New Roman"/>
          <w:sz w:val="24"/>
          <w:szCs w:val="24"/>
          <w:lang w:eastAsia="ru-RU"/>
        </w:rPr>
        <w:t xml:space="preserve">будівництву об’єкта: </w:t>
      </w:r>
      <w:r w:rsidR="00AD514E">
        <w:rPr>
          <w:rFonts w:ascii="Times New Roman" w:eastAsia="Times New Roman" w:hAnsi="Times New Roman" w:cs="Times New Roman"/>
          <w:sz w:val="24"/>
          <w:szCs w:val="24"/>
          <w:lang w:eastAsia="ru-RU"/>
        </w:rPr>
        <w:t>«</w:t>
      </w:r>
      <w:r w:rsidR="00D74E7A" w:rsidRPr="00D74E7A">
        <w:rPr>
          <w:rFonts w:ascii="Times New Roman" w:eastAsia="Times New Roman" w:hAnsi="Times New Roman" w:cs="Times New Roman"/>
          <w:sz w:val="24"/>
          <w:szCs w:val="24"/>
        </w:rPr>
        <w:t>Капітальний ремонт вулиці Героїв Крут, м. Умань Черкаської обл.</w:t>
      </w:r>
      <w:r w:rsidR="00AD514E">
        <w:rPr>
          <w:rFonts w:ascii="Times New Roman" w:eastAsia="Times New Roman" w:hAnsi="Times New Roman" w:cs="Times New Roman"/>
          <w:sz w:val="24"/>
          <w:szCs w:val="24"/>
          <w:lang w:eastAsia="ru-RU"/>
        </w:rPr>
        <w:t>»</w:t>
      </w:r>
      <w:r w:rsidRPr="000C3C43">
        <w:rPr>
          <w:rFonts w:ascii="Times New Roman" w:eastAsia="Times New Roman" w:hAnsi="Times New Roman" w:cs="Times New Roman"/>
          <w:sz w:val="24"/>
          <w:szCs w:val="24"/>
          <w:lang w:eastAsia="ru-RU"/>
        </w:rPr>
        <w:t>, надалі – Об’єкт, відповідно</w:t>
      </w:r>
      <w:r w:rsidRPr="00CE4A4E">
        <w:rPr>
          <w:rFonts w:ascii="Times New Roman" w:eastAsia="Times New Roman" w:hAnsi="Times New Roman" w:cs="Times New Roman"/>
          <w:sz w:val="24"/>
          <w:szCs w:val="24"/>
          <w:lang w:eastAsia="ru-RU"/>
        </w:rPr>
        <w:t xml:space="preserve"> до проектно-кошторисної документації з додержанням державних стандартів та технічних умов.</w:t>
      </w:r>
    </w:p>
    <w:p w:rsidR="005544A8" w:rsidRPr="00CE4A4E" w:rsidRDefault="005544A8" w:rsidP="005544A8">
      <w:pPr>
        <w:tabs>
          <w:tab w:val="left" w:pos="0"/>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5544A8" w:rsidRPr="00CE4A4E" w:rsidRDefault="005544A8" w:rsidP="005544A8">
      <w:pPr>
        <w:tabs>
          <w:tab w:val="left" w:pos="540"/>
          <w:tab w:val="right" w:pos="907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5544A8" w:rsidRPr="00CE4A4E" w:rsidRDefault="005544A8" w:rsidP="005544A8">
      <w:pPr>
        <w:tabs>
          <w:tab w:val="left" w:pos="851"/>
          <w:tab w:val="right" w:pos="907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2.7. </w:t>
      </w:r>
      <w:r w:rsidRPr="00CE4A4E">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5544A8" w:rsidRPr="00CE4A4E" w:rsidRDefault="005544A8" w:rsidP="005544A8">
      <w:pPr>
        <w:tabs>
          <w:tab w:val="left" w:pos="85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3. Ціна договору </w:t>
      </w:r>
    </w:p>
    <w:p w:rsidR="005544A8"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5544A8" w:rsidRPr="00CE4A4E"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3.3. </w:t>
      </w:r>
      <w:r w:rsidR="00FE65C6" w:rsidRPr="00CE4A4E">
        <w:rPr>
          <w:rFonts w:ascii="Times New Roman" w:eastAsia="Times New Roman" w:hAnsi="Times New Roman" w:cs="Times New Roman"/>
          <w:sz w:val="24"/>
          <w:szCs w:val="24"/>
          <w:lang w:eastAsia="ru-RU"/>
        </w:rPr>
        <w:t xml:space="preserve">Договірна ціна є твердою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w:t>
      </w:r>
      <w:r w:rsidR="00FE65C6" w:rsidRPr="003A3728">
        <w:rPr>
          <w:rFonts w:ascii="Times New Roman" w:eastAsia="Times New Roman" w:hAnsi="Times New Roman" w:cs="Times New Roman"/>
          <w:sz w:val="24"/>
          <w:szCs w:val="24"/>
          <w:lang w:eastAsia="ru-RU"/>
        </w:rPr>
        <w:t>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w:t>
      </w:r>
      <w:r w:rsidR="00FE65C6">
        <w:rPr>
          <w:rFonts w:ascii="Times New Roman" w:eastAsia="Times New Roman" w:hAnsi="Times New Roman" w:cs="Times New Roman"/>
          <w:sz w:val="24"/>
          <w:szCs w:val="24"/>
          <w:lang w:eastAsia="ru-RU"/>
        </w:rPr>
        <w:t xml:space="preserve"> (далі – Настанова).</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CE4A4E">
        <w:rPr>
          <w:rFonts w:ascii="Times New Roman" w:eastAsia="Times New Roman" w:hAnsi="Times New Roman" w:cs="Times New Roman"/>
          <w:bCs/>
          <w:sz w:val="24"/>
          <w:szCs w:val="24"/>
          <w:lang w:eastAsia="ru-RU"/>
        </w:rPr>
        <w:t xml:space="preserve"> приймання виконаних робіт -</w:t>
      </w:r>
      <w:r w:rsidRPr="00CE4A4E">
        <w:rPr>
          <w:rFonts w:ascii="Times New Roman" w:eastAsia="Times New Roman" w:hAnsi="Times New Roman" w:cs="Times New Roman"/>
          <w:sz w:val="24"/>
          <w:szCs w:val="24"/>
          <w:lang w:eastAsia="ru-RU"/>
        </w:rPr>
        <w:t xml:space="preserve"> типова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3.7. 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визначення вартості додаткових робіт та здійснення розрахунків за виконані роботи здійснюється на підставі цінових показників, які враховані розрахунком Договірної ціни та залишатимуться незмінними протягом всього строку дії Договору, а саме: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lastRenderedPageBreak/>
        <w:t>3.7.1. </w:t>
      </w:r>
      <w:r w:rsidRPr="00CE4A4E">
        <w:rPr>
          <w:rFonts w:ascii="Times New Roman" w:eastAsia="Times New Roman" w:hAnsi="Times New Roman" w:cs="Times New Roman"/>
          <w:sz w:val="24"/>
          <w:szCs w:val="24"/>
          <w:lang w:eastAsia="ru-RU"/>
        </w:rPr>
        <w:t xml:space="preserve">Вартість прямих витрат визначається на підставі РЕКН на будівельні і монтажні роботи і рівня заробітної плати в розмірі </w:t>
      </w:r>
      <w:r w:rsidR="00FE63EF">
        <w:rPr>
          <w:rFonts w:ascii="Times New Roman" w:eastAsia="Times New Roman" w:hAnsi="Times New Roman" w:cs="Times New Roman"/>
          <w:sz w:val="24"/>
          <w:szCs w:val="24"/>
          <w:lang w:eastAsia="ru-RU"/>
        </w:rPr>
        <w:t>12558,</w:t>
      </w:r>
      <w:r w:rsidR="00E576D2">
        <w:rPr>
          <w:rFonts w:ascii="Times New Roman" w:eastAsia="Times New Roman" w:hAnsi="Times New Roman" w:cs="Times New Roman"/>
          <w:sz w:val="24"/>
          <w:szCs w:val="24"/>
          <w:lang w:eastAsia="ru-RU"/>
        </w:rPr>
        <w:t>80</w:t>
      </w:r>
      <w:r w:rsidRPr="00CE4A4E">
        <w:rPr>
          <w:rFonts w:ascii="Times New Roman" w:eastAsia="Times New Roman" w:hAnsi="Times New Roman" w:cs="Times New Roman"/>
          <w:sz w:val="24"/>
          <w:szCs w:val="24"/>
          <w:lang w:eastAsia="ru-RU"/>
        </w:rPr>
        <w:t xml:space="preserve"> грн;</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3.7.2. </w:t>
      </w:r>
      <w:r w:rsidRPr="00CE4A4E">
        <w:rPr>
          <w:rFonts w:ascii="Times New Roman" w:eastAsia="Times New Roman" w:hAnsi="Times New Roman" w:cs="Times New Roman"/>
          <w:sz w:val="24"/>
          <w:szCs w:val="24"/>
          <w:lang w:eastAsia="ru-RU"/>
        </w:rPr>
        <w:t>Загальновиробничі витрати визначаються із врахуванням понижуючих коефіцієнтів;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3.7.3. </w:t>
      </w:r>
      <w:r w:rsidRPr="00CE4A4E">
        <w:rPr>
          <w:rFonts w:ascii="Times New Roman" w:eastAsia="Times New Roman" w:hAnsi="Times New Roman" w:cs="Times New Roman"/>
          <w:sz w:val="24"/>
          <w:szCs w:val="24"/>
          <w:lang w:eastAsia="ru-RU"/>
        </w:rPr>
        <w:t xml:space="preserve">Розмір прибутку та адміністративних витрат визначається у відповідності до показників, визначених наказами </w:t>
      </w:r>
      <w:proofErr w:type="spellStart"/>
      <w:r w:rsidRPr="00CE4A4E">
        <w:rPr>
          <w:rFonts w:ascii="Times New Roman" w:eastAsia="Times New Roman" w:hAnsi="Times New Roman" w:cs="Times New Roman"/>
          <w:sz w:val="24"/>
          <w:szCs w:val="24"/>
          <w:lang w:eastAsia="ru-RU"/>
        </w:rPr>
        <w:t>Мінрегіону</w:t>
      </w:r>
      <w:proofErr w:type="spellEnd"/>
      <w:r w:rsidRPr="00CE4A4E">
        <w:rPr>
          <w:rFonts w:ascii="Times New Roman" w:eastAsia="Times New Roman" w:hAnsi="Times New Roman" w:cs="Times New Roman"/>
          <w:sz w:val="24"/>
          <w:szCs w:val="24"/>
          <w:lang w:eastAsia="ru-RU"/>
        </w:rPr>
        <w:t xml:space="preserve"> України.</w:t>
      </w:r>
    </w:p>
    <w:p w:rsidR="005544A8" w:rsidRPr="00CE4A4E" w:rsidRDefault="005544A8" w:rsidP="005544A8">
      <w:pPr>
        <w:tabs>
          <w:tab w:val="left" w:pos="85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4. Порядок здійснення оплати</w:t>
      </w:r>
    </w:p>
    <w:p w:rsidR="005544A8" w:rsidRPr="00CE4A4E"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4.1. Джерела фінансування: </w:t>
      </w:r>
    </w:p>
    <w:p w:rsidR="005544A8" w:rsidRPr="00CE4A4E" w:rsidRDefault="005544A8" w:rsidP="005544A8">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кошти місцевого бюджету</w:t>
      </w:r>
      <w:r w:rsidRPr="00CE4A4E">
        <w:rPr>
          <w:rFonts w:ascii="Times New Roman" w:eastAsia="Times New Roman" w:hAnsi="Times New Roman" w:cs="Times New Roman"/>
          <w:sz w:val="24"/>
          <w:szCs w:val="24"/>
          <w:lang w:eastAsia="ru-RU"/>
        </w:rPr>
        <w:t xml:space="preserve">.  </w:t>
      </w:r>
    </w:p>
    <w:p w:rsidR="005544A8" w:rsidRPr="00CE4A4E" w:rsidRDefault="005544A8" w:rsidP="005544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ab/>
      </w:r>
      <w:r w:rsidRPr="00CE4A4E">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5544A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5544A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CE4A4E">
        <w:rPr>
          <w:rFonts w:ascii="Times New Roman" w:eastAsia="Times New Roman" w:hAnsi="Times New Roman" w:cs="Times New Roman"/>
          <w:sz w:val="24"/>
          <w:szCs w:val="24"/>
          <w:lang w:eastAsia="ru-RU"/>
        </w:rPr>
        <w:t>Розрахунки за виконані роботи проводяться на підставі документів про обсяги виконаних підрядних робіт та їх вартість згідно з Актом</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Pr>
          <w:rFonts w:ascii="Times New Roman" w:eastAsia="Times New Roman" w:hAnsi="Times New Roman" w:cs="Times New Roman"/>
          <w:bCs/>
          <w:sz w:val="24"/>
          <w:szCs w:val="24"/>
          <w:lang w:eastAsia="ru-RU"/>
        </w:rPr>
        <w:t xml:space="preserve"> протягом </w:t>
      </w:r>
      <w:r w:rsidR="00EB0061">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 xml:space="preserve"> календарних днів з дня підписання Сторонами </w:t>
      </w:r>
      <w:r w:rsidRPr="00CE4A4E">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w:t>
      </w:r>
      <w:r>
        <w:rPr>
          <w:rFonts w:ascii="Times New Roman" w:eastAsia="Times New Roman" w:hAnsi="Times New Roman" w:cs="Times New Roman"/>
          <w:bCs/>
          <w:sz w:val="24"/>
          <w:szCs w:val="24"/>
          <w:lang w:eastAsia="ru-RU"/>
        </w:rPr>
        <w:t>и</w:t>
      </w:r>
      <w:r w:rsidRPr="00CE4A4E">
        <w:rPr>
          <w:rFonts w:ascii="Times New Roman" w:eastAsia="Times New Roman" w:hAnsi="Times New Roman" w:cs="Times New Roman"/>
          <w:bCs/>
          <w:sz w:val="24"/>
          <w:szCs w:val="24"/>
          <w:lang w:eastAsia="ru-RU"/>
        </w:rPr>
        <w:t xml:space="preserve"> про вартість виконаних будівельних робіт (примірна форма № КБ-3)</w:t>
      </w:r>
      <w:r w:rsidRPr="00CE4A4E">
        <w:rPr>
          <w:rFonts w:ascii="Times New Roman" w:eastAsia="Times New Roman" w:hAnsi="Times New Roman" w:cs="Times New Roman"/>
          <w:sz w:val="24"/>
          <w:szCs w:val="24"/>
          <w:lang w:eastAsia="ru-RU"/>
        </w:rPr>
        <w:t xml:space="preserve"> в паперовому вигляді</w:t>
      </w:r>
      <w:r w:rsidR="008E050C">
        <w:rPr>
          <w:rFonts w:ascii="Times New Roman" w:eastAsia="Times New Roman" w:hAnsi="Times New Roman" w:cs="Times New Roman"/>
          <w:sz w:val="24"/>
          <w:szCs w:val="24"/>
          <w:lang w:eastAsia="ru-RU"/>
        </w:rPr>
        <w:t>.</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EB0061">
        <w:rPr>
          <w:rFonts w:ascii="Times New Roman" w:eastAsia="Times New Roman" w:hAnsi="Times New Roman" w:cs="Times New Roman"/>
          <w:sz w:val="24"/>
          <w:szCs w:val="24"/>
          <w:lang w:eastAsia="ru-RU"/>
        </w:rPr>
        <w:t>4</w:t>
      </w:r>
      <w:r w:rsidRPr="002B4D48">
        <w:rPr>
          <w:rFonts w:ascii="Times New Roman" w:eastAsia="Times New Roman" w:hAnsi="Times New Roman" w:cs="Times New Roman"/>
          <w:sz w:val="24"/>
          <w:szCs w:val="24"/>
          <w:lang w:eastAsia="ru-RU"/>
        </w:rPr>
        <w:t>. Замовник щомісяця на підставі Актів</w:t>
      </w:r>
      <w:r w:rsidRPr="002B4D48">
        <w:rPr>
          <w:rFonts w:ascii="Times New Roman" w:eastAsia="Times New Roman" w:hAnsi="Times New Roman" w:cs="Times New Roman"/>
          <w:bCs/>
          <w:sz w:val="24"/>
          <w:szCs w:val="24"/>
          <w:lang w:eastAsia="ru-RU"/>
        </w:rPr>
        <w:t xml:space="preserve"> виконаних будівельних робіт (примірна форма № КБ-2в) та Довідок про вартість виконаних будівельних робіт (примірна форма № КБ-3)</w:t>
      </w:r>
      <w:r w:rsidRPr="002B4D48">
        <w:rPr>
          <w:rFonts w:ascii="Times New Roman" w:eastAsia="Times New Roman" w:hAnsi="Times New Roman" w:cs="Times New Roman"/>
          <w:sz w:val="24"/>
          <w:szCs w:val="24"/>
          <w:lang w:eastAsia="ru-RU"/>
        </w:rPr>
        <w:t>,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w:t>
      </w:r>
      <w:r>
        <w:rPr>
          <w:rFonts w:ascii="Times New Roman" w:eastAsia="Times New Roman" w:hAnsi="Times New Roman" w:cs="Times New Roman"/>
          <w:sz w:val="24"/>
          <w:szCs w:val="24"/>
          <w:lang w:eastAsia="ru-RU"/>
        </w:rPr>
        <w:t>5</w:t>
      </w:r>
      <w:r w:rsidRPr="002B4D48">
        <w:rPr>
          <w:rFonts w:ascii="Times New Roman" w:eastAsia="Times New Roman" w:hAnsi="Times New Roman" w:cs="Times New Roman"/>
          <w:sz w:val="24"/>
          <w:szCs w:val="24"/>
          <w:lang w:eastAsia="ru-RU"/>
        </w:rPr>
        <w:t xml:space="preserve"> відсотків їх загальної вартості за договірною ціною.</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12471C">
        <w:rPr>
          <w:rFonts w:ascii="Times New Roman" w:eastAsia="Times New Roman" w:hAnsi="Times New Roman" w:cs="Times New Roman"/>
          <w:sz w:val="24"/>
          <w:szCs w:val="24"/>
          <w:lang w:eastAsia="ru-RU"/>
        </w:rPr>
        <w:t>5</w:t>
      </w:r>
      <w:r w:rsidRPr="002B4D48">
        <w:rPr>
          <w:rFonts w:ascii="Times New Roman" w:eastAsia="Times New Roman" w:hAnsi="Times New Roman" w:cs="Times New Roman"/>
          <w:sz w:val="24"/>
          <w:szCs w:val="24"/>
          <w:lang w:eastAsia="ru-RU"/>
        </w:rPr>
        <w:t xml:space="preserve">.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w:t>
      </w:r>
      <w:r>
        <w:rPr>
          <w:rFonts w:ascii="Times New Roman" w:eastAsia="Times New Roman" w:hAnsi="Times New Roman" w:cs="Times New Roman"/>
          <w:sz w:val="24"/>
          <w:szCs w:val="24"/>
          <w:lang w:eastAsia="ru-RU"/>
        </w:rPr>
        <w:t>отримання сертифікату</w:t>
      </w:r>
      <w:r w:rsidRPr="002B4D48">
        <w:rPr>
          <w:rFonts w:ascii="Times New Roman" w:eastAsia="Times New Roman" w:hAnsi="Times New Roman" w:cs="Times New Roman"/>
          <w:sz w:val="24"/>
          <w:szCs w:val="24"/>
          <w:lang w:eastAsia="ru-RU"/>
        </w:rPr>
        <w:t xml:space="preserve"> готовно</w:t>
      </w:r>
      <w:r>
        <w:rPr>
          <w:rFonts w:ascii="Times New Roman" w:eastAsia="Times New Roman" w:hAnsi="Times New Roman" w:cs="Times New Roman"/>
          <w:sz w:val="24"/>
          <w:szCs w:val="24"/>
          <w:lang w:eastAsia="ru-RU"/>
        </w:rPr>
        <w:t>сті Об’єкта до експлуатації</w:t>
      </w:r>
      <w:r w:rsidRPr="002B4D48">
        <w:rPr>
          <w:rFonts w:ascii="Times New Roman" w:eastAsia="Times New Roman" w:hAnsi="Times New Roman" w:cs="Times New Roman"/>
          <w:sz w:val="24"/>
          <w:szCs w:val="24"/>
          <w:lang w:eastAsia="ru-RU"/>
        </w:rPr>
        <w:t>.</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12471C">
        <w:rPr>
          <w:rFonts w:ascii="Times New Roman" w:eastAsia="Times New Roman" w:hAnsi="Times New Roman" w:cs="Times New Roman"/>
          <w:sz w:val="24"/>
          <w:szCs w:val="24"/>
          <w:lang w:eastAsia="ru-RU"/>
        </w:rPr>
        <w:t>6</w:t>
      </w:r>
      <w:r w:rsidRPr="002B4D48">
        <w:rPr>
          <w:rFonts w:ascii="Times New Roman" w:eastAsia="Times New Roman" w:hAnsi="Times New Roman" w:cs="Times New Roman"/>
          <w:sz w:val="24"/>
          <w:szCs w:val="24"/>
          <w:lang w:eastAsia="ru-RU"/>
        </w:rPr>
        <w:t>. Замовник має право затримати остаточні розрахунки до усунення недоліків та дефектів Генпідрядником, виявлених під час приймання робіт.</w:t>
      </w:r>
    </w:p>
    <w:p w:rsidR="005544A8" w:rsidRPr="00CE4A4E" w:rsidRDefault="005544A8" w:rsidP="005544A8">
      <w:pPr>
        <w:tabs>
          <w:tab w:val="left" w:pos="737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5. Виконання робіт</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ab/>
        <w:t xml:space="preserve">Термін виконання робіт – з моменту підписання Договору Сторонами і діє до </w:t>
      </w:r>
      <w:r w:rsidR="005E6869">
        <w:rPr>
          <w:rFonts w:ascii="Times New Roman" w:eastAsia="Times New Roman" w:hAnsi="Times New Roman" w:cs="Times New Roman"/>
          <w:sz w:val="24"/>
          <w:szCs w:val="24"/>
          <w:lang w:eastAsia="ru-RU"/>
        </w:rPr>
        <w:t>01.0</w:t>
      </w:r>
      <w:r w:rsidR="008C3D7C">
        <w:rPr>
          <w:rFonts w:ascii="Times New Roman" w:eastAsia="Times New Roman" w:hAnsi="Times New Roman" w:cs="Times New Roman"/>
          <w:sz w:val="24"/>
          <w:szCs w:val="24"/>
          <w:lang w:eastAsia="ru-RU"/>
        </w:rPr>
        <w:t>8</w:t>
      </w:r>
      <w:r w:rsidR="005E6869">
        <w:rPr>
          <w:rFonts w:ascii="Times New Roman" w:eastAsia="Times New Roman" w:hAnsi="Times New Roman" w:cs="Times New Roman"/>
          <w:sz w:val="24"/>
          <w:szCs w:val="24"/>
          <w:lang w:eastAsia="ru-RU"/>
        </w:rPr>
        <w:t>.</w:t>
      </w:r>
      <w:r w:rsidRPr="00CE4A4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8212A">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xml:space="preserve"> року при наявності своєчасного фінансування.</w:t>
      </w:r>
    </w:p>
    <w:p w:rsidR="005544A8" w:rsidRPr="00CE4A4E" w:rsidRDefault="005544A8" w:rsidP="005544A8">
      <w:pPr>
        <w:tabs>
          <w:tab w:val="left" w:pos="851"/>
        </w:tabs>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5544A8" w:rsidRPr="00CE4A4E" w:rsidRDefault="005544A8" w:rsidP="005544A8">
      <w:pPr>
        <w:tabs>
          <w:tab w:val="left" w:pos="851"/>
        </w:tabs>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5544A8" w:rsidRPr="00CE4A4E" w:rsidRDefault="005544A8" w:rsidP="005544A8">
      <w:pPr>
        <w:tabs>
          <w:tab w:val="left" w:pos="851"/>
        </w:tabs>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CE4A4E">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CE4A4E">
        <w:rPr>
          <w:rFonts w:ascii="Times New Roman" w:eastAsia="Times New Roman" w:hAnsi="Times New Roman" w:cs="Times New Roman"/>
          <w:sz w:val="24"/>
          <w:szCs w:val="24"/>
          <w:lang w:eastAsia="ru-RU"/>
        </w:rPr>
        <w:t>а приймати їх для розгляду у наступному звітному місяці;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5.8. У разі виявлення Замовником складання даних в Актах</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Довідці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Довідки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5.9.1. </w:t>
      </w:r>
      <w:r w:rsidRPr="00CE4A4E">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5.9.2 </w:t>
      </w:r>
      <w:r w:rsidRPr="00CE4A4E">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6. Права та обов’язки Сторін</w:t>
      </w:r>
    </w:p>
    <w:p w:rsidR="005544A8" w:rsidRPr="00CE4A4E" w:rsidRDefault="005544A8" w:rsidP="005544A8">
      <w:pPr>
        <w:tabs>
          <w:tab w:val="num" w:pos="644"/>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 Замовник зобов’язаний:</w:t>
      </w:r>
    </w:p>
    <w:p w:rsidR="005544A8" w:rsidRPr="00CE4A4E" w:rsidRDefault="005544A8" w:rsidP="005544A8">
      <w:pPr>
        <w:tabs>
          <w:tab w:val="num" w:pos="644"/>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rsidR="005544A8" w:rsidRPr="00CE4A4E" w:rsidRDefault="005544A8" w:rsidP="005544A8">
      <w:pPr>
        <w:tabs>
          <w:tab w:val="left" w:pos="567"/>
          <w:tab w:val="left" w:pos="851"/>
          <w:tab w:val="left" w:pos="10065"/>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w:t>
      </w:r>
      <w:r w:rsidR="00A96A64">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xml:space="preserve">. Проводити фінансування робіт згідно з умовами цього Договору при наявності коштів на рахунку фінансування Об’єкта. </w:t>
      </w:r>
    </w:p>
    <w:p w:rsidR="005544A8" w:rsidRPr="00CE4A4E" w:rsidRDefault="005544A8" w:rsidP="005544A8">
      <w:pPr>
        <w:spacing w:after="0" w:line="240" w:lineRule="auto"/>
        <w:ind w:right="-2"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bCs/>
          <w:sz w:val="24"/>
          <w:szCs w:val="24"/>
          <w:lang w:eastAsia="ru-RU"/>
        </w:rPr>
        <w:t>6.1.</w:t>
      </w:r>
      <w:r w:rsidR="00A96A64">
        <w:rPr>
          <w:rFonts w:ascii="Times New Roman" w:eastAsia="Times New Roman" w:hAnsi="Times New Roman" w:cs="Times New Roman"/>
          <w:bCs/>
          <w:sz w:val="24"/>
          <w:szCs w:val="24"/>
          <w:lang w:eastAsia="ru-RU"/>
        </w:rPr>
        <w:t>4</w:t>
      </w:r>
      <w:r w:rsidRPr="00CE4A4E">
        <w:rPr>
          <w:rFonts w:ascii="Times New Roman" w:eastAsia="Times New Roman" w:hAnsi="Times New Roman" w:cs="Times New Roman"/>
          <w:bCs/>
          <w:sz w:val="24"/>
          <w:szCs w:val="24"/>
          <w:lang w:eastAsia="ru-RU"/>
        </w:rPr>
        <w:t>.</w:t>
      </w:r>
      <w:r w:rsidRPr="00CE4A4E">
        <w:rPr>
          <w:rFonts w:ascii="Times New Roman" w:eastAsia="Times New Roman" w:hAnsi="Times New Roman" w:cs="Times New Roman"/>
          <w:sz w:val="24"/>
          <w:szCs w:val="24"/>
          <w:lang w:eastAsia="ru-RU"/>
        </w:rPr>
        <w:t> </w:t>
      </w:r>
      <w:r w:rsidRPr="00CE4A4E">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5544A8" w:rsidRPr="00CE4A4E" w:rsidRDefault="005544A8" w:rsidP="005544A8">
      <w:pPr>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 Замовник має право: </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6.2.4. Погоджувати перелік Субпідрядників, що залучаються Генпідрядником, і відхиляти </w:t>
      </w:r>
      <w:proofErr w:type="spellStart"/>
      <w:r w:rsidRPr="00CE4A4E">
        <w:rPr>
          <w:rFonts w:ascii="Times New Roman" w:eastAsia="Times New Roman" w:hAnsi="Times New Roman" w:cs="Times New Roman"/>
          <w:sz w:val="24"/>
          <w:szCs w:val="24"/>
          <w:lang w:eastAsia="ru-RU"/>
        </w:rPr>
        <w:t>професійно</w:t>
      </w:r>
      <w:proofErr w:type="spellEnd"/>
      <w:r w:rsidRPr="00CE4A4E">
        <w:rPr>
          <w:rFonts w:ascii="Times New Roman" w:eastAsia="Times New Roman" w:hAnsi="Times New Roman" w:cs="Times New Roman"/>
          <w:sz w:val="24"/>
          <w:szCs w:val="24"/>
          <w:lang w:eastAsia="ru-RU"/>
        </w:rPr>
        <w:t xml:space="preserve"> або фінансово неспроможних виконавців.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5544A8" w:rsidRPr="00CE4A4E" w:rsidRDefault="005544A8" w:rsidP="005544A8">
      <w:pPr>
        <w:spacing w:after="0" w:line="240" w:lineRule="auto"/>
        <w:ind w:right="-2"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bCs/>
          <w:sz w:val="24"/>
          <w:szCs w:val="24"/>
          <w:lang w:eastAsia="ru-RU"/>
        </w:rPr>
        <w:t>6.2.7.</w:t>
      </w:r>
      <w:r w:rsidRPr="00CE4A4E">
        <w:rPr>
          <w:rFonts w:ascii="Times New Roman" w:eastAsia="Times New Roman" w:hAnsi="Times New Roman" w:cs="Times New Roman"/>
          <w:sz w:val="24"/>
          <w:szCs w:val="24"/>
          <w:lang w:eastAsia="ru-RU"/>
        </w:rPr>
        <w:t> </w:t>
      </w:r>
      <w:r w:rsidRPr="00CE4A4E">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5544A8" w:rsidRPr="00A96A64" w:rsidRDefault="005544A8" w:rsidP="005544A8">
      <w:pPr>
        <w:spacing w:after="0" w:line="240" w:lineRule="auto"/>
        <w:ind w:firstLine="567"/>
        <w:jc w:val="both"/>
        <w:rPr>
          <w:rFonts w:ascii="Times New Roman" w:eastAsia="Times New Roman" w:hAnsi="Times New Roman" w:cs="Times New Roman"/>
          <w:bCs/>
          <w:sz w:val="24"/>
          <w:szCs w:val="24"/>
          <w:lang w:eastAsia="ru-RU"/>
        </w:rPr>
      </w:pPr>
      <w:r w:rsidRPr="00A96A64">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5544A8" w:rsidRPr="00A96A64" w:rsidRDefault="005544A8" w:rsidP="005544A8">
      <w:pPr>
        <w:spacing w:after="0" w:line="240" w:lineRule="auto"/>
        <w:ind w:firstLine="567"/>
        <w:jc w:val="both"/>
        <w:rPr>
          <w:rFonts w:ascii="Times New Roman" w:eastAsia="Times New Roman" w:hAnsi="Times New Roman" w:cs="Times New Roman"/>
          <w:bCs/>
          <w:sz w:val="24"/>
          <w:szCs w:val="24"/>
          <w:lang w:eastAsia="ru-RU"/>
        </w:rPr>
      </w:pPr>
      <w:r w:rsidRPr="00A96A64">
        <w:rPr>
          <w:rFonts w:ascii="Times New Roman" w:eastAsia="Times New Roman" w:hAnsi="Times New Roman" w:cs="Times New Roman"/>
          <w:bCs/>
          <w:sz w:val="24"/>
          <w:szCs w:val="24"/>
          <w:lang w:eastAsia="ru-RU"/>
        </w:rPr>
        <w:t>6.2.9. Повернути Акт</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A96A64">
        <w:rPr>
          <w:rFonts w:ascii="Times New Roman" w:eastAsia="Times New Roman" w:hAnsi="Times New Roman" w:cs="Times New Roman"/>
          <w:bCs/>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Довідку про вартість виконаних будівельних робіт</w:t>
      </w:r>
      <w:r w:rsidRPr="00A96A64">
        <w:rPr>
          <w:rFonts w:ascii="Times New Roman" w:eastAsia="Times New Roman" w:hAnsi="Times New Roman" w:cs="Times New Roman"/>
          <w:bCs/>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A96A64">
        <w:rPr>
          <w:rFonts w:ascii="Times New Roman" w:eastAsia="Times New Roman" w:hAnsi="Times New Roman" w:cs="Times New Roman"/>
          <w:bCs/>
          <w:sz w:val="24"/>
          <w:szCs w:val="24"/>
          <w:lang w:eastAsia="ru-RU"/>
        </w:rPr>
        <w:t xml:space="preserve"> форма № КБ-3), та підсумкову відомість ресурсів до кожного акту Генпідряднику без здійснення оплати в разі неналежного оформлення документів.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5544A8"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A96A64" w:rsidRPr="00CE4A4E" w:rsidRDefault="00A96A64"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6.2.16. </w:t>
      </w:r>
      <w:r w:rsidR="00DD62E8" w:rsidRPr="00486353">
        <w:rPr>
          <w:rFonts w:ascii="Times New Roman" w:eastAsia="Times New Roman" w:hAnsi="Times New Roman" w:cs="Times New Roman"/>
          <w:sz w:val="24"/>
          <w:szCs w:val="24"/>
          <w:lang w:eastAsia="ru-RU"/>
        </w:rPr>
        <w:t xml:space="preserve">На власний розсуд в односторонньому порядку розірвати цей Договір, попередньо повідомивши про це </w:t>
      </w:r>
      <w:r w:rsidR="00DD62E8">
        <w:rPr>
          <w:rFonts w:ascii="Times New Roman" w:eastAsia="Times New Roman" w:hAnsi="Times New Roman" w:cs="Times New Roman"/>
          <w:sz w:val="24"/>
          <w:szCs w:val="24"/>
          <w:lang w:eastAsia="ru-RU"/>
        </w:rPr>
        <w:t>Генпідрядника</w:t>
      </w:r>
      <w:r w:rsidR="00DD62E8" w:rsidRPr="00486353">
        <w:rPr>
          <w:rFonts w:ascii="Times New Roman" w:eastAsia="Times New Roman" w:hAnsi="Times New Roman" w:cs="Times New Roman"/>
          <w:sz w:val="24"/>
          <w:szCs w:val="24"/>
          <w:lang w:eastAsia="ru-RU"/>
        </w:rPr>
        <w:t xml:space="preserve"> за 7 (сім) календарних днів до такого розірвання. При цьому Замовник зобов’язаний відшкодувати </w:t>
      </w:r>
      <w:r w:rsidR="00DD62E8">
        <w:rPr>
          <w:rFonts w:ascii="Times New Roman" w:eastAsia="Times New Roman" w:hAnsi="Times New Roman" w:cs="Times New Roman"/>
          <w:sz w:val="24"/>
          <w:szCs w:val="24"/>
          <w:lang w:eastAsia="ru-RU"/>
        </w:rPr>
        <w:t>Генпідряднику</w:t>
      </w:r>
      <w:r w:rsidR="00DD62E8" w:rsidRPr="00486353">
        <w:rPr>
          <w:rFonts w:ascii="Times New Roman" w:eastAsia="Times New Roman" w:hAnsi="Times New Roman" w:cs="Times New Roman"/>
          <w:sz w:val="24"/>
          <w:szCs w:val="24"/>
          <w:lang w:eastAsia="ru-RU"/>
        </w:rPr>
        <w:t xml:space="preserve"> вартість фактично виконаних робіт</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 Генпідрядник зобов’язаний:</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6.3.1. До початку робіт розробити та затвердити у Замовника Проект виконання робіт.</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6.3.4. Нести відповідальність за </w:t>
      </w:r>
      <w:r w:rsidR="00DD62E8">
        <w:rPr>
          <w:rFonts w:ascii="Times New Roman" w:eastAsia="Times New Roman" w:hAnsi="Times New Roman" w:cs="Times New Roman"/>
          <w:sz w:val="24"/>
          <w:szCs w:val="24"/>
          <w:lang w:eastAsia="ru-RU"/>
        </w:rPr>
        <w:t xml:space="preserve">відсутність </w:t>
      </w:r>
      <w:r w:rsidRPr="00CE4A4E">
        <w:rPr>
          <w:rFonts w:ascii="Times New Roman" w:eastAsia="Times New Roman" w:hAnsi="Times New Roman" w:cs="Times New Roman"/>
          <w:sz w:val="24"/>
          <w:szCs w:val="24"/>
          <w:lang w:eastAsia="ru-RU"/>
        </w:rPr>
        <w:t>ліцензій, в тому числі у Субпідрядника, необхідних для виконання робіт, визначених нормативними документами.</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6.3.8. Щомісяця надавати Замовникові </w:t>
      </w:r>
      <w:r w:rsidRPr="00CE4A4E">
        <w:rPr>
          <w:rFonts w:ascii="Times New Roman" w:eastAsia="Times New Roman" w:hAnsi="Times New Roman" w:cs="Times New Roman"/>
          <w:sz w:val="24"/>
          <w:szCs w:val="24"/>
          <w:lang w:eastAsia="ru-RU"/>
        </w:rPr>
        <w:t>Акт</w:t>
      </w:r>
      <w:r w:rsidRPr="00CE4A4E">
        <w:rPr>
          <w:rFonts w:ascii="Times New Roman" w:eastAsia="Times New Roman" w:hAnsi="Times New Roman" w:cs="Times New Roman"/>
          <w:bCs/>
          <w:sz w:val="24"/>
          <w:szCs w:val="24"/>
          <w:lang w:eastAsia="ru-RU"/>
        </w:rPr>
        <w:t xml:space="preserve"> приймання виконаних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Довідку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№КБ-3) з додатками та виконавчу документацію.</w:t>
      </w:r>
    </w:p>
    <w:p w:rsidR="005544A8" w:rsidRPr="00CE4A4E" w:rsidRDefault="005544A8" w:rsidP="005544A8">
      <w:pPr>
        <w:spacing w:after="0" w:line="240" w:lineRule="auto"/>
        <w:ind w:firstLine="567"/>
        <w:jc w:val="both"/>
        <w:rPr>
          <w:rFonts w:ascii="Times New Roman" w:eastAsia="Times New Roman" w:hAnsi="Times New Roman" w:cs="Times New Roman"/>
          <w:lang w:eastAsia="uk-UA"/>
        </w:rPr>
      </w:pPr>
      <w:r w:rsidRPr="00CE4A4E">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5544A8" w:rsidRPr="00CE4A4E" w:rsidRDefault="005544A8" w:rsidP="005544A8">
      <w:pPr>
        <w:tabs>
          <w:tab w:val="left" w:pos="-142"/>
          <w:tab w:val="left" w:pos="284"/>
          <w:tab w:val="left" w:pos="851"/>
        </w:tabs>
        <w:spacing w:after="0" w:line="240" w:lineRule="auto"/>
        <w:ind w:firstLine="567"/>
        <w:jc w:val="both"/>
        <w:rPr>
          <w:rFonts w:ascii="Times New Roman" w:eastAsia="Times New Roman" w:hAnsi="Times New Roman" w:cs="Times New Roman"/>
          <w:sz w:val="24"/>
          <w:szCs w:val="24"/>
          <w:lang w:val="ru-RU" w:eastAsia="ru-RU"/>
        </w:rPr>
      </w:pPr>
      <w:r w:rsidRPr="00CE4A4E">
        <w:rPr>
          <w:rFonts w:ascii="Times New Roman" w:eastAsia="Times New Roman" w:hAnsi="Times New Roman" w:cs="Times New Roman"/>
          <w:sz w:val="24"/>
          <w:szCs w:val="24"/>
          <w:lang w:val="ru-RU" w:eastAsia="ru-RU"/>
        </w:rPr>
        <w:t>6.3.10. </w:t>
      </w:r>
      <w:proofErr w:type="spellStart"/>
      <w:r w:rsidRPr="00CE4A4E">
        <w:rPr>
          <w:rFonts w:ascii="Times New Roman" w:eastAsia="Times New Roman" w:hAnsi="Times New Roman" w:cs="Times New Roman"/>
          <w:sz w:val="24"/>
          <w:szCs w:val="24"/>
          <w:lang w:val="ru-RU" w:eastAsia="ru-RU"/>
        </w:rPr>
        <w:t>Забезпечити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виконання</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обсягів</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робіт</w:t>
      </w:r>
      <w:proofErr w:type="spellEnd"/>
      <w:r w:rsidRPr="00CE4A4E">
        <w:rPr>
          <w:rFonts w:ascii="Times New Roman" w:eastAsia="Times New Roman" w:hAnsi="Times New Roman" w:cs="Times New Roman"/>
          <w:sz w:val="24"/>
          <w:szCs w:val="24"/>
          <w:lang w:val="ru-RU" w:eastAsia="ru-RU"/>
        </w:rPr>
        <w:t xml:space="preserve"> на </w:t>
      </w:r>
      <w:proofErr w:type="spellStart"/>
      <w:r w:rsidRPr="00CE4A4E">
        <w:rPr>
          <w:rFonts w:ascii="Times New Roman" w:eastAsia="Times New Roman" w:hAnsi="Times New Roman" w:cs="Times New Roman"/>
          <w:sz w:val="24"/>
          <w:szCs w:val="24"/>
          <w:lang w:val="ru-RU" w:eastAsia="ru-RU"/>
        </w:rPr>
        <w:t>Об’єкті</w:t>
      </w:r>
      <w:proofErr w:type="spellEnd"/>
      <w:r w:rsidRPr="00CE4A4E">
        <w:rPr>
          <w:rFonts w:ascii="Times New Roman" w:eastAsia="Times New Roman" w:hAnsi="Times New Roman" w:cs="Times New Roman"/>
          <w:sz w:val="24"/>
          <w:szCs w:val="24"/>
          <w:lang w:val="ru-RU" w:eastAsia="ru-RU"/>
        </w:rPr>
        <w:t xml:space="preserve"> у </w:t>
      </w:r>
      <w:proofErr w:type="spellStart"/>
      <w:r w:rsidRPr="00CE4A4E">
        <w:rPr>
          <w:rFonts w:ascii="Times New Roman" w:eastAsia="Times New Roman" w:hAnsi="Times New Roman" w:cs="Times New Roman"/>
          <w:sz w:val="24"/>
          <w:szCs w:val="24"/>
          <w:lang w:val="ru-RU" w:eastAsia="ru-RU"/>
        </w:rPr>
        <w:t>відповідності</w:t>
      </w:r>
      <w:proofErr w:type="spellEnd"/>
      <w:r w:rsidRPr="00CE4A4E">
        <w:rPr>
          <w:rFonts w:ascii="Times New Roman" w:eastAsia="Times New Roman" w:hAnsi="Times New Roman" w:cs="Times New Roman"/>
          <w:sz w:val="24"/>
          <w:szCs w:val="24"/>
          <w:lang w:val="ru-RU" w:eastAsia="ru-RU"/>
        </w:rPr>
        <w:t xml:space="preserve"> з </w:t>
      </w:r>
      <w:proofErr w:type="spellStart"/>
      <w:r w:rsidRPr="00CE4A4E">
        <w:rPr>
          <w:rFonts w:ascii="Times New Roman" w:eastAsia="Times New Roman" w:hAnsi="Times New Roman" w:cs="Times New Roman"/>
          <w:sz w:val="24"/>
          <w:szCs w:val="24"/>
          <w:lang w:val="ru-RU" w:eastAsia="ru-RU"/>
        </w:rPr>
        <w:t>робочим</w:t>
      </w:r>
      <w:proofErr w:type="spellEnd"/>
      <w:r w:rsidRPr="00CE4A4E">
        <w:rPr>
          <w:rFonts w:ascii="Times New Roman" w:eastAsia="Times New Roman" w:hAnsi="Times New Roman" w:cs="Times New Roman"/>
          <w:sz w:val="24"/>
          <w:szCs w:val="24"/>
          <w:lang w:val="ru-RU" w:eastAsia="ru-RU"/>
        </w:rPr>
        <w:t xml:space="preserve"> проектом, </w:t>
      </w:r>
      <w:proofErr w:type="spellStart"/>
      <w:r w:rsidRPr="00CE4A4E">
        <w:rPr>
          <w:rFonts w:ascii="Times New Roman" w:eastAsia="Times New Roman" w:hAnsi="Times New Roman" w:cs="Times New Roman"/>
          <w:sz w:val="24"/>
          <w:szCs w:val="24"/>
          <w:lang w:val="ru-RU" w:eastAsia="ru-RU"/>
        </w:rPr>
        <w:t>державними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будівельними</w:t>
      </w:r>
      <w:proofErr w:type="spellEnd"/>
      <w:r w:rsidRPr="00CE4A4E">
        <w:rPr>
          <w:rFonts w:ascii="Times New Roman" w:eastAsia="Times New Roman" w:hAnsi="Times New Roman" w:cs="Times New Roman"/>
          <w:sz w:val="24"/>
          <w:szCs w:val="24"/>
          <w:lang w:val="ru-RU" w:eastAsia="ru-RU"/>
        </w:rPr>
        <w:t xml:space="preserve"> нормами та </w:t>
      </w:r>
      <w:proofErr w:type="spellStart"/>
      <w:r w:rsidRPr="00CE4A4E">
        <w:rPr>
          <w:rFonts w:ascii="Times New Roman" w:eastAsia="Times New Roman" w:hAnsi="Times New Roman" w:cs="Times New Roman"/>
          <w:sz w:val="24"/>
          <w:szCs w:val="24"/>
          <w:lang w:val="ru-RU" w:eastAsia="ru-RU"/>
        </w:rPr>
        <w:t>технічними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умовами</w:t>
      </w:r>
      <w:proofErr w:type="spellEnd"/>
      <w:r w:rsidRPr="00CE4A4E">
        <w:rPr>
          <w:rFonts w:ascii="Times New Roman" w:eastAsia="Times New Roman" w:hAnsi="Times New Roman" w:cs="Times New Roman"/>
          <w:sz w:val="24"/>
          <w:szCs w:val="24"/>
          <w:lang w:val="ru-RU" w:eastAsia="ru-RU"/>
        </w:rPr>
        <w:t xml:space="preserve"> в </w:t>
      </w:r>
      <w:proofErr w:type="spellStart"/>
      <w:r w:rsidRPr="00CE4A4E">
        <w:rPr>
          <w:rFonts w:ascii="Times New Roman" w:eastAsia="Times New Roman" w:hAnsi="Times New Roman" w:cs="Times New Roman"/>
          <w:sz w:val="24"/>
          <w:szCs w:val="24"/>
          <w:lang w:val="ru-RU" w:eastAsia="ru-RU"/>
        </w:rPr>
        <w:t>установлені</w:t>
      </w:r>
      <w:proofErr w:type="spellEnd"/>
      <w:r w:rsidRPr="00CE4A4E">
        <w:rPr>
          <w:rFonts w:ascii="Times New Roman" w:eastAsia="Times New Roman" w:hAnsi="Times New Roman" w:cs="Times New Roman"/>
          <w:sz w:val="24"/>
          <w:szCs w:val="24"/>
          <w:lang w:val="ru-RU" w:eastAsia="ru-RU"/>
        </w:rPr>
        <w:t xml:space="preserve"> Договором строки </w:t>
      </w:r>
      <w:proofErr w:type="spellStart"/>
      <w:r w:rsidRPr="00CE4A4E">
        <w:rPr>
          <w:rFonts w:ascii="Times New Roman" w:eastAsia="Times New Roman" w:hAnsi="Times New Roman" w:cs="Times New Roman"/>
          <w:sz w:val="24"/>
          <w:szCs w:val="24"/>
          <w:lang w:val="ru-RU" w:eastAsia="ru-RU"/>
        </w:rPr>
        <w:t>виконання</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робіт</w:t>
      </w:r>
      <w:proofErr w:type="spellEnd"/>
      <w:r w:rsidRPr="00CE4A4E">
        <w:rPr>
          <w:rFonts w:ascii="Times New Roman" w:eastAsia="Times New Roman" w:hAnsi="Times New Roman" w:cs="Times New Roman"/>
          <w:sz w:val="24"/>
          <w:szCs w:val="24"/>
          <w:lang w:val="ru-RU" w:eastAsia="ru-RU"/>
        </w:rPr>
        <w:t>.</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val="ru-RU" w:eastAsia="ru-RU"/>
        </w:rPr>
      </w:pPr>
      <w:r w:rsidRPr="00CE4A4E">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sz w:val="24"/>
          <w:szCs w:val="24"/>
          <w:lang w:eastAsia="ru-RU"/>
        </w:rPr>
        <w:t>6.3.15.</w:t>
      </w:r>
      <w:r w:rsidRPr="00CE4A4E">
        <w:rPr>
          <w:rFonts w:ascii="Times New Roman" w:eastAsia="Times New Roman" w:hAnsi="Times New Roman" w:cs="Times New Roman"/>
          <w:bCs/>
          <w:sz w:val="24"/>
          <w:szCs w:val="24"/>
          <w:lang w:eastAsia="ru-RU"/>
        </w:rPr>
        <w:t> </w:t>
      </w:r>
      <w:r w:rsidRPr="00CE4A4E">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E4A4E">
        <w:rPr>
          <w:rFonts w:ascii="Times New Roman" w:eastAsia="Times New Roman" w:hAnsi="Times New Roman" w:cs="Times New Roman"/>
          <w:sz w:val="24"/>
          <w:szCs w:val="24"/>
          <w:lang w:eastAsia="ru-RU"/>
        </w:rPr>
        <w:t xml:space="preserve">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w:t>
      </w:r>
      <w:r w:rsidRPr="00CE4A4E">
        <w:rPr>
          <w:rFonts w:ascii="Times New Roman" w:eastAsia="Times New Roman" w:hAnsi="Times New Roman" w:cs="Times New Roman"/>
          <w:sz w:val="24"/>
          <w:szCs w:val="24"/>
          <w:lang w:eastAsia="ru-RU"/>
        </w:rPr>
        <w:lastRenderedPageBreak/>
        <w:t>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6.3.19. З</w:t>
      </w:r>
      <w:r w:rsidRPr="00CE4A4E">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6.3.19.1. Чистоту і порядок в частині будівельного майданчика, де Генпідрядником виконуються роботи.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6.3.19.4. Побутові приміщення за власні кошти.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w:t>
      </w:r>
      <w:r w:rsidR="009A4298">
        <w:rPr>
          <w:rFonts w:ascii="Times New Roman" w:eastAsia="Times New Roman" w:hAnsi="Times New Roman" w:cs="Times New Roman"/>
          <w:sz w:val="24"/>
          <w:szCs w:val="24"/>
          <w:lang w:eastAsia="ru-RU"/>
        </w:rPr>
        <w:t>здати виконані роботи Замовнику.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6.3.21. </w:t>
      </w:r>
      <w:r w:rsidR="00FE65C6" w:rsidRPr="00CE4A4E">
        <w:rPr>
          <w:rFonts w:ascii="Times New Roman" w:eastAsia="Times New Roman" w:hAnsi="Times New Roman" w:cs="Times New Roman"/>
          <w:sz w:val="24"/>
          <w:szCs w:val="24"/>
          <w:lang w:eastAsia="ru-RU"/>
        </w:rPr>
        <w:t xml:space="preserve">Провести індивідуальні випробування виконаних робіт, у випадках, передбачених </w:t>
      </w:r>
      <w:r w:rsidR="00FE65C6">
        <w:rPr>
          <w:rFonts w:ascii="Times New Roman" w:eastAsia="Times New Roman" w:hAnsi="Times New Roman" w:cs="Times New Roman"/>
          <w:sz w:val="24"/>
          <w:szCs w:val="24"/>
          <w:lang w:eastAsia="ru-RU"/>
        </w:rPr>
        <w:t>Настановою</w:t>
      </w:r>
      <w:r w:rsidR="00FE65C6" w:rsidRPr="00CE4A4E">
        <w:rPr>
          <w:rFonts w:ascii="Times New Roman" w:eastAsia="Times New Roman" w:hAnsi="Times New Roman" w:cs="Times New Roman"/>
          <w:sz w:val="24"/>
          <w:szCs w:val="24"/>
          <w:lang w:eastAsia="ru-RU"/>
        </w:rPr>
        <w:t xml:space="preserve"> та іншими державними стандартами України</w:t>
      </w:r>
      <w:r w:rsidR="009A4298">
        <w:rPr>
          <w:rFonts w:ascii="Times New Roman" w:eastAsia="Times New Roman" w:hAnsi="Times New Roman" w:cs="Times New Roman"/>
          <w:sz w:val="24"/>
          <w:szCs w:val="24"/>
          <w:lang w:eastAsia="ru-RU"/>
        </w:rPr>
        <w:t>.</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6.3.22. </w:t>
      </w:r>
      <w:r w:rsidRPr="00CE4A4E">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6.3.23. Усунути вказані Замовником недоліки, а в випадку неможливості їх усунення, або </w:t>
      </w:r>
      <w:proofErr w:type="spellStart"/>
      <w:r w:rsidRPr="00CE4A4E">
        <w:rPr>
          <w:rFonts w:ascii="Times New Roman" w:eastAsia="Times New Roman" w:hAnsi="Times New Roman" w:cs="Times New Roman"/>
          <w:sz w:val="24"/>
          <w:szCs w:val="24"/>
          <w:lang w:eastAsia="ru-RU"/>
        </w:rPr>
        <w:t>неусунення</w:t>
      </w:r>
      <w:proofErr w:type="spellEnd"/>
      <w:r w:rsidRPr="00CE4A4E">
        <w:rPr>
          <w:rFonts w:ascii="Times New Roman" w:eastAsia="Times New Roman" w:hAnsi="Times New Roman" w:cs="Times New Roman"/>
          <w:sz w:val="24"/>
          <w:szCs w:val="24"/>
          <w:lang w:eastAsia="ru-RU"/>
        </w:rPr>
        <w:t xml:space="preserve"> недоліків у встановлений Замовником строк відшкодувати завдані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w:t>
      </w:r>
      <w:r w:rsidRPr="00CE4A4E">
        <w:rPr>
          <w:rFonts w:ascii="Times New Roman" w:eastAsia="Times New Roman" w:hAnsi="Times New Roman" w:cs="Times New Roman"/>
          <w:sz w:val="24"/>
          <w:szCs w:val="24"/>
          <w:lang w:eastAsia="ru-RU"/>
        </w:rPr>
        <w:lastRenderedPageBreak/>
        <w:t>конструкції та іншу документацію – щомісячно при подачі Акту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актом за підписами повноважних представників Сторін.</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6.4.  Генпідрядник має право:</w:t>
      </w:r>
    </w:p>
    <w:p w:rsidR="005544A8" w:rsidRPr="00CE4A4E" w:rsidRDefault="005544A8" w:rsidP="005544A8">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5544A8" w:rsidRPr="00CE4A4E" w:rsidRDefault="00894BD3" w:rsidP="005544A8">
      <w:pPr>
        <w:tabs>
          <w:tab w:val="num" w:pos="709"/>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w:t>
      </w:r>
      <w:r w:rsidR="005544A8" w:rsidRPr="00CE4A4E">
        <w:rPr>
          <w:rFonts w:ascii="Times New Roman" w:eastAsia="Times New Roman" w:hAnsi="Times New Roman" w:cs="Times New Roman"/>
          <w:sz w:val="24"/>
          <w:szCs w:val="24"/>
          <w:lang w:eastAsia="ru-RU"/>
        </w:rPr>
        <w:t>. Достроково виконати свої зобов’язання за договором, при цьому якість виконаних робіт не повинна знижуватись.</w:t>
      </w:r>
    </w:p>
    <w:p w:rsidR="005544A8" w:rsidRPr="00CE4A4E" w:rsidRDefault="005544A8" w:rsidP="005544A8">
      <w:pPr>
        <w:tabs>
          <w:tab w:val="left" w:pos="0"/>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7. Порядок залучення до виконання робіт субпідрядників</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8. Відповідальність Сторін</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 Відповідальність Замовника:</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8.1.1. Замовник, у разі затримки оплати робіт більш, ніж на 14 календарних днів з дня підписання </w:t>
      </w:r>
      <w:proofErr w:type="spellStart"/>
      <w:r w:rsidRPr="00CE4A4E">
        <w:rPr>
          <w:rFonts w:ascii="Times New Roman" w:eastAsia="Times New Roman" w:hAnsi="Times New Roman" w:cs="Times New Roman"/>
          <w:sz w:val="24"/>
          <w:szCs w:val="24"/>
          <w:lang w:eastAsia="ru-RU"/>
        </w:rPr>
        <w:t>акта</w:t>
      </w:r>
      <w:proofErr w:type="spellEnd"/>
      <w:r w:rsidRPr="00CE4A4E">
        <w:rPr>
          <w:rFonts w:ascii="Times New Roman" w:eastAsia="Times New Roman" w:hAnsi="Times New Roman" w:cs="Times New Roman"/>
          <w:sz w:val="24"/>
          <w:szCs w:val="24"/>
          <w:lang w:eastAsia="ru-RU"/>
        </w:rPr>
        <w:t xml:space="preserve">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w:t>
      </w:r>
      <w:proofErr w:type="spellStart"/>
      <w:r w:rsidRPr="00E76765">
        <w:rPr>
          <w:rFonts w:ascii="Times New Roman" w:eastAsia="Times New Roman" w:hAnsi="Times New Roman" w:cs="Times New Roman"/>
          <w:sz w:val="24"/>
          <w:szCs w:val="24"/>
          <w:lang w:eastAsia="ru-RU"/>
        </w:rPr>
        <w:t>Держказначейську</w:t>
      </w:r>
      <w:proofErr w:type="spellEnd"/>
      <w:r w:rsidRPr="00E76765">
        <w:rPr>
          <w:rFonts w:ascii="Times New Roman" w:eastAsia="Times New Roman" w:hAnsi="Times New Roman" w:cs="Times New Roman"/>
          <w:sz w:val="24"/>
          <w:szCs w:val="24"/>
          <w:lang w:eastAsia="ru-RU"/>
        </w:rPr>
        <w:t xml:space="preserve"> службу України  </w:t>
      </w:r>
      <w:r w:rsidRPr="00CE4A4E">
        <w:rPr>
          <w:rFonts w:ascii="Times New Roman" w:eastAsia="Times New Roman" w:hAnsi="Times New Roman" w:cs="Times New Roman"/>
          <w:sz w:val="24"/>
          <w:szCs w:val="24"/>
          <w:lang w:eastAsia="ru-RU"/>
        </w:rPr>
        <w:t>вчасно Замовник не несе відповідальності за затримку оплати за виконану роботу Генпідряднику</w:t>
      </w:r>
      <w:r w:rsidR="00894BD3">
        <w:rPr>
          <w:rFonts w:ascii="Times New Roman" w:eastAsia="Times New Roman" w:hAnsi="Times New Roman" w:cs="Times New Roman"/>
          <w:sz w:val="24"/>
          <w:szCs w:val="24"/>
          <w:lang w:eastAsia="ru-RU"/>
        </w:rPr>
        <w:t>.</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CE4A4E">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5544A8" w:rsidRPr="00CE4A4E" w:rsidRDefault="005544A8" w:rsidP="005544A8">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w:t>
      </w:r>
      <w:r w:rsidR="00894BD3">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5544A8" w:rsidRPr="00CE4A4E" w:rsidRDefault="005544A8" w:rsidP="005544A8">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w:t>
      </w:r>
      <w:r w:rsidR="00894BD3">
        <w:rPr>
          <w:rFonts w:ascii="Times New Roman" w:eastAsia="Times New Roman" w:hAnsi="Times New Roman" w:cs="Times New Roman"/>
          <w:sz w:val="24"/>
          <w:szCs w:val="24"/>
          <w:lang w:eastAsia="ru-RU"/>
        </w:rPr>
        <w:t>4</w:t>
      </w:r>
      <w:r w:rsidRPr="00CE4A4E">
        <w:rPr>
          <w:rFonts w:ascii="Times New Roman" w:eastAsia="Times New Roman" w:hAnsi="Times New Roman" w:cs="Times New Roman"/>
          <w:sz w:val="24"/>
          <w:szCs w:val="24"/>
          <w:lang w:eastAsia="ru-RU"/>
        </w:rPr>
        <w:t>. Замовник звільняється від сплати штрафних санкцій у разі неналежного фінансування з боку держави.</w:t>
      </w:r>
    </w:p>
    <w:p w:rsidR="005544A8" w:rsidRPr="00CE4A4E" w:rsidRDefault="005544A8" w:rsidP="005544A8">
      <w:pPr>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 Відповідальність Генпідрядника:</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5544A8" w:rsidRPr="00CE4A4E" w:rsidRDefault="005544A8" w:rsidP="005544A8">
      <w:pPr>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w:t>
      </w:r>
      <w:r w:rsidRPr="00CE4A4E">
        <w:rPr>
          <w:rFonts w:ascii="Times New Roman" w:eastAsia="Times New Roman" w:hAnsi="Times New Roman" w:cs="Times New Roman"/>
          <w:sz w:val="24"/>
          <w:szCs w:val="24"/>
          <w:lang w:eastAsia="ru-RU"/>
        </w:rPr>
        <w:lastRenderedPageBreak/>
        <w:t>порушення строків усунення недоліків Генпідрядник сплачує Замовнику штраф у розмірі 20% вартості неякісних робіт.</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8.2.3. </w:t>
      </w:r>
      <w:r w:rsidRPr="00CE4A4E">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CE4A4E">
        <w:rPr>
          <w:rFonts w:ascii="Times New Roman" w:eastAsia="Times New Roman" w:hAnsi="Times New Roman" w:cs="Times New Roman"/>
          <w:sz w:val="24"/>
          <w:szCs w:val="24"/>
          <w:lang w:eastAsia="ru-RU"/>
        </w:rPr>
        <w:t>.</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8.5. За перевищення передбачених цим Договором строків закінчення будівництва об’єкта, за умови відсут</w:t>
      </w:r>
      <w:r w:rsidRPr="00CE4A4E">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8.9. </w:t>
      </w:r>
      <w:r w:rsidRPr="00CE4A4E">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9. Гарантійні строки якості закінчених робіт</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(експлуатації об’єкта будівництва)</w:t>
      </w:r>
    </w:p>
    <w:p w:rsidR="005544A8" w:rsidRPr="00CE4A4E" w:rsidRDefault="005544A8" w:rsidP="005544A8">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w:t>
      </w:r>
      <w:proofErr w:type="spellStart"/>
      <w:r w:rsidRPr="00CE4A4E">
        <w:rPr>
          <w:rFonts w:ascii="Times New Roman" w:eastAsia="Times New Roman" w:hAnsi="Times New Roman" w:cs="Times New Roman"/>
          <w:sz w:val="24"/>
          <w:szCs w:val="24"/>
          <w:lang w:eastAsia="ru-RU"/>
        </w:rPr>
        <w:t>т.п</w:t>
      </w:r>
      <w:proofErr w:type="spellEnd"/>
      <w:r w:rsidRPr="00CE4A4E">
        <w:rPr>
          <w:rFonts w:ascii="Times New Roman" w:eastAsia="Times New Roman" w:hAnsi="Times New Roman" w:cs="Times New Roman"/>
          <w:sz w:val="24"/>
          <w:szCs w:val="24"/>
          <w:lang w:eastAsia="ru-RU"/>
        </w:rPr>
        <w:t>. документами виробників.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9.6. </w:t>
      </w:r>
      <w:r w:rsidRPr="00CE4A4E">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9.7. </w:t>
      </w:r>
      <w:r w:rsidRPr="00CE4A4E">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9.8. </w:t>
      </w:r>
      <w:r w:rsidRPr="00CE4A4E">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w:t>
      </w:r>
      <w:r w:rsidRPr="00CE4A4E">
        <w:rPr>
          <w:rFonts w:ascii="Times New Roman" w:eastAsia="Times New Roman" w:hAnsi="Times New Roman" w:cs="Times New Roman"/>
          <w:sz w:val="24"/>
          <w:szCs w:val="24"/>
          <w:lang w:eastAsia="ru-RU"/>
        </w:rPr>
        <w:lastRenderedPageBreak/>
        <w:t xml:space="preserve">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10. Внесення змін до Договору та його розірвання</w:t>
      </w:r>
    </w:p>
    <w:p w:rsidR="0012471C" w:rsidRPr="00261245" w:rsidRDefault="005544A8" w:rsidP="0012471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E4A4E">
        <w:rPr>
          <w:rFonts w:ascii="Times New Roman" w:eastAsia="Times New Roman" w:hAnsi="Times New Roman" w:cs="Times New Roman"/>
          <w:sz w:val="24"/>
          <w:szCs w:val="24"/>
          <w:lang w:eastAsia="uk-UA"/>
        </w:rPr>
        <w:t>10.1.</w:t>
      </w:r>
      <w:r w:rsidR="0012471C">
        <w:rPr>
          <w:rFonts w:ascii="Times New Roman" w:eastAsia="Times New Roman" w:hAnsi="Times New Roman" w:cs="Times New Roman"/>
          <w:sz w:val="24"/>
          <w:szCs w:val="24"/>
          <w:lang w:eastAsia="uk-UA"/>
        </w:rPr>
        <w:t xml:space="preserve"> </w:t>
      </w:r>
      <w:r w:rsidR="0012471C" w:rsidRPr="00261245">
        <w:rPr>
          <w:rFonts w:ascii="Times New Roman" w:eastAsia="Times New Roman" w:hAnsi="Times New Roman" w:cs="Times New Roman"/>
          <w:color w:val="000000"/>
          <w:sz w:val="24"/>
          <w:szCs w:val="24"/>
        </w:rPr>
        <w:t xml:space="preserve">Умови </w:t>
      </w:r>
      <w:r w:rsidR="0012471C">
        <w:rPr>
          <w:rFonts w:ascii="Times New Roman" w:eastAsia="Times New Roman" w:hAnsi="Times New Roman" w:cs="Times New Roman"/>
          <w:color w:val="000000"/>
          <w:sz w:val="24"/>
          <w:szCs w:val="24"/>
        </w:rPr>
        <w:t>Д</w:t>
      </w:r>
      <w:r w:rsidR="0012471C" w:rsidRPr="00261245">
        <w:rPr>
          <w:rFonts w:ascii="Times New Roman" w:eastAsia="Times New Roman" w:hAnsi="Times New Roman" w:cs="Times New Roman"/>
          <w:color w:val="000000"/>
          <w:sz w:val="24"/>
          <w:szCs w:val="24"/>
        </w:rPr>
        <w:t>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471C" w:rsidRPr="00261245" w:rsidRDefault="0012471C" w:rsidP="0012471C">
      <w:pPr>
        <w:pStyle w:val="a4"/>
        <w:shd w:val="clear" w:color="auto" w:fill="FFFFFF"/>
        <w:spacing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10.1.1.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12471C" w:rsidRPr="00261245" w:rsidRDefault="0012471C" w:rsidP="0012471C">
      <w:pPr>
        <w:pStyle w:val="a4"/>
        <w:shd w:val="clear" w:color="auto" w:fill="FFFFFF"/>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10.1.2.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rPr>
        <w:t>без зменшення обсягів закупівлі.</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 xml:space="preserve">.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w:t>
      </w:r>
      <w:r>
        <w:rPr>
          <w:rFonts w:ascii="Times New Roman" w:hAnsi="Times New Roman"/>
          <w:color w:val="000000"/>
          <w:sz w:val="24"/>
          <w:szCs w:val="24"/>
        </w:rPr>
        <w:t>док зміни системи оподаткування.</w:t>
      </w:r>
    </w:p>
    <w:p w:rsidR="005544A8" w:rsidRPr="00CE4A4E" w:rsidRDefault="0012471C" w:rsidP="0012471C">
      <w:pPr>
        <w:spacing w:after="0" w:line="240" w:lineRule="auto"/>
        <w:ind w:right="-2" w:firstLine="567"/>
        <w:jc w:val="both"/>
        <w:rPr>
          <w:rFonts w:ascii="Times New Roman" w:eastAsia="Times New Roman" w:hAnsi="Times New Roman" w:cs="Times New Roman"/>
          <w:sz w:val="24"/>
          <w:szCs w:val="24"/>
          <w:lang w:eastAsia="ru-RU"/>
        </w:rPr>
      </w:pPr>
      <w:bookmarkStart w:id="0" w:name="n586"/>
      <w:bookmarkStart w:id="1" w:name="n587"/>
      <w:bookmarkEnd w:id="0"/>
      <w:bookmarkEnd w:id="1"/>
      <w:r>
        <w:rPr>
          <w:rFonts w:ascii="Times New Roman" w:eastAsia="Times New Roman" w:hAnsi="Times New Roman" w:cs="Times New Roman"/>
          <w:sz w:val="24"/>
          <w:szCs w:val="24"/>
          <w:lang w:eastAsia="ru-RU"/>
        </w:rPr>
        <w:t>10.3</w:t>
      </w:r>
      <w:r w:rsidR="005544A8" w:rsidRPr="00CE4A4E">
        <w:rPr>
          <w:rFonts w:ascii="Times New Roman" w:eastAsia="Times New Roman" w:hAnsi="Times New Roman" w:cs="Times New Roman"/>
          <w:sz w:val="24"/>
          <w:szCs w:val="24"/>
          <w:lang w:eastAsia="ru-RU"/>
        </w:rPr>
        <w:t>.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5544A8" w:rsidRPr="00CE4A4E" w:rsidRDefault="0012471C" w:rsidP="0012471C">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5544A8" w:rsidRPr="00CE4A4E">
        <w:rPr>
          <w:rFonts w:ascii="Times New Roman" w:eastAsia="Times New Roman" w:hAnsi="Times New Roman" w:cs="Times New Roman"/>
          <w:sz w:val="24"/>
          <w:szCs w:val="24"/>
          <w:lang w:eastAsia="ru-RU"/>
        </w:rPr>
        <w:t>.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5544A8" w:rsidRPr="00CE4A4E" w:rsidRDefault="0012471C" w:rsidP="0012471C">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5544A8" w:rsidRPr="00CE4A4E">
        <w:rPr>
          <w:rFonts w:ascii="Times New Roman" w:eastAsia="Times New Roman" w:hAnsi="Times New Roman" w:cs="Times New Roman"/>
          <w:sz w:val="24"/>
          <w:szCs w:val="24"/>
          <w:lang w:eastAsia="ru-RU"/>
        </w:rPr>
        <w:t>.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11. Строк дії Договору</w:t>
      </w:r>
    </w:p>
    <w:p w:rsidR="005544A8" w:rsidRPr="00CE4A4E" w:rsidRDefault="005544A8" w:rsidP="005544A8">
      <w:pPr>
        <w:tabs>
          <w:tab w:val="left" w:pos="2552"/>
          <w:tab w:val="left" w:pos="411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11.1. Договір набирає чинності з моменту його підписання і діє до </w:t>
      </w:r>
      <w:r w:rsidR="008C3D7C">
        <w:rPr>
          <w:rFonts w:ascii="Times New Roman" w:eastAsia="Times New Roman" w:hAnsi="Times New Roman" w:cs="Times New Roman"/>
          <w:sz w:val="24"/>
          <w:szCs w:val="24"/>
          <w:lang w:eastAsia="ru-RU"/>
        </w:rPr>
        <w:t>31.12</w:t>
      </w:r>
      <w:r w:rsidRPr="00CE4A4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8212A">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а в частині зобов’язань до повного їх виконання.</w:t>
      </w:r>
    </w:p>
    <w:p w:rsidR="005544A8" w:rsidRPr="00CE4A4E" w:rsidRDefault="005544A8" w:rsidP="005544A8">
      <w:pPr>
        <w:tabs>
          <w:tab w:val="left" w:pos="2552"/>
          <w:tab w:val="left" w:pos="4111"/>
        </w:tabs>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12.Обставини непереборної сили, </w:t>
      </w:r>
    </w:p>
    <w:p w:rsidR="005544A8" w:rsidRPr="00CE4A4E" w:rsidRDefault="005544A8" w:rsidP="005544A8">
      <w:pPr>
        <w:tabs>
          <w:tab w:val="left" w:pos="2552"/>
          <w:tab w:val="left" w:pos="4111"/>
        </w:tabs>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Форс-мажор</w:t>
      </w:r>
    </w:p>
    <w:p w:rsidR="005544A8" w:rsidRPr="00CE4A4E" w:rsidRDefault="005544A8" w:rsidP="005544A8">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00E42F4A">
        <w:rPr>
          <w:rFonts w:ascii="Times New Roman" w:eastAsia="Times New Roman" w:hAnsi="Times New Roman" w:cs="Times New Roman"/>
          <w:sz w:val="24"/>
          <w:szCs w:val="24"/>
          <w:lang w:eastAsia="ru-RU"/>
        </w:rPr>
        <w:t xml:space="preserve">епідемія, війна тощо), </w:t>
      </w:r>
      <w:r w:rsidR="00E42F4A" w:rsidRPr="00486353">
        <w:rPr>
          <w:rFonts w:ascii="Times New Roman" w:eastAsia="Times New Roman" w:hAnsi="Times New Roman" w:cs="Times New Roman"/>
          <w:sz w:val="24"/>
          <w:szCs w:val="24"/>
          <w:lang w:eastAsia="ru-RU"/>
        </w:rPr>
        <w:t>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r w:rsidR="00E42F4A">
        <w:rPr>
          <w:rFonts w:ascii="Times New Roman" w:eastAsia="Times New Roman" w:hAnsi="Times New Roman" w:cs="Times New Roman"/>
          <w:sz w:val="24"/>
          <w:szCs w:val="24"/>
          <w:lang w:eastAsia="ru-RU"/>
        </w:rPr>
        <w:t>.</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w:t>
      </w:r>
      <w:r w:rsidR="00E42F4A">
        <w:rPr>
          <w:rFonts w:ascii="Times New Roman" w:eastAsia="Times New Roman" w:hAnsi="Times New Roman" w:cs="Times New Roman"/>
          <w:sz w:val="24"/>
          <w:szCs w:val="24"/>
          <w:lang w:eastAsia="ru-RU"/>
        </w:rPr>
        <w:t xml:space="preserve">(не більше 3-х календарних днів) </w:t>
      </w:r>
      <w:r w:rsidRPr="00CE4A4E">
        <w:rPr>
          <w:rFonts w:ascii="Times New Roman" w:eastAsia="Times New Roman" w:hAnsi="Times New Roman" w:cs="Times New Roman"/>
          <w:sz w:val="24"/>
          <w:szCs w:val="24"/>
          <w:lang w:eastAsia="ru-RU"/>
        </w:rPr>
        <w:t xml:space="preserve">із урахуванням можливостей технічних засобів </w:t>
      </w:r>
      <w:r w:rsidRPr="00CE4A4E">
        <w:rPr>
          <w:rFonts w:ascii="Times New Roman" w:eastAsia="Times New Roman" w:hAnsi="Times New Roman" w:cs="Times New Roman"/>
          <w:sz w:val="24"/>
          <w:szCs w:val="24"/>
          <w:lang w:eastAsia="ru-RU"/>
        </w:rPr>
        <w:lastRenderedPageBreak/>
        <w:t xml:space="preserve">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w:t>
      </w:r>
      <w:r w:rsidRPr="00CE4A4E">
        <w:rPr>
          <w:rFonts w:ascii="Times New Roman" w:eastAsia="Times New Roman" w:hAnsi="Times New Roman" w:cs="Times New Roman"/>
          <w:noProof/>
          <w:sz w:val="24"/>
          <w:szCs w:val="24"/>
          <w:lang w:eastAsia="ru-RU"/>
        </w:rPr>
        <w:t xml:space="preserve"> </w:t>
      </w:r>
      <w:r w:rsidRPr="00CE4A4E">
        <w:rPr>
          <w:rFonts w:ascii="Times New Roman" w:eastAsia="Times New Roman" w:hAnsi="Times New Roman" w:cs="Times New Roman"/>
          <w:sz w:val="24"/>
          <w:szCs w:val="24"/>
          <w:lang w:eastAsia="ru-RU"/>
        </w:rPr>
        <w:t>цього Договору</w:t>
      </w:r>
      <w:r w:rsidR="00E42F4A">
        <w:rPr>
          <w:rFonts w:ascii="Times New Roman" w:eastAsia="Times New Roman" w:hAnsi="Times New Roman" w:cs="Times New Roman"/>
          <w:sz w:val="24"/>
          <w:szCs w:val="24"/>
          <w:lang w:eastAsia="ru-RU"/>
        </w:rPr>
        <w:t>.</w:t>
      </w:r>
    </w:p>
    <w:p w:rsidR="005544A8" w:rsidRPr="00CE4A4E" w:rsidRDefault="005544A8" w:rsidP="0012471C">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w:t>
      </w:r>
      <w:r w:rsidR="00E42F4A">
        <w:rPr>
          <w:rFonts w:ascii="Times New Roman" w:eastAsia="Times New Roman" w:hAnsi="Times New Roman" w:cs="Times New Roman"/>
          <w:sz w:val="24"/>
          <w:szCs w:val="24"/>
          <w:lang w:eastAsia="ru-RU"/>
        </w:rPr>
        <w:t>5</w:t>
      </w:r>
      <w:r w:rsidRPr="00CE4A4E">
        <w:rPr>
          <w:rFonts w:ascii="Times New Roman" w:eastAsia="Times New Roman" w:hAnsi="Times New Roman" w:cs="Times New Roman"/>
          <w:sz w:val="24"/>
          <w:szCs w:val="24"/>
          <w:lang w:eastAsia="ru-RU"/>
        </w:rPr>
        <w:t>. Доказом виникнення обставин непереборної сили та строку дії є відповідні документи, які видаються Торгово-промисловою палатою України.</w:t>
      </w:r>
    </w:p>
    <w:p w:rsidR="005544A8" w:rsidRPr="00CE4A4E" w:rsidRDefault="005544A8" w:rsidP="0012471C">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w:t>
      </w:r>
      <w:r w:rsidR="00E42F4A">
        <w:rPr>
          <w:rFonts w:ascii="Times New Roman" w:eastAsia="Times New Roman" w:hAnsi="Times New Roman" w:cs="Times New Roman"/>
          <w:sz w:val="24"/>
          <w:szCs w:val="24"/>
          <w:lang w:eastAsia="ru-RU"/>
        </w:rPr>
        <w:t>7</w:t>
      </w:r>
      <w:r w:rsidRPr="00CE4A4E">
        <w:rPr>
          <w:rFonts w:ascii="Times New Roman" w:eastAsia="Times New Roman" w:hAnsi="Times New Roman" w:cs="Times New Roman"/>
          <w:sz w:val="24"/>
          <w:szCs w:val="24"/>
          <w:lang w:eastAsia="ru-RU"/>
        </w:rPr>
        <w:t xml:space="preserve">.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5544A8" w:rsidRPr="00CE4A4E" w:rsidRDefault="005544A8" w:rsidP="005544A8">
      <w:pPr>
        <w:spacing w:after="0" w:line="240" w:lineRule="auto"/>
        <w:ind w:right="-2" w:firstLine="567"/>
        <w:jc w:val="center"/>
        <w:rPr>
          <w:rFonts w:ascii="Times New Roman" w:eastAsia="Times New Roman" w:hAnsi="Times New Roman" w:cs="Times New Roman"/>
          <w:b/>
          <w:spacing w:val="4"/>
          <w:sz w:val="24"/>
          <w:szCs w:val="24"/>
          <w:lang w:eastAsia="ru-RU"/>
        </w:rPr>
      </w:pPr>
      <w:r w:rsidRPr="00CE4A4E">
        <w:rPr>
          <w:rFonts w:ascii="Times New Roman" w:eastAsia="Times New Roman" w:hAnsi="Times New Roman" w:cs="Times New Roman"/>
          <w:b/>
          <w:spacing w:val="4"/>
          <w:sz w:val="24"/>
          <w:szCs w:val="24"/>
          <w:lang w:eastAsia="ru-RU"/>
        </w:rPr>
        <w:t>13. Інші умови</w:t>
      </w:r>
    </w:p>
    <w:p w:rsidR="005544A8" w:rsidRPr="00CE4A4E" w:rsidRDefault="005544A8" w:rsidP="00E42F4A">
      <w:pPr>
        <w:tabs>
          <w:tab w:val="left" w:pos="993"/>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5544A8" w:rsidRPr="00CE4A4E" w:rsidRDefault="005544A8" w:rsidP="00E42F4A">
      <w:pPr>
        <w:tabs>
          <w:tab w:val="num" w:pos="-851"/>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13.2. Генпідрядник є __________________________________________________.</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5544A8" w:rsidRPr="00CE4A4E" w:rsidRDefault="005544A8" w:rsidP="00E42F4A">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13.9. Договір містить ______________ (_______________) сторінок.</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13.10. </w:t>
      </w:r>
      <w:r w:rsidR="00FE65C6" w:rsidRPr="00CE4A4E">
        <w:rPr>
          <w:rFonts w:ascii="Times New Roman" w:eastAsia="Times New Roman" w:hAnsi="Times New Roman" w:cs="Times New Roman"/>
          <w:sz w:val="24"/>
          <w:szCs w:val="24"/>
          <w:lang w:eastAsia="ru-RU"/>
        </w:rPr>
        <w:t xml:space="preserve">У випадках, не передбачених умовами Договору, Сторони керуються чинним законами, положеннями, </w:t>
      </w:r>
      <w:r w:rsidR="00FE65C6">
        <w:rPr>
          <w:rFonts w:ascii="Times New Roman" w:eastAsia="Times New Roman" w:hAnsi="Times New Roman" w:cs="Times New Roman"/>
          <w:sz w:val="24"/>
          <w:szCs w:val="24"/>
          <w:lang w:eastAsia="ru-RU"/>
        </w:rPr>
        <w:t>Настановою</w:t>
      </w:r>
      <w:r w:rsidR="00FE65C6" w:rsidRPr="00CE4A4E">
        <w:rPr>
          <w:rFonts w:ascii="Times New Roman" w:eastAsia="Times New Roman" w:hAnsi="Times New Roman" w:cs="Times New Roman"/>
          <w:sz w:val="24"/>
          <w:szCs w:val="24"/>
          <w:lang w:eastAsia="ru-RU"/>
        </w:rPr>
        <w:t xml:space="preserve"> та іншими нормативно-правовими актами, що регулюють відносини між сторонами договору</w:t>
      </w:r>
      <w:r w:rsidRPr="00CE4A4E">
        <w:rPr>
          <w:rFonts w:ascii="Times New Roman" w:eastAsia="Times New Roman" w:hAnsi="Times New Roman" w:cs="Times New Roman"/>
          <w:sz w:val="24"/>
          <w:szCs w:val="24"/>
          <w:lang w:eastAsia="ru-RU"/>
        </w:rPr>
        <w:t>.</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13.12. </w:t>
      </w:r>
      <w:r w:rsidRPr="00CE4A4E">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5544A8" w:rsidRPr="00CE4A4E" w:rsidRDefault="005544A8" w:rsidP="00E42F4A">
      <w:pPr>
        <w:spacing w:after="0" w:line="240" w:lineRule="auto"/>
        <w:ind w:firstLine="539"/>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CE4A4E">
        <w:rPr>
          <w:rFonts w:ascii="Times New Roman" w:eastAsia="Times New Roman" w:hAnsi="Times New Roman" w:cs="Times New Roman"/>
          <w:sz w:val="24"/>
          <w:szCs w:val="24"/>
          <w:lang w:eastAsia="ru-RU"/>
        </w:rPr>
        <w:lastRenderedPageBreak/>
        <w:t>бухгалтерського обліку та статистики, а також для забезпечення реалізації інших передбачених законодавством відносин.</w:t>
      </w:r>
    </w:p>
    <w:p w:rsidR="005544A8" w:rsidRPr="00CE4A4E" w:rsidRDefault="005544A8" w:rsidP="005544A8">
      <w:pPr>
        <w:spacing w:after="0" w:line="240" w:lineRule="auto"/>
        <w:ind w:firstLine="539"/>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5544A8" w:rsidRDefault="005544A8" w:rsidP="005544A8">
      <w:pPr>
        <w:autoSpaceDE w:val="0"/>
        <w:autoSpaceDN w:val="0"/>
        <w:adjustRightInd w:val="0"/>
        <w:spacing w:after="0" w:line="216"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14. Додатки:</w:t>
      </w:r>
    </w:p>
    <w:p w:rsidR="0012471C" w:rsidRPr="001477F2" w:rsidRDefault="0012471C" w:rsidP="0012471C">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7F2">
        <w:rPr>
          <w:rFonts w:ascii="Times New Roman" w:eastAsia="Times New Roman" w:hAnsi="Times New Roman" w:cs="Times New Roman"/>
          <w:sz w:val="24"/>
          <w:szCs w:val="24"/>
          <w:lang w:eastAsia="ru-RU"/>
        </w:rPr>
        <w:t>Договірна ціна.</w:t>
      </w:r>
    </w:p>
    <w:p w:rsidR="0012471C" w:rsidRDefault="0012471C" w:rsidP="00E42F4A">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7F2">
        <w:rPr>
          <w:rFonts w:ascii="Times New Roman" w:eastAsia="Times New Roman" w:hAnsi="Times New Roman" w:cs="Times New Roman"/>
          <w:sz w:val="24"/>
          <w:szCs w:val="24"/>
          <w:lang w:eastAsia="ru-RU"/>
        </w:rPr>
        <w:t>Календарний графік виконання робіт.</w:t>
      </w:r>
    </w:p>
    <w:p w:rsidR="005544A8" w:rsidRPr="00CE4A4E" w:rsidRDefault="005544A8" w:rsidP="005544A8">
      <w:pPr>
        <w:spacing w:after="0" w:line="240" w:lineRule="auto"/>
        <w:ind w:right="-58" w:firstLine="567"/>
        <w:jc w:val="center"/>
        <w:rPr>
          <w:rFonts w:ascii="Times New Roman" w:eastAsia="Times New Roman" w:hAnsi="Times New Roman" w:cs="Times New Roman"/>
          <w:b/>
          <w:sz w:val="24"/>
          <w:szCs w:val="24"/>
          <w:lang w:eastAsia="ru-RU"/>
        </w:rPr>
      </w:pPr>
      <w:bookmarkStart w:id="2" w:name="_GoBack"/>
      <w:bookmarkEnd w:id="2"/>
      <w:r w:rsidRPr="00CE4A4E">
        <w:rPr>
          <w:rFonts w:ascii="Times New Roman" w:eastAsia="Times New Roman" w:hAnsi="Times New Roman" w:cs="Times New Roman"/>
          <w:b/>
          <w:sz w:val="24"/>
          <w:szCs w:val="24"/>
          <w:lang w:eastAsia="ru-RU"/>
        </w:rPr>
        <w:t>15. Юридичні адреси, банківські реквізити, підписи Сторін</w:t>
      </w:r>
    </w:p>
    <w:tbl>
      <w:tblPr>
        <w:tblW w:w="9889" w:type="dxa"/>
        <w:tblLayout w:type="fixed"/>
        <w:tblLook w:val="01E0" w:firstRow="1" w:lastRow="1" w:firstColumn="1" w:lastColumn="1" w:noHBand="0" w:noVBand="0"/>
      </w:tblPr>
      <w:tblGrid>
        <w:gridCol w:w="4928"/>
        <w:gridCol w:w="708"/>
        <w:gridCol w:w="4253"/>
      </w:tblGrid>
      <w:tr w:rsidR="005544A8" w:rsidRPr="00CE4A4E" w:rsidTr="00DD3574">
        <w:tc>
          <w:tcPr>
            <w:tcW w:w="4928" w:type="dxa"/>
            <w:shd w:val="clear" w:color="auto" w:fill="auto"/>
          </w:tcPr>
          <w:p w:rsidR="005544A8" w:rsidRPr="00CE4A4E" w:rsidRDefault="005544A8" w:rsidP="00DD3574">
            <w:pPr>
              <w:spacing w:after="0" w:line="240" w:lineRule="auto"/>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Замовник: </w:t>
            </w:r>
          </w:p>
          <w:p w:rsidR="005544A8" w:rsidRPr="00CE4A4E" w:rsidRDefault="005544A8" w:rsidP="00DD3574">
            <w:pPr>
              <w:spacing w:after="0" w:line="240" w:lineRule="auto"/>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p>
        </w:tc>
        <w:tc>
          <w:tcPr>
            <w:tcW w:w="708" w:type="dxa"/>
          </w:tcPr>
          <w:p w:rsidR="005544A8" w:rsidRPr="00CE4A4E" w:rsidRDefault="005544A8" w:rsidP="00DD3574">
            <w:pPr>
              <w:spacing w:after="0" w:line="240" w:lineRule="auto"/>
              <w:rPr>
                <w:rFonts w:ascii="Times New Roman" w:eastAsia="Times New Roman" w:hAnsi="Times New Roman" w:cs="Times New Roman"/>
                <w:b/>
                <w:sz w:val="24"/>
                <w:szCs w:val="24"/>
                <w:lang w:eastAsia="ru-RU"/>
              </w:rPr>
            </w:pPr>
          </w:p>
        </w:tc>
        <w:tc>
          <w:tcPr>
            <w:tcW w:w="4253" w:type="dxa"/>
          </w:tcPr>
          <w:p w:rsidR="005544A8" w:rsidRPr="00CE4A4E" w:rsidRDefault="005544A8" w:rsidP="00DD3574">
            <w:pPr>
              <w:shd w:val="clear" w:color="auto" w:fill="FFFFFF"/>
              <w:tabs>
                <w:tab w:val="left" w:pos="5520"/>
                <w:tab w:val="left" w:pos="6240"/>
                <w:tab w:val="left" w:pos="7728"/>
              </w:tabs>
              <w:spacing w:before="43" w:after="0" w:line="240" w:lineRule="auto"/>
              <w:ind w:left="1403" w:firstLine="284"/>
              <w:jc w:val="both"/>
              <w:rPr>
                <w:rFonts w:ascii="Times New Roman" w:eastAsia="Times New Roman" w:hAnsi="Times New Roman" w:cs="Times New Roman"/>
                <w:b/>
                <w:color w:val="000000"/>
                <w:spacing w:val="-13"/>
                <w:sz w:val="24"/>
                <w:szCs w:val="24"/>
                <w:lang w:eastAsia="ru-RU"/>
              </w:rPr>
            </w:pPr>
            <w:r w:rsidRPr="00CE4A4E">
              <w:rPr>
                <w:rFonts w:ascii="Times New Roman" w:eastAsia="Times New Roman" w:hAnsi="Times New Roman" w:cs="Times New Roman"/>
                <w:b/>
                <w:color w:val="000000"/>
                <w:spacing w:val="-13"/>
                <w:sz w:val="24"/>
                <w:szCs w:val="24"/>
                <w:lang w:eastAsia="ru-RU"/>
              </w:rPr>
              <w:t>Генпідрядник:</w:t>
            </w:r>
          </w:p>
          <w:p w:rsidR="005544A8" w:rsidRPr="00CE4A4E" w:rsidRDefault="005544A8" w:rsidP="00DD3574">
            <w:pPr>
              <w:spacing w:after="0" w:line="240" w:lineRule="auto"/>
              <w:ind w:firstLine="284"/>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Назва підприємства</w:t>
            </w:r>
          </w:p>
          <w:p w:rsidR="005544A8" w:rsidRPr="00CE4A4E" w:rsidRDefault="005544A8" w:rsidP="00DD3574">
            <w:pPr>
              <w:spacing w:after="0" w:line="240" w:lineRule="auto"/>
              <w:jc w:val="both"/>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_________________________________</w:t>
            </w:r>
          </w:p>
          <w:p w:rsidR="005544A8" w:rsidRPr="00CE4A4E" w:rsidRDefault="005544A8" w:rsidP="00DD3574">
            <w:pPr>
              <w:spacing w:after="0" w:line="240" w:lineRule="auto"/>
              <w:jc w:val="both"/>
              <w:rPr>
                <w:rFonts w:ascii="Times New Roman" w:eastAsia="Times New Roman" w:hAnsi="Times New Roman" w:cs="Times New Roman"/>
                <w:b/>
                <w:sz w:val="24"/>
                <w:szCs w:val="24"/>
                <w:lang w:eastAsia="ru-RU"/>
              </w:rPr>
            </w:pPr>
          </w:p>
        </w:tc>
      </w:tr>
      <w:tr w:rsidR="005544A8" w:rsidRPr="00CE4A4E" w:rsidTr="00DD3574">
        <w:tc>
          <w:tcPr>
            <w:tcW w:w="4928" w:type="dxa"/>
            <w:shd w:val="clear" w:color="auto" w:fill="auto"/>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Код ЄДРПОУ: 39358320</w:t>
            </w:r>
          </w:p>
        </w:tc>
        <w:tc>
          <w:tcPr>
            <w:tcW w:w="708"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Код ЄДРПОУ: </w:t>
            </w:r>
          </w:p>
        </w:tc>
      </w:tr>
      <w:tr w:rsidR="005544A8" w:rsidRPr="00CE4A4E" w:rsidTr="00DD3574">
        <w:tc>
          <w:tcPr>
            <w:tcW w:w="4928" w:type="dxa"/>
            <w:shd w:val="clear" w:color="auto" w:fill="auto"/>
          </w:tcPr>
          <w:p w:rsidR="005544A8" w:rsidRPr="00CE4A4E" w:rsidRDefault="005544A8" w:rsidP="00DD3574">
            <w:pPr>
              <w:spacing w:after="0" w:line="240" w:lineRule="auto"/>
              <w:jc w:val="both"/>
              <w:rPr>
                <w:rFonts w:ascii="Times New Roman" w:eastAsia="Times New Roman" w:hAnsi="Times New Roman" w:cs="Times New Roman"/>
                <w:sz w:val="24"/>
                <w:szCs w:val="24"/>
                <w:lang w:val="ru-RU" w:eastAsia="ru-RU"/>
              </w:rPr>
            </w:pPr>
            <w:proofErr w:type="spellStart"/>
            <w:r w:rsidRPr="00CE4A4E">
              <w:rPr>
                <w:rFonts w:ascii="Times New Roman" w:eastAsia="Times New Roman" w:hAnsi="Times New Roman" w:cs="Times New Roman"/>
                <w:sz w:val="24"/>
                <w:szCs w:val="24"/>
                <w:lang w:val="ru-RU" w:eastAsia="ru-RU"/>
              </w:rPr>
              <w:t>Юридична</w:t>
            </w:r>
            <w:proofErr w:type="spellEnd"/>
            <w:r w:rsidRPr="00CE4A4E">
              <w:rPr>
                <w:rFonts w:ascii="Times New Roman" w:eastAsia="Times New Roman" w:hAnsi="Times New Roman" w:cs="Times New Roman"/>
                <w:sz w:val="24"/>
                <w:szCs w:val="24"/>
                <w:lang w:val="ru-RU" w:eastAsia="ru-RU"/>
              </w:rPr>
              <w:t xml:space="preserve"> адреса: </w:t>
            </w:r>
            <w:proofErr w:type="spellStart"/>
            <w:r w:rsidRPr="00CE4A4E">
              <w:rPr>
                <w:rFonts w:ascii="Times New Roman" w:eastAsia="Times New Roman" w:hAnsi="Times New Roman" w:cs="Times New Roman"/>
                <w:sz w:val="24"/>
                <w:szCs w:val="24"/>
                <w:lang w:eastAsia="ru-RU"/>
              </w:rPr>
              <w:t>пл</w:t>
            </w:r>
            <w:proofErr w:type="spellEnd"/>
            <w:r w:rsidRPr="00CE4A4E">
              <w:rPr>
                <w:rFonts w:ascii="Times New Roman" w:eastAsia="Times New Roman" w:hAnsi="Times New Roman" w:cs="Times New Roman"/>
                <w:sz w:val="24"/>
                <w:szCs w:val="24"/>
                <w:lang w:eastAsia="ru-RU"/>
              </w:rPr>
              <w:t xml:space="preserve">. Соборності, 1, </w:t>
            </w:r>
          </w:p>
          <w:p w:rsidR="005544A8" w:rsidRPr="00CE4A4E" w:rsidRDefault="005544A8" w:rsidP="00DD3574">
            <w:pPr>
              <w:spacing w:after="0" w:line="240" w:lineRule="auto"/>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м.</w:t>
            </w:r>
            <w:r w:rsidRPr="00CE4A4E">
              <w:rPr>
                <w:rFonts w:ascii="Times New Roman" w:eastAsia="Times New Roman" w:hAnsi="Times New Roman" w:cs="Times New Roman"/>
                <w:sz w:val="24"/>
                <w:szCs w:val="24"/>
                <w:lang w:val="ru-RU" w:eastAsia="ru-RU"/>
              </w:rPr>
              <w:t xml:space="preserve"> </w:t>
            </w:r>
            <w:r w:rsidRPr="00CE4A4E">
              <w:rPr>
                <w:rFonts w:ascii="Times New Roman" w:eastAsia="Times New Roman" w:hAnsi="Times New Roman" w:cs="Times New Roman"/>
                <w:sz w:val="24"/>
                <w:szCs w:val="24"/>
                <w:lang w:eastAsia="ru-RU"/>
              </w:rPr>
              <w:t>Умань, Черкаська область, 20300.</w:t>
            </w:r>
          </w:p>
        </w:tc>
        <w:tc>
          <w:tcPr>
            <w:tcW w:w="708" w:type="dxa"/>
          </w:tcPr>
          <w:p w:rsidR="005544A8" w:rsidRPr="00CE4A4E" w:rsidRDefault="005544A8" w:rsidP="00DD3574">
            <w:pPr>
              <w:spacing w:after="0" w:line="240" w:lineRule="auto"/>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jc w:val="both"/>
              <w:rPr>
                <w:rFonts w:ascii="Times New Roman" w:eastAsia="Times New Roman" w:hAnsi="Times New Roman" w:cs="Times New Roman"/>
                <w:sz w:val="24"/>
                <w:szCs w:val="24"/>
                <w:lang w:val="ru-RU" w:eastAsia="ru-RU"/>
              </w:rPr>
            </w:pPr>
            <w:proofErr w:type="spellStart"/>
            <w:r w:rsidRPr="00CE4A4E">
              <w:rPr>
                <w:rFonts w:ascii="Times New Roman" w:eastAsia="Times New Roman" w:hAnsi="Times New Roman" w:cs="Times New Roman"/>
                <w:sz w:val="24"/>
                <w:szCs w:val="24"/>
                <w:lang w:val="ru-RU" w:eastAsia="ru-RU"/>
              </w:rPr>
              <w:t>Юридична</w:t>
            </w:r>
            <w:proofErr w:type="spellEnd"/>
            <w:r w:rsidRPr="00CE4A4E">
              <w:rPr>
                <w:rFonts w:ascii="Times New Roman" w:eastAsia="Times New Roman" w:hAnsi="Times New Roman" w:cs="Times New Roman"/>
                <w:sz w:val="24"/>
                <w:szCs w:val="24"/>
                <w:lang w:val="ru-RU" w:eastAsia="ru-RU"/>
              </w:rPr>
              <w:t xml:space="preserve"> адреса:</w:t>
            </w:r>
          </w:p>
        </w:tc>
      </w:tr>
      <w:tr w:rsidR="005544A8" w:rsidRPr="00CE4A4E" w:rsidTr="00DD3574">
        <w:tc>
          <w:tcPr>
            <w:tcW w:w="4928" w:type="dxa"/>
            <w:shd w:val="clear" w:color="auto" w:fill="auto"/>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Iban</w:t>
            </w:r>
            <w:proofErr w:type="spellEnd"/>
            <w:r w:rsidRPr="00CE4A4E">
              <w:rPr>
                <w:rFonts w:ascii="Times New Roman" w:eastAsia="Times New Roman" w:hAnsi="Times New Roman" w:cs="Times New Roman"/>
                <w:sz w:val="24"/>
                <w:szCs w:val="24"/>
                <w:lang w:eastAsia="ru-RU"/>
              </w:rPr>
              <w:t xml:space="preserve"> _____________________________</w:t>
            </w:r>
          </w:p>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________________________________</w:t>
            </w:r>
          </w:p>
        </w:tc>
        <w:tc>
          <w:tcPr>
            <w:tcW w:w="708"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Iban</w:t>
            </w:r>
            <w:proofErr w:type="spellEnd"/>
            <w:r>
              <w:rPr>
                <w:rFonts w:ascii="Times New Roman" w:eastAsia="Times New Roman" w:hAnsi="Times New Roman" w:cs="Times New Roman"/>
                <w:sz w:val="24"/>
                <w:szCs w:val="24"/>
                <w:lang w:val="en-US" w:eastAsia="ru-RU"/>
              </w:rPr>
              <w:t xml:space="preserve"> </w:t>
            </w:r>
            <w:r w:rsidRPr="00CE4A4E">
              <w:rPr>
                <w:rFonts w:ascii="Times New Roman" w:eastAsia="Times New Roman" w:hAnsi="Times New Roman" w:cs="Times New Roman"/>
                <w:sz w:val="24"/>
                <w:szCs w:val="24"/>
                <w:lang w:eastAsia="ru-RU"/>
              </w:rPr>
              <w:t>__________________________</w:t>
            </w:r>
          </w:p>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______________________________</w:t>
            </w:r>
          </w:p>
        </w:tc>
      </w:tr>
      <w:tr w:rsidR="005544A8" w:rsidRPr="00CE4A4E" w:rsidTr="00DD3574">
        <w:tc>
          <w:tcPr>
            <w:tcW w:w="4928" w:type="dxa"/>
            <w:shd w:val="clear" w:color="auto" w:fill="auto"/>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МФО ___________________________</w:t>
            </w:r>
          </w:p>
          <w:p w:rsidR="005544A8" w:rsidRPr="00CE4A4E" w:rsidRDefault="005544A8" w:rsidP="00DD357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E4A4E">
              <w:rPr>
                <w:rFonts w:ascii="Times New Roman" w:eastAsia="Times New Roman" w:hAnsi="Times New Roman" w:cs="Times New Roman"/>
                <w:color w:val="000000"/>
                <w:sz w:val="24"/>
                <w:szCs w:val="24"/>
                <w:lang w:eastAsia="ru-RU"/>
              </w:rPr>
              <w:t>Тел</w:t>
            </w:r>
            <w:proofErr w:type="spellEnd"/>
            <w:r w:rsidRPr="00CE4A4E">
              <w:rPr>
                <w:rFonts w:ascii="Times New Roman" w:eastAsia="Times New Roman" w:hAnsi="Times New Roman" w:cs="Times New Roman"/>
                <w:color w:val="000000"/>
                <w:sz w:val="24"/>
                <w:szCs w:val="24"/>
                <w:lang w:eastAsia="ru-RU"/>
              </w:rPr>
              <w:t>.: ______________________</w:t>
            </w:r>
          </w:p>
        </w:tc>
        <w:tc>
          <w:tcPr>
            <w:tcW w:w="708"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253"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МФО _________________________</w:t>
            </w:r>
          </w:p>
          <w:p w:rsidR="005544A8" w:rsidRPr="00CE4A4E" w:rsidRDefault="005544A8" w:rsidP="00DD357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E4A4E">
              <w:rPr>
                <w:rFonts w:ascii="Times New Roman" w:eastAsia="Times New Roman" w:hAnsi="Times New Roman" w:cs="Times New Roman"/>
                <w:color w:val="000000"/>
                <w:sz w:val="24"/>
                <w:szCs w:val="24"/>
                <w:lang w:eastAsia="ru-RU"/>
              </w:rPr>
              <w:t>Тел</w:t>
            </w:r>
            <w:proofErr w:type="spellEnd"/>
            <w:r w:rsidRPr="00CE4A4E">
              <w:rPr>
                <w:rFonts w:ascii="Times New Roman" w:eastAsia="Times New Roman" w:hAnsi="Times New Roman" w:cs="Times New Roman"/>
                <w:color w:val="000000"/>
                <w:sz w:val="24"/>
                <w:szCs w:val="24"/>
                <w:lang w:eastAsia="ru-RU"/>
              </w:rPr>
              <w:t>.: ______________________</w:t>
            </w:r>
          </w:p>
        </w:tc>
      </w:tr>
      <w:tr w:rsidR="005544A8" w:rsidRPr="00CE4A4E" w:rsidTr="00DD3574">
        <w:tc>
          <w:tcPr>
            <w:tcW w:w="4928" w:type="dxa"/>
            <w:shd w:val="clear" w:color="auto" w:fill="auto"/>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 xml:space="preserve">_______________: </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________________     ____________    (підпис)</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E4A4E">
              <w:rPr>
                <w:rFonts w:ascii="Times New Roman" w:eastAsia="Times New Roman" w:hAnsi="Times New Roman" w:cs="Times New Roman"/>
                <w:bCs/>
                <w:color w:val="000000"/>
                <w:sz w:val="28"/>
                <w:szCs w:val="28"/>
                <w:lang w:eastAsia="ru-RU"/>
              </w:rPr>
              <w:t>м.п</w:t>
            </w:r>
            <w:proofErr w:type="spellEnd"/>
            <w:r w:rsidRPr="00CE4A4E">
              <w:rPr>
                <w:rFonts w:ascii="Times New Roman" w:eastAsia="Times New Roman" w:hAnsi="Times New Roman" w:cs="Times New Roman"/>
                <w:bCs/>
                <w:color w:val="000000"/>
                <w:sz w:val="28"/>
                <w:szCs w:val="28"/>
                <w:lang w:eastAsia="ru-RU"/>
              </w:rPr>
              <w:t>.</w:t>
            </w:r>
          </w:p>
        </w:tc>
        <w:tc>
          <w:tcPr>
            <w:tcW w:w="708"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253"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 xml:space="preserve">_______________: </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________________     ____________    (підпис)</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E4A4E">
              <w:rPr>
                <w:rFonts w:ascii="Times New Roman" w:eastAsia="Times New Roman" w:hAnsi="Times New Roman" w:cs="Times New Roman"/>
                <w:bCs/>
                <w:color w:val="000000"/>
                <w:sz w:val="28"/>
                <w:szCs w:val="28"/>
                <w:lang w:eastAsia="ru-RU"/>
              </w:rPr>
              <w:t>м.п</w:t>
            </w:r>
            <w:proofErr w:type="spellEnd"/>
            <w:r w:rsidRPr="00CE4A4E">
              <w:rPr>
                <w:rFonts w:ascii="Times New Roman" w:eastAsia="Times New Roman" w:hAnsi="Times New Roman" w:cs="Times New Roman"/>
                <w:bCs/>
                <w:color w:val="000000"/>
                <w:sz w:val="28"/>
                <w:szCs w:val="28"/>
                <w:lang w:eastAsia="ru-RU"/>
              </w:rPr>
              <w:t>.</w:t>
            </w:r>
          </w:p>
        </w:tc>
      </w:tr>
    </w:tbl>
    <w:p w:rsidR="005544A8" w:rsidRPr="00497EDC" w:rsidRDefault="005544A8" w:rsidP="005544A8">
      <w:pPr>
        <w:keepNext/>
        <w:keepLines/>
        <w:spacing w:after="0" w:line="240" w:lineRule="auto"/>
        <w:jc w:val="center"/>
        <w:outlineLvl w:val="2"/>
        <w:rPr>
          <w:rFonts w:ascii="Times New Roman" w:hAnsi="Times New Roman" w:cs="Times New Roman"/>
          <w:b/>
          <w:bCs/>
          <w:sz w:val="28"/>
          <w:szCs w:val="28"/>
          <w:lang w:eastAsia="ru-RU"/>
        </w:rPr>
      </w:pPr>
    </w:p>
    <w:p w:rsidR="004531B2" w:rsidRDefault="00280ABA"/>
    <w:sectPr w:rsidR="004531B2" w:rsidSect="00E576D2">
      <w:headerReference w:type="default" r:id="rId7"/>
      <w:endnotePr>
        <w:numFmt w:val="chicago"/>
      </w:endnotePr>
      <w:pgSz w:w="11906" w:h="16838"/>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BA" w:rsidRDefault="00280ABA" w:rsidP="00E576D2">
      <w:pPr>
        <w:spacing w:after="0" w:line="240" w:lineRule="auto"/>
      </w:pPr>
      <w:r>
        <w:separator/>
      </w:r>
    </w:p>
  </w:endnote>
  <w:endnote w:type="continuationSeparator" w:id="0">
    <w:p w:rsidR="00280ABA" w:rsidRDefault="00280ABA" w:rsidP="00E5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BA" w:rsidRDefault="00280ABA" w:rsidP="00E576D2">
      <w:pPr>
        <w:spacing w:after="0" w:line="240" w:lineRule="auto"/>
      </w:pPr>
      <w:r>
        <w:separator/>
      </w:r>
    </w:p>
  </w:footnote>
  <w:footnote w:type="continuationSeparator" w:id="0">
    <w:p w:rsidR="00280ABA" w:rsidRDefault="00280ABA" w:rsidP="00E5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176"/>
      <w:docPartObj>
        <w:docPartGallery w:val="Page Numbers (Top of Page)"/>
        <w:docPartUnique/>
      </w:docPartObj>
    </w:sdtPr>
    <w:sdtEndPr/>
    <w:sdtContent>
      <w:p w:rsidR="00E576D2" w:rsidRDefault="00E576D2">
        <w:pPr>
          <w:pStyle w:val="a8"/>
          <w:jc w:val="center"/>
        </w:pPr>
        <w:r>
          <w:fldChar w:fldCharType="begin"/>
        </w:r>
        <w:r>
          <w:instrText>PAGE   \* MERGEFORMAT</w:instrText>
        </w:r>
        <w:r>
          <w:fldChar w:fldCharType="separate"/>
        </w:r>
        <w:r w:rsidR="00D74E7A" w:rsidRPr="00D74E7A">
          <w:rPr>
            <w:noProof/>
            <w:lang w:val="ru-RU"/>
          </w:rPr>
          <w:t>12</w:t>
        </w:r>
        <w:r>
          <w:fldChar w:fldCharType="end"/>
        </w:r>
      </w:p>
    </w:sdtContent>
  </w:sdt>
  <w:p w:rsidR="00E576D2" w:rsidRDefault="00E576D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0"/>
    <w:rsid w:val="0002591E"/>
    <w:rsid w:val="000A29B8"/>
    <w:rsid w:val="000C0DD7"/>
    <w:rsid w:val="000D1BAB"/>
    <w:rsid w:val="001014A3"/>
    <w:rsid w:val="00104A77"/>
    <w:rsid w:val="00111E62"/>
    <w:rsid w:val="00122272"/>
    <w:rsid w:val="0012471C"/>
    <w:rsid w:val="00160FCF"/>
    <w:rsid w:val="00165390"/>
    <w:rsid w:val="00187EEB"/>
    <w:rsid w:val="001944CD"/>
    <w:rsid w:val="001A4171"/>
    <w:rsid w:val="001F13E9"/>
    <w:rsid w:val="001F6034"/>
    <w:rsid w:val="00226565"/>
    <w:rsid w:val="00235550"/>
    <w:rsid w:val="00280ABA"/>
    <w:rsid w:val="002B0BA2"/>
    <w:rsid w:val="00300FB0"/>
    <w:rsid w:val="00313008"/>
    <w:rsid w:val="00331949"/>
    <w:rsid w:val="00344F81"/>
    <w:rsid w:val="003625EF"/>
    <w:rsid w:val="003638EF"/>
    <w:rsid w:val="003667CC"/>
    <w:rsid w:val="003920AD"/>
    <w:rsid w:val="003A16B9"/>
    <w:rsid w:val="003F2299"/>
    <w:rsid w:val="003F537A"/>
    <w:rsid w:val="00401B59"/>
    <w:rsid w:val="00466295"/>
    <w:rsid w:val="00487F59"/>
    <w:rsid w:val="004E5426"/>
    <w:rsid w:val="00503094"/>
    <w:rsid w:val="0051543A"/>
    <w:rsid w:val="00516726"/>
    <w:rsid w:val="00527B9B"/>
    <w:rsid w:val="00533EAC"/>
    <w:rsid w:val="00535682"/>
    <w:rsid w:val="005544A8"/>
    <w:rsid w:val="005549BC"/>
    <w:rsid w:val="00567493"/>
    <w:rsid w:val="005A7E5E"/>
    <w:rsid w:val="005B19C1"/>
    <w:rsid w:val="005E6869"/>
    <w:rsid w:val="006119B2"/>
    <w:rsid w:val="006227A8"/>
    <w:rsid w:val="006B0BEA"/>
    <w:rsid w:val="006C0192"/>
    <w:rsid w:val="006C54A8"/>
    <w:rsid w:val="006D69A5"/>
    <w:rsid w:val="00717F0C"/>
    <w:rsid w:val="00720342"/>
    <w:rsid w:val="007223EF"/>
    <w:rsid w:val="007276F6"/>
    <w:rsid w:val="007471AB"/>
    <w:rsid w:val="0075587A"/>
    <w:rsid w:val="00762061"/>
    <w:rsid w:val="007729AA"/>
    <w:rsid w:val="007C6435"/>
    <w:rsid w:val="007D341F"/>
    <w:rsid w:val="007D37EF"/>
    <w:rsid w:val="007F0849"/>
    <w:rsid w:val="00806E35"/>
    <w:rsid w:val="008108E8"/>
    <w:rsid w:val="00844817"/>
    <w:rsid w:val="00851778"/>
    <w:rsid w:val="00862A97"/>
    <w:rsid w:val="00866943"/>
    <w:rsid w:val="00873E9B"/>
    <w:rsid w:val="00877C56"/>
    <w:rsid w:val="00884C08"/>
    <w:rsid w:val="00884F44"/>
    <w:rsid w:val="00885D64"/>
    <w:rsid w:val="008919F2"/>
    <w:rsid w:val="00894BD3"/>
    <w:rsid w:val="00895E31"/>
    <w:rsid w:val="008B53C6"/>
    <w:rsid w:val="008C3D7C"/>
    <w:rsid w:val="008D7243"/>
    <w:rsid w:val="008E050C"/>
    <w:rsid w:val="008F7648"/>
    <w:rsid w:val="0095210D"/>
    <w:rsid w:val="00961D43"/>
    <w:rsid w:val="00967872"/>
    <w:rsid w:val="009A0493"/>
    <w:rsid w:val="009A416B"/>
    <w:rsid w:val="009A4298"/>
    <w:rsid w:val="009B66D2"/>
    <w:rsid w:val="00A108FD"/>
    <w:rsid w:val="00A57BC2"/>
    <w:rsid w:val="00A91476"/>
    <w:rsid w:val="00A96786"/>
    <w:rsid w:val="00A96A64"/>
    <w:rsid w:val="00AB34D7"/>
    <w:rsid w:val="00AD355E"/>
    <w:rsid w:val="00AD514E"/>
    <w:rsid w:val="00B3628F"/>
    <w:rsid w:val="00B81A25"/>
    <w:rsid w:val="00B91211"/>
    <w:rsid w:val="00BB0019"/>
    <w:rsid w:val="00BB6137"/>
    <w:rsid w:val="00BB6F29"/>
    <w:rsid w:val="00BD4D9C"/>
    <w:rsid w:val="00BF2379"/>
    <w:rsid w:val="00C0434A"/>
    <w:rsid w:val="00C46D00"/>
    <w:rsid w:val="00CD2A08"/>
    <w:rsid w:val="00CF17D1"/>
    <w:rsid w:val="00D224BB"/>
    <w:rsid w:val="00D23759"/>
    <w:rsid w:val="00D23AC1"/>
    <w:rsid w:val="00D46D96"/>
    <w:rsid w:val="00D5243D"/>
    <w:rsid w:val="00D74E7A"/>
    <w:rsid w:val="00D771E4"/>
    <w:rsid w:val="00DC7B4D"/>
    <w:rsid w:val="00DD62E8"/>
    <w:rsid w:val="00E234FB"/>
    <w:rsid w:val="00E42F4A"/>
    <w:rsid w:val="00E576D2"/>
    <w:rsid w:val="00E8212A"/>
    <w:rsid w:val="00E863AF"/>
    <w:rsid w:val="00EB0061"/>
    <w:rsid w:val="00EC35C1"/>
    <w:rsid w:val="00EF05F7"/>
    <w:rsid w:val="00F309A8"/>
    <w:rsid w:val="00F449A7"/>
    <w:rsid w:val="00F47ADA"/>
    <w:rsid w:val="00F54901"/>
    <w:rsid w:val="00FB7FD0"/>
    <w:rsid w:val="00FE0E9A"/>
    <w:rsid w:val="00FE63EF"/>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534E"/>
  <w15:chartTrackingRefBased/>
  <w15:docId w15:val="{AD0D3534-D6F3-4E0E-BA0D-9ACECB0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4A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4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471C"/>
    <w:pPr>
      <w:ind w:left="720"/>
      <w:contextualSpacing/>
    </w:pPr>
  </w:style>
  <w:style w:type="character" w:customStyle="1" w:styleId="a5">
    <w:name w:val="Абзац списка Знак"/>
    <w:link w:val="a4"/>
    <w:uiPriority w:val="34"/>
    <w:locked/>
    <w:rsid w:val="0012471C"/>
    <w:rPr>
      <w:lang w:val="uk-UA"/>
    </w:rPr>
  </w:style>
  <w:style w:type="paragraph" w:styleId="a6">
    <w:name w:val="Balloon Text"/>
    <w:basedOn w:val="a"/>
    <w:link w:val="a7"/>
    <w:uiPriority w:val="99"/>
    <w:semiHidden/>
    <w:unhideWhenUsed/>
    <w:rsid w:val="00B912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211"/>
    <w:rPr>
      <w:rFonts w:ascii="Segoe UI" w:hAnsi="Segoe UI" w:cs="Segoe UI"/>
      <w:sz w:val="18"/>
      <w:szCs w:val="18"/>
      <w:lang w:val="uk-UA"/>
    </w:rPr>
  </w:style>
  <w:style w:type="paragraph" w:styleId="a8">
    <w:name w:val="header"/>
    <w:basedOn w:val="a"/>
    <w:link w:val="a9"/>
    <w:uiPriority w:val="99"/>
    <w:unhideWhenUsed/>
    <w:rsid w:val="00E576D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576D2"/>
    <w:rPr>
      <w:lang w:val="uk-UA"/>
    </w:rPr>
  </w:style>
  <w:style w:type="paragraph" w:styleId="aa">
    <w:name w:val="footer"/>
    <w:basedOn w:val="a"/>
    <w:link w:val="ab"/>
    <w:uiPriority w:val="99"/>
    <w:unhideWhenUsed/>
    <w:rsid w:val="00E576D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576D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12</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26</cp:revision>
  <cp:lastPrinted>2023-06-06T05:40:00Z</cp:lastPrinted>
  <dcterms:created xsi:type="dcterms:W3CDTF">2022-09-12T09:09:00Z</dcterms:created>
  <dcterms:modified xsi:type="dcterms:W3CDTF">2023-06-13T12:13:00Z</dcterms:modified>
</cp:coreProperties>
</file>