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83" w:rsidRPr="00A028AA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Додаток </w:t>
      </w:r>
      <w:r w:rsidR="009D17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50F83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тендерної документації</w:t>
      </w:r>
    </w:p>
    <w:p w:rsidR="00750F83" w:rsidRPr="00A028AA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50F83" w:rsidRPr="008F779E" w:rsidRDefault="00750F83" w:rsidP="00750F83">
      <w:pPr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8F779E">
        <w:rPr>
          <w:rFonts w:ascii="Times New Roman" w:eastAsia="Times New Roman" w:hAnsi="Times New Roman"/>
          <w:i/>
          <w:color w:val="000000"/>
          <w:lang w:eastAsia="ru-RU"/>
        </w:rPr>
        <w:t>Форма „Тендерна пропозиція” подається у вигляді, наведеному нижче.</w:t>
      </w:r>
    </w:p>
    <w:p w:rsidR="00750F83" w:rsidRPr="008F779E" w:rsidRDefault="008D0FA8" w:rsidP="00750F8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50F83" w:rsidRPr="008F779E" w:rsidRDefault="00750F83" w:rsidP="00750F8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8F779E">
        <w:rPr>
          <w:rFonts w:ascii="Times New Roman" w:eastAsia="Times New Roman" w:hAnsi="Times New Roman"/>
          <w:b/>
          <w:bCs/>
          <w:color w:val="000000"/>
          <w:lang w:eastAsia="ru-RU"/>
        </w:rPr>
        <w:t>ФОРМА: "ТЕНДЕРНА ПРОПОЗИЦІЯ"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(ЛОТ 2)</w:t>
      </w:r>
    </w:p>
    <w:p w:rsidR="00750F83" w:rsidRPr="008F779E" w:rsidRDefault="00750F83" w:rsidP="00750F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779E">
        <w:rPr>
          <w:rFonts w:ascii="Times New Roman" w:eastAsia="Times New Roman" w:hAnsi="Times New Roman"/>
          <w:b/>
          <w:sz w:val="20"/>
          <w:szCs w:val="20"/>
          <w:lang w:eastAsia="ru-RU"/>
        </w:rPr>
        <w:t>(форма, яка подається Учасником на фірмовому бланку *(в разі його наявності))</w:t>
      </w:r>
    </w:p>
    <w:p w:rsidR="00750F83" w:rsidRPr="00072D06" w:rsidRDefault="007C23C6" w:rsidP="00750F83">
      <w:pPr>
        <w:spacing w:after="0" w:line="240" w:lineRule="auto"/>
        <w:ind w:right="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50F83" w:rsidRPr="004B3145" w:rsidRDefault="00750F83" w:rsidP="00750F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28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Ми, </w:t>
      </w:r>
      <w:r w:rsidRPr="00DC289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(найменування Учасника)</w:t>
      </w:r>
      <w:r w:rsidRPr="00DC2892">
        <w:rPr>
          <w:rFonts w:ascii="Times New Roman" w:eastAsia="Times New Roman" w:hAnsi="Times New Roman"/>
          <w:sz w:val="24"/>
          <w:szCs w:val="24"/>
          <w:lang w:eastAsia="ru-RU"/>
        </w:rPr>
        <w:t>, надаємо свою тендерну пропозицію щодо участі у відкритих торгах на закупівлю</w:t>
      </w:r>
      <w:r w:rsidRPr="00DC28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товару </w:t>
      </w:r>
      <w:r w:rsidRPr="003F4323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кодом </w:t>
      </w:r>
      <w:r w:rsidRPr="003F4323">
        <w:rPr>
          <w:rFonts w:ascii="Times New Roman" w:hAnsi="Times New Roman"/>
          <w:b/>
          <w:sz w:val="24"/>
          <w:szCs w:val="24"/>
        </w:rPr>
        <w:t>ДК 021:2015: </w:t>
      </w:r>
      <w:r w:rsidRPr="004B3145">
        <w:rPr>
          <w:rFonts w:ascii="Times New Roman" w:hAnsi="Times New Roman"/>
          <w:b/>
          <w:sz w:val="24"/>
          <w:szCs w:val="24"/>
          <w:lang w:val="ru-RU"/>
        </w:rPr>
        <w:t>35330000-6 Боєприпаси (</w:t>
      </w:r>
      <w:r>
        <w:rPr>
          <w:rFonts w:ascii="Times New Roman" w:hAnsi="Times New Roman"/>
          <w:b/>
          <w:sz w:val="24"/>
          <w:szCs w:val="24"/>
          <w:lang w:val="ru-RU"/>
        </w:rPr>
        <w:t>Набої 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х18).</w:t>
      </w:r>
    </w:p>
    <w:p w:rsidR="00750F83" w:rsidRPr="00DC2892" w:rsidRDefault="00750F83" w:rsidP="00750F83">
      <w:pPr>
        <w:spacing w:after="0" w:line="240" w:lineRule="auto"/>
        <w:ind w:right="5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Повне найменування Учасника 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</w:p>
    <w:p w:rsidR="00750F83" w:rsidRPr="00DC2892" w:rsidRDefault="00750F83" w:rsidP="00750F83">
      <w:pPr>
        <w:spacing w:after="0" w:line="240" w:lineRule="auto"/>
        <w:ind w:right="5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Адреса (юридична та фактична) 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</w:p>
    <w:p w:rsidR="00750F83" w:rsidRPr="00DC2892" w:rsidRDefault="00750F83" w:rsidP="00750F83">
      <w:pPr>
        <w:spacing w:after="0" w:line="240" w:lineRule="auto"/>
        <w:ind w:right="5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 / факс 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</w:p>
    <w:p w:rsidR="00750F83" w:rsidRPr="00DC2892" w:rsidRDefault="00750F83" w:rsidP="00750F83">
      <w:pPr>
        <w:spacing w:after="0" w:line="240" w:lineRule="auto"/>
        <w:ind w:right="5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Керівництво (прізвище, ім’я, по батькові) 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</w:p>
    <w:p w:rsidR="00750F83" w:rsidRDefault="00750F83" w:rsidP="00750F83">
      <w:pPr>
        <w:spacing w:after="0" w:line="240" w:lineRule="auto"/>
        <w:ind w:right="5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2892">
        <w:rPr>
          <w:rFonts w:ascii="Times New Roman" w:eastAsia="Times New Roman" w:hAnsi="Times New Roman"/>
          <w:bCs/>
          <w:sz w:val="24"/>
          <w:szCs w:val="24"/>
          <w:lang w:eastAsia="ru-RU"/>
        </w:rPr>
        <w:t>Код ЄДРПОУ 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</w:p>
    <w:tbl>
      <w:tblPr>
        <w:tblpPr w:leftFromText="180" w:rightFromText="180" w:vertAnchor="text" w:horzAnchor="page" w:tblpX="1241" w:tblpY="200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130"/>
        <w:gridCol w:w="2880"/>
        <w:gridCol w:w="1237"/>
        <w:gridCol w:w="1880"/>
        <w:gridCol w:w="1091"/>
        <w:gridCol w:w="1091"/>
        <w:gridCol w:w="419"/>
        <w:gridCol w:w="716"/>
        <w:gridCol w:w="1081"/>
      </w:tblGrid>
      <w:tr w:rsidR="00750F83" w:rsidRPr="004B3145" w:rsidTr="00750F83">
        <w:trPr>
          <w:trHeight w:val="467"/>
        </w:trPr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83" w:rsidRPr="004B3145" w:rsidRDefault="00750F83" w:rsidP="00750F83">
            <w:pPr>
              <w:tabs>
                <w:tab w:val="left" w:pos="540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(учасник повинен вказати конкретне найменування товару, що пропонується)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(шт)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Країна походження товару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 за одиницю, грн.</w:t>
            </w:r>
          </w:p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4B3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вартість, грн.</w:t>
            </w:r>
          </w:p>
        </w:tc>
      </w:tr>
      <w:tr w:rsidR="00750F83" w:rsidRPr="004B3145" w:rsidTr="00750F83">
        <w:trPr>
          <w:trHeight w:val="137"/>
        </w:trPr>
        <w:tc>
          <w:tcPr>
            <w:tcW w:w="3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lang w:eastAsia="ru-RU"/>
              </w:rPr>
              <w:t xml:space="preserve">без ПДВ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lang w:eastAsia="ru-RU"/>
              </w:rPr>
              <w:t xml:space="preserve">без ПДВ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F83" w:rsidRPr="004B3145" w:rsidTr="00750F83">
        <w:trPr>
          <w:trHeight w:val="525"/>
        </w:trPr>
        <w:tc>
          <w:tcPr>
            <w:tcW w:w="3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0F83" w:rsidRPr="004B3145" w:rsidRDefault="00750F83" w:rsidP="0075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4B3145" w:rsidRDefault="00750F83" w:rsidP="00750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0F83" w:rsidRPr="004B3145" w:rsidTr="0075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9" w:type="dxa"/>
          <w:wAfter w:w="1797" w:type="dxa"/>
          <w:trHeight w:val="239"/>
        </w:trPr>
        <w:tc>
          <w:tcPr>
            <w:tcW w:w="130" w:type="dxa"/>
          </w:tcPr>
          <w:p w:rsidR="00750F83" w:rsidRPr="004B3145" w:rsidRDefault="00750F83" w:rsidP="00750F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8" w:type="dxa"/>
            <w:gridSpan w:val="6"/>
          </w:tcPr>
          <w:p w:rsidR="00750F83" w:rsidRPr="004B3145" w:rsidRDefault="00750F83" w:rsidP="0075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1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Загальна ціна пропозиції (без ПДВ):</w:t>
            </w:r>
            <w:r w:rsidRPr="004B3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750F83" w:rsidRPr="004B3145" w:rsidRDefault="00750F83" w:rsidP="00750F83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4"/>
                <w:szCs w:val="24"/>
              </w:rPr>
            </w:pPr>
            <w:r w:rsidRPr="004B3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(цифрами та прописом)</w:t>
            </w:r>
          </w:p>
        </w:tc>
      </w:tr>
      <w:tr w:rsidR="00750F83" w:rsidRPr="004B3145" w:rsidTr="0075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9" w:type="dxa"/>
          <w:wAfter w:w="1797" w:type="dxa"/>
        </w:trPr>
        <w:tc>
          <w:tcPr>
            <w:tcW w:w="130" w:type="dxa"/>
          </w:tcPr>
          <w:p w:rsidR="00750F83" w:rsidRPr="004B3145" w:rsidRDefault="00750F83" w:rsidP="00750F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8" w:type="dxa"/>
            <w:gridSpan w:val="6"/>
          </w:tcPr>
          <w:p w:rsidR="00750F83" w:rsidRPr="004B3145" w:rsidRDefault="00750F83" w:rsidP="00750F83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4"/>
                <w:szCs w:val="24"/>
              </w:rPr>
            </w:pPr>
          </w:p>
        </w:tc>
      </w:tr>
    </w:tbl>
    <w:p w:rsidR="00750F83" w:rsidRPr="00983F22" w:rsidRDefault="00750F83" w:rsidP="00750F8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983F22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</w:p>
    <w:p w:rsidR="00750F83" w:rsidRPr="008F779E" w:rsidRDefault="00750F83" w:rsidP="00750F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 разі визнання нас переможцем торгів, ми візьмемо на себе зобов'язання виконати усі умови, передбачені Договором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F83" w:rsidRPr="008F779E" w:rsidRDefault="00750F83" w:rsidP="00750F8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8F77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Ми погоджуємося дотримуватися умов цієї тендерної пропозиції протягом </w:t>
      </w:r>
      <w:r>
        <w:rPr>
          <w:rFonts w:ascii="Times New Roman" w:eastAsia="Times New Roman" w:hAnsi="Times New Roman"/>
          <w:iCs/>
          <w:color w:val="000000"/>
          <w:spacing w:val="-6"/>
          <w:sz w:val="24"/>
          <w:szCs w:val="24"/>
          <w:lang w:eastAsia="ru-RU"/>
        </w:rPr>
        <w:t>12</w:t>
      </w:r>
      <w:r w:rsidRPr="008F779E">
        <w:rPr>
          <w:rFonts w:ascii="Times New Roman" w:eastAsia="Times New Roman" w:hAnsi="Times New Roman"/>
          <w:iCs/>
          <w:color w:val="000000"/>
          <w:spacing w:val="-6"/>
          <w:sz w:val="24"/>
          <w:szCs w:val="24"/>
          <w:lang w:eastAsia="ru-RU"/>
        </w:rPr>
        <w:t>0</w:t>
      </w:r>
      <w:r w:rsidRPr="008F77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750F83" w:rsidRPr="008F779E" w:rsidRDefault="00750F83" w:rsidP="00750F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77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750F83" w:rsidRPr="008F779E" w:rsidRDefault="00750F83" w:rsidP="00750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4253"/>
      </w:tblGrid>
      <w:tr w:rsidR="00750F83" w:rsidRPr="008F779E" w:rsidTr="00AD073A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</w:tcPr>
          <w:p w:rsidR="00750F83" w:rsidRPr="008F779E" w:rsidRDefault="00750F83" w:rsidP="00AD0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750F83" w:rsidRPr="008F779E" w:rsidRDefault="00750F83" w:rsidP="00AD0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750F83" w:rsidRPr="008F779E" w:rsidRDefault="00750F83" w:rsidP="00AD07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(підпис), М. П.*</w:t>
            </w:r>
          </w:p>
          <w:p w:rsidR="00750F83" w:rsidRPr="008F779E" w:rsidRDefault="00750F83" w:rsidP="00AD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0F83" w:rsidRPr="008F779E" w:rsidRDefault="00750F83" w:rsidP="00750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sz w:val="24"/>
          <w:szCs w:val="24"/>
          <w:lang w:eastAsia="ru-RU"/>
        </w:rPr>
        <w:t>Примітка:</w:t>
      </w:r>
    </w:p>
    <w:p w:rsidR="00750F83" w:rsidRPr="008F779E" w:rsidRDefault="00750F83" w:rsidP="00750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sz w:val="24"/>
          <w:szCs w:val="24"/>
          <w:lang w:eastAsia="ru-RU"/>
        </w:rPr>
        <w:tab/>
        <w:t>*Вимога щодо відбитка печатки не стосується учасників, які здійснюють діяльність без печатки згідно з чинним законодавством (для учасників-юридичних осіб  - які здійснюють діяльність без використання печатки відповідно до установчих документів).</w:t>
      </w:r>
    </w:p>
    <w:p w:rsidR="00750F83" w:rsidRDefault="00750F83" w:rsidP="00750F8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  <w:lang w:eastAsia="ru-RU"/>
        </w:rPr>
      </w:pPr>
      <w:r w:rsidRPr="008F779E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8F779E">
        <w:rPr>
          <w:rFonts w:ascii="Times New Roman" w:eastAsia="Times New Roman" w:hAnsi="Times New Roman"/>
          <w:sz w:val="24"/>
          <w:szCs w:val="24"/>
          <w:lang w:eastAsia="ru-RU"/>
        </w:rPr>
        <w:t>Загальна ціна має враховувати всі затрати учасника (постачальника) на транспортування, страхування, навантаження, розвантаження, сплату податків і зборів (обов’язкових платежів) тощо.</w:t>
      </w:r>
      <w:r w:rsidRPr="008F77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779E"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  <w:lang w:eastAsia="ru-RU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>
        <w:rPr>
          <w:rFonts w:ascii="Times New Roman" w:eastAsia="Times New Roman" w:hAnsi="Times New Roman"/>
          <w:b/>
          <w:i/>
          <w:color w:val="000000"/>
          <w:spacing w:val="-10"/>
          <w:sz w:val="24"/>
          <w:szCs w:val="24"/>
          <w:lang w:eastAsia="ru-RU"/>
        </w:rPr>
        <w:t>.</w:t>
      </w:r>
    </w:p>
    <w:p w:rsidR="007218A0" w:rsidRDefault="007218A0"/>
    <w:sectPr w:rsidR="0072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83"/>
    <w:rsid w:val="007218A0"/>
    <w:rsid w:val="00750F83"/>
    <w:rsid w:val="007C23C6"/>
    <w:rsid w:val="008D0FA8"/>
    <w:rsid w:val="009D173B"/>
    <w:rsid w:val="00E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969C"/>
  <w15:chartTrackingRefBased/>
  <w15:docId w15:val="{9B4F2012-EAFF-4422-8C79-1D3E59B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8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2023-04-21T08:10:00Z</dcterms:created>
  <dcterms:modified xsi:type="dcterms:W3CDTF">2023-05-25T13:40:00Z</dcterms:modified>
</cp:coreProperties>
</file>