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4A3B6" w14:textId="77777777" w:rsidR="00A909A6" w:rsidRPr="00971EC5" w:rsidRDefault="009A5474" w:rsidP="00EE7B8E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4C893D2E" w14:textId="77777777" w:rsidR="00A909A6" w:rsidRPr="00971EC5" w:rsidRDefault="009A5474" w:rsidP="00EE7B8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47FCF32A" w14:textId="77777777" w:rsidR="00A909A6" w:rsidRPr="00971EC5" w:rsidRDefault="009A5474" w:rsidP="00EE7B8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4E0969D9" w14:textId="23A0854E" w:rsidR="00A909A6" w:rsidRPr="00971EC5" w:rsidRDefault="009A5474" w:rsidP="00EE7B8E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EE7B8E"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та надаються у складі тендерної пропозиції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:</w:t>
      </w:r>
    </w:p>
    <w:p w14:paraId="476F78C8" w14:textId="1DDCEBB9" w:rsidR="00A909A6" w:rsidRPr="00971EC5" w:rsidRDefault="00A909A6" w:rsidP="00EE7B8E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909A6" w:rsidRPr="001E3CE6" w14:paraId="1B21620E" w14:textId="77777777" w:rsidTr="00EE7B8E">
        <w:trPr>
          <w:trHeight w:val="39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97A02" w14:textId="77777777" w:rsidR="00A909A6" w:rsidRPr="00971EC5" w:rsidRDefault="009A5474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A610A" w14:textId="77777777" w:rsidR="00A909A6" w:rsidRPr="00971EC5" w:rsidRDefault="009A5474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98CF4" w14:textId="11E874FE" w:rsidR="00A909A6" w:rsidRPr="00971EC5" w:rsidRDefault="009A5474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</w:t>
            </w: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та інформація, які підтверджують відповідність Учасника кваліфікаційним критеріям**</w:t>
            </w:r>
          </w:p>
        </w:tc>
      </w:tr>
      <w:tr w:rsidR="00A909A6" w:rsidRPr="00971EC5" w14:paraId="4F8576E5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7EC3" w14:textId="77777777" w:rsidR="00A909A6" w:rsidRPr="00971EC5" w:rsidRDefault="009A5474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EA37" w14:textId="77777777" w:rsidR="00A909A6" w:rsidRPr="00971EC5" w:rsidRDefault="009A5474" w:rsidP="00EE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технологій*</w:t>
            </w:r>
          </w:p>
          <w:p w14:paraId="6B14F2F7" w14:textId="70DFC4B6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* </w:t>
            </w:r>
            <w:r w:rsidR="00EE7B8E"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</w:t>
            </w: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ля підтвердження своєї відповідності </w:t>
            </w:r>
            <w:r w:rsidR="00EE7B8E"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даному</w:t>
            </w: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EE7B8E"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кваліфікаційному </w:t>
            </w: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критерію</w:t>
            </w:r>
            <w:r w:rsidR="00EE7B8E"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учасник може</w:t>
            </w: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залучити спроможності інших суб’єктів господарювання як субпідрядників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85AA" w14:textId="27DC8A80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виконання робі</w:t>
            </w:r>
            <w:r w:rsidR="000D2A42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визначених у технічних вимогах, із зазначенням найме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нування, кількості та правової підстави володіння / користування.</w:t>
            </w:r>
            <w:r w:rsidR="000D2A42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повинна містити інформацію про наявність будівельних машин та механіз</w:t>
            </w:r>
            <w:r w:rsidR="00E53151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мів визначених в розділі ІІ «Будівельні машини та механізми» 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Відомості ресурсів, що надається у складі тендерної пропозиції за вимоги пункту 4 додатку 2 до Тендерної документації</w:t>
            </w:r>
            <w:r w:rsidR="00E53151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69B49358" w14:textId="7227832A" w:rsidR="00A909A6" w:rsidRPr="00971EC5" w:rsidRDefault="00E53151" w:rsidP="005D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1.2. Документи/документ на підтвердження права власності / володіння / користування тощо майном, інформація про яке зазначена в довідці, що надається на виконання підпункту 1.1. цього пункту. При цьому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A909A6" w:rsidRPr="00971EC5" w14:paraId="5E142962" w14:textId="77777777" w:rsidTr="0073771A">
        <w:trPr>
          <w:trHeight w:val="2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1458" w14:textId="77777777" w:rsidR="00A909A6" w:rsidRPr="00971EC5" w:rsidRDefault="009A5474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560C" w14:textId="77777777" w:rsidR="00A909A6" w:rsidRPr="00971EC5" w:rsidRDefault="009A5474" w:rsidP="00EE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6D7B25B0" w14:textId="77777777" w:rsidR="00EE7B8E" w:rsidRPr="00971EC5" w:rsidRDefault="00EE7B8E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* Для підтвердження своєї відповідності даному кваліфікаційному критерію учасник може залучити спроможності інших суб’єктів господарювання як субпідрядників </w:t>
            </w:r>
          </w:p>
          <w:p w14:paraId="2F3BEEF3" w14:textId="30635330" w:rsidR="00A909A6" w:rsidRPr="00971EC5" w:rsidRDefault="00A909A6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C15A" w14:textId="7C468D4A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свід, за формою Таблиці 1.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повинна містити інформацію про наявність працівників визначених в розділі І «Витрати труда» 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ідомості ресурсів, що надається у складі тендерної пропозиції за вимоги 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пункту 4 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додатку 2 до Тендерної документації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а також керівника робіт</w:t>
            </w:r>
            <w:r w:rsidR="00971EC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інженера-проектувальника 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працівника з питань охорони праці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59D46273" w14:textId="77777777" w:rsidR="00A909A6" w:rsidRPr="00971EC5" w:rsidRDefault="009A5474" w:rsidP="00EE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Style w:val="af6"/>
              <w:tblW w:w="6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6"/>
              <w:gridCol w:w="1275"/>
              <w:gridCol w:w="953"/>
              <w:gridCol w:w="2545"/>
              <w:gridCol w:w="1326"/>
              <w:gridCol w:w="19"/>
            </w:tblGrid>
            <w:tr w:rsidR="005D3A15" w:rsidRPr="001E3CE6" w14:paraId="6070195E" w14:textId="77777777" w:rsidTr="005D3A15">
              <w:tc>
                <w:tcPr>
                  <w:tcW w:w="650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BDEE" w14:textId="77777777" w:rsidR="00A909A6" w:rsidRPr="00971EC5" w:rsidRDefault="009A5474" w:rsidP="00EE7B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5D3A15" w:rsidRPr="001E3CE6" w14:paraId="5E54FA2D" w14:textId="77777777" w:rsidTr="005D3A15">
              <w:trPr>
                <w:gridAfter w:val="1"/>
                <w:wAfter w:w="19" w:type="dxa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A170C" w14:textId="77777777" w:rsidR="00A909A6" w:rsidRPr="00971EC5" w:rsidRDefault="009A5474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2F06B" w14:textId="77777777" w:rsidR="00A909A6" w:rsidRPr="00971EC5" w:rsidRDefault="009A5474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14:paraId="60EDF02B" w14:textId="77777777" w:rsidR="00A909A6" w:rsidRPr="00971EC5" w:rsidRDefault="009A5474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37D69" w14:textId="77777777" w:rsidR="00A909A6" w:rsidRPr="00971EC5" w:rsidRDefault="009A5474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EEC2E" w14:textId="2609E801" w:rsidR="00A909A6" w:rsidRPr="00971EC5" w:rsidRDefault="009A5474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Працівник </w:t>
                  </w: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учасника/***працівник субпідрядника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75BAE" w14:textId="65163FA9" w:rsidR="00A909A6" w:rsidRPr="00971EC5" w:rsidRDefault="009A5474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71E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субпідрядника</w:t>
                  </w:r>
                </w:p>
              </w:tc>
            </w:tr>
            <w:tr w:rsidR="005D3A15" w:rsidRPr="001E3CE6" w14:paraId="38A471BB" w14:textId="77777777" w:rsidTr="005D3A15">
              <w:trPr>
                <w:gridAfter w:val="1"/>
                <w:wAfter w:w="19" w:type="dxa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E73A0" w14:textId="77777777" w:rsidR="00A909A6" w:rsidRPr="00971EC5" w:rsidRDefault="00A909A6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6B4D1" w14:textId="77777777" w:rsidR="00A909A6" w:rsidRPr="00971EC5" w:rsidRDefault="00A909A6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37ACA" w14:textId="77777777" w:rsidR="00A909A6" w:rsidRPr="00971EC5" w:rsidRDefault="00A909A6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A4815" w14:textId="77777777" w:rsidR="00A909A6" w:rsidRPr="00971EC5" w:rsidRDefault="00A909A6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C5061" w14:textId="77777777" w:rsidR="00A909A6" w:rsidRPr="00971EC5" w:rsidRDefault="00A909A6" w:rsidP="00EE7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ABDA45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співвиконавця.</w:t>
            </w:r>
          </w:p>
          <w:p w14:paraId="36E1398C" w14:textId="77777777" w:rsidR="00A909A6" w:rsidRPr="00971EC5" w:rsidRDefault="00A909A6" w:rsidP="00EE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882B8B0" w14:textId="323C7451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2.2. 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окумент на кожного працівника, </w:t>
            </w:r>
            <w:bookmarkStart w:id="0" w:name="_Hlk138071530"/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інформація про якого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зазначен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довідці,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вимагається на виконання підпункту 2.1.</w:t>
            </w:r>
            <w:bookmarkEnd w:id="0"/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цього пункту, та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 засвідчує можливість використання праці такого працівника учасником 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субпідрядником </w:t>
            </w:r>
            <w:r w:rsidRPr="00971E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документі, що вимагається за цим підпунктом, має бути зазначено прізвище та ім’я працівника або прізвище та ініціали працівника, або прізвище, ім’я, по батькові працівника</w:t>
            </w:r>
            <w:r w:rsidR="006828D0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164E4767" w14:textId="77777777" w:rsidR="006828D0" w:rsidRPr="00971EC5" w:rsidRDefault="006828D0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2.3. Посвідчення, якими підтверджується проходження працівниками, інформація про яких зазначена в довідці, що вимагається на виконання підпункту 2.1. цього пункту, навчання з питань охорони праці та пожежної безпеки.</w:t>
            </w:r>
          </w:p>
          <w:p w14:paraId="3BCC292A" w14:textId="04B6CA2B" w:rsidR="006828D0" w:rsidRPr="00971EC5" w:rsidRDefault="006828D0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2.4. Документ, що підтверджує здобуття керівником робіт, інформація про якого зазначена в довідці, що вимагається на виконання підпункту 2.1. цього пункту, вищої освіти </w:t>
            </w:r>
            <w:r w:rsidR="00737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(або неповної вищої освіти за ступенем бакалавр)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 однією із спеціальностей у галузях знань «Архітектура та будівництво», «Будівництво та цивільна інженерія», «Цивільна безпека» (за спеціальностями «Цивільна безпека», «Пожежна безпека»), «Автоматизація та приладобудування», «Електроніка та телекомунікації» або «Електрична інженерія».</w:t>
            </w:r>
          </w:p>
          <w:p w14:paraId="79697756" w14:textId="55F20FF8" w:rsidR="00971EC5" w:rsidRPr="00971EC5" w:rsidRDefault="00971EC5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2.5. Сертифікат інженера-проектувальника, інформація про якого зазначена в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довідці, що вимагається на виконання підпункту 2.1. цього пункту.</w:t>
            </w:r>
          </w:p>
        </w:tc>
      </w:tr>
      <w:tr w:rsidR="00A909A6" w:rsidRPr="00971EC5" w14:paraId="205C15A1" w14:textId="77777777" w:rsidTr="00BA1048">
        <w:trPr>
          <w:trHeight w:val="2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A47" w14:textId="77777777" w:rsidR="00A909A6" w:rsidRPr="00971EC5" w:rsidRDefault="009A5474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E24A" w14:textId="77777777" w:rsidR="00A909A6" w:rsidRPr="00971EC5" w:rsidRDefault="009A5474" w:rsidP="00EE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DC41" w14:textId="0BC53238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 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овідк</w:t>
            </w:r>
            <w:r w:rsidR="005D3A15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довільній формі, з інформацією про виконання  аналогічного (аналогічних) за предметом закупівлі договору (договор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ів)  (не менше одного договору)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виконаного в повному обсязі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57FC7AD6" w14:textId="714F3075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</w:t>
            </w:r>
            <w:r w:rsidR="005D3A15" w:rsidRPr="00971EC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, предметом якого є закупівля робіт з капітального ремонту чи реконструкції покрівлі.</w:t>
            </w:r>
          </w:p>
          <w:p w14:paraId="0C0139B0" w14:textId="08B0AEC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3.2. 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Договір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про якого зазначена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що вимагається на виконання підпункту 3.1. цього пункту,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14:paraId="7AE9E40C" w14:textId="79DEA0DC" w:rsidR="00BA1048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3.3. 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окумент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(акт форми кб-2в та довідка форми кб-3), які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підтвердж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ують повне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виконання договору,</w:t>
            </w:r>
            <w:r w:rsidR="00BA1048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надається учасником у складі тендерної пропозиції на виконання підпункту 3.2. цього пункту.</w:t>
            </w:r>
          </w:p>
          <w:p w14:paraId="142D13C4" w14:textId="37E5A129" w:rsidR="00A909A6" w:rsidRPr="00971EC5" w:rsidRDefault="00BA1048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3.4. Лист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-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відгук (або рекомендаційний лист тощо) від контрагента договор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,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надається учасником у складі тендерної пропозиції на виконання підпункту 3.2. цього пункту. Такий лист повинен містити інформацію про належне виконання цього договору.</w:t>
            </w:r>
          </w:p>
        </w:tc>
      </w:tr>
    </w:tbl>
    <w:p w14:paraId="1597CD2E" w14:textId="4F4C2523" w:rsidR="00A909A6" w:rsidRPr="00971EC5" w:rsidRDefault="009A5474" w:rsidP="00EE7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**У разі участі об’єднання учасників підтвердження відповідності </w:t>
      </w:r>
      <w:proofErr w:type="spellStart"/>
      <w:r w:rsidRPr="0097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каліфікаційним</w:t>
      </w:r>
      <w:proofErr w:type="spellEnd"/>
      <w:r w:rsidRPr="0097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770F423" w14:textId="77777777" w:rsidR="00EE7B8E" w:rsidRPr="00971EC5" w:rsidRDefault="00EE7B8E" w:rsidP="00EE7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53CF6A29" w14:textId="2861B531" w:rsidR="00A909A6" w:rsidRPr="00971EC5" w:rsidRDefault="009A5474" w:rsidP="00EE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Підтвердження відпові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дності УЧАСНИКА </w:t>
      </w:r>
      <w:r w:rsidRPr="00971EC5">
        <w:rPr>
          <w:rFonts w:ascii="Times New Roman" w:eastAsia="Times New Roman" w:hAnsi="Times New Roman" w:cs="Times New Roman"/>
          <w:b/>
          <w:lang w:val="uk-UA"/>
        </w:rPr>
        <w:t xml:space="preserve">(в тому </w:t>
      </w:r>
      <w:r w:rsidRPr="001E3CE6">
        <w:rPr>
          <w:rFonts w:ascii="Times New Roman" w:eastAsia="Times New Roman" w:hAnsi="Times New Roman" w:cs="Times New Roman"/>
          <w:b/>
          <w:lang w:val="uk-UA"/>
        </w:rPr>
        <w:t xml:space="preserve">числі для об’єднання учасників як учасника процедури)  вимогам, </w:t>
      </w:r>
      <w:r w:rsidRPr="001E3CE6">
        <w:rPr>
          <w:rFonts w:ascii="Times New Roman" w:eastAsia="Times New Roman" w:hAnsi="Times New Roman" w:cs="Times New Roman"/>
          <w:b/>
          <w:u w:val="single"/>
          <w:lang w:val="uk-UA"/>
        </w:rPr>
        <w:t>визначени</w:t>
      </w:r>
      <w:r w:rsidRPr="001E3CE6"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  <w:t xml:space="preserve">м у пункті </w:t>
      </w:r>
      <w:r w:rsidRPr="001E3CE6"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  <w:t>47</w:t>
      </w:r>
      <w:r w:rsidRPr="001E3CE6"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  <w:t xml:space="preserve"> </w:t>
      </w:r>
      <w:r w:rsidRPr="001E3CE6"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  <w:t>Особливостей.</w:t>
      </w:r>
    </w:p>
    <w:p w14:paraId="57288288" w14:textId="77777777" w:rsidR="00A909A6" w:rsidRPr="00971EC5" w:rsidRDefault="009A5474" w:rsidP="00EE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кту 47 Особливостей.</w:t>
      </w:r>
    </w:p>
    <w:p w14:paraId="48247ADD" w14:textId="77777777" w:rsidR="00A909A6" w:rsidRPr="00971EC5" w:rsidRDefault="009A5474" w:rsidP="00EE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системі закупівель під час подання тендерної пропозиції.</w:t>
      </w:r>
    </w:p>
    <w:p w14:paraId="3A8A59DC" w14:textId="77777777" w:rsidR="00A909A6" w:rsidRPr="00971EC5" w:rsidRDefault="009A5474" w:rsidP="00EE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них підпунктами 1 і 7 цього пункту.</w:t>
      </w:r>
    </w:p>
    <w:p w14:paraId="68A62423" w14:textId="77777777" w:rsidR="00A909A6" w:rsidRPr="00971EC5" w:rsidRDefault="009A5474" w:rsidP="00EE7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  повинен надати довідку у довільній формі щодо відсутності підстави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.</w:t>
      </w:r>
    </w:p>
    <w:p w14:paraId="48C53D0A" w14:textId="77777777" w:rsidR="00A909A6" w:rsidRPr="00971EC5" w:rsidRDefault="009A5474" w:rsidP="00EE7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51C378CE" w14:textId="0453F311" w:rsidR="00A909A6" w:rsidRPr="00971EC5" w:rsidRDefault="009A5474" w:rsidP="00EE7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У разі коли учасник процедури закупівлі має намір залучити інших суб’єктів 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господарювання як субпідрядників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Закону, замовник перевіряє таких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суб’єктів господарювання щодо відсутності підстав, визначених пунктом 47 Особливостей.</w:t>
      </w:r>
    </w:p>
    <w:p w14:paraId="52FE5E50" w14:textId="77777777" w:rsidR="00A909A6" w:rsidRPr="00971EC5" w:rsidRDefault="00A909A6" w:rsidP="00EE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14:paraId="0374F6FC" w14:textId="77777777" w:rsidR="00A909A6" w:rsidRPr="00791E48" w:rsidRDefault="009A5474" w:rsidP="00EE7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</w:pPr>
      <w:r w:rsidRPr="00971EC5">
        <w:rPr>
          <w:rFonts w:ascii="Times New Roman" w:eastAsia="Times New Roman" w:hAnsi="Times New Roman" w:cs="Times New Roman"/>
          <w:b/>
          <w:lang w:val="uk-UA"/>
        </w:rPr>
        <w:t xml:space="preserve">3. </w:t>
      </w:r>
      <w:r w:rsidRPr="00971EC5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971EC5">
        <w:rPr>
          <w:rFonts w:ascii="Times New Roman" w:eastAsia="Times New Roman" w:hAnsi="Times New Roman" w:cs="Times New Roman"/>
          <w:b/>
          <w:lang w:val="uk-UA"/>
        </w:rPr>
        <w:t xml:space="preserve">визначеним </w:t>
      </w:r>
      <w:r w:rsidRPr="00791E48">
        <w:rPr>
          <w:rFonts w:ascii="Times New Roman" w:eastAsia="Times New Roman" w:hAnsi="Times New Roman" w:cs="Times New Roman"/>
          <w:b/>
          <w:u w:val="single"/>
          <w:lang w:val="uk-UA"/>
        </w:rPr>
        <w:t>у пун</w:t>
      </w:r>
      <w:r w:rsidRPr="00791E48"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  <w:t xml:space="preserve">кті </w:t>
      </w:r>
      <w:r w:rsidRPr="00791E48"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  <w:lang w:val="uk-UA"/>
        </w:rPr>
        <w:t>47</w:t>
      </w:r>
      <w:r w:rsidRPr="00791E48">
        <w:rPr>
          <w:rFonts w:ascii="Times New Roman" w:eastAsia="Times New Roman" w:hAnsi="Times New Roman" w:cs="Times New Roman"/>
          <w:b/>
          <w:highlight w:val="white"/>
          <w:u w:val="single"/>
          <w:lang w:val="uk-UA"/>
        </w:rPr>
        <w:t xml:space="preserve"> Особливостей:</w:t>
      </w:r>
    </w:p>
    <w:p w14:paraId="3933E5CF" w14:textId="77777777" w:rsidR="00A909A6" w:rsidRPr="00971EC5" w:rsidRDefault="009A5474" w:rsidP="00EE7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Переможець процедури закупівлі у строк, що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971EC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в, зазначених у підпунктах 3, 5, 6 і 12 </w:t>
      </w:r>
      <w:r w:rsidRPr="00791E48"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  <w:lang w:val="uk-UA"/>
        </w:rPr>
        <w:t xml:space="preserve">та в абзаці чотирнадцятому пункту </w:t>
      </w:r>
      <w:r w:rsidRPr="00791E48"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u w:val="single"/>
          <w:lang w:val="uk-UA"/>
        </w:rPr>
        <w:t>47</w:t>
      </w:r>
      <w:r w:rsidRPr="00791E48"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  <w:lang w:val="uk-UA"/>
        </w:rPr>
        <w:t xml:space="preserve"> Особливостей.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</w:p>
    <w:p w14:paraId="1703FBE3" w14:textId="77777777" w:rsidR="00A909A6" w:rsidRPr="00971EC5" w:rsidRDefault="009A5474" w:rsidP="00EE7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</w:t>
      </w:r>
      <w:r w:rsidRPr="00971EC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0EE2E419" w14:textId="77777777" w:rsidR="00A909A6" w:rsidRPr="00971EC5" w:rsidRDefault="00A909A6" w:rsidP="00EE7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31554223" w14:textId="77777777" w:rsidR="00A909A6" w:rsidRPr="00971EC5" w:rsidRDefault="009A5474" w:rsidP="00EE7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971EC5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lastRenderedPageBreak/>
        <w:t> 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p w14:paraId="4A8942C2" w14:textId="77777777" w:rsidR="00EE7B8E" w:rsidRPr="00971EC5" w:rsidRDefault="00EE7B8E" w:rsidP="00EE7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tbl>
      <w:tblPr>
        <w:tblStyle w:val="af7"/>
        <w:tblW w:w="987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4110"/>
        <w:gridCol w:w="5245"/>
      </w:tblGrid>
      <w:tr w:rsidR="00EE7B8E" w:rsidRPr="00971EC5" w14:paraId="04FDD31A" w14:textId="77777777" w:rsidTr="00EE7B8E">
        <w:trPr>
          <w:trHeight w:val="100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1541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№</w:t>
            </w:r>
          </w:p>
          <w:p w14:paraId="0C571E9B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D86F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Вимоги згідно п. 47 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Особливостей</w:t>
            </w:r>
          </w:p>
          <w:p w14:paraId="30A4CFAD" w14:textId="77777777" w:rsidR="00A909A6" w:rsidRPr="00971EC5" w:rsidRDefault="00A909A6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DFE9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EE7B8E" w:rsidRPr="001E3CE6" w14:paraId="42FF3573" w14:textId="77777777" w:rsidTr="00BA1048">
        <w:trPr>
          <w:trHeight w:val="30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3DAD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D64A" w14:textId="77777777" w:rsidR="00A909A6" w:rsidRPr="00971EC5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D639073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7521" w14:textId="77777777" w:rsidR="00A909A6" w:rsidRPr="00971EC5" w:rsidRDefault="009A5474" w:rsidP="00EE7B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учасника процедури закупівл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і. Довідка надається в період відсутності функціональної можливості перевірки інформації на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вебресурсі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EE7B8E" w:rsidRPr="00971EC5" w14:paraId="047C26CB" w14:textId="77777777" w:rsidTr="00EE7B8E">
        <w:trPr>
          <w:trHeight w:val="157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5B09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5570" w14:textId="77777777" w:rsidR="00A909A6" w:rsidRPr="00971EC5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56E99C7A" w14:textId="77777777" w:rsidR="00A909A6" w:rsidRPr="00971EC5" w:rsidRDefault="009A5474" w:rsidP="00EE7B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47 Особливостей)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D8A6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2F983A76" w14:textId="77777777" w:rsidR="00A909A6" w:rsidRPr="00971EC5" w:rsidRDefault="00A909A6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14:paraId="7E0798C1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EE7B8E" w:rsidRPr="00971EC5" w14:paraId="4431AFE8" w14:textId="77777777" w:rsidTr="00EE7B8E">
        <w:trPr>
          <w:trHeight w:val="1509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E4D5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83DD" w14:textId="77777777" w:rsidR="00A909A6" w:rsidRPr="00971EC5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0928FE0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4F00" w14:textId="77777777" w:rsidR="00A909A6" w:rsidRPr="00971EC5" w:rsidRDefault="00A909A6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E7B8E" w:rsidRPr="001E3CE6" w14:paraId="0EBD8C44" w14:textId="77777777" w:rsidTr="00EE7B8E">
        <w:trPr>
          <w:trHeight w:val="86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2941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7183" w14:textId="77777777" w:rsidR="00A909A6" w:rsidRPr="00971EC5" w:rsidRDefault="009A5474" w:rsidP="00EE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ави для відмови в участі у відкритих торгах.  </w:t>
            </w:r>
          </w:p>
          <w:p w14:paraId="11E492B2" w14:textId="77777777" w:rsidR="00A909A6" w:rsidRPr="00971EC5" w:rsidRDefault="009A5474" w:rsidP="00EE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(абзац 14 пункт 47 Особливостей)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3EB" w14:textId="77777777" w:rsidR="00A909A6" w:rsidRPr="00971EC5" w:rsidRDefault="009A5474" w:rsidP="00EE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Довідка в довільній формі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закупівлі викон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14:paraId="18BAC188" w14:textId="77777777" w:rsidR="00A909A6" w:rsidRPr="00971EC5" w:rsidRDefault="00A909A6" w:rsidP="00EE7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4F9F340E" w14:textId="77777777" w:rsidR="00A909A6" w:rsidRPr="00971EC5" w:rsidRDefault="009A5474" w:rsidP="00EE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971EC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p w14:paraId="09A93717" w14:textId="77777777" w:rsidR="00EE7B8E" w:rsidRPr="00971EC5" w:rsidRDefault="00EE7B8E" w:rsidP="00EE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8"/>
        <w:tblW w:w="987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4110"/>
        <w:gridCol w:w="5245"/>
      </w:tblGrid>
      <w:tr w:rsidR="00A909A6" w:rsidRPr="00971EC5" w14:paraId="40621802" w14:textId="77777777" w:rsidTr="00EE7B8E">
        <w:trPr>
          <w:trHeight w:val="82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D906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№</w:t>
            </w:r>
          </w:p>
          <w:p w14:paraId="013E9027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DAE5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14:paraId="4BD65BE8" w14:textId="77777777" w:rsidR="00A909A6" w:rsidRPr="00971EC5" w:rsidRDefault="00A909A6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BAFB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Переможець торгів на виконання вимоги 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згідно пункту 47 Особливостей (підтвердження відсутності підстав) повинен надати таку інформацію:</w:t>
            </w:r>
          </w:p>
        </w:tc>
      </w:tr>
      <w:tr w:rsidR="00A909A6" w:rsidRPr="001E3CE6" w14:paraId="3557D438" w14:textId="77777777" w:rsidTr="00EE7B8E">
        <w:trPr>
          <w:trHeight w:val="172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E311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AA97" w14:textId="77777777" w:rsidR="00A909A6" w:rsidRPr="00E8032A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ння корупційного </w:t>
            </w:r>
            <w:r w:rsidRPr="00E803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правопорушення або правопорушення, пов’язаного з корупцією.</w:t>
            </w:r>
          </w:p>
          <w:p w14:paraId="68FB2B29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E803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(підпункт 3 пункт </w:t>
            </w:r>
            <w:r w:rsidRPr="00E803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47</w:t>
            </w:r>
            <w:r w:rsidRPr="00E803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89A" w14:textId="77777777" w:rsidR="00A909A6" w:rsidRPr="00971EC5" w:rsidRDefault="009A5474" w:rsidP="00EE7B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вебресурсі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A909A6" w:rsidRPr="00971EC5" w14:paraId="19178016" w14:textId="77777777" w:rsidTr="00EE7B8E">
        <w:trPr>
          <w:trHeight w:val="167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2BA2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bookmarkStart w:id="1" w:name="_GoBack" w:colFirst="1" w:colLast="1"/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9DAB" w14:textId="77777777" w:rsidR="00A909A6" w:rsidRPr="009A5474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A547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Фізична </w:t>
            </w:r>
            <w:r w:rsidRPr="009A547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408B5B0" w14:textId="77777777" w:rsidR="00A909A6" w:rsidRPr="009A5474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</w:t>
            </w: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дпункт 5 пункт </w:t>
            </w: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47</w:t>
            </w: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Особливостей)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F17C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</w:t>
            </w: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CF30600" w14:textId="77777777" w:rsidR="00A909A6" w:rsidRPr="00971EC5" w:rsidRDefault="00A909A6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23A13D4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A909A6" w:rsidRPr="00971EC5" w14:paraId="2D8794F5" w14:textId="77777777" w:rsidTr="00EE7B8E">
        <w:trPr>
          <w:trHeight w:val="163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9E31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7B3E" w14:textId="77777777" w:rsidR="00A909A6" w:rsidRPr="009A5474" w:rsidRDefault="009A5474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A547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Керівника учасника </w:t>
            </w:r>
            <w:r w:rsidRPr="009A547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DC2D144" w14:textId="77777777" w:rsidR="00A909A6" w:rsidRPr="009A5474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(підпункт 12 пункт </w:t>
            </w: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4</w:t>
            </w: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7</w:t>
            </w:r>
            <w:r w:rsidRPr="009A54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Особливостей)</w:t>
            </w: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EC14" w14:textId="77777777" w:rsidR="00A909A6" w:rsidRPr="00971EC5" w:rsidRDefault="00A909A6" w:rsidP="00EE7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1"/>
      <w:tr w:rsidR="00A909A6" w:rsidRPr="001E3CE6" w14:paraId="37EE4D30" w14:textId="77777777" w:rsidTr="00EE7B8E">
        <w:trPr>
          <w:trHeight w:val="322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3EBD" w14:textId="77777777" w:rsidR="00A909A6" w:rsidRPr="00971EC5" w:rsidRDefault="009A5474" w:rsidP="00EE7B8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BA4B" w14:textId="77777777" w:rsidR="00A909A6" w:rsidRPr="00971EC5" w:rsidRDefault="009A5474" w:rsidP="00EE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вердження вжиття заходів для доведення своєї надійності, незважаючи на наявніс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ть відповідної підстави для відмови в участі у відкритих торгах.  </w:t>
            </w:r>
          </w:p>
          <w:p w14:paraId="48F89CB9" w14:textId="77777777" w:rsidR="00A909A6" w:rsidRPr="00971EC5" w:rsidRDefault="009A5474" w:rsidP="00EE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(абзац 14 пункт </w:t>
            </w:r>
            <w:r w:rsidRPr="00971E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uk-UA"/>
              </w:rPr>
              <w:t>47</w:t>
            </w: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3802" w14:textId="77777777" w:rsidR="00A909A6" w:rsidRPr="00971EC5" w:rsidRDefault="009A5474" w:rsidP="00EE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 формі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4C140793" w14:textId="77777777" w:rsidR="00A909A6" w:rsidRPr="00971EC5" w:rsidRDefault="00A909A6" w:rsidP="00EE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77363C6" w14:textId="77777777" w:rsidR="00A909A6" w:rsidRPr="00971EC5" w:rsidRDefault="009A5474" w:rsidP="00EE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Інша інформація встановлена відповідно до законодавства (для УЧАСНИКІВ </w:t>
      </w:r>
      <w:r w:rsidRPr="00971EC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—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юридичних осіб, фізичних осіб та фізичних осіб</w:t>
      </w:r>
      <w:r w:rsidRPr="00971EC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971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підприємців)</w:t>
      </w:r>
      <w:r w:rsidRPr="00971EC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</w:t>
      </w:r>
    </w:p>
    <w:tbl>
      <w:tblPr>
        <w:tblStyle w:val="af9"/>
        <w:tblW w:w="987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471"/>
      </w:tblGrid>
      <w:tr w:rsidR="00A909A6" w:rsidRPr="00971EC5" w14:paraId="618B91E8" w14:textId="77777777" w:rsidTr="000D2A42">
        <w:trPr>
          <w:trHeight w:val="124"/>
        </w:trPr>
        <w:tc>
          <w:tcPr>
            <w:tcW w:w="9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86CF" w14:textId="77777777" w:rsidR="00A909A6" w:rsidRPr="00971EC5" w:rsidRDefault="009A5474" w:rsidP="00EE7B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Інші документи від </w:t>
            </w: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Учасника:</w:t>
            </w:r>
          </w:p>
        </w:tc>
      </w:tr>
      <w:tr w:rsidR="00A909A6" w:rsidRPr="001E3CE6" w14:paraId="51B529F9" w14:textId="77777777" w:rsidTr="005B40D4">
        <w:trPr>
          <w:trHeight w:val="65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61E6" w14:textId="77777777" w:rsidR="00A909A6" w:rsidRPr="00971EC5" w:rsidRDefault="009A5474" w:rsidP="00EE7B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8E9E" w14:textId="77777777" w:rsidR="00A909A6" w:rsidRPr="00971EC5" w:rsidRDefault="009A5474" w:rsidP="00EE7B8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909A6" w:rsidRPr="00971EC5" w14:paraId="1382B844" w14:textId="77777777" w:rsidTr="005B40D4">
        <w:trPr>
          <w:trHeight w:val="31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28D9" w14:textId="77777777" w:rsidR="00A909A6" w:rsidRPr="00971EC5" w:rsidRDefault="009A5474" w:rsidP="00EE7B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DC2E" w14:textId="47743C44" w:rsidR="00A909A6" w:rsidRPr="00971EC5" w:rsidRDefault="009A5474" w:rsidP="00EE7B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</w:t>
            </w:r>
            <w:r w:rsidR="005B40D4"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Замість довідки довільної форми учасник може надати чинну ліцензі</w:t>
            </w:r>
            <w:r w:rsidRPr="00971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ю або документ дозвільного характеру.</w:t>
            </w:r>
          </w:p>
        </w:tc>
      </w:tr>
      <w:tr w:rsidR="005B40D4" w:rsidRPr="001E3CE6" w14:paraId="677AF8FE" w14:textId="77777777" w:rsidTr="000D2A4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5DE1" w14:textId="73AF1C7C" w:rsidR="005B40D4" w:rsidRPr="00971EC5" w:rsidRDefault="005B40D4" w:rsidP="00EE7B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68BD" w14:textId="0912A154" w:rsidR="005B40D4" w:rsidRPr="00971EC5" w:rsidRDefault="005B40D4" w:rsidP="005B40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Декларація відповідності матеріально-технічної бази вимогам законодавства з питань охорони праці під час виконання робіт підвищеної небезпеки, а саме робіт, які виконуються на висоті понад 1,3 метри та верхолазних робіт</w:t>
            </w:r>
          </w:p>
        </w:tc>
      </w:tr>
      <w:tr w:rsidR="00971EC5" w:rsidRPr="00971EC5" w14:paraId="76B62815" w14:textId="77777777" w:rsidTr="00971EC5">
        <w:trPr>
          <w:trHeight w:val="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7FD5" w14:textId="452CB540" w:rsidR="00971EC5" w:rsidRPr="00971EC5" w:rsidRDefault="00971EC5" w:rsidP="00EE7B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0777" w14:textId="40E46BD0" w:rsidR="00971EC5" w:rsidRPr="00971EC5" w:rsidRDefault="00971EC5" w:rsidP="005B40D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Ліцензія або витяг з ліцензії (скріншот) на право використання у своєї роботі ліцензійн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971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АВК-5</w:t>
            </w:r>
          </w:p>
        </w:tc>
      </w:tr>
      <w:tr w:rsidR="00A909A6" w:rsidRPr="00971EC5" w14:paraId="3452DBD2" w14:textId="77777777" w:rsidTr="000D2A4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BD61" w14:textId="226AFD08" w:rsidR="00A909A6" w:rsidRPr="00971EC5" w:rsidRDefault="00971EC5" w:rsidP="00EE7B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0050" w14:textId="77777777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ропозиції має надати стосовно таких осіб:</w:t>
            </w:r>
          </w:p>
          <w:p w14:paraId="07C8DA9B" w14:textId="77777777" w:rsidR="000D2A42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ни</w:t>
            </w:r>
          </w:p>
          <w:p w14:paraId="4A1FB30E" w14:textId="77777777" w:rsidR="000D2A42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</w:p>
          <w:p w14:paraId="79623B91" w14:textId="77777777" w:rsidR="000D2A42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</w:p>
          <w:p w14:paraId="77456C6A" w14:textId="77777777" w:rsidR="000D2A42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</w:p>
          <w:p w14:paraId="39D54987" w14:textId="77777777" w:rsidR="000D2A42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3349E13E" w14:textId="4672826E" w:rsidR="00A909A6" w:rsidRPr="00971EC5" w:rsidRDefault="009A5474" w:rsidP="00EE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</w:t>
            </w: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накладено арешт у кримінальному провадженні.</w:t>
            </w:r>
          </w:p>
        </w:tc>
      </w:tr>
    </w:tbl>
    <w:p w14:paraId="69C7C806" w14:textId="77777777" w:rsidR="00A909A6" w:rsidRPr="00971EC5" w:rsidRDefault="00A909A6" w:rsidP="00EE7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0518BFC" w14:textId="1C0B6A77" w:rsidR="00A909A6" w:rsidRPr="00971EC5" w:rsidRDefault="009A5474" w:rsidP="00EE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Вимоги до оформлення забезпечення тендерної пропозиції</w:t>
      </w: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1E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вигляді банківської гарантії </w:t>
      </w:r>
    </w:p>
    <w:p w14:paraId="43741B69" w14:textId="77777777" w:rsidR="00A909A6" w:rsidRPr="00971EC5" w:rsidRDefault="00A909A6" w:rsidP="00EE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4C7551" w14:textId="77777777" w:rsidR="00A909A6" w:rsidRPr="00971EC5" w:rsidRDefault="009A5474" w:rsidP="00EE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Інструкція щодо заповнення гарантії:</w:t>
      </w:r>
    </w:p>
    <w:p w14:paraId="083D8D08" w14:textId="77777777" w:rsidR="00A909A6" w:rsidRPr="00971EC5" w:rsidRDefault="009A5474" w:rsidP="00EE7B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>в гарантії потрібно зазначити дані в місцях з нижнім підкресленням;</w:t>
      </w:r>
    </w:p>
    <w:p w14:paraId="3C580EE6" w14:textId="77777777" w:rsidR="00A909A6" w:rsidRPr="00971EC5" w:rsidRDefault="009A5474" w:rsidP="00EE7B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замінити </w:t>
      </w: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>слова курсивом на відповідні дані;</w:t>
      </w:r>
    </w:p>
    <w:p w14:paraId="194060BA" w14:textId="77777777" w:rsidR="00A909A6" w:rsidRPr="00971EC5" w:rsidRDefault="009A5474" w:rsidP="00EE7B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>*у випадку відсутності договору зазначається «відсутній» або ставиться прочерк, або залишається поле пустим;</w:t>
      </w:r>
    </w:p>
    <w:p w14:paraId="55CB8ADF" w14:textId="77777777" w:rsidR="00A909A6" w:rsidRPr="00971EC5" w:rsidRDefault="009A5474" w:rsidP="00EE7B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>**вибрати необхідне: робочі дні або банківські дні;</w:t>
      </w:r>
    </w:p>
    <w:p w14:paraId="7C9B7BE7" w14:textId="77777777" w:rsidR="00A909A6" w:rsidRPr="00971EC5" w:rsidRDefault="009A5474" w:rsidP="00EE7B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sz w:val="24"/>
          <w:szCs w:val="24"/>
          <w:lang w:val="uk-UA"/>
        </w:rPr>
        <w:t>***</w:t>
      </w: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>даний пункт виконується у випадку встановлення вимоги щод</w:t>
      </w:r>
      <w:r w:rsidRPr="00971EC5">
        <w:rPr>
          <w:rFonts w:ascii="Times New Roman" w:eastAsia="Times New Roman" w:hAnsi="Times New Roman" w:cs="Times New Roman"/>
          <w:sz w:val="24"/>
          <w:szCs w:val="24"/>
          <w:lang w:val="uk-UA"/>
        </w:rPr>
        <w:t>о надання гарантії на паперовому носії.</w:t>
      </w:r>
    </w:p>
    <w:p w14:paraId="73ED4686" w14:textId="77777777" w:rsidR="00A909A6" w:rsidRPr="00971EC5" w:rsidRDefault="00A909A6" w:rsidP="00EE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B77B63" w14:textId="77777777" w:rsidR="00A909A6" w:rsidRPr="00971EC5" w:rsidRDefault="009A5474" w:rsidP="00EE7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E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 </w:t>
      </w:r>
      <w:r w:rsidRPr="00971E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забезпечення тендерної пропозиції</w:t>
      </w:r>
    </w:p>
    <w:tbl>
      <w:tblPr>
        <w:tblStyle w:val="af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909A6" w:rsidRPr="00971EC5" w14:paraId="24F9B868" w14:textId="77777777" w:rsidTr="00EE7B8E">
        <w:tc>
          <w:tcPr>
            <w:tcW w:w="10348" w:type="dxa"/>
          </w:tcPr>
          <w:p w14:paraId="4A0576C8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AAAD33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 ГАРАНТІЯ № ________</w:t>
            </w:r>
          </w:p>
          <w:p w14:paraId="04C34F81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(назва в разі необхідності)</w:t>
            </w:r>
          </w:p>
          <w:p w14:paraId="53CDB066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Реквізити</w:t>
            </w:r>
          </w:p>
          <w:p w14:paraId="14F51D29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видачі ______________</w:t>
            </w:r>
          </w:p>
          <w:p w14:paraId="1A6C7B26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складання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</w:t>
            </w:r>
          </w:p>
          <w:p w14:paraId="4EBD1EB2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гаранта _________________________________________________________</w:t>
            </w:r>
          </w:p>
          <w:p w14:paraId="484F6DDA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</w:t>
            </w:r>
          </w:p>
          <w:p w14:paraId="2A362035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принципала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_____________________________________________________</w:t>
            </w:r>
          </w:p>
          <w:p w14:paraId="797E6D30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</w:t>
            </w:r>
          </w:p>
          <w:p w14:paraId="022FC5C6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</w:t>
            </w:r>
          </w:p>
          <w:p w14:paraId="7DC2EFCD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</w:t>
            </w:r>
          </w:p>
          <w:p w14:paraId="3A76987E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гарантії ______________________________________________________________________</w:t>
            </w:r>
          </w:p>
          <w:p w14:paraId="72C4DE7B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валюти, у якій надається гарантія ______________________________________________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14:paraId="0598042E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</w:t>
            </w:r>
          </w:p>
          <w:p w14:paraId="33E516FA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початку строку дії гарантії (набрання чинності) ____________________________________</w:t>
            </w:r>
          </w:p>
          <w:p w14:paraId="76AF4C7C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14:paraId="3E161ED1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      </w:r>
          </w:p>
          <w:p w14:paraId="71A915CF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оголошення про проведення конкурентної процедури закупівлі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14:paraId="7EB696E3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</w:t>
            </w:r>
          </w:p>
          <w:p w14:paraId="3DC789DC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щодо тендерної документації ______________________________________________</w:t>
            </w:r>
          </w:p>
          <w:p w14:paraId="2B009F74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14:paraId="51F1F982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договір, відповідно до якого видається гарантія банком, страховою організацією, фінансовою установою (у разі наявності)* _____________________________________________</w:t>
            </w:r>
          </w:p>
          <w:p w14:paraId="4AFDDE4C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45DCEF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Ця гарантія застосовується для цілей забезпечення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тендерної пропозиції учасника процедури закупівлі відповідно до Закону України «Про публічні закупівлі» (далі - Закон) з врахуванням Особливостей здійснення публічних закупівель товарів, робіт і послуг для замовників, передбачених Законом України «Про пуб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14:paraId="7B396FB2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7F0CAD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За цією гарантією гарант безвідклично зобов’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язаний сплатити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бенефіціару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суму гарантії протягом 5 робочих / банківських** днів після дня отримання гарантом письмової вимоги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сплату суми гарантії (далі - вимога).</w:t>
            </w:r>
          </w:p>
          <w:p w14:paraId="5616435B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Вимога надається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бенефіціаром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поштову адресу гаранта та повинна бути от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римана ним протягом строку дії гарантії.</w:t>
            </w:r>
          </w:p>
          <w:p w14:paraId="2F22D33A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Вимога може бути передана через банк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який підтвердить автентичним SWIFT-повідомленням на SWIFT-адресу гаранта достовірність підписів та печатки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(у разі наявності) на вимозі та повноваження о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соби (осіб), що підписала(и) вимогу (у разі, якщо гарантом є банк).</w:t>
            </w:r>
          </w:p>
          <w:p w14:paraId="660E1163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Вимога повинна супроводжуватися копіями документів, засвідчених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бенефіціаром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скріплених печаткою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(у разі наявності), що підтверджують повноваження особи (осіб), що підписала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(и) вимогу.</w:t>
            </w:r>
          </w:p>
          <w:p w14:paraId="44BE0172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      </w:r>
          </w:p>
          <w:p w14:paraId="484A3D44" w14:textId="77777777" w:rsidR="00A909A6" w:rsidRPr="00971EC5" w:rsidRDefault="009A5474" w:rsidP="00EE7B8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відкликання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14:paraId="631D4526" w14:textId="77777777" w:rsidR="00A909A6" w:rsidRPr="00971EC5" w:rsidRDefault="009A5474" w:rsidP="00EE7B8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непідписання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принципалом, який став переможцем тендеру, договору про закупівлю;</w:t>
            </w:r>
          </w:p>
          <w:p w14:paraId="74F2AEC6" w14:textId="77777777" w:rsidR="00A909A6" w:rsidRPr="00971EC5" w:rsidRDefault="009A5474" w:rsidP="00EE7B8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ненадання принципалом,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      </w:r>
          </w:p>
          <w:p w14:paraId="1D27D852" w14:textId="77777777" w:rsidR="00A909A6" w:rsidRPr="00971EC5" w:rsidRDefault="009A5474" w:rsidP="00EE7B8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ненадання переможцем процедури закупівл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14:paraId="1CA274F8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6E03E5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Строком дії гарантії є період з дати початку дії гарантії до дати закінчення дії гарантії (включно) або до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настання однієї з таких подій залежно від того, що настане раніше:</w:t>
            </w:r>
          </w:p>
          <w:p w14:paraId="5A982BB3" w14:textId="77777777" w:rsidR="00A909A6" w:rsidRPr="00971EC5" w:rsidRDefault="009A5474" w:rsidP="00EE7B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бенефіціару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суми гарантії;</w:t>
            </w:r>
          </w:p>
          <w:p w14:paraId="1AD1651F" w14:textId="77777777" w:rsidR="00A909A6" w:rsidRPr="00971EC5" w:rsidRDefault="009A5474" w:rsidP="00EE7B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отримання гарантом письмової заяви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звільнення гаранта від зобов’язань за цією гарантією;</w:t>
            </w:r>
          </w:p>
          <w:p w14:paraId="6E2109BC" w14:textId="77777777" w:rsidR="00A909A6" w:rsidRPr="00971EC5" w:rsidRDefault="009A5474" w:rsidP="00EE7B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отримання гарантом повідомлення принципала про нас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тання однієї з обставин, що підтверджується відповідною інформацією, розміщеною на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вебпорталі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Уповноваженого органу, а саме:</w:t>
            </w:r>
          </w:p>
          <w:p w14:paraId="047F6956" w14:textId="77777777" w:rsidR="00A909A6" w:rsidRPr="00971EC5" w:rsidRDefault="009A5474" w:rsidP="00EE7B8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14:paraId="26F8BB6C" w14:textId="77777777" w:rsidR="00A909A6" w:rsidRPr="00971EC5" w:rsidRDefault="009A5474" w:rsidP="00EE7B8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укладення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договору про закупівлю з учасником, який став переможцем процедури закупівлі;</w:t>
            </w:r>
          </w:p>
          <w:p w14:paraId="2F3AD409" w14:textId="77777777" w:rsidR="00A909A6" w:rsidRPr="00971EC5" w:rsidRDefault="009A5474" w:rsidP="00EE7B8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відкликання принципалом тендерної пропозиції до закінчення строку її подання;</w:t>
            </w:r>
          </w:p>
          <w:p w14:paraId="7EE520C7" w14:textId="77777777" w:rsidR="00A909A6" w:rsidRPr="00971EC5" w:rsidRDefault="009A5474" w:rsidP="00EE7B8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закінчення тендеру в разі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про закупівлю з жодним з учасників, які подали тендер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 пропозиції.</w:t>
            </w:r>
          </w:p>
          <w:p w14:paraId="37276562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693A70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У разі дострокового звільнення гаранта від зобов’язань за цією гарантією заява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звільнення гаранта від зобов’язань за цією гарантією повинна бути складена в один з таких способів:</w:t>
            </w:r>
          </w:p>
          <w:p w14:paraId="48F3D2B9" w14:textId="77777777" w:rsidR="00A909A6" w:rsidRPr="00971EC5" w:rsidRDefault="009A5474" w:rsidP="00EE7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паперовому носії, підписана представник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скріплена печаткою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14:paraId="4CE7DCBF" w14:textId="77777777" w:rsidR="00A909A6" w:rsidRPr="00971EC5" w:rsidRDefault="009A5474" w:rsidP="00EE7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формі електронного документа, підписана представником(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накладенням кваліфікованого електронного підпису представника(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копіями документів, що підтверджують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повноваження представника(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0C678C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4ED4FBB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      </w:r>
          </w:p>
          <w:p w14:paraId="2F18AC1A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8F1BE3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Ця гарантія надається виключно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бенефіціару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може бути пере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дана або переуступлена будь-кому.</w:t>
            </w:r>
          </w:p>
          <w:p w14:paraId="6D2DC760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Відносини за цією гарантією регулюються законодавством України.</w:t>
            </w:r>
          </w:p>
          <w:p w14:paraId="1046AE01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Зобов’язання та відповідальність гаранта перед 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бенефіціаром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обмежуються сумою гарантії.</w:t>
            </w:r>
          </w:p>
          <w:p w14:paraId="028E2739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Цю гарантію надано в формі електронного документа та підписано шляхом 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накладання кваліфікованого(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електронного(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підпису(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уповноваженої(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особи(</w:t>
            </w:r>
            <w:proofErr w:type="spellStart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іб</w:t>
            </w:r>
            <w:proofErr w:type="spellEnd"/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гаранта та його печатки відповідно (зазначається в разі, якщо гаран</w:t>
            </w: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тія надається в електронній формі).</w:t>
            </w:r>
          </w:p>
          <w:p w14:paraId="2283546E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34AC593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***Уповноважена(ні) особа(и) </w:t>
            </w:r>
            <w:r w:rsidRPr="0097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 разі складання гарантії на паперовому носії)</w:t>
            </w:r>
          </w:p>
          <w:p w14:paraId="068A5912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</w:t>
            </w:r>
          </w:p>
          <w:p w14:paraId="0487B1A7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(посада, підпис, прізвище, ім’я, по батькові (за наявності) 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 печатка (у разі наявності))</w:t>
            </w:r>
          </w:p>
          <w:p w14:paraId="64B70A4A" w14:textId="77777777" w:rsidR="00A909A6" w:rsidRPr="00971EC5" w:rsidRDefault="00A909A6" w:rsidP="00EE7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D12A2AE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Уповноважена(ні) особа(и) </w:t>
            </w:r>
            <w:r w:rsidRPr="0097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(у разі надання в електронній формі)</w:t>
            </w:r>
          </w:p>
          <w:p w14:paraId="2EF7D955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</w:t>
            </w:r>
          </w:p>
          <w:p w14:paraId="75596FD6" w14:textId="77777777" w:rsidR="00A909A6" w:rsidRPr="00971EC5" w:rsidRDefault="009A5474" w:rsidP="00EE7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(посада, підпис, прізвище, ім’я, по батькові (за наявності) та кваліфікований е</w:t>
            </w:r>
            <w:r w:rsidRPr="00971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лектронний підпис)</w:t>
            </w:r>
          </w:p>
          <w:p w14:paraId="03245C68" w14:textId="77777777" w:rsidR="00A909A6" w:rsidRPr="00971EC5" w:rsidRDefault="00A909A6" w:rsidP="00EE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B243139" w14:textId="77777777" w:rsidR="00A909A6" w:rsidRPr="00971EC5" w:rsidRDefault="00A909A6" w:rsidP="00EE7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810E1B" w14:textId="77777777" w:rsidR="00A909A6" w:rsidRPr="00971EC5" w:rsidRDefault="00A909A6" w:rsidP="00EE7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2" w:name="_heading=h.gjdgxs" w:colFirst="0" w:colLast="0"/>
      <w:bookmarkEnd w:id="2"/>
    </w:p>
    <w:sectPr w:rsidR="00A909A6" w:rsidRPr="00971EC5" w:rsidSect="00EE7B8E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FD"/>
    <w:multiLevelType w:val="multilevel"/>
    <w:tmpl w:val="414A01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4E2596"/>
    <w:multiLevelType w:val="multilevel"/>
    <w:tmpl w:val="34DE7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4254583"/>
    <w:multiLevelType w:val="multilevel"/>
    <w:tmpl w:val="0B46C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110B05"/>
    <w:multiLevelType w:val="multilevel"/>
    <w:tmpl w:val="C68C6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9105FDC"/>
    <w:multiLevelType w:val="multilevel"/>
    <w:tmpl w:val="6BCA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27119BE"/>
    <w:multiLevelType w:val="multilevel"/>
    <w:tmpl w:val="9678105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6"/>
    <w:rsid w:val="000D2A42"/>
    <w:rsid w:val="001E3CE6"/>
    <w:rsid w:val="005B40D4"/>
    <w:rsid w:val="005D3A15"/>
    <w:rsid w:val="006828D0"/>
    <w:rsid w:val="0073771A"/>
    <w:rsid w:val="00791E48"/>
    <w:rsid w:val="00971EC5"/>
    <w:rsid w:val="009A5474"/>
    <w:rsid w:val="00A909A6"/>
    <w:rsid w:val="00BA1048"/>
    <w:rsid w:val="00E53151"/>
    <w:rsid w:val="00E8032A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9</cp:revision>
  <dcterms:created xsi:type="dcterms:W3CDTF">2022-10-24T07:10:00Z</dcterms:created>
  <dcterms:modified xsi:type="dcterms:W3CDTF">2023-07-09T20:34:00Z</dcterms:modified>
</cp:coreProperties>
</file>