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D18D" w14:textId="77777777" w:rsidR="0064223F" w:rsidRDefault="0064223F" w:rsidP="0064223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24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0BD0CA65" w14:textId="77777777" w:rsidR="0064223F" w:rsidRPr="00E06230" w:rsidRDefault="0064223F" w:rsidP="0064223F">
      <w:pPr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30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proofErr w:type="gramStart"/>
      <w:r w:rsidRPr="00E06230">
        <w:rPr>
          <w:rFonts w:ascii="Times New Roman" w:hAnsi="Times New Roman" w:cs="Times New Roman"/>
          <w:b/>
          <w:bCs/>
          <w:sz w:val="24"/>
          <w:szCs w:val="24"/>
        </w:rPr>
        <w:t>Договору  №</w:t>
      </w:r>
      <w:proofErr w:type="gramEnd"/>
      <w:r w:rsidRPr="00E06230">
        <w:rPr>
          <w:rFonts w:ascii="Times New Roman" w:hAnsi="Times New Roman" w:cs="Times New Roman"/>
          <w:b/>
          <w:bCs/>
          <w:sz w:val="24"/>
          <w:szCs w:val="24"/>
        </w:rPr>
        <w:t xml:space="preserve"> ________</w:t>
      </w:r>
    </w:p>
    <w:p w14:paraId="63F132B2" w14:textId="77777777" w:rsidR="0064223F" w:rsidRPr="004B4633" w:rsidRDefault="0064223F" w:rsidP="0064223F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B4633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463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Великі Мости</w:t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ab/>
        <w:t>«___»__________ 202</w:t>
      </w:r>
      <w:r w:rsidRPr="004B4633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4B4633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14:paraId="3732C4BC" w14:textId="77777777" w:rsidR="0064223F" w:rsidRPr="004B4633" w:rsidRDefault="0064223F" w:rsidP="0064223F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339E" w14:textId="77777777" w:rsidR="0064223F" w:rsidRPr="004B4633" w:rsidRDefault="0064223F" w:rsidP="0064223F">
      <w:pPr>
        <w:pStyle w:val="af"/>
        <w:ind w:left="20" w:right="40" w:firstLine="540"/>
        <w:jc w:val="both"/>
        <w:rPr>
          <w:rFonts w:ascii="Times New Roman" w:hAnsi="Times New Roman"/>
          <w:sz w:val="24"/>
          <w:szCs w:val="24"/>
        </w:rPr>
      </w:pPr>
      <w:r w:rsidRPr="004B4633">
        <w:rPr>
          <w:rStyle w:val="af1"/>
          <w:sz w:val="24"/>
          <w:szCs w:val="24"/>
        </w:rPr>
        <w:t>______________________, в особі  ________________________</w:t>
      </w:r>
      <w:r w:rsidRPr="004B4633">
        <w:rPr>
          <w:rFonts w:ascii="Times New Roman" w:hAnsi="Times New Roman"/>
          <w:sz w:val="24"/>
          <w:szCs w:val="24"/>
        </w:rPr>
        <w:t xml:space="preserve"> що діє на підставі Статуту в подальшому "Учасник" з однієї сторони та</w:t>
      </w:r>
      <w:r w:rsidRPr="004B4633">
        <w:rPr>
          <w:rStyle w:val="21"/>
          <w:sz w:val="24"/>
          <w:szCs w:val="24"/>
        </w:rPr>
        <w:t xml:space="preserve"> </w:t>
      </w:r>
      <w:r w:rsidRPr="004B4633">
        <w:rPr>
          <w:rFonts w:ascii="Times New Roman" w:hAnsi="Times New Roman"/>
          <w:sz w:val="24"/>
          <w:szCs w:val="24"/>
        </w:rPr>
        <w:t xml:space="preserve">Комунальне некомерційне підприємство «Центр первинної медичної допомоги» </w:t>
      </w:r>
      <w:proofErr w:type="spellStart"/>
      <w:r w:rsidRPr="004B4633">
        <w:rPr>
          <w:rFonts w:ascii="Times New Roman" w:hAnsi="Times New Roman"/>
          <w:sz w:val="24"/>
          <w:szCs w:val="24"/>
        </w:rPr>
        <w:t>Великомостівської</w:t>
      </w:r>
      <w:proofErr w:type="spellEnd"/>
      <w:r w:rsidRPr="004B4633">
        <w:rPr>
          <w:rFonts w:ascii="Times New Roman" w:hAnsi="Times New Roman"/>
          <w:sz w:val="24"/>
          <w:szCs w:val="24"/>
        </w:rPr>
        <w:t xml:space="preserve"> міської ради Львівської області</w:t>
      </w:r>
      <w:r w:rsidRPr="004B46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4633">
        <w:rPr>
          <w:rFonts w:ascii="Times New Roman" w:hAnsi="Times New Roman"/>
          <w:sz w:val="24"/>
          <w:szCs w:val="24"/>
          <w:lang w:val="uk-UA"/>
        </w:rPr>
        <w:t>в особі директора Мельник Ольги Луківни,  що діє на підставі Статуту</w:t>
      </w:r>
      <w:r w:rsidRPr="004B4633">
        <w:rPr>
          <w:rFonts w:ascii="Times New Roman" w:hAnsi="Times New Roman"/>
          <w:sz w:val="24"/>
          <w:szCs w:val="24"/>
        </w:rPr>
        <w:t>, в подальшому «Замовник» з другої сторони, керуючись Цивільним кодексом України, Господарським кодексом України</w:t>
      </w:r>
      <w:r w:rsidRPr="004B46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B4633">
        <w:rPr>
          <w:rFonts w:ascii="Times New Roman" w:hAnsi="Times New Roman"/>
          <w:sz w:val="24"/>
          <w:szCs w:val="24"/>
        </w:rPr>
        <w:t>ЗУ «Про публічні закупівлі»</w:t>
      </w:r>
      <w:r w:rsidRPr="004B4633">
        <w:rPr>
          <w:rFonts w:ascii="Times New Roman" w:hAnsi="Times New Roman"/>
          <w:sz w:val="24"/>
          <w:szCs w:val="24"/>
          <w:lang w:val="uk-UA"/>
        </w:rPr>
        <w:t xml:space="preserve"> та ПКМУ №1178 від 12.10.2022р. «</w:t>
      </w:r>
      <w:r w:rsidRPr="004B4633">
        <w:rPr>
          <w:rFonts w:ascii="Times New Roman" w:hAnsi="Times New Roman"/>
          <w:sz w:val="24"/>
          <w:szCs w:val="24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4B4633">
        <w:rPr>
          <w:rFonts w:ascii="Times New Roman" w:hAnsi="Times New Roman"/>
          <w:sz w:val="24"/>
          <w:szCs w:val="24"/>
          <w:lang w:val="uk-UA"/>
        </w:rPr>
        <w:t>»</w:t>
      </w:r>
      <w:r w:rsidRPr="004B4633">
        <w:rPr>
          <w:rFonts w:ascii="Times New Roman" w:hAnsi="Times New Roman"/>
          <w:sz w:val="24"/>
          <w:szCs w:val="24"/>
        </w:rPr>
        <w:t xml:space="preserve"> уклали цей Договір про подане нижче.</w:t>
      </w:r>
    </w:p>
    <w:p w14:paraId="1C730DA4" w14:textId="77777777" w:rsidR="0064223F" w:rsidRPr="004B4633" w:rsidRDefault="0064223F" w:rsidP="006422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3">
        <w:rPr>
          <w:rFonts w:ascii="Times New Roman" w:hAnsi="Times New Roman" w:cs="Times New Roman"/>
          <w:b/>
          <w:sz w:val="24"/>
          <w:szCs w:val="24"/>
        </w:rPr>
        <w:t>I. ПРЕДМЕТ ДОГОВОРУ</w:t>
      </w:r>
    </w:p>
    <w:p w14:paraId="04DF0CDF" w14:textId="5A730E94" w:rsidR="0064223F" w:rsidRPr="004B4633" w:rsidRDefault="0064223F" w:rsidP="004B4633">
      <w:pPr>
        <w:pStyle w:val="1"/>
        <w:shd w:val="clear" w:color="auto" w:fill="FDFEFD"/>
        <w:spacing w:before="0" w:after="0" w:line="450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Постачальник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зобов'язується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у 20__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році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поставити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Покупцеві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товари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товару </w:t>
      </w:r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Медичні матеріали</w:t>
      </w:r>
      <w:r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Маска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медична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захисна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одноразова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тришарова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Мельтблаун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№ 100, Шприц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ін'єкційний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 мл,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трикомпонентний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додаткової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голки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Шприц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ін'єкційний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 мл,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трикомпонентний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додаткової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голки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Шприц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ін'єкційний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 мл,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трикомпонентний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додаткової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голки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Шприц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ін'єкційний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 мл,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трикомпонентний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додаткової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голки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Шприц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ін'єкційний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 мл,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трикомпонентний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додатковою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голкою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Катетер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внутрішньовенний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20G 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додатковим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ін`єкційним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портом,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довжина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катетера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від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32 мм,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відкритого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типу,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захисного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механізму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голки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подовжувача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з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рентгенкотрастною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смужкою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Шпатель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отоларингологічний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одноразовий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стерильний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дерев'яний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№100, Рукавички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медичні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нестерильні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нітрилові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без пудри, M, № 100, Вата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медична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нестерильна 100 г., Бинт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марлевий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медичний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нестерильний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5м х 10см (тип 20),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Пластир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нестерильний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500,0см x 2,0см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котушка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/рулон,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бавовна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Гель для УЗД,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водорозчинний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не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електропровідний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1000 мл, флакон, №1,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Скарифікатор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звичайний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</w:t>
      </w:r>
      <w:proofErr w:type="spellEnd"/>
      <w:r w:rsidR="004B4633" w:rsidRPr="004B463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) (</w:t>
      </w:r>
      <w:r w:rsidRPr="004B4633">
        <w:rPr>
          <w:rStyle w:val="value"/>
          <w:rFonts w:ascii="Times New Roman" w:eastAsia="Batang" w:hAnsi="Times New Roman"/>
          <w:b/>
          <w:bCs/>
          <w:color w:val="auto"/>
          <w:sz w:val="24"/>
          <w:szCs w:val="24"/>
          <w:bdr w:val="none" w:sz="0" w:space="0" w:color="auto" w:frame="1"/>
        </w:rPr>
        <w:t>33</w:t>
      </w:r>
      <w:r w:rsidR="004B4633" w:rsidRPr="004B4633">
        <w:rPr>
          <w:rStyle w:val="value"/>
          <w:rFonts w:ascii="Times New Roman" w:eastAsia="Batang" w:hAnsi="Times New Roman"/>
          <w:b/>
          <w:bCs/>
          <w:color w:val="auto"/>
          <w:sz w:val="24"/>
          <w:szCs w:val="24"/>
          <w:bdr w:val="none" w:sz="0" w:space="0" w:color="auto" w:frame="1"/>
          <w:lang w:val="uk-UA"/>
        </w:rPr>
        <w:t>14</w:t>
      </w:r>
      <w:r w:rsidRPr="004B4633">
        <w:rPr>
          <w:rStyle w:val="value"/>
          <w:rFonts w:ascii="Times New Roman" w:eastAsia="Batang" w:hAnsi="Times New Roman"/>
          <w:b/>
          <w:bCs/>
          <w:color w:val="auto"/>
          <w:sz w:val="24"/>
          <w:szCs w:val="24"/>
          <w:bdr w:val="none" w:sz="0" w:space="0" w:color="auto" w:frame="1"/>
        </w:rPr>
        <w:t>0000-3</w:t>
      </w:r>
      <w:r w:rsidRPr="004B4633">
        <w:rPr>
          <w:rFonts w:ascii="Times New Roman" w:hAnsi="Times New Roman" w:cs="Times New Roman"/>
          <w:b/>
          <w:bCs/>
          <w:color w:val="auto"/>
          <w:sz w:val="24"/>
          <w:szCs w:val="24"/>
        </w:rPr>
        <w:t>) (ДК 021:2015)</w:t>
      </w:r>
      <w:r w:rsidRPr="004B463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зазначені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специфікації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№ 1),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додається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до Договору про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і є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невід'ємною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частиною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Покупець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прийняти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і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оплатити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такі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color w:val="auto"/>
          <w:sz w:val="24"/>
          <w:szCs w:val="24"/>
        </w:rPr>
        <w:t>товари</w:t>
      </w:r>
      <w:proofErr w:type="spellEnd"/>
      <w:r w:rsidRPr="004B463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FD74A4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463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B463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B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0A92B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ІІ. ЯКІСТЬ ТОВАРУ.</w:t>
      </w:r>
    </w:p>
    <w:p w14:paraId="0E16BE8D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для таких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виданими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органам.</w:t>
      </w:r>
    </w:p>
    <w:p w14:paraId="1998D83A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2.2. Товар,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реєстраційні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мовою,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супроводжуватися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17ABFAF8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IІI. ЦІНА ДОГОВОРУ</w:t>
      </w:r>
    </w:p>
    <w:p w14:paraId="3BC7C407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 становить _____________________________</w:t>
      </w:r>
      <w:proofErr w:type="gramStart"/>
      <w:r w:rsidRPr="00E06230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цифрами та словами) у тому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: ___________________________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lastRenderedPageBreak/>
        <w:t>визначається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") </w:t>
      </w:r>
    </w:p>
    <w:p w14:paraId="79B80267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змінена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23411CA9" w14:textId="77777777" w:rsidR="0064223F" w:rsidRPr="00E06230" w:rsidRDefault="0064223F" w:rsidP="0064223F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відрізнятися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(у тому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товару)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грошового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еквівалента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іноземній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валюті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перерахунку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:</w:t>
      </w:r>
    </w:p>
    <w:p w14:paraId="13F540F6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06230">
        <w:rPr>
          <w:b/>
          <w:bCs/>
        </w:rPr>
        <w:t>3.4</w:t>
      </w:r>
      <w:r w:rsidRPr="00E06230">
        <w:t xml:space="preserve"> </w:t>
      </w:r>
      <w:proofErr w:type="spellStart"/>
      <w:r w:rsidRPr="00E06230">
        <w:rPr>
          <w:color w:val="000000"/>
        </w:rPr>
        <w:t>Істотні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умови</w:t>
      </w:r>
      <w:proofErr w:type="spellEnd"/>
      <w:r w:rsidRPr="00E06230">
        <w:rPr>
          <w:color w:val="000000"/>
        </w:rPr>
        <w:t xml:space="preserve"> договору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 не </w:t>
      </w:r>
      <w:proofErr w:type="spellStart"/>
      <w:r w:rsidRPr="00E06230">
        <w:rPr>
          <w:color w:val="000000"/>
        </w:rPr>
        <w:t>можуть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змінюватися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після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його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підписання</w:t>
      </w:r>
      <w:proofErr w:type="spellEnd"/>
      <w:r w:rsidRPr="00E06230">
        <w:rPr>
          <w:color w:val="000000"/>
        </w:rPr>
        <w:t xml:space="preserve"> до </w:t>
      </w:r>
      <w:proofErr w:type="spellStart"/>
      <w:r w:rsidRPr="00E06230">
        <w:rPr>
          <w:color w:val="000000"/>
        </w:rPr>
        <w:t>виконання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зобов’язань</w:t>
      </w:r>
      <w:proofErr w:type="spellEnd"/>
      <w:r w:rsidRPr="00E06230">
        <w:rPr>
          <w:color w:val="000000"/>
        </w:rPr>
        <w:t xml:space="preserve"> сторонами в </w:t>
      </w:r>
      <w:proofErr w:type="spellStart"/>
      <w:r w:rsidRPr="00E06230">
        <w:rPr>
          <w:color w:val="000000"/>
        </w:rPr>
        <w:t>повному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обсязі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крім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випадків</w:t>
      </w:r>
      <w:proofErr w:type="spellEnd"/>
      <w:r w:rsidRPr="00E06230">
        <w:rPr>
          <w:color w:val="000000"/>
        </w:rPr>
        <w:t>:</w:t>
      </w:r>
    </w:p>
    <w:p w14:paraId="42C9CE5F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1) </w:t>
      </w:r>
      <w:proofErr w:type="spellStart"/>
      <w:r w:rsidRPr="00E06230">
        <w:rPr>
          <w:color w:val="000000"/>
        </w:rPr>
        <w:t>зменшення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обсягів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закупівлі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зокрема</w:t>
      </w:r>
      <w:proofErr w:type="spellEnd"/>
      <w:r w:rsidRPr="00E06230">
        <w:rPr>
          <w:color w:val="000000"/>
        </w:rPr>
        <w:t xml:space="preserve"> з </w:t>
      </w:r>
      <w:proofErr w:type="spellStart"/>
      <w:r w:rsidRPr="00E06230">
        <w:rPr>
          <w:color w:val="000000"/>
        </w:rPr>
        <w:t>урахуванням</w:t>
      </w:r>
      <w:proofErr w:type="spellEnd"/>
      <w:r w:rsidRPr="00E06230">
        <w:rPr>
          <w:color w:val="000000"/>
        </w:rPr>
        <w:t xml:space="preserve"> фактичного </w:t>
      </w:r>
      <w:proofErr w:type="spellStart"/>
      <w:r w:rsidRPr="00E06230">
        <w:rPr>
          <w:color w:val="000000"/>
        </w:rPr>
        <w:t>обсягу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видатків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замовника</w:t>
      </w:r>
      <w:proofErr w:type="spellEnd"/>
      <w:r w:rsidRPr="00E06230">
        <w:rPr>
          <w:color w:val="000000"/>
        </w:rPr>
        <w:t>;</w:t>
      </w:r>
    </w:p>
    <w:p w14:paraId="52FEE468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2) </w:t>
      </w:r>
      <w:proofErr w:type="spellStart"/>
      <w:r w:rsidRPr="00E06230">
        <w:rPr>
          <w:color w:val="000000"/>
          <w:lang w:eastAsia="en-US"/>
        </w:rPr>
        <w:t>погодження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зміни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за </w:t>
      </w:r>
      <w:proofErr w:type="spellStart"/>
      <w:r w:rsidRPr="00E06230">
        <w:rPr>
          <w:color w:val="000000"/>
          <w:lang w:eastAsia="en-US"/>
        </w:rPr>
        <w:t>одиницю</w:t>
      </w:r>
      <w:proofErr w:type="spellEnd"/>
      <w:r w:rsidRPr="00E06230">
        <w:rPr>
          <w:color w:val="000000"/>
          <w:lang w:eastAsia="en-US"/>
        </w:rPr>
        <w:t xml:space="preserve"> товару в </w:t>
      </w:r>
      <w:proofErr w:type="spellStart"/>
      <w:r w:rsidRPr="00E06230">
        <w:rPr>
          <w:color w:val="000000"/>
          <w:lang w:eastAsia="en-US"/>
        </w:rPr>
        <w:t>договорі</w:t>
      </w:r>
      <w:proofErr w:type="spellEnd"/>
      <w:r w:rsidRPr="00E06230">
        <w:rPr>
          <w:color w:val="000000"/>
          <w:lang w:eastAsia="en-US"/>
        </w:rPr>
        <w:t xml:space="preserve"> про </w:t>
      </w:r>
      <w:proofErr w:type="spellStart"/>
      <w:r w:rsidRPr="00E06230">
        <w:rPr>
          <w:color w:val="000000"/>
          <w:lang w:eastAsia="en-US"/>
        </w:rPr>
        <w:t>закупівлю</w:t>
      </w:r>
      <w:proofErr w:type="spellEnd"/>
      <w:r w:rsidRPr="00E06230">
        <w:rPr>
          <w:color w:val="000000"/>
          <w:lang w:eastAsia="en-US"/>
        </w:rPr>
        <w:t xml:space="preserve"> у </w:t>
      </w:r>
      <w:proofErr w:type="spellStart"/>
      <w:r w:rsidRPr="00E06230">
        <w:rPr>
          <w:color w:val="000000"/>
          <w:lang w:eastAsia="en-US"/>
        </w:rPr>
        <w:t>разі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коливання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такого товару </w:t>
      </w:r>
      <w:proofErr w:type="gramStart"/>
      <w:r w:rsidRPr="00E06230">
        <w:rPr>
          <w:color w:val="000000"/>
          <w:lang w:eastAsia="en-US"/>
        </w:rPr>
        <w:t>на ринку</w:t>
      </w:r>
      <w:proofErr w:type="gramEnd"/>
      <w:r w:rsidRPr="00E06230">
        <w:rPr>
          <w:color w:val="000000"/>
          <w:lang w:eastAsia="en-US"/>
        </w:rPr>
        <w:t xml:space="preserve">, </w:t>
      </w:r>
      <w:proofErr w:type="spellStart"/>
      <w:r w:rsidRPr="00E06230">
        <w:rPr>
          <w:color w:val="000000"/>
          <w:lang w:eastAsia="en-US"/>
        </w:rPr>
        <w:t>що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відбулося</w:t>
      </w:r>
      <w:proofErr w:type="spellEnd"/>
      <w:r w:rsidRPr="00E06230">
        <w:rPr>
          <w:color w:val="000000"/>
          <w:lang w:eastAsia="en-US"/>
        </w:rPr>
        <w:t xml:space="preserve"> з моменту </w:t>
      </w:r>
      <w:proofErr w:type="spellStart"/>
      <w:r w:rsidRPr="00E06230">
        <w:rPr>
          <w:color w:val="000000"/>
          <w:lang w:eastAsia="en-US"/>
        </w:rPr>
        <w:t>укладення</w:t>
      </w:r>
      <w:proofErr w:type="spellEnd"/>
      <w:r w:rsidRPr="00E06230">
        <w:rPr>
          <w:color w:val="000000"/>
          <w:lang w:eastAsia="en-US"/>
        </w:rPr>
        <w:t xml:space="preserve"> договору про </w:t>
      </w:r>
      <w:proofErr w:type="spellStart"/>
      <w:r w:rsidRPr="00E06230">
        <w:rPr>
          <w:color w:val="000000"/>
          <w:lang w:eastAsia="en-US"/>
        </w:rPr>
        <w:t>закупівлю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або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останнього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внесення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змін</w:t>
      </w:r>
      <w:proofErr w:type="spellEnd"/>
      <w:r w:rsidRPr="00E06230">
        <w:rPr>
          <w:color w:val="000000"/>
          <w:lang w:eastAsia="en-US"/>
        </w:rPr>
        <w:t xml:space="preserve"> до договору про </w:t>
      </w:r>
      <w:proofErr w:type="spellStart"/>
      <w:r w:rsidRPr="00E06230">
        <w:rPr>
          <w:color w:val="000000"/>
          <w:lang w:eastAsia="en-US"/>
        </w:rPr>
        <w:t>закупівлю</w:t>
      </w:r>
      <w:proofErr w:type="spellEnd"/>
      <w:r w:rsidRPr="00E06230">
        <w:rPr>
          <w:color w:val="000000"/>
          <w:lang w:eastAsia="en-US"/>
        </w:rPr>
        <w:t xml:space="preserve"> в </w:t>
      </w:r>
      <w:proofErr w:type="spellStart"/>
      <w:r w:rsidRPr="00E06230">
        <w:rPr>
          <w:color w:val="000000"/>
          <w:lang w:eastAsia="en-US"/>
        </w:rPr>
        <w:t>частині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зміни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за </w:t>
      </w:r>
      <w:proofErr w:type="spellStart"/>
      <w:r w:rsidRPr="00E06230">
        <w:rPr>
          <w:color w:val="000000"/>
          <w:lang w:eastAsia="en-US"/>
        </w:rPr>
        <w:t>одиницю</w:t>
      </w:r>
      <w:proofErr w:type="spellEnd"/>
      <w:r w:rsidRPr="00E06230">
        <w:rPr>
          <w:color w:val="000000"/>
          <w:lang w:eastAsia="en-US"/>
        </w:rPr>
        <w:t xml:space="preserve"> товару. </w:t>
      </w:r>
      <w:proofErr w:type="spellStart"/>
      <w:r w:rsidRPr="00E06230">
        <w:rPr>
          <w:color w:val="000000"/>
          <w:lang w:eastAsia="en-US"/>
        </w:rPr>
        <w:t>Зміна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за </w:t>
      </w:r>
      <w:proofErr w:type="spellStart"/>
      <w:r w:rsidRPr="00E06230">
        <w:rPr>
          <w:color w:val="000000"/>
          <w:lang w:eastAsia="en-US"/>
        </w:rPr>
        <w:t>одиницю</w:t>
      </w:r>
      <w:proofErr w:type="spellEnd"/>
      <w:r w:rsidRPr="00E06230">
        <w:rPr>
          <w:color w:val="000000"/>
          <w:lang w:eastAsia="en-US"/>
        </w:rPr>
        <w:t xml:space="preserve"> товару </w:t>
      </w:r>
      <w:proofErr w:type="spellStart"/>
      <w:r w:rsidRPr="00E06230">
        <w:rPr>
          <w:color w:val="000000"/>
          <w:lang w:eastAsia="en-US"/>
        </w:rPr>
        <w:t>здійснюється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пропорційно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коливанню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такого товару </w:t>
      </w:r>
      <w:proofErr w:type="gramStart"/>
      <w:r w:rsidRPr="00E06230">
        <w:rPr>
          <w:color w:val="000000"/>
          <w:lang w:eastAsia="en-US"/>
        </w:rPr>
        <w:t>на ринку</w:t>
      </w:r>
      <w:proofErr w:type="gramEnd"/>
      <w:r w:rsidRPr="00E06230">
        <w:rPr>
          <w:color w:val="000000"/>
          <w:lang w:eastAsia="en-US"/>
        </w:rPr>
        <w:t xml:space="preserve"> (</w:t>
      </w:r>
      <w:proofErr w:type="spellStart"/>
      <w:r w:rsidRPr="00E06230">
        <w:rPr>
          <w:color w:val="000000"/>
          <w:lang w:eastAsia="en-US"/>
        </w:rPr>
        <w:t>відсоток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збільшення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за </w:t>
      </w:r>
      <w:proofErr w:type="spellStart"/>
      <w:r w:rsidRPr="00E06230">
        <w:rPr>
          <w:color w:val="000000"/>
          <w:lang w:eastAsia="en-US"/>
        </w:rPr>
        <w:t>одиницю</w:t>
      </w:r>
      <w:proofErr w:type="spellEnd"/>
      <w:r w:rsidRPr="00E06230">
        <w:rPr>
          <w:color w:val="000000"/>
          <w:lang w:eastAsia="en-US"/>
        </w:rPr>
        <w:t xml:space="preserve"> товару не </w:t>
      </w:r>
      <w:proofErr w:type="spellStart"/>
      <w:r w:rsidRPr="00E06230">
        <w:rPr>
          <w:color w:val="000000"/>
          <w:lang w:eastAsia="en-US"/>
        </w:rPr>
        <w:t>може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перевищувати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відсоток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коливання</w:t>
      </w:r>
      <w:proofErr w:type="spellEnd"/>
      <w:r w:rsidRPr="00E06230">
        <w:rPr>
          <w:color w:val="000000"/>
          <w:lang w:eastAsia="en-US"/>
        </w:rPr>
        <w:t xml:space="preserve"> (</w:t>
      </w:r>
      <w:proofErr w:type="spellStart"/>
      <w:r w:rsidRPr="00E06230">
        <w:rPr>
          <w:color w:val="000000"/>
          <w:lang w:eastAsia="en-US"/>
        </w:rPr>
        <w:t>збільшення</w:t>
      </w:r>
      <w:proofErr w:type="spellEnd"/>
      <w:r w:rsidRPr="00E06230">
        <w:rPr>
          <w:color w:val="000000"/>
          <w:lang w:eastAsia="en-US"/>
        </w:rPr>
        <w:t xml:space="preserve">) </w:t>
      </w:r>
      <w:proofErr w:type="spellStart"/>
      <w:r w:rsidRPr="00E06230">
        <w:rPr>
          <w:color w:val="000000"/>
          <w:lang w:eastAsia="en-US"/>
        </w:rPr>
        <w:t>ціни</w:t>
      </w:r>
      <w:proofErr w:type="spellEnd"/>
      <w:r w:rsidRPr="00E06230">
        <w:rPr>
          <w:color w:val="000000"/>
          <w:lang w:eastAsia="en-US"/>
        </w:rPr>
        <w:t xml:space="preserve"> такого товару на ринку) за </w:t>
      </w:r>
      <w:proofErr w:type="spellStart"/>
      <w:r w:rsidRPr="00E06230">
        <w:rPr>
          <w:color w:val="000000"/>
          <w:lang w:eastAsia="en-US"/>
        </w:rPr>
        <w:t>умови</w:t>
      </w:r>
      <w:proofErr w:type="spellEnd"/>
      <w:r w:rsidRPr="00E06230">
        <w:rPr>
          <w:color w:val="000000"/>
          <w:lang w:eastAsia="en-US"/>
        </w:rPr>
        <w:t xml:space="preserve"> документального </w:t>
      </w:r>
      <w:proofErr w:type="spellStart"/>
      <w:r w:rsidRPr="00E06230">
        <w:rPr>
          <w:color w:val="000000"/>
          <w:lang w:eastAsia="en-US"/>
        </w:rPr>
        <w:t>підтвердження</w:t>
      </w:r>
      <w:proofErr w:type="spellEnd"/>
      <w:r w:rsidRPr="00E06230">
        <w:rPr>
          <w:color w:val="000000"/>
          <w:lang w:eastAsia="en-US"/>
        </w:rPr>
        <w:t xml:space="preserve"> такого </w:t>
      </w:r>
      <w:proofErr w:type="spellStart"/>
      <w:r w:rsidRPr="00E06230">
        <w:rPr>
          <w:color w:val="000000"/>
          <w:lang w:eastAsia="en-US"/>
        </w:rPr>
        <w:t>коливання</w:t>
      </w:r>
      <w:proofErr w:type="spellEnd"/>
      <w:r w:rsidRPr="00E06230">
        <w:rPr>
          <w:color w:val="000000"/>
          <w:lang w:eastAsia="en-US"/>
        </w:rPr>
        <w:t xml:space="preserve"> та не повинна </w:t>
      </w:r>
      <w:proofErr w:type="spellStart"/>
      <w:r w:rsidRPr="00E06230">
        <w:rPr>
          <w:color w:val="000000"/>
          <w:lang w:eastAsia="en-US"/>
        </w:rPr>
        <w:t>призвести</w:t>
      </w:r>
      <w:proofErr w:type="spellEnd"/>
      <w:r w:rsidRPr="00E06230">
        <w:rPr>
          <w:color w:val="000000"/>
          <w:lang w:eastAsia="en-US"/>
        </w:rPr>
        <w:t xml:space="preserve"> до </w:t>
      </w:r>
      <w:proofErr w:type="spellStart"/>
      <w:r w:rsidRPr="00E06230">
        <w:rPr>
          <w:color w:val="000000"/>
          <w:lang w:eastAsia="en-US"/>
        </w:rPr>
        <w:t>збільшення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суми</w:t>
      </w:r>
      <w:proofErr w:type="spellEnd"/>
      <w:r w:rsidRPr="00E06230">
        <w:rPr>
          <w:color w:val="000000"/>
          <w:lang w:eastAsia="en-US"/>
        </w:rPr>
        <w:t xml:space="preserve">, </w:t>
      </w:r>
      <w:proofErr w:type="spellStart"/>
      <w:r w:rsidRPr="00E06230">
        <w:rPr>
          <w:color w:val="000000"/>
          <w:lang w:eastAsia="en-US"/>
        </w:rPr>
        <w:t>визначеної</w:t>
      </w:r>
      <w:proofErr w:type="spellEnd"/>
      <w:r w:rsidRPr="00E06230">
        <w:rPr>
          <w:color w:val="000000"/>
          <w:lang w:eastAsia="en-US"/>
        </w:rPr>
        <w:t xml:space="preserve"> в </w:t>
      </w:r>
      <w:proofErr w:type="spellStart"/>
      <w:r w:rsidRPr="00E06230">
        <w:rPr>
          <w:color w:val="000000"/>
          <w:lang w:eastAsia="en-US"/>
        </w:rPr>
        <w:t>договорі</w:t>
      </w:r>
      <w:proofErr w:type="spellEnd"/>
      <w:r w:rsidRPr="00E06230">
        <w:rPr>
          <w:color w:val="000000"/>
          <w:lang w:eastAsia="en-US"/>
        </w:rPr>
        <w:t xml:space="preserve"> про </w:t>
      </w:r>
      <w:proofErr w:type="spellStart"/>
      <w:r w:rsidRPr="00E06230">
        <w:rPr>
          <w:color w:val="000000"/>
          <w:lang w:eastAsia="en-US"/>
        </w:rPr>
        <w:t>закупівлю</w:t>
      </w:r>
      <w:proofErr w:type="spellEnd"/>
      <w:r w:rsidRPr="00E06230">
        <w:rPr>
          <w:color w:val="000000"/>
          <w:lang w:eastAsia="en-US"/>
        </w:rPr>
        <w:t xml:space="preserve"> на момент </w:t>
      </w:r>
      <w:proofErr w:type="spellStart"/>
      <w:r w:rsidRPr="00E06230">
        <w:rPr>
          <w:color w:val="000000"/>
          <w:lang w:eastAsia="en-US"/>
        </w:rPr>
        <w:t>його</w:t>
      </w:r>
      <w:proofErr w:type="spellEnd"/>
      <w:r w:rsidRPr="00E06230">
        <w:rPr>
          <w:color w:val="000000"/>
          <w:lang w:eastAsia="en-US"/>
        </w:rPr>
        <w:t xml:space="preserve"> </w:t>
      </w:r>
      <w:proofErr w:type="spellStart"/>
      <w:r w:rsidRPr="00E06230">
        <w:rPr>
          <w:color w:val="000000"/>
          <w:lang w:eastAsia="en-US"/>
        </w:rPr>
        <w:t>укладення</w:t>
      </w:r>
      <w:proofErr w:type="spellEnd"/>
      <w:r w:rsidRPr="00E06230">
        <w:rPr>
          <w:color w:val="000000"/>
        </w:rPr>
        <w:t>.</w:t>
      </w:r>
    </w:p>
    <w:p w14:paraId="178D5814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3) </w:t>
      </w:r>
      <w:proofErr w:type="spellStart"/>
      <w:r w:rsidRPr="00E06230">
        <w:rPr>
          <w:color w:val="000000"/>
        </w:rPr>
        <w:t>покращення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якості</w:t>
      </w:r>
      <w:proofErr w:type="spellEnd"/>
      <w:r w:rsidRPr="00E06230">
        <w:rPr>
          <w:color w:val="000000"/>
        </w:rPr>
        <w:t xml:space="preserve"> предмета </w:t>
      </w:r>
      <w:proofErr w:type="spellStart"/>
      <w:r w:rsidRPr="00E06230">
        <w:rPr>
          <w:color w:val="000000"/>
        </w:rPr>
        <w:t>закупівлі</w:t>
      </w:r>
      <w:proofErr w:type="spellEnd"/>
      <w:r w:rsidRPr="00E06230">
        <w:rPr>
          <w:color w:val="000000"/>
        </w:rPr>
        <w:t xml:space="preserve">, за </w:t>
      </w:r>
      <w:proofErr w:type="spellStart"/>
      <w:r w:rsidRPr="00E06230">
        <w:rPr>
          <w:color w:val="000000"/>
        </w:rPr>
        <w:t>умови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що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таке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покращення</w:t>
      </w:r>
      <w:proofErr w:type="spellEnd"/>
      <w:r w:rsidRPr="00E06230">
        <w:rPr>
          <w:color w:val="000000"/>
        </w:rPr>
        <w:t xml:space="preserve"> не </w:t>
      </w:r>
      <w:proofErr w:type="spellStart"/>
      <w:r w:rsidRPr="00E06230">
        <w:rPr>
          <w:color w:val="000000"/>
        </w:rPr>
        <w:t>призведе</w:t>
      </w:r>
      <w:proofErr w:type="spellEnd"/>
      <w:r w:rsidRPr="00E06230">
        <w:rPr>
          <w:color w:val="000000"/>
        </w:rPr>
        <w:t xml:space="preserve"> до </w:t>
      </w:r>
      <w:proofErr w:type="spellStart"/>
      <w:r w:rsidRPr="00E06230">
        <w:rPr>
          <w:color w:val="000000"/>
        </w:rPr>
        <w:t>збільшення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суми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визначеної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>;</w:t>
      </w:r>
    </w:p>
    <w:p w14:paraId="2478B921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4) </w:t>
      </w:r>
      <w:proofErr w:type="spellStart"/>
      <w:r w:rsidRPr="00E06230">
        <w:rPr>
          <w:color w:val="000000"/>
        </w:rPr>
        <w:t>продовження</w:t>
      </w:r>
      <w:proofErr w:type="spellEnd"/>
      <w:r w:rsidRPr="00E06230">
        <w:rPr>
          <w:color w:val="000000"/>
        </w:rPr>
        <w:t xml:space="preserve"> строку </w:t>
      </w:r>
      <w:proofErr w:type="spellStart"/>
      <w:r w:rsidRPr="00E06230">
        <w:rPr>
          <w:color w:val="000000"/>
        </w:rPr>
        <w:t>дії</w:t>
      </w:r>
      <w:proofErr w:type="spellEnd"/>
      <w:r w:rsidRPr="00E06230">
        <w:rPr>
          <w:color w:val="000000"/>
        </w:rPr>
        <w:t xml:space="preserve"> договору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 та строку </w:t>
      </w:r>
      <w:proofErr w:type="spellStart"/>
      <w:r w:rsidRPr="00E06230">
        <w:rPr>
          <w:color w:val="000000"/>
        </w:rPr>
        <w:t>виконання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зобов’язань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щодо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передачі</w:t>
      </w:r>
      <w:proofErr w:type="spellEnd"/>
      <w:r w:rsidRPr="00E06230">
        <w:rPr>
          <w:color w:val="000000"/>
        </w:rPr>
        <w:t xml:space="preserve"> товару у </w:t>
      </w:r>
      <w:proofErr w:type="spellStart"/>
      <w:r w:rsidRPr="00E06230">
        <w:rPr>
          <w:color w:val="000000"/>
        </w:rPr>
        <w:t>разі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виникнення</w:t>
      </w:r>
      <w:proofErr w:type="spellEnd"/>
      <w:r w:rsidRPr="00E06230">
        <w:rPr>
          <w:color w:val="000000"/>
        </w:rPr>
        <w:t xml:space="preserve"> документально </w:t>
      </w:r>
      <w:proofErr w:type="spellStart"/>
      <w:r w:rsidRPr="00E06230">
        <w:rPr>
          <w:color w:val="000000"/>
        </w:rPr>
        <w:t>підтверджених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об’єктивних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обставин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що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спричинили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таке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продовження</w:t>
      </w:r>
      <w:proofErr w:type="spellEnd"/>
      <w:r w:rsidRPr="00E06230">
        <w:rPr>
          <w:color w:val="000000"/>
        </w:rPr>
        <w:t xml:space="preserve">, у тому </w:t>
      </w:r>
      <w:proofErr w:type="spellStart"/>
      <w:r w:rsidRPr="00E06230">
        <w:rPr>
          <w:color w:val="000000"/>
        </w:rPr>
        <w:t>числі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обставин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непереборної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сили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затримки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фінансування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витрат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замовника</w:t>
      </w:r>
      <w:proofErr w:type="spellEnd"/>
      <w:r w:rsidRPr="00E06230">
        <w:rPr>
          <w:color w:val="000000"/>
        </w:rPr>
        <w:t xml:space="preserve">, за </w:t>
      </w:r>
      <w:proofErr w:type="spellStart"/>
      <w:r w:rsidRPr="00E06230">
        <w:rPr>
          <w:color w:val="000000"/>
        </w:rPr>
        <w:t>умови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що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такі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не </w:t>
      </w:r>
      <w:proofErr w:type="spellStart"/>
      <w:r w:rsidRPr="00E06230">
        <w:rPr>
          <w:color w:val="000000"/>
        </w:rPr>
        <w:t>призведуть</w:t>
      </w:r>
      <w:proofErr w:type="spellEnd"/>
      <w:r w:rsidRPr="00E06230">
        <w:rPr>
          <w:color w:val="000000"/>
        </w:rPr>
        <w:t xml:space="preserve"> до </w:t>
      </w:r>
      <w:proofErr w:type="spellStart"/>
      <w:r w:rsidRPr="00E06230">
        <w:rPr>
          <w:color w:val="000000"/>
        </w:rPr>
        <w:t>збільшення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суми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визначеної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>;</w:t>
      </w:r>
    </w:p>
    <w:p w14:paraId="4662F3DD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5) </w:t>
      </w:r>
      <w:proofErr w:type="spellStart"/>
      <w:r w:rsidRPr="00E06230">
        <w:rPr>
          <w:color w:val="000000"/>
        </w:rPr>
        <w:t>погодження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ціни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бік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зменшення</w:t>
      </w:r>
      <w:proofErr w:type="spellEnd"/>
      <w:r w:rsidRPr="00E06230">
        <w:rPr>
          <w:color w:val="000000"/>
        </w:rPr>
        <w:t xml:space="preserve"> (без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кількості</w:t>
      </w:r>
      <w:proofErr w:type="spellEnd"/>
      <w:r w:rsidRPr="00E06230">
        <w:rPr>
          <w:color w:val="000000"/>
        </w:rPr>
        <w:t xml:space="preserve"> (</w:t>
      </w:r>
      <w:proofErr w:type="spellStart"/>
      <w:r w:rsidRPr="00E06230">
        <w:rPr>
          <w:color w:val="000000"/>
        </w:rPr>
        <w:t>обсягу</w:t>
      </w:r>
      <w:proofErr w:type="spellEnd"/>
      <w:r w:rsidRPr="00E06230">
        <w:rPr>
          <w:color w:val="000000"/>
        </w:rPr>
        <w:t xml:space="preserve">) та </w:t>
      </w:r>
      <w:proofErr w:type="spellStart"/>
      <w:r w:rsidRPr="00E06230">
        <w:rPr>
          <w:color w:val="000000"/>
        </w:rPr>
        <w:t>якості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товарів</w:t>
      </w:r>
      <w:proofErr w:type="spellEnd"/>
      <w:r w:rsidRPr="00E06230">
        <w:rPr>
          <w:color w:val="000000"/>
        </w:rPr>
        <w:t xml:space="preserve">), у тому </w:t>
      </w:r>
      <w:proofErr w:type="spellStart"/>
      <w:r w:rsidRPr="00E06230">
        <w:rPr>
          <w:color w:val="000000"/>
        </w:rPr>
        <w:t>числі</w:t>
      </w:r>
      <w:proofErr w:type="spellEnd"/>
      <w:r w:rsidRPr="00E06230">
        <w:rPr>
          <w:color w:val="000000"/>
        </w:rPr>
        <w:t xml:space="preserve"> у </w:t>
      </w:r>
      <w:proofErr w:type="spellStart"/>
      <w:r w:rsidRPr="00E06230">
        <w:rPr>
          <w:color w:val="000000"/>
        </w:rPr>
        <w:t>разі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коливання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ціни</w:t>
      </w:r>
      <w:proofErr w:type="spellEnd"/>
      <w:r w:rsidRPr="00E06230">
        <w:rPr>
          <w:color w:val="000000"/>
        </w:rPr>
        <w:t xml:space="preserve"> товару </w:t>
      </w:r>
      <w:proofErr w:type="gramStart"/>
      <w:r w:rsidRPr="00E06230">
        <w:rPr>
          <w:color w:val="000000"/>
        </w:rPr>
        <w:t>на ринку</w:t>
      </w:r>
      <w:proofErr w:type="gramEnd"/>
      <w:r w:rsidRPr="00E06230">
        <w:rPr>
          <w:color w:val="000000"/>
        </w:rPr>
        <w:t>;</w:t>
      </w:r>
    </w:p>
    <w:p w14:paraId="5D324D0F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6)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ціни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 у </w:t>
      </w:r>
      <w:proofErr w:type="spellStart"/>
      <w:r w:rsidRPr="00E06230">
        <w:rPr>
          <w:color w:val="000000"/>
        </w:rPr>
        <w:t>зв’язку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зміною</w:t>
      </w:r>
      <w:proofErr w:type="spellEnd"/>
      <w:r w:rsidRPr="00E06230">
        <w:rPr>
          <w:color w:val="000000"/>
        </w:rPr>
        <w:t xml:space="preserve"> ставок </w:t>
      </w:r>
      <w:proofErr w:type="spellStart"/>
      <w:r w:rsidRPr="00E06230">
        <w:rPr>
          <w:color w:val="000000"/>
        </w:rPr>
        <w:t>податків</w:t>
      </w:r>
      <w:proofErr w:type="spellEnd"/>
      <w:r w:rsidRPr="00E06230">
        <w:rPr>
          <w:color w:val="000000"/>
        </w:rPr>
        <w:t xml:space="preserve"> і </w:t>
      </w:r>
      <w:proofErr w:type="spellStart"/>
      <w:r w:rsidRPr="00E06230">
        <w:rPr>
          <w:color w:val="000000"/>
        </w:rPr>
        <w:t>зборів</w:t>
      </w:r>
      <w:proofErr w:type="spellEnd"/>
      <w:r w:rsidRPr="00E06230">
        <w:rPr>
          <w:color w:val="000000"/>
        </w:rPr>
        <w:t xml:space="preserve"> та/</w:t>
      </w:r>
      <w:proofErr w:type="spellStart"/>
      <w:r w:rsidRPr="00E06230">
        <w:rPr>
          <w:color w:val="000000"/>
        </w:rPr>
        <w:t>або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зміною</w:t>
      </w:r>
      <w:proofErr w:type="spellEnd"/>
      <w:r w:rsidRPr="00E06230">
        <w:rPr>
          <w:color w:val="000000"/>
        </w:rPr>
        <w:t xml:space="preserve"> умов </w:t>
      </w:r>
      <w:proofErr w:type="spellStart"/>
      <w:r w:rsidRPr="00E06230">
        <w:rPr>
          <w:color w:val="000000"/>
        </w:rPr>
        <w:t>щодо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надання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пільг</w:t>
      </w:r>
      <w:proofErr w:type="spellEnd"/>
      <w:r w:rsidRPr="00E06230">
        <w:rPr>
          <w:color w:val="000000"/>
        </w:rPr>
        <w:t xml:space="preserve"> з </w:t>
      </w:r>
      <w:proofErr w:type="spellStart"/>
      <w:r w:rsidRPr="00E06230">
        <w:rPr>
          <w:color w:val="000000"/>
        </w:rPr>
        <w:t>оподаткування</w:t>
      </w:r>
      <w:proofErr w:type="spellEnd"/>
      <w:r w:rsidRPr="00E06230">
        <w:rPr>
          <w:color w:val="000000"/>
        </w:rPr>
        <w:t xml:space="preserve"> - </w:t>
      </w:r>
      <w:proofErr w:type="spellStart"/>
      <w:r w:rsidRPr="00E06230">
        <w:rPr>
          <w:color w:val="000000"/>
        </w:rPr>
        <w:t>пропорційно</w:t>
      </w:r>
      <w:proofErr w:type="spellEnd"/>
      <w:r w:rsidRPr="00E06230">
        <w:rPr>
          <w:color w:val="000000"/>
        </w:rPr>
        <w:t xml:space="preserve"> до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таких ставок та/</w:t>
      </w:r>
      <w:proofErr w:type="spellStart"/>
      <w:r w:rsidRPr="00E06230">
        <w:rPr>
          <w:color w:val="000000"/>
        </w:rPr>
        <w:t>або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пільг</w:t>
      </w:r>
      <w:proofErr w:type="spellEnd"/>
      <w:r w:rsidRPr="00E06230">
        <w:rPr>
          <w:color w:val="000000"/>
        </w:rPr>
        <w:t xml:space="preserve"> з </w:t>
      </w:r>
      <w:proofErr w:type="spellStart"/>
      <w:r w:rsidRPr="00E06230">
        <w:rPr>
          <w:color w:val="000000"/>
        </w:rPr>
        <w:t>оподаткування</w:t>
      </w:r>
      <w:proofErr w:type="spellEnd"/>
      <w:r w:rsidRPr="00E06230">
        <w:rPr>
          <w:color w:val="000000"/>
        </w:rPr>
        <w:t>;</w:t>
      </w:r>
    </w:p>
    <w:p w14:paraId="6DC3283D" w14:textId="77777777" w:rsidR="0064223F" w:rsidRPr="00E06230" w:rsidRDefault="0064223F" w:rsidP="006422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06230">
        <w:rPr>
          <w:color w:val="000000"/>
        </w:rPr>
        <w:t xml:space="preserve">7)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встановленого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згідно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із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законодавством</w:t>
      </w:r>
      <w:proofErr w:type="spellEnd"/>
      <w:r w:rsidRPr="00E06230">
        <w:rPr>
          <w:color w:val="000000"/>
        </w:rPr>
        <w:t xml:space="preserve"> органами </w:t>
      </w:r>
      <w:proofErr w:type="spellStart"/>
      <w:r w:rsidRPr="00E06230">
        <w:rPr>
          <w:color w:val="000000"/>
        </w:rPr>
        <w:t>державної</w:t>
      </w:r>
      <w:proofErr w:type="spellEnd"/>
      <w:r w:rsidRPr="00E06230">
        <w:rPr>
          <w:color w:val="000000"/>
        </w:rPr>
        <w:t xml:space="preserve"> статистики </w:t>
      </w:r>
      <w:proofErr w:type="spellStart"/>
      <w:r w:rsidRPr="00E06230">
        <w:rPr>
          <w:color w:val="000000"/>
        </w:rPr>
        <w:t>індексу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споживчих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курсу </w:t>
      </w:r>
      <w:proofErr w:type="spellStart"/>
      <w:r w:rsidRPr="00E06230">
        <w:rPr>
          <w:color w:val="000000"/>
        </w:rPr>
        <w:t>іноземної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валюти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біржових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котирувань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або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показників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Platts</w:t>
      </w:r>
      <w:proofErr w:type="spellEnd"/>
      <w:r w:rsidRPr="00E06230">
        <w:rPr>
          <w:color w:val="000000"/>
        </w:rPr>
        <w:t xml:space="preserve">, ARGUS </w:t>
      </w:r>
      <w:proofErr w:type="spellStart"/>
      <w:r w:rsidRPr="00E06230">
        <w:rPr>
          <w:color w:val="000000"/>
        </w:rPr>
        <w:t>регульованих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</w:t>
      </w:r>
      <w:proofErr w:type="spellEnd"/>
      <w:r w:rsidRPr="00E06230">
        <w:rPr>
          <w:color w:val="000000"/>
        </w:rPr>
        <w:t xml:space="preserve"> (</w:t>
      </w:r>
      <w:proofErr w:type="spellStart"/>
      <w:r w:rsidRPr="00E06230">
        <w:rPr>
          <w:color w:val="000000"/>
        </w:rPr>
        <w:t>тарифів</w:t>
      </w:r>
      <w:proofErr w:type="spellEnd"/>
      <w:r w:rsidRPr="00E06230">
        <w:rPr>
          <w:color w:val="000000"/>
        </w:rPr>
        <w:t xml:space="preserve">) і </w:t>
      </w:r>
      <w:proofErr w:type="spellStart"/>
      <w:r w:rsidRPr="00E06230">
        <w:rPr>
          <w:color w:val="000000"/>
        </w:rPr>
        <w:t>нормативів</w:t>
      </w:r>
      <w:proofErr w:type="spellEnd"/>
      <w:r w:rsidRPr="00E06230">
        <w:rPr>
          <w:color w:val="000000"/>
        </w:rPr>
        <w:t xml:space="preserve">, </w:t>
      </w:r>
      <w:proofErr w:type="spellStart"/>
      <w:r w:rsidRPr="00E06230">
        <w:rPr>
          <w:color w:val="000000"/>
        </w:rPr>
        <w:t>що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застосовуються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, у </w:t>
      </w:r>
      <w:proofErr w:type="spellStart"/>
      <w:r w:rsidRPr="00E06230">
        <w:rPr>
          <w:color w:val="000000"/>
        </w:rPr>
        <w:t>разі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встановлення</w:t>
      </w:r>
      <w:proofErr w:type="spellEnd"/>
      <w:r w:rsidRPr="00E06230">
        <w:rPr>
          <w:color w:val="000000"/>
        </w:rPr>
        <w:t xml:space="preserve"> в </w:t>
      </w:r>
      <w:proofErr w:type="spellStart"/>
      <w:r w:rsidRPr="00E06230">
        <w:rPr>
          <w:color w:val="000000"/>
        </w:rPr>
        <w:t>договорі</w:t>
      </w:r>
      <w:proofErr w:type="spellEnd"/>
      <w:r w:rsidRPr="00E06230">
        <w:rPr>
          <w:color w:val="000000"/>
        </w:rPr>
        <w:t xml:space="preserve"> про </w:t>
      </w:r>
      <w:proofErr w:type="spellStart"/>
      <w:r w:rsidRPr="00E06230">
        <w:rPr>
          <w:color w:val="000000"/>
        </w:rPr>
        <w:t>закупівлю</w:t>
      </w:r>
      <w:proofErr w:type="spellEnd"/>
      <w:r w:rsidRPr="00E06230">
        <w:rPr>
          <w:color w:val="000000"/>
        </w:rPr>
        <w:t xml:space="preserve"> порядку </w:t>
      </w:r>
      <w:proofErr w:type="spellStart"/>
      <w:r w:rsidRPr="00E06230">
        <w:rPr>
          <w:color w:val="000000"/>
        </w:rPr>
        <w:t>зміни</w:t>
      </w:r>
      <w:proofErr w:type="spellEnd"/>
      <w:r w:rsidRPr="00E06230">
        <w:rPr>
          <w:color w:val="000000"/>
        </w:rPr>
        <w:t xml:space="preserve"> </w:t>
      </w:r>
      <w:proofErr w:type="spellStart"/>
      <w:r w:rsidRPr="00E06230">
        <w:rPr>
          <w:color w:val="000000"/>
        </w:rPr>
        <w:t>ціни</w:t>
      </w:r>
      <w:proofErr w:type="spellEnd"/>
      <w:r w:rsidRPr="00E06230">
        <w:rPr>
          <w:color w:val="000000"/>
        </w:rPr>
        <w:t>;</w:t>
      </w:r>
    </w:p>
    <w:p w14:paraId="72EBACA9" w14:textId="77777777" w:rsidR="0064223F" w:rsidRPr="00E06230" w:rsidRDefault="0064223F" w:rsidP="0064223F">
      <w:pPr>
        <w:tabs>
          <w:tab w:val="left" w:pos="336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поточного курсу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банком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(НБУ) по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 курсу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змінена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величину,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пропорційну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такого курсу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НБУ.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формулою:  </w:t>
      </w:r>
    </w:p>
    <w:p w14:paraId="564BBD03" w14:textId="77777777" w:rsidR="0064223F" w:rsidRPr="00E06230" w:rsidRDefault="0064223F" w:rsidP="006422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Ц = Ц1 × Курс П : Курс 1, де: Ц –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змінена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товару;  Ц1 –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первинна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; Курс П –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; Курс 1 – курс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станом на дату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Поточним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курсом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є курс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НБУ станом на дату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угоди до Договору. Курс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 на момент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становив ______</w:t>
      </w:r>
      <w:proofErr w:type="gramStart"/>
      <w:r w:rsidRPr="00E06230">
        <w:rPr>
          <w:rFonts w:ascii="Times New Roman" w:hAnsi="Times New Roman" w:cs="Times New Roman"/>
          <w:sz w:val="24"/>
          <w:szCs w:val="24"/>
        </w:rPr>
        <w:t>_  грн.</w:t>
      </w:r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за 1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долар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США. Курс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становив _________ грн. за 1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євро</w:t>
      </w:r>
      <w:proofErr w:type="spellEnd"/>
    </w:p>
    <w:p w14:paraId="329F1267" w14:textId="77777777" w:rsidR="0064223F" w:rsidRPr="00E06230" w:rsidRDefault="0064223F" w:rsidP="006422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lastRenderedPageBreak/>
        <w:t xml:space="preserve">-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довідкою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задекларовану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оптово-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відпускних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відвантаження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задекларованої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дату поставки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зазначеною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нарахуванням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граничних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постачальницько-збутових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роздрібних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 надбавок,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</w:t>
      </w:r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вказаному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випадку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ціна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Товару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може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змінюватися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лише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в межах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різниці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між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ціною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вказаною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 державному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реєстрі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дату поставки (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внесення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змін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gram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до договору</w:t>
      </w:r>
      <w:proofErr w:type="gram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щодо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зміни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ціни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Товару)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ціною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вказаною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 державному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реєстрі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дату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подання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пропозиції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торгів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чи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дату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попередньої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зміни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ціни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якщо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таке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мало </w:t>
      </w:r>
      <w:proofErr w:type="spellStart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місце</w:t>
      </w:r>
      <w:proofErr w:type="spellEnd"/>
      <w:r w:rsidRPr="00E06230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14:paraId="1B91CBFE" w14:textId="77777777" w:rsidR="0064223F" w:rsidRPr="00E06230" w:rsidRDefault="0064223F" w:rsidP="0064223F">
      <w:pPr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n1778" w:history="1">
        <w:r w:rsidRPr="00E06230">
          <w:rPr>
            <w:rStyle w:val="ae"/>
            <w:rFonts w:ascii="Times New Roman" w:eastAsiaTheme="majorEastAsia" w:hAnsi="Times New Roman"/>
            <w:color w:val="006600"/>
            <w:sz w:val="24"/>
            <w:szCs w:val="24"/>
          </w:rPr>
          <w:t>ч.6</w:t>
        </w:r>
      </w:hyperlink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ст.41 ЗУ «Про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E06230"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14:paraId="434B8931" w14:textId="77777777" w:rsidR="0064223F" w:rsidRPr="00E06230" w:rsidRDefault="0064223F" w:rsidP="0064223F">
      <w:pPr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3.5. Будь –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дійсними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самовільна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43DB064D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Бюджетне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в межах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448D8839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І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6230">
        <w:rPr>
          <w:rFonts w:ascii="Times New Roman" w:hAnsi="Times New Roman" w:cs="Times New Roman"/>
          <w:b/>
          <w:sz w:val="24"/>
          <w:szCs w:val="24"/>
        </w:rPr>
        <w:t>. ПОРЯДОК ЗДІЙСНЕННЯ ОПЛАТИ.</w:t>
      </w:r>
    </w:p>
    <w:p w14:paraId="04AFBACB" w14:textId="77777777" w:rsidR="0064223F" w:rsidRPr="00E06230" w:rsidRDefault="0064223F" w:rsidP="006422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п. 1 ст. 49 Бюджетного кодексу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відстрочки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платежу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649DA72E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поставлений товар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0F237AB6" w14:textId="77777777" w:rsidR="0064223F" w:rsidRPr="00E06230" w:rsidRDefault="0064223F" w:rsidP="0064223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V. ПОСТАВКА ТОВАРІВ.</w:t>
      </w:r>
    </w:p>
    <w:p w14:paraId="5F275A47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>5.1. Строк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 поставки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: з моменту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угоди до 31.12.202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6230">
        <w:rPr>
          <w:rFonts w:ascii="Times New Roman" w:hAnsi="Times New Roman" w:cs="Times New Roman"/>
          <w:sz w:val="24"/>
          <w:szCs w:val="24"/>
        </w:rPr>
        <w:t>р.</w:t>
      </w:r>
    </w:p>
    <w:p w14:paraId="03BF3E8C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5ACF31C9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5.3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температурних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умов «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холодовий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ланцюг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».</w:t>
      </w:r>
    </w:p>
    <w:p w14:paraId="59B5DD4F" w14:textId="77777777" w:rsidR="0064223F" w:rsidRPr="00E06230" w:rsidRDefault="0064223F" w:rsidP="0064223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V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6230">
        <w:rPr>
          <w:rFonts w:ascii="Times New Roman" w:hAnsi="Times New Roman" w:cs="Times New Roman"/>
          <w:b/>
          <w:sz w:val="24"/>
          <w:szCs w:val="24"/>
        </w:rPr>
        <w:t>. ПРАВА ТА ОБОВ'ЯЗКИ СТОРІН</w:t>
      </w:r>
    </w:p>
    <w:p w14:paraId="30F8121E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DBCA63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F0085E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видатковою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накладною.</w:t>
      </w:r>
    </w:p>
    <w:p w14:paraId="647DADCD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____________________________________________. </w:t>
      </w:r>
    </w:p>
    <w:p w14:paraId="44817F64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14:paraId="37010B13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6.2.1.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строк 10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E12B962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14:paraId="6F5ECA80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6.2.3.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Договору; </w:t>
      </w:r>
    </w:p>
    <w:p w14:paraId="228B91E7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691911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6.2.5.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права: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оплачений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поверненню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5DF38C52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6.3. 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Посттачальник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5B1C40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14:paraId="3957A3C2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14:paraId="72322184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6.3.3.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поставку товару,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пітверджують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083CAF35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6.4. 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14:paraId="1B1A273F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606F0E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915DC0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lastRenderedPageBreak/>
        <w:t xml:space="preserve">6.4.3.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строк 10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договору; </w:t>
      </w:r>
    </w:p>
    <w:p w14:paraId="36C67DA5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6.4.4.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права ______________________________________________.</w:t>
      </w:r>
    </w:p>
    <w:p w14:paraId="77CEF62F" w14:textId="77777777" w:rsidR="0064223F" w:rsidRPr="00E06230" w:rsidRDefault="0064223F" w:rsidP="0064223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</w:rPr>
        <w:t>V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6230">
        <w:rPr>
          <w:rFonts w:ascii="Times New Roman" w:hAnsi="Times New Roman" w:cs="Times New Roman"/>
          <w:b/>
          <w:sz w:val="24"/>
          <w:szCs w:val="24"/>
        </w:rPr>
        <w:t>I. ВІДПОВІДАЛЬНІСТЬ СТОРІН</w:t>
      </w:r>
    </w:p>
    <w:p w14:paraId="59C761B5" w14:textId="77777777" w:rsidR="0064223F" w:rsidRPr="00E06230" w:rsidRDefault="0064223F" w:rsidP="0064223F">
      <w:p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за   Договором 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14:paraId="50FC47AD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 поставки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заявленому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неустойку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79569967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них,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Договором: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односторонню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необґрунтовану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 без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причин.  </w:t>
      </w:r>
      <w:proofErr w:type="spellStart"/>
      <w:proofErr w:type="gramStart"/>
      <w:r w:rsidRPr="00E0623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 штраф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10відсотків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позбавляє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0A47F14B" w14:textId="77777777" w:rsidR="0064223F" w:rsidRPr="00E06230" w:rsidRDefault="0064223F" w:rsidP="0064223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06230">
        <w:rPr>
          <w:rFonts w:ascii="Times New Roman" w:hAnsi="Times New Roman" w:cs="Times New Roman"/>
          <w:b/>
          <w:sz w:val="24"/>
          <w:szCs w:val="24"/>
        </w:rPr>
        <w:t>. ВИРІШЕННЯ СПОРІВ.</w:t>
      </w:r>
    </w:p>
    <w:p w14:paraId="05007AE1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8.1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7E76B8CA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8.2 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спори(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230">
        <w:rPr>
          <w:rFonts w:ascii="Times New Roman" w:hAnsi="Times New Roman" w:cs="Times New Roman"/>
          <w:sz w:val="24"/>
          <w:szCs w:val="24"/>
        </w:rPr>
        <w:t>у судовому порядку</w:t>
      </w:r>
      <w:proofErr w:type="gramEnd"/>
      <w:r w:rsidRPr="00E06230">
        <w:rPr>
          <w:rFonts w:ascii="Times New Roman" w:hAnsi="Times New Roman" w:cs="Times New Roman"/>
          <w:sz w:val="24"/>
          <w:szCs w:val="24"/>
        </w:rPr>
        <w:t>.</w:t>
      </w:r>
    </w:p>
    <w:p w14:paraId="2B9C2049" w14:textId="77777777" w:rsidR="0064223F" w:rsidRPr="00E06230" w:rsidRDefault="0064223F" w:rsidP="0064223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06230">
        <w:rPr>
          <w:rFonts w:ascii="Times New Roman" w:hAnsi="Times New Roman" w:cs="Times New Roman"/>
          <w:b/>
          <w:sz w:val="24"/>
          <w:szCs w:val="24"/>
        </w:rPr>
        <w:t>. СТРОК ДІЇ ДОГОВОРУ</w:t>
      </w:r>
    </w:p>
    <w:p w14:paraId="1F8F5096" w14:textId="77777777" w:rsidR="0064223F" w:rsidRPr="00E06230" w:rsidRDefault="0064223F" w:rsidP="0064223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 31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6230">
        <w:rPr>
          <w:rFonts w:ascii="Times New Roman" w:hAnsi="Times New Roman" w:cs="Times New Roman"/>
          <w:sz w:val="24"/>
          <w:szCs w:val="24"/>
        </w:rPr>
        <w:t xml:space="preserve"> року, 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оплати та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гарантійних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14:paraId="58134995" w14:textId="77777777" w:rsidR="0064223F" w:rsidRPr="00E06230" w:rsidRDefault="0064223F" w:rsidP="0064223F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230">
        <w:rPr>
          <w:rFonts w:ascii="Times New Roman" w:hAnsi="Times New Roman" w:cs="Times New Roman"/>
          <w:sz w:val="24"/>
          <w:szCs w:val="24"/>
        </w:rPr>
        <w:t xml:space="preserve">9.2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продовжена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230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початку 202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06230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початковому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укладеному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06230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14:paraId="76FAB0B8" w14:textId="77777777" w:rsidR="0064223F" w:rsidRPr="00E06230" w:rsidRDefault="0064223F" w:rsidP="006422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Pr="00E06230">
        <w:rPr>
          <w:rFonts w:ascii="Times New Roman" w:hAnsi="Times New Roman" w:cs="Times New Roman"/>
          <w:b/>
          <w:sz w:val="24"/>
          <w:szCs w:val="24"/>
        </w:rPr>
        <w:t>ДОДАТКИ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230">
        <w:rPr>
          <w:rFonts w:ascii="Times New Roman" w:hAnsi="Times New Roman" w:cs="Times New Roman"/>
          <w:b/>
          <w:sz w:val="24"/>
          <w:szCs w:val="24"/>
        </w:rPr>
        <w:t>ДО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6230">
        <w:rPr>
          <w:rFonts w:ascii="Times New Roman" w:hAnsi="Times New Roman" w:cs="Times New Roman"/>
          <w:b/>
          <w:sz w:val="24"/>
          <w:szCs w:val="24"/>
        </w:rPr>
        <w:t>ДОГОВОРУ</w:t>
      </w:r>
    </w:p>
    <w:p w14:paraId="0A5A69A6" w14:textId="77777777" w:rsidR="0064223F" w:rsidRPr="00E06230" w:rsidRDefault="0064223F" w:rsidP="00642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11.1.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Невід</w:t>
      </w:r>
      <w:proofErr w:type="spellEnd"/>
      <w:r w:rsidRPr="00E06230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ємною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230">
        <w:rPr>
          <w:rFonts w:ascii="Times New Roman" w:hAnsi="Times New Roman" w:cs="Times New Roman"/>
          <w:sz w:val="24"/>
          <w:szCs w:val="24"/>
        </w:rPr>
        <w:t>Договору</w:t>
      </w:r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230">
        <w:rPr>
          <w:rFonts w:ascii="Times New Roman" w:hAnsi="Times New Roman" w:cs="Times New Roman"/>
          <w:sz w:val="24"/>
          <w:szCs w:val="24"/>
        </w:rPr>
        <w:t>є</w:t>
      </w:r>
      <w:r w:rsidRPr="00E062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993C0DF" w14:textId="77777777" w:rsidR="0064223F" w:rsidRPr="00E06230" w:rsidRDefault="0064223F" w:rsidP="0064223F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6230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E0623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proofErr w:type="gramEnd"/>
      <w:r w:rsidRPr="00E06230">
        <w:rPr>
          <w:rFonts w:ascii="Times New Roman" w:hAnsi="Times New Roman" w:cs="Times New Roman"/>
          <w:sz w:val="24"/>
          <w:szCs w:val="24"/>
          <w:lang w:val="en-US"/>
        </w:rPr>
        <w:t xml:space="preserve"> №1)</w:t>
      </w:r>
    </w:p>
    <w:p w14:paraId="445B145C" w14:textId="77777777" w:rsidR="0064223F" w:rsidRPr="00E06230" w:rsidRDefault="0064223F" w:rsidP="0064223F">
      <w:pPr>
        <w:tabs>
          <w:tab w:val="left" w:pos="426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06230">
        <w:rPr>
          <w:rFonts w:ascii="Times New Roman" w:hAnsi="Times New Roman" w:cs="Times New Roman"/>
          <w:b/>
          <w:sz w:val="24"/>
          <w:szCs w:val="24"/>
        </w:rPr>
        <w:t>.</w:t>
      </w:r>
      <w:r w:rsidRPr="00E062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6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E0623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06230">
        <w:rPr>
          <w:rFonts w:ascii="Times New Roman" w:hAnsi="Times New Roman" w:cs="Times New Roman"/>
          <w:b/>
          <w:sz w:val="24"/>
          <w:szCs w:val="24"/>
        </w:rPr>
        <w:t>банківські</w:t>
      </w:r>
      <w:proofErr w:type="spellEnd"/>
      <w:r w:rsidRPr="00E06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E06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230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E0623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39" w:tblpY="304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4"/>
      </w:tblGrid>
      <w:tr w:rsidR="0064223F" w:rsidRPr="00E06230" w14:paraId="72FA0621" w14:textId="77777777" w:rsidTr="005F780A">
        <w:trPr>
          <w:trHeight w:val="986"/>
        </w:trPr>
        <w:tc>
          <w:tcPr>
            <w:tcW w:w="5032" w:type="dxa"/>
          </w:tcPr>
          <w:p w14:paraId="7528F618" w14:textId="77777777" w:rsidR="0064223F" w:rsidRPr="00E06230" w:rsidRDefault="0064223F" w:rsidP="005F7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  <w:proofErr w:type="spellEnd"/>
          </w:p>
          <w:p w14:paraId="3F75ED68" w14:textId="77777777" w:rsidR="0064223F" w:rsidRPr="00E06230" w:rsidRDefault="0064223F" w:rsidP="005F7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14:paraId="2A217DD5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14:paraId="61E5200E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E0BA476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FB10183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493AC60" w14:textId="77777777" w:rsidR="0064223F" w:rsidRPr="00E06230" w:rsidRDefault="0064223F" w:rsidP="005F780A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МФО:_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04891AE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КодЄДРПОУ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B097987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ІПН:_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5882E86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14:paraId="446DA3EB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Телефон:  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D365506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Факс:  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8689B2C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015D894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______________/ </w:t>
            </w:r>
          </w:p>
          <w:p w14:paraId="31226754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540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4" w:type="dxa"/>
          </w:tcPr>
          <w:p w14:paraId="0FE2D8E3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proofErr w:type="spellEnd"/>
          </w:p>
          <w:p w14:paraId="0CA72800" w14:textId="77777777" w:rsidR="0064223F" w:rsidRPr="00E06230" w:rsidRDefault="0064223F" w:rsidP="005F7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14:paraId="03B64FEF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14:paraId="042545B1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4EF3DD1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9233C58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7CE9F09" w14:textId="77777777" w:rsidR="0064223F" w:rsidRPr="00E06230" w:rsidRDefault="0064223F" w:rsidP="005F780A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МФО:_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CB7F669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КодЄДРПОУ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874E153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ІПН:_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6F51C6C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14:paraId="74502B08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Телефон:  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428FBCE7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Факс:  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F4ED272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адреса:_</w:t>
            </w:r>
            <w:proofErr w:type="gramEnd"/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DEC21CD" w14:textId="77777777" w:rsidR="0064223F" w:rsidRPr="00E06230" w:rsidRDefault="0064223F" w:rsidP="005F780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_______________________/ </w:t>
            </w:r>
          </w:p>
          <w:p w14:paraId="56D98CC3" w14:textId="77777777" w:rsidR="0064223F" w:rsidRPr="00E06230" w:rsidRDefault="0064223F" w:rsidP="005F780A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3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CCA1267" w14:textId="77777777" w:rsidR="0064223F" w:rsidRPr="001565DE" w:rsidRDefault="0064223F" w:rsidP="0064223F">
      <w:pPr>
        <w:pStyle w:val="11"/>
        <w:jc w:val="both"/>
        <w:rPr>
          <w:rFonts w:ascii="Times New Roman" w:hAnsi="Times New Roman"/>
          <w:i/>
          <w:sz w:val="20"/>
          <w:szCs w:val="20"/>
        </w:rPr>
      </w:pPr>
      <w:r w:rsidRPr="001565DE">
        <w:rPr>
          <w:rFonts w:ascii="Times New Roman" w:hAnsi="Times New Roman"/>
          <w:b/>
          <w:i/>
          <w:sz w:val="20"/>
          <w:szCs w:val="20"/>
        </w:rPr>
        <w:t xml:space="preserve">   Примітка:</w:t>
      </w:r>
    </w:p>
    <w:p w14:paraId="6F30E157" w14:textId="77777777" w:rsidR="0064223F" w:rsidRPr="004B4633" w:rsidRDefault="0064223F" w:rsidP="0064223F">
      <w:pPr>
        <w:pStyle w:val="4"/>
        <w:ind w:left="6660"/>
        <w:jc w:val="right"/>
        <w:rPr>
          <w:rFonts w:ascii="Times New Roman" w:hAnsi="Times New Roman"/>
          <w:noProof/>
          <w:color w:val="auto"/>
          <w:sz w:val="24"/>
          <w:szCs w:val="24"/>
        </w:rPr>
      </w:pPr>
    </w:p>
    <w:p w14:paraId="4141C469" w14:textId="77777777" w:rsidR="0064223F" w:rsidRPr="004B4633" w:rsidRDefault="0064223F" w:rsidP="0064223F">
      <w:pPr>
        <w:pStyle w:val="4"/>
        <w:ind w:left="6660"/>
        <w:jc w:val="right"/>
        <w:rPr>
          <w:rFonts w:ascii="Times New Roman" w:hAnsi="Times New Roman"/>
          <w:b/>
          <w:noProof/>
          <w:color w:val="auto"/>
          <w:sz w:val="24"/>
          <w:szCs w:val="24"/>
        </w:rPr>
      </w:pPr>
      <w:r w:rsidRPr="004B4633">
        <w:rPr>
          <w:rFonts w:ascii="Times New Roman" w:hAnsi="Times New Roman"/>
          <w:noProof/>
          <w:color w:val="auto"/>
          <w:sz w:val="24"/>
          <w:szCs w:val="24"/>
        </w:rPr>
        <w:t xml:space="preserve">Додаток № 1 </w:t>
      </w:r>
      <w:proofErr w:type="gramStart"/>
      <w:r w:rsidRPr="004B4633">
        <w:rPr>
          <w:rFonts w:ascii="Times New Roman" w:hAnsi="Times New Roman"/>
          <w:color w:val="auto"/>
          <w:sz w:val="24"/>
          <w:szCs w:val="24"/>
        </w:rPr>
        <w:t>до договору</w:t>
      </w:r>
      <w:proofErr w:type="gramEnd"/>
    </w:p>
    <w:p w14:paraId="1318C916" w14:textId="77777777" w:rsidR="0064223F" w:rsidRPr="004B4633" w:rsidRDefault="0064223F" w:rsidP="0064223F">
      <w:pPr>
        <w:pStyle w:val="4"/>
        <w:ind w:firstLine="6480"/>
        <w:jc w:val="right"/>
        <w:rPr>
          <w:rFonts w:ascii="Times New Roman" w:hAnsi="Times New Roman"/>
          <w:color w:val="auto"/>
          <w:sz w:val="24"/>
          <w:szCs w:val="24"/>
        </w:rPr>
      </w:pPr>
      <w:r w:rsidRPr="004B4633">
        <w:rPr>
          <w:rFonts w:ascii="Times New Roman" w:hAnsi="Times New Roman"/>
          <w:noProof/>
          <w:color w:val="auto"/>
          <w:sz w:val="24"/>
          <w:szCs w:val="24"/>
        </w:rPr>
        <w:t>№__________</w:t>
      </w:r>
      <w:proofErr w:type="spellStart"/>
      <w:r w:rsidRPr="004B4633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4B4633">
        <w:rPr>
          <w:rFonts w:ascii="Times New Roman" w:hAnsi="Times New Roman"/>
          <w:color w:val="auto"/>
          <w:sz w:val="24"/>
          <w:szCs w:val="24"/>
        </w:rPr>
        <w:t xml:space="preserve"> «____» ____________202</w:t>
      </w:r>
      <w:r w:rsidRPr="004B4633">
        <w:rPr>
          <w:rFonts w:ascii="Times New Roman" w:hAnsi="Times New Roman"/>
          <w:color w:val="auto"/>
          <w:sz w:val="24"/>
          <w:szCs w:val="24"/>
          <w:lang w:val="uk-UA"/>
        </w:rPr>
        <w:t>4</w:t>
      </w:r>
      <w:r w:rsidRPr="004B4633">
        <w:rPr>
          <w:rFonts w:ascii="Times New Roman" w:hAnsi="Times New Roman"/>
          <w:color w:val="auto"/>
          <w:sz w:val="24"/>
          <w:szCs w:val="24"/>
        </w:rPr>
        <w:t xml:space="preserve"> р.</w:t>
      </w:r>
    </w:p>
    <w:p w14:paraId="38E71BC5" w14:textId="77777777" w:rsidR="0064223F" w:rsidRPr="004B4633" w:rsidRDefault="0064223F" w:rsidP="0064223F">
      <w:pPr>
        <w:pStyle w:val="5"/>
        <w:spacing w:before="0"/>
        <w:jc w:val="center"/>
        <w:rPr>
          <w:i/>
          <w:noProof/>
          <w:color w:val="auto"/>
          <w:sz w:val="24"/>
          <w:szCs w:val="24"/>
        </w:rPr>
      </w:pPr>
      <w:r w:rsidRPr="004B4633">
        <w:rPr>
          <w:color w:val="auto"/>
          <w:sz w:val="24"/>
          <w:szCs w:val="24"/>
        </w:rPr>
        <w:t>СПЕЦИФІКАЦІЯ</w:t>
      </w:r>
      <w:r w:rsidRPr="004B4633">
        <w:rPr>
          <w:noProof/>
          <w:color w:val="auto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64"/>
        <w:gridCol w:w="1747"/>
        <w:gridCol w:w="1134"/>
        <w:gridCol w:w="992"/>
        <w:gridCol w:w="1276"/>
        <w:gridCol w:w="2126"/>
      </w:tblGrid>
      <w:tr w:rsidR="004B4633" w:rsidRPr="004B4633" w14:paraId="51ACFF04" w14:textId="77777777" w:rsidTr="005F780A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1390C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64B17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 (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реєстраційного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посвідчення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B8101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Міжнародна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непатентована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0E06D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E8001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16800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Ціна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</w:t>
            </w:r>
            <w:proofErr w:type="gram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ПДВ, грн.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ПДВ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FA655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ПДВ, грн. </w:t>
            </w:r>
            <w:proofErr w:type="spellStart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B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ПДВ </w:t>
            </w:r>
          </w:p>
        </w:tc>
      </w:tr>
      <w:tr w:rsidR="004B4633" w:rsidRPr="004B4633" w14:paraId="0704CEEB" w14:textId="77777777" w:rsidTr="005F780A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02B45" w14:textId="77777777" w:rsidR="0064223F" w:rsidRPr="004B4633" w:rsidRDefault="0064223F" w:rsidP="005F7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8E8B6" w14:textId="77777777" w:rsidR="0064223F" w:rsidRPr="004B4633" w:rsidRDefault="0064223F" w:rsidP="005F7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43E4D" w14:textId="77777777" w:rsidR="0064223F" w:rsidRPr="004B4633" w:rsidRDefault="0064223F" w:rsidP="005F7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6BB95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71207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B7AA5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CFF8F" w14:textId="77777777" w:rsidR="0064223F" w:rsidRPr="004B4633" w:rsidRDefault="0064223F" w:rsidP="005F7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82C92A" w14:textId="77777777" w:rsidR="0064223F" w:rsidRPr="004B4633" w:rsidRDefault="0064223F" w:rsidP="0064223F">
      <w:pPr>
        <w:pStyle w:val="af"/>
        <w:ind w:firstLine="540"/>
        <w:rPr>
          <w:rFonts w:ascii="Times New Roman" w:hAnsi="Times New Roman"/>
          <w:sz w:val="24"/>
          <w:szCs w:val="24"/>
        </w:rPr>
      </w:pPr>
      <w:r w:rsidRPr="004B4633">
        <w:rPr>
          <w:rFonts w:ascii="Times New Roman" w:hAnsi="Times New Roman"/>
          <w:sz w:val="24"/>
          <w:szCs w:val="24"/>
        </w:rPr>
        <w:t>Загальна сума договору складає:  ____________________________________________________________________________</w:t>
      </w:r>
    </w:p>
    <w:p w14:paraId="5AFBEFB3" w14:textId="77777777" w:rsidR="009B4995" w:rsidRDefault="009B4995"/>
    <w:sectPr w:rsidR="009B4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C5B78"/>
    <w:multiLevelType w:val="hybridMultilevel"/>
    <w:tmpl w:val="AB0A2F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BF"/>
    <w:rsid w:val="00271FBF"/>
    <w:rsid w:val="004B4633"/>
    <w:rsid w:val="0059317A"/>
    <w:rsid w:val="0064223F"/>
    <w:rsid w:val="00971816"/>
    <w:rsid w:val="009B4995"/>
    <w:rsid w:val="00A32C76"/>
    <w:rsid w:val="00DC5136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F0D0"/>
  <w15:chartTrackingRefBased/>
  <w15:docId w15:val="{55DFE276-01B4-4FD6-8EB6-192E367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3F"/>
    <w:pPr>
      <w:spacing w:after="0" w:line="240" w:lineRule="auto"/>
    </w:pPr>
    <w:rPr>
      <w:rFonts w:ascii="Arial" w:eastAsia="Times New Roman" w:hAnsi="Arial" w:cs="Arial"/>
      <w:kern w:val="0"/>
      <w:sz w:val="16"/>
      <w:szCs w:val="16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71F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271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271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F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F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F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F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1F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1F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271FB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rsid w:val="00271FB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1FB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71FB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71FB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71F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71F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271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71F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271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71F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271FB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71FB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71FB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71F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271FB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71FBF"/>
    <w:rPr>
      <w:b/>
      <w:bCs/>
      <w:smallCaps/>
      <w:color w:val="0F4761" w:themeColor="accent1" w:themeShade="BF"/>
      <w:spacing w:val="5"/>
    </w:rPr>
  </w:style>
  <w:style w:type="character" w:styleId="ae">
    <w:name w:val="Hyperlink"/>
    <w:uiPriority w:val="99"/>
    <w:rsid w:val="0064223F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6422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64223F"/>
    <w:pPr>
      <w:spacing w:after="120"/>
    </w:pPr>
    <w:rPr>
      <w:rFonts w:cs="Times New Roman"/>
      <w:lang w:val="x-none" w:eastAsia="x-none"/>
    </w:rPr>
  </w:style>
  <w:style w:type="character" w:customStyle="1" w:styleId="af0">
    <w:name w:val="Основний текст Знак"/>
    <w:basedOn w:val="a0"/>
    <w:link w:val="af"/>
    <w:uiPriority w:val="99"/>
    <w:rsid w:val="0064223F"/>
    <w:rPr>
      <w:rFonts w:ascii="Arial" w:eastAsia="Times New Roman" w:hAnsi="Arial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f1">
    <w:name w:val="Основной текст + Полужирный"/>
    <w:rsid w:val="0064223F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21">
    <w:name w:val="Основной текст + Полужирный2"/>
    <w:aliases w:val="Курсив"/>
    <w:rsid w:val="0064223F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value">
    <w:name w:val="value"/>
    <w:uiPriority w:val="99"/>
    <w:qFormat/>
    <w:rsid w:val="0064223F"/>
    <w:rPr>
      <w:rFonts w:cs="Times New Roman"/>
    </w:rPr>
  </w:style>
  <w:style w:type="paragraph" w:customStyle="1" w:styleId="11">
    <w:name w:val="Без интервала1"/>
    <w:link w:val="af2"/>
    <w:uiPriority w:val="99"/>
    <w:rsid w:val="0064223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2">
    <w:name w:val="Без интервала Знак"/>
    <w:link w:val="11"/>
    <w:uiPriority w:val="99"/>
    <w:locked/>
    <w:rsid w:val="0064223F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9018</Words>
  <Characters>5141</Characters>
  <Application>Microsoft Office Word</Application>
  <DocSecurity>0</DocSecurity>
  <Lines>42</Lines>
  <Paragraphs>28</Paragraphs>
  <ScaleCrop>false</ScaleCrop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Silvanovych</dc:creator>
  <cp:keywords/>
  <dc:description/>
  <cp:lastModifiedBy>Viktor Silvanovych</cp:lastModifiedBy>
  <cp:revision>3</cp:revision>
  <dcterms:created xsi:type="dcterms:W3CDTF">2024-03-26T14:55:00Z</dcterms:created>
  <dcterms:modified xsi:type="dcterms:W3CDTF">2024-03-26T15:22:00Z</dcterms:modified>
</cp:coreProperties>
</file>