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121" w:rsidRDefault="002D2121" w:rsidP="009B5DD1">
      <w:pPr>
        <w:jc w:val="center"/>
        <w:rPr>
          <w:b/>
          <w:bCs/>
          <w:color w:val="00000A"/>
          <w:sz w:val="24"/>
          <w:szCs w:val="24"/>
        </w:rPr>
      </w:pPr>
    </w:p>
    <w:p w:rsidR="009B5DD1" w:rsidRDefault="009B5DD1" w:rsidP="009B5DD1">
      <w:pPr>
        <w:jc w:val="center"/>
        <w:rPr>
          <w:b/>
          <w:bCs/>
          <w:color w:val="00000A"/>
          <w:sz w:val="24"/>
          <w:szCs w:val="24"/>
        </w:rPr>
      </w:pPr>
      <w:r>
        <w:rPr>
          <w:b/>
          <w:bCs/>
          <w:color w:val="00000A"/>
          <w:sz w:val="24"/>
          <w:szCs w:val="24"/>
        </w:rPr>
        <w:t>ОГОЛОШЕННЯ</w:t>
      </w:r>
    </w:p>
    <w:p w:rsidR="00D84B36" w:rsidRDefault="00D84B36" w:rsidP="009B5DD1">
      <w:pPr>
        <w:jc w:val="center"/>
        <w:rPr>
          <w:b/>
          <w:bCs/>
          <w:color w:val="00000A"/>
          <w:sz w:val="24"/>
          <w:szCs w:val="24"/>
        </w:rPr>
      </w:pPr>
      <w:r w:rsidRPr="00D92328">
        <w:rPr>
          <w:b/>
          <w:bCs/>
          <w:color w:val="00000A"/>
          <w:sz w:val="24"/>
          <w:szCs w:val="24"/>
        </w:rPr>
        <w:t xml:space="preserve">про проведення спрощеної закупівлі через систему електронних закупівель </w:t>
      </w:r>
    </w:p>
    <w:p w:rsidR="00257ED1" w:rsidRDefault="00257ED1" w:rsidP="009B5DD1">
      <w:pPr>
        <w:jc w:val="center"/>
        <w:rPr>
          <w:b/>
          <w:bCs/>
          <w:color w:val="00000A"/>
          <w:sz w:val="24"/>
          <w:szCs w:val="24"/>
        </w:rPr>
      </w:pPr>
    </w:p>
    <w:p w:rsidR="00D84B36" w:rsidRPr="00D55D80" w:rsidRDefault="00D84B36" w:rsidP="00D55D80">
      <w:pPr>
        <w:pStyle w:val="af"/>
        <w:numPr>
          <w:ilvl w:val="0"/>
          <w:numId w:val="27"/>
        </w:numPr>
        <w:spacing w:line="276" w:lineRule="auto"/>
        <w:jc w:val="both"/>
        <w:rPr>
          <w:b/>
          <w:bCs/>
          <w:color w:val="00000A"/>
          <w:sz w:val="24"/>
          <w:szCs w:val="24"/>
          <w:lang w:val="ru-RU"/>
        </w:rPr>
      </w:pPr>
      <w:r w:rsidRPr="00D55D80">
        <w:rPr>
          <w:b/>
          <w:bCs/>
          <w:color w:val="00000A"/>
          <w:sz w:val="24"/>
          <w:szCs w:val="24"/>
        </w:rPr>
        <w:t xml:space="preserve">Найменування замовника: </w:t>
      </w:r>
      <w:r w:rsidR="00095393" w:rsidRPr="00D55D80">
        <w:rPr>
          <w:sz w:val="24"/>
          <w:szCs w:val="24"/>
        </w:rPr>
        <w:t>Комунальне некомерційне підприємство «Горохівський центр первинної медичної допомоги» Горохівської міської ради</w:t>
      </w:r>
    </w:p>
    <w:p w:rsidR="00D55D80" w:rsidRPr="00D55D80" w:rsidRDefault="009B5DD1" w:rsidP="00123A5F">
      <w:pPr>
        <w:pStyle w:val="af"/>
        <w:numPr>
          <w:ilvl w:val="0"/>
          <w:numId w:val="27"/>
        </w:numPr>
        <w:spacing w:line="276" w:lineRule="auto"/>
        <w:jc w:val="both"/>
        <w:rPr>
          <w:bCs/>
          <w:color w:val="00000A"/>
          <w:sz w:val="24"/>
          <w:szCs w:val="24"/>
          <w:lang w:val="ru-RU"/>
        </w:rPr>
      </w:pPr>
      <w:r w:rsidRPr="00D55D80">
        <w:rPr>
          <w:b/>
          <w:bCs/>
          <w:color w:val="00000A"/>
          <w:sz w:val="24"/>
          <w:szCs w:val="24"/>
        </w:rPr>
        <w:t>Місцезнаходження замовника:</w:t>
      </w:r>
      <w:r w:rsidRPr="00D55D80">
        <w:rPr>
          <w:color w:val="00000A"/>
          <w:sz w:val="24"/>
          <w:szCs w:val="24"/>
        </w:rPr>
        <w:t xml:space="preserve"> </w:t>
      </w:r>
      <w:r w:rsidR="00D55D80" w:rsidRPr="00D55D80">
        <w:rPr>
          <w:sz w:val="24"/>
          <w:szCs w:val="24"/>
        </w:rPr>
        <w:t>45701, Волинська область, місто Горохів, вулиця Паркова,</w:t>
      </w:r>
      <w:r w:rsidR="00C876C2">
        <w:rPr>
          <w:sz w:val="24"/>
          <w:szCs w:val="24"/>
        </w:rPr>
        <w:t xml:space="preserve"> </w:t>
      </w:r>
      <w:r w:rsidR="00D55D80" w:rsidRPr="00D55D80">
        <w:rPr>
          <w:sz w:val="24"/>
          <w:szCs w:val="24"/>
        </w:rPr>
        <w:t>22</w:t>
      </w:r>
    </w:p>
    <w:p w:rsidR="00D84B36" w:rsidRPr="00D55D80" w:rsidRDefault="00D84B36" w:rsidP="00B96E27">
      <w:pPr>
        <w:pStyle w:val="af"/>
        <w:numPr>
          <w:ilvl w:val="0"/>
          <w:numId w:val="27"/>
        </w:numPr>
        <w:spacing w:line="276" w:lineRule="auto"/>
        <w:rPr>
          <w:bCs/>
          <w:color w:val="00000A"/>
          <w:sz w:val="24"/>
          <w:szCs w:val="24"/>
          <w:lang w:val="ru-RU"/>
        </w:rPr>
      </w:pPr>
      <w:r w:rsidRPr="00D55D80">
        <w:rPr>
          <w:b/>
          <w:bCs/>
          <w:color w:val="00000A"/>
          <w:sz w:val="24"/>
          <w:szCs w:val="24"/>
        </w:rPr>
        <w:t xml:space="preserve">Код </w:t>
      </w:r>
      <w:r w:rsidR="009B5DD1" w:rsidRPr="00D55D80">
        <w:rPr>
          <w:b/>
          <w:bCs/>
          <w:color w:val="00000A"/>
          <w:sz w:val="24"/>
          <w:szCs w:val="24"/>
        </w:rPr>
        <w:t xml:space="preserve">замовника </w:t>
      </w:r>
      <w:r w:rsidRPr="00D55D80">
        <w:rPr>
          <w:b/>
          <w:bCs/>
          <w:color w:val="00000A"/>
          <w:sz w:val="24"/>
          <w:szCs w:val="24"/>
        </w:rPr>
        <w:t xml:space="preserve">згідно з ЄДРПОУ: </w:t>
      </w:r>
      <w:r w:rsidR="00095393" w:rsidRPr="00D55D80">
        <w:rPr>
          <w:sz w:val="24"/>
          <w:szCs w:val="24"/>
        </w:rPr>
        <w:t>38558716</w:t>
      </w:r>
    </w:p>
    <w:p w:rsidR="007E24DC" w:rsidRPr="00D55D80" w:rsidRDefault="007E24DC" w:rsidP="00D55D80">
      <w:pPr>
        <w:pStyle w:val="af"/>
        <w:numPr>
          <w:ilvl w:val="0"/>
          <w:numId w:val="27"/>
        </w:numPr>
        <w:spacing w:line="276" w:lineRule="auto"/>
        <w:rPr>
          <w:b/>
          <w:color w:val="00000A"/>
          <w:sz w:val="24"/>
          <w:szCs w:val="24"/>
          <w:lang w:val="ru-RU"/>
        </w:rPr>
      </w:pPr>
      <w:r w:rsidRPr="00D55D80">
        <w:rPr>
          <w:b/>
          <w:bCs/>
          <w:color w:val="00000A"/>
          <w:sz w:val="24"/>
          <w:szCs w:val="24"/>
        </w:rPr>
        <w:t>Категорія замовника:</w:t>
      </w:r>
      <w:r w:rsidRPr="00D55D80">
        <w:rPr>
          <w:b/>
          <w:bCs/>
          <w:color w:val="00000A"/>
          <w:sz w:val="24"/>
          <w:szCs w:val="24"/>
          <w:lang w:val="ru-RU"/>
        </w:rPr>
        <w:t xml:space="preserve"> </w:t>
      </w:r>
      <w:r w:rsidR="00095393" w:rsidRPr="00D55D80">
        <w:rPr>
          <w:bCs/>
          <w:color w:val="00000A"/>
          <w:sz w:val="24"/>
          <w:szCs w:val="24"/>
          <w:lang w:val="ru-RU"/>
        </w:rPr>
        <w:t>Юридична особа</w:t>
      </w:r>
    </w:p>
    <w:p w:rsidR="007E24DC" w:rsidRPr="00513C3D" w:rsidRDefault="007E24DC" w:rsidP="00D55D80">
      <w:pPr>
        <w:pStyle w:val="af"/>
        <w:numPr>
          <w:ilvl w:val="0"/>
          <w:numId w:val="27"/>
        </w:numPr>
        <w:spacing w:line="276" w:lineRule="auto"/>
        <w:jc w:val="both"/>
        <w:rPr>
          <w:sz w:val="24"/>
          <w:szCs w:val="24"/>
        </w:rPr>
      </w:pPr>
      <w:r w:rsidRPr="00D55D80">
        <w:rPr>
          <w:b/>
          <w:bCs/>
          <w:color w:val="00000A"/>
          <w:sz w:val="24"/>
          <w:szCs w:val="24"/>
        </w:rPr>
        <w:t>Назва предмета закупівлі із зазначенням коду за</w:t>
      </w:r>
      <w:r w:rsidR="00E42AF2" w:rsidRPr="00D55D80">
        <w:rPr>
          <w:b/>
          <w:bCs/>
          <w:color w:val="00000A"/>
          <w:sz w:val="24"/>
          <w:szCs w:val="24"/>
        </w:rPr>
        <w:t xml:space="preserve"> Єдиним закупівельним словником</w:t>
      </w:r>
      <w:r w:rsidR="00D84B36" w:rsidRPr="00696A3A">
        <w:rPr>
          <w:bCs/>
          <w:color w:val="00000A"/>
          <w:sz w:val="24"/>
          <w:szCs w:val="24"/>
        </w:rPr>
        <w:t xml:space="preserve">: </w:t>
      </w:r>
      <w:r w:rsidR="00DE7666" w:rsidRPr="00696A3A">
        <w:rPr>
          <w:rFonts w:ascii="Arial" w:hAnsi="Arial" w:cs="Arial"/>
          <w:color w:val="454545"/>
          <w:sz w:val="24"/>
          <w:szCs w:val="24"/>
        </w:rPr>
        <w:t> </w:t>
      </w:r>
      <w:r w:rsidR="00696A3A" w:rsidRPr="00696A3A">
        <w:rPr>
          <w:color w:val="000000"/>
          <w:sz w:val="24"/>
          <w:szCs w:val="24"/>
          <w:bdr w:val="none" w:sz="0" w:space="0" w:color="auto" w:frame="1"/>
          <w:shd w:val="clear" w:color="auto" w:fill="FDFEFD"/>
        </w:rPr>
        <w:t>33140000-3</w:t>
      </w:r>
      <w:r w:rsidR="00696A3A" w:rsidRPr="00696A3A">
        <w:rPr>
          <w:color w:val="777777"/>
          <w:sz w:val="24"/>
          <w:szCs w:val="24"/>
          <w:shd w:val="clear" w:color="auto" w:fill="FDFEFD"/>
        </w:rPr>
        <w:t> – </w:t>
      </w:r>
      <w:r w:rsidR="00696A3A" w:rsidRPr="00696A3A">
        <w:rPr>
          <w:sz w:val="24"/>
          <w:szCs w:val="24"/>
        </w:rPr>
        <w:t>Медичні матеріали</w:t>
      </w:r>
      <w:r w:rsidR="00DE7666" w:rsidRPr="00696A3A">
        <w:rPr>
          <w:color w:val="454545"/>
          <w:sz w:val="24"/>
          <w:szCs w:val="24"/>
        </w:rPr>
        <w:t xml:space="preserve"> </w:t>
      </w:r>
      <w:r w:rsidR="00DE7666" w:rsidRPr="00513C3D">
        <w:rPr>
          <w:sz w:val="24"/>
          <w:szCs w:val="22"/>
        </w:rPr>
        <w:t>(</w:t>
      </w:r>
      <w:r w:rsidR="00AD7016" w:rsidRPr="00A755B3">
        <w:rPr>
          <w:sz w:val="24"/>
          <w:szCs w:val="24"/>
          <w:lang w:eastAsia="ar-SA"/>
        </w:rPr>
        <w:t>Контрольний матеріал CBC-3D, 2 мл, нормальний</w:t>
      </w:r>
      <w:r w:rsidR="00513C3D">
        <w:rPr>
          <w:sz w:val="24"/>
          <w:szCs w:val="22"/>
        </w:rPr>
        <w:t>)</w:t>
      </w:r>
      <w:r w:rsidR="00DD2574" w:rsidRPr="00513C3D">
        <w:rPr>
          <w:sz w:val="24"/>
          <w:szCs w:val="22"/>
        </w:rPr>
        <w:t xml:space="preserve"> </w:t>
      </w:r>
      <w:r w:rsidR="00DD2574" w:rsidRPr="00513C3D">
        <w:rPr>
          <w:i/>
          <w:sz w:val="24"/>
          <w:szCs w:val="22"/>
        </w:rPr>
        <w:t>(Детальна інформація про найменування товару знаходиться у додатку № 1 до даного оголошення)</w:t>
      </w:r>
    </w:p>
    <w:p w:rsidR="00C65607" w:rsidRPr="00513C3D" w:rsidRDefault="00D84B36" w:rsidP="00DD2574">
      <w:pPr>
        <w:pStyle w:val="af"/>
        <w:numPr>
          <w:ilvl w:val="0"/>
          <w:numId w:val="27"/>
        </w:numPr>
        <w:spacing w:line="276" w:lineRule="auto"/>
        <w:jc w:val="both"/>
        <w:rPr>
          <w:sz w:val="24"/>
          <w:szCs w:val="24"/>
        </w:rPr>
      </w:pPr>
      <w:r w:rsidRPr="00513C3D">
        <w:rPr>
          <w:b/>
          <w:sz w:val="24"/>
          <w:szCs w:val="24"/>
        </w:rPr>
        <w:t>Кількість товару</w:t>
      </w:r>
      <w:r w:rsidRPr="00513C3D">
        <w:rPr>
          <w:sz w:val="24"/>
          <w:szCs w:val="24"/>
        </w:rPr>
        <w:t xml:space="preserve">: </w:t>
      </w:r>
      <w:r w:rsidR="00A755B3">
        <w:rPr>
          <w:sz w:val="24"/>
          <w:szCs w:val="24"/>
        </w:rPr>
        <w:t>15 шт.</w:t>
      </w:r>
      <w:r w:rsidR="00DD2574" w:rsidRPr="00513C3D">
        <w:rPr>
          <w:sz w:val="24"/>
          <w:szCs w:val="22"/>
        </w:rPr>
        <w:t xml:space="preserve"> </w:t>
      </w:r>
    </w:p>
    <w:p w:rsidR="00D84B36" w:rsidRPr="00D55D80" w:rsidRDefault="00D84B36" w:rsidP="00D55D80">
      <w:pPr>
        <w:pStyle w:val="af"/>
        <w:numPr>
          <w:ilvl w:val="0"/>
          <w:numId w:val="27"/>
        </w:numPr>
        <w:spacing w:line="276" w:lineRule="auto"/>
        <w:jc w:val="both"/>
        <w:rPr>
          <w:sz w:val="24"/>
          <w:szCs w:val="24"/>
        </w:rPr>
      </w:pPr>
      <w:r w:rsidRPr="00D55D80">
        <w:rPr>
          <w:b/>
          <w:sz w:val="24"/>
          <w:szCs w:val="24"/>
        </w:rPr>
        <w:t>Місце поставки товарів</w:t>
      </w:r>
      <w:r w:rsidR="007E24DC" w:rsidRPr="00D55D80">
        <w:rPr>
          <w:b/>
          <w:sz w:val="24"/>
          <w:szCs w:val="24"/>
        </w:rPr>
        <w:t>/ обсяг і місце виконання робіт/ надання послуг</w:t>
      </w:r>
      <w:r w:rsidRPr="00D55D80">
        <w:rPr>
          <w:b/>
          <w:sz w:val="24"/>
          <w:szCs w:val="24"/>
        </w:rPr>
        <w:t>:</w:t>
      </w:r>
      <w:r w:rsidR="007E24DC" w:rsidRPr="00D55D80">
        <w:rPr>
          <w:b/>
          <w:sz w:val="24"/>
          <w:szCs w:val="24"/>
        </w:rPr>
        <w:t xml:space="preserve"> </w:t>
      </w:r>
      <w:r w:rsidR="00E42AF2" w:rsidRPr="00D55D80">
        <w:rPr>
          <w:sz w:val="24"/>
          <w:szCs w:val="24"/>
        </w:rPr>
        <w:t>45701, Волинська область, місто Горохів, вулиця Паркова,</w:t>
      </w:r>
      <w:r w:rsidR="006A1469">
        <w:rPr>
          <w:sz w:val="24"/>
          <w:szCs w:val="24"/>
        </w:rPr>
        <w:t xml:space="preserve"> </w:t>
      </w:r>
      <w:r w:rsidR="00E42AF2" w:rsidRPr="00D55D80">
        <w:rPr>
          <w:sz w:val="24"/>
          <w:szCs w:val="24"/>
        </w:rPr>
        <w:t>22</w:t>
      </w:r>
    </w:p>
    <w:p w:rsidR="00975FA5" w:rsidRPr="00975FA5" w:rsidRDefault="00D84B36" w:rsidP="00975FA5">
      <w:pPr>
        <w:pStyle w:val="af"/>
        <w:numPr>
          <w:ilvl w:val="0"/>
          <w:numId w:val="27"/>
        </w:numPr>
        <w:tabs>
          <w:tab w:val="left" w:pos="1134"/>
        </w:tabs>
        <w:spacing w:line="276" w:lineRule="auto"/>
        <w:jc w:val="both"/>
        <w:rPr>
          <w:sz w:val="24"/>
          <w:szCs w:val="24"/>
        </w:rPr>
      </w:pPr>
      <w:r w:rsidRPr="00D55D80">
        <w:rPr>
          <w:b/>
          <w:bCs/>
          <w:color w:val="00000A"/>
          <w:sz w:val="24"/>
          <w:szCs w:val="24"/>
        </w:rPr>
        <w:t xml:space="preserve">Строк </w:t>
      </w:r>
      <w:r w:rsidR="00975FA5">
        <w:rPr>
          <w:b/>
          <w:bCs/>
          <w:color w:val="00000A"/>
          <w:sz w:val="24"/>
          <w:szCs w:val="24"/>
        </w:rPr>
        <w:t xml:space="preserve">та умови </w:t>
      </w:r>
      <w:r w:rsidRPr="00D55D80">
        <w:rPr>
          <w:b/>
          <w:bCs/>
          <w:color w:val="00000A"/>
          <w:sz w:val="24"/>
          <w:szCs w:val="24"/>
        </w:rPr>
        <w:t>поставки товарів</w:t>
      </w:r>
      <w:r w:rsidR="007E24DC" w:rsidRPr="00D55D80">
        <w:rPr>
          <w:b/>
          <w:bCs/>
          <w:color w:val="00000A"/>
          <w:sz w:val="24"/>
          <w:szCs w:val="24"/>
        </w:rPr>
        <w:t>/ виконання робіт/ надання послуг</w:t>
      </w:r>
      <w:r w:rsidRPr="00D55D80">
        <w:rPr>
          <w:b/>
          <w:bCs/>
          <w:color w:val="00000A"/>
          <w:sz w:val="24"/>
          <w:szCs w:val="24"/>
        </w:rPr>
        <w:t xml:space="preserve">: </w:t>
      </w:r>
      <w:r w:rsidR="003E14E3">
        <w:rPr>
          <w:sz w:val="24"/>
          <w:szCs w:val="24"/>
        </w:rPr>
        <w:t>з дня заключення договору</w:t>
      </w:r>
      <w:r w:rsidR="001211A5">
        <w:rPr>
          <w:sz w:val="24"/>
          <w:szCs w:val="24"/>
        </w:rPr>
        <w:t xml:space="preserve"> - грудень 2022</w:t>
      </w:r>
      <w:r w:rsidR="00975FA5" w:rsidRPr="00975FA5">
        <w:rPr>
          <w:sz w:val="24"/>
          <w:szCs w:val="24"/>
        </w:rPr>
        <w:t xml:space="preserve"> року відповідно до попередніх замовлень.</w:t>
      </w:r>
    </w:p>
    <w:p w:rsidR="00975FA5" w:rsidRPr="00975FA5" w:rsidRDefault="00975FA5" w:rsidP="00975FA5">
      <w:pPr>
        <w:pStyle w:val="af"/>
        <w:jc w:val="both"/>
        <w:rPr>
          <w:sz w:val="24"/>
          <w:szCs w:val="24"/>
        </w:rPr>
      </w:pPr>
      <w:r w:rsidRPr="00975FA5">
        <w:rPr>
          <w:sz w:val="24"/>
          <w:szCs w:val="24"/>
        </w:rPr>
        <w:t xml:space="preserve">Поставка здійснюється в робочі дні на протязі робочого часу </w:t>
      </w:r>
      <w:r>
        <w:rPr>
          <w:sz w:val="24"/>
          <w:szCs w:val="24"/>
        </w:rPr>
        <w:t>(</w:t>
      </w:r>
      <w:r w:rsidRPr="00975FA5">
        <w:rPr>
          <w:sz w:val="24"/>
          <w:szCs w:val="24"/>
        </w:rPr>
        <w:t>з  8-00 до 16-00)  за кінцевим місцем призначе</w:t>
      </w:r>
      <w:r w:rsidR="00EC27FC">
        <w:rPr>
          <w:sz w:val="24"/>
          <w:szCs w:val="24"/>
        </w:rPr>
        <w:t xml:space="preserve">ння, транспортом постачальника, </w:t>
      </w:r>
      <w:proofErr w:type="spellStart"/>
      <w:r w:rsidRPr="00975FA5">
        <w:rPr>
          <w:sz w:val="24"/>
          <w:szCs w:val="24"/>
        </w:rPr>
        <w:t>завантажувально</w:t>
      </w:r>
      <w:proofErr w:type="spellEnd"/>
      <w:r w:rsidRPr="00975FA5">
        <w:rPr>
          <w:sz w:val="24"/>
          <w:szCs w:val="24"/>
        </w:rPr>
        <w:t>-розвантажувальні роботи за рахунок постачальника.</w:t>
      </w:r>
    </w:p>
    <w:p w:rsidR="007E24DC" w:rsidRPr="00F80202" w:rsidRDefault="007E24DC" w:rsidP="00F80202">
      <w:pPr>
        <w:pStyle w:val="af"/>
        <w:numPr>
          <w:ilvl w:val="0"/>
          <w:numId w:val="27"/>
        </w:numPr>
        <w:shd w:val="clear" w:color="auto" w:fill="FFFFFF" w:themeFill="background1"/>
        <w:tabs>
          <w:tab w:val="left" w:pos="1134"/>
        </w:tabs>
        <w:spacing w:line="276" w:lineRule="auto"/>
        <w:jc w:val="both"/>
        <w:rPr>
          <w:bCs/>
          <w:color w:val="00000A"/>
          <w:sz w:val="24"/>
          <w:szCs w:val="24"/>
        </w:rPr>
      </w:pPr>
      <w:r w:rsidRPr="00D55D80">
        <w:rPr>
          <w:b/>
          <w:bCs/>
          <w:color w:val="00000A"/>
          <w:sz w:val="24"/>
          <w:szCs w:val="24"/>
        </w:rPr>
        <w:t xml:space="preserve">Умови оплати: </w:t>
      </w:r>
      <w:r w:rsidR="00DE7666" w:rsidRPr="00DE7666">
        <w:rPr>
          <w:sz w:val="24"/>
          <w:szCs w:val="24"/>
        </w:rPr>
        <w:t xml:space="preserve">оплата за Товар здійснюється шляхом оплати за фактично отриманий товар згідно накладної.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w:t>
      </w:r>
    </w:p>
    <w:p w:rsidR="00D84B36" w:rsidRPr="0093085D" w:rsidRDefault="00D84B36" w:rsidP="006A1469">
      <w:pPr>
        <w:pStyle w:val="af"/>
        <w:numPr>
          <w:ilvl w:val="0"/>
          <w:numId w:val="27"/>
        </w:numPr>
        <w:tabs>
          <w:tab w:val="left" w:pos="1134"/>
        </w:tabs>
        <w:spacing w:line="276" w:lineRule="auto"/>
        <w:jc w:val="both"/>
        <w:rPr>
          <w:b/>
          <w:bCs/>
          <w:sz w:val="24"/>
          <w:szCs w:val="24"/>
        </w:rPr>
      </w:pPr>
      <w:r w:rsidRPr="00D55D80">
        <w:rPr>
          <w:b/>
          <w:bCs/>
          <w:color w:val="00000A"/>
          <w:sz w:val="24"/>
          <w:szCs w:val="24"/>
        </w:rPr>
        <w:t>Очікувана вартість предмета закупівлі:</w:t>
      </w:r>
      <w:r w:rsidR="006A1469">
        <w:rPr>
          <w:b/>
          <w:bCs/>
          <w:color w:val="00000A"/>
          <w:sz w:val="24"/>
          <w:szCs w:val="24"/>
        </w:rPr>
        <w:t xml:space="preserve"> </w:t>
      </w:r>
      <w:r w:rsidR="005E7094">
        <w:rPr>
          <w:sz w:val="24"/>
          <w:szCs w:val="24"/>
        </w:rPr>
        <w:t>33</w:t>
      </w:r>
      <w:r w:rsidR="001211A5">
        <w:rPr>
          <w:sz w:val="24"/>
          <w:szCs w:val="24"/>
        </w:rPr>
        <w:t>0</w:t>
      </w:r>
      <w:r w:rsidR="005729A1">
        <w:rPr>
          <w:sz w:val="24"/>
          <w:szCs w:val="24"/>
        </w:rPr>
        <w:t>0</w:t>
      </w:r>
      <w:r w:rsidR="007027E9" w:rsidRPr="0093085D">
        <w:rPr>
          <w:sz w:val="24"/>
          <w:szCs w:val="24"/>
        </w:rPr>
        <w:t>0</w:t>
      </w:r>
      <w:r w:rsidR="00421369" w:rsidRPr="0093085D">
        <w:rPr>
          <w:sz w:val="24"/>
          <w:szCs w:val="24"/>
        </w:rPr>
        <w:t xml:space="preserve">,00 </w:t>
      </w:r>
      <w:r w:rsidR="006A1469" w:rsidRPr="0093085D">
        <w:rPr>
          <w:sz w:val="24"/>
          <w:szCs w:val="24"/>
        </w:rPr>
        <w:t>грн</w:t>
      </w:r>
      <w:r w:rsidR="005E7094">
        <w:rPr>
          <w:sz w:val="24"/>
          <w:szCs w:val="24"/>
        </w:rPr>
        <w:t>.</w:t>
      </w:r>
      <w:r w:rsidR="005729A1">
        <w:rPr>
          <w:sz w:val="24"/>
          <w:szCs w:val="24"/>
        </w:rPr>
        <w:t xml:space="preserve"> (</w:t>
      </w:r>
      <w:r w:rsidR="005E7094">
        <w:rPr>
          <w:sz w:val="24"/>
          <w:szCs w:val="24"/>
        </w:rPr>
        <w:t>Тридцять три</w:t>
      </w:r>
      <w:r w:rsidR="001211A5">
        <w:rPr>
          <w:sz w:val="24"/>
          <w:szCs w:val="24"/>
        </w:rPr>
        <w:t xml:space="preserve"> тисяч</w:t>
      </w:r>
      <w:r w:rsidR="005E7094">
        <w:rPr>
          <w:sz w:val="24"/>
          <w:szCs w:val="24"/>
        </w:rPr>
        <w:t>і</w:t>
      </w:r>
      <w:r w:rsidR="001211A5">
        <w:rPr>
          <w:sz w:val="24"/>
          <w:szCs w:val="24"/>
        </w:rPr>
        <w:t xml:space="preserve"> </w:t>
      </w:r>
      <w:r w:rsidRPr="0093085D">
        <w:rPr>
          <w:i/>
          <w:sz w:val="24"/>
          <w:szCs w:val="24"/>
        </w:rPr>
        <w:t xml:space="preserve"> </w:t>
      </w:r>
      <w:r w:rsidRPr="0093085D">
        <w:rPr>
          <w:sz w:val="24"/>
          <w:szCs w:val="24"/>
        </w:rPr>
        <w:t>грн. 00 коп.)</w:t>
      </w:r>
    </w:p>
    <w:p w:rsidR="007E24DC" w:rsidRPr="0093085D" w:rsidRDefault="007E24DC" w:rsidP="00D55D80">
      <w:pPr>
        <w:pStyle w:val="af"/>
        <w:numPr>
          <w:ilvl w:val="0"/>
          <w:numId w:val="27"/>
        </w:numPr>
        <w:tabs>
          <w:tab w:val="left" w:pos="1134"/>
        </w:tabs>
        <w:spacing w:line="276" w:lineRule="auto"/>
        <w:jc w:val="both"/>
        <w:rPr>
          <w:bCs/>
          <w:i/>
          <w:sz w:val="24"/>
          <w:szCs w:val="24"/>
        </w:rPr>
      </w:pPr>
      <w:r w:rsidRPr="0093085D">
        <w:rPr>
          <w:b/>
          <w:bCs/>
          <w:sz w:val="24"/>
          <w:szCs w:val="24"/>
        </w:rPr>
        <w:t>Період уточнення інформації про закупівлю</w:t>
      </w:r>
      <w:r w:rsidR="005B1C95" w:rsidRPr="0093085D">
        <w:rPr>
          <w:b/>
          <w:bCs/>
          <w:sz w:val="24"/>
          <w:szCs w:val="24"/>
        </w:rPr>
        <w:t>:</w:t>
      </w:r>
      <w:r w:rsidRPr="0093085D">
        <w:rPr>
          <w:b/>
          <w:bCs/>
          <w:sz w:val="24"/>
          <w:szCs w:val="24"/>
        </w:rPr>
        <w:t xml:space="preserve"> </w:t>
      </w:r>
      <w:r w:rsidR="0046493F" w:rsidRPr="0046493F">
        <w:rPr>
          <w:bCs/>
          <w:sz w:val="24"/>
          <w:szCs w:val="24"/>
        </w:rPr>
        <w:t>16</w:t>
      </w:r>
      <w:r w:rsidR="006D4181" w:rsidRPr="0046493F">
        <w:rPr>
          <w:bCs/>
          <w:sz w:val="24"/>
          <w:szCs w:val="24"/>
        </w:rPr>
        <w:t xml:space="preserve"> серпня</w:t>
      </w:r>
      <w:r w:rsidR="00EC068D" w:rsidRPr="0046493F">
        <w:rPr>
          <w:bCs/>
          <w:sz w:val="24"/>
          <w:szCs w:val="24"/>
        </w:rPr>
        <w:t xml:space="preserve"> 202</w:t>
      </w:r>
      <w:r w:rsidR="001211A5" w:rsidRPr="0046493F">
        <w:rPr>
          <w:bCs/>
          <w:sz w:val="24"/>
          <w:szCs w:val="24"/>
        </w:rPr>
        <w:t>2</w:t>
      </w:r>
      <w:r w:rsidR="00EC068D" w:rsidRPr="0046493F">
        <w:rPr>
          <w:bCs/>
          <w:sz w:val="24"/>
          <w:szCs w:val="24"/>
        </w:rPr>
        <w:t xml:space="preserve"> року</w:t>
      </w:r>
    </w:p>
    <w:p w:rsidR="005B1C95" w:rsidRPr="0093085D" w:rsidRDefault="005B1C95" w:rsidP="00D55D80">
      <w:pPr>
        <w:pStyle w:val="af"/>
        <w:numPr>
          <w:ilvl w:val="0"/>
          <w:numId w:val="27"/>
        </w:numPr>
        <w:tabs>
          <w:tab w:val="left" w:pos="1134"/>
        </w:tabs>
        <w:spacing w:line="276" w:lineRule="auto"/>
        <w:jc w:val="both"/>
        <w:rPr>
          <w:bCs/>
          <w:i/>
          <w:sz w:val="24"/>
          <w:szCs w:val="24"/>
        </w:rPr>
      </w:pPr>
      <w:r w:rsidRPr="0093085D">
        <w:rPr>
          <w:b/>
          <w:bCs/>
          <w:sz w:val="24"/>
          <w:szCs w:val="24"/>
        </w:rPr>
        <w:t>Кі</w:t>
      </w:r>
      <w:r w:rsidR="00EC068D" w:rsidRPr="0093085D">
        <w:rPr>
          <w:b/>
          <w:bCs/>
          <w:sz w:val="24"/>
          <w:szCs w:val="24"/>
        </w:rPr>
        <w:t xml:space="preserve">нцевий строк подання пропозицій: </w:t>
      </w:r>
      <w:r w:rsidR="0046493F" w:rsidRPr="0046493F">
        <w:rPr>
          <w:bCs/>
          <w:sz w:val="24"/>
          <w:szCs w:val="24"/>
        </w:rPr>
        <w:t>19</w:t>
      </w:r>
      <w:r w:rsidR="006D4181" w:rsidRPr="0046493F">
        <w:rPr>
          <w:bCs/>
          <w:sz w:val="24"/>
          <w:szCs w:val="24"/>
        </w:rPr>
        <w:t xml:space="preserve"> серпня</w:t>
      </w:r>
      <w:r w:rsidR="0093085D" w:rsidRPr="0046493F">
        <w:rPr>
          <w:bCs/>
          <w:sz w:val="24"/>
          <w:szCs w:val="24"/>
        </w:rPr>
        <w:t xml:space="preserve"> 202</w:t>
      </w:r>
      <w:r w:rsidR="001211A5" w:rsidRPr="0046493F">
        <w:rPr>
          <w:bCs/>
          <w:sz w:val="24"/>
          <w:szCs w:val="24"/>
        </w:rPr>
        <w:t>2</w:t>
      </w:r>
      <w:r w:rsidR="00EC068D" w:rsidRPr="0046493F">
        <w:rPr>
          <w:bCs/>
          <w:sz w:val="24"/>
          <w:szCs w:val="24"/>
        </w:rPr>
        <w:t xml:space="preserve"> року</w:t>
      </w:r>
    </w:p>
    <w:p w:rsidR="005B1C95" w:rsidRPr="00D55D80" w:rsidRDefault="005B1C95" w:rsidP="00D55D80">
      <w:pPr>
        <w:pStyle w:val="af"/>
        <w:numPr>
          <w:ilvl w:val="0"/>
          <w:numId w:val="27"/>
        </w:numPr>
        <w:tabs>
          <w:tab w:val="left" w:pos="1134"/>
        </w:tabs>
        <w:spacing w:line="276" w:lineRule="auto"/>
        <w:jc w:val="both"/>
        <w:rPr>
          <w:bCs/>
          <w:i/>
          <w:color w:val="00000A"/>
          <w:sz w:val="24"/>
          <w:szCs w:val="24"/>
        </w:rPr>
      </w:pPr>
      <w:r w:rsidRPr="00D55D80">
        <w:rPr>
          <w:b/>
          <w:bCs/>
          <w:color w:val="00000A"/>
          <w:sz w:val="24"/>
          <w:szCs w:val="24"/>
        </w:rPr>
        <w:t>Перелік критеріїв та методика оцінки пропозицій із зазначенням питомої ваги к</w:t>
      </w:r>
      <w:r w:rsidR="00E42AF2" w:rsidRPr="00D55D80">
        <w:rPr>
          <w:b/>
          <w:bCs/>
          <w:color w:val="00000A"/>
          <w:sz w:val="24"/>
          <w:szCs w:val="24"/>
        </w:rPr>
        <w:t xml:space="preserve">ритеріїв: </w:t>
      </w:r>
      <w:r w:rsidRPr="00D55D80">
        <w:rPr>
          <w:bCs/>
          <w:i/>
          <w:color w:val="00000A"/>
          <w:sz w:val="24"/>
          <w:szCs w:val="24"/>
        </w:rPr>
        <w:t xml:space="preserve">у цій закупівлі застосовується єдиний критерій </w:t>
      </w:r>
      <w:r w:rsidR="00E85EB2" w:rsidRPr="00D55D80">
        <w:rPr>
          <w:sz w:val="24"/>
          <w:szCs w:val="24"/>
        </w:rPr>
        <w:t>—</w:t>
      </w:r>
      <w:r w:rsidR="00E42AF2" w:rsidRPr="00D55D80">
        <w:rPr>
          <w:bCs/>
          <w:i/>
          <w:color w:val="00000A"/>
          <w:sz w:val="24"/>
          <w:szCs w:val="24"/>
        </w:rPr>
        <w:t xml:space="preserve"> ціна</w:t>
      </w:r>
    </w:p>
    <w:p w:rsidR="00D84B36" w:rsidRPr="00D55D80" w:rsidRDefault="00D84B36" w:rsidP="00D55D80">
      <w:pPr>
        <w:pStyle w:val="af"/>
        <w:numPr>
          <w:ilvl w:val="0"/>
          <w:numId w:val="27"/>
        </w:numPr>
        <w:tabs>
          <w:tab w:val="left" w:pos="1134"/>
        </w:tabs>
        <w:spacing w:line="276" w:lineRule="auto"/>
        <w:jc w:val="both"/>
        <w:rPr>
          <w:i/>
          <w:color w:val="00000A"/>
          <w:sz w:val="24"/>
          <w:szCs w:val="24"/>
        </w:rPr>
      </w:pPr>
      <w:r w:rsidRPr="00D55D80">
        <w:rPr>
          <w:b/>
          <w:bCs/>
          <w:color w:val="00000A"/>
          <w:sz w:val="24"/>
          <w:szCs w:val="24"/>
        </w:rPr>
        <w:t>Розмір мінімального кроку пониження ціни</w:t>
      </w:r>
      <w:r w:rsidRPr="00D55D80">
        <w:rPr>
          <w:color w:val="00000A"/>
          <w:sz w:val="24"/>
          <w:szCs w:val="24"/>
        </w:rPr>
        <w:t xml:space="preserve">: </w:t>
      </w:r>
      <w:r w:rsidR="002C4988">
        <w:rPr>
          <w:i/>
          <w:color w:val="00000A"/>
          <w:sz w:val="24"/>
          <w:szCs w:val="24"/>
        </w:rPr>
        <w:t>0,5</w:t>
      </w:r>
      <w:r w:rsidRPr="00D55D80">
        <w:rPr>
          <w:i/>
          <w:color w:val="00000A"/>
          <w:sz w:val="24"/>
          <w:szCs w:val="24"/>
        </w:rPr>
        <w:t>%.</w:t>
      </w:r>
    </w:p>
    <w:p w:rsidR="002D2121" w:rsidRDefault="002D2121" w:rsidP="00D55D80">
      <w:pPr>
        <w:pStyle w:val="af"/>
        <w:numPr>
          <w:ilvl w:val="0"/>
          <w:numId w:val="27"/>
        </w:numPr>
        <w:tabs>
          <w:tab w:val="left" w:pos="1134"/>
        </w:tabs>
        <w:spacing w:line="276" w:lineRule="auto"/>
        <w:jc w:val="both"/>
        <w:rPr>
          <w:b/>
          <w:bCs/>
          <w:color w:val="00000A"/>
          <w:sz w:val="24"/>
          <w:szCs w:val="24"/>
        </w:rPr>
      </w:pPr>
      <w:r w:rsidRPr="00D55D80">
        <w:rPr>
          <w:b/>
          <w:bCs/>
          <w:color w:val="00000A"/>
          <w:sz w:val="24"/>
          <w:szCs w:val="24"/>
        </w:rPr>
        <w:t>Вимоги до предмета закупівлі:</w:t>
      </w:r>
    </w:p>
    <w:p w:rsidR="00AF1130" w:rsidRPr="00AF1130" w:rsidRDefault="00AF1130" w:rsidP="00AF1130">
      <w:pPr>
        <w:pStyle w:val="af"/>
        <w:widowControl w:val="0"/>
        <w:numPr>
          <w:ilvl w:val="0"/>
          <w:numId w:val="41"/>
        </w:numPr>
        <w:autoSpaceDE w:val="0"/>
        <w:autoSpaceDN w:val="0"/>
        <w:jc w:val="both"/>
        <w:rPr>
          <w:rFonts w:eastAsia="MS Mincho"/>
          <w:sz w:val="24"/>
          <w:szCs w:val="24"/>
        </w:rPr>
      </w:pPr>
      <w:r w:rsidRPr="00AF1130">
        <w:rPr>
          <w:rFonts w:eastAsia="MS Mincho"/>
          <w:sz w:val="24"/>
          <w:szCs w:val="24"/>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таблицю відповідності запропонованого учасником товару. </w:t>
      </w:r>
    </w:p>
    <w:p w:rsidR="00AF1130" w:rsidRPr="00AF1130" w:rsidRDefault="00AF1130" w:rsidP="00AF1130">
      <w:pPr>
        <w:pStyle w:val="af"/>
        <w:numPr>
          <w:ilvl w:val="0"/>
          <w:numId w:val="41"/>
        </w:numPr>
        <w:jc w:val="both"/>
        <w:rPr>
          <w:rFonts w:eastAsia="MS Mincho"/>
          <w:bCs/>
          <w:sz w:val="24"/>
          <w:szCs w:val="24"/>
        </w:rPr>
      </w:pPr>
      <w:r w:rsidRPr="00AF1130">
        <w:rPr>
          <w:rFonts w:eastAsia="MS Mincho"/>
          <w:bCs/>
          <w:sz w:val="24"/>
          <w:szCs w:val="24"/>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 (</w:t>
      </w:r>
      <w:r w:rsidRPr="00AF1130">
        <w:rPr>
          <w:rFonts w:eastAsia="MS Mincho"/>
          <w:b/>
          <w:bCs/>
          <w:sz w:val="24"/>
          <w:szCs w:val="24"/>
        </w:rPr>
        <w:t>надати гарантійний лист в довільній формі</w:t>
      </w:r>
      <w:r w:rsidRPr="00AF1130">
        <w:rPr>
          <w:rFonts w:eastAsia="MS Mincho"/>
          <w:bCs/>
          <w:sz w:val="24"/>
          <w:szCs w:val="24"/>
        </w:rPr>
        <w:t>).</w:t>
      </w:r>
    </w:p>
    <w:p w:rsidR="00AF1130" w:rsidRPr="00AF1130" w:rsidRDefault="00AF1130" w:rsidP="00AF1130">
      <w:pPr>
        <w:pStyle w:val="af"/>
        <w:widowControl w:val="0"/>
        <w:numPr>
          <w:ilvl w:val="0"/>
          <w:numId w:val="41"/>
        </w:numPr>
        <w:suppressAutoHyphens/>
        <w:jc w:val="both"/>
        <w:rPr>
          <w:sz w:val="24"/>
          <w:szCs w:val="24"/>
        </w:rPr>
      </w:pPr>
      <w:r w:rsidRPr="00AF1130">
        <w:rPr>
          <w:sz w:val="24"/>
          <w:szCs w:val="24"/>
        </w:rPr>
        <w:t xml:space="preserve">Учасник повинен надати гарантійний лист, що термін придатності на момент поставки Товару складатиме не менше 75% від загального терміну придатності, визначеного виробником та зо на момент поставки Товару разом з первинними </w:t>
      </w:r>
      <w:r w:rsidR="00AD7016">
        <w:rPr>
          <w:sz w:val="24"/>
          <w:szCs w:val="24"/>
        </w:rPr>
        <w:t>документами Постачальник надає</w:t>
      </w:r>
      <w:r w:rsidRPr="00AF1130">
        <w:rPr>
          <w:sz w:val="24"/>
          <w:szCs w:val="24"/>
        </w:rPr>
        <w:t xml:space="preserve"> документ, що підтверджує термін придатності Товару.</w:t>
      </w:r>
    </w:p>
    <w:p w:rsidR="00AF1130" w:rsidRPr="00AF1130" w:rsidRDefault="00AF1130" w:rsidP="00AF1130">
      <w:pPr>
        <w:pStyle w:val="af"/>
        <w:widowControl w:val="0"/>
        <w:numPr>
          <w:ilvl w:val="0"/>
          <w:numId w:val="41"/>
        </w:numPr>
        <w:suppressAutoHyphens/>
        <w:jc w:val="both"/>
        <w:rPr>
          <w:sz w:val="24"/>
          <w:szCs w:val="24"/>
        </w:rPr>
      </w:pPr>
      <w:r w:rsidRPr="00AF1130">
        <w:rPr>
          <w:sz w:val="24"/>
          <w:szCs w:val="24"/>
        </w:rPr>
        <w:t xml:space="preserve">Усі реагенти та витратні матеріали визначені в Додатку </w:t>
      </w:r>
      <w:r w:rsidR="00ED7327">
        <w:rPr>
          <w:sz w:val="24"/>
          <w:szCs w:val="24"/>
        </w:rPr>
        <w:t xml:space="preserve">1 </w:t>
      </w:r>
      <w:r w:rsidRPr="00AF1130">
        <w:rPr>
          <w:sz w:val="24"/>
          <w:szCs w:val="24"/>
        </w:rPr>
        <w:t xml:space="preserve">до тендерної документації мають бути сумісними з </w:t>
      </w:r>
      <w:r w:rsidRPr="00AF1130">
        <w:rPr>
          <w:b/>
          <w:sz w:val="24"/>
          <w:szCs w:val="24"/>
        </w:rPr>
        <w:t xml:space="preserve">вказаним аналізатором </w:t>
      </w:r>
      <w:r w:rsidRPr="00AF1130">
        <w:rPr>
          <w:sz w:val="24"/>
          <w:szCs w:val="24"/>
        </w:rPr>
        <w:t>та повинні бути дозволені до застосування на території України.</w:t>
      </w:r>
    </w:p>
    <w:p w:rsidR="00AF1130" w:rsidRPr="00AF1130" w:rsidRDefault="00AF1130" w:rsidP="00AF1130">
      <w:pPr>
        <w:pStyle w:val="af"/>
        <w:widowControl w:val="0"/>
        <w:numPr>
          <w:ilvl w:val="0"/>
          <w:numId w:val="41"/>
        </w:numPr>
        <w:suppressAutoHyphens/>
        <w:jc w:val="both"/>
        <w:rPr>
          <w:sz w:val="24"/>
          <w:szCs w:val="24"/>
        </w:rPr>
      </w:pPr>
      <w:r w:rsidRPr="00AF1130">
        <w:rPr>
          <w:sz w:val="24"/>
          <w:szCs w:val="24"/>
        </w:rPr>
        <w:t xml:space="preserve">В підтвердження Постачальник повинен надати завірені копії декларації або копії </w:t>
      </w:r>
      <w:r w:rsidRPr="00AF1130">
        <w:rPr>
          <w:sz w:val="24"/>
          <w:szCs w:val="24"/>
        </w:rPr>
        <w:lastRenderedPageBreak/>
        <w:t>документів, що підтверджують можливість застосування медичних виробів за результатами проходження процедури оцінки відповідності згідно вимог Технічного регламенту, або інший документ, що підтверджує, що запропонований ним товар ввезений на митну територію України (вироблений на території України) до закінчення терміну дії Декларації відповідності щодо медичних виробів для діагностики INVITRO).</w:t>
      </w:r>
    </w:p>
    <w:p w:rsidR="00AF1130" w:rsidRPr="00AF1130" w:rsidRDefault="00AF1130" w:rsidP="00AF1130">
      <w:pPr>
        <w:pStyle w:val="af"/>
        <w:widowControl w:val="0"/>
        <w:numPr>
          <w:ilvl w:val="0"/>
          <w:numId w:val="41"/>
        </w:numPr>
        <w:autoSpaceDE w:val="0"/>
        <w:autoSpaceDN w:val="0"/>
        <w:jc w:val="both"/>
        <w:rPr>
          <w:rFonts w:eastAsia="MS Mincho"/>
          <w:sz w:val="24"/>
          <w:szCs w:val="24"/>
        </w:rPr>
      </w:pPr>
      <w:r w:rsidRPr="00AF1130">
        <w:rPr>
          <w:rFonts w:eastAsia="MS Mincho"/>
          <w:sz w:val="24"/>
          <w:szCs w:val="24"/>
        </w:rPr>
        <w:t>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повинен надати гарантійного листа виробника або представника, дилера, дистриб’ютора (уповноваженого на це виробником, якщо їх відповідні повноваження (надати копію повноважень пред</w:t>
      </w:r>
      <w:bookmarkStart w:id="0" w:name="_GoBack"/>
      <w:bookmarkEnd w:id="0"/>
      <w:r w:rsidRPr="00AF1130">
        <w:rPr>
          <w:rFonts w:eastAsia="MS Mincho"/>
          <w:sz w:val="24"/>
          <w:szCs w:val="24"/>
        </w:rPr>
        <w:t>ставника, або дилера, або дистриб’ютора) поширюються на територію України), яким підтверджується можливість поставки запропонованого товару, який є предметом закупівлі та пропонується учасником із зазначенням: повної назви учасника, назви предмету закупівлі згідно оголошення та номер Закупівлі. (надається у складі тендерної пропозиції)</w:t>
      </w:r>
    </w:p>
    <w:p w:rsidR="00AF1130" w:rsidRPr="00AF1130" w:rsidRDefault="00AF1130" w:rsidP="00AF1130">
      <w:pPr>
        <w:pStyle w:val="af"/>
        <w:widowControl w:val="0"/>
        <w:numPr>
          <w:ilvl w:val="0"/>
          <w:numId w:val="41"/>
        </w:numPr>
        <w:autoSpaceDE w:val="0"/>
        <w:autoSpaceDN w:val="0"/>
        <w:jc w:val="both"/>
        <w:rPr>
          <w:rFonts w:eastAsia="MS Mincho"/>
          <w:sz w:val="24"/>
          <w:szCs w:val="24"/>
        </w:rPr>
      </w:pPr>
      <w:r w:rsidRPr="00AF1130">
        <w:rPr>
          <w:rFonts w:eastAsia="MS Mincho"/>
          <w:sz w:val="24"/>
          <w:szCs w:val="24"/>
        </w:rPr>
        <w:t>Строк поставки Товару – протягом 5 (п’яти) робочих днів з моменту надання заявки. Заявка подається Замовником шляхом направлення на офіційну електронну адресу Постачальника. Поставка Товару здійснюється транспортом Постачальника, Транспортні витрати та розвантаження за рахунок учасника.</w:t>
      </w:r>
    </w:p>
    <w:p w:rsidR="00AF1130" w:rsidRPr="00AF1130" w:rsidRDefault="00AF1130" w:rsidP="00AF1130">
      <w:pPr>
        <w:pStyle w:val="af"/>
        <w:widowControl w:val="0"/>
        <w:numPr>
          <w:ilvl w:val="0"/>
          <w:numId w:val="41"/>
        </w:numPr>
        <w:autoSpaceDE w:val="0"/>
        <w:autoSpaceDN w:val="0"/>
        <w:jc w:val="both"/>
        <w:rPr>
          <w:rFonts w:eastAsia="MS Mincho"/>
          <w:sz w:val="24"/>
          <w:szCs w:val="24"/>
        </w:rPr>
      </w:pPr>
      <w:r w:rsidRPr="00AF1130">
        <w:rPr>
          <w:rFonts w:eastAsia="MS Mincho"/>
          <w:sz w:val="24"/>
          <w:szCs w:val="24"/>
        </w:rPr>
        <w:t>Під час кожної поставки Товару Постачальник надає Замовнику:</w:t>
      </w:r>
    </w:p>
    <w:p w:rsidR="00AF1130" w:rsidRPr="00AF1130" w:rsidRDefault="00AF1130" w:rsidP="00ED7327">
      <w:pPr>
        <w:pStyle w:val="af"/>
        <w:widowControl w:val="0"/>
        <w:autoSpaceDE w:val="0"/>
        <w:autoSpaceDN w:val="0"/>
        <w:ind w:left="1080"/>
        <w:jc w:val="both"/>
        <w:rPr>
          <w:rFonts w:eastAsia="MS Mincho"/>
          <w:sz w:val="24"/>
          <w:szCs w:val="24"/>
        </w:rPr>
      </w:pPr>
      <w:r w:rsidRPr="00AF1130">
        <w:rPr>
          <w:rFonts w:eastAsia="MS Mincho"/>
          <w:sz w:val="24"/>
          <w:szCs w:val="24"/>
        </w:rPr>
        <w:t>- сертифікати або посвідчення якості, на кожну окрему партію товару оформлених відповідно чинного законодавства.</w:t>
      </w:r>
    </w:p>
    <w:p w:rsidR="00AF1130" w:rsidRPr="00AF1130" w:rsidRDefault="00AF1130" w:rsidP="00ED7327">
      <w:pPr>
        <w:pStyle w:val="af"/>
        <w:widowControl w:val="0"/>
        <w:autoSpaceDE w:val="0"/>
        <w:autoSpaceDN w:val="0"/>
        <w:ind w:left="1080"/>
        <w:jc w:val="both"/>
        <w:rPr>
          <w:rFonts w:eastAsia="MS Mincho"/>
          <w:sz w:val="24"/>
          <w:szCs w:val="24"/>
        </w:rPr>
      </w:pPr>
      <w:r w:rsidRPr="00AF1130">
        <w:rPr>
          <w:rFonts w:eastAsia="MS Mincho"/>
          <w:sz w:val="24"/>
          <w:szCs w:val="24"/>
        </w:rPr>
        <w:t>- інструкції з медичного використання лікарських засобів українською мовою.</w:t>
      </w:r>
    </w:p>
    <w:p w:rsidR="00AF1130" w:rsidRPr="00AF1130" w:rsidRDefault="00AF1130" w:rsidP="00AF1130">
      <w:pPr>
        <w:pStyle w:val="af"/>
        <w:widowControl w:val="0"/>
        <w:numPr>
          <w:ilvl w:val="0"/>
          <w:numId w:val="41"/>
        </w:numPr>
        <w:autoSpaceDE w:val="0"/>
        <w:autoSpaceDN w:val="0"/>
        <w:jc w:val="both"/>
        <w:rPr>
          <w:rFonts w:eastAsia="MS Mincho"/>
          <w:sz w:val="24"/>
          <w:szCs w:val="24"/>
        </w:rPr>
      </w:pPr>
      <w:r w:rsidRPr="00AF1130">
        <w:rPr>
          <w:rFonts w:eastAsia="MS Mincho"/>
          <w:sz w:val="24"/>
          <w:szCs w:val="24"/>
        </w:rPr>
        <w:t xml:space="preserve">Приймання товару по якості, комплектності і кількості здійснюється уповноваженими представниками обох Сторін. У разі виявлення неякісного  товару або такого, що не відповідає умовам договору (під час поставки або протягом усього залишкового терміну придатності товару), Постачальник зобов’язаний замінити неякісний товар протягом однієї доби з моменту отримання повідомлення про його заміну від Замовника, без будь-якої додаткової оплати з боку останнього. </w:t>
      </w:r>
    </w:p>
    <w:p w:rsidR="00AF1130" w:rsidRPr="00AF1130" w:rsidRDefault="00AF1130" w:rsidP="00AF1130">
      <w:pPr>
        <w:pStyle w:val="af"/>
        <w:widowControl w:val="0"/>
        <w:numPr>
          <w:ilvl w:val="0"/>
          <w:numId w:val="41"/>
        </w:numPr>
        <w:autoSpaceDE w:val="0"/>
        <w:autoSpaceDN w:val="0"/>
        <w:jc w:val="both"/>
        <w:rPr>
          <w:rFonts w:eastAsia="MS Mincho"/>
          <w:sz w:val="24"/>
          <w:szCs w:val="24"/>
        </w:rPr>
      </w:pPr>
      <w:r w:rsidRPr="00AF1130">
        <w:rPr>
          <w:rFonts w:eastAsia="MS Mincho"/>
          <w:sz w:val="24"/>
          <w:szCs w:val="24"/>
        </w:rPr>
        <w:t>Постачальник несе відповідальність за постачання якісного товару та в кількості, замовленої Замовником.</w:t>
      </w:r>
    </w:p>
    <w:p w:rsidR="00AF1130" w:rsidRPr="00FE215A" w:rsidRDefault="00AF1130" w:rsidP="00FE215A">
      <w:pPr>
        <w:pStyle w:val="af"/>
        <w:widowControl w:val="0"/>
        <w:numPr>
          <w:ilvl w:val="0"/>
          <w:numId w:val="41"/>
        </w:numPr>
        <w:autoSpaceDE w:val="0"/>
        <w:autoSpaceDN w:val="0"/>
        <w:jc w:val="both"/>
        <w:rPr>
          <w:rFonts w:eastAsia="MS Mincho"/>
          <w:sz w:val="24"/>
          <w:szCs w:val="24"/>
        </w:rPr>
      </w:pPr>
      <w:r w:rsidRPr="00AF1130">
        <w:rPr>
          <w:rFonts w:eastAsia="MS Mincho"/>
          <w:sz w:val="24"/>
          <w:szCs w:val="24"/>
        </w:rPr>
        <w:t>Тара та упаковка повинна відповідати вимогам встановленим до даного виду товару і захищати його від пошкоджень або псування під час перевезення.</w:t>
      </w:r>
    </w:p>
    <w:p w:rsidR="002D2121" w:rsidRPr="00D55D80" w:rsidRDefault="002D2121" w:rsidP="00D55D80">
      <w:pPr>
        <w:pStyle w:val="af"/>
        <w:numPr>
          <w:ilvl w:val="0"/>
          <w:numId w:val="27"/>
        </w:numPr>
        <w:spacing w:line="276" w:lineRule="auto"/>
        <w:rPr>
          <w:color w:val="00000A"/>
          <w:sz w:val="24"/>
          <w:szCs w:val="24"/>
        </w:rPr>
      </w:pPr>
      <w:r w:rsidRPr="00D55D80">
        <w:rPr>
          <w:b/>
          <w:bCs/>
          <w:color w:val="00000A"/>
          <w:sz w:val="24"/>
          <w:szCs w:val="24"/>
        </w:rPr>
        <w:t>Вимоги до кваліфікації учасників та спосіб їх підтвердження</w:t>
      </w:r>
      <w:r w:rsidRPr="00D55D80">
        <w:rPr>
          <w:color w:val="00000A"/>
          <w:sz w:val="24"/>
          <w:szCs w:val="24"/>
        </w:rPr>
        <w:t>:</w:t>
      </w:r>
    </w:p>
    <w:p w:rsidR="00123A5F" w:rsidRPr="00123A5F" w:rsidRDefault="00123A5F" w:rsidP="009E369C">
      <w:pPr>
        <w:pStyle w:val="af"/>
        <w:numPr>
          <w:ilvl w:val="1"/>
          <w:numId w:val="27"/>
        </w:numPr>
        <w:spacing w:line="276" w:lineRule="auto"/>
        <w:ind w:left="567" w:hanging="141"/>
        <w:jc w:val="both"/>
        <w:rPr>
          <w:i/>
          <w:color w:val="00000A"/>
          <w:sz w:val="24"/>
          <w:szCs w:val="24"/>
        </w:rPr>
      </w:pPr>
      <w:r>
        <w:rPr>
          <w:sz w:val="24"/>
          <w:szCs w:val="24"/>
        </w:rPr>
        <w:t>В</w:t>
      </w:r>
      <w:r w:rsidRPr="00123A5F">
        <w:rPr>
          <w:sz w:val="24"/>
          <w:szCs w:val="24"/>
        </w:rPr>
        <w:t>итяг або виписка з Єдиного державного реєстру юридичних осіб та фізичних осіб-підприємців;</w:t>
      </w:r>
    </w:p>
    <w:p w:rsidR="00123A5F" w:rsidRPr="0093085D" w:rsidRDefault="00123A5F" w:rsidP="009E369C">
      <w:pPr>
        <w:pStyle w:val="af"/>
        <w:numPr>
          <w:ilvl w:val="1"/>
          <w:numId w:val="27"/>
        </w:numPr>
        <w:spacing w:line="276" w:lineRule="auto"/>
        <w:jc w:val="both"/>
        <w:rPr>
          <w:i/>
          <w:color w:val="00000A"/>
          <w:sz w:val="24"/>
          <w:szCs w:val="24"/>
        </w:rPr>
      </w:pPr>
      <w:r w:rsidRPr="00123A5F">
        <w:rPr>
          <w:sz w:val="24"/>
          <w:szCs w:val="24"/>
        </w:rPr>
        <w:t xml:space="preserve"> </w:t>
      </w:r>
      <w:r>
        <w:rPr>
          <w:sz w:val="24"/>
          <w:szCs w:val="24"/>
        </w:rPr>
        <w:t>С</w:t>
      </w:r>
      <w:r w:rsidRPr="00123A5F">
        <w:rPr>
          <w:sz w:val="24"/>
          <w:szCs w:val="24"/>
        </w:rPr>
        <w:t>відоцтво або витяг з реєстру платників ПДВ (якщо Учасник є платником ПДВ) або платника єдиного податку (якщо Учасник є платником єдиного податку), або якщо Учасник не є платником ПДВ довідку ДПІ;</w:t>
      </w:r>
    </w:p>
    <w:p w:rsidR="0093085D" w:rsidRPr="00ED7327" w:rsidRDefault="00ED7327" w:rsidP="00ED7327">
      <w:pPr>
        <w:pStyle w:val="af"/>
        <w:numPr>
          <w:ilvl w:val="0"/>
          <w:numId w:val="27"/>
        </w:numPr>
        <w:jc w:val="both"/>
        <w:rPr>
          <w:rFonts w:eastAsia="MS Mincho"/>
          <w:bCs/>
          <w:sz w:val="24"/>
          <w:szCs w:val="24"/>
        </w:rPr>
      </w:pPr>
      <w:r w:rsidRPr="00AF1130">
        <w:rPr>
          <w:rFonts w:eastAsia="MS Mincho"/>
          <w:bCs/>
          <w:sz w:val="24"/>
          <w:szCs w:val="24"/>
        </w:rPr>
        <w:t xml:space="preserve">Учасник повинен надати у складі тендерної пропозиції </w:t>
      </w:r>
      <w:proofErr w:type="spellStart"/>
      <w:r w:rsidRPr="00AF1130">
        <w:rPr>
          <w:rFonts w:eastAsia="MS Mincho"/>
          <w:bCs/>
          <w:sz w:val="24"/>
          <w:szCs w:val="24"/>
        </w:rPr>
        <w:t>скан</w:t>
      </w:r>
      <w:proofErr w:type="spellEnd"/>
      <w:r w:rsidRPr="00AF1130">
        <w:rPr>
          <w:rFonts w:eastAsia="MS Mincho"/>
          <w:bCs/>
          <w:sz w:val="24"/>
          <w:szCs w:val="24"/>
        </w:rPr>
        <w:t>-копію дозволу (ліцензії) відповідного органу на провадження такого виду діяльності або лист-пояснення про відсу</w:t>
      </w:r>
      <w:r>
        <w:rPr>
          <w:rFonts w:eastAsia="MS Mincho"/>
          <w:bCs/>
          <w:sz w:val="24"/>
          <w:szCs w:val="24"/>
        </w:rPr>
        <w:t>тність потреби у такому дозволі</w:t>
      </w:r>
      <w:r w:rsidR="005729A1" w:rsidRPr="00ED7327">
        <w:rPr>
          <w:sz w:val="24"/>
          <w:szCs w:val="24"/>
        </w:rPr>
        <w:t>.</w:t>
      </w:r>
    </w:p>
    <w:p w:rsidR="005729A1" w:rsidRPr="005729A1" w:rsidRDefault="005729A1" w:rsidP="005729A1">
      <w:pPr>
        <w:pStyle w:val="af"/>
        <w:numPr>
          <w:ilvl w:val="1"/>
          <w:numId w:val="27"/>
        </w:numPr>
        <w:spacing w:line="276" w:lineRule="auto"/>
        <w:jc w:val="both"/>
        <w:rPr>
          <w:i/>
          <w:color w:val="00000A"/>
          <w:sz w:val="24"/>
          <w:szCs w:val="24"/>
        </w:rPr>
      </w:pPr>
      <w:r>
        <w:rPr>
          <w:color w:val="000000"/>
          <w:sz w:val="24"/>
        </w:rPr>
        <w:t>Д</w:t>
      </w:r>
      <w:r w:rsidRPr="00162A26">
        <w:rPr>
          <w:color w:val="000000"/>
          <w:sz w:val="24"/>
        </w:rPr>
        <w:t>овідку, складену у довільній формі, що містить інформацію про досвід виконання аналогічних договорів</w:t>
      </w:r>
      <w:r>
        <w:rPr>
          <w:color w:val="000000"/>
          <w:sz w:val="24"/>
        </w:rPr>
        <w:t xml:space="preserve"> в</w:t>
      </w:r>
      <w:r w:rsidRPr="00162A26">
        <w:rPr>
          <w:color w:val="00000A"/>
          <w:sz w:val="22"/>
          <w:szCs w:val="24"/>
        </w:rPr>
        <w:t xml:space="preserve"> </w:t>
      </w:r>
      <w:r>
        <w:rPr>
          <w:color w:val="00000A"/>
          <w:sz w:val="24"/>
          <w:szCs w:val="24"/>
        </w:rPr>
        <w:t>періоді 2020-2021 рік</w:t>
      </w:r>
      <w:r w:rsidRPr="00162A26">
        <w:rPr>
          <w:color w:val="000000"/>
        </w:rPr>
        <w:t xml:space="preserve"> </w:t>
      </w:r>
      <w:r w:rsidRPr="00162A26">
        <w:rPr>
          <w:i/>
          <w:color w:val="000000"/>
        </w:rPr>
        <w:t>(</w:t>
      </w:r>
      <w:r w:rsidRPr="00162A26">
        <w:rPr>
          <w:i/>
          <w:color w:val="000000"/>
          <w:sz w:val="24"/>
        </w:rPr>
        <w:t>з</w:t>
      </w:r>
      <w:r w:rsidRPr="00162A26">
        <w:rPr>
          <w:i/>
          <w:color w:val="000000"/>
        </w:rPr>
        <w:t xml:space="preserve"> </w:t>
      </w:r>
      <w:r w:rsidRPr="00162A26">
        <w:rPr>
          <w:i/>
          <w:color w:val="000000"/>
          <w:sz w:val="24"/>
        </w:rPr>
        <w:t>переліком підприємств, установ, організацій</w:t>
      </w:r>
      <w:r>
        <w:rPr>
          <w:color w:val="000000"/>
          <w:sz w:val="24"/>
        </w:rPr>
        <w:t>)</w:t>
      </w:r>
      <w:r>
        <w:rPr>
          <w:color w:val="00000A"/>
          <w:sz w:val="24"/>
          <w:szCs w:val="24"/>
        </w:rPr>
        <w:t xml:space="preserve">. </w:t>
      </w:r>
    </w:p>
    <w:p w:rsidR="00D84B36" w:rsidRPr="00D55D80" w:rsidRDefault="00D84B36" w:rsidP="00D55D80">
      <w:pPr>
        <w:pStyle w:val="af"/>
        <w:numPr>
          <w:ilvl w:val="0"/>
          <w:numId w:val="27"/>
        </w:numPr>
        <w:spacing w:line="276" w:lineRule="auto"/>
        <w:rPr>
          <w:color w:val="00000A"/>
          <w:sz w:val="24"/>
          <w:szCs w:val="24"/>
        </w:rPr>
      </w:pPr>
      <w:r w:rsidRPr="00123A5F">
        <w:rPr>
          <w:b/>
          <w:bCs/>
          <w:color w:val="00000A"/>
          <w:sz w:val="24"/>
          <w:szCs w:val="24"/>
        </w:rPr>
        <w:t>Розмір забезпечення</w:t>
      </w:r>
      <w:r w:rsidRPr="00D55D80">
        <w:rPr>
          <w:b/>
          <w:bCs/>
          <w:color w:val="00000A"/>
          <w:sz w:val="24"/>
          <w:szCs w:val="24"/>
        </w:rPr>
        <w:t xml:space="preserve"> тендерних пропозицій: </w:t>
      </w:r>
      <w:r w:rsidRPr="00D55D80">
        <w:rPr>
          <w:i/>
          <w:color w:val="00000A"/>
          <w:sz w:val="24"/>
          <w:szCs w:val="24"/>
        </w:rPr>
        <w:t>не вимагається</w:t>
      </w:r>
      <w:r w:rsidRPr="00D55D80">
        <w:rPr>
          <w:color w:val="00000A"/>
          <w:sz w:val="24"/>
          <w:szCs w:val="24"/>
        </w:rPr>
        <w:t>.</w:t>
      </w:r>
    </w:p>
    <w:p w:rsidR="00D84B36" w:rsidRPr="00123A5F" w:rsidRDefault="00D84B36" w:rsidP="00D55D80">
      <w:pPr>
        <w:pStyle w:val="af"/>
        <w:numPr>
          <w:ilvl w:val="0"/>
          <w:numId w:val="27"/>
        </w:numPr>
        <w:spacing w:line="276" w:lineRule="auto"/>
        <w:rPr>
          <w:b/>
          <w:sz w:val="24"/>
          <w:szCs w:val="24"/>
        </w:rPr>
      </w:pPr>
      <w:r w:rsidRPr="00D55D80">
        <w:rPr>
          <w:b/>
          <w:sz w:val="24"/>
          <w:szCs w:val="24"/>
        </w:rPr>
        <w:t xml:space="preserve">Вид забезпечення тендерних пропозицій: </w:t>
      </w:r>
      <w:r w:rsidRPr="00D55D80">
        <w:rPr>
          <w:i/>
          <w:sz w:val="24"/>
          <w:szCs w:val="24"/>
        </w:rPr>
        <w:t>не вимагається</w:t>
      </w:r>
      <w:r w:rsidRPr="00D55D80">
        <w:rPr>
          <w:sz w:val="24"/>
          <w:szCs w:val="24"/>
        </w:rPr>
        <w:t>.</w:t>
      </w:r>
    </w:p>
    <w:p w:rsidR="00123A5F" w:rsidRPr="00123A5F" w:rsidRDefault="00123A5F" w:rsidP="00123A5F">
      <w:pPr>
        <w:pStyle w:val="af"/>
        <w:numPr>
          <w:ilvl w:val="0"/>
          <w:numId w:val="27"/>
        </w:numPr>
        <w:spacing w:line="276" w:lineRule="auto"/>
        <w:jc w:val="both"/>
        <w:rPr>
          <w:b/>
          <w:sz w:val="24"/>
          <w:szCs w:val="24"/>
        </w:rPr>
      </w:pPr>
      <w:r w:rsidRPr="00123A5F">
        <w:rPr>
          <w:b/>
          <w:bCs/>
          <w:color w:val="00000A"/>
          <w:sz w:val="24"/>
          <w:szCs w:val="24"/>
        </w:rPr>
        <w:t xml:space="preserve">Інші умови: </w:t>
      </w:r>
    </w:p>
    <w:p w:rsidR="00123A5F" w:rsidRPr="00A918BB" w:rsidRDefault="00123A5F" w:rsidP="00A918BB">
      <w:pPr>
        <w:pStyle w:val="af"/>
        <w:numPr>
          <w:ilvl w:val="1"/>
          <w:numId w:val="30"/>
        </w:numPr>
        <w:spacing w:line="276" w:lineRule="auto"/>
        <w:jc w:val="both"/>
        <w:rPr>
          <w:b/>
          <w:sz w:val="24"/>
          <w:szCs w:val="24"/>
        </w:rPr>
      </w:pPr>
      <w:r w:rsidRPr="00123A5F">
        <w:rPr>
          <w:sz w:val="24"/>
          <w:szCs w:val="24"/>
        </w:rPr>
        <w:lastRenderedPageBreak/>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123A5F" w:rsidRPr="009E369C" w:rsidRDefault="00123A5F" w:rsidP="00A918BB">
      <w:pPr>
        <w:pStyle w:val="af"/>
        <w:numPr>
          <w:ilvl w:val="1"/>
          <w:numId w:val="30"/>
        </w:numPr>
        <w:spacing w:line="276" w:lineRule="auto"/>
        <w:jc w:val="both"/>
        <w:rPr>
          <w:b/>
          <w:sz w:val="22"/>
          <w:szCs w:val="24"/>
        </w:rPr>
      </w:pPr>
      <w:r>
        <w:rPr>
          <w:sz w:val="24"/>
        </w:rPr>
        <w:t xml:space="preserve">Учасник подає </w:t>
      </w:r>
      <w:r w:rsidRPr="00123A5F">
        <w:rPr>
          <w:sz w:val="24"/>
        </w:rPr>
        <w:t xml:space="preserve">цінову пропозицію </w:t>
      </w:r>
      <w:r w:rsidR="00A918BB">
        <w:rPr>
          <w:sz w:val="24"/>
        </w:rPr>
        <w:t>оформлену</w:t>
      </w:r>
      <w:r w:rsidRPr="00123A5F">
        <w:rPr>
          <w:sz w:val="24"/>
        </w:rPr>
        <w:t xml:space="preserve"> на фірмовому бланку (за наявності) у відповідності до вимог </w:t>
      </w:r>
      <w:r w:rsidRPr="00123A5F">
        <w:rPr>
          <w:b/>
          <w:sz w:val="24"/>
        </w:rPr>
        <w:t>Додатку №2</w:t>
      </w:r>
      <w:r w:rsidRPr="00123A5F">
        <w:rPr>
          <w:sz w:val="22"/>
        </w:rPr>
        <w:t>;</w:t>
      </w:r>
    </w:p>
    <w:p w:rsidR="009E369C" w:rsidRPr="009E369C" w:rsidRDefault="009E369C" w:rsidP="00A918BB">
      <w:pPr>
        <w:pStyle w:val="af"/>
        <w:numPr>
          <w:ilvl w:val="1"/>
          <w:numId w:val="30"/>
        </w:numPr>
        <w:spacing w:line="276" w:lineRule="auto"/>
        <w:jc w:val="both"/>
        <w:rPr>
          <w:b/>
          <w:color w:val="FF0000"/>
          <w:sz w:val="20"/>
          <w:szCs w:val="24"/>
        </w:rPr>
      </w:pPr>
      <w:r>
        <w:rPr>
          <w:b/>
          <w:i/>
          <w:color w:val="FF0000"/>
          <w:sz w:val="24"/>
        </w:rPr>
        <w:t>!!!</w:t>
      </w:r>
      <w:r w:rsidRPr="009E369C">
        <w:rPr>
          <w:b/>
          <w:i/>
          <w:color w:val="FF0000"/>
          <w:sz w:val="24"/>
        </w:rPr>
        <w:t>На вимогу замовника  постачальник повинен безкоштовно надати зразки у мінімально достатній кількості для проведення випробувальної серії досліджень для прийняття рішення про можливість їх подальшого використання.</w:t>
      </w:r>
      <w:r>
        <w:rPr>
          <w:b/>
          <w:i/>
          <w:color w:val="FF0000"/>
          <w:sz w:val="24"/>
        </w:rPr>
        <w:t>!!!</w:t>
      </w:r>
    </w:p>
    <w:p w:rsidR="00A918BB" w:rsidRPr="00A918BB" w:rsidRDefault="00A918BB" w:rsidP="00A918BB">
      <w:pPr>
        <w:pStyle w:val="af"/>
        <w:numPr>
          <w:ilvl w:val="1"/>
          <w:numId w:val="30"/>
        </w:numPr>
        <w:spacing w:line="276" w:lineRule="auto"/>
        <w:jc w:val="both"/>
        <w:rPr>
          <w:b/>
          <w:sz w:val="20"/>
          <w:szCs w:val="24"/>
        </w:rPr>
      </w:pPr>
      <w:r w:rsidRPr="00A918BB">
        <w:rPr>
          <w:sz w:val="24"/>
        </w:rPr>
        <w:t xml:space="preserve">Учасник, якого визнано </w:t>
      </w:r>
      <w:r w:rsidRPr="00A918BB">
        <w:rPr>
          <w:sz w:val="24"/>
          <w:u w:val="single"/>
        </w:rPr>
        <w:t xml:space="preserve">переможцем </w:t>
      </w:r>
      <w:r w:rsidRPr="00A918BB">
        <w:rPr>
          <w:sz w:val="24"/>
        </w:rPr>
        <w:t>закупівлі, під час укладання договору про закупівлю надає замовнику в паперовому вигляді за підписом та печаткою учасника наступні документи:</w:t>
      </w:r>
    </w:p>
    <w:p w:rsidR="00A918BB" w:rsidRPr="0093085D" w:rsidRDefault="00A918BB" w:rsidP="00F80202">
      <w:pPr>
        <w:pStyle w:val="af"/>
        <w:widowControl w:val="0"/>
        <w:numPr>
          <w:ilvl w:val="0"/>
          <w:numId w:val="33"/>
        </w:numPr>
        <w:shd w:val="clear" w:color="auto" w:fill="FFFFFF" w:themeFill="background1"/>
        <w:tabs>
          <w:tab w:val="left" w:pos="284"/>
          <w:tab w:val="left" w:pos="851"/>
        </w:tabs>
        <w:suppressAutoHyphens/>
        <w:ind w:left="1418" w:hanging="284"/>
        <w:jc w:val="both"/>
        <w:rPr>
          <w:sz w:val="24"/>
        </w:rPr>
      </w:pPr>
      <w:r w:rsidRPr="0093085D">
        <w:rPr>
          <w:sz w:val="24"/>
        </w:rPr>
        <w:t>копії документів, що підтверджують відповідність вимогам до кваліфікації</w:t>
      </w:r>
      <w:r w:rsidR="00C65607" w:rsidRPr="0093085D">
        <w:rPr>
          <w:sz w:val="24"/>
        </w:rPr>
        <w:t xml:space="preserve"> учасників (відповідно до п. 16</w:t>
      </w:r>
      <w:r w:rsidRPr="0093085D">
        <w:rPr>
          <w:sz w:val="24"/>
        </w:rPr>
        <w:t>);</w:t>
      </w:r>
    </w:p>
    <w:p w:rsidR="00A918BB" w:rsidRPr="00A918BB" w:rsidRDefault="00F80202" w:rsidP="00F80202">
      <w:pPr>
        <w:widowControl w:val="0"/>
        <w:shd w:val="clear" w:color="auto" w:fill="FFFFFF" w:themeFill="background1"/>
        <w:tabs>
          <w:tab w:val="left" w:pos="0"/>
          <w:tab w:val="left" w:pos="284"/>
          <w:tab w:val="left" w:pos="851"/>
        </w:tabs>
        <w:suppressAutoHyphens/>
        <w:ind w:left="-11"/>
        <w:jc w:val="both"/>
        <w:rPr>
          <w:sz w:val="4"/>
          <w:szCs w:val="6"/>
        </w:rPr>
      </w:pPr>
      <w:r>
        <w:rPr>
          <w:sz w:val="24"/>
        </w:rPr>
        <w:t xml:space="preserve">                    </w:t>
      </w:r>
      <w:r w:rsidR="00A918BB" w:rsidRPr="00A918BB">
        <w:rPr>
          <w:sz w:val="24"/>
        </w:rPr>
        <w:t>У разі невиконання вищезазначеної вимоги пропозиція учасника відхиляється.</w:t>
      </w:r>
    </w:p>
    <w:p w:rsidR="00A918BB" w:rsidRPr="007B6ADD" w:rsidRDefault="00A918BB" w:rsidP="00A918BB">
      <w:pPr>
        <w:pStyle w:val="a9"/>
        <w:numPr>
          <w:ilvl w:val="0"/>
          <w:numId w:val="27"/>
        </w:numPr>
        <w:shd w:val="clear" w:color="auto" w:fill="FFFFFF"/>
        <w:spacing w:before="0" w:beforeAutospacing="0" w:after="0" w:afterAutospacing="0"/>
        <w:jc w:val="both"/>
        <w:rPr>
          <w:b/>
        </w:rPr>
      </w:pPr>
      <w:r w:rsidRPr="007B6ADD">
        <w:rPr>
          <w:b/>
        </w:rPr>
        <w:t xml:space="preserve">Додатки до </w:t>
      </w:r>
      <w:r>
        <w:rPr>
          <w:b/>
        </w:rPr>
        <w:t>Оголошення</w:t>
      </w:r>
      <w:r w:rsidRPr="007B6ADD">
        <w:t xml:space="preserve"> </w:t>
      </w:r>
      <w:r w:rsidRPr="007B6ADD">
        <w:rPr>
          <w:b/>
        </w:rPr>
        <w:t xml:space="preserve">для проведення </w:t>
      </w:r>
      <w:r>
        <w:rPr>
          <w:b/>
        </w:rPr>
        <w:t xml:space="preserve">спрощеної </w:t>
      </w:r>
      <w:r w:rsidRPr="007B6ADD">
        <w:rPr>
          <w:b/>
        </w:rPr>
        <w:t>закупівлі через систему електронних закупівель:</w:t>
      </w:r>
    </w:p>
    <w:p w:rsidR="00DD2574" w:rsidRDefault="00DD2574" w:rsidP="00DD2574">
      <w:pPr>
        <w:pStyle w:val="a9"/>
        <w:numPr>
          <w:ilvl w:val="0"/>
          <w:numId w:val="27"/>
        </w:numPr>
        <w:shd w:val="clear" w:color="auto" w:fill="FFFFFF"/>
        <w:spacing w:before="0" w:beforeAutospacing="0" w:after="0" w:afterAutospacing="0"/>
        <w:jc w:val="both"/>
      </w:pPr>
      <w:r>
        <w:t>Додаток № 1</w:t>
      </w:r>
      <w:r w:rsidRPr="007B6ADD">
        <w:t xml:space="preserve"> – </w:t>
      </w:r>
      <w:r>
        <w:t>Специфікація товару</w:t>
      </w:r>
      <w:r w:rsidRPr="007B6ADD">
        <w:t>.</w:t>
      </w:r>
    </w:p>
    <w:p w:rsidR="00A918BB" w:rsidRPr="007B6ADD" w:rsidRDefault="00DD2574" w:rsidP="00A918BB">
      <w:pPr>
        <w:pStyle w:val="a9"/>
        <w:numPr>
          <w:ilvl w:val="0"/>
          <w:numId w:val="27"/>
        </w:numPr>
        <w:shd w:val="clear" w:color="auto" w:fill="FFFFFF"/>
        <w:spacing w:before="0" w:beforeAutospacing="0" w:after="0" w:afterAutospacing="0"/>
        <w:jc w:val="both"/>
      </w:pPr>
      <w:r>
        <w:t>Додаток № 2</w:t>
      </w:r>
      <w:r w:rsidR="00A918BB" w:rsidRPr="007B6ADD">
        <w:t xml:space="preserve"> – Договір поставки.</w:t>
      </w:r>
    </w:p>
    <w:p w:rsidR="00A918BB" w:rsidRDefault="00DD2574" w:rsidP="00A918BB">
      <w:pPr>
        <w:pStyle w:val="a9"/>
        <w:numPr>
          <w:ilvl w:val="0"/>
          <w:numId w:val="27"/>
        </w:numPr>
        <w:shd w:val="clear" w:color="auto" w:fill="FFFFFF"/>
        <w:spacing w:before="0" w:beforeAutospacing="0" w:after="0" w:afterAutospacing="0"/>
        <w:jc w:val="both"/>
      </w:pPr>
      <w:r>
        <w:t>Додаток № 3</w:t>
      </w:r>
      <w:r w:rsidR="00A918BB" w:rsidRPr="007B6ADD">
        <w:t xml:space="preserve"> – Форма цінової пропозиції.</w:t>
      </w:r>
    </w:p>
    <w:p w:rsidR="00A918BB" w:rsidRDefault="00A918BB" w:rsidP="00A918BB">
      <w:pPr>
        <w:pStyle w:val="a9"/>
        <w:shd w:val="clear" w:color="auto" w:fill="FFFFFF"/>
        <w:spacing w:before="0" w:beforeAutospacing="0" w:after="0" w:afterAutospacing="0"/>
        <w:jc w:val="both"/>
      </w:pPr>
    </w:p>
    <w:p w:rsidR="00C876C2" w:rsidRDefault="00C876C2" w:rsidP="00A918BB">
      <w:pPr>
        <w:pStyle w:val="a9"/>
        <w:shd w:val="clear" w:color="auto" w:fill="FFFFFF"/>
        <w:spacing w:before="0" w:beforeAutospacing="0" w:after="0" w:afterAutospacing="0"/>
        <w:jc w:val="both"/>
      </w:pPr>
    </w:p>
    <w:p w:rsidR="00C876C2" w:rsidRDefault="00C876C2" w:rsidP="00A918BB">
      <w:pPr>
        <w:pStyle w:val="a9"/>
        <w:shd w:val="clear" w:color="auto" w:fill="FFFFFF"/>
        <w:spacing w:before="0" w:beforeAutospacing="0" w:after="0" w:afterAutospacing="0"/>
        <w:jc w:val="both"/>
      </w:pPr>
    </w:p>
    <w:p w:rsidR="00C876C2" w:rsidRDefault="00C876C2" w:rsidP="00A918BB">
      <w:pPr>
        <w:pStyle w:val="a9"/>
        <w:shd w:val="clear" w:color="auto" w:fill="FFFFFF"/>
        <w:spacing w:before="0" w:beforeAutospacing="0" w:after="0" w:afterAutospacing="0"/>
        <w:jc w:val="both"/>
      </w:pPr>
    </w:p>
    <w:p w:rsidR="00C876C2" w:rsidRDefault="00C876C2" w:rsidP="00A918BB">
      <w:pPr>
        <w:pStyle w:val="a9"/>
        <w:shd w:val="clear" w:color="auto" w:fill="FFFFFF"/>
        <w:spacing w:before="0" w:beforeAutospacing="0" w:after="0" w:afterAutospacing="0"/>
        <w:jc w:val="both"/>
      </w:pPr>
    </w:p>
    <w:p w:rsidR="00C876C2" w:rsidRDefault="00C876C2" w:rsidP="00A918BB">
      <w:pPr>
        <w:pStyle w:val="a9"/>
        <w:shd w:val="clear" w:color="auto" w:fill="FFFFFF"/>
        <w:spacing w:before="0" w:beforeAutospacing="0" w:after="0" w:afterAutospacing="0"/>
        <w:jc w:val="both"/>
      </w:pPr>
    </w:p>
    <w:p w:rsidR="00C876C2" w:rsidRDefault="00C876C2" w:rsidP="00A918BB">
      <w:pPr>
        <w:pStyle w:val="a9"/>
        <w:shd w:val="clear" w:color="auto" w:fill="FFFFFF"/>
        <w:spacing w:before="0" w:beforeAutospacing="0" w:after="0" w:afterAutospacing="0"/>
        <w:jc w:val="both"/>
      </w:pPr>
    </w:p>
    <w:p w:rsidR="00C876C2" w:rsidRDefault="00C876C2" w:rsidP="00A918BB">
      <w:pPr>
        <w:pStyle w:val="a9"/>
        <w:shd w:val="clear" w:color="auto" w:fill="FFFFFF"/>
        <w:spacing w:before="0" w:beforeAutospacing="0" w:after="0" w:afterAutospacing="0"/>
        <w:jc w:val="both"/>
      </w:pPr>
    </w:p>
    <w:p w:rsidR="00C876C2" w:rsidRDefault="00C876C2" w:rsidP="00A918BB">
      <w:pPr>
        <w:pStyle w:val="a9"/>
        <w:shd w:val="clear" w:color="auto" w:fill="FFFFFF"/>
        <w:spacing w:before="0" w:beforeAutospacing="0" w:after="0" w:afterAutospacing="0"/>
        <w:jc w:val="both"/>
      </w:pPr>
    </w:p>
    <w:p w:rsidR="00C876C2" w:rsidRDefault="00C876C2" w:rsidP="00A918BB">
      <w:pPr>
        <w:pStyle w:val="a9"/>
        <w:shd w:val="clear" w:color="auto" w:fill="FFFFFF"/>
        <w:spacing w:before="0" w:beforeAutospacing="0" w:after="0" w:afterAutospacing="0"/>
        <w:jc w:val="both"/>
      </w:pPr>
    </w:p>
    <w:p w:rsidR="00C876C2" w:rsidRDefault="00C876C2" w:rsidP="00A918BB">
      <w:pPr>
        <w:pStyle w:val="a9"/>
        <w:shd w:val="clear" w:color="auto" w:fill="FFFFFF"/>
        <w:spacing w:before="0" w:beforeAutospacing="0" w:after="0" w:afterAutospacing="0"/>
        <w:jc w:val="both"/>
      </w:pPr>
    </w:p>
    <w:p w:rsidR="00C876C2" w:rsidRDefault="00C876C2" w:rsidP="00A918BB">
      <w:pPr>
        <w:pStyle w:val="a9"/>
        <w:shd w:val="clear" w:color="auto" w:fill="FFFFFF"/>
        <w:spacing w:before="0" w:beforeAutospacing="0" w:after="0" w:afterAutospacing="0"/>
        <w:jc w:val="both"/>
      </w:pPr>
    </w:p>
    <w:p w:rsidR="00C876C2" w:rsidRDefault="00C876C2" w:rsidP="00A918BB">
      <w:pPr>
        <w:pStyle w:val="a9"/>
        <w:shd w:val="clear" w:color="auto" w:fill="FFFFFF"/>
        <w:spacing w:before="0" w:beforeAutospacing="0" w:after="0" w:afterAutospacing="0"/>
        <w:jc w:val="both"/>
      </w:pPr>
    </w:p>
    <w:p w:rsidR="00C876C2" w:rsidRDefault="00C876C2" w:rsidP="00A918BB">
      <w:pPr>
        <w:pStyle w:val="a9"/>
        <w:shd w:val="clear" w:color="auto" w:fill="FFFFFF"/>
        <w:spacing w:before="0" w:beforeAutospacing="0" w:after="0" w:afterAutospacing="0"/>
        <w:jc w:val="both"/>
      </w:pPr>
    </w:p>
    <w:p w:rsidR="00C876C2" w:rsidRDefault="00C876C2" w:rsidP="00A918BB">
      <w:pPr>
        <w:pStyle w:val="a9"/>
        <w:shd w:val="clear" w:color="auto" w:fill="FFFFFF"/>
        <w:spacing w:before="0" w:beforeAutospacing="0" w:after="0" w:afterAutospacing="0"/>
        <w:jc w:val="both"/>
      </w:pPr>
    </w:p>
    <w:p w:rsidR="00C876C2" w:rsidRDefault="00C876C2" w:rsidP="00A918BB">
      <w:pPr>
        <w:pStyle w:val="a9"/>
        <w:shd w:val="clear" w:color="auto" w:fill="FFFFFF"/>
        <w:spacing w:before="0" w:beforeAutospacing="0" w:after="0" w:afterAutospacing="0"/>
        <w:jc w:val="both"/>
      </w:pPr>
    </w:p>
    <w:p w:rsidR="009E369C" w:rsidRDefault="009E369C"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FE215A" w:rsidRDefault="00FE215A" w:rsidP="00DD2574">
      <w:pPr>
        <w:pStyle w:val="HTML"/>
        <w:shd w:val="clear" w:color="auto" w:fill="FFFFFF"/>
        <w:ind w:firstLine="6237"/>
        <w:rPr>
          <w:rFonts w:ascii="Times New Roman" w:hAnsi="Times New Roman"/>
          <w:b/>
        </w:rPr>
      </w:pPr>
    </w:p>
    <w:p w:rsidR="00DD2574" w:rsidRPr="008B5A2B" w:rsidRDefault="00DD2574" w:rsidP="00DD2574">
      <w:pPr>
        <w:pStyle w:val="HTML"/>
        <w:shd w:val="clear" w:color="auto" w:fill="FFFFFF"/>
        <w:ind w:firstLine="6237"/>
        <w:rPr>
          <w:rFonts w:ascii="Times New Roman" w:hAnsi="Times New Roman"/>
          <w:b/>
        </w:rPr>
      </w:pPr>
      <w:r w:rsidRPr="008B5A2B">
        <w:rPr>
          <w:rFonts w:ascii="Times New Roman" w:hAnsi="Times New Roman"/>
          <w:b/>
        </w:rPr>
        <w:lastRenderedPageBreak/>
        <w:t>Додаток №1 до Оголошення</w:t>
      </w:r>
    </w:p>
    <w:p w:rsidR="00A918BB" w:rsidRPr="00DD2574" w:rsidRDefault="00DD2574" w:rsidP="00DD2574">
      <w:pPr>
        <w:pStyle w:val="HTML"/>
        <w:shd w:val="clear" w:color="auto" w:fill="FFFFFF"/>
        <w:ind w:left="6237"/>
        <w:rPr>
          <w:rFonts w:ascii="Times New Roman" w:hAnsi="Times New Roman"/>
        </w:rPr>
      </w:pPr>
      <w:r w:rsidRPr="006A0834">
        <w:rPr>
          <w:rFonts w:ascii="Times New Roman" w:hAnsi="Times New Roman"/>
        </w:rPr>
        <w:t xml:space="preserve">для проведення </w:t>
      </w:r>
      <w:r>
        <w:rPr>
          <w:rFonts w:ascii="Times New Roman" w:hAnsi="Times New Roman"/>
        </w:rPr>
        <w:t xml:space="preserve">спрощеної </w:t>
      </w:r>
      <w:r w:rsidRPr="006A0834">
        <w:rPr>
          <w:rFonts w:ascii="Times New Roman" w:hAnsi="Times New Roman"/>
        </w:rPr>
        <w:t>закупівлі через</w:t>
      </w:r>
      <w:r>
        <w:rPr>
          <w:rFonts w:ascii="Times New Roman" w:hAnsi="Times New Roman"/>
        </w:rPr>
        <w:t xml:space="preserve"> </w:t>
      </w:r>
      <w:r w:rsidRPr="006A0834">
        <w:rPr>
          <w:rFonts w:ascii="Times New Roman" w:hAnsi="Times New Roman"/>
        </w:rPr>
        <w:t>систему електронних закупівель</w:t>
      </w:r>
    </w:p>
    <w:p w:rsidR="00A918BB" w:rsidRDefault="00A918BB" w:rsidP="00A918BB">
      <w:pPr>
        <w:pStyle w:val="a9"/>
        <w:shd w:val="clear" w:color="auto" w:fill="FFFFFF"/>
        <w:spacing w:before="0" w:beforeAutospacing="0" w:after="0" w:afterAutospacing="0"/>
        <w:jc w:val="both"/>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843"/>
        <w:gridCol w:w="3969"/>
        <w:gridCol w:w="709"/>
        <w:gridCol w:w="567"/>
        <w:gridCol w:w="992"/>
      </w:tblGrid>
      <w:tr w:rsidR="00A755B3" w:rsidRPr="00A755B3" w:rsidTr="00FE215A">
        <w:trPr>
          <w:trHeight w:val="59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A755B3" w:rsidRPr="00A755B3" w:rsidRDefault="00A755B3" w:rsidP="00141061">
            <w:pPr>
              <w:suppressAutoHyphens/>
              <w:snapToGrid w:val="0"/>
              <w:jc w:val="center"/>
              <w:rPr>
                <w:b/>
                <w:sz w:val="24"/>
                <w:szCs w:val="24"/>
                <w:lang w:eastAsia="ar-SA"/>
              </w:rPr>
            </w:pPr>
            <w:r w:rsidRPr="00A755B3">
              <w:rPr>
                <w:b/>
                <w:sz w:val="24"/>
                <w:szCs w:val="24"/>
                <w:lang w:eastAsia="ar-SA"/>
              </w:rPr>
              <w:t>№ п/п</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755B3" w:rsidRPr="00A755B3" w:rsidRDefault="00A755B3" w:rsidP="00141061">
            <w:pPr>
              <w:suppressAutoHyphens/>
              <w:jc w:val="center"/>
              <w:rPr>
                <w:b/>
                <w:sz w:val="24"/>
                <w:szCs w:val="24"/>
                <w:lang w:eastAsia="ar-SA"/>
              </w:rPr>
            </w:pPr>
            <w:r w:rsidRPr="00A755B3">
              <w:rPr>
                <w:b/>
                <w:sz w:val="24"/>
                <w:szCs w:val="24"/>
                <w:lang w:eastAsia="ar-SA"/>
              </w:rPr>
              <w:t>Класифікатор медичних</w:t>
            </w:r>
          </w:p>
          <w:p w:rsidR="00A755B3" w:rsidRPr="00A755B3" w:rsidRDefault="00A755B3" w:rsidP="00141061">
            <w:pPr>
              <w:suppressAutoHyphens/>
              <w:snapToGrid w:val="0"/>
              <w:jc w:val="center"/>
              <w:rPr>
                <w:b/>
                <w:sz w:val="24"/>
                <w:szCs w:val="24"/>
                <w:lang w:eastAsia="ar-SA"/>
              </w:rPr>
            </w:pPr>
            <w:r w:rsidRPr="00A755B3">
              <w:rPr>
                <w:b/>
                <w:sz w:val="24"/>
                <w:szCs w:val="24"/>
                <w:lang w:eastAsia="ar-SA"/>
              </w:rPr>
              <w:t>виробів НК 024:2019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55B3" w:rsidRPr="00A755B3" w:rsidRDefault="00A755B3" w:rsidP="00141061">
            <w:pPr>
              <w:suppressAutoHyphens/>
              <w:snapToGrid w:val="0"/>
              <w:jc w:val="center"/>
              <w:rPr>
                <w:b/>
                <w:sz w:val="24"/>
                <w:szCs w:val="24"/>
                <w:lang w:eastAsia="ar-SA"/>
              </w:rPr>
            </w:pPr>
            <w:r w:rsidRPr="00A755B3">
              <w:rPr>
                <w:b/>
                <w:sz w:val="24"/>
                <w:szCs w:val="24"/>
                <w:lang w:eastAsia="ar-SA"/>
              </w:rPr>
              <w:t>Назва реактиву</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55B3" w:rsidRPr="00A755B3" w:rsidRDefault="00A755B3" w:rsidP="00141061">
            <w:pPr>
              <w:suppressAutoHyphens/>
              <w:snapToGrid w:val="0"/>
              <w:jc w:val="center"/>
              <w:rPr>
                <w:b/>
                <w:bCs/>
                <w:sz w:val="24"/>
                <w:szCs w:val="24"/>
                <w:lang w:eastAsia="ar-SA"/>
              </w:rPr>
            </w:pPr>
            <w:r w:rsidRPr="00A755B3">
              <w:rPr>
                <w:b/>
                <w:bCs/>
                <w:sz w:val="24"/>
                <w:szCs w:val="24"/>
                <w:lang w:eastAsia="ar-SA"/>
              </w:rPr>
              <w:t>Вимоги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755B3" w:rsidRPr="00A755B3" w:rsidRDefault="00A755B3" w:rsidP="00141061">
            <w:pPr>
              <w:suppressAutoHyphens/>
              <w:snapToGrid w:val="0"/>
              <w:jc w:val="center"/>
              <w:rPr>
                <w:b/>
                <w:bCs/>
                <w:sz w:val="24"/>
                <w:szCs w:val="24"/>
                <w:lang w:eastAsia="ar-SA"/>
              </w:rPr>
            </w:pPr>
            <w:r w:rsidRPr="00A755B3">
              <w:rPr>
                <w:b/>
                <w:bCs/>
                <w:sz w:val="24"/>
                <w:szCs w:val="24"/>
                <w:lang w:eastAsia="ar-SA"/>
              </w:rPr>
              <w:t xml:space="preserve">Од. </w:t>
            </w:r>
            <w:proofErr w:type="spellStart"/>
            <w:r w:rsidRPr="00A755B3">
              <w:rPr>
                <w:b/>
                <w:bCs/>
                <w:sz w:val="24"/>
                <w:szCs w:val="24"/>
                <w:lang w:eastAsia="ar-SA"/>
              </w:rPr>
              <w:t>вим</w:t>
            </w:r>
            <w:proofErr w:type="spellEnd"/>
            <w:r w:rsidRPr="00A755B3">
              <w:rPr>
                <w:b/>
                <w:bCs/>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55B3" w:rsidRPr="00A755B3" w:rsidRDefault="00A755B3" w:rsidP="00141061">
            <w:pPr>
              <w:suppressAutoHyphens/>
              <w:snapToGrid w:val="0"/>
              <w:jc w:val="center"/>
              <w:rPr>
                <w:b/>
                <w:bCs/>
                <w:sz w:val="24"/>
                <w:szCs w:val="24"/>
                <w:lang w:eastAsia="ar-SA"/>
              </w:rPr>
            </w:pPr>
            <w:r w:rsidRPr="00A755B3">
              <w:rPr>
                <w:b/>
                <w:bCs/>
                <w:sz w:val="24"/>
                <w:szCs w:val="24"/>
                <w:lang w:eastAsia="ar-SA"/>
              </w:rPr>
              <w:t>К-ть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55B3" w:rsidRPr="00A755B3" w:rsidRDefault="00A755B3" w:rsidP="00141061">
            <w:pPr>
              <w:suppressAutoHyphens/>
              <w:snapToGrid w:val="0"/>
              <w:jc w:val="center"/>
              <w:rPr>
                <w:b/>
                <w:bCs/>
                <w:sz w:val="24"/>
                <w:szCs w:val="24"/>
                <w:lang w:eastAsia="ar-SA"/>
              </w:rPr>
            </w:pPr>
            <w:r w:rsidRPr="00A755B3">
              <w:rPr>
                <w:b/>
                <w:bCs/>
                <w:sz w:val="24"/>
                <w:szCs w:val="24"/>
                <w:lang w:eastAsia="ar-SA"/>
              </w:rPr>
              <w:t>Відповідність</w:t>
            </w:r>
          </w:p>
          <w:p w:rsidR="00A755B3" w:rsidRPr="00A755B3" w:rsidRDefault="00A755B3" w:rsidP="00141061">
            <w:pPr>
              <w:suppressAutoHyphens/>
              <w:snapToGrid w:val="0"/>
              <w:jc w:val="center"/>
              <w:rPr>
                <w:b/>
                <w:bCs/>
                <w:sz w:val="24"/>
                <w:szCs w:val="24"/>
                <w:lang w:eastAsia="ar-SA"/>
              </w:rPr>
            </w:pPr>
            <w:r w:rsidRPr="00A755B3">
              <w:rPr>
                <w:b/>
                <w:bCs/>
                <w:sz w:val="24"/>
                <w:szCs w:val="24"/>
                <w:lang w:eastAsia="ar-SA"/>
              </w:rPr>
              <w:t>Так/ні</w:t>
            </w:r>
          </w:p>
        </w:tc>
      </w:tr>
      <w:tr w:rsidR="00A755B3" w:rsidRPr="00A755B3" w:rsidTr="00FE215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755B3" w:rsidRPr="00A755B3" w:rsidRDefault="00A755B3" w:rsidP="00FE215A">
            <w:pPr>
              <w:jc w:val="center"/>
              <w:rPr>
                <w:sz w:val="24"/>
                <w:szCs w:val="24"/>
              </w:rPr>
            </w:pPr>
            <w:r w:rsidRPr="00A755B3">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55B3" w:rsidRPr="00A755B3" w:rsidRDefault="00A755B3" w:rsidP="00FE215A">
            <w:pPr>
              <w:jc w:val="center"/>
              <w:rPr>
                <w:sz w:val="24"/>
                <w:szCs w:val="24"/>
              </w:rPr>
            </w:pPr>
            <w:r w:rsidRPr="00A755B3">
              <w:rPr>
                <w:sz w:val="24"/>
                <w:szCs w:val="24"/>
              </w:rPr>
              <w:t>55866 - Підрахунок клітин крові IVD, контрольний матеріал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55B3" w:rsidRPr="00A755B3" w:rsidRDefault="00A755B3" w:rsidP="00FE215A">
            <w:pPr>
              <w:suppressAutoHyphens/>
              <w:jc w:val="center"/>
              <w:rPr>
                <w:sz w:val="24"/>
                <w:szCs w:val="24"/>
                <w:lang w:eastAsia="ar-SA"/>
              </w:rPr>
            </w:pPr>
            <w:r w:rsidRPr="00A755B3">
              <w:rPr>
                <w:sz w:val="24"/>
                <w:szCs w:val="24"/>
                <w:lang w:eastAsia="ar-SA"/>
              </w:rPr>
              <w:t>Контрольний матеріал CBC-3D, 2 мл, нормальний</w:t>
            </w:r>
          </w:p>
        </w:tc>
        <w:tc>
          <w:tcPr>
            <w:tcW w:w="3969" w:type="dxa"/>
            <w:tcBorders>
              <w:top w:val="single" w:sz="4" w:space="0" w:color="auto"/>
              <w:left w:val="single" w:sz="4" w:space="0" w:color="auto"/>
              <w:bottom w:val="single" w:sz="4" w:space="0" w:color="auto"/>
              <w:right w:val="single" w:sz="4" w:space="0" w:color="auto"/>
            </w:tcBorders>
            <w:hideMark/>
          </w:tcPr>
          <w:p w:rsidR="00A755B3" w:rsidRPr="00FE215A" w:rsidRDefault="00A755B3" w:rsidP="00A755B3">
            <w:pPr>
              <w:autoSpaceDE w:val="0"/>
              <w:rPr>
                <w:color w:val="01011B"/>
                <w:sz w:val="24"/>
                <w:szCs w:val="24"/>
                <w:shd w:val="clear" w:color="auto" w:fill="FFFFFF"/>
              </w:rPr>
            </w:pPr>
            <w:r w:rsidRPr="00892EF5">
              <w:rPr>
                <w:color w:val="01011B"/>
                <w:sz w:val="24"/>
                <w:szCs w:val="24"/>
                <w:shd w:val="clear" w:color="auto" w:fill="FFFFFF"/>
              </w:rPr>
              <w:t xml:space="preserve">Сумісні з автоматичним гематологічним аналізатором </w:t>
            </w:r>
            <w:proofErr w:type="spellStart"/>
            <w:r w:rsidRPr="00892EF5">
              <w:rPr>
                <w:color w:val="01011B"/>
                <w:sz w:val="24"/>
                <w:szCs w:val="24"/>
                <w:shd w:val="clear" w:color="auto" w:fill="FFFFFF"/>
              </w:rPr>
              <w:t>Phoenix</w:t>
            </w:r>
            <w:proofErr w:type="spellEnd"/>
            <w:r w:rsidRPr="00892EF5">
              <w:rPr>
                <w:color w:val="01011B"/>
                <w:sz w:val="24"/>
                <w:szCs w:val="24"/>
                <w:shd w:val="clear" w:color="auto" w:fill="FFFFFF"/>
              </w:rPr>
              <w:t xml:space="preserve"> NCC-3300; </w:t>
            </w:r>
            <w:r w:rsidR="00FE215A">
              <w:rPr>
                <w:color w:val="01011B"/>
                <w:sz w:val="24"/>
                <w:szCs w:val="24"/>
                <w:shd w:val="clear" w:color="auto" w:fill="FFFFFF"/>
              </w:rPr>
              <w:t>а</w:t>
            </w:r>
            <w:r w:rsidR="005E7094" w:rsidRPr="005E7094">
              <w:rPr>
                <w:color w:val="01011B"/>
                <w:sz w:val="24"/>
                <w:szCs w:val="24"/>
                <w:shd w:val="clear" w:color="auto" w:fill="FFFFFF"/>
              </w:rPr>
              <w:t>налізатор</w:t>
            </w:r>
            <w:r w:rsidR="005E7094">
              <w:rPr>
                <w:color w:val="01011B"/>
                <w:sz w:val="24"/>
                <w:szCs w:val="24"/>
                <w:shd w:val="clear" w:color="auto" w:fill="FFFFFF"/>
              </w:rPr>
              <w:t>ом гематологічним автоматичним</w:t>
            </w:r>
            <w:r w:rsidR="005E7094" w:rsidRPr="005E7094">
              <w:rPr>
                <w:color w:val="01011B"/>
                <w:sz w:val="24"/>
                <w:szCs w:val="24"/>
                <w:shd w:val="clear" w:color="auto" w:fill="FFFFFF"/>
              </w:rPr>
              <w:t xml:space="preserve"> H18Light</w:t>
            </w:r>
            <w:r w:rsidR="005E7094">
              <w:rPr>
                <w:color w:val="01011B"/>
                <w:sz w:val="24"/>
                <w:szCs w:val="24"/>
                <w:shd w:val="clear" w:color="auto" w:fill="FFFFFF"/>
              </w:rPr>
              <w:t xml:space="preserve"> та</w:t>
            </w:r>
            <w:r w:rsidR="00FE215A" w:rsidRPr="005E7094">
              <w:rPr>
                <w:color w:val="01011B"/>
                <w:sz w:val="24"/>
                <w:szCs w:val="24"/>
                <w:shd w:val="clear" w:color="auto" w:fill="FFFFFF"/>
              </w:rPr>
              <w:t xml:space="preserve"> </w:t>
            </w:r>
            <w:r w:rsidR="00FE215A" w:rsidRPr="00892EF5">
              <w:rPr>
                <w:color w:val="01011B"/>
                <w:sz w:val="24"/>
                <w:szCs w:val="24"/>
                <w:shd w:val="clear" w:color="auto" w:fill="FFFFFF"/>
              </w:rPr>
              <w:t xml:space="preserve">з автоматичним гематологічним аналізатором </w:t>
            </w:r>
            <w:r w:rsidR="00FE215A">
              <w:rPr>
                <w:color w:val="01011B"/>
                <w:sz w:val="24"/>
                <w:szCs w:val="24"/>
                <w:shd w:val="clear" w:color="auto" w:fill="FFFFFF"/>
                <w:lang w:val="en-US"/>
              </w:rPr>
              <w:t>MTD</w:t>
            </w:r>
            <w:r w:rsidR="00FE215A" w:rsidRPr="00FE215A">
              <w:rPr>
                <w:color w:val="01011B"/>
                <w:sz w:val="24"/>
                <w:szCs w:val="24"/>
                <w:shd w:val="clear" w:color="auto" w:fill="FFFFFF"/>
              </w:rPr>
              <w:t xml:space="preserve"> </w:t>
            </w:r>
            <w:r w:rsidR="00FE215A">
              <w:rPr>
                <w:color w:val="01011B"/>
                <w:sz w:val="24"/>
                <w:szCs w:val="24"/>
                <w:shd w:val="clear" w:color="auto" w:fill="FFFFFF"/>
                <w:lang w:val="en-US"/>
              </w:rPr>
              <w:t>H</w:t>
            </w:r>
            <w:r w:rsidR="00FE215A">
              <w:rPr>
                <w:color w:val="01011B"/>
                <w:sz w:val="24"/>
                <w:szCs w:val="24"/>
                <w:shd w:val="clear" w:color="auto" w:fill="FFFFFF"/>
              </w:rPr>
              <w:t>30.</w:t>
            </w:r>
          </w:p>
          <w:p w:rsidR="00A755B3" w:rsidRPr="00A755B3" w:rsidRDefault="00A755B3" w:rsidP="00141061">
            <w:pPr>
              <w:suppressAutoHyphens/>
              <w:autoSpaceDE w:val="0"/>
              <w:autoSpaceDN w:val="0"/>
              <w:adjustRightInd w:val="0"/>
              <w:rPr>
                <w:sz w:val="24"/>
                <w:szCs w:val="24"/>
              </w:rPr>
            </w:pPr>
            <w:r w:rsidRPr="00A755B3">
              <w:rPr>
                <w:sz w:val="24"/>
                <w:szCs w:val="24"/>
              </w:rPr>
              <w:t>Тільки для діагностики «</w:t>
            </w:r>
            <w:proofErr w:type="spellStart"/>
            <w:r w:rsidRPr="00A755B3">
              <w:rPr>
                <w:sz w:val="24"/>
                <w:szCs w:val="24"/>
              </w:rPr>
              <w:t>іn</w:t>
            </w:r>
            <w:proofErr w:type="spellEnd"/>
            <w:r w:rsidRPr="00A755B3">
              <w:rPr>
                <w:sz w:val="24"/>
                <w:szCs w:val="24"/>
              </w:rPr>
              <w:t xml:space="preserve"> </w:t>
            </w:r>
            <w:proofErr w:type="spellStart"/>
            <w:r w:rsidRPr="00A755B3">
              <w:rPr>
                <w:sz w:val="24"/>
                <w:szCs w:val="24"/>
              </w:rPr>
              <w:t>vitro</w:t>
            </w:r>
            <w:proofErr w:type="spellEnd"/>
            <w:r w:rsidRPr="00A755B3">
              <w:rPr>
                <w:sz w:val="24"/>
                <w:szCs w:val="24"/>
              </w:rPr>
              <w:t>», використовується як контрольний матеріал на автоматичних гематологічних аналізаторах Контрольний матеріал може містити один або всі наступні компоненти: стабілізовані еритроцити, лейкоцити і тромбоцити людини і/або ссавців, або їх імітатори, інші клітини крові в розчині з консервантами і стабілізаторами.</w:t>
            </w:r>
          </w:p>
          <w:p w:rsidR="00A755B3" w:rsidRDefault="00A755B3" w:rsidP="00141061">
            <w:pPr>
              <w:suppressAutoHyphens/>
              <w:autoSpaceDE w:val="0"/>
              <w:autoSpaceDN w:val="0"/>
              <w:adjustRightInd w:val="0"/>
              <w:rPr>
                <w:sz w:val="24"/>
                <w:szCs w:val="24"/>
              </w:rPr>
            </w:pPr>
            <w:r w:rsidRPr="00A755B3">
              <w:rPr>
                <w:sz w:val="24"/>
                <w:szCs w:val="24"/>
              </w:rPr>
              <w:t>Стабільність після відкривання пробірки: від 8 до 21 діб. Об’єм 2 мл</w:t>
            </w:r>
          </w:p>
          <w:p w:rsidR="006D4181" w:rsidRPr="006D4181" w:rsidRDefault="006D4181" w:rsidP="00141061">
            <w:pPr>
              <w:suppressAutoHyphens/>
              <w:autoSpaceDE w:val="0"/>
              <w:autoSpaceDN w:val="0"/>
              <w:adjustRightInd w:val="0"/>
              <w:rPr>
                <w:sz w:val="24"/>
                <w:szCs w:val="24"/>
                <w:lang w:eastAsia="ar-SA"/>
              </w:rPr>
            </w:pPr>
            <w:r w:rsidRPr="006D4181">
              <w:rPr>
                <w:sz w:val="24"/>
                <w:szCs w:val="24"/>
                <w:shd w:val="clear" w:color="auto" w:fill="FFFFFF"/>
              </w:rPr>
              <w:t>Стабільність контролю в закритій пробірці 90 діб.</w:t>
            </w:r>
          </w:p>
        </w:tc>
        <w:tc>
          <w:tcPr>
            <w:tcW w:w="709" w:type="dxa"/>
            <w:tcBorders>
              <w:top w:val="single" w:sz="4" w:space="0" w:color="auto"/>
              <w:left w:val="single" w:sz="4" w:space="0" w:color="auto"/>
              <w:bottom w:val="single" w:sz="4" w:space="0" w:color="auto"/>
              <w:right w:val="single" w:sz="4" w:space="0" w:color="auto"/>
            </w:tcBorders>
            <w:vAlign w:val="center"/>
            <w:hideMark/>
          </w:tcPr>
          <w:p w:rsidR="00A755B3" w:rsidRPr="00A755B3" w:rsidRDefault="00A755B3" w:rsidP="00FE215A">
            <w:pPr>
              <w:suppressAutoHyphens/>
              <w:snapToGrid w:val="0"/>
              <w:jc w:val="center"/>
              <w:rPr>
                <w:sz w:val="24"/>
                <w:szCs w:val="24"/>
                <w:lang w:eastAsia="ar-SA"/>
              </w:rPr>
            </w:pPr>
            <w:r w:rsidRPr="00A755B3">
              <w:rPr>
                <w:sz w:val="24"/>
                <w:szCs w:val="24"/>
                <w:lang w:eastAsia="ar-SA"/>
              </w:rPr>
              <w:t>Шт</w:t>
            </w:r>
            <w:r>
              <w:rPr>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vAlign w:val="center"/>
          </w:tcPr>
          <w:p w:rsidR="00A755B3" w:rsidRPr="00A755B3" w:rsidRDefault="00A755B3" w:rsidP="00FE215A">
            <w:pPr>
              <w:suppressAutoHyphens/>
              <w:snapToGrid w:val="0"/>
              <w:jc w:val="center"/>
              <w:rPr>
                <w:sz w:val="24"/>
                <w:szCs w:val="24"/>
                <w:lang w:eastAsia="ar-SA"/>
              </w:rPr>
            </w:pPr>
            <w:r w:rsidRPr="00A755B3">
              <w:rPr>
                <w:sz w:val="24"/>
                <w:szCs w:val="24"/>
                <w:lang w:eastAsia="ar-SA"/>
              </w:rPr>
              <w:t>15</w:t>
            </w:r>
          </w:p>
        </w:tc>
        <w:tc>
          <w:tcPr>
            <w:tcW w:w="992" w:type="dxa"/>
            <w:tcBorders>
              <w:top w:val="single" w:sz="4" w:space="0" w:color="auto"/>
              <w:left w:val="single" w:sz="4" w:space="0" w:color="auto"/>
              <w:bottom w:val="single" w:sz="4" w:space="0" w:color="auto"/>
              <w:right w:val="single" w:sz="4" w:space="0" w:color="auto"/>
            </w:tcBorders>
            <w:vAlign w:val="center"/>
          </w:tcPr>
          <w:p w:rsidR="00A755B3" w:rsidRPr="00A755B3" w:rsidRDefault="00A755B3" w:rsidP="00FE215A">
            <w:pPr>
              <w:suppressAutoHyphens/>
              <w:snapToGrid w:val="0"/>
              <w:jc w:val="center"/>
              <w:rPr>
                <w:sz w:val="24"/>
                <w:szCs w:val="24"/>
                <w:lang w:eastAsia="ar-SA"/>
              </w:rPr>
            </w:pPr>
            <w:r w:rsidRPr="00A755B3">
              <w:rPr>
                <w:sz w:val="24"/>
                <w:szCs w:val="24"/>
                <w:lang w:eastAsia="ar-SA"/>
              </w:rPr>
              <w:t>Так</w:t>
            </w:r>
          </w:p>
        </w:tc>
      </w:tr>
    </w:tbl>
    <w:p w:rsidR="00AD4645" w:rsidRDefault="00AD4645" w:rsidP="00257ED1">
      <w:pPr>
        <w:pStyle w:val="HTML"/>
        <w:shd w:val="clear" w:color="auto" w:fill="FFFFFF"/>
        <w:ind w:left="6237"/>
        <w:rPr>
          <w:rFonts w:ascii="Times New Roman" w:hAnsi="Times New Roman"/>
          <w:b/>
        </w:rPr>
      </w:pPr>
    </w:p>
    <w:p w:rsidR="00AD4645" w:rsidRDefault="00AD4645" w:rsidP="00257ED1">
      <w:pPr>
        <w:pStyle w:val="HTML"/>
        <w:shd w:val="clear" w:color="auto" w:fill="FFFFFF"/>
        <w:ind w:left="6237"/>
        <w:rPr>
          <w:rFonts w:ascii="Times New Roman" w:hAnsi="Times New Roman"/>
          <w:b/>
        </w:rPr>
      </w:pPr>
    </w:p>
    <w:p w:rsidR="00AD4645" w:rsidRDefault="00AD4645" w:rsidP="00257ED1">
      <w:pPr>
        <w:pStyle w:val="HTML"/>
        <w:shd w:val="clear" w:color="auto" w:fill="FFFFFF"/>
        <w:ind w:left="6237"/>
        <w:rPr>
          <w:rFonts w:ascii="Times New Roman" w:hAnsi="Times New Roman"/>
          <w:b/>
        </w:rPr>
      </w:pPr>
    </w:p>
    <w:p w:rsidR="00AD4645" w:rsidRDefault="00AD4645" w:rsidP="00257ED1">
      <w:pPr>
        <w:pStyle w:val="HTML"/>
        <w:shd w:val="clear" w:color="auto" w:fill="FFFFFF"/>
        <w:ind w:left="6237"/>
        <w:rPr>
          <w:rFonts w:ascii="Times New Roman" w:hAnsi="Times New Roman"/>
          <w:b/>
        </w:rPr>
      </w:pPr>
    </w:p>
    <w:p w:rsidR="00AD4645" w:rsidRDefault="00AD4645" w:rsidP="00257ED1">
      <w:pPr>
        <w:pStyle w:val="HTML"/>
        <w:shd w:val="clear" w:color="auto" w:fill="FFFFFF"/>
        <w:ind w:left="6237"/>
        <w:rPr>
          <w:rFonts w:ascii="Times New Roman" w:hAnsi="Times New Roman"/>
          <w:b/>
        </w:rPr>
      </w:pPr>
    </w:p>
    <w:p w:rsidR="00AD4645" w:rsidRDefault="00AD4645" w:rsidP="00257ED1">
      <w:pPr>
        <w:pStyle w:val="HTML"/>
        <w:shd w:val="clear" w:color="auto" w:fill="FFFFFF"/>
        <w:ind w:left="6237"/>
        <w:rPr>
          <w:rFonts w:ascii="Times New Roman" w:hAnsi="Times New Roman"/>
          <w:b/>
        </w:rPr>
      </w:pPr>
    </w:p>
    <w:p w:rsidR="00AD4645" w:rsidRDefault="00AD4645" w:rsidP="00257ED1">
      <w:pPr>
        <w:pStyle w:val="HTML"/>
        <w:shd w:val="clear" w:color="auto" w:fill="FFFFFF"/>
        <w:ind w:left="6237"/>
        <w:rPr>
          <w:rFonts w:ascii="Times New Roman" w:hAnsi="Times New Roman"/>
          <w:b/>
        </w:rPr>
      </w:pPr>
    </w:p>
    <w:p w:rsidR="00AD4645" w:rsidRDefault="00AD4645"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6D4181" w:rsidRDefault="006D4181" w:rsidP="00257ED1">
      <w:pPr>
        <w:pStyle w:val="HTML"/>
        <w:shd w:val="clear" w:color="auto" w:fill="FFFFFF"/>
        <w:ind w:left="6237"/>
        <w:rPr>
          <w:rFonts w:ascii="Times New Roman" w:hAnsi="Times New Roman"/>
          <w:b/>
        </w:rPr>
      </w:pPr>
    </w:p>
    <w:p w:rsidR="001211A5" w:rsidRDefault="001211A5" w:rsidP="00257ED1">
      <w:pPr>
        <w:pStyle w:val="HTML"/>
        <w:shd w:val="clear" w:color="auto" w:fill="FFFFFF"/>
        <w:ind w:left="6237"/>
        <w:rPr>
          <w:rFonts w:ascii="Times New Roman" w:hAnsi="Times New Roman"/>
          <w:b/>
        </w:rPr>
      </w:pPr>
    </w:p>
    <w:p w:rsidR="00A918BB" w:rsidRPr="00C17BFE" w:rsidRDefault="00A918BB" w:rsidP="00257ED1">
      <w:pPr>
        <w:pStyle w:val="HTML"/>
        <w:shd w:val="clear" w:color="auto" w:fill="FFFFFF"/>
        <w:ind w:left="6237"/>
        <w:rPr>
          <w:rFonts w:ascii="Times New Roman" w:hAnsi="Times New Roman"/>
          <w:b/>
        </w:rPr>
      </w:pPr>
      <w:r w:rsidRPr="00C17BFE">
        <w:rPr>
          <w:rFonts w:ascii="Times New Roman" w:hAnsi="Times New Roman"/>
          <w:b/>
        </w:rPr>
        <w:lastRenderedPageBreak/>
        <w:t>Додаток №1 до Оголошення</w:t>
      </w:r>
    </w:p>
    <w:p w:rsidR="00A918BB" w:rsidRPr="00C17BFE" w:rsidRDefault="00A918BB" w:rsidP="00A918BB">
      <w:pPr>
        <w:pStyle w:val="HTML"/>
        <w:shd w:val="clear" w:color="auto" w:fill="FFFFFF"/>
        <w:ind w:left="6237"/>
        <w:rPr>
          <w:rFonts w:ascii="Times New Roman" w:hAnsi="Times New Roman"/>
        </w:rPr>
      </w:pPr>
      <w:r w:rsidRPr="00C17BFE">
        <w:rPr>
          <w:rFonts w:ascii="Times New Roman" w:hAnsi="Times New Roman"/>
        </w:rPr>
        <w:t>для проведення спрощеної закупівлі через систему електронних закупівель</w:t>
      </w:r>
    </w:p>
    <w:p w:rsidR="00A918BB" w:rsidRPr="00C17BFE" w:rsidRDefault="00A918BB" w:rsidP="00A918BB">
      <w:pPr>
        <w:pStyle w:val="HTML"/>
        <w:jc w:val="right"/>
        <w:rPr>
          <w:rFonts w:ascii="Times New Roman" w:hAnsi="Times New Roman"/>
        </w:rPr>
      </w:pPr>
    </w:p>
    <w:p w:rsidR="00A918BB" w:rsidRPr="00C17BFE" w:rsidRDefault="00A918BB" w:rsidP="00A918BB">
      <w:pPr>
        <w:pStyle w:val="HTML"/>
        <w:jc w:val="right"/>
        <w:rPr>
          <w:rFonts w:ascii="Times New Roman" w:hAnsi="Times New Roman"/>
        </w:rPr>
      </w:pPr>
    </w:p>
    <w:p w:rsidR="00421369" w:rsidRPr="00C17BFE" w:rsidRDefault="00C17BFE" w:rsidP="00421369">
      <w:pPr>
        <w:jc w:val="center"/>
        <w:rPr>
          <w:rFonts w:eastAsia="Calibri"/>
          <w:b/>
          <w:sz w:val="24"/>
          <w:szCs w:val="24"/>
        </w:rPr>
      </w:pPr>
      <w:proofErr w:type="spellStart"/>
      <w:r w:rsidRPr="00C17BFE">
        <w:rPr>
          <w:rFonts w:eastAsia="Calibri"/>
          <w:b/>
          <w:sz w:val="24"/>
          <w:szCs w:val="24"/>
        </w:rPr>
        <w:t>Проє</w:t>
      </w:r>
      <w:r w:rsidR="00421369" w:rsidRPr="00C17BFE">
        <w:rPr>
          <w:rFonts w:eastAsia="Calibri"/>
          <w:b/>
          <w:sz w:val="24"/>
          <w:szCs w:val="24"/>
        </w:rPr>
        <w:t>кт</w:t>
      </w:r>
      <w:proofErr w:type="spellEnd"/>
      <w:r w:rsidR="00421369" w:rsidRPr="00C17BFE">
        <w:rPr>
          <w:rFonts w:eastAsia="Calibri"/>
          <w:b/>
          <w:sz w:val="24"/>
          <w:szCs w:val="24"/>
        </w:rPr>
        <w:t xml:space="preserve"> договору</w:t>
      </w:r>
    </w:p>
    <w:p w:rsidR="00421369" w:rsidRPr="00C17BFE" w:rsidRDefault="00421369" w:rsidP="00421369">
      <w:pPr>
        <w:jc w:val="center"/>
        <w:rPr>
          <w:rFonts w:eastAsia="Calibri"/>
          <w:b/>
          <w:sz w:val="24"/>
          <w:szCs w:val="24"/>
        </w:rPr>
      </w:pPr>
      <w:r w:rsidRPr="00C17BFE">
        <w:rPr>
          <w:rFonts w:eastAsia="Calibri"/>
          <w:b/>
          <w:sz w:val="24"/>
          <w:szCs w:val="24"/>
        </w:rPr>
        <w:t>про закупівлю товарів</w:t>
      </w:r>
    </w:p>
    <w:p w:rsidR="00421369" w:rsidRPr="00C17BFE" w:rsidRDefault="00421369" w:rsidP="00421369">
      <w:pPr>
        <w:jc w:val="both"/>
        <w:rPr>
          <w:rFonts w:eastAsia="Calibri"/>
          <w:sz w:val="24"/>
          <w:szCs w:val="24"/>
        </w:rPr>
      </w:pPr>
      <w:r w:rsidRPr="00C17BFE">
        <w:rPr>
          <w:rFonts w:eastAsia="Calibri"/>
          <w:sz w:val="24"/>
          <w:szCs w:val="24"/>
        </w:rPr>
        <w:br/>
        <w:t xml:space="preserve">              м. Горохів</w:t>
      </w:r>
      <w:r w:rsidRPr="00C17BFE">
        <w:rPr>
          <w:rFonts w:eastAsia="Calibri"/>
          <w:sz w:val="24"/>
          <w:szCs w:val="24"/>
        </w:rPr>
        <w:tab/>
      </w:r>
      <w:r w:rsidRPr="00C17BFE">
        <w:rPr>
          <w:rFonts w:eastAsia="Calibri"/>
          <w:sz w:val="24"/>
          <w:szCs w:val="24"/>
        </w:rPr>
        <w:tab/>
      </w:r>
      <w:r w:rsidRPr="00C17BFE">
        <w:rPr>
          <w:rFonts w:eastAsia="Calibri"/>
          <w:sz w:val="24"/>
          <w:szCs w:val="24"/>
        </w:rPr>
        <w:tab/>
      </w:r>
      <w:r w:rsidRPr="00C17BFE">
        <w:rPr>
          <w:rFonts w:eastAsia="Calibri"/>
          <w:sz w:val="24"/>
          <w:szCs w:val="24"/>
        </w:rPr>
        <w:tab/>
      </w:r>
      <w:r w:rsidRPr="00C17BFE">
        <w:rPr>
          <w:rFonts w:eastAsia="Calibri"/>
          <w:sz w:val="24"/>
          <w:szCs w:val="24"/>
        </w:rPr>
        <w:tab/>
        <w:t xml:space="preserve">                               «___» ___________ 202</w:t>
      </w:r>
      <w:r w:rsidR="001211A5">
        <w:rPr>
          <w:rFonts w:eastAsia="Calibri"/>
          <w:sz w:val="24"/>
          <w:szCs w:val="24"/>
        </w:rPr>
        <w:t>2</w:t>
      </w:r>
      <w:r w:rsidRPr="00C17BFE">
        <w:rPr>
          <w:rFonts w:eastAsia="Calibri"/>
          <w:sz w:val="24"/>
          <w:szCs w:val="24"/>
        </w:rPr>
        <w:t xml:space="preserve"> р.</w:t>
      </w:r>
    </w:p>
    <w:p w:rsidR="00421369" w:rsidRPr="00C17BFE" w:rsidRDefault="00421369" w:rsidP="00421369">
      <w:pPr>
        <w:jc w:val="both"/>
        <w:rPr>
          <w:rFonts w:eastAsia="Calibri"/>
          <w:sz w:val="24"/>
          <w:szCs w:val="24"/>
        </w:rPr>
      </w:pPr>
    </w:p>
    <w:p w:rsidR="00421369" w:rsidRPr="00C17BFE" w:rsidRDefault="00421369" w:rsidP="00421369">
      <w:pPr>
        <w:jc w:val="both"/>
        <w:rPr>
          <w:rFonts w:eastAsia="Calibri"/>
          <w:sz w:val="24"/>
          <w:szCs w:val="24"/>
        </w:rPr>
      </w:pPr>
      <w:r w:rsidRPr="00C17BFE">
        <w:rPr>
          <w:rFonts w:eastAsia="Calibri"/>
          <w:b/>
          <w:bCs/>
          <w:sz w:val="24"/>
          <w:szCs w:val="24"/>
        </w:rPr>
        <w:tab/>
      </w:r>
      <w:r w:rsidRPr="00C17BFE">
        <w:rPr>
          <w:b/>
          <w:kern w:val="16"/>
          <w:sz w:val="24"/>
          <w:szCs w:val="24"/>
        </w:rPr>
        <w:t>Комунальне некомерційне підприємство «Горохівський центр первинної медичної допомоги» Горохівської міської</w:t>
      </w:r>
      <w:r w:rsidRPr="00C17BFE">
        <w:rPr>
          <w:kern w:val="16"/>
          <w:sz w:val="24"/>
          <w:szCs w:val="24"/>
        </w:rPr>
        <w:t xml:space="preserve"> </w:t>
      </w:r>
      <w:r w:rsidRPr="00C17BFE">
        <w:rPr>
          <w:b/>
          <w:kern w:val="16"/>
          <w:sz w:val="24"/>
          <w:szCs w:val="24"/>
        </w:rPr>
        <w:t>ради</w:t>
      </w:r>
      <w:r w:rsidRPr="00C17BFE">
        <w:rPr>
          <w:kern w:val="16"/>
          <w:sz w:val="24"/>
          <w:szCs w:val="24"/>
        </w:rPr>
        <w:t>, надалі</w:t>
      </w:r>
      <w:r w:rsidR="00C17BFE" w:rsidRPr="00C17BFE">
        <w:rPr>
          <w:kern w:val="16"/>
          <w:sz w:val="24"/>
          <w:szCs w:val="24"/>
        </w:rPr>
        <w:t xml:space="preserve"> – </w:t>
      </w:r>
      <w:r w:rsidRPr="00C17BFE">
        <w:rPr>
          <w:kern w:val="16"/>
          <w:sz w:val="24"/>
          <w:szCs w:val="24"/>
        </w:rPr>
        <w:t xml:space="preserve"> </w:t>
      </w:r>
      <w:r w:rsidR="00C17BFE">
        <w:rPr>
          <w:b/>
          <w:kern w:val="16"/>
          <w:sz w:val="24"/>
          <w:szCs w:val="24"/>
        </w:rPr>
        <w:t>Замовник</w:t>
      </w:r>
      <w:r w:rsidRPr="00C17BFE">
        <w:rPr>
          <w:b/>
          <w:kern w:val="16"/>
          <w:sz w:val="24"/>
          <w:szCs w:val="24"/>
        </w:rPr>
        <w:t>,</w:t>
      </w:r>
      <w:r w:rsidRPr="00C17BFE">
        <w:rPr>
          <w:kern w:val="16"/>
          <w:sz w:val="24"/>
          <w:szCs w:val="24"/>
        </w:rPr>
        <w:t xml:space="preserve"> в особі в.о. директора, Майко Галини Федорівни,  що діє на підставі Статуту</w:t>
      </w:r>
      <w:r w:rsidRPr="00C17BFE">
        <w:rPr>
          <w:rFonts w:eastAsia="Calibri"/>
          <w:sz w:val="24"/>
          <w:szCs w:val="24"/>
        </w:rPr>
        <w:t>, з однієї сторони, і ___________</w:t>
      </w:r>
      <w:r w:rsidRPr="00C17BFE">
        <w:rPr>
          <w:rFonts w:eastAsia="Calibri"/>
          <w:b/>
          <w:sz w:val="24"/>
          <w:szCs w:val="24"/>
        </w:rPr>
        <w:t xml:space="preserve">_____________________________, </w:t>
      </w:r>
      <w:r w:rsidRPr="00C17BFE">
        <w:rPr>
          <w:rFonts w:eastAsia="Calibri"/>
          <w:sz w:val="24"/>
          <w:szCs w:val="24"/>
        </w:rPr>
        <w:t>надалі –</w:t>
      </w:r>
      <w:r w:rsidRPr="00C17BFE">
        <w:rPr>
          <w:rFonts w:eastAsia="Calibri"/>
          <w:b/>
          <w:sz w:val="24"/>
          <w:szCs w:val="24"/>
        </w:rPr>
        <w:t xml:space="preserve"> Постачальник,</w:t>
      </w:r>
      <w:r w:rsidRPr="00C17BFE">
        <w:rPr>
          <w:rFonts w:eastAsia="Calibri"/>
          <w:sz w:val="24"/>
          <w:szCs w:val="24"/>
        </w:rPr>
        <w:t xml:space="preserve"> в особі _________________________________________________________, що діє на підставі _____________________________________, з іншої сторони, разом - Сторони, уклали цей договір (далі - Договір) про таке:</w:t>
      </w:r>
    </w:p>
    <w:p w:rsidR="00421369" w:rsidRPr="00C17BFE" w:rsidRDefault="00421369" w:rsidP="00421369">
      <w:pPr>
        <w:jc w:val="center"/>
        <w:rPr>
          <w:rFonts w:eastAsia="Calibri"/>
          <w:b/>
          <w:sz w:val="24"/>
          <w:szCs w:val="24"/>
        </w:rPr>
      </w:pPr>
    </w:p>
    <w:p w:rsidR="00421369" w:rsidRPr="00C17BFE" w:rsidRDefault="00421369" w:rsidP="00421369">
      <w:pPr>
        <w:jc w:val="center"/>
        <w:rPr>
          <w:rFonts w:eastAsia="Calibri"/>
          <w:b/>
          <w:sz w:val="24"/>
          <w:szCs w:val="24"/>
        </w:rPr>
      </w:pPr>
      <w:r w:rsidRPr="00C17BFE">
        <w:rPr>
          <w:rFonts w:eastAsia="Calibri"/>
          <w:b/>
          <w:sz w:val="24"/>
          <w:szCs w:val="24"/>
        </w:rPr>
        <w:t>І. Предмет договору</w:t>
      </w:r>
    </w:p>
    <w:p w:rsidR="00421369" w:rsidRPr="00C17BFE" w:rsidRDefault="00421369" w:rsidP="00421369">
      <w:pPr>
        <w:ind w:firstLine="708"/>
        <w:jc w:val="both"/>
        <w:rPr>
          <w:rFonts w:eastAsia="Calibri"/>
          <w:sz w:val="24"/>
          <w:szCs w:val="24"/>
        </w:rPr>
      </w:pPr>
      <w:r w:rsidRPr="00C17BFE">
        <w:rPr>
          <w:rFonts w:eastAsia="Calibri"/>
          <w:sz w:val="24"/>
          <w:szCs w:val="24"/>
        </w:rPr>
        <w:t>1.1.Постачальник передає у власність Замовника</w:t>
      </w:r>
      <w:r w:rsidRPr="00C17BFE">
        <w:rPr>
          <w:rFonts w:eastAsia="Calibri"/>
          <w:sz w:val="24"/>
          <w:szCs w:val="24"/>
          <w:u w:val="single"/>
        </w:rPr>
        <w:t>,</w:t>
      </w:r>
      <w:r w:rsidRPr="00C17BFE">
        <w:rPr>
          <w:rFonts w:eastAsia="Calibri"/>
          <w:sz w:val="24"/>
          <w:szCs w:val="24"/>
        </w:rPr>
        <w:t xml:space="preserve"> а Замовник оплачує вартість товару, що визначений в асортименті та за ціною (далі – «товар»), яка зазначена у специфікації.</w:t>
      </w:r>
    </w:p>
    <w:p w:rsidR="00257ED1" w:rsidRPr="00257ED1" w:rsidRDefault="00421369" w:rsidP="00257ED1">
      <w:pPr>
        <w:ind w:firstLine="708"/>
        <w:jc w:val="both"/>
        <w:rPr>
          <w:i/>
          <w:sz w:val="24"/>
          <w:szCs w:val="22"/>
        </w:rPr>
      </w:pPr>
      <w:r w:rsidRPr="00C17BFE">
        <w:rPr>
          <w:rFonts w:eastAsia="Calibri"/>
          <w:sz w:val="24"/>
          <w:szCs w:val="24"/>
        </w:rPr>
        <w:t xml:space="preserve">1.2. Найменування товару – </w:t>
      </w:r>
      <w:r w:rsidR="00257ED1" w:rsidRPr="00696A3A">
        <w:rPr>
          <w:color w:val="000000"/>
          <w:sz w:val="24"/>
          <w:szCs w:val="24"/>
          <w:bdr w:val="none" w:sz="0" w:space="0" w:color="auto" w:frame="1"/>
          <w:shd w:val="clear" w:color="auto" w:fill="FDFEFD"/>
        </w:rPr>
        <w:t>33140000-3</w:t>
      </w:r>
      <w:r w:rsidR="00257ED1" w:rsidRPr="00696A3A">
        <w:rPr>
          <w:color w:val="777777"/>
          <w:sz w:val="24"/>
          <w:szCs w:val="24"/>
          <w:shd w:val="clear" w:color="auto" w:fill="FDFEFD"/>
        </w:rPr>
        <w:t> – </w:t>
      </w:r>
      <w:r w:rsidR="00257ED1" w:rsidRPr="00696A3A">
        <w:rPr>
          <w:sz w:val="24"/>
          <w:szCs w:val="24"/>
        </w:rPr>
        <w:t>Медичні матеріали</w:t>
      </w:r>
      <w:r w:rsidR="00257ED1" w:rsidRPr="00696A3A">
        <w:rPr>
          <w:color w:val="454545"/>
          <w:sz w:val="24"/>
          <w:szCs w:val="24"/>
        </w:rPr>
        <w:t xml:space="preserve"> </w:t>
      </w:r>
      <w:r w:rsidR="00257ED1" w:rsidRPr="00257ED1">
        <w:rPr>
          <w:i/>
          <w:sz w:val="24"/>
          <w:szCs w:val="22"/>
        </w:rPr>
        <w:t>(</w:t>
      </w:r>
      <w:r w:rsidR="006D4181" w:rsidRPr="00A755B3">
        <w:rPr>
          <w:sz w:val="24"/>
          <w:szCs w:val="24"/>
          <w:lang w:eastAsia="ar-SA"/>
        </w:rPr>
        <w:t>Контрольний матеріал CBC-3D, 2 мл, нормальний</w:t>
      </w:r>
      <w:r w:rsidR="00257ED1" w:rsidRPr="00257ED1">
        <w:rPr>
          <w:i/>
          <w:sz w:val="24"/>
          <w:szCs w:val="22"/>
        </w:rPr>
        <w:t xml:space="preserve">) </w:t>
      </w:r>
    </w:p>
    <w:p w:rsidR="00421369" w:rsidRPr="00C17BFE" w:rsidRDefault="00421369" w:rsidP="00257ED1">
      <w:pPr>
        <w:ind w:firstLine="708"/>
        <w:jc w:val="both"/>
        <w:rPr>
          <w:rFonts w:eastAsia="Calibri"/>
          <w:sz w:val="24"/>
          <w:szCs w:val="24"/>
        </w:rPr>
      </w:pPr>
      <w:r w:rsidRPr="00C17BFE">
        <w:rPr>
          <w:rFonts w:eastAsia="Calibri"/>
          <w:sz w:val="24"/>
          <w:szCs w:val="24"/>
        </w:rPr>
        <w:t>1.3. Кількість товару зазначено у Додатку 1 (Специфікації), що є невід’ємною частиною цього Договору.</w:t>
      </w:r>
    </w:p>
    <w:p w:rsidR="005729A1" w:rsidRPr="00C17BFE" w:rsidRDefault="005729A1" w:rsidP="005729A1">
      <w:pPr>
        <w:ind w:firstLine="709"/>
        <w:jc w:val="center"/>
        <w:rPr>
          <w:b/>
          <w:bCs/>
          <w:color w:val="000000"/>
          <w:sz w:val="24"/>
          <w:szCs w:val="24"/>
        </w:rPr>
      </w:pPr>
      <w:r w:rsidRPr="00C17BFE">
        <w:rPr>
          <w:b/>
          <w:bCs/>
          <w:color w:val="000000"/>
          <w:sz w:val="24"/>
          <w:szCs w:val="24"/>
        </w:rPr>
        <w:t>II. ЯКІСТЬ ТА ПАКУВАННЯ ТОВАРУ</w:t>
      </w:r>
    </w:p>
    <w:p w:rsidR="005729A1" w:rsidRPr="00C17BFE" w:rsidRDefault="005729A1" w:rsidP="005729A1">
      <w:pPr>
        <w:ind w:firstLine="709"/>
        <w:jc w:val="both"/>
        <w:rPr>
          <w:sz w:val="24"/>
          <w:szCs w:val="24"/>
        </w:rPr>
      </w:pPr>
      <w:r w:rsidRPr="00C17BFE">
        <w:rPr>
          <w:sz w:val="24"/>
          <w:szCs w:val="24"/>
        </w:rPr>
        <w:t xml:space="preserve">2.1. </w:t>
      </w:r>
      <w:r>
        <w:rPr>
          <w:sz w:val="24"/>
          <w:szCs w:val="24"/>
        </w:rPr>
        <w:t>Постачальник</w:t>
      </w:r>
      <w:r w:rsidRPr="00C17BFE">
        <w:rPr>
          <w:sz w:val="24"/>
          <w:szCs w:val="24"/>
        </w:rPr>
        <w:t xml:space="preserve">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5729A1" w:rsidRPr="00C17BFE" w:rsidRDefault="005729A1" w:rsidP="005729A1">
      <w:pPr>
        <w:ind w:firstLine="709"/>
        <w:jc w:val="both"/>
        <w:rPr>
          <w:sz w:val="24"/>
          <w:szCs w:val="24"/>
        </w:rPr>
      </w:pPr>
      <w:r w:rsidRPr="00C17BFE">
        <w:rPr>
          <w:sz w:val="24"/>
          <w:szCs w:val="24"/>
        </w:rPr>
        <w:t>2.2. Товар повинен бути належним чином зареєстрований в Україні, відповідати медико-технічним та якісним характеристикам.</w:t>
      </w:r>
    </w:p>
    <w:p w:rsidR="005729A1" w:rsidRPr="00C17BFE" w:rsidRDefault="005729A1" w:rsidP="005729A1">
      <w:pPr>
        <w:ind w:firstLine="709"/>
        <w:jc w:val="both"/>
        <w:rPr>
          <w:sz w:val="24"/>
          <w:szCs w:val="24"/>
        </w:rPr>
      </w:pPr>
      <w:r w:rsidRPr="00C17BFE">
        <w:rPr>
          <w:sz w:val="24"/>
          <w:szCs w:val="24"/>
        </w:rPr>
        <w:t xml:space="preserve">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rsidR="005729A1" w:rsidRPr="00C17BFE" w:rsidRDefault="005729A1" w:rsidP="005729A1">
      <w:pPr>
        <w:ind w:firstLine="709"/>
        <w:jc w:val="both"/>
        <w:rPr>
          <w:b/>
          <w:bCs/>
          <w:color w:val="000000"/>
          <w:sz w:val="24"/>
          <w:szCs w:val="24"/>
        </w:rPr>
      </w:pPr>
      <w:r w:rsidRPr="00C17BFE">
        <w:rPr>
          <w:sz w:val="24"/>
          <w:szCs w:val="24"/>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5729A1" w:rsidRPr="00C17BFE" w:rsidRDefault="005729A1" w:rsidP="005729A1">
      <w:pPr>
        <w:ind w:firstLine="709"/>
        <w:jc w:val="center"/>
        <w:rPr>
          <w:b/>
          <w:bCs/>
          <w:color w:val="000000"/>
          <w:sz w:val="24"/>
          <w:szCs w:val="24"/>
        </w:rPr>
      </w:pPr>
    </w:p>
    <w:p w:rsidR="005729A1" w:rsidRPr="00C17BFE" w:rsidRDefault="005729A1" w:rsidP="005729A1">
      <w:pPr>
        <w:ind w:firstLine="709"/>
        <w:jc w:val="center"/>
        <w:rPr>
          <w:b/>
          <w:bCs/>
          <w:color w:val="000000"/>
          <w:sz w:val="24"/>
          <w:szCs w:val="24"/>
        </w:rPr>
      </w:pPr>
      <w:r w:rsidRPr="00C17BFE">
        <w:rPr>
          <w:b/>
          <w:bCs/>
          <w:color w:val="000000"/>
          <w:sz w:val="24"/>
          <w:szCs w:val="24"/>
        </w:rPr>
        <w:t>III. СУМА ДОГОВОРУ</w:t>
      </w:r>
    </w:p>
    <w:p w:rsidR="005729A1" w:rsidRPr="00C17BFE" w:rsidRDefault="005729A1" w:rsidP="005729A1">
      <w:pPr>
        <w:ind w:firstLine="709"/>
        <w:jc w:val="both"/>
        <w:rPr>
          <w:sz w:val="24"/>
          <w:szCs w:val="24"/>
        </w:rPr>
      </w:pPr>
      <w:r w:rsidRPr="00C17BFE">
        <w:rPr>
          <w:sz w:val="24"/>
          <w:szCs w:val="24"/>
        </w:rPr>
        <w:t xml:space="preserve">3.1. Сума цього Договору становить: </w:t>
      </w:r>
      <w:r w:rsidRPr="00C17BFE">
        <w:rPr>
          <w:b/>
          <w:sz w:val="24"/>
          <w:szCs w:val="24"/>
        </w:rPr>
        <w:t xml:space="preserve">___________________ </w:t>
      </w:r>
      <w:r w:rsidRPr="00C17BFE">
        <w:rPr>
          <w:sz w:val="24"/>
          <w:szCs w:val="24"/>
        </w:rPr>
        <w:t xml:space="preserve">грн., в </w:t>
      </w:r>
      <w:proofErr w:type="spellStart"/>
      <w:r w:rsidRPr="00C17BFE">
        <w:rPr>
          <w:sz w:val="24"/>
          <w:szCs w:val="24"/>
        </w:rPr>
        <w:t>т.ч</w:t>
      </w:r>
      <w:proofErr w:type="spellEnd"/>
      <w:r w:rsidRPr="00C17BFE">
        <w:rPr>
          <w:sz w:val="24"/>
          <w:szCs w:val="24"/>
        </w:rPr>
        <w:t xml:space="preserve">. </w:t>
      </w:r>
      <w:proofErr w:type="spellStart"/>
      <w:r w:rsidRPr="00C17BFE">
        <w:rPr>
          <w:sz w:val="24"/>
          <w:szCs w:val="24"/>
        </w:rPr>
        <w:t>ПДВ_____грн</w:t>
      </w:r>
      <w:proofErr w:type="spellEnd"/>
      <w:r w:rsidRPr="00C17BFE">
        <w:rPr>
          <w:sz w:val="24"/>
          <w:szCs w:val="24"/>
        </w:rPr>
        <w:t>.,</w:t>
      </w:r>
    </w:p>
    <w:p w:rsidR="005729A1" w:rsidRPr="00C17BFE" w:rsidRDefault="005729A1" w:rsidP="005729A1">
      <w:pPr>
        <w:ind w:firstLine="709"/>
        <w:jc w:val="both"/>
        <w:rPr>
          <w:sz w:val="24"/>
          <w:szCs w:val="24"/>
        </w:rPr>
      </w:pPr>
      <w:r w:rsidRPr="00C17BFE">
        <w:rPr>
          <w:sz w:val="24"/>
          <w:szCs w:val="24"/>
        </w:rPr>
        <w:t>3.2. Сума на Товар встановлюється в національній грошовій одиниці України.</w:t>
      </w:r>
    </w:p>
    <w:p w:rsidR="005729A1" w:rsidRPr="00C17BFE" w:rsidRDefault="005729A1" w:rsidP="005729A1">
      <w:pPr>
        <w:ind w:firstLine="709"/>
        <w:jc w:val="both"/>
        <w:rPr>
          <w:sz w:val="24"/>
          <w:szCs w:val="24"/>
        </w:rPr>
      </w:pPr>
      <w:r w:rsidRPr="00C17BFE">
        <w:rPr>
          <w:sz w:val="24"/>
          <w:szCs w:val="24"/>
        </w:rPr>
        <w:t xml:space="preserve">3.3. Ціна на Товар визначена з урахуванням податків і зборів, що сплачуються або мають бути сплачені, а також витрат на транспортування. </w:t>
      </w:r>
    </w:p>
    <w:p w:rsidR="005729A1" w:rsidRPr="00C17BFE" w:rsidRDefault="005729A1" w:rsidP="005729A1">
      <w:pPr>
        <w:ind w:firstLine="709"/>
        <w:jc w:val="both"/>
        <w:rPr>
          <w:b/>
          <w:bCs/>
          <w:color w:val="000000"/>
          <w:sz w:val="24"/>
          <w:szCs w:val="24"/>
        </w:rPr>
      </w:pPr>
      <w:r w:rsidRPr="00C17BFE">
        <w:rPr>
          <w:sz w:val="24"/>
          <w:szCs w:val="24"/>
        </w:rPr>
        <w:t>3.4. Умови Договору не повинні відрізнятися від змісту тендерної пропозиції за результатами аукціону переможця процедури закупівлі та не повинні змінюватися після підписання Договору до повного виконання зобов’язань Сторонами, крім випадків, визначених ст.41 Закону України «Про публічні закупівлі» та умовами даного Договору.</w:t>
      </w:r>
    </w:p>
    <w:p w:rsidR="005729A1" w:rsidRPr="00C17BFE" w:rsidRDefault="005729A1" w:rsidP="005729A1">
      <w:pPr>
        <w:autoSpaceDE w:val="0"/>
        <w:autoSpaceDN w:val="0"/>
        <w:adjustRightInd w:val="0"/>
        <w:jc w:val="both"/>
        <w:rPr>
          <w:sz w:val="24"/>
          <w:szCs w:val="24"/>
        </w:rPr>
      </w:pPr>
    </w:p>
    <w:p w:rsidR="005729A1" w:rsidRPr="00C17BFE" w:rsidRDefault="005729A1" w:rsidP="005729A1">
      <w:pPr>
        <w:ind w:firstLine="709"/>
        <w:jc w:val="center"/>
        <w:rPr>
          <w:b/>
          <w:bCs/>
          <w:color w:val="000000"/>
          <w:sz w:val="24"/>
          <w:szCs w:val="24"/>
        </w:rPr>
      </w:pPr>
      <w:r w:rsidRPr="00C17BFE">
        <w:rPr>
          <w:b/>
          <w:bCs/>
          <w:color w:val="000000"/>
          <w:sz w:val="24"/>
          <w:szCs w:val="24"/>
        </w:rPr>
        <w:t xml:space="preserve">IV. ПОРЯДОК ЗДІЙСНЕННЯ ОПЛАТИ </w:t>
      </w:r>
    </w:p>
    <w:p w:rsidR="005729A1" w:rsidRPr="00C17BFE" w:rsidRDefault="005729A1" w:rsidP="005729A1">
      <w:pPr>
        <w:ind w:firstLine="709"/>
        <w:jc w:val="both"/>
        <w:rPr>
          <w:bCs/>
          <w:sz w:val="24"/>
          <w:szCs w:val="24"/>
          <w:lang w:eastAsia="ru-RU"/>
        </w:rPr>
      </w:pPr>
      <w:r w:rsidRPr="00C17BFE">
        <w:rPr>
          <w:bCs/>
          <w:sz w:val="24"/>
          <w:szCs w:val="24"/>
          <w:lang w:eastAsia="ru-RU"/>
        </w:rPr>
        <w:t xml:space="preserve">4.1. Розрахунки за Договором проводяться на підставі видаткових накладних шляхом перерахування грошових коштів на розрахунковий рахунок Продавця з відстрочкою платежу - 15 календарних днів. </w:t>
      </w:r>
    </w:p>
    <w:p w:rsidR="005729A1" w:rsidRPr="00C17BFE" w:rsidRDefault="005729A1" w:rsidP="005729A1">
      <w:pPr>
        <w:ind w:firstLine="709"/>
        <w:jc w:val="both"/>
        <w:rPr>
          <w:b/>
          <w:bCs/>
          <w:color w:val="000000"/>
          <w:sz w:val="24"/>
          <w:szCs w:val="24"/>
        </w:rPr>
      </w:pPr>
      <w:r w:rsidRPr="00C17BFE">
        <w:rPr>
          <w:bCs/>
          <w:sz w:val="24"/>
          <w:szCs w:val="24"/>
          <w:lang w:eastAsia="ru-RU"/>
        </w:rPr>
        <w:t>4.2. При здійсненні платежу Покупець обов'язково повинен вказувати у платіжному дорученні номер та дату цього Договору та номер накладної, виписаної Продавцем на поставлений Товар.</w:t>
      </w:r>
    </w:p>
    <w:p w:rsidR="005729A1" w:rsidRPr="00C17BFE" w:rsidRDefault="005729A1" w:rsidP="005729A1">
      <w:pPr>
        <w:ind w:firstLine="709"/>
        <w:jc w:val="center"/>
        <w:rPr>
          <w:b/>
          <w:bCs/>
          <w:color w:val="000000"/>
          <w:sz w:val="24"/>
          <w:szCs w:val="24"/>
        </w:rPr>
      </w:pPr>
    </w:p>
    <w:p w:rsidR="005729A1" w:rsidRPr="00C17BFE" w:rsidRDefault="005729A1" w:rsidP="005729A1">
      <w:pPr>
        <w:ind w:firstLine="709"/>
        <w:jc w:val="center"/>
        <w:rPr>
          <w:b/>
          <w:bCs/>
          <w:color w:val="000000"/>
          <w:sz w:val="24"/>
          <w:szCs w:val="24"/>
        </w:rPr>
      </w:pPr>
      <w:r w:rsidRPr="00C17BFE">
        <w:rPr>
          <w:b/>
          <w:bCs/>
          <w:color w:val="000000"/>
          <w:sz w:val="24"/>
          <w:szCs w:val="24"/>
        </w:rPr>
        <w:lastRenderedPageBreak/>
        <w:t>V. ПОСТАВКА ТОВАРУ</w:t>
      </w:r>
    </w:p>
    <w:p w:rsidR="005729A1" w:rsidRPr="00C17BFE" w:rsidRDefault="005729A1" w:rsidP="005729A1">
      <w:pPr>
        <w:ind w:firstLine="709"/>
        <w:jc w:val="both"/>
        <w:rPr>
          <w:sz w:val="24"/>
          <w:szCs w:val="24"/>
        </w:rPr>
      </w:pPr>
      <w:r w:rsidRPr="00C17BFE">
        <w:rPr>
          <w:sz w:val="24"/>
          <w:szCs w:val="24"/>
        </w:rPr>
        <w:t>5.1. Строк поставки товару: до 31 грудня 202</w:t>
      </w:r>
      <w:r w:rsidR="001211A5">
        <w:rPr>
          <w:sz w:val="24"/>
          <w:szCs w:val="24"/>
        </w:rPr>
        <w:t>2</w:t>
      </w:r>
      <w:r w:rsidRPr="00C17BFE">
        <w:rPr>
          <w:sz w:val="24"/>
          <w:szCs w:val="24"/>
        </w:rPr>
        <w:t xml:space="preserve"> року згідно заявок Замовника.</w:t>
      </w:r>
    </w:p>
    <w:p w:rsidR="005729A1" w:rsidRPr="00C17BFE" w:rsidRDefault="005729A1" w:rsidP="005729A1">
      <w:pPr>
        <w:ind w:firstLine="709"/>
        <w:jc w:val="both"/>
        <w:rPr>
          <w:sz w:val="24"/>
          <w:szCs w:val="24"/>
        </w:rPr>
      </w:pPr>
      <w:r w:rsidRPr="00C17BFE">
        <w:rPr>
          <w:sz w:val="24"/>
          <w:szCs w:val="24"/>
        </w:rPr>
        <w:t xml:space="preserve">5.2. Порядок здійснення поставки: поставка Товару здійснюється протягом </w:t>
      </w:r>
      <w:r w:rsidR="00D93E4A">
        <w:rPr>
          <w:sz w:val="24"/>
          <w:szCs w:val="24"/>
        </w:rPr>
        <w:t>5</w:t>
      </w:r>
      <w:r w:rsidRPr="00C17BFE">
        <w:rPr>
          <w:sz w:val="24"/>
          <w:szCs w:val="24"/>
        </w:rPr>
        <w:t xml:space="preserve"> днів після отримання заявки від Покупця, але у строк, що не перевищує строку, котрий встановлений в п.5.1. Розділу V Договору.</w:t>
      </w:r>
    </w:p>
    <w:p w:rsidR="005729A1" w:rsidRPr="00C17BFE" w:rsidRDefault="005729A1" w:rsidP="005729A1">
      <w:pPr>
        <w:ind w:firstLine="709"/>
        <w:jc w:val="both"/>
        <w:rPr>
          <w:sz w:val="24"/>
          <w:szCs w:val="24"/>
        </w:rPr>
      </w:pPr>
      <w:r w:rsidRPr="00C17BFE">
        <w:rPr>
          <w:sz w:val="24"/>
          <w:szCs w:val="24"/>
        </w:rPr>
        <w:t>Місце поставки товару: 45701, Волинська обл., м. Горохів, вул. Паркова, 22.</w:t>
      </w:r>
    </w:p>
    <w:p w:rsidR="005729A1" w:rsidRPr="00C17BFE" w:rsidRDefault="005729A1" w:rsidP="005729A1">
      <w:pPr>
        <w:ind w:firstLine="709"/>
        <w:jc w:val="both"/>
        <w:rPr>
          <w:sz w:val="24"/>
          <w:szCs w:val="24"/>
        </w:rPr>
      </w:pPr>
      <w:r w:rsidRPr="00C17BFE">
        <w:rPr>
          <w:sz w:val="24"/>
          <w:szCs w:val="24"/>
        </w:rPr>
        <w:t xml:space="preserve">5.3. Право власності на товар зберігається за </w:t>
      </w:r>
      <w:r>
        <w:rPr>
          <w:sz w:val="24"/>
          <w:szCs w:val="24"/>
        </w:rPr>
        <w:t>Постачальником</w:t>
      </w:r>
      <w:r w:rsidRPr="00C17BFE">
        <w:rPr>
          <w:sz w:val="24"/>
          <w:szCs w:val="24"/>
        </w:rPr>
        <w:t xml:space="preserve"> до повної його</w:t>
      </w:r>
      <w:r>
        <w:rPr>
          <w:sz w:val="24"/>
          <w:szCs w:val="24"/>
        </w:rPr>
        <w:t xml:space="preserve"> оплати, при цьому, до повної </w:t>
      </w:r>
      <w:r w:rsidRPr="00C17BFE">
        <w:rPr>
          <w:sz w:val="24"/>
          <w:szCs w:val="24"/>
        </w:rPr>
        <w:t xml:space="preserve"> його оплати </w:t>
      </w:r>
      <w:r>
        <w:rPr>
          <w:sz w:val="24"/>
          <w:szCs w:val="24"/>
        </w:rPr>
        <w:t>Замовник</w:t>
      </w:r>
      <w:r w:rsidRPr="00C17BFE">
        <w:rPr>
          <w:sz w:val="24"/>
          <w:szCs w:val="24"/>
        </w:rPr>
        <w:t xml:space="preserve"> не має права розпоряджатися Товаром.</w:t>
      </w:r>
    </w:p>
    <w:p w:rsidR="005729A1" w:rsidRPr="00C17BFE" w:rsidRDefault="005729A1" w:rsidP="005729A1">
      <w:pPr>
        <w:ind w:firstLine="709"/>
        <w:jc w:val="both"/>
        <w:rPr>
          <w:sz w:val="24"/>
          <w:szCs w:val="24"/>
        </w:rPr>
      </w:pPr>
      <w:r w:rsidRPr="00C17BFE">
        <w:rPr>
          <w:sz w:val="24"/>
          <w:szCs w:val="24"/>
        </w:rPr>
        <w:t xml:space="preserve">5.4. </w:t>
      </w:r>
      <w:r>
        <w:rPr>
          <w:sz w:val="24"/>
          <w:szCs w:val="24"/>
        </w:rPr>
        <w:t>Постачальник</w:t>
      </w:r>
      <w:r w:rsidRPr="00C17BFE">
        <w:rPr>
          <w:sz w:val="24"/>
          <w:szCs w:val="24"/>
        </w:rPr>
        <w:t xml:space="preserve"> має право вимагати від </w:t>
      </w:r>
      <w:r>
        <w:rPr>
          <w:sz w:val="24"/>
          <w:szCs w:val="24"/>
        </w:rPr>
        <w:t>Замовника</w:t>
      </w:r>
      <w:r w:rsidRPr="00C17BFE">
        <w:rPr>
          <w:sz w:val="24"/>
          <w:szCs w:val="24"/>
        </w:rPr>
        <w:t xml:space="preserve"> повернення Товару у разі прострочення останнім строків оплати товару або у разі невиконання інших умов договору. У такому разі </w:t>
      </w:r>
      <w:r>
        <w:rPr>
          <w:sz w:val="24"/>
          <w:szCs w:val="24"/>
        </w:rPr>
        <w:t>Замовник</w:t>
      </w:r>
      <w:r w:rsidRPr="00C17BFE">
        <w:rPr>
          <w:sz w:val="24"/>
          <w:szCs w:val="24"/>
        </w:rPr>
        <w:t xml:space="preserve"> зобов’язаний протягом 10 днів з моменту отримання від </w:t>
      </w:r>
      <w:r>
        <w:rPr>
          <w:sz w:val="24"/>
          <w:szCs w:val="24"/>
        </w:rPr>
        <w:t xml:space="preserve">Постачальника </w:t>
      </w:r>
      <w:r w:rsidRPr="00C17BFE">
        <w:rPr>
          <w:sz w:val="24"/>
          <w:szCs w:val="24"/>
        </w:rPr>
        <w:t>такої вимоги повернути Товар.</w:t>
      </w:r>
    </w:p>
    <w:p w:rsidR="005729A1" w:rsidRPr="00C17BFE" w:rsidRDefault="005729A1" w:rsidP="005729A1">
      <w:pPr>
        <w:ind w:firstLine="709"/>
        <w:jc w:val="center"/>
        <w:rPr>
          <w:b/>
          <w:bCs/>
          <w:color w:val="000000"/>
          <w:sz w:val="24"/>
          <w:szCs w:val="24"/>
        </w:rPr>
      </w:pPr>
    </w:p>
    <w:p w:rsidR="005729A1" w:rsidRPr="00C17BFE" w:rsidRDefault="005729A1" w:rsidP="005729A1">
      <w:pPr>
        <w:ind w:firstLine="709"/>
        <w:jc w:val="center"/>
        <w:rPr>
          <w:b/>
          <w:bCs/>
          <w:color w:val="000000"/>
          <w:sz w:val="24"/>
          <w:szCs w:val="24"/>
        </w:rPr>
      </w:pPr>
      <w:r w:rsidRPr="00C17BFE">
        <w:rPr>
          <w:b/>
          <w:bCs/>
          <w:color w:val="000000"/>
          <w:sz w:val="24"/>
          <w:szCs w:val="24"/>
        </w:rPr>
        <w:t>VI. ПРАВА ТА ОБОВ'ЯЗКИ СТОРІН</w:t>
      </w:r>
    </w:p>
    <w:p w:rsidR="005729A1" w:rsidRPr="00C17BFE" w:rsidRDefault="005729A1" w:rsidP="005729A1">
      <w:pPr>
        <w:ind w:firstLine="709"/>
        <w:jc w:val="both"/>
        <w:rPr>
          <w:sz w:val="24"/>
          <w:szCs w:val="24"/>
        </w:rPr>
      </w:pPr>
      <w:r w:rsidRPr="00C17BFE">
        <w:rPr>
          <w:sz w:val="24"/>
          <w:szCs w:val="24"/>
        </w:rPr>
        <w:t xml:space="preserve">6.1. </w:t>
      </w:r>
      <w:r>
        <w:rPr>
          <w:sz w:val="24"/>
          <w:szCs w:val="24"/>
        </w:rPr>
        <w:t>Замовник</w:t>
      </w:r>
      <w:r w:rsidRPr="00C17BFE">
        <w:rPr>
          <w:sz w:val="24"/>
          <w:szCs w:val="24"/>
        </w:rPr>
        <w:t xml:space="preserve"> зобов'язаний: </w:t>
      </w:r>
    </w:p>
    <w:p w:rsidR="005729A1" w:rsidRPr="00C17BFE" w:rsidRDefault="005729A1" w:rsidP="005729A1">
      <w:pPr>
        <w:ind w:firstLine="709"/>
        <w:jc w:val="both"/>
        <w:rPr>
          <w:sz w:val="24"/>
          <w:szCs w:val="24"/>
        </w:rPr>
      </w:pPr>
      <w:r w:rsidRPr="00C17BFE">
        <w:rPr>
          <w:sz w:val="24"/>
          <w:szCs w:val="24"/>
        </w:rPr>
        <w:t xml:space="preserve">6.1.1. Своєчасно та в повному обсязі здійснити оплату за поставлений Товар згідно розділу 4 цього договору; </w:t>
      </w:r>
    </w:p>
    <w:p w:rsidR="005729A1" w:rsidRPr="00C17BFE" w:rsidRDefault="005729A1" w:rsidP="005729A1">
      <w:pPr>
        <w:ind w:firstLine="709"/>
        <w:jc w:val="both"/>
        <w:rPr>
          <w:sz w:val="24"/>
          <w:szCs w:val="24"/>
        </w:rPr>
      </w:pPr>
      <w:r w:rsidRPr="00C17BFE">
        <w:rPr>
          <w:sz w:val="24"/>
          <w:szCs w:val="24"/>
        </w:rPr>
        <w:t>6.1.2. Приймати поставлений товар за цінами, по кількості та якості відповідно до умов цього Договору і товаросупровідних документів, згідно візуального огляду (поверхневої перевірки).</w:t>
      </w:r>
    </w:p>
    <w:p w:rsidR="005729A1" w:rsidRPr="00C17BFE" w:rsidRDefault="005729A1" w:rsidP="005729A1">
      <w:pPr>
        <w:ind w:firstLine="709"/>
        <w:jc w:val="both"/>
        <w:rPr>
          <w:sz w:val="24"/>
          <w:szCs w:val="24"/>
        </w:rPr>
      </w:pPr>
      <w:r w:rsidRPr="00C17BFE">
        <w:rPr>
          <w:sz w:val="24"/>
          <w:szCs w:val="24"/>
        </w:rPr>
        <w:t>6.1.3. Інші обов’язки, передбачені чинним законодавством та цим Договором.</w:t>
      </w:r>
    </w:p>
    <w:p w:rsidR="005729A1" w:rsidRPr="00C17BFE" w:rsidRDefault="005729A1" w:rsidP="005729A1">
      <w:pPr>
        <w:ind w:firstLine="709"/>
        <w:jc w:val="both"/>
        <w:rPr>
          <w:sz w:val="24"/>
          <w:szCs w:val="24"/>
        </w:rPr>
      </w:pPr>
      <w:r w:rsidRPr="00C17BFE">
        <w:rPr>
          <w:sz w:val="24"/>
          <w:szCs w:val="24"/>
        </w:rPr>
        <w:t xml:space="preserve">6.2. </w:t>
      </w:r>
      <w:r>
        <w:rPr>
          <w:sz w:val="24"/>
          <w:szCs w:val="24"/>
        </w:rPr>
        <w:t>Замовник</w:t>
      </w:r>
      <w:r w:rsidRPr="00C17BFE">
        <w:rPr>
          <w:sz w:val="24"/>
          <w:szCs w:val="24"/>
        </w:rPr>
        <w:t xml:space="preserve"> має право: </w:t>
      </w:r>
    </w:p>
    <w:p w:rsidR="005729A1" w:rsidRPr="00C17BFE" w:rsidRDefault="005729A1" w:rsidP="005729A1">
      <w:pPr>
        <w:ind w:firstLine="709"/>
        <w:jc w:val="both"/>
        <w:rPr>
          <w:sz w:val="24"/>
          <w:szCs w:val="24"/>
        </w:rPr>
      </w:pPr>
      <w:r w:rsidRPr="00C17BFE">
        <w:rPr>
          <w:sz w:val="24"/>
          <w:szCs w:val="24"/>
        </w:rPr>
        <w:t xml:space="preserve">6.2.1. Достроково розірвати цей Договір у разі невиконання зобов'язань </w:t>
      </w:r>
      <w:r>
        <w:rPr>
          <w:sz w:val="24"/>
          <w:szCs w:val="24"/>
        </w:rPr>
        <w:t>Постачальником</w:t>
      </w:r>
      <w:r w:rsidRPr="00C17BFE">
        <w:rPr>
          <w:sz w:val="24"/>
          <w:szCs w:val="24"/>
        </w:rPr>
        <w:t xml:space="preserve">, повідомивши про це його у строк 10 календарних днів до розірвання; </w:t>
      </w:r>
    </w:p>
    <w:p w:rsidR="005729A1" w:rsidRPr="00C17BFE" w:rsidRDefault="005729A1" w:rsidP="005729A1">
      <w:pPr>
        <w:ind w:firstLine="709"/>
        <w:jc w:val="both"/>
        <w:rPr>
          <w:sz w:val="24"/>
          <w:szCs w:val="24"/>
        </w:rPr>
      </w:pPr>
      <w:r w:rsidRPr="00C17BFE">
        <w:rPr>
          <w:sz w:val="24"/>
          <w:szCs w:val="24"/>
        </w:rPr>
        <w:t xml:space="preserve">6.2.2. Контролювати поставку Товару у строки, встановлені цим Договором; </w:t>
      </w:r>
    </w:p>
    <w:p w:rsidR="005729A1" w:rsidRPr="00C17BFE" w:rsidRDefault="005729A1" w:rsidP="005729A1">
      <w:pPr>
        <w:ind w:firstLine="709"/>
        <w:jc w:val="both"/>
        <w:rPr>
          <w:sz w:val="24"/>
          <w:szCs w:val="24"/>
        </w:rPr>
      </w:pPr>
      <w:r w:rsidRPr="00C17BFE">
        <w:rPr>
          <w:sz w:val="24"/>
          <w:szCs w:val="24"/>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5729A1" w:rsidRPr="00C17BFE" w:rsidRDefault="005729A1" w:rsidP="005729A1">
      <w:pPr>
        <w:ind w:firstLine="709"/>
        <w:jc w:val="both"/>
        <w:rPr>
          <w:sz w:val="24"/>
          <w:szCs w:val="24"/>
        </w:rPr>
      </w:pPr>
      <w:r w:rsidRPr="00C17BFE">
        <w:rPr>
          <w:sz w:val="24"/>
          <w:szCs w:val="24"/>
        </w:rPr>
        <w:t xml:space="preserve">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або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w:t>
      </w:r>
      <w:r>
        <w:rPr>
          <w:sz w:val="24"/>
          <w:szCs w:val="24"/>
        </w:rPr>
        <w:t>Замовник</w:t>
      </w:r>
      <w:r w:rsidRPr="00C17BFE">
        <w:rPr>
          <w:sz w:val="24"/>
          <w:szCs w:val="24"/>
        </w:rPr>
        <w:t xml:space="preserve"> невідкладно повідомляє </w:t>
      </w:r>
      <w:r>
        <w:rPr>
          <w:sz w:val="24"/>
          <w:szCs w:val="24"/>
        </w:rPr>
        <w:t>Постачальника</w:t>
      </w:r>
      <w:r w:rsidRPr="00C17BFE">
        <w:rPr>
          <w:sz w:val="24"/>
          <w:szCs w:val="24"/>
        </w:rPr>
        <w:t xml:space="preserve">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5729A1" w:rsidRPr="00C17BFE" w:rsidRDefault="005729A1" w:rsidP="005729A1">
      <w:pPr>
        <w:ind w:firstLine="709"/>
        <w:jc w:val="both"/>
        <w:rPr>
          <w:sz w:val="24"/>
          <w:szCs w:val="24"/>
        </w:rPr>
      </w:pPr>
      <w:r w:rsidRPr="00C17BFE">
        <w:rPr>
          <w:sz w:val="24"/>
          <w:szCs w:val="24"/>
        </w:rPr>
        <w:t>6.2.5. Інші права, передбачені чинним законодавством та цим Договором.</w:t>
      </w:r>
    </w:p>
    <w:p w:rsidR="005729A1" w:rsidRPr="00C17BFE" w:rsidRDefault="005729A1" w:rsidP="005729A1">
      <w:pPr>
        <w:ind w:firstLine="709"/>
        <w:jc w:val="both"/>
        <w:rPr>
          <w:sz w:val="24"/>
          <w:szCs w:val="24"/>
        </w:rPr>
      </w:pPr>
      <w:r w:rsidRPr="00C17BFE">
        <w:rPr>
          <w:sz w:val="24"/>
          <w:szCs w:val="24"/>
        </w:rPr>
        <w:t xml:space="preserve">6.3. </w:t>
      </w:r>
      <w:r>
        <w:rPr>
          <w:sz w:val="24"/>
          <w:szCs w:val="24"/>
        </w:rPr>
        <w:t>Постачальник</w:t>
      </w:r>
      <w:r w:rsidRPr="00C17BFE">
        <w:rPr>
          <w:sz w:val="24"/>
          <w:szCs w:val="24"/>
        </w:rPr>
        <w:t xml:space="preserve"> зобов'язаний: </w:t>
      </w:r>
    </w:p>
    <w:p w:rsidR="005729A1" w:rsidRPr="00C17BFE" w:rsidRDefault="005729A1" w:rsidP="005729A1">
      <w:pPr>
        <w:ind w:firstLine="709"/>
        <w:jc w:val="both"/>
        <w:rPr>
          <w:sz w:val="24"/>
          <w:szCs w:val="24"/>
        </w:rPr>
      </w:pPr>
      <w:r w:rsidRPr="00C17BFE">
        <w:rPr>
          <w:sz w:val="24"/>
          <w:szCs w:val="24"/>
        </w:rPr>
        <w:t xml:space="preserve">6.3.1. Забезпечити поставку Товару на умовах та у строки, встановлені цим Договором; </w:t>
      </w:r>
    </w:p>
    <w:p w:rsidR="005729A1" w:rsidRPr="00C17BFE" w:rsidRDefault="005729A1" w:rsidP="005729A1">
      <w:pPr>
        <w:ind w:firstLine="709"/>
        <w:jc w:val="both"/>
        <w:rPr>
          <w:sz w:val="24"/>
          <w:szCs w:val="24"/>
        </w:rPr>
      </w:pPr>
      <w:r w:rsidRPr="00C17BFE">
        <w:rPr>
          <w:sz w:val="24"/>
          <w:szCs w:val="24"/>
        </w:rPr>
        <w:t>6.3.2. Забезпечити поставку товару, асортимент, кількість, якість та ціна якого відповідає умовам, які встановлені цим Договором.</w:t>
      </w:r>
    </w:p>
    <w:p w:rsidR="005729A1" w:rsidRPr="00C17BFE" w:rsidRDefault="005729A1" w:rsidP="005729A1">
      <w:pPr>
        <w:ind w:firstLine="709"/>
        <w:jc w:val="both"/>
        <w:rPr>
          <w:sz w:val="24"/>
          <w:szCs w:val="24"/>
        </w:rPr>
      </w:pPr>
      <w:r w:rsidRPr="00C17BFE">
        <w:rPr>
          <w:sz w:val="24"/>
          <w:szCs w:val="24"/>
        </w:rPr>
        <w:t>6.3.3 Інші обов’язки, передбачені чинним законодавством та цим Договором.</w:t>
      </w:r>
    </w:p>
    <w:p w:rsidR="005729A1" w:rsidRPr="00C17BFE" w:rsidRDefault="005729A1" w:rsidP="005729A1">
      <w:pPr>
        <w:ind w:firstLine="709"/>
        <w:jc w:val="both"/>
        <w:rPr>
          <w:sz w:val="24"/>
          <w:szCs w:val="24"/>
        </w:rPr>
      </w:pPr>
      <w:r w:rsidRPr="00C17BFE">
        <w:rPr>
          <w:sz w:val="24"/>
          <w:szCs w:val="24"/>
        </w:rPr>
        <w:t xml:space="preserve">6.4. </w:t>
      </w:r>
      <w:r>
        <w:rPr>
          <w:sz w:val="24"/>
          <w:szCs w:val="24"/>
        </w:rPr>
        <w:t>Постачальник</w:t>
      </w:r>
      <w:r w:rsidRPr="00C17BFE">
        <w:rPr>
          <w:sz w:val="24"/>
          <w:szCs w:val="24"/>
        </w:rPr>
        <w:t xml:space="preserve"> має право: </w:t>
      </w:r>
    </w:p>
    <w:p w:rsidR="005729A1" w:rsidRPr="00C17BFE" w:rsidRDefault="005729A1" w:rsidP="005729A1">
      <w:pPr>
        <w:ind w:firstLine="709"/>
        <w:jc w:val="both"/>
        <w:rPr>
          <w:sz w:val="24"/>
          <w:szCs w:val="24"/>
        </w:rPr>
      </w:pPr>
      <w:r w:rsidRPr="00C17BFE">
        <w:rPr>
          <w:sz w:val="24"/>
          <w:szCs w:val="24"/>
        </w:rPr>
        <w:t>6.4.1. Своєчасно та в повному обсязі отримувати оплату за товар, згідно розділу 4 цього Договору.</w:t>
      </w:r>
    </w:p>
    <w:p w:rsidR="005729A1" w:rsidRPr="00C17BFE" w:rsidRDefault="005729A1" w:rsidP="005729A1">
      <w:pPr>
        <w:ind w:firstLine="709"/>
        <w:jc w:val="both"/>
        <w:rPr>
          <w:sz w:val="24"/>
          <w:szCs w:val="24"/>
        </w:rPr>
      </w:pPr>
      <w:r w:rsidRPr="00C17BFE">
        <w:rPr>
          <w:sz w:val="24"/>
          <w:szCs w:val="24"/>
        </w:rPr>
        <w:t xml:space="preserve">6.4.2. На дострокову поставку товару за письмовим погодженням із </w:t>
      </w:r>
      <w:r>
        <w:rPr>
          <w:sz w:val="24"/>
          <w:szCs w:val="24"/>
        </w:rPr>
        <w:t>Замовником</w:t>
      </w:r>
      <w:r w:rsidRPr="00C17BFE">
        <w:rPr>
          <w:sz w:val="24"/>
          <w:szCs w:val="24"/>
        </w:rPr>
        <w:t>.</w:t>
      </w:r>
    </w:p>
    <w:p w:rsidR="005729A1" w:rsidRPr="00C17BFE" w:rsidRDefault="005729A1" w:rsidP="005729A1">
      <w:pPr>
        <w:ind w:firstLine="709"/>
        <w:jc w:val="both"/>
        <w:rPr>
          <w:sz w:val="24"/>
          <w:szCs w:val="24"/>
        </w:rPr>
      </w:pPr>
      <w:r w:rsidRPr="00C17BFE">
        <w:rPr>
          <w:sz w:val="24"/>
          <w:szCs w:val="24"/>
        </w:rPr>
        <w:t xml:space="preserve">6.4.3. У разі невиконання зобов'язань </w:t>
      </w:r>
      <w:r>
        <w:rPr>
          <w:sz w:val="24"/>
          <w:szCs w:val="24"/>
        </w:rPr>
        <w:t>Замовником</w:t>
      </w:r>
      <w:r w:rsidRPr="00C17BFE">
        <w:rPr>
          <w:sz w:val="24"/>
          <w:szCs w:val="24"/>
        </w:rPr>
        <w:t>, П</w:t>
      </w:r>
      <w:r>
        <w:rPr>
          <w:sz w:val="24"/>
          <w:szCs w:val="24"/>
        </w:rPr>
        <w:t>остачальник</w:t>
      </w:r>
      <w:r w:rsidRPr="00C17BFE">
        <w:rPr>
          <w:sz w:val="24"/>
          <w:szCs w:val="24"/>
        </w:rPr>
        <w:t xml:space="preserve"> має право достроково розірвати цей Договір, повідомивши про це </w:t>
      </w:r>
      <w:r>
        <w:rPr>
          <w:sz w:val="24"/>
          <w:szCs w:val="24"/>
        </w:rPr>
        <w:t>Замовника</w:t>
      </w:r>
      <w:r w:rsidRPr="00C17BFE">
        <w:rPr>
          <w:sz w:val="24"/>
          <w:szCs w:val="24"/>
        </w:rPr>
        <w:t xml:space="preserve"> у строк 10 календарних днів до розірвання.</w:t>
      </w:r>
    </w:p>
    <w:p w:rsidR="005729A1" w:rsidRPr="00C17BFE" w:rsidRDefault="005729A1" w:rsidP="005729A1">
      <w:pPr>
        <w:ind w:firstLine="709"/>
        <w:jc w:val="both"/>
        <w:rPr>
          <w:b/>
          <w:bCs/>
          <w:sz w:val="24"/>
          <w:szCs w:val="24"/>
        </w:rPr>
      </w:pPr>
      <w:r w:rsidRPr="00C17BFE">
        <w:rPr>
          <w:bCs/>
          <w:sz w:val="24"/>
          <w:szCs w:val="24"/>
        </w:rPr>
        <w:t>6.4.4. Інші права, передбачені чинним законодавством та цим Договором.</w:t>
      </w:r>
    </w:p>
    <w:p w:rsidR="005729A1" w:rsidRPr="00C17BFE" w:rsidRDefault="005729A1" w:rsidP="005729A1">
      <w:pPr>
        <w:autoSpaceDE w:val="0"/>
        <w:autoSpaceDN w:val="0"/>
        <w:adjustRightInd w:val="0"/>
        <w:jc w:val="both"/>
        <w:rPr>
          <w:sz w:val="24"/>
          <w:szCs w:val="24"/>
        </w:rPr>
      </w:pPr>
    </w:p>
    <w:p w:rsidR="005729A1" w:rsidRPr="00C17BFE" w:rsidRDefault="005729A1" w:rsidP="005729A1">
      <w:pPr>
        <w:ind w:firstLine="709"/>
        <w:jc w:val="center"/>
        <w:rPr>
          <w:b/>
          <w:bCs/>
          <w:sz w:val="24"/>
          <w:szCs w:val="24"/>
        </w:rPr>
      </w:pPr>
      <w:r w:rsidRPr="00C17BFE">
        <w:rPr>
          <w:b/>
          <w:bCs/>
          <w:sz w:val="24"/>
          <w:szCs w:val="24"/>
        </w:rPr>
        <w:t xml:space="preserve">VII. ВІДПОВІДАЛЬНІСТЬ СТОРІН </w:t>
      </w:r>
    </w:p>
    <w:p w:rsidR="005729A1" w:rsidRPr="00C17BFE" w:rsidRDefault="005729A1" w:rsidP="005729A1">
      <w:pPr>
        <w:ind w:firstLine="709"/>
        <w:jc w:val="both"/>
        <w:rPr>
          <w:sz w:val="24"/>
          <w:szCs w:val="24"/>
        </w:rPr>
      </w:pPr>
      <w:r w:rsidRPr="00C17BFE">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5729A1" w:rsidRPr="00C17BFE" w:rsidRDefault="005729A1" w:rsidP="005729A1">
      <w:pPr>
        <w:ind w:firstLine="709"/>
        <w:jc w:val="both"/>
        <w:rPr>
          <w:sz w:val="24"/>
          <w:szCs w:val="24"/>
        </w:rPr>
      </w:pPr>
      <w:r w:rsidRPr="00C17BFE">
        <w:rPr>
          <w:sz w:val="24"/>
          <w:szCs w:val="24"/>
        </w:rPr>
        <w:t xml:space="preserve">7.2. У разі невиконання або несвоєчасного виконання зобов'язань при закупівлі Товару за бюджетні кошти </w:t>
      </w:r>
      <w:r>
        <w:rPr>
          <w:sz w:val="24"/>
          <w:szCs w:val="24"/>
        </w:rPr>
        <w:t xml:space="preserve">Постачальник </w:t>
      </w:r>
      <w:r w:rsidRPr="00C17BFE">
        <w:rPr>
          <w:sz w:val="24"/>
          <w:szCs w:val="24"/>
        </w:rPr>
        <w:t xml:space="preserve">сплачує </w:t>
      </w:r>
      <w:r>
        <w:rPr>
          <w:sz w:val="24"/>
          <w:szCs w:val="24"/>
        </w:rPr>
        <w:t>Замовнику</w:t>
      </w:r>
      <w:r w:rsidRPr="00C17BFE">
        <w:rPr>
          <w:sz w:val="24"/>
          <w:szCs w:val="24"/>
        </w:rPr>
        <w:t xml:space="preserve"> пеню у розмірі 0,1 % від суми </w:t>
      </w:r>
      <w:r w:rsidRPr="00C17BFE">
        <w:rPr>
          <w:sz w:val="24"/>
          <w:szCs w:val="24"/>
        </w:rPr>
        <w:lastRenderedPageBreak/>
        <w:t>непоставленого товару за кожний день затримки, а за прострочення понад тридцять днів додатково стягується штраф у розмірі семи відсотків вказаної вартості.</w:t>
      </w:r>
    </w:p>
    <w:p w:rsidR="005729A1" w:rsidRPr="00C17BFE" w:rsidRDefault="005729A1" w:rsidP="005729A1">
      <w:pPr>
        <w:ind w:firstLine="709"/>
        <w:jc w:val="both"/>
        <w:rPr>
          <w:sz w:val="24"/>
          <w:szCs w:val="24"/>
        </w:rPr>
      </w:pPr>
      <w:r w:rsidRPr="00C17BFE">
        <w:rPr>
          <w:sz w:val="24"/>
          <w:szCs w:val="24"/>
        </w:rPr>
        <w:t xml:space="preserve">7.3. За порушення строків виконання зобов'язання за цим Договором щодо оплати Товару </w:t>
      </w:r>
      <w:r>
        <w:rPr>
          <w:sz w:val="24"/>
          <w:szCs w:val="24"/>
        </w:rPr>
        <w:t>Замовник</w:t>
      </w:r>
      <w:r w:rsidRPr="00C17BFE">
        <w:rPr>
          <w:sz w:val="24"/>
          <w:szCs w:val="24"/>
        </w:rPr>
        <w:t xml:space="preserve"> сплачує </w:t>
      </w:r>
      <w:r>
        <w:rPr>
          <w:sz w:val="24"/>
          <w:szCs w:val="24"/>
        </w:rPr>
        <w:t>Постачальнику</w:t>
      </w:r>
      <w:r w:rsidRPr="00C17BFE">
        <w:rPr>
          <w:sz w:val="24"/>
          <w:szCs w:val="24"/>
        </w:rPr>
        <w:t xml:space="preserve"> пеню у розмірі 0,1 %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5729A1" w:rsidRPr="00C17BFE" w:rsidRDefault="005729A1" w:rsidP="005729A1">
      <w:pPr>
        <w:ind w:firstLine="709"/>
        <w:jc w:val="both"/>
        <w:rPr>
          <w:sz w:val="24"/>
          <w:szCs w:val="24"/>
        </w:rPr>
      </w:pPr>
      <w:r w:rsidRPr="00C17BFE">
        <w:rPr>
          <w:sz w:val="24"/>
          <w:szCs w:val="24"/>
        </w:rPr>
        <w:t>7.4. Нарахування штрафних санкцій Сторонам за прострочення виконання зобов'язання, якщо інше не встановлено законом або договором, припиняється через шість місяців від дня, коли зобов'язання мало бути виконано.</w:t>
      </w:r>
    </w:p>
    <w:p w:rsidR="005729A1" w:rsidRPr="00C17BFE" w:rsidRDefault="005729A1" w:rsidP="005729A1">
      <w:pPr>
        <w:ind w:firstLine="709"/>
        <w:jc w:val="both"/>
        <w:rPr>
          <w:sz w:val="24"/>
          <w:szCs w:val="24"/>
        </w:rPr>
      </w:pPr>
      <w:r w:rsidRPr="00C17BFE">
        <w:rPr>
          <w:sz w:val="24"/>
          <w:szCs w:val="24"/>
        </w:rPr>
        <w:t>7.5. Сплата штрафних санкцій не звільняє Сторони від виконання прийнятих на себе зобов’язань згідно Договору.</w:t>
      </w:r>
    </w:p>
    <w:p w:rsidR="005729A1" w:rsidRPr="00C17BFE" w:rsidRDefault="005729A1" w:rsidP="005729A1">
      <w:pPr>
        <w:autoSpaceDE w:val="0"/>
        <w:autoSpaceDN w:val="0"/>
        <w:adjustRightInd w:val="0"/>
        <w:jc w:val="both"/>
        <w:rPr>
          <w:sz w:val="24"/>
          <w:szCs w:val="24"/>
        </w:rPr>
      </w:pPr>
    </w:p>
    <w:p w:rsidR="005729A1" w:rsidRPr="00C17BFE" w:rsidRDefault="005729A1" w:rsidP="005729A1">
      <w:pPr>
        <w:ind w:firstLine="709"/>
        <w:jc w:val="center"/>
        <w:rPr>
          <w:b/>
          <w:bCs/>
          <w:color w:val="000000"/>
          <w:sz w:val="24"/>
          <w:szCs w:val="24"/>
        </w:rPr>
      </w:pPr>
      <w:r w:rsidRPr="00C17BFE">
        <w:rPr>
          <w:b/>
          <w:bCs/>
          <w:color w:val="000000"/>
          <w:sz w:val="24"/>
          <w:szCs w:val="24"/>
        </w:rPr>
        <w:t>VIII. ОБСТАВИНИ НЕПЕРЕБОРНОЇ СИЛИ</w:t>
      </w:r>
    </w:p>
    <w:p w:rsidR="005729A1" w:rsidRPr="00C17BFE" w:rsidRDefault="005729A1" w:rsidP="005729A1">
      <w:pPr>
        <w:ind w:firstLine="709"/>
        <w:jc w:val="both"/>
        <w:rPr>
          <w:sz w:val="24"/>
          <w:szCs w:val="24"/>
        </w:rPr>
      </w:pPr>
      <w:r w:rsidRPr="00C17BFE">
        <w:rPr>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C17BFE">
        <w:rPr>
          <w:sz w:val="24"/>
          <w:szCs w:val="24"/>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5729A1" w:rsidRPr="00C17BFE" w:rsidRDefault="005729A1" w:rsidP="005729A1">
      <w:pPr>
        <w:ind w:firstLine="709"/>
        <w:jc w:val="both"/>
        <w:rPr>
          <w:sz w:val="24"/>
          <w:szCs w:val="24"/>
        </w:rPr>
      </w:pPr>
      <w:r w:rsidRPr="00C17BFE">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5729A1" w:rsidRPr="00C17BFE" w:rsidRDefault="005729A1" w:rsidP="005729A1">
      <w:pPr>
        <w:ind w:firstLine="709"/>
        <w:jc w:val="both"/>
        <w:rPr>
          <w:color w:val="000000"/>
          <w:sz w:val="24"/>
          <w:szCs w:val="24"/>
        </w:rPr>
      </w:pPr>
      <w:r w:rsidRPr="00C17BFE">
        <w:rPr>
          <w:sz w:val="24"/>
          <w:szCs w:val="24"/>
        </w:rPr>
        <w:t xml:space="preserve">8.3. Доказом виникнення обставин непереборної сили та строку їх дії є відповідні документи, які видаються </w:t>
      </w:r>
      <w:r w:rsidRPr="00C17BFE">
        <w:rPr>
          <w:spacing w:val="-1"/>
          <w:sz w:val="24"/>
          <w:szCs w:val="24"/>
        </w:rPr>
        <w:t xml:space="preserve">торгово-промисловою палатою </w:t>
      </w:r>
      <w:r w:rsidRPr="00C17BFE">
        <w:rPr>
          <w:spacing w:val="2"/>
          <w:sz w:val="24"/>
          <w:szCs w:val="24"/>
        </w:rPr>
        <w:t>України або іншим уповноваженим органом</w:t>
      </w:r>
      <w:r w:rsidRPr="00C17BFE">
        <w:rPr>
          <w:color w:val="FF0000"/>
          <w:spacing w:val="2"/>
          <w:sz w:val="24"/>
          <w:szCs w:val="24"/>
        </w:rPr>
        <w:t>.</w:t>
      </w:r>
    </w:p>
    <w:p w:rsidR="005729A1" w:rsidRPr="00C17BFE" w:rsidRDefault="005729A1" w:rsidP="005729A1">
      <w:pPr>
        <w:ind w:firstLine="709"/>
        <w:jc w:val="both"/>
        <w:rPr>
          <w:color w:val="000000"/>
          <w:sz w:val="24"/>
          <w:szCs w:val="24"/>
        </w:rPr>
      </w:pPr>
      <w:r w:rsidRPr="00C17BFE">
        <w:rPr>
          <w:color w:val="000000"/>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729A1" w:rsidRPr="00C17BFE" w:rsidRDefault="005729A1" w:rsidP="005729A1">
      <w:pPr>
        <w:ind w:firstLine="709"/>
        <w:jc w:val="both"/>
        <w:rPr>
          <w:b/>
          <w:bCs/>
          <w:color w:val="000000"/>
          <w:sz w:val="24"/>
          <w:szCs w:val="24"/>
          <w:highlight w:val="cyan"/>
        </w:rPr>
      </w:pPr>
    </w:p>
    <w:p w:rsidR="005729A1" w:rsidRPr="00C17BFE" w:rsidRDefault="005729A1" w:rsidP="005729A1">
      <w:pPr>
        <w:ind w:firstLine="709"/>
        <w:jc w:val="center"/>
        <w:rPr>
          <w:b/>
          <w:bCs/>
          <w:color w:val="000000"/>
          <w:sz w:val="24"/>
          <w:szCs w:val="24"/>
        </w:rPr>
      </w:pPr>
      <w:r w:rsidRPr="00C17BFE">
        <w:rPr>
          <w:b/>
          <w:bCs/>
          <w:color w:val="000000"/>
          <w:sz w:val="24"/>
          <w:szCs w:val="24"/>
        </w:rPr>
        <w:t>IX. ВИРІШЕННЯ СПОРІВ</w:t>
      </w:r>
    </w:p>
    <w:p w:rsidR="005729A1" w:rsidRPr="00C17BFE" w:rsidRDefault="005729A1" w:rsidP="005729A1">
      <w:pPr>
        <w:ind w:firstLine="709"/>
        <w:jc w:val="both"/>
        <w:rPr>
          <w:color w:val="000000"/>
          <w:sz w:val="24"/>
          <w:szCs w:val="24"/>
        </w:rPr>
      </w:pPr>
      <w:r w:rsidRPr="00C17BFE">
        <w:rPr>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729A1" w:rsidRPr="00C17BFE" w:rsidRDefault="005729A1" w:rsidP="005729A1">
      <w:pPr>
        <w:ind w:firstLine="709"/>
        <w:jc w:val="both"/>
        <w:rPr>
          <w:color w:val="000000"/>
          <w:sz w:val="24"/>
          <w:szCs w:val="24"/>
        </w:rPr>
      </w:pPr>
      <w:r w:rsidRPr="00C17BFE">
        <w:rPr>
          <w:color w:val="000000"/>
          <w:sz w:val="24"/>
          <w:szCs w:val="24"/>
        </w:rPr>
        <w:t>9.2. У разі недосягнення Сторонами згоди спори (розбіжності) вирішуються у судовому порядку.</w:t>
      </w:r>
    </w:p>
    <w:p w:rsidR="005729A1" w:rsidRPr="00C17BFE" w:rsidRDefault="005729A1" w:rsidP="005729A1">
      <w:pPr>
        <w:ind w:firstLine="709"/>
        <w:jc w:val="center"/>
        <w:rPr>
          <w:b/>
          <w:bCs/>
          <w:color w:val="000000"/>
          <w:sz w:val="24"/>
          <w:szCs w:val="24"/>
        </w:rPr>
      </w:pPr>
    </w:p>
    <w:p w:rsidR="005729A1" w:rsidRPr="00C17BFE" w:rsidRDefault="005729A1" w:rsidP="005729A1">
      <w:pPr>
        <w:ind w:firstLine="709"/>
        <w:jc w:val="center"/>
        <w:rPr>
          <w:b/>
          <w:bCs/>
          <w:color w:val="000000"/>
          <w:sz w:val="24"/>
          <w:szCs w:val="24"/>
        </w:rPr>
      </w:pPr>
      <w:r w:rsidRPr="00C17BFE">
        <w:rPr>
          <w:b/>
          <w:bCs/>
          <w:color w:val="000000"/>
          <w:sz w:val="24"/>
          <w:szCs w:val="24"/>
        </w:rPr>
        <w:t xml:space="preserve">X. СТРОК ДІЇ ДОГОВОРУ </w:t>
      </w:r>
    </w:p>
    <w:p w:rsidR="005729A1" w:rsidRPr="00C17BFE" w:rsidRDefault="005729A1" w:rsidP="005729A1">
      <w:pPr>
        <w:tabs>
          <w:tab w:val="left" w:pos="3420"/>
        </w:tabs>
        <w:ind w:firstLine="709"/>
        <w:jc w:val="both"/>
        <w:rPr>
          <w:color w:val="000000"/>
          <w:sz w:val="24"/>
          <w:szCs w:val="24"/>
        </w:rPr>
      </w:pPr>
      <w:r w:rsidRPr="00C17BFE">
        <w:rPr>
          <w:color w:val="000000"/>
          <w:sz w:val="24"/>
          <w:szCs w:val="24"/>
        </w:rPr>
        <w:t>10.1. Цей Договір набирає чинності з дня його пі</w:t>
      </w:r>
      <w:r w:rsidR="006223D0">
        <w:rPr>
          <w:color w:val="000000"/>
          <w:sz w:val="24"/>
          <w:szCs w:val="24"/>
        </w:rPr>
        <w:t>дписання і діє до 31 грудня 2022</w:t>
      </w:r>
      <w:r w:rsidRPr="00C17BFE">
        <w:rPr>
          <w:color w:val="000000"/>
          <w:sz w:val="24"/>
          <w:szCs w:val="24"/>
        </w:rPr>
        <w:t xml:space="preserve"> року, але в будь-якому разі до повного виконання сторонами своїх зобов’язань. </w:t>
      </w:r>
    </w:p>
    <w:p w:rsidR="005729A1" w:rsidRPr="00C17BFE" w:rsidRDefault="005729A1" w:rsidP="005729A1">
      <w:pPr>
        <w:ind w:firstLine="709"/>
        <w:jc w:val="both"/>
        <w:rPr>
          <w:b/>
          <w:sz w:val="24"/>
          <w:szCs w:val="24"/>
        </w:rPr>
      </w:pPr>
      <w:r w:rsidRPr="00C17BFE">
        <w:rPr>
          <w:color w:val="000000"/>
          <w:sz w:val="24"/>
          <w:szCs w:val="24"/>
        </w:rPr>
        <w:t>10.2. Цей Договір укладається і підписується у двох примірниках, що мають однакову юридичну силу. </w:t>
      </w:r>
    </w:p>
    <w:p w:rsidR="005729A1" w:rsidRPr="00C17BFE" w:rsidRDefault="005729A1" w:rsidP="005729A1">
      <w:pPr>
        <w:ind w:firstLine="709"/>
        <w:jc w:val="both"/>
        <w:rPr>
          <w:sz w:val="24"/>
          <w:szCs w:val="24"/>
        </w:rPr>
      </w:pPr>
      <w:r w:rsidRPr="00C17BFE">
        <w:rPr>
          <w:sz w:val="24"/>
          <w:szCs w:val="24"/>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729A1" w:rsidRPr="00C17BFE" w:rsidRDefault="005729A1" w:rsidP="005729A1">
      <w:pPr>
        <w:ind w:firstLine="709"/>
        <w:jc w:val="center"/>
        <w:rPr>
          <w:b/>
          <w:sz w:val="24"/>
          <w:szCs w:val="24"/>
        </w:rPr>
      </w:pPr>
    </w:p>
    <w:p w:rsidR="005729A1" w:rsidRPr="00C17BFE" w:rsidRDefault="005729A1" w:rsidP="005729A1">
      <w:pPr>
        <w:ind w:firstLine="709"/>
        <w:jc w:val="center"/>
        <w:rPr>
          <w:sz w:val="24"/>
          <w:szCs w:val="24"/>
        </w:rPr>
      </w:pPr>
      <w:r w:rsidRPr="00C17BFE">
        <w:rPr>
          <w:b/>
          <w:sz w:val="24"/>
          <w:szCs w:val="24"/>
        </w:rPr>
        <w:t>ХІ. ІНШІ УМОВИ</w:t>
      </w:r>
    </w:p>
    <w:p w:rsidR="005729A1" w:rsidRPr="00C17BFE" w:rsidRDefault="005729A1" w:rsidP="005729A1">
      <w:pPr>
        <w:tabs>
          <w:tab w:val="left" w:pos="900"/>
        </w:tabs>
        <w:ind w:firstLine="709"/>
        <w:jc w:val="both"/>
        <w:rPr>
          <w:sz w:val="24"/>
          <w:szCs w:val="24"/>
        </w:rPr>
      </w:pPr>
      <w:r w:rsidRPr="00C17BFE">
        <w:rPr>
          <w:sz w:val="24"/>
          <w:szCs w:val="24"/>
        </w:rPr>
        <w:t>11.1. Виконання договору буде здійснюватися в межах бюджетних призначень.</w:t>
      </w:r>
    </w:p>
    <w:p w:rsidR="005729A1" w:rsidRPr="00C17BFE" w:rsidRDefault="005729A1" w:rsidP="005729A1">
      <w:pPr>
        <w:ind w:firstLine="708"/>
        <w:jc w:val="both"/>
        <w:textAlignment w:val="baseline"/>
        <w:rPr>
          <w:sz w:val="24"/>
          <w:szCs w:val="24"/>
        </w:rPr>
      </w:pPr>
      <w:r w:rsidRPr="00C17BFE">
        <w:rPr>
          <w:sz w:val="24"/>
          <w:szCs w:val="24"/>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5729A1" w:rsidRPr="00C17BFE" w:rsidRDefault="005729A1" w:rsidP="005729A1">
      <w:pPr>
        <w:jc w:val="both"/>
        <w:textAlignment w:val="baseline"/>
        <w:rPr>
          <w:sz w:val="24"/>
          <w:szCs w:val="24"/>
        </w:rPr>
      </w:pPr>
      <w:r w:rsidRPr="00C17BFE">
        <w:rPr>
          <w:sz w:val="24"/>
          <w:szCs w:val="24"/>
        </w:rPr>
        <w:t xml:space="preserve">       1) зменшення обсягів закупівлі, зокрема з урахуванням фактичного обсягу видатків замовника;</w:t>
      </w:r>
    </w:p>
    <w:p w:rsidR="005729A1" w:rsidRPr="00C17BFE" w:rsidRDefault="005729A1" w:rsidP="005729A1">
      <w:pPr>
        <w:ind w:firstLine="450"/>
        <w:jc w:val="both"/>
        <w:textAlignment w:val="baseline"/>
        <w:rPr>
          <w:sz w:val="24"/>
          <w:szCs w:val="24"/>
        </w:rPr>
      </w:pPr>
      <w:bookmarkStart w:id="1" w:name="n581"/>
      <w:bookmarkEnd w:id="1"/>
      <w:r w:rsidRPr="00C17BFE">
        <w:rPr>
          <w:sz w:val="24"/>
          <w:szCs w:val="24"/>
        </w:rPr>
        <w:lastRenderedPageBreak/>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5729A1" w:rsidRPr="00C17BFE" w:rsidRDefault="005729A1" w:rsidP="005729A1">
      <w:pPr>
        <w:ind w:firstLine="450"/>
        <w:jc w:val="both"/>
        <w:textAlignment w:val="baseline"/>
        <w:rPr>
          <w:sz w:val="24"/>
          <w:szCs w:val="24"/>
        </w:rPr>
      </w:pPr>
      <w:bookmarkStart w:id="2" w:name="n582"/>
      <w:bookmarkEnd w:id="2"/>
      <w:r w:rsidRPr="00C17BFE">
        <w:rPr>
          <w:sz w:val="24"/>
          <w:szCs w:val="24"/>
        </w:rPr>
        <w:t>3) покращення якості предмета закупівлі за умови, що таке покращення не призведе до збільшення суми, визначеної в договорі;</w:t>
      </w:r>
    </w:p>
    <w:p w:rsidR="005729A1" w:rsidRPr="00C17BFE" w:rsidRDefault="005729A1" w:rsidP="005729A1">
      <w:pPr>
        <w:ind w:firstLine="450"/>
        <w:jc w:val="both"/>
        <w:textAlignment w:val="baseline"/>
        <w:rPr>
          <w:sz w:val="24"/>
          <w:szCs w:val="24"/>
        </w:rPr>
      </w:pPr>
      <w:bookmarkStart w:id="3" w:name="n583"/>
      <w:bookmarkEnd w:id="3"/>
      <w:r w:rsidRPr="00C17BFE">
        <w:rPr>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729A1" w:rsidRPr="00C17BFE" w:rsidRDefault="005729A1" w:rsidP="005729A1">
      <w:pPr>
        <w:ind w:firstLine="450"/>
        <w:jc w:val="both"/>
        <w:textAlignment w:val="baseline"/>
        <w:rPr>
          <w:sz w:val="24"/>
          <w:szCs w:val="24"/>
        </w:rPr>
      </w:pPr>
      <w:bookmarkStart w:id="4" w:name="n584"/>
      <w:bookmarkEnd w:id="4"/>
      <w:r w:rsidRPr="00C17BFE">
        <w:rPr>
          <w:sz w:val="24"/>
          <w:szCs w:val="24"/>
        </w:rPr>
        <w:t>5) узгодженої зміни ціни в бік зменшення (без зміни кількості (обсягу) та якості товарів, робіт і послуг);</w:t>
      </w:r>
    </w:p>
    <w:p w:rsidR="005729A1" w:rsidRPr="00C17BFE" w:rsidRDefault="005729A1" w:rsidP="005729A1">
      <w:pPr>
        <w:ind w:firstLine="450"/>
        <w:jc w:val="both"/>
        <w:textAlignment w:val="baseline"/>
        <w:rPr>
          <w:sz w:val="24"/>
          <w:szCs w:val="24"/>
        </w:rPr>
      </w:pPr>
      <w:bookmarkStart w:id="5" w:name="n585"/>
      <w:bookmarkEnd w:id="5"/>
      <w:r w:rsidRPr="00C17BFE">
        <w:rPr>
          <w:sz w:val="24"/>
          <w:szCs w:val="24"/>
        </w:rPr>
        <w:t xml:space="preserve">6) зміни ціни у зв’язку із зміною ставок податків і зборів </w:t>
      </w:r>
      <w:proofErr w:type="spellStart"/>
      <w:r w:rsidRPr="00C17BFE">
        <w:rPr>
          <w:sz w:val="24"/>
          <w:szCs w:val="24"/>
        </w:rPr>
        <w:t>пропорційно</w:t>
      </w:r>
      <w:proofErr w:type="spellEnd"/>
      <w:r w:rsidRPr="00C17BFE">
        <w:rPr>
          <w:sz w:val="24"/>
          <w:szCs w:val="24"/>
        </w:rPr>
        <w:t xml:space="preserve"> до змін таких ставок;</w:t>
      </w:r>
    </w:p>
    <w:p w:rsidR="005729A1" w:rsidRPr="00C17BFE" w:rsidRDefault="005729A1" w:rsidP="005729A1">
      <w:pPr>
        <w:ind w:firstLine="450"/>
        <w:jc w:val="both"/>
        <w:textAlignment w:val="baseline"/>
        <w:rPr>
          <w:sz w:val="24"/>
          <w:szCs w:val="24"/>
        </w:rPr>
      </w:pPr>
      <w:bookmarkStart w:id="6" w:name="n586"/>
      <w:bookmarkEnd w:id="6"/>
      <w:r w:rsidRPr="00C17BFE">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7BFE">
        <w:rPr>
          <w:sz w:val="24"/>
          <w:szCs w:val="24"/>
        </w:rPr>
        <w:t>Platts</w:t>
      </w:r>
      <w:proofErr w:type="spellEnd"/>
      <w:r w:rsidRPr="00C17BFE">
        <w:rPr>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5729A1" w:rsidRPr="00C17BFE" w:rsidRDefault="005729A1" w:rsidP="005729A1">
      <w:pPr>
        <w:ind w:right="-1" w:firstLine="709"/>
        <w:jc w:val="both"/>
        <w:rPr>
          <w:sz w:val="24"/>
          <w:szCs w:val="24"/>
        </w:rPr>
      </w:pPr>
      <w:bookmarkStart w:id="7" w:name="n587"/>
      <w:bookmarkEnd w:id="7"/>
      <w:r w:rsidRPr="00C17BFE">
        <w:rPr>
          <w:sz w:val="24"/>
          <w:szCs w:val="24"/>
        </w:rPr>
        <w:t xml:space="preserve">11.3.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  </w:t>
      </w:r>
    </w:p>
    <w:p w:rsidR="005729A1" w:rsidRPr="00C17BFE" w:rsidRDefault="005729A1" w:rsidP="005729A1">
      <w:pPr>
        <w:rPr>
          <w:color w:val="000000"/>
          <w:sz w:val="24"/>
          <w:szCs w:val="24"/>
        </w:rPr>
      </w:pPr>
    </w:p>
    <w:p w:rsidR="005729A1" w:rsidRPr="00C17BFE" w:rsidRDefault="005729A1" w:rsidP="005729A1">
      <w:pPr>
        <w:ind w:firstLine="709"/>
        <w:rPr>
          <w:b/>
          <w:bCs/>
          <w:color w:val="000000"/>
          <w:sz w:val="24"/>
          <w:szCs w:val="24"/>
        </w:rPr>
      </w:pPr>
      <w:r w:rsidRPr="00C17BFE">
        <w:rPr>
          <w:b/>
          <w:bCs/>
          <w:color w:val="000000"/>
          <w:sz w:val="24"/>
          <w:szCs w:val="24"/>
        </w:rPr>
        <w:t xml:space="preserve"> XIII. МІСЦЕЗНАХОДЖЕННЯ ТА БАНКІВСЬКІ РЕКВІЗИТИ СТОРІН</w:t>
      </w:r>
    </w:p>
    <w:p w:rsidR="005729A1" w:rsidRPr="00C17BFE" w:rsidRDefault="005729A1" w:rsidP="005729A1">
      <w:pPr>
        <w:jc w:val="center"/>
        <w:rPr>
          <w:rFonts w:eastAsia="Calibri"/>
          <w:b/>
          <w:sz w:val="24"/>
          <w:szCs w:val="24"/>
        </w:rPr>
      </w:pPr>
    </w:p>
    <w:p w:rsidR="005729A1" w:rsidRPr="00C17BFE" w:rsidRDefault="005729A1" w:rsidP="005729A1">
      <w:pPr>
        <w:jc w:val="both"/>
        <w:rPr>
          <w:rFonts w:eastAsia="Calibri"/>
          <w:b/>
          <w:sz w:val="24"/>
          <w:szCs w:val="24"/>
        </w:rPr>
      </w:pPr>
    </w:p>
    <w:tbl>
      <w:tblPr>
        <w:tblW w:w="9351" w:type="dxa"/>
        <w:tblLayout w:type="fixed"/>
        <w:tblLook w:val="04A0" w:firstRow="1" w:lastRow="0" w:firstColumn="1" w:lastColumn="0" w:noHBand="0" w:noVBand="1"/>
      </w:tblPr>
      <w:tblGrid>
        <w:gridCol w:w="5240"/>
        <w:gridCol w:w="4111"/>
      </w:tblGrid>
      <w:tr w:rsidR="005729A1" w:rsidRPr="00C17BFE" w:rsidTr="004603E7">
        <w:trPr>
          <w:trHeight w:val="491"/>
        </w:trPr>
        <w:tc>
          <w:tcPr>
            <w:tcW w:w="5240" w:type="dxa"/>
          </w:tcPr>
          <w:p w:rsidR="005729A1" w:rsidRDefault="005729A1" w:rsidP="004603E7">
            <w:pPr>
              <w:contextualSpacing/>
              <w:rPr>
                <w:rFonts w:eastAsia="Calibri"/>
                <w:b/>
                <w:sz w:val="24"/>
                <w:szCs w:val="24"/>
              </w:rPr>
            </w:pPr>
            <w:r w:rsidRPr="00C17BFE">
              <w:rPr>
                <w:rFonts w:eastAsia="Calibri"/>
                <w:b/>
                <w:sz w:val="24"/>
                <w:szCs w:val="24"/>
              </w:rPr>
              <w:t>ЗАМОВНИК</w:t>
            </w:r>
          </w:p>
          <w:p w:rsidR="005729A1" w:rsidRPr="00415B18" w:rsidRDefault="005729A1" w:rsidP="004603E7">
            <w:pPr>
              <w:contextualSpacing/>
              <w:rPr>
                <w:rFonts w:eastAsia="Calibri"/>
                <w:b/>
                <w:sz w:val="24"/>
                <w:szCs w:val="24"/>
              </w:rPr>
            </w:pPr>
          </w:p>
          <w:p w:rsidR="005729A1" w:rsidRPr="00AD4DA5" w:rsidRDefault="005729A1" w:rsidP="004603E7">
            <w:pPr>
              <w:keepLines/>
              <w:tabs>
                <w:tab w:val="left" w:pos="0"/>
                <w:tab w:val="num" w:pos="426"/>
              </w:tabs>
              <w:suppressAutoHyphens/>
              <w:spacing w:line="228" w:lineRule="auto"/>
              <w:rPr>
                <w:b/>
                <w:kern w:val="16"/>
                <w:sz w:val="24"/>
                <w:szCs w:val="24"/>
              </w:rPr>
            </w:pPr>
            <w:r w:rsidRPr="00AD4DA5">
              <w:rPr>
                <w:b/>
                <w:kern w:val="16"/>
                <w:sz w:val="24"/>
                <w:szCs w:val="24"/>
              </w:rPr>
              <w:t>Комунальна некомерційне підприємство «Горохівський центр первинної медичної допомоги « Горохівської міської ради</w:t>
            </w:r>
          </w:p>
          <w:p w:rsidR="005729A1" w:rsidRDefault="005729A1" w:rsidP="004603E7">
            <w:pPr>
              <w:shd w:val="clear" w:color="auto" w:fill="FFFFFF"/>
              <w:rPr>
                <w:kern w:val="16"/>
                <w:sz w:val="24"/>
                <w:szCs w:val="24"/>
              </w:rPr>
            </w:pPr>
            <w:r w:rsidRPr="00AD4DA5">
              <w:rPr>
                <w:kern w:val="16"/>
                <w:sz w:val="24"/>
                <w:szCs w:val="24"/>
              </w:rPr>
              <w:t xml:space="preserve">Юридична адреса 45701 м. Горохів </w:t>
            </w:r>
          </w:p>
          <w:p w:rsidR="005729A1" w:rsidRPr="00AD4DA5" w:rsidRDefault="005729A1" w:rsidP="004603E7">
            <w:pPr>
              <w:shd w:val="clear" w:color="auto" w:fill="FFFFFF"/>
              <w:rPr>
                <w:kern w:val="16"/>
                <w:sz w:val="24"/>
                <w:szCs w:val="24"/>
              </w:rPr>
            </w:pPr>
            <w:r w:rsidRPr="00AD4DA5">
              <w:rPr>
                <w:kern w:val="16"/>
                <w:sz w:val="24"/>
                <w:szCs w:val="24"/>
              </w:rPr>
              <w:t>Волинської обл.вул.Паркова,22</w:t>
            </w:r>
          </w:p>
          <w:p w:rsidR="005729A1" w:rsidRPr="00AD4DA5" w:rsidRDefault="005729A1" w:rsidP="004603E7">
            <w:pPr>
              <w:keepLines/>
              <w:tabs>
                <w:tab w:val="left" w:pos="0"/>
                <w:tab w:val="num" w:pos="426"/>
              </w:tabs>
              <w:suppressAutoHyphens/>
              <w:spacing w:line="228" w:lineRule="auto"/>
              <w:rPr>
                <w:kern w:val="16"/>
                <w:sz w:val="24"/>
                <w:szCs w:val="24"/>
              </w:rPr>
            </w:pPr>
            <w:r w:rsidRPr="00AD4DA5">
              <w:rPr>
                <w:kern w:val="16"/>
                <w:sz w:val="24"/>
                <w:szCs w:val="24"/>
              </w:rPr>
              <w:t>код ЄДРПОУ 38558716</w:t>
            </w:r>
            <w:r w:rsidRPr="00AD4DA5">
              <w:rPr>
                <w:kern w:val="16"/>
                <w:sz w:val="24"/>
                <w:szCs w:val="24"/>
              </w:rPr>
              <w:tab/>
            </w:r>
          </w:p>
          <w:p w:rsidR="002C297C" w:rsidRDefault="002C297C" w:rsidP="004603E7">
            <w:pPr>
              <w:keepLines/>
              <w:tabs>
                <w:tab w:val="left" w:pos="0"/>
                <w:tab w:val="num" w:pos="426"/>
              </w:tabs>
              <w:suppressAutoHyphens/>
              <w:spacing w:line="228" w:lineRule="auto"/>
              <w:rPr>
                <w:kern w:val="16"/>
                <w:sz w:val="24"/>
                <w:szCs w:val="20"/>
              </w:rPr>
            </w:pPr>
            <w:r w:rsidRPr="009B09B3">
              <w:rPr>
                <w:kern w:val="16"/>
                <w:sz w:val="24"/>
                <w:szCs w:val="20"/>
              </w:rPr>
              <w:t>UA873052990000026004020808300</w:t>
            </w:r>
          </w:p>
          <w:p w:rsidR="005729A1" w:rsidRDefault="005729A1" w:rsidP="004603E7">
            <w:pPr>
              <w:keepLines/>
              <w:tabs>
                <w:tab w:val="left" w:pos="0"/>
                <w:tab w:val="num" w:pos="426"/>
              </w:tabs>
              <w:suppressAutoHyphens/>
              <w:spacing w:line="228" w:lineRule="auto"/>
              <w:rPr>
                <w:kern w:val="16"/>
                <w:sz w:val="24"/>
                <w:szCs w:val="24"/>
              </w:rPr>
            </w:pPr>
            <w:r w:rsidRPr="00AD4DA5">
              <w:rPr>
                <w:kern w:val="16"/>
                <w:sz w:val="24"/>
                <w:szCs w:val="24"/>
              </w:rPr>
              <w:t xml:space="preserve"> в АТ КБ «ПРИВАТБАНК» </w:t>
            </w:r>
          </w:p>
          <w:p w:rsidR="005729A1" w:rsidRDefault="005729A1" w:rsidP="004603E7">
            <w:pPr>
              <w:keepLines/>
              <w:tabs>
                <w:tab w:val="left" w:pos="0"/>
                <w:tab w:val="num" w:pos="426"/>
              </w:tabs>
              <w:suppressAutoHyphens/>
              <w:spacing w:line="228" w:lineRule="auto"/>
              <w:rPr>
                <w:kern w:val="16"/>
                <w:sz w:val="24"/>
                <w:szCs w:val="24"/>
              </w:rPr>
            </w:pPr>
          </w:p>
          <w:p w:rsidR="005729A1" w:rsidRPr="00AD4DA5" w:rsidRDefault="005729A1" w:rsidP="004603E7">
            <w:pPr>
              <w:keepLines/>
              <w:tabs>
                <w:tab w:val="left" w:pos="0"/>
                <w:tab w:val="left" w:pos="1843"/>
              </w:tabs>
              <w:suppressAutoHyphens/>
              <w:spacing w:line="228" w:lineRule="auto"/>
              <w:rPr>
                <w:b/>
                <w:i/>
                <w:kern w:val="16"/>
                <w:sz w:val="24"/>
                <w:szCs w:val="24"/>
              </w:rPr>
            </w:pPr>
            <w:r w:rsidRPr="00AD4DA5">
              <w:rPr>
                <w:b/>
                <w:i/>
                <w:kern w:val="16"/>
                <w:sz w:val="24"/>
                <w:szCs w:val="24"/>
              </w:rPr>
              <w:t>В.О. директора  ____________ Г.Ф Майко</w:t>
            </w:r>
          </w:p>
          <w:p w:rsidR="005729A1" w:rsidRPr="00AD4DA5" w:rsidRDefault="005729A1" w:rsidP="004603E7">
            <w:pPr>
              <w:keepLines/>
              <w:tabs>
                <w:tab w:val="left" w:pos="0"/>
                <w:tab w:val="num" w:pos="426"/>
              </w:tabs>
              <w:suppressAutoHyphens/>
              <w:spacing w:line="228" w:lineRule="auto"/>
              <w:rPr>
                <w:kern w:val="16"/>
                <w:sz w:val="24"/>
                <w:szCs w:val="24"/>
              </w:rPr>
            </w:pPr>
            <w:r w:rsidRPr="00AD4DA5">
              <w:rPr>
                <w:kern w:val="16"/>
                <w:sz w:val="24"/>
                <w:szCs w:val="24"/>
              </w:rPr>
              <w:t xml:space="preserve">                                    МП</w:t>
            </w:r>
            <w:r w:rsidRPr="00C17BFE">
              <w:rPr>
                <w:rFonts w:eastAsia="Calibri"/>
                <w:sz w:val="24"/>
                <w:szCs w:val="24"/>
              </w:rPr>
              <w:t xml:space="preserve"> </w:t>
            </w:r>
            <w:r w:rsidRPr="00C17BFE">
              <w:rPr>
                <w:rFonts w:eastAsia="Calibri"/>
                <w:sz w:val="24"/>
                <w:szCs w:val="24"/>
              </w:rPr>
              <w:fldChar w:fldCharType="begin">
                <w:ffData>
                  <w:name w:val="ФирмаТелефон"/>
                  <w:enabled/>
                  <w:calcOnExit w:val="0"/>
                  <w:textInput/>
                </w:ffData>
              </w:fldChar>
            </w:r>
            <w:r w:rsidRPr="00C17BFE">
              <w:rPr>
                <w:rFonts w:eastAsia="Calibri"/>
                <w:sz w:val="24"/>
                <w:szCs w:val="24"/>
              </w:rPr>
              <w:instrText xml:space="preserve"> FORMTEXT </w:instrText>
            </w:r>
            <w:r w:rsidR="002B2188">
              <w:rPr>
                <w:rFonts w:eastAsia="Calibri"/>
                <w:sz w:val="24"/>
                <w:szCs w:val="24"/>
              </w:rPr>
            </w:r>
            <w:r w:rsidR="002B2188">
              <w:rPr>
                <w:rFonts w:eastAsia="Calibri"/>
                <w:sz w:val="24"/>
                <w:szCs w:val="24"/>
              </w:rPr>
              <w:fldChar w:fldCharType="separate"/>
            </w:r>
            <w:r w:rsidRPr="00C17BFE">
              <w:rPr>
                <w:rFonts w:eastAsia="Calibri"/>
                <w:sz w:val="24"/>
                <w:szCs w:val="24"/>
              </w:rPr>
              <w:fldChar w:fldCharType="end"/>
            </w:r>
          </w:p>
        </w:tc>
        <w:tc>
          <w:tcPr>
            <w:tcW w:w="4111" w:type="dxa"/>
          </w:tcPr>
          <w:p w:rsidR="005729A1" w:rsidRPr="00C17BFE" w:rsidRDefault="005729A1" w:rsidP="004603E7">
            <w:pPr>
              <w:tabs>
                <w:tab w:val="left" w:pos="0"/>
              </w:tabs>
              <w:snapToGrid w:val="0"/>
              <w:jc w:val="center"/>
              <w:rPr>
                <w:rFonts w:eastAsia="Calibri"/>
                <w:b/>
                <w:sz w:val="24"/>
                <w:szCs w:val="24"/>
                <w:u w:val="single"/>
                <w:shd w:val="clear" w:color="auto" w:fill="FFFFFF"/>
              </w:rPr>
            </w:pPr>
            <w:r w:rsidRPr="00C17BFE">
              <w:rPr>
                <w:rFonts w:eastAsia="Calibri"/>
                <w:b/>
                <w:sz w:val="24"/>
                <w:szCs w:val="24"/>
                <w:u w:val="single"/>
                <w:shd w:val="clear" w:color="auto" w:fill="FFFFFF"/>
              </w:rPr>
              <w:t>ПОСТАЧАЛЬНИК</w:t>
            </w:r>
          </w:p>
          <w:p w:rsidR="005729A1" w:rsidRPr="00C17BFE" w:rsidRDefault="005729A1" w:rsidP="004603E7">
            <w:pPr>
              <w:tabs>
                <w:tab w:val="left" w:pos="0"/>
              </w:tabs>
              <w:rPr>
                <w:rFonts w:eastAsia="Calibri"/>
                <w:sz w:val="24"/>
                <w:szCs w:val="24"/>
                <w:shd w:val="clear" w:color="auto" w:fill="FFFFFF"/>
              </w:rPr>
            </w:pPr>
          </w:p>
          <w:p w:rsidR="005729A1" w:rsidRPr="00C17BFE" w:rsidRDefault="005729A1" w:rsidP="004603E7">
            <w:pPr>
              <w:tabs>
                <w:tab w:val="left" w:pos="0"/>
              </w:tabs>
              <w:rPr>
                <w:rFonts w:eastAsia="Calibri"/>
                <w:sz w:val="24"/>
                <w:szCs w:val="24"/>
                <w:shd w:val="clear" w:color="auto" w:fill="FFFFFF"/>
              </w:rPr>
            </w:pPr>
            <w:r w:rsidRPr="00C17BFE">
              <w:rPr>
                <w:rFonts w:eastAsia="Calibri"/>
                <w:sz w:val="24"/>
                <w:szCs w:val="24"/>
                <w:shd w:val="clear" w:color="auto" w:fill="FFFFFF"/>
              </w:rPr>
              <w:t>________________________________</w:t>
            </w:r>
          </w:p>
          <w:p w:rsidR="005729A1" w:rsidRPr="00C17BFE" w:rsidRDefault="005729A1" w:rsidP="004603E7">
            <w:pPr>
              <w:tabs>
                <w:tab w:val="left" w:pos="0"/>
              </w:tabs>
              <w:rPr>
                <w:rFonts w:eastAsia="Calibri"/>
                <w:sz w:val="24"/>
                <w:szCs w:val="24"/>
                <w:shd w:val="clear" w:color="auto" w:fill="FFFFFF"/>
              </w:rPr>
            </w:pPr>
            <w:r w:rsidRPr="00C17BFE">
              <w:rPr>
                <w:rFonts w:eastAsia="Calibri"/>
                <w:sz w:val="24"/>
                <w:szCs w:val="24"/>
                <w:shd w:val="clear" w:color="auto" w:fill="FFFFFF"/>
              </w:rPr>
              <w:t>________________________________</w:t>
            </w:r>
          </w:p>
          <w:p w:rsidR="005729A1" w:rsidRPr="00C17BFE" w:rsidRDefault="005729A1" w:rsidP="004603E7">
            <w:pPr>
              <w:tabs>
                <w:tab w:val="left" w:pos="0"/>
              </w:tabs>
              <w:rPr>
                <w:rFonts w:eastAsia="Calibri"/>
                <w:sz w:val="24"/>
                <w:szCs w:val="24"/>
                <w:shd w:val="clear" w:color="auto" w:fill="FFFFFF"/>
              </w:rPr>
            </w:pPr>
            <w:r w:rsidRPr="00C17BFE">
              <w:rPr>
                <w:rFonts w:eastAsia="Calibri"/>
                <w:sz w:val="24"/>
                <w:szCs w:val="24"/>
                <w:shd w:val="clear" w:color="auto" w:fill="FFFFFF"/>
              </w:rPr>
              <w:t>________________________________</w:t>
            </w:r>
          </w:p>
          <w:p w:rsidR="005729A1" w:rsidRPr="00C17BFE" w:rsidRDefault="005729A1" w:rsidP="004603E7">
            <w:pPr>
              <w:tabs>
                <w:tab w:val="left" w:pos="0"/>
              </w:tabs>
              <w:rPr>
                <w:rFonts w:eastAsia="Calibri"/>
                <w:sz w:val="24"/>
                <w:szCs w:val="24"/>
                <w:shd w:val="clear" w:color="auto" w:fill="FFFFFF"/>
              </w:rPr>
            </w:pPr>
            <w:r w:rsidRPr="00C17BFE">
              <w:rPr>
                <w:rFonts w:eastAsia="Calibri"/>
                <w:sz w:val="24"/>
                <w:szCs w:val="24"/>
                <w:shd w:val="clear" w:color="auto" w:fill="FFFFFF"/>
              </w:rPr>
              <w:t>________________________________</w:t>
            </w:r>
          </w:p>
          <w:p w:rsidR="005729A1" w:rsidRPr="00C17BFE" w:rsidRDefault="005729A1" w:rsidP="004603E7">
            <w:pPr>
              <w:tabs>
                <w:tab w:val="left" w:pos="0"/>
              </w:tabs>
              <w:rPr>
                <w:rFonts w:eastAsia="Calibri"/>
                <w:sz w:val="24"/>
                <w:szCs w:val="24"/>
                <w:shd w:val="clear" w:color="auto" w:fill="FFFFFF"/>
              </w:rPr>
            </w:pPr>
            <w:r w:rsidRPr="00C17BFE">
              <w:rPr>
                <w:rFonts w:eastAsia="Calibri"/>
                <w:sz w:val="24"/>
                <w:szCs w:val="24"/>
                <w:shd w:val="clear" w:color="auto" w:fill="FFFFFF"/>
              </w:rPr>
              <w:t>________________________________</w:t>
            </w:r>
          </w:p>
          <w:p w:rsidR="005729A1" w:rsidRPr="00C17BFE" w:rsidRDefault="005729A1" w:rsidP="004603E7">
            <w:pPr>
              <w:tabs>
                <w:tab w:val="left" w:pos="0"/>
              </w:tabs>
              <w:rPr>
                <w:rFonts w:eastAsia="Calibri"/>
                <w:sz w:val="24"/>
                <w:szCs w:val="24"/>
                <w:shd w:val="clear" w:color="auto" w:fill="FFFFFF"/>
              </w:rPr>
            </w:pPr>
            <w:r w:rsidRPr="00C17BFE">
              <w:rPr>
                <w:rFonts w:eastAsia="Calibri"/>
                <w:sz w:val="24"/>
                <w:szCs w:val="24"/>
                <w:shd w:val="clear" w:color="auto" w:fill="FFFFFF"/>
              </w:rPr>
              <w:t>________________________________</w:t>
            </w:r>
          </w:p>
          <w:p w:rsidR="005729A1" w:rsidRPr="00C17BFE" w:rsidRDefault="005729A1" w:rsidP="004603E7">
            <w:pPr>
              <w:tabs>
                <w:tab w:val="left" w:pos="0"/>
              </w:tabs>
              <w:rPr>
                <w:rFonts w:eastAsia="Calibri"/>
                <w:sz w:val="24"/>
                <w:szCs w:val="24"/>
                <w:shd w:val="clear" w:color="auto" w:fill="FFFFFF"/>
              </w:rPr>
            </w:pPr>
            <w:r w:rsidRPr="00C17BFE">
              <w:rPr>
                <w:rFonts w:eastAsia="Calibri"/>
                <w:sz w:val="24"/>
                <w:szCs w:val="24"/>
                <w:shd w:val="clear" w:color="auto" w:fill="FFFFFF"/>
              </w:rPr>
              <w:t>________________________________</w:t>
            </w:r>
          </w:p>
          <w:p w:rsidR="005729A1" w:rsidRPr="00C17BFE" w:rsidRDefault="005729A1" w:rsidP="004603E7">
            <w:pPr>
              <w:tabs>
                <w:tab w:val="left" w:pos="0"/>
              </w:tabs>
              <w:rPr>
                <w:rFonts w:eastAsia="Calibri"/>
                <w:sz w:val="24"/>
                <w:szCs w:val="24"/>
                <w:shd w:val="clear" w:color="auto" w:fill="FFFFFF"/>
              </w:rPr>
            </w:pPr>
            <w:r w:rsidRPr="00C17BFE">
              <w:rPr>
                <w:rFonts w:eastAsia="Calibri"/>
                <w:sz w:val="24"/>
                <w:szCs w:val="24"/>
                <w:shd w:val="clear" w:color="auto" w:fill="FFFFFF"/>
              </w:rPr>
              <w:t>________________________________</w:t>
            </w:r>
          </w:p>
          <w:p w:rsidR="005729A1" w:rsidRPr="00AD4DA5" w:rsidRDefault="005729A1" w:rsidP="004603E7">
            <w:pPr>
              <w:keepLines/>
              <w:tabs>
                <w:tab w:val="left" w:pos="0"/>
                <w:tab w:val="left" w:pos="1843"/>
              </w:tabs>
              <w:suppressAutoHyphens/>
              <w:spacing w:line="228" w:lineRule="auto"/>
              <w:rPr>
                <w:b/>
                <w:i/>
                <w:kern w:val="16"/>
                <w:sz w:val="24"/>
                <w:szCs w:val="24"/>
              </w:rPr>
            </w:pPr>
            <w:r w:rsidRPr="00AD4DA5">
              <w:rPr>
                <w:b/>
                <w:i/>
                <w:kern w:val="16"/>
                <w:sz w:val="24"/>
                <w:szCs w:val="24"/>
              </w:rPr>
              <w:t xml:space="preserve">  _______</w:t>
            </w:r>
            <w:r>
              <w:rPr>
                <w:b/>
                <w:i/>
                <w:kern w:val="16"/>
                <w:sz w:val="24"/>
                <w:szCs w:val="24"/>
              </w:rPr>
              <w:t>__________________</w:t>
            </w:r>
            <w:r w:rsidRPr="00AD4DA5">
              <w:rPr>
                <w:b/>
                <w:i/>
                <w:kern w:val="16"/>
                <w:sz w:val="24"/>
                <w:szCs w:val="24"/>
              </w:rPr>
              <w:t xml:space="preserve">_____ </w:t>
            </w:r>
          </w:p>
          <w:p w:rsidR="005729A1" w:rsidRPr="00C17BFE" w:rsidRDefault="005729A1" w:rsidP="004603E7">
            <w:pPr>
              <w:tabs>
                <w:tab w:val="left" w:pos="1245"/>
              </w:tabs>
              <w:spacing w:after="200" w:line="276" w:lineRule="auto"/>
              <w:rPr>
                <w:rFonts w:eastAsia="Calibri"/>
                <w:sz w:val="24"/>
                <w:szCs w:val="24"/>
              </w:rPr>
            </w:pPr>
            <w:r w:rsidRPr="00AD4DA5">
              <w:rPr>
                <w:kern w:val="16"/>
                <w:sz w:val="24"/>
                <w:szCs w:val="24"/>
              </w:rPr>
              <w:t xml:space="preserve">                                    МП</w:t>
            </w:r>
            <w:r w:rsidRPr="00C17BFE">
              <w:rPr>
                <w:rFonts w:eastAsia="Calibri"/>
                <w:sz w:val="24"/>
                <w:szCs w:val="24"/>
              </w:rPr>
              <w:t xml:space="preserve"> </w:t>
            </w:r>
          </w:p>
        </w:tc>
      </w:tr>
    </w:tbl>
    <w:p w:rsidR="00A918BB" w:rsidRDefault="00A918BB" w:rsidP="00A918BB">
      <w:pPr>
        <w:pStyle w:val="HTML"/>
        <w:shd w:val="clear" w:color="auto" w:fill="FFFFFF"/>
        <w:ind w:firstLine="6237"/>
        <w:rPr>
          <w:rFonts w:ascii="Times New Roman" w:hAnsi="Times New Roman"/>
        </w:rPr>
      </w:pPr>
    </w:p>
    <w:p w:rsidR="005729A1" w:rsidRDefault="005729A1" w:rsidP="00A918BB">
      <w:pPr>
        <w:pStyle w:val="HTML"/>
        <w:shd w:val="clear" w:color="auto" w:fill="FFFFFF"/>
        <w:ind w:firstLine="6237"/>
        <w:rPr>
          <w:rFonts w:ascii="Times New Roman" w:hAnsi="Times New Roman"/>
        </w:rPr>
      </w:pPr>
    </w:p>
    <w:p w:rsidR="005729A1" w:rsidRDefault="005729A1" w:rsidP="00A918BB">
      <w:pPr>
        <w:pStyle w:val="HTML"/>
        <w:shd w:val="clear" w:color="auto" w:fill="FFFFFF"/>
        <w:ind w:firstLine="6237"/>
        <w:rPr>
          <w:rFonts w:ascii="Times New Roman" w:hAnsi="Times New Roman"/>
        </w:rPr>
      </w:pPr>
    </w:p>
    <w:p w:rsidR="005729A1" w:rsidRDefault="005729A1" w:rsidP="00A918BB">
      <w:pPr>
        <w:pStyle w:val="HTML"/>
        <w:shd w:val="clear" w:color="auto" w:fill="FFFFFF"/>
        <w:ind w:firstLine="6237"/>
        <w:rPr>
          <w:rFonts w:ascii="Times New Roman" w:hAnsi="Times New Roman"/>
        </w:rPr>
      </w:pPr>
    </w:p>
    <w:p w:rsidR="005729A1" w:rsidRDefault="005729A1" w:rsidP="00A918BB">
      <w:pPr>
        <w:pStyle w:val="HTML"/>
        <w:shd w:val="clear" w:color="auto" w:fill="FFFFFF"/>
        <w:ind w:firstLine="6237"/>
        <w:rPr>
          <w:rFonts w:ascii="Times New Roman" w:hAnsi="Times New Roman"/>
        </w:rPr>
      </w:pPr>
    </w:p>
    <w:p w:rsidR="005729A1" w:rsidRDefault="005729A1" w:rsidP="00A918BB">
      <w:pPr>
        <w:pStyle w:val="HTML"/>
        <w:shd w:val="clear" w:color="auto" w:fill="FFFFFF"/>
        <w:ind w:firstLine="6237"/>
        <w:rPr>
          <w:rFonts w:ascii="Times New Roman" w:hAnsi="Times New Roman"/>
        </w:rPr>
      </w:pPr>
    </w:p>
    <w:p w:rsidR="005729A1" w:rsidRDefault="005729A1" w:rsidP="00A918BB">
      <w:pPr>
        <w:pStyle w:val="HTML"/>
        <w:shd w:val="clear" w:color="auto" w:fill="FFFFFF"/>
        <w:ind w:firstLine="6237"/>
        <w:rPr>
          <w:rFonts w:ascii="Times New Roman" w:hAnsi="Times New Roman"/>
        </w:rPr>
      </w:pPr>
    </w:p>
    <w:p w:rsidR="00A918BB" w:rsidRDefault="00A918BB" w:rsidP="00A918BB">
      <w:pPr>
        <w:pStyle w:val="HTML"/>
        <w:shd w:val="clear" w:color="auto" w:fill="FFFFFF"/>
        <w:ind w:firstLine="6237"/>
        <w:rPr>
          <w:rFonts w:ascii="Times New Roman" w:hAnsi="Times New Roman"/>
        </w:rPr>
      </w:pPr>
    </w:p>
    <w:p w:rsidR="00A918BB" w:rsidRDefault="00A918BB" w:rsidP="00A918BB">
      <w:pPr>
        <w:pStyle w:val="HTML"/>
        <w:shd w:val="clear" w:color="auto" w:fill="FFFFFF"/>
        <w:ind w:firstLine="6237"/>
        <w:rPr>
          <w:rFonts w:ascii="Times New Roman" w:hAnsi="Times New Roman"/>
        </w:rPr>
      </w:pPr>
    </w:p>
    <w:p w:rsidR="00A918BB" w:rsidRDefault="00A918BB" w:rsidP="00A918BB">
      <w:pPr>
        <w:pStyle w:val="HTML"/>
        <w:shd w:val="clear" w:color="auto" w:fill="FFFFFF"/>
        <w:ind w:firstLine="6237"/>
        <w:rPr>
          <w:rFonts w:ascii="Times New Roman" w:hAnsi="Times New Roman"/>
        </w:rPr>
      </w:pPr>
    </w:p>
    <w:p w:rsidR="00A918BB" w:rsidRDefault="00A918BB" w:rsidP="00A918BB">
      <w:pPr>
        <w:pStyle w:val="HTML"/>
        <w:shd w:val="clear" w:color="auto" w:fill="FFFFFF"/>
        <w:ind w:firstLine="6237"/>
        <w:rPr>
          <w:rFonts w:ascii="Times New Roman" w:hAnsi="Times New Roman"/>
        </w:rPr>
      </w:pPr>
    </w:p>
    <w:p w:rsidR="00A918BB" w:rsidRDefault="00A918BB" w:rsidP="00A918BB">
      <w:pPr>
        <w:pStyle w:val="HTML"/>
        <w:shd w:val="clear" w:color="auto" w:fill="FFFFFF"/>
        <w:ind w:firstLine="6237"/>
        <w:rPr>
          <w:rFonts w:ascii="Times New Roman" w:hAnsi="Times New Roman"/>
        </w:rPr>
      </w:pPr>
    </w:p>
    <w:p w:rsidR="00A918BB" w:rsidRDefault="00A918BB" w:rsidP="00A918BB">
      <w:pPr>
        <w:pStyle w:val="HTML"/>
        <w:shd w:val="clear" w:color="auto" w:fill="FFFFFF"/>
        <w:ind w:firstLine="6237"/>
        <w:rPr>
          <w:rFonts w:ascii="Times New Roman" w:hAnsi="Times New Roman"/>
        </w:rPr>
      </w:pPr>
    </w:p>
    <w:p w:rsidR="00A918BB" w:rsidRDefault="00A918BB" w:rsidP="003810BF">
      <w:pPr>
        <w:tabs>
          <w:tab w:val="left" w:pos="8055"/>
        </w:tabs>
        <w:ind w:left="6379"/>
        <w:rPr>
          <w:b/>
          <w:sz w:val="20"/>
          <w:szCs w:val="20"/>
        </w:rPr>
      </w:pPr>
      <w:r>
        <w:rPr>
          <w:b/>
          <w:sz w:val="20"/>
          <w:szCs w:val="20"/>
        </w:rPr>
        <w:lastRenderedPageBreak/>
        <w:t>Д</w:t>
      </w:r>
      <w:r w:rsidRPr="0084566F">
        <w:rPr>
          <w:b/>
          <w:sz w:val="20"/>
          <w:szCs w:val="20"/>
        </w:rPr>
        <w:t xml:space="preserve">одаток № 1 </w:t>
      </w:r>
    </w:p>
    <w:p w:rsidR="00A918BB" w:rsidRDefault="00A918BB" w:rsidP="003810BF">
      <w:pPr>
        <w:tabs>
          <w:tab w:val="left" w:pos="8055"/>
        </w:tabs>
        <w:ind w:left="6379"/>
        <w:rPr>
          <w:b/>
          <w:sz w:val="20"/>
          <w:szCs w:val="20"/>
        </w:rPr>
      </w:pPr>
      <w:r w:rsidRPr="0084566F">
        <w:rPr>
          <w:b/>
          <w:sz w:val="20"/>
          <w:szCs w:val="20"/>
        </w:rPr>
        <w:t xml:space="preserve">до договору №____               </w:t>
      </w:r>
    </w:p>
    <w:p w:rsidR="00A918BB" w:rsidRPr="0084566F" w:rsidRDefault="00A918BB" w:rsidP="003810BF">
      <w:pPr>
        <w:tabs>
          <w:tab w:val="left" w:pos="8055"/>
        </w:tabs>
        <w:ind w:left="6379"/>
        <w:rPr>
          <w:b/>
          <w:sz w:val="20"/>
          <w:szCs w:val="20"/>
        </w:rPr>
      </w:pPr>
      <w:r>
        <w:rPr>
          <w:b/>
          <w:sz w:val="20"/>
          <w:szCs w:val="20"/>
        </w:rPr>
        <w:t xml:space="preserve"> від «___»____________2021</w:t>
      </w:r>
      <w:r w:rsidRPr="0084566F">
        <w:rPr>
          <w:b/>
          <w:sz w:val="20"/>
          <w:szCs w:val="20"/>
        </w:rPr>
        <w:t xml:space="preserve"> р.</w:t>
      </w:r>
    </w:p>
    <w:p w:rsidR="00A918BB" w:rsidRPr="0084566F" w:rsidRDefault="00A918BB" w:rsidP="00A918BB">
      <w:pPr>
        <w:tabs>
          <w:tab w:val="left" w:pos="8055"/>
        </w:tabs>
        <w:ind w:firstLine="708"/>
        <w:rPr>
          <w:sz w:val="20"/>
          <w:szCs w:val="20"/>
        </w:rPr>
      </w:pPr>
    </w:p>
    <w:p w:rsidR="003810BF" w:rsidRDefault="00A918BB" w:rsidP="00A918BB">
      <w:pPr>
        <w:tabs>
          <w:tab w:val="left" w:pos="8055"/>
        </w:tabs>
        <w:ind w:firstLine="708"/>
        <w:rPr>
          <w:b/>
          <w:sz w:val="20"/>
          <w:szCs w:val="20"/>
        </w:rPr>
      </w:pPr>
      <w:r w:rsidRPr="0084566F">
        <w:rPr>
          <w:b/>
          <w:sz w:val="20"/>
          <w:szCs w:val="20"/>
        </w:rPr>
        <w:t xml:space="preserve">                                                             </w:t>
      </w:r>
    </w:p>
    <w:p w:rsidR="003810BF" w:rsidRDefault="003810BF" w:rsidP="00A918BB">
      <w:pPr>
        <w:tabs>
          <w:tab w:val="left" w:pos="8055"/>
        </w:tabs>
        <w:ind w:firstLine="708"/>
        <w:rPr>
          <w:b/>
          <w:sz w:val="20"/>
          <w:szCs w:val="20"/>
        </w:rPr>
      </w:pPr>
    </w:p>
    <w:p w:rsidR="00A918BB" w:rsidRDefault="00A918BB" w:rsidP="003810BF">
      <w:pPr>
        <w:tabs>
          <w:tab w:val="left" w:pos="8055"/>
        </w:tabs>
        <w:ind w:firstLine="708"/>
        <w:jc w:val="center"/>
        <w:rPr>
          <w:b/>
          <w:sz w:val="20"/>
          <w:szCs w:val="20"/>
        </w:rPr>
      </w:pPr>
      <w:r w:rsidRPr="0084566F">
        <w:rPr>
          <w:b/>
          <w:sz w:val="20"/>
          <w:szCs w:val="20"/>
        </w:rPr>
        <w:t>С П Е Ц І Ф І К А Ц І Я</w:t>
      </w:r>
    </w:p>
    <w:p w:rsidR="00A918BB" w:rsidRPr="0084566F" w:rsidRDefault="00A918BB" w:rsidP="00A918BB">
      <w:pPr>
        <w:ind w:firstLine="708"/>
        <w:rPr>
          <w:sz w:val="20"/>
          <w:szCs w:val="20"/>
        </w:rPr>
      </w:pPr>
      <w:r w:rsidRPr="0084566F">
        <w:rPr>
          <w:sz w:val="20"/>
          <w:szCs w:val="20"/>
        </w:rPr>
        <w:t xml:space="preserve">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6"/>
        <w:gridCol w:w="4928"/>
        <w:gridCol w:w="1074"/>
        <w:gridCol w:w="1010"/>
        <w:gridCol w:w="1022"/>
        <w:gridCol w:w="997"/>
      </w:tblGrid>
      <w:tr w:rsidR="00A918BB" w:rsidRPr="00423562" w:rsidTr="00391B40">
        <w:tc>
          <w:tcPr>
            <w:tcW w:w="596" w:type="dxa"/>
            <w:vAlign w:val="center"/>
          </w:tcPr>
          <w:p w:rsidR="00A918BB" w:rsidRPr="00073107" w:rsidRDefault="00A918BB" w:rsidP="003F2A2E">
            <w:pPr>
              <w:jc w:val="center"/>
              <w:rPr>
                <w:b/>
                <w:sz w:val="18"/>
                <w:szCs w:val="18"/>
              </w:rPr>
            </w:pPr>
            <w:r w:rsidRPr="00073107">
              <w:rPr>
                <w:b/>
                <w:sz w:val="18"/>
                <w:szCs w:val="18"/>
              </w:rPr>
              <w:t>№</w:t>
            </w:r>
            <w:r w:rsidR="003F2A2E">
              <w:rPr>
                <w:b/>
                <w:sz w:val="18"/>
                <w:szCs w:val="18"/>
              </w:rPr>
              <w:t xml:space="preserve"> </w:t>
            </w:r>
            <w:r w:rsidRPr="00073107">
              <w:rPr>
                <w:b/>
                <w:sz w:val="18"/>
                <w:szCs w:val="18"/>
              </w:rPr>
              <w:t>з/п</w:t>
            </w:r>
          </w:p>
        </w:tc>
        <w:tc>
          <w:tcPr>
            <w:tcW w:w="4928" w:type="dxa"/>
            <w:vAlign w:val="center"/>
          </w:tcPr>
          <w:p w:rsidR="00A918BB" w:rsidRPr="00073107" w:rsidRDefault="003810BF" w:rsidP="003F2A2E">
            <w:pPr>
              <w:jc w:val="center"/>
              <w:rPr>
                <w:b/>
                <w:sz w:val="18"/>
                <w:szCs w:val="18"/>
              </w:rPr>
            </w:pPr>
            <w:r w:rsidRPr="00073107">
              <w:rPr>
                <w:b/>
                <w:sz w:val="18"/>
                <w:szCs w:val="18"/>
              </w:rPr>
              <w:t>Н</w:t>
            </w:r>
            <w:r w:rsidR="00A918BB" w:rsidRPr="00073107">
              <w:rPr>
                <w:b/>
                <w:sz w:val="18"/>
                <w:szCs w:val="18"/>
              </w:rPr>
              <w:t>айменування</w:t>
            </w:r>
          </w:p>
        </w:tc>
        <w:tc>
          <w:tcPr>
            <w:tcW w:w="1074" w:type="dxa"/>
            <w:vAlign w:val="center"/>
          </w:tcPr>
          <w:p w:rsidR="00A918BB" w:rsidRPr="00073107" w:rsidRDefault="00A918BB" w:rsidP="003F2A2E">
            <w:pPr>
              <w:jc w:val="center"/>
              <w:rPr>
                <w:b/>
                <w:sz w:val="18"/>
                <w:szCs w:val="18"/>
              </w:rPr>
            </w:pPr>
            <w:r w:rsidRPr="00073107">
              <w:rPr>
                <w:b/>
                <w:sz w:val="18"/>
                <w:szCs w:val="18"/>
              </w:rPr>
              <w:t>Одиниця виміру</w:t>
            </w:r>
          </w:p>
        </w:tc>
        <w:tc>
          <w:tcPr>
            <w:tcW w:w="1010" w:type="dxa"/>
            <w:vAlign w:val="center"/>
          </w:tcPr>
          <w:p w:rsidR="00A918BB" w:rsidRPr="00073107" w:rsidRDefault="003810BF" w:rsidP="003F2A2E">
            <w:pPr>
              <w:jc w:val="center"/>
              <w:rPr>
                <w:b/>
                <w:sz w:val="18"/>
                <w:szCs w:val="18"/>
              </w:rPr>
            </w:pPr>
            <w:r w:rsidRPr="00073107">
              <w:rPr>
                <w:b/>
                <w:sz w:val="18"/>
                <w:szCs w:val="18"/>
              </w:rPr>
              <w:t>К</w:t>
            </w:r>
            <w:r w:rsidR="00A918BB" w:rsidRPr="00073107">
              <w:rPr>
                <w:b/>
                <w:sz w:val="18"/>
                <w:szCs w:val="18"/>
              </w:rPr>
              <w:t>ількість</w:t>
            </w:r>
          </w:p>
        </w:tc>
        <w:tc>
          <w:tcPr>
            <w:tcW w:w="1022" w:type="dxa"/>
            <w:vAlign w:val="center"/>
          </w:tcPr>
          <w:p w:rsidR="00A918BB" w:rsidRDefault="00A918BB" w:rsidP="003F2A2E">
            <w:pPr>
              <w:jc w:val="center"/>
              <w:rPr>
                <w:b/>
                <w:sz w:val="18"/>
                <w:szCs w:val="18"/>
              </w:rPr>
            </w:pPr>
            <w:r>
              <w:rPr>
                <w:b/>
                <w:sz w:val="18"/>
                <w:szCs w:val="18"/>
              </w:rPr>
              <w:t>Ціна</w:t>
            </w:r>
          </w:p>
          <w:p w:rsidR="00A918BB" w:rsidRPr="00073107" w:rsidRDefault="00A918BB" w:rsidP="003F2A2E">
            <w:pPr>
              <w:jc w:val="center"/>
              <w:rPr>
                <w:b/>
                <w:sz w:val="18"/>
                <w:szCs w:val="18"/>
              </w:rPr>
            </w:pPr>
            <w:r>
              <w:rPr>
                <w:b/>
                <w:sz w:val="18"/>
                <w:szCs w:val="18"/>
              </w:rPr>
              <w:t xml:space="preserve">Без </w:t>
            </w:r>
            <w:r w:rsidR="003810BF">
              <w:rPr>
                <w:b/>
                <w:sz w:val="18"/>
                <w:szCs w:val="18"/>
              </w:rPr>
              <w:t>ПДВ</w:t>
            </w:r>
          </w:p>
        </w:tc>
        <w:tc>
          <w:tcPr>
            <w:tcW w:w="997" w:type="dxa"/>
            <w:vAlign w:val="center"/>
          </w:tcPr>
          <w:p w:rsidR="003810BF" w:rsidRDefault="00A918BB" w:rsidP="003F2A2E">
            <w:pPr>
              <w:jc w:val="center"/>
              <w:rPr>
                <w:b/>
                <w:sz w:val="18"/>
                <w:szCs w:val="18"/>
              </w:rPr>
            </w:pPr>
            <w:r>
              <w:rPr>
                <w:b/>
                <w:sz w:val="18"/>
                <w:szCs w:val="18"/>
              </w:rPr>
              <w:t>Сума</w:t>
            </w:r>
          </w:p>
          <w:p w:rsidR="00A918BB" w:rsidRPr="00073107" w:rsidRDefault="003810BF" w:rsidP="003F2A2E">
            <w:pPr>
              <w:jc w:val="center"/>
              <w:rPr>
                <w:b/>
                <w:sz w:val="18"/>
                <w:szCs w:val="18"/>
              </w:rPr>
            </w:pPr>
            <w:r>
              <w:rPr>
                <w:b/>
                <w:sz w:val="18"/>
                <w:szCs w:val="18"/>
              </w:rPr>
              <w:t>Б</w:t>
            </w:r>
            <w:r w:rsidR="00A918BB">
              <w:rPr>
                <w:b/>
                <w:sz w:val="18"/>
                <w:szCs w:val="18"/>
              </w:rPr>
              <w:t>ез</w:t>
            </w:r>
            <w:r>
              <w:rPr>
                <w:b/>
                <w:sz w:val="18"/>
                <w:szCs w:val="18"/>
              </w:rPr>
              <w:t xml:space="preserve"> ПДВ</w:t>
            </w:r>
          </w:p>
        </w:tc>
      </w:tr>
      <w:tr w:rsidR="005729A1" w:rsidTr="00391B40">
        <w:tc>
          <w:tcPr>
            <w:tcW w:w="596" w:type="dxa"/>
            <w:vAlign w:val="center"/>
          </w:tcPr>
          <w:p w:rsidR="005729A1" w:rsidRPr="00B96E27" w:rsidRDefault="005729A1" w:rsidP="005729A1">
            <w:pPr>
              <w:jc w:val="center"/>
              <w:rPr>
                <w:color w:val="000000"/>
                <w:sz w:val="24"/>
                <w:szCs w:val="24"/>
              </w:rPr>
            </w:pPr>
            <w:r>
              <w:rPr>
                <w:color w:val="000000"/>
                <w:sz w:val="24"/>
                <w:szCs w:val="24"/>
              </w:rPr>
              <w:t>1</w:t>
            </w:r>
          </w:p>
        </w:tc>
        <w:tc>
          <w:tcPr>
            <w:tcW w:w="4928" w:type="dxa"/>
            <w:vAlign w:val="center"/>
          </w:tcPr>
          <w:p w:rsidR="005729A1" w:rsidRPr="00340611" w:rsidRDefault="006D4181" w:rsidP="005729A1">
            <w:pPr>
              <w:pStyle w:val="aa"/>
              <w:snapToGrid w:val="0"/>
              <w:rPr>
                <w:sz w:val="24"/>
                <w:szCs w:val="24"/>
              </w:rPr>
            </w:pPr>
            <w:r w:rsidRPr="00A755B3">
              <w:rPr>
                <w:sz w:val="24"/>
                <w:szCs w:val="24"/>
                <w:lang w:eastAsia="ar-SA"/>
              </w:rPr>
              <w:t>Контрольний матеріал CBC-3D, 2 мл, нормальний</w:t>
            </w:r>
          </w:p>
        </w:tc>
        <w:tc>
          <w:tcPr>
            <w:tcW w:w="1074" w:type="dxa"/>
            <w:vAlign w:val="center"/>
          </w:tcPr>
          <w:p w:rsidR="005729A1" w:rsidRPr="00696A3A" w:rsidRDefault="009E369C" w:rsidP="005729A1">
            <w:pPr>
              <w:snapToGrid w:val="0"/>
              <w:jc w:val="center"/>
              <w:rPr>
                <w:sz w:val="24"/>
                <w:szCs w:val="24"/>
              </w:rPr>
            </w:pPr>
            <w:r>
              <w:rPr>
                <w:sz w:val="24"/>
                <w:szCs w:val="24"/>
              </w:rPr>
              <w:t>Ш</w:t>
            </w:r>
            <w:r w:rsidR="005729A1">
              <w:rPr>
                <w:sz w:val="24"/>
                <w:szCs w:val="24"/>
              </w:rPr>
              <w:t>т</w:t>
            </w:r>
            <w:r w:rsidR="005729A1" w:rsidRPr="00696A3A">
              <w:rPr>
                <w:sz w:val="24"/>
                <w:szCs w:val="24"/>
              </w:rPr>
              <w:t>.</w:t>
            </w:r>
          </w:p>
        </w:tc>
        <w:tc>
          <w:tcPr>
            <w:tcW w:w="1010" w:type="dxa"/>
            <w:vAlign w:val="center"/>
          </w:tcPr>
          <w:p w:rsidR="005729A1" w:rsidRPr="00B96E27" w:rsidRDefault="006D4181" w:rsidP="005729A1">
            <w:pPr>
              <w:jc w:val="center"/>
              <w:rPr>
                <w:color w:val="000000"/>
                <w:sz w:val="24"/>
                <w:szCs w:val="24"/>
              </w:rPr>
            </w:pPr>
            <w:r>
              <w:rPr>
                <w:sz w:val="24"/>
                <w:szCs w:val="24"/>
              </w:rPr>
              <w:t>15</w:t>
            </w:r>
          </w:p>
        </w:tc>
        <w:tc>
          <w:tcPr>
            <w:tcW w:w="1022" w:type="dxa"/>
          </w:tcPr>
          <w:p w:rsidR="005729A1" w:rsidRDefault="005729A1" w:rsidP="005729A1">
            <w:pPr>
              <w:jc w:val="center"/>
              <w:rPr>
                <w:sz w:val="18"/>
                <w:szCs w:val="18"/>
              </w:rPr>
            </w:pPr>
          </w:p>
        </w:tc>
        <w:tc>
          <w:tcPr>
            <w:tcW w:w="997" w:type="dxa"/>
          </w:tcPr>
          <w:p w:rsidR="005729A1" w:rsidRDefault="005729A1" w:rsidP="005729A1">
            <w:pPr>
              <w:jc w:val="center"/>
              <w:rPr>
                <w:sz w:val="18"/>
                <w:szCs w:val="18"/>
              </w:rPr>
            </w:pPr>
          </w:p>
        </w:tc>
      </w:tr>
      <w:tr w:rsidR="0012172F" w:rsidRPr="00423562" w:rsidTr="00391B40">
        <w:tc>
          <w:tcPr>
            <w:tcW w:w="596" w:type="dxa"/>
          </w:tcPr>
          <w:p w:rsidR="0012172F" w:rsidRDefault="0012172F" w:rsidP="0012172F">
            <w:pPr>
              <w:jc w:val="both"/>
              <w:rPr>
                <w:sz w:val="18"/>
                <w:szCs w:val="18"/>
              </w:rPr>
            </w:pPr>
          </w:p>
        </w:tc>
        <w:tc>
          <w:tcPr>
            <w:tcW w:w="4928" w:type="dxa"/>
          </w:tcPr>
          <w:p w:rsidR="0012172F" w:rsidRDefault="0012172F" w:rsidP="0012172F">
            <w:pPr>
              <w:jc w:val="both"/>
              <w:rPr>
                <w:sz w:val="18"/>
                <w:szCs w:val="18"/>
              </w:rPr>
            </w:pPr>
          </w:p>
        </w:tc>
        <w:tc>
          <w:tcPr>
            <w:tcW w:w="1074" w:type="dxa"/>
          </w:tcPr>
          <w:p w:rsidR="0012172F" w:rsidRDefault="0012172F" w:rsidP="0012172F">
            <w:pPr>
              <w:jc w:val="both"/>
              <w:rPr>
                <w:sz w:val="18"/>
                <w:szCs w:val="18"/>
              </w:rPr>
            </w:pPr>
          </w:p>
        </w:tc>
        <w:tc>
          <w:tcPr>
            <w:tcW w:w="1010" w:type="dxa"/>
          </w:tcPr>
          <w:p w:rsidR="0012172F" w:rsidRDefault="0012172F" w:rsidP="0012172F">
            <w:pPr>
              <w:jc w:val="both"/>
              <w:rPr>
                <w:sz w:val="18"/>
                <w:szCs w:val="18"/>
              </w:rPr>
            </w:pPr>
          </w:p>
        </w:tc>
        <w:tc>
          <w:tcPr>
            <w:tcW w:w="1022" w:type="dxa"/>
          </w:tcPr>
          <w:p w:rsidR="0012172F" w:rsidRPr="00D71213" w:rsidRDefault="0012172F" w:rsidP="00D71213">
            <w:pPr>
              <w:ind w:left="-151" w:right="-157"/>
              <w:jc w:val="center"/>
              <w:rPr>
                <w:b/>
                <w:sz w:val="24"/>
                <w:szCs w:val="24"/>
              </w:rPr>
            </w:pPr>
            <w:r w:rsidRPr="00D71213">
              <w:rPr>
                <w:b/>
                <w:sz w:val="24"/>
                <w:szCs w:val="24"/>
              </w:rPr>
              <w:t>Без ПДВ</w:t>
            </w:r>
          </w:p>
        </w:tc>
        <w:tc>
          <w:tcPr>
            <w:tcW w:w="997" w:type="dxa"/>
          </w:tcPr>
          <w:p w:rsidR="0012172F" w:rsidRDefault="0012172F" w:rsidP="0012172F">
            <w:pPr>
              <w:jc w:val="both"/>
              <w:rPr>
                <w:sz w:val="18"/>
                <w:szCs w:val="18"/>
              </w:rPr>
            </w:pPr>
          </w:p>
        </w:tc>
      </w:tr>
      <w:tr w:rsidR="0012172F" w:rsidRPr="00423562" w:rsidTr="00391B40">
        <w:tc>
          <w:tcPr>
            <w:tcW w:w="596" w:type="dxa"/>
          </w:tcPr>
          <w:p w:rsidR="0012172F" w:rsidRDefault="0012172F" w:rsidP="0012172F">
            <w:pPr>
              <w:jc w:val="both"/>
              <w:rPr>
                <w:sz w:val="18"/>
                <w:szCs w:val="18"/>
              </w:rPr>
            </w:pPr>
          </w:p>
        </w:tc>
        <w:tc>
          <w:tcPr>
            <w:tcW w:w="4928" w:type="dxa"/>
          </w:tcPr>
          <w:p w:rsidR="0012172F" w:rsidRDefault="0012172F" w:rsidP="0012172F">
            <w:pPr>
              <w:jc w:val="both"/>
              <w:rPr>
                <w:sz w:val="18"/>
                <w:szCs w:val="18"/>
              </w:rPr>
            </w:pPr>
          </w:p>
        </w:tc>
        <w:tc>
          <w:tcPr>
            <w:tcW w:w="1074" w:type="dxa"/>
          </w:tcPr>
          <w:p w:rsidR="0012172F" w:rsidRDefault="0012172F" w:rsidP="0012172F">
            <w:pPr>
              <w:jc w:val="both"/>
              <w:rPr>
                <w:sz w:val="18"/>
                <w:szCs w:val="18"/>
              </w:rPr>
            </w:pPr>
          </w:p>
        </w:tc>
        <w:tc>
          <w:tcPr>
            <w:tcW w:w="1010" w:type="dxa"/>
          </w:tcPr>
          <w:p w:rsidR="0012172F" w:rsidRDefault="0012172F" w:rsidP="0012172F">
            <w:pPr>
              <w:jc w:val="both"/>
              <w:rPr>
                <w:sz w:val="18"/>
                <w:szCs w:val="18"/>
              </w:rPr>
            </w:pPr>
          </w:p>
        </w:tc>
        <w:tc>
          <w:tcPr>
            <w:tcW w:w="1022" w:type="dxa"/>
          </w:tcPr>
          <w:p w:rsidR="0012172F" w:rsidRPr="00D71213" w:rsidRDefault="0012172F" w:rsidP="0012172F">
            <w:pPr>
              <w:jc w:val="center"/>
              <w:rPr>
                <w:b/>
                <w:sz w:val="24"/>
                <w:szCs w:val="24"/>
              </w:rPr>
            </w:pPr>
            <w:r w:rsidRPr="00D71213">
              <w:rPr>
                <w:b/>
                <w:sz w:val="24"/>
                <w:szCs w:val="24"/>
              </w:rPr>
              <w:t>ПДВ</w:t>
            </w:r>
          </w:p>
        </w:tc>
        <w:tc>
          <w:tcPr>
            <w:tcW w:w="997" w:type="dxa"/>
          </w:tcPr>
          <w:p w:rsidR="0012172F" w:rsidRDefault="0012172F" w:rsidP="0012172F">
            <w:pPr>
              <w:jc w:val="both"/>
              <w:rPr>
                <w:sz w:val="18"/>
                <w:szCs w:val="18"/>
              </w:rPr>
            </w:pPr>
          </w:p>
        </w:tc>
      </w:tr>
      <w:tr w:rsidR="0012172F" w:rsidRPr="00423562" w:rsidTr="00391B40">
        <w:trPr>
          <w:trHeight w:val="418"/>
        </w:trPr>
        <w:tc>
          <w:tcPr>
            <w:tcW w:w="596" w:type="dxa"/>
          </w:tcPr>
          <w:p w:rsidR="0012172F" w:rsidRDefault="0012172F" w:rsidP="0012172F">
            <w:pPr>
              <w:jc w:val="both"/>
              <w:rPr>
                <w:sz w:val="18"/>
                <w:szCs w:val="18"/>
              </w:rPr>
            </w:pPr>
          </w:p>
        </w:tc>
        <w:tc>
          <w:tcPr>
            <w:tcW w:w="4928" w:type="dxa"/>
          </w:tcPr>
          <w:p w:rsidR="0012172F" w:rsidRDefault="0012172F" w:rsidP="0012172F">
            <w:pPr>
              <w:jc w:val="both"/>
              <w:rPr>
                <w:sz w:val="18"/>
                <w:szCs w:val="18"/>
              </w:rPr>
            </w:pPr>
          </w:p>
        </w:tc>
        <w:tc>
          <w:tcPr>
            <w:tcW w:w="1074" w:type="dxa"/>
          </w:tcPr>
          <w:p w:rsidR="0012172F" w:rsidRDefault="0012172F" w:rsidP="0012172F">
            <w:pPr>
              <w:jc w:val="both"/>
              <w:rPr>
                <w:sz w:val="18"/>
                <w:szCs w:val="18"/>
              </w:rPr>
            </w:pPr>
          </w:p>
        </w:tc>
        <w:tc>
          <w:tcPr>
            <w:tcW w:w="1010" w:type="dxa"/>
          </w:tcPr>
          <w:p w:rsidR="0012172F" w:rsidRDefault="0012172F" w:rsidP="0012172F">
            <w:pPr>
              <w:jc w:val="both"/>
              <w:rPr>
                <w:sz w:val="18"/>
                <w:szCs w:val="18"/>
              </w:rPr>
            </w:pPr>
          </w:p>
        </w:tc>
        <w:tc>
          <w:tcPr>
            <w:tcW w:w="1022" w:type="dxa"/>
          </w:tcPr>
          <w:p w:rsidR="0012172F" w:rsidRPr="00D71213" w:rsidRDefault="0012172F" w:rsidP="0012172F">
            <w:pPr>
              <w:jc w:val="center"/>
              <w:rPr>
                <w:b/>
                <w:sz w:val="24"/>
                <w:szCs w:val="24"/>
              </w:rPr>
            </w:pPr>
            <w:r w:rsidRPr="00D71213">
              <w:rPr>
                <w:b/>
                <w:sz w:val="24"/>
                <w:szCs w:val="24"/>
              </w:rPr>
              <w:t>Разом</w:t>
            </w:r>
          </w:p>
          <w:p w:rsidR="0012172F" w:rsidRPr="00D71213" w:rsidRDefault="0012172F" w:rsidP="0012172F">
            <w:pPr>
              <w:jc w:val="center"/>
              <w:rPr>
                <w:b/>
                <w:sz w:val="24"/>
                <w:szCs w:val="24"/>
              </w:rPr>
            </w:pPr>
            <w:r w:rsidRPr="00D71213">
              <w:rPr>
                <w:b/>
                <w:sz w:val="24"/>
                <w:szCs w:val="24"/>
              </w:rPr>
              <w:t>з ПДВ</w:t>
            </w:r>
          </w:p>
        </w:tc>
        <w:tc>
          <w:tcPr>
            <w:tcW w:w="997" w:type="dxa"/>
          </w:tcPr>
          <w:p w:rsidR="0012172F" w:rsidRPr="009F4B04" w:rsidRDefault="0012172F" w:rsidP="0012172F">
            <w:pPr>
              <w:jc w:val="both"/>
              <w:rPr>
                <w:b/>
                <w:sz w:val="18"/>
                <w:szCs w:val="18"/>
              </w:rPr>
            </w:pPr>
          </w:p>
        </w:tc>
      </w:tr>
    </w:tbl>
    <w:p w:rsidR="00A918BB" w:rsidRDefault="00A918BB" w:rsidP="00A918BB">
      <w:pPr>
        <w:jc w:val="both"/>
        <w:rPr>
          <w:b/>
        </w:rPr>
      </w:pPr>
      <w:r>
        <w:rPr>
          <w:b/>
        </w:rPr>
        <w:br w:type="textWrapping" w:clear="all"/>
      </w:r>
    </w:p>
    <w:p w:rsidR="00A918BB" w:rsidRPr="0084566F" w:rsidRDefault="00A918BB" w:rsidP="00A918BB">
      <w:pPr>
        <w:jc w:val="both"/>
        <w:rPr>
          <w:b/>
          <w:bCs/>
          <w:sz w:val="20"/>
          <w:szCs w:val="20"/>
          <w:lang w:eastAsia="en-US"/>
        </w:rPr>
      </w:pPr>
    </w:p>
    <w:p w:rsidR="00A918BB" w:rsidRPr="0084566F" w:rsidRDefault="00A918BB" w:rsidP="00A918BB">
      <w:pPr>
        <w:jc w:val="both"/>
        <w:rPr>
          <w:b/>
          <w:bCs/>
          <w:sz w:val="20"/>
          <w:szCs w:val="20"/>
          <w:lang w:eastAsia="en-US"/>
        </w:rPr>
      </w:pPr>
    </w:p>
    <w:p w:rsidR="00A918BB" w:rsidRPr="0084566F" w:rsidRDefault="00A918BB" w:rsidP="00A918BB">
      <w:pPr>
        <w:jc w:val="both"/>
        <w:rPr>
          <w:b/>
          <w:bCs/>
          <w:sz w:val="20"/>
          <w:szCs w:val="20"/>
          <w:lang w:eastAsia="en-US"/>
        </w:rPr>
      </w:pPr>
    </w:p>
    <w:tbl>
      <w:tblPr>
        <w:tblW w:w="9905" w:type="dxa"/>
        <w:tblLook w:val="01E0" w:firstRow="1" w:lastRow="1" w:firstColumn="1" w:lastColumn="1" w:noHBand="0" w:noVBand="0"/>
      </w:tblPr>
      <w:tblGrid>
        <w:gridCol w:w="4596"/>
        <w:gridCol w:w="5309"/>
      </w:tblGrid>
      <w:tr w:rsidR="00A918BB" w:rsidRPr="0084566F" w:rsidTr="00A918BB">
        <w:trPr>
          <w:trHeight w:val="451"/>
        </w:trPr>
        <w:tc>
          <w:tcPr>
            <w:tcW w:w="4596" w:type="dxa"/>
          </w:tcPr>
          <w:p w:rsidR="00A918BB" w:rsidRPr="0084566F" w:rsidRDefault="00A918BB" w:rsidP="00B96E27">
            <w:pPr>
              <w:tabs>
                <w:tab w:val="left" w:pos="0"/>
              </w:tabs>
              <w:spacing w:line="228" w:lineRule="auto"/>
              <w:jc w:val="center"/>
              <w:rPr>
                <w:b/>
                <w:kern w:val="16"/>
                <w:sz w:val="20"/>
                <w:szCs w:val="20"/>
              </w:rPr>
            </w:pPr>
            <w:r w:rsidRPr="0084566F">
              <w:rPr>
                <w:b/>
                <w:kern w:val="16"/>
                <w:sz w:val="20"/>
                <w:szCs w:val="20"/>
              </w:rPr>
              <w:t>ПОСТАЧАЛЬНИК</w:t>
            </w:r>
          </w:p>
        </w:tc>
        <w:tc>
          <w:tcPr>
            <w:tcW w:w="5309" w:type="dxa"/>
          </w:tcPr>
          <w:p w:rsidR="00A918BB" w:rsidRPr="0084566F" w:rsidRDefault="00A918BB" w:rsidP="00B96E27">
            <w:pPr>
              <w:keepLines/>
              <w:tabs>
                <w:tab w:val="left" w:pos="0"/>
                <w:tab w:val="num" w:pos="426"/>
              </w:tabs>
              <w:suppressAutoHyphens/>
              <w:spacing w:line="228" w:lineRule="auto"/>
              <w:jc w:val="center"/>
              <w:rPr>
                <w:b/>
                <w:kern w:val="16"/>
                <w:sz w:val="20"/>
                <w:szCs w:val="20"/>
              </w:rPr>
            </w:pPr>
            <w:r w:rsidRPr="0084566F">
              <w:rPr>
                <w:b/>
                <w:kern w:val="16"/>
                <w:sz w:val="20"/>
                <w:szCs w:val="20"/>
              </w:rPr>
              <w:t>ПОКУПЕЦЬ</w:t>
            </w:r>
          </w:p>
          <w:p w:rsidR="00A918BB" w:rsidRPr="0084566F" w:rsidRDefault="00A918BB" w:rsidP="00B96E27">
            <w:pPr>
              <w:keepLines/>
              <w:tabs>
                <w:tab w:val="left" w:pos="0"/>
                <w:tab w:val="num" w:pos="426"/>
              </w:tabs>
              <w:suppressAutoHyphens/>
              <w:spacing w:line="228" w:lineRule="auto"/>
              <w:jc w:val="center"/>
              <w:rPr>
                <w:b/>
                <w:kern w:val="16"/>
                <w:sz w:val="20"/>
                <w:szCs w:val="20"/>
              </w:rPr>
            </w:pPr>
          </w:p>
        </w:tc>
      </w:tr>
      <w:tr w:rsidR="00A918BB" w:rsidRPr="0084566F" w:rsidTr="00A918BB">
        <w:trPr>
          <w:trHeight w:val="902"/>
        </w:trPr>
        <w:tc>
          <w:tcPr>
            <w:tcW w:w="4596" w:type="dxa"/>
          </w:tcPr>
          <w:p w:rsidR="00A918BB" w:rsidRPr="0084566F" w:rsidRDefault="00A918BB" w:rsidP="00B96E27">
            <w:pPr>
              <w:keepLines/>
              <w:tabs>
                <w:tab w:val="left" w:pos="0"/>
              </w:tabs>
              <w:suppressAutoHyphens/>
              <w:spacing w:line="216" w:lineRule="auto"/>
              <w:rPr>
                <w:b/>
                <w:kern w:val="16"/>
                <w:sz w:val="20"/>
                <w:szCs w:val="20"/>
              </w:rPr>
            </w:pPr>
          </w:p>
        </w:tc>
        <w:tc>
          <w:tcPr>
            <w:tcW w:w="5309" w:type="dxa"/>
          </w:tcPr>
          <w:p w:rsidR="00A918BB" w:rsidRPr="0084566F" w:rsidRDefault="00A918BB" w:rsidP="00A918BB">
            <w:pPr>
              <w:keepLines/>
              <w:tabs>
                <w:tab w:val="left" w:pos="0"/>
                <w:tab w:val="num" w:pos="426"/>
              </w:tabs>
              <w:suppressAutoHyphens/>
              <w:spacing w:line="228" w:lineRule="auto"/>
              <w:rPr>
                <w:b/>
                <w:kern w:val="16"/>
                <w:sz w:val="20"/>
                <w:szCs w:val="20"/>
              </w:rPr>
            </w:pPr>
            <w:r>
              <w:rPr>
                <w:b/>
                <w:kern w:val="16"/>
                <w:sz w:val="20"/>
                <w:szCs w:val="20"/>
              </w:rPr>
              <w:t>Комунальне некомерційне підприємство «Горохівський центр первинної медичної допомоги» Горохівської міської ради</w:t>
            </w:r>
          </w:p>
          <w:p w:rsidR="00A918BB" w:rsidRPr="0084566F" w:rsidRDefault="00A918BB" w:rsidP="00B96E27">
            <w:pPr>
              <w:tabs>
                <w:tab w:val="left" w:pos="0"/>
              </w:tabs>
              <w:spacing w:line="216" w:lineRule="auto"/>
              <w:jc w:val="center"/>
              <w:rPr>
                <w:b/>
                <w:kern w:val="16"/>
                <w:sz w:val="20"/>
                <w:szCs w:val="20"/>
              </w:rPr>
            </w:pPr>
          </w:p>
        </w:tc>
      </w:tr>
      <w:tr w:rsidR="00A918BB" w:rsidRPr="0084566F" w:rsidTr="00A918BB">
        <w:trPr>
          <w:trHeight w:val="1580"/>
        </w:trPr>
        <w:tc>
          <w:tcPr>
            <w:tcW w:w="4596" w:type="dxa"/>
          </w:tcPr>
          <w:p w:rsidR="00A918BB" w:rsidRPr="0084566F" w:rsidRDefault="00A918BB" w:rsidP="00B96E27">
            <w:pPr>
              <w:keepLines/>
              <w:tabs>
                <w:tab w:val="left" w:pos="0"/>
                <w:tab w:val="left" w:pos="1843"/>
              </w:tabs>
              <w:suppressAutoHyphens/>
              <w:spacing w:line="228" w:lineRule="auto"/>
              <w:jc w:val="both"/>
              <w:rPr>
                <w:b/>
                <w:kern w:val="16"/>
                <w:sz w:val="20"/>
                <w:szCs w:val="20"/>
              </w:rPr>
            </w:pPr>
          </w:p>
          <w:p w:rsidR="00A918BB" w:rsidRPr="0084566F" w:rsidRDefault="00A918BB" w:rsidP="00B96E27">
            <w:pPr>
              <w:keepLines/>
              <w:tabs>
                <w:tab w:val="left" w:pos="0"/>
                <w:tab w:val="left" w:pos="1843"/>
              </w:tabs>
              <w:suppressAutoHyphens/>
              <w:spacing w:line="228" w:lineRule="auto"/>
              <w:jc w:val="both"/>
              <w:rPr>
                <w:b/>
                <w:kern w:val="16"/>
                <w:sz w:val="20"/>
                <w:szCs w:val="20"/>
              </w:rPr>
            </w:pPr>
          </w:p>
          <w:p w:rsidR="00A918BB" w:rsidRPr="0084566F" w:rsidRDefault="00A918BB" w:rsidP="00B96E27">
            <w:pPr>
              <w:keepLines/>
              <w:tabs>
                <w:tab w:val="left" w:pos="0"/>
                <w:tab w:val="left" w:pos="1843"/>
              </w:tabs>
              <w:suppressAutoHyphens/>
              <w:spacing w:line="228" w:lineRule="auto"/>
              <w:jc w:val="both"/>
              <w:rPr>
                <w:b/>
                <w:kern w:val="16"/>
                <w:sz w:val="20"/>
                <w:szCs w:val="20"/>
              </w:rPr>
            </w:pPr>
          </w:p>
          <w:p w:rsidR="00A918BB" w:rsidRPr="0084566F" w:rsidRDefault="00A918BB" w:rsidP="00B96E27">
            <w:pPr>
              <w:keepLines/>
              <w:tabs>
                <w:tab w:val="left" w:pos="0"/>
                <w:tab w:val="left" w:pos="1843"/>
              </w:tabs>
              <w:suppressAutoHyphens/>
              <w:spacing w:line="228" w:lineRule="auto"/>
              <w:jc w:val="both"/>
              <w:rPr>
                <w:b/>
                <w:kern w:val="16"/>
                <w:sz w:val="20"/>
                <w:szCs w:val="20"/>
              </w:rPr>
            </w:pPr>
          </w:p>
          <w:p w:rsidR="00A918BB" w:rsidRPr="0084566F" w:rsidRDefault="00A918BB" w:rsidP="00B96E27">
            <w:pPr>
              <w:keepLines/>
              <w:tabs>
                <w:tab w:val="left" w:pos="0"/>
                <w:tab w:val="left" w:pos="1843"/>
              </w:tabs>
              <w:suppressAutoHyphens/>
              <w:spacing w:line="228" w:lineRule="auto"/>
              <w:rPr>
                <w:b/>
                <w:i/>
                <w:kern w:val="16"/>
                <w:sz w:val="20"/>
                <w:szCs w:val="20"/>
              </w:rPr>
            </w:pPr>
            <w:r w:rsidRPr="0084566F">
              <w:rPr>
                <w:b/>
                <w:i/>
                <w:kern w:val="16"/>
                <w:sz w:val="20"/>
                <w:szCs w:val="20"/>
              </w:rPr>
              <w:t>____________________</w:t>
            </w:r>
          </w:p>
          <w:p w:rsidR="00A918BB" w:rsidRPr="0084566F" w:rsidRDefault="00A918BB" w:rsidP="00B96E27">
            <w:pPr>
              <w:keepLines/>
              <w:tabs>
                <w:tab w:val="left" w:pos="0"/>
                <w:tab w:val="left" w:pos="1843"/>
              </w:tabs>
              <w:suppressAutoHyphens/>
              <w:spacing w:line="228" w:lineRule="auto"/>
              <w:rPr>
                <w:b/>
                <w:kern w:val="16"/>
                <w:sz w:val="20"/>
                <w:szCs w:val="20"/>
              </w:rPr>
            </w:pPr>
          </w:p>
          <w:p w:rsidR="00A918BB" w:rsidRPr="0084566F" w:rsidRDefault="00A918BB" w:rsidP="00B96E27">
            <w:pPr>
              <w:keepLines/>
              <w:tabs>
                <w:tab w:val="left" w:pos="0"/>
                <w:tab w:val="left" w:pos="1843"/>
              </w:tabs>
              <w:suppressAutoHyphens/>
              <w:spacing w:line="228" w:lineRule="auto"/>
              <w:rPr>
                <w:kern w:val="16"/>
                <w:sz w:val="20"/>
                <w:szCs w:val="20"/>
              </w:rPr>
            </w:pPr>
            <w:r w:rsidRPr="0084566F">
              <w:rPr>
                <w:kern w:val="16"/>
                <w:sz w:val="20"/>
                <w:szCs w:val="20"/>
              </w:rPr>
              <w:t>М.П.</w:t>
            </w:r>
          </w:p>
        </w:tc>
        <w:tc>
          <w:tcPr>
            <w:tcW w:w="5309" w:type="dxa"/>
          </w:tcPr>
          <w:p w:rsidR="00A918BB" w:rsidRPr="0084566F" w:rsidRDefault="00A918BB" w:rsidP="00B96E27">
            <w:pPr>
              <w:keepLines/>
              <w:tabs>
                <w:tab w:val="left" w:pos="0"/>
                <w:tab w:val="left" w:pos="1843"/>
              </w:tabs>
              <w:suppressAutoHyphens/>
              <w:spacing w:line="228" w:lineRule="auto"/>
              <w:jc w:val="both"/>
              <w:rPr>
                <w:b/>
                <w:kern w:val="16"/>
                <w:sz w:val="20"/>
                <w:szCs w:val="20"/>
              </w:rPr>
            </w:pPr>
          </w:p>
          <w:p w:rsidR="00A918BB" w:rsidRPr="0084566F" w:rsidRDefault="00A918BB" w:rsidP="00B96E27">
            <w:pPr>
              <w:keepLines/>
              <w:tabs>
                <w:tab w:val="left" w:pos="0"/>
                <w:tab w:val="left" w:pos="1843"/>
              </w:tabs>
              <w:suppressAutoHyphens/>
              <w:spacing w:line="228" w:lineRule="auto"/>
              <w:jc w:val="both"/>
              <w:rPr>
                <w:b/>
                <w:kern w:val="16"/>
                <w:sz w:val="20"/>
                <w:szCs w:val="20"/>
              </w:rPr>
            </w:pPr>
          </w:p>
          <w:p w:rsidR="00A918BB" w:rsidRPr="0084566F" w:rsidRDefault="00A918BB" w:rsidP="00B96E27">
            <w:pPr>
              <w:keepLines/>
              <w:tabs>
                <w:tab w:val="left" w:pos="0"/>
                <w:tab w:val="left" w:pos="1843"/>
              </w:tabs>
              <w:suppressAutoHyphens/>
              <w:spacing w:line="228" w:lineRule="auto"/>
              <w:jc w:val="both"/>
              <w:rPr>
                <w:b/>
                <w:kern w:val="16"/>
                <w:sz w:val="20"/>
                <w:szCs w:val="20"/>
              </w:rPr>
            </w:pPr>
          </w:p>
          <w:p w:rsidR="00A918BB" w:rsidRPr="0084566F" w:rsidRDefault="00A918BB" w:rsidP="00B96E27">
            <w:pPr>
              <w:keepLines/>
              <w:tabs>
                <w:tab w:val="left" w:pos="0"/>
                <w:tab w:val="left" w:pos="1843"/>
              </w:tabs>
              <w:suppressAutoHyphens/>
              <w:spacing w:line="228" w:lineRule="auto"/>
              <w:rPr>
                <w:b/>
                <w:i/>
                <w:kern w:val="16"/>
                <w:sz w:val="20"/>
                <w:szCs w:val="20"/>
              </w:rPr>
            </w:pPr>
          </w:p>
          <w:p w:rsidR="00A918BB" w:rsidRPr="0084566F" w:rsidRDefault="00A918BB" w:rsidP="00B96E27">
            <w:pPr>
              <w:keepLines/>
              <w:tabs>
                <w:tab w:val="left" w:pos="0"/>
                <w:tab w:val="left" w:pos="1843"/>
              </w:tabs>
              <w:suppressAutoHyphens/>
              <w:spacing w:line="228" w:lineRule="auto"/>
              <w:rPr>
                <w:b/>
                <w:i/>
                <w:kern w:val="16"/>
                <w:sz w:val="20"/>
                <w:szCs w:val="20"/>
              </w:rPr>
            </w:pPr>
            <w:r>
              <w:rPr>
                <w:b/>
                <w:i/>
                <w:kern w:val="16"/>
                <w:sz w:val="20"/>
                <w:szCs w:val="20"/>
              </w:rPr>
              <w:t>В.О. директора</w:t>
            </w:r>
            <w:r w:rsidRPr="0084566F">
              <w:rPr>
                <w:b/>
                <w:i/>
                <w:kern w:val="16"/>
                <w:sz w:val="20"/>
                <w:szCs w:val="20"/>
              </w:rPr>
              <w:t xml:space="preserve">  ______________ </w:t>
            </w:r>
            <w:r>
              <w:rPr>
                <w:b/>
                <w:i/>
                <w:kern w:val="16"/>
                <w:sz w:val="20"/>
                <w:szCs w:val="20"/>
              </w:rPr>
              <w:t>Г.Ф.</w:t>
            </w:r>
            <w:r w:rsidR="003F2A2E">
              <w:rPr>
                <w:b/>
                <w:i/>
                <w:kern w:val="16"/>
                <w:sz w:val="20"/>
                <w:szCs w:val="20"/>
              </w:rPr>
              <w:t xml:space="preserve"> </w:t>
            </w:r>
            <w:r>
              <w:rPr>
                <w:b/>
                <w:i/>
                <w:kern w:val="16"/>
                <w:sz w:val="20"/>
                <w:szCs w:val="20"/>
              </w:rPr>
              <w:t>Майко</w:t>
            </w:r>
          </w:p>
          <w:p w:rsidR="00A918BB" w:rsidRPr="0084566F" w:rsidRDefault="00A918BB" w:rsidP="00B96E27">
            <w:pPr>
              <w:keepLines/>
              <w:tabs>
                <w:tab w:val="left" w:pos="0"/>
                <w:tab w:val="left" w:pos="1843"/>
              </w:tabs>
              <w:suppressAutoHyphens/>
              <w:spacing w:line="228" w:lineRule="auto"/>
              <w:rPr>
                <w:b/>
                <w:i/>
                <w:kern w:val="16"/>
                <w:sz w:val="20"/>
                <w:szCs w:val="20"/>
              </w:rPr>
            </w:pPr>
          </w:p>
          <w:p w:rsidR="00A918BB" w:rsidRPr="0084566F" w:rsidRDefault="00A918BB" w:rsidP="00B96E27">
            <w:pPr>
              <w:tabs>
                <w:tab w:val="left" w:pos="0"/>
              </w:tabs>
              <w:spacing w:line="228" w:lineRule="auto"/>
              <w:rPr>
                <w:b/>
                <w:kern w:val="16"/>
                <w:sz w:val="20"/>
                <w:szCs w:val="20"/>
              </w:rPr>
            </w:pPr>
            <w:r w:rsidRPr="0084566F">
              <w:rPr>
                <w:kern w:val="16"/>
                <w:sz w:val="20"/>
                <w:szCs w:val="20"/>
              </w:rPr>
              <w:t>МП</w:t>
            </w:r>
          </w:p>
        </w:tc>
      </w:tr>
    </w:tbl>
    <w:p w:rsidR="00A918BB" w:rsidRPr="006A0834" w:rsidRDefault="00A918BB" w:rsidP="00A918BB">
      <w:pPr>
        <w:rPr>
          <w:sz w:val="20"/>
          <w:szCs w:val="20"/>
        </w:rPr>
      </w:pPr>
    </w:p>
    <w:p w:rsidR="00A918BB" w:rsidRPr="006A0834" w:rsidRDefault="00A918BB" w:rsidP="00A918BB">
      <w:pPr>
        <w:rPr>
          <w:sz w:val="20"/>
          <w:szCs w:val="20"/>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331935" w:rsidRDefault="00331935" w:rsidP="00A918BB">
      <w:pPr>
        <w:pStyle w:val="HTML"/>
        <w:shd w:val="clear" w:color="auto" w:fill="FFFFFF"/>
        <w:ind w:firstLine="6237"/>
        <w:rPr>
          <w:rFonts w:ascii="Times New Roman" w:hAnsi="Times New Roman"/>
          <w:b/>
        </w:rPr>
      </w:pPr>
    </w:p>
    <w:p w:rsidR="009A5DB7" w:rsidRDefault="009A5DB7" w:rsidP="00A918BB">
      <w:pPr>
        <w:pStyle w:val="HTML"/>
        <w:shd w:val="clear" w:color="auto" w:fill="FFFFFF"/>
        <w:ind w:firstLine="6237"/>
        <w:rPr>
          <w:rFonts w:ascii="Times New Roman" w:hAnsi="Times New Roman"/>
          <w:b/>
        </w:rPr>
      </w:pPr>
    </w:p>
    <w:p w:rsidR="00A918BB" w:rsidRPr="0084566F" w:rsidRDefault="00A918BB" w:rsidP="00A918BB">
      <w:pPr>
        <w:pStyle w:val="HTML"/>
        <w:shd w:val="clear" w:color="auto" w:fill="FFFFFF"/>
        <w:ind w:firstLine="6237"/>
        <w:rPr>
          <w:rFonts w:ascii="Times New Roman" w:hAnsi="Times New Roman"/>
          <w:b/>
        </w:rPr>
      </w:pPr>
      <w:r>
        <w:rPr>
          <w:rFonts w:ascii="Times New Roman" w:hAnsi="Times New Roman"/>
          <w:b/>
        </w:rPr>
        <w:lastRenderedPageBreak/>
        <w:t>Додаток №2</w:t>
      </w:r>
      <w:r w:rsidRPr="0084566F">
        <w:rPr>
          <w:rFonts w:ascii="Times New Roman" w:hAnsi="Times New Roman"/>
          <w:b/>
        </w:rPr>
        <w:t xml:space="preserve"> до Оголошення</w:t>
      </w:r>
    </w:p>
    <w:p w:rsidR="00A918BB" w:rsidRPr="00A918BB" w:rsidRDefault="00A918BB" w:rsidP="00A918BB">
      <w:pPr>
        <w:pStyle w:val="HTML"/>
        <w:shd w:val="clear" w:color="auto" w:fill="FFFFFF"/>
        <w:ind w:left="6237"/>
        <w:rPr>
          <w:rFonts w:ascii="Times New Roman" w:hAnsi="Times New Roman"/>
        </w:rPr>
      </w:pPr>
      <w:r w:rsidRPr="006A0834">
        <w:rPr>
          <w:rFonts w:ascii="Times New Roman" w:hAnsi="Times New Roman"/>
        </w:rPr>
        <w:t xml:space="preserve">для проведення </w:t>
      </w:r>
      <w:r>
        <w:rPr>
          <w:rFonts w:ascii="Times New Roman" w:hAnsi="Times New Roman"/>
        </w:rPr>
        <w:t xml:space="preserve">спрощеної </w:t>
      </w:r>
      <w:r w:rsidRPr="006A0834">
        <w:rPr>
          <w:rFonts w:ascii="Times New Roman" w:hAnsi="Times New Roman"/>
        </w:rPr>
        <w:t xml:space="preserve">закупівлі через систему електронних закупівель         </w:t>
      </w:r>
    </w:p>
    <w:p w:rsidR="00A918BB" w:rsidRPr="006A0834" w:rsidRDefault="00A918BB" w:rsidP="00A918BB">
      <w:pPr>
        <w:pStyle w:val="HTML"/>
        <w:shd w:val="clear" w:color="auto" w:fill="FFFFFF"/>
        <w:jc w:val="right"/>
        <w:rPr>
          <w:rFonts w:ascii="Times New Roman" w:hAnsi="Times New Roman"/>
          <w:b/>
          <w:lang w:eastAsia="uk-UA"/>
        </w:rPr>
      </w:pPr>
    </w:p>
    <w:p w:rsidR="00331935" w:rsidRPr="006A0834" w:rsidRDefault="00331935" w:rsidP="00331935">
      <w:pPr>
        <w:pStyle w:val="HTML"/>
        <w:shd w:val="clear" w:color="auto" w:fill="FFFFFF"/>
        <w:jc w:val="right"/>
        <w:rPr>
          <w:rFonts w:ascii="Times New Roman" w:hAnsi="Times New Roman"/>
          <w:b/>
          <w:lang w:eastAsia="uk-UA"/>
        </w:rPr>
      </w:pPr>
    </w:p>
    <w:p w:rsidR="00331935" w:rsidRPr="006A0834" w:rsidRDefault="00331935" w:rsidP="00331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i/>
          <w:sz w:val="20"/>
          <w:szCs w:val="20"/>
        </w:rPr>
      </w:pPr>
      <w:r w:rsidRPr="006A0834">
        <w:rPr>
          <w:i/>
          <w:sz w:val="20"/>
          <w:szCs w:val="20"/>
        </w:rPr>
        <w:t>Форма пропозиції, яка подається Учасником на фірмовому бланку (за наявності).</w:t>
      </w:r>
    </w:p>
    <w:p w:rsidR="00331935" w:rsidRPr="006A0834" w:rsidRDefault="00331935" w:rsidP="00331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i/>
          <w:iCs/>
          <w:sz w:val="20"/>
          <w:szCs w:val="20"/>
        </w:rPr>
      </w:pPr>
      <w:r w:rsidRPr="006A0834">
        <w:rPr>
          <w:i/>
          <w:iCs/>
          <w:sz w:val="20"/>
          <w:szCs w:val="20"/>
        </w:rPr>
        <w:t>Учасник не повинен відступати від даної форми.</w:t>
      </w:r>
    </w:p>
    <w:p w:rsidR="00331935" w:rsidRPr="00A918BB" w:rsidRDefault="00331935" w:rsidP="003319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color w:val="auto"/>
          <w:sz w:val="20"/>
          <w:szCs w:val="20"/>
          <w:lang w:val="uk-UA"/>
        </w:rPr>
      </w:pPr>
      <w:r w:rsidRPr="00A918BB">
        <w:rPr>
          <w:rFonts w:ascii="Times New Roman" w:hAnsi="Times New Roman"/>
          <w:color w:val="auto"/>
          <w:sz w:val="20"/>
          <w:szCs w:val="20"/>
          <w:lang w:val="uk-UA"/>
        </w:rPr>
        <w:t>Ф</w:t>
      </w:r>
      <w:r w:rsidRPr="00A918BB">
        <w:rPr>
          <w:rFonts w:ascii="Times New Roman" w:hAnsi="Times New Roman"/>
          <w:caps/>
          <w:color w:val="auto"/>
          <w:sz w:val="20"/>
          <w:szCs w:val="20"/>
          <w:lang w:val="uk-UA"/>
        </w:rPr>
        <w:t xml:space="preserve">орма </w:t>
      </w:r>
      <w:r w:rsidRPr="006A0834">
        <w:rPr>
          <w:rFonts w:ascii="Times New Roman" w:hAnsi="Times New Roman"/>
          <w:caps/>
          <w:color w:val="auto"/>
          <w:sz w:val="20"/>
          <w:szCs w:val="20"/>
          <w:lang w:val="uk-UA"/>
        </w:rPr>
        <w:t>ЦІНОВОЇ</w:t>
      </w:r>
      <w:r w:rsidRPr="00A918BB">
        <w:rPr>
          <w:rFonts w:ascii="Times New Roman" w:hAnsi="Times New Roman"/>
          <w:caps/>
          <w:color w:val="auto"/>
          <w:sz w:val="20"/>
          <w:szCs w:val="20"/>
          <w:lang w:val="uk-UA"/>
        </w:rPr>
        <w:t xml:space="preserve"> пропозиції*</w:t>
      </w:r>
    </w:p>
    <w:p w:rsidR="00331935" w:rsidRDefault="00331935" w:rsidP="00331935">
      <w:pPr>
        <w:shd w:val="clear" w:color="auto" w:fill="FFFFFF"/>
        <w:jc w:val="both"/>
        <w:rPr>
          <w:sz w:val="20"/>
          <w:szCs w:val="20"/>
        </w:rPr>
      </w:pPr>
      <w:r w:rsidRPr="006A0834">
        <w:rPr>
          <w:sz w:val="20"/>
          <w:szCs w:val="20"/>
          <w:shd w:val="clear" w:color="auto" w:fill="FFFFFF"/>
        </w:rPr>
        <w:t>________________(назва підприємства/фізичної особи), надає свою пропозицію щодо участі у</w:t>
      </w:r>
      <w:r w:rsidRPr="006A0834">
        <w:rPr>
          <w:sz w:val="20"/>
          <w:szCs w:val="20"/>
        </w:rPr>
        <w:t xml:space="preserve"> закупівлі </w:t>
      </w:r>
    </w:p>
    <w:p w:rsidR="00331935" w:rsidRDefault="00331935" w:rsidP="00331935">
      <w:pPr>
        <w:shd w:val="clear" w:color="auto" w:fill="FFFFFF"/>
        <w:jc w:val="both"/>
        <w:rPr>
          <w:sz w:val="20"/>
          <w:szCs w:val="20"/>
        </w:rPr>
      </w:pPr>
    </w:p>
    <w:p w:rsidR="00331935" w:rsidRPr="000C6B90" w:rsidRDefault="00331935" w:rsidP="00331935">
      <w:pPr>
        <w:shd w:val="clear" w:color="auto" w:fill="FFFFFF"/>
        <w:jc w:val="both"/>
        <w:rPr>
          <w:sz w:val="24"/>
        </w:rPr>
      </w:pPr>
      <w:r w:rsidRPr="000C6B90">
        <w:rPr>
          <w:sz w:val="24"/>
        </w:rPr>
        <w:t xml:space="preserve">код  ДК 021: 2015 – </w:t>
      </w:r>
      <w:r w:rsidRPr="00696A3A">
        <w:rPr>
          <w:color w:val="000000"/>
          <w:sz w:val="24"/>
          <w:szCs w:val="24"/>
          <w:bdr w:val="none" w:sz="0" w:space="0" w:color="auto" w:frame="1"/>
          <w:shd w:val="clear" w:color="auto" w:fill="FDFEFD"/>
        </w:rPr>
        <w:t>33140000-3</w:t>
      </w:r>
      <w:r w:rsidRPr="00696A3A">
        <w:rPr>
          <w:color w:val="777777"/>
          <w:sz w:val="24"/>
          <w:szCs w:val="24"/>
          <w:shd w:val="clear" w:color="auto" w:fill="FDFEFD"/>
        </w:rPr>
        <w:t> – </w:t>
      </w:r>
      <w:r w:rsidRPr="00696A3A">
        <w:rPr>
          <w:sz w:val="24"/>
          <w:szCs w:val="24"/>
        </w:rPr>
        <w:t>Медичні матеріали</w:t>
      </w:r>
      <w:r w:rsidRPr="00696A3A">
        <w:rPr>
          <w:color w:val="454545"/>
          <w:sz w:val="24"/>
          <w:szCs w:val="24"/>
        </w:rPr>
        <w:t xml:space="preserve"> </w:t>
      </w:r>
      <w:r w:rsidRPr="00513C3D">
        <w:rPr>
          <w:sz w:val="24"/>
          <w:szCs w:val="22"/>
        </w:rPr>
        <w:t>(</w:t>
      </w:r>
      <w:r>
        <w:rPr>
          <w:sz w:val="24"/>
          <w:szCs w:val="22"/>
        </w:rPr>
        <w:t>Вироби медичного призначення)</w:t>
      </w:r>
    </w:p>
    <w:p w:rsidR="00331935" w:rsidRDefault="00331935" w:rsidP="00331935">
      <w:pPr>
        <w:jc w:val="both"/>
        <w:rPr>
          <w:b/>
        </w:rPr>
      </w:pPr>
    </w:p>
    <w:p w:rsidR="00331935" w:rsidRDefault="00331935" w:rsidP="00331935">
      <w:pPr>
        <w:jc w:val="both"/>
        <w:rPr>
          <w:b/>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
        <w:gridCol w:w="4438"/>
        <w:gridCol w:w="1417"/>
        <w:gridCol w:w="1067"/>
        <w:gridCol w:w="1041"/>
        <w:gridCol w:w="1041"/>
      </w:tblGrid>
      <w:tr w:rsidR="00331935" w:rsidRPr="00423562" w:rsidTr="004603E7">
        <w:tc>
          <w:tcPr>
            <w:tcW w:w="623" w:type="dxa"/>
            <w:vAlign w:val="center"/>
          </w:tcPr>
          <w:p w:rsidR="00331935" w:rsidRPr="00073107" w:rsidRDefault="00331935" w:rsidP="004603E7">
            <w:pPr>
              <w:jc w:val="center"/>
              <w:rPr>
                <w:b/>
                <w:sz w:val="18"/>
                <w:szCs w:val="18"/>
              </w:rPr>
            </w:pPr>
            <w:r w:rsidRPr="00073107">
              <w:rPr>
                <w:b/>
                <w:sz w:val="18"/>
                <w:szCs w:val="18"/>
              </w:rPr>
              <w:t>№</w:t>
            </w:r>
            <w:r>
              <w:rPr>
                <w:b/>
                <w:sz w:val="18"/>
                <w:szCs w:val="18"/>
              </w:rPr>
              <w:t xml:space="preserve"> </w:t>
            </w:r>
            <w:r w:rsidRPr="00073107">
              <w:rPr>
                <w:b/>
                <w:sz w:val="18"/>
                <w:szCs w:val="18"/>
              </w:rPr>
              <w:t>з/п</w:t>
            </w:r>
          </w:p>
        </w:tc>
        <w:tc>
          <w:tcPr>
            <w:tcW w:w="4438" w:type="dxa"/>
            <w:vAlign w:val="center"/>
          </w:tcPr>
          <w:p w:rsidR="00331935" w:rsidRPr="00073107" w:rsidRDefault="00331935" w:rsidP="004603E7">
            <w:pPr>
              <w:jc w:val="center"/>
              <w:rPr>
                <w:b/>
                <w:sz w:val="18"/>
                <w:szCs w:val="18"/>
              </w:rPr>
            </w:pPr>
            <w:r w:rsidRPr="00073107">
              <w:rPr>
                <w:b/>
                <w:sz w:val="18"/>
                <w:szCs w:val="18"/>
              </w:rPr>
              <w:t>Найменування</w:t>
            </w:r>
          </w:p>
        </w:tc>
        <w:tc>
          <w:tcPr>
            <w:tcW w:w="1417" w:type="dxa"/>
            <w:vAlign w:val="center"/>
          </w:tcPr>
          <w:p w:rsidR="00331935" w:rsidRPr="00073107" w:rsidRDefault="00331935" w:rsidP="004603E7">
            <w:pPr>
              <w:jc w:val="center"/>
              <w:rPr>
                <w:b/>
                <w:sz w:val="18"/>
                <w:szCs w:val="18"/>
              </w:rPr>
            </w:pPr>
            <w:r w:rsidRPr="00073107">
              <w:rPr>
                <w:b/>
                <w:sz w:val="18"/>
                <w:szCs w:val="18"/>
              </w:rPr>
              <w:t>Одиниця виміру</w:t>
            </w:r>
          </w:p>
        </w:tc>
        <w:tc>
          <w:tcPr>
            <w:tcW w:w="1067" w:type="dxa"/>
            <w:vAlign w:val="center"/>
          </w:tcPr>
          <w:p w:rsidR="00331935" w:rsidRPr="00073107" w:rsidRDefault="00331935" w:rsidP="004603E7">
            <w:pPr>
              <w:jc w:val="center"/>
              <w:rPr>
                <w:b/>
                <w:sz w:val="18"/>
                <w:szCs w:val="18"/>
              </w:rPr>
            </w:pPr>
            <w:r w:rsidRPr="00073107">
              <w:rPr>
                <w:b/>
                <w:sz w:val="18"/>
                <w:szCs w:val="18"/>
              </w:rPr>
              <w:t>Кількість</w:t>
            </w:r>
          </w:p>
        </w:tc>
        <w:tc>
          <w:tcPr>
            <w:tcW w:w="1041" w:type="dxa"/>
            <w:vAlign w:val="center"/>
          </w:tcPr>
          <w:p w:rsidR="00331935" w:rsidRDefault="00331935" w:rsidP="004603E7">
            <w:pPr>
              <w:jc w:val="center"/>
              <w:rPr>
                <w:b/>
                <w:sz w:val="18"/>
                <w:szCs w:val="18"/>
              </w:rPr>
            </w:pPr>
            <w:r>
              <w:rPr>
                <w:b/>
                <w:sz w:val="18"/>
                <w:szCs w:val="18"/>
              </w:rPr>
              <w:t>Ціна</w:t>
            </w:r>
          </w:p>
          <w:p w:rsidR="00331935" w:rsidRPr="00073107" w:rsidRDefault="00331935" w:rsidP="004603E7">
            <w:pPr>
              <w:jc w:val="center"/>
              <w:rPr>
                <w:b/>
                <w:sz w:val="18"/>
                <w:szCs w:val="18"/>
              </w:rPr>
            </w:pPr>
            <w:r>
              <w:rPr>
                <w:b/>
                <w:sz w:val="18"/>
                <w:szCs w:val="18"/>
              </w:rPr>
              <w:t>Без ПДВ</w:t>
            </w:r>
          </w:p>
        </w:tc>
        <w:tc>
          <w:tcPr>
            <w:tcW w:w="1041" w:type="dxa"/>
            <w:vAlign w:val="center"/>
          </w:tcPr>
          <w:p w:rsidR="00331935" w:rsidRDefault="00331935" w:rsidP="004603E7">
            <w:pPr>
              <w:jc w:val="center"/>
              <w:rPr>
                <w:b/>
                <w:sz w:val="18"/>
                <w:szCs w:val="18"/>
              </w:rPr>
            </w:pPr>
            <w:r>
              <w:rPr>
                <w:b/>
                <w:sz w:val="18"/>
                <w:szCs w:val="18"/>
              </w:rPr>
              <w:t>Сума</w:t>
            </w:r>
          </w:p>
          <w:p w:rsidR="00331935" w:rsidRPr="00073107" w:rsidRDefault="00331935" w:rsidP="004603E7">
            <w:pPr>
              <w:jc w:val="center"/>
              <w:rPr>
                <w:b/>
                <w:sz w:val="18"/>
                <w:szCs w:val="18"/>
              </w:rPr>
            </w:pPr>
            <w:r>
              <w:rPr>
                <w:b/>
                <w:sz w:val="18"/>
                <w:szCs w:val="18"/>
              </w:rPr>
              <w:t>Без ПДВ</w:t>
            </w:r>
          </w:p>
        </w:tc>
      </w:tr>
      <w:tr w:rsidR="00331935" w:rsidTr="004603E7">
        <w:tc>
          <w:tcPr>
            <w:tcW w:w="623" w:type="dxa"/>
          </w:tcPr>
          <w:p w:rsidR="00331935" w:rsidRPr="00073107" w:rsidRDefault="00331935" w:rsidP="004603E7">
            <w:pPr>
              <w:jc w:val="center"/>
              <w:rPr>
                <w:sz w:val="18"/>
                <w:szCs w:val="18"/>
              </w:rPr>
            </w:pPr>
            <w:r w:rsidRPr="00073107">
              <w:rPr>
                <w:sz w:val="18"/>
                <w:szCs w:val="18"/>
              </w:rPr>
              <w:t>1</w:t>
            </w:r>
          </w:p>
        </w:tc>
        <w:tc>
          <w:tcPr>
            <w:tcW w:w="4438" w:type="dxa"/>
          </w:tcPr>
          <w:p w:rsidR="00331935" w:rsidRPr="00CD48D1" w:rsidRDefault="006D4181" w:rsidP="006D4181">
            <w:pPr>
              <w:jc w:val="center"/>
              <w:rPr>
                <w:sz w:val="18"/>
                <w:szCs w:val="18"/>
              </w:rPr>
            </w:pPr>
            <w:r w:rsidRPr="00A755B3">
              <w:rPr>
                <w:sz w:val="24"/>
                <w:szCs w:val="24"/>
                <w:lang w:eastAsia="ar-SA"/>
              </w:rPr>
              <w:t>Контрольний матеріал CBC-3D, 2 мл, нормальний</w:t>
            </w:r>
          </w:p>
        </w:tc>
        <w:tc>
          <w:tcPr>
            <w:tcW w:w="1417" w:type="dxa"/>
            <w:vAlign w:val="center"/>
          </w:tcPr>
          <w:p w:rsidR="00331935" w:rsidRPr="00073107" w:rsidRDefault="006D4181" w:rsidP="004603E7">
            <w:pPr>
              <w:jc w:val="center"/>
              <w:rPr>
                <w:sz w:val="18"/>
                <w:szCs w:val="18"/>
              </w:rPr>
            </w:pPr>
            <w:r>
              <w:rPr>
                <w:sz w:val="18"/>
                <w:szCs w:val="18"/>
              </w:rPr>
              <w:t>Шт.</w:t>
            </w:r>
          </w:p>
        </w:tc>
        <w:tc>
          <w:tcPr>
            <w:tcW w:w="1067" w:type="dxa"/>
            <w:vAlign w:val="center"/>
          </w:tcPr>
          <w:p w:rsidR="00331935" w:rsidRPr="00073107" w:rsidRDefault="006D4181" w:rsidP="004603E7">
            <w:pPr>
              <w:jc w:val="center"/>
              <w:rPr>
                <w:sz w:val="18"/>
                <w:szCs w:val="18"/>
              </w:rPr>
            </w:pPr>
            <w:r>
              <w:rPr>
                <w:sz w:val="18"/>
                <w:szCs w:val="18"/>
              </w:rPr>
              <w:t>15</w:t>
            </w:r>
          </w:p>
        </w:tc>
        <w:tc>
          <w:tcPr>
            <w:tcW w:w="1041" w:type="dxa"/>
          </w:tcPr>
          <w:p w:rsidR="00331935" w:rsidRDefault="00331935" w:rsidP="004603E7">
            <w:pPr>
              <w:jc w:val="center"/>
              <w:rPr>
                <w:sz w:val="18"/>
                <w:szCs w:val="18"/>
              </w:rPr>
            </w:pPr>
          </w:p>
        </w:tc>
        <w:tc>
          <w:tcPr>
            <w:tcW w:w="1041" w:type="dxa"/>
          </w:tcPr>
          <w:p w:rsidR="00331935" w:rsidRDefault="00331935" w:rsidP="004603E7">
            <w:pPr>
              <w:jc w:val="center"/>
              <w:rPr>
                <w:sz w:val="18"/>
                <w:szCs w:val="18"/>
              </w:rPr>
            </w:pPr>
          </w:p>
        </w:tc>
      </w:tr>
      <w:tr w:rsidR="00331935" w:rsidRPr="00423562" w:rsidTr="004603E7">
        <w:tc>
          <w:tcPr>
            <w:tcW w:w="623" w:type="dxa"/>
          </w:tcPr>
          <w:p w:rsidR="00331935" w:rsidRDefault="00331935" w:rsidP="004603E7">
            <w:pPr>
              <w:jc w:val="both"/>
              <w:rPr>
                <w:sz w:val="18"/>
                <w:szCs w:val="18"/>
              </w:rPr>
            </w:pPr>
          </w:p>
        </w:tc>
        <w:tc>
          <w:tcPr>
            <w:tcW w:w="4438" w:type="dxa"/>
          </w:tcPr>
          <w:p w:rsidR="00331935" w:rsidRDefault="00331935" w:rsidP="004603E7">
            <w:pPr>
              <w:jc w:val="both"/>
              <w:rPr>
                <w:sz w:val="18"/>
                <w:szCs w:val="18"/>
              </w:rPr>
            </w:pPr>
          </w:p>
        </w:tc>
        <w:tc>
          <w:tcPr>
            <w:tcW w:w="1417" w:type="dxa"/>
          </w:tcPr>
          <w:p w:rsidR="00331935" w:rsidRDefault="00331935" w:rsidP="004603E7">
            <w:pPr>
              <w:jc w:val="both"/>
              <w:rPr>
                <w:sz w:val="18"/>
                <w:szCs w:val="18"/>
              </w:rPr>
            </w:pPr>
          </w:p>
        </w:tc>
        <w:tc>
          <w:tcPr>
            <w:tcW w:w="1067" w:type="dxa"/>
          </w:tcPr>
          <w:p w:rsidR="00331935" w:rsidRDefault="00331935" w:rsidP="004603E7">
            <w:pPr>
              <w:jc w:val="both"/>
              <w:rPr>
                <w:sz w:val="18"/>
                <w:szCs w:val="18"/>
              </w:rPr>
            </w:pPr>
          </w:p>
        </w:tc>
        <w:tc>
          <w:tcPr>
            <w:tcW w:w="1041" w:type="dxa"/>
          </w:tcPr>
          <w:p w:rsidR="00331935" w:rsidRPr="009F4B04" w:rsidRDefault="00331935" w:rsidP="004603E7">
            <w:pPr>
              <w:jc w:val="center"/>
              <w:rPr>
                <w:b/>
                <w:sz w:val="18"/>
                <w:szCs w:val="18"/>
              </w:rPr>
            </w:pPr>
            <w:r w:rsidRPr="009F4B04">
              <w:rPr>
                <w:b/>
                <w:sz w:val="18"/>
                <w:szCs w:val="18"/>
              </w:rPr>
              <w:t xml:space="preserve">Без </w:t>
            </w:r>
            <w:r>
              <w:rPr>
                <w:b/>
                <w:sz w:val="18"/>
                <w:szCs w:val="18"/>
              </w:rPr>
              <w:t>ПДВ</w:t>
            </w:r>
          </w:p>
        </w:tc>
        <w:tc>
          <w:tcPr>
            <w:tcW w:w="1041" w:type="dxa"/>
          </w:tcPr>
          <w:p w:rsidR="00331935" w:rsidRDefault="00331935" w:rsidP="004603E7">
            <w:pPr>
              <w:jc w:val="both"/>
              <w:rPr>
                <w:sz w:val="18"/>
                <w:szCs w:val="18"/>
              </w:rPr>
            </w:pPr>
          </w:p>
        </w:tc>
      </w:tr>
      <w:tr w:rsidR="00331935" w:rsidRPr="00423562" w:rsidTr="004603E7">
        <w:tc>
          <w:tcPr>
            <w:tcW w:w="623" w:type="dxa"/>
          </w:tcPr>
          <w:p w:rsidR="00331935" w:rsidRDefault="00331935" w:rsidP="004603E7">
            <w:pPr>
              <w:jc w:val="both"/>
              <w:rPr>
                <w:sz w:val="18"/>
                <w:szCs w:val="18"/>
              </w:rPr>
            </w:pPr>
          </w:p>
        </w:tc>
        <w:tc>
          <w:tcPr>
            <w:tcW w:w="4438" w:type="dxa"/>
          </w:tcPr>
          <w:p w:rsidR="00331935" w:rsidRDefault="00331935" w:rsidP="004603E7">
            <w:pPr>
              <w:jc w:val="both"/>
              <w:rPr>
                <w:sz w:val="18"/>
                <w:szCs w:val="18"/>
              </w:rPr>
            </w:pPr>
          </w:p>
        </w:tc>
        <w:tc>
          <w:tcPr>
            <w:tcW w:w="1417" w:type="dxa"/>
          </w:tcPr>
          <w:p w:rsidR="00331935" w:rsidRDefault="00331935" w:rsidP="004603E7">
            <w:pPr>
              <w:jc w:val="both"/>
              <w:rPr>
                <w:sz w:val="18"/>
                <w:szCs w:val="18"/>
              </w:rPr>
            </w:pPr>
          </w:p>
        </w:tc>
        <w:tc>
          <w:tcPr>
            <w:tcW w:w="1067" w:type="dxa"/>
          </w:tcPr>
          <w:p w:rsidR="00331935" w:rsidRDefault="00331935" w:rsidP="004603E7">
            <w:pPr>
              <w:jc w:val="both"/>
              <w:rPr>
                <w:sz w:val="18"/>
                <w:szCs w:val="18"/>
              </w:rPr>
            </w:pPr>
          </w:p>
        </w:tc>
        <w:tc>
          <w:tcPr>
            <w:tcW w:w="1041" w:type="dxa"/>
          </w:tcPr>
          <w:p w:rsidR="00331935" w:rsidRPr="009F4B04" w:rsidRDefault="00331935" w:rsidP="004603E7">
            <w:pPr>
              <w:jc w:val="center"/>
              <w:rPr>
                <w:b/>
                <w:sz w:val="18"/>
                <w:szCs w:val="18"/>
              </w:rPr>
            </w:pPr>
            <w:r>
              <w:rPr>
                <w:b/>
                <w:sz w:val="18"/>
                <w:szCs w:val="18"/>
              </w:rPr>
              <w:t>ПДВ</w:t>
            </w:r>
          </w:p>
        </w:tc>
        <w:tc>
          <w:tcPr>
            <w:tcW w:w="1041" w:type="dxa"/>
          </w:tcPr>
          <w:p w:rsidR="00331935" w:rsidRDefault="00331935" w:rsidP="004603E7">
            <w:pPr>
              <w:jc w:val="both"/>
              <w:rPr>
                <w:sz w:val="18"/>
                <w:szCs w:val="18"/>
              </w:rPr>
            </w:pPr>
          </w:p>
        </w:tc>
      </w:tr>
      <w:tr w:rsidR="00331935" w:rsidRPr="00423562" w:rsidTr="004603E7">
        <w:tc>
          <w:tcPr>
            <w:tcW w:w="623" w:type="dxa"/>
          </w:tcPr>
          <w:p w:rsidR="00331935" w:rsidRDefault="00331935" w:rsidP="004603E7">
            <w:pPr>
              <w:jc w:val="both"/>
              <w:rPr>
                <w:sz w:val="18"/>
                <w:szCs w:val="18"/>
              </w:rPr>
            </w:pPr>
          </w:p>
        </w:tc>
        <w:tc>
          <w:tcPr>
            <w:tcW w:w="4438" w:type="dxa"/>
          </w:tcPr>
          <w:p w:rsidR="00331935" w:rsidRDefault="00331935" w:rsidP="004603E7">
            <w:pPr>
              <w:jc w:val="both"/>
              <w:rPr>
                <w:sz w:val="18"/>
                <w:szCs w:val="18"/>
              </w:rPr>
            </w:pPr>
          </w:p>
        </w:tc>
        <w:tc>
          <w:tcPr>
            <w:tcW w:w="1417" w:type="dxa"/>
          </w:tcPr>
          <w:p w:rsidR="00331935" w:rsidRDefault="00331935" w:rsidP="004603E7">
            <w:pPr>
              <w:jc w:val="both"/>
              <w:rPr>
                <w:sz w:val="18"/>
                <w:szCs w:val="18"/>
              </w:rPr>
            </w:pPr>
          </w:p>
        </w:tc>
        <w:tc>
          <w:tcPr>
            <w:tcW w:w="1067" w:type="dxa"/>
          </w:tcPr>
          <w:p w:rsidR="00331935" w:rsidRDefault="00331935" w:rsidP="004603E7">
            <w:pPr>
              <w:jc w:val="both"/>
              <w:rPr>
                <w:sz w:val="18"/>
                <w:szCs w:val="18"/>
              </w:rPr>
            </w:pPr>
          </w:p>
        </w:tc>
        <w:tc>
          <w:tcPr>
            <w:tcW w:w="1041" w:type="dxa"/>
          </w:tcPr>
          <w:p w:rsidR="00331935" w:rsidRDefault="00331935" w:rsidP="004603E7">
            <w:pPr>
              <w:jc w:val="center"/>
              <w:rPr>
                <w:b/>
                <w:sz w:val="16"/>
                <w:szCs w:val="16"/>
              </w:rPr>
            </w:pPr>
            <w:r w:rsidRPr="009F4B04">
              <w:rPr>
                <w:b/>
                <w:sz w:val="16"/>
                <w:szCs w:val="16"/>
              </w:rPr>
              <w:t>Разом</w:t>
            </w:r>
          </w:p>
          <w:p w:rsidR="00331935" w:rsidRPr="009F4B04" w:rsidRDefault="00331935" w:rsidP="004603E7">
            <w:pPr>
              <w:jc w:val="center"/>
              <w:rPr>
                <w:b/>
                <w:sz w:val="16"/>
                <w:szCs w:val="16"/>
              </w:rPr>
            </w:pPr>
            <w:r w:rsidRPr="009F4B04">
              <w:rPr>
                <w:b/>
                <w:sz w:val="16"/>
                <w:szCs w:val="16"/>
              </w:rPr>
              <w:t xml:space="preserve">з </w:t>
            </w:r>
            <w:r>
              <w:rPr>
                <w:b/>
                <w:sz w:val="16"/>
                <w:szCs w:val="16"/>
              </w:rPr>
              <w:t>ПДВ</w:t>
            </w:r>
          </w:p>
        </w:tc>
        <w:tc>
          <w:tcPr>
            <w:tcW w:w="1041" w:type="dxa"/>
          </w:tcPr>
          <w:p w:rsidR="00331935" w:rsidRPr="009F4B04" w:rsidRDefault="00331935" w:rsidP="004603E7">
            <w:pPr>
              <w:jc w:val="both"/>
              <w:rPr>
                <w:b/>
                <w:sz w:val="18"/>
                <w:szCs w:val="18"/>
              </w:rPr>
            </w:pPr>
          </w:p>
        </w:tc>
      </w:tr>
    </w:tbl>
    <w:p w:rsidR="00331935" w:rsidRPr="0084566F" w:rsidRDefault="00331935" w:rsidP="00331935">
      <w:pPr>
        <w:jc w:val="both"/>
        <w:rPr>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520"/>
      </w:tblGrid>
      <w:tr w:rsidR="00331935" w:rsidRPr="006A0834" w:rsidTr="004603E7">
        <w:tc>
          <w:tcPr>
            <w:tcW w:w="3086" w:type="dxa"/>
            <w:vMerge w:val="restart"/>
            <w:shd w:val="clear" w:color="auto" w:fill="FFFFFF"/>
            <w:vAlign w:val="center"/>
          </w:tcPr>
          <w:p w:rsidR="00331935" w:rsidRPr="006A0834" w:rsidRDefault="00331935" w:rsidP="004603E7">
            <w:pPr>
              <w:rPr>
                <w:b/>
                <w:sz w:val="20"/>
                <w:szCs w:val="20"/>
              </w:rPr>
            </w:pPr>
            <w:r w:rsidRPr="006A0834">
              <w:rPr>
                <w:b/>
                <w:sz w:val="20"/>
                <w:szCs w:val="20"/>
              </w:rPr>
              <w:t>Відомості про підприємство</w:t>
            </w:r>
          </w:p>
        </w:tc>
        <w:tc>
          <w:tcPr>
            <w:tcW w:w="6520" w:type="dxa"/>
            <w:shd w:val="clear" w:color="auto" w:fill="FFFFFF"/>
            <w:vAlign w:val="center"/>
          </w:tcPr>
          <w:p w:rsidR="00331935" w:rsidRPr="00072DF2" w:rsidRDefault="00331935" w:rsidP="004603E7">
            <w:pPr>
              <w:rPr>
                <w:sz w:val="20"/>
                <w:szCs w:val="20"/>
              </w:rPr>
            </w:pPr>
            <w:r w:rsidRPr="006A0834">
              <w:rPr>
                <w:sz w:val="20"/>
                <w:szCs w:val="20"/>
              </w:rPr>
              <w:t>Повне найменування учасника – суб’єкта господарювання</w:t>
            </w:r>
            <w:r>
              <w:rPr>
                <w:sz w:val="20"/>
                <w:szCs w:val="20"/>
              </w:rPr>
              <w:t>, ФОП,</w:t>
            </w:r>
          </w:p>
        </w:tc>
      </w:tr>
      <w:tr w:rsidR="00331935" w:rsidRPr="006A0834" w:rsidTr="004603E7">
        <w:trPr>
          <w:trHeight w:val="275"/>
        </w:trPr>
        <w:tc>
          <w:tcPr>
            <w:tcW w:w="3086" w:type="dxa"/>
            <w:vMerge/>
            <w:vAlign w:val="center"/>
          </w:tcPr>
          <w:p w:rsidR="00331935" w:rsidRPr="006A0834" w:rsidRDefault="00331935" w:rsidP="004603E7">
            <w:pPr>
              <w:rPr>
                <w:b/>
                <w:sz w:val="20"/>
                <w:szCs w:val="20"/>
              </w:rPr>
            </w:pPr>
          </w:p>
        </w:tc>
        <w:tc>
          <w:tcPr>
            <w:tcW w:w="6520" w:type="dxa"/>
            <w:shd w:val="clear" w:color="auto" w:fill="FFFFFF"/>
            <w:vAlign w:val="center"/>
          </w:tcPr>
          <w:p w:rsidR="00331935" w:rsidRPr="006A0834" w:rsidRDefault="00331935" w:rsidP="004603E7">
            <w:pPr>
              <w:rPr>
                <w:sz w:val="20"/>
                <w:szCs w:val="20"/>
              </w:rPr>
            </w:pPr>
            <w:r w:rsidRPr="006A0834">
              <w:rPr>
                <w:sz w:val="20"/>
                <w:szCs w:val="20"/>
              </w:rPr>
              <w:t>код за ЄДРПОУ/Ідентифікаційний код</w:t>
            </w:r>
          </w:p>
        </w:tc>
      </w:tr>
      <w:tr w:rsidR="00331935" w:rsidRPr="006A0834" w:rsidTr="004603E7">
        <w:trPr>
          <w:trHeight w:val="694"/>
        </w:trPr>
        <w:tc>
          <w:tcPr>
            <w:tcW w:w="3086" w:type="dxa"/>
            <w:vMerge/>
            <w:vAlign w:val="center"/>
          </w:tcPr>
          <w:p w:rsidR="00331935" w:rsidRPr="006A0834" w:rsidRDefault="00331935" w:rsidP="004603E7">
            <w:pPr>
              <w:rPr>
                <w:b/>
                <w:sz w:val="20"/>
                <w:szCs w:val="20"/>
              </w:rPr>
            </w:pPr>
          </w:p>
        </w:tc>
        <w:tc>
          <w:tcPr>
            <w:tcW w:w="6520" w:type="dxa"/>
            <w:shd w:val="clear" w:color="auto" w:fill="FFFFFF"/>
            <w:vAlign w:val="center"/>
          </w:tcPr>
          <w:p w:rsidR="00331935" w:rsidRPr="006A0834" w:rsidRDefault="00331935" w:rsidP="004603E7">
            <w:pPr>
              <w:rPr>
                <w:sz w:val="20"/>
                <w:szCs w:val="20"/>
              </w:rPr>
            </w:pPr>
            <w:r w:rsidRPr="006A0834">
              <w:rPr>
                <w:sz w:val="20"/>
                <w:szCs w:val="20"/>
              </w:rPr>
              <w:t>Реквізити (адреса - юридична та фактична, телефон, факс, телефон для контактів)</w:t>
            </w:r>
          </w:p>
        </w:tc>
      </w:tr>
      <w:tr w:rsidR="00331935" w:rsidRPr="006A0834" w:rsidTr="004603E7">
        <w:trPr>
          <w:trHeight w:val="513"/>
        </w:trPr>
        <w:tc>
          <w:tcPr>
            <w:tcW w:w="3086" w:type="dxa"/>
            <w:vAlign w:val="center"/>
          </w:tcPr>
          <w:p w:rsidR="00331935" w:rsidRPr="006A0834" w:rsidRDefault="00331935" w:rsidP="004603E7">
            <w:pPr>
              <w:rPr>
                <w:b/>
                <w:sz w:val="20"/>
                <w:szCs w:val="20"/>
              </w:rPr>
            </w:pPr>
            <w:r w:rsidRPr="006A0834">
              <w:rPr>
                <w:sz w:val="20"/>
                <w:szCs w:val="20"/>
              </w:rPr>
              <w:t>Термін поставки товару</w:t>
            </w:r>
          </w:p>
        </w:tc>
        <w:tc>
          <w:tcPr>
            <w:tcW w:w="6520" w:type="dxa"/>
            <w:vAlign w:val="center"/>
          </w:tcPr>
          <w:p w:rsidR="00331935" w:rsidRPr="006A0834" w:rsidRDefault="00331935" w:rsidP="004603E7">
            <w:pPr>
              <w:rPr>
                <w:sz w:val="20"/>
                <w:szCs w:val="20"/>
              </w:rPr>
            </w:pPr>
            <w:r w:rsidRPr="006A0834">
              <w:rPr>
                <w:sz w:val="20"/>
                <w:szCs w:val="20"/>
              </w:rPr>
              <w:t xml:space="preserve">Учасник вказує термін поставки товару </w:t>
            </w:r>
          </w:p>
        </w:tc>
      </w:tr>
      <w:tr w:rsidR="00331935" w:rsidRPr="006A0834" w:rsidTr="004603E7">
        <w:tc>
          <w:tcPr>
            <w:tcW w:w="3086" w:type="dxa"/>
            <w:shd w:val="clear" w:color="auto" w:fill="FFFFFF"/>
            <w:vAlign w:val="center"/>
          </w:tcPr>
          <w:p w:rsidR="00331935" w:rsidRPr="006A0834" w:rsidRDefault="00331935" w:rsidP="004603E7">
            <w:pPr>
              <w:rPr>
                <w:b/>
                <w:sz w:val="20"/>
                <w:szCs w:val="20"/>
              </w:rPr>
            </w:pPr>
            <w:r w:rsidRPr="006A0834">
              <w:rPr>
                <w:b/>
                <w:sz w:val="20"/>
                <w:szCs w:val="20"/>
              </w:rPr>
              <w:t>Відомості про особу (осіб), які уповноважені представляти інтереси Учасника</w:t>
            </w:r>
          </w:p>
        </w:tc>
        <w:tc>
          <w:tcPr>
            <w:tcW w:w="6520" w:type="dxa"/>
            <w:shd w:val="clear" w:color="auto" w:fill="FFFFFF"/>
            <w:vAlign w:val="center"/>
          </w:tcPr>
          <w:p w:rsidR="00331935" w:rsidRPr="006A0834" w:rsidRDefault="00331935" w:rsidP="004603E7">
            <w:pPr>
              <w:rPr>
                <w:sz w:val="20"/>
                <w:szCs w:val="20"/>
              </w:rPr>
            </w:pPr>
            <w:r w:rsidRPr="006A0834">
              <w:rPr>
                <w:sz w:val="20"/>
                <w:szCs w:val="20"/>
              </w:rPr>
              <w:t>(Прізвище, ім’я, по батькові, посада, контактний телефон).</w:t>
            </w:r>
          </w:p>
        </w:tc>
      </w:tr>
    </w:tbl>
    <w:p w:rsidR="00331935" w:rsidRPr="006A0834" w:rsidRDefault="00331935" w:rsidP="00331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331935" w:rsidRDefault="00331935" w:rsidP="00331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A918BB" w:rsidRDefault="00A918BB" w:rsidP="00A91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A918BB" w:rsidRPr="007B6ADD" w:rsidRDefault="00A918BB" w:rsidP="00A918BB">
      <w:pPr>
        <w:pStyle w:val="a9"/>
        <w:shd w:val="clear" w:color="auto" w:fill="FFFFFF"/>
        <w:spacing w:before="0" w:beforeAutospacing="0" w:after="0" w:afterAutospacing="0"/>
        <w:jc w:val="both"/>
      </w:pPr>
    </w:p>
    <w:sectPr w:rsidR="00A918BB" w:rsidRPr="007B6ADD" w:rsidSect="00A918BB">
      <w:headerReference w:type="even" r:id="rId8"/>
      <w:headerReference w:type="default" r:id="rId9"/>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88" w:rsidRDefault="002B2188">
      <w:r>
        <w:separator/>
      </w:r>
    </w:p>
  </w:endnote>
  <w:endnote w:type="continuationSeparator" w:id="0">
    <w:p w:rsidR="002B2188" w:rsidRDefault="002B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88" w:rsidRDefault="002B2188">
      <w:r>
        <w:separator/>
      </w:r>
    </w:p>
  </w:footnote>
  <w:footnote w:type="continuationSeparator" w:id="0">
    <w:p w:rsidR="002B2188" w:rsidRDefault="002B21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3A" w:rsidRDefault="00696A3A" w:rsidP="00F24FBD">
    <w:pPr>
      <w:pStyle w:val="a5"/>
      <w:framePr w:wrap="around" w:vAnchor="text" w:hAnchor="margin" w:xAlign="center"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rsidR="00696A3A" w:rsidRDefault="00696A3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3A" w:rsidRDefault="00696A3A" w:rsidP="00F24FBD">
    <w:pPr>
      <w:pStyle w:val="a5"/>
      <w:tabs>
        <w:tab w:val="clear" w:pos="4677"/>
        <w:tab w:val="clear" w:pos="9355"/>
        <w:tab w:val="left" w:pos="753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1AE25DE"/>
    <w:name w:val="WW8Num2"/>
    <w:lvl w:ilvl="0">
      <w:start w:val="1"/>
      <w:numFmt w:val="decimal"/>
      <w:lvlText w:val="%1."/>
      <w:lvlJc w:val="left"/>
      <w:pPr>
        <w:tabs>
          <w:tab w:val="num" w:pos="720"/>
        </w:tabs>
      </w:pPr>
      <w:rPr>
        <w:rFonts w:ascii="Times New Roman" w:eastAsia="Times New Roman" w:hAnsi="Times New Roman" w:cs="Times New Roman"/>
      </w:rPr>
    </w:lvl>
    <w:lvl w:ilvl="1">
      <w:start w:val="3"/>
      <w:numFmt w:val="decimal"/>
      <w:lvlText w:val="%1.%2."/>
      <w:lvlJc w:val="left"/>
      <w:pPr>
        <w:tabs>
          <w:tab w:val="num" w:pos="1080"/>
        </w:tabs>
      </w:pPr>
      <w:rPr>
        <w:rFonts w:cs="Times New Roman"/>
      </w:rPr>
    </w:lvl>
    <w:lvl w:ilvl="2">
      <w:start w:val="5"/>
      <w:numFmt w:val="decimal"/>
      <w:lvlText w:val="%1.%2.%3."/>
      <w:lvlJc w:val="left"/>
      <w:pPr>
        <w:tabs>
          <w:tab w:val="num" w:pos="1440"/>
        </w:tabs>
      </w:pPr>
      <w:rPr>
        <w:rFonts w:ascii="Times New Roman" w:hAnsi="Times New Roman" w:cs="Times New Roman"/>
        <w:b w:val="0"/>
        <w:bCs w:val="0"/>
        <w:sz w:val="24"/>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15:restartNumberingAfterBreak="0">
    <w:nsid w:val="05024183"/>
    <w:multiLevelType w:val="multilevel"/>
    <w:tmpl w:val="05024183"/>
    <w:lvl w:ilvl="0">
      <w:start w:val="1"/>
      <w:numFmt w:val="bullet"/>
      <w:lvlText w:val=""/>
      <w:lvlJc w:val="left"/>
      <w:pPr>
        <w:ind w:left="2220" w:hanging="360"/>
      </w:pPr>
      <w:rPr>
        <w:rFonts w:ascii="Symbol" w:hAnsi="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hint="default"/>
      </w:rPr>
    </w:lvl>
    <w:lvl w:ilvl="3">
      <w:start w:val="1"/>
      <w:numFmt w:val="bullet"/>
      <w:lvlText w:val=""/>
      <w:lvlJc w:val="left"/>
      <w:pPr>
        <w:ind w:left="4380" w:hanging="360"/>
      </w:pPr>
      <w:rPr>
        <w:rFonts w:ascii="Symbol" w:hAnsi="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hint="default"/>
      </w:rPr>
    </w:lvl>
    <w:lvl w:ilvl="6">
      <w:start w:val="1"/>
      <w:numFmt w:val="bullet"/>
      <w:lvlText w:val=""/>
      <w:lvlJc w:val="left"/>
      <w:pPr>
        <w:ind w:left="6540" w:hanging="360"/>
      </w:pPr>
      <w:rPr>
        <w:rFonts w:ascii="Symbol" w:hAnsi="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hint="default"/>
      </w:rPr>
    </w:lvl>
  </w:abstractNum>
  <w:abstractNum w:abstractNumId="2" w15:restartNumberingAfterBreak="0">
    <w:nsid w:val="06CE452E"/>
    <w:multiLevelType w:val="multilevel"/>
    <w:tmpl w:val="52B69444"/>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77D6B25"/>
    <w:multiLevelType w:val="hybridMultilevel"/>
    <w:tmpl w:val="13C26380"/>
    <w:lvl w:ilvl="0" w:tplc="3F34128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81E0710"/>
    <w:multiLevelType w:val="multilevel"/>
    <w:tmpl w:val="4132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80621"/>
    <w:multiLevelType w:val="multilevel"/>
    <w:tmpl w:val="0DB8062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4065C0E"/>
    <w:multiLevelType w:val="hybridMultilevel"/>
    <w:tmpl w:val="7CC89B7E"/>
    <w:lvl w:ilvl="0" w:tplc="A0F6AB2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746DAA"/>
    <w:multiLevelType w:val="hybridMultilevel"/>
    <w:tmpl w:val="DF22A3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821505D"/>
    <w:multiLevelType w:val="multilevel"/>
    <w:tmpl w:val="9F3E7984"/>
    <w:lvl w:ilvl="0">
      <w:start w:val="1"/>
      <w:numFmt w:val="bullet"/>
      <w:lvlText w:val=""/>
      <w:lvlJc w:val="left"/>
      <w:pPr>
        <w:ind w:left="420" w:hanging="420"/>
      </w:pPr>
      <w:rPr>
        <w:rFonts w:ascii="Symbol" w:hAnsi="Symbol"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8844212"/>
    <w:multiLevelType w:val="multilevel"/>
    <w:tmpl w:val="68AA99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C576DD8"/>
    <w:multiLevelType w:val="multilevel"/>
    <w:tmpl w:val="6884E92E"/>
    <w:lvl w:ilvl="0">
      <w:start w:val="2"/>
      <w:numFmt w:val="decimal"/>
      <w:lvlText w:val="%1."/>
      <w:lvlJc w:val="left"/>
      <w:pPr>
        <w:ind w:left="360" w:hanging="360"/>
      </w:pPr>
      <w:rPr>
        <w:rFonts w:cs="Times New Roman" w:hint="default"/>
      </w:rPr>
    </w:lvl>
    <w:lvl w:ilvl="1">
      <w:start w:val="4"/>
      <w:numFmt w:val="decimal"/>
      <w:lvlText w:val="%1.%2."/>
      <w:lvlJc w:val="left"/>
      <w:pPr>
        <w:ind w:left="1123" w:hanging="36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11" w15:restartNumberingAfterBreak="0">
    <w:nsid w:val="1D3C3815"/>
    <w:multiLevelType w:val="multilevel"/>
    <w:tmpl w:val="594A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E7DC4"/>
    <w:multiLevelType w:val="hybridMultilevel"/>
    <w:tmpl w:val="2EF0392C"/>
    <w:lvl w:ilvl="0" w:tplc="AB128224">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15:restartNumberingAfterBreak="0">
    <w:nsid w:val="27B209E0"/>
    <w:multiLevelType w:val="multilevel"/>
    <w:tmpl w:val="55BA421C"/>
    <w:lvl w:ilvl="0">
      <w:start w:val="1"/>
      <w:numFmt w:val="decimal"/>
      <w:lvlText w:val="%1."/>
      <w:lvlJc w:val="left"/>
      <w:pPr>
        <w:ind w:left="720" w:hanging="360"/>
      </w:pPr>
      <w:rPr>
        <w:rFonts w:hint="default"/>
        <w:b/>
        <w:i w:val="0"/>
      </w:rPr>
    </w:lvl>
    <w:lvl w:ilvl="1">
      <w:start w:val="1"/>
      <w:numFmt w:val="decimal"/>
      <w:isLgl/>
      <w:lvlText w:val="%1.%2."/>
      <w:lvlJc w:val="left"/>
      <w:pPr>
        <w:ind w:left="900" w:hanging="54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4" w15:restartNumberingAfterBreak="0">
    <w:nsid w:val="28480558"/>
    <w:multiLevelType w:val="multilevel"/>
    <w:tmpl w:val="640CBBE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15:restartNumberingAfterBreak="0">
    <w:nsid w:val="2A8F63D8"/>
    <w:multiLevelType w:val="hybridMultilevel"/>
    <w:tmpl w:val="EB387BB4"/>
    <w:lvl w:ilvl="0" w:tplc="B10E1932">
      <w:start w:val="6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2C25545B"/>
    <w:multiLevelType w:val="hybridMultilevel"/>
    <w:tmpl w:val="F56CB1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D750E3C"/>
    <w:multiLevelType w:val="multilevel"/>
    <w:tmpl w:val="6DD8856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2EBF1EC2"/>
    <w:multiLevelType w:val="hybridMultilevel"/>
    <w:tmpl w:val="A268157C"/>
    <w:lvl w:ilvl="0" w:tplc="7194BBBA">
      <w:start w:val="1"/>
      <w:numFmt w:val="decimal"/>
      <w:lvlText w:val="11.%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33A6D38"/>
    <w:multiLevelType w:val="hybridMultilevel"/>
    <w:tmpl w:val="959612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7464335"/>
    <w:multiLevelType w:val="multilevel"/>
    <w:tmpl w:val="14B491D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3748084B"/>
    <w:multiLevelType w:val="hybridMultilevel"/>
    <w:tmpl w:val="953823C4"/>
    <w:lvl w:ilvl="0" w:tplc="A0F6AB24">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3909461E"/>
    <w:multiLevelType w:val="hybridMultilevel"/>
    <w:tmpl w:val="8AD0DA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3BCC3D6E"/>
    <w:multiLevelType w:val="multilevel"/>
    <w:tmpl w:val="CA1C3538"/>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4" w15:restartNumberingAfterBreak="0">
    <w:nsid w:val="3C9A1AF9"/>
    <w:multiLevelType w:val="multilevel"/>
    <w:tmpl w:val="FBBAD726"/>
    <w:lvl w:ilvl="0">
      <w:start w:val="2"/>
      <w:numFmt w:val="decimal"/>
      <w:lvlText w:val="%1."/>
      <w:lvlJc w:val="left"/>
      <w:pPr>
        <w:ind w:left="360" w:hanging="360"/>
      </w:pPr>
      <w:rPr>
        <w:rFonts w:cs="Times New Roman" w:hint="default"/>
      </w:rPr>
    </w:lvl>
    <w:lvl w:ilvl="1">
      <w:start w:val="4"/>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42A74B50"/>
    <w:multiLevelType w:val="multilevel"/>
    <w:tmpl w:val="215C2C28"/>
    <w:lvl w:ilvl="0">
      <w:start w:val="6"/>
      <w:numFmt w:val="decimal"/>
      <w:lvlText w:val="%1."/>
      <w:lvlJc w:val="left"/>
      <w:pPr>
        <w:ind w:left="540" w:hanging="540"/>
      </w:pPr>
      <w:rPr>
        <w:rFonts w:cs="Times New Roman" w:hint="default"/>
      </w:rPr>
    </w:lvl>
    <w:lvl w:ilvl="1">
      <w:start w:val="1"/>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15:restartNumberingAfterBreak="0">
    <w:nsid w:val="43780ECD"/>
    <w:multiLevelType w:val="multilevel"/>
    <w:tmpl w:val="1846A976"/>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4E6A7FE1"/>
    <w:multiLevelType w:val="hybridMultilevel"/>
    <w:tmpl w:val="4F920954"/>
    <w:lvl w:ilvl="0" w:tplc="212847BC">
      <w:start w:val="1"/>
      <w:numFmt w:val="decimal"/>
      <w:lvlText w:val="6.%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F6B057D"/>
    <w:multiLevelType w:val="multilevel"/>
    <w:tmpl w:val="95B25E54"/>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532E4401"/>
    <w:multiLevelType w:val="hybridMultilevel"/>
    <w:tmpl w:val="0A000C2E"/>
    <w:lvl w:ilvl="0" w:tplc="9C587E24">
      <w:start w:val="1"/>
      <w:numFmt w:val="decimal"/>
      <w:lvlText w:val="%1."/>
      <w:lvlJc w:val="left"/>
      <w:pPr>
        <w:tabs>
          <w:tab w:val="num" w:pos="1069"/>
        </w:tabs>
        <w:ind w:left="1069" w:hanging="360"/>
      </w:pPr>
      <w:rPr>
        <w:rFonts w:cs="Times New Roman" w:hint="default"/>
      </w:rPr>
    </w:lvl>
    <w:lvl w:ilvl="1" w:tplc="9ABA7ABE">
      <w:numFmt w:val="none"/>
      <w:lvlText w:val=""/>
      <w:lvlJc w:val="left"/>
      <w:pPr>
        <w:tabs>
          <w:tab w:val="num" w:pos="360"/>
        </w:tabs>
      </w:pPr>
      <w:rPr>
        <w:rFonts w:cs="Times New Roman"/>
      </w:rPr>
    </w:lvl>
    <w:lvl w:ilvl="2" w:tplc="68224EE2">
      <w:numFmt w:val="none"/>
      <w:lvlText w:val=""/>
      <w:lvlJc w:val="left"/>
      <w:pPr>
        <w:tabs>
          <w:tab w:val="num" w:pos="360"/>
        </w:tabs>
      </w:pPr>
      <w:rPr>
        <w:rFonts w:cs="Times New Roman"/>
      </w:rPr>
    </w:lvl>
    <w:lvl w:ilvl="3" w:tplc="AB0807C2">
      <w:numFmt w:val="none"/>
      <w:lvlText w:val=""/>
      <w:lvlJc w:val="left"/>
      <w:pPr>
        <w:tabs>
          <w:tab w:val="num" w:pos="360"/>
        </w:tabs>
      </w:pPr>
      <w:rPr>
        <w:rFonts w:cs="Times New Roman"/>
      </w:rPr>
    </w:lvl>
    <w:lvl w:ilvl="4" w:tplc="1AEAEB8E">
      <w:numFmt w:val="none"/>
      <w:lvlText w:val=""/>
      <w:lvlJc w:val="left"/>
      <w:pPr>
        <w:tabs>
          <w:tab w:val="num" w:pos="360"/>
        </w:tabs>
      </w:pPr>
      <w:rPr>
        <w:rFonts w:cs="Times New Roman"/>
      </w:rPr>
    </w:lvl>
    <w:lvl w:ilvl="5" w:tplc="5C662D60">
      <w:numFmt w:val="none"/>
      <w:lvlText w:val=""/>
      <w:lvlJc w:val="left"/>
      <w:pPr>
        <w:tabs>
          <w:tab w:val="num" w:pos="360"/>
        </w:tabs>
      </w:pPr>
      <w:rPr>
        <w:rFonts w:cs="Times New Roman"/>
      </w:rPr>
    </w:lvl>
    <w:lvl w:ilvl="6" w:tplc="0750C592">
      <w:numFmt w:val="none"/>
      <w:lvlText w:val=""/>
      <w:lvlJc w:val="left"/>
      <w:pPr>
        <w:tabs>
          <w:tab w:val="num" w:pos="360"/>
        </w:tabs>
      </w:pPr>
      <w:rPr>
        <w:rFonts w:cs="Times New Roman"/>
      </w:rPr>
    </w:lvl>
    <w:lvl w:ilvl="7" w:tplc="EB7ECB92">
      <w:numFmt w:val="none"/>
      <w:lvlText w:val=""/>
      <w:lvlJc w:val="left"/>
      <w:pPr>
        <w:tabs>
          <w:tab w:val="num" w:pos="360"/>
        </w:tabs>
      </w:pPr>
      <w:rPr>
        <w:rFonts w:cs="Times New Roman"/>
      </w:rPr>
    </w:lvl>
    <w:lvl w:ilvl="8" w:tplc="5E740D60">
      <w:numFmt w:val="none"/>
      <w:lvlText w:val=""/>
      <w:lvlJc w:val="left"/>
      <w:pPr>
        <w:tabs>
          <w:tab w:val="num" w:pos="360"/>
        </w:tabs>
      </w:pPr>
      <w:rPr>
        <w:rFonts w:cs="Times New Roman"/>
      </w:rPr>
    </w:lvl>
  </w:abstractNum>
  <w:abstractNum w:abstractNumId="30"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3A94C8A"/>
    <w:multiLevelType w:val="hybridMultilevel"/>
    <w:tmpl w:val="39443338"/>
    <w:lvl w:ilvl="0" w:tplc="A0F6AB24">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57191DEB"/>
    <w:multiLevelType w:val="hybridMultilevel"/>
    <w:tmpl w:val="F1C46EE0"/>
    <w:lvl w:ilvl="0" w:tplc="15F81F4C">
      <w:start w:val="1"/>
      <w:numFmt w:val="decimal"/>
      <w:lvlText w:val="9.%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C684A6B"/>
    <w:multiLevelType w:val="hybridMultilevel"/>
    <w:tmpl w:val="AEA0AC12"/>
    <w:lvl w:ilvl="0" w:tplc="9506A954">
      <w:start w:val="1"/>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4" w15:restartNumberingAfterBreak="0">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5F0D4D7A"/>
    <w:multiLevelType w:val="hybridMultilevel"/>
    <w:tmpl w:val="3F54C8EC"/>
    <w:lvl w:ilvl="0" w:tplc="AF5E5D10">
      <w:start w:val="1"/>
      <w:numFmt w:val="decimal"/>
      <w:lvlText w:val="2.%1."/>
      <w:lvlJc w:val="left"/>
      <w:pPr>
        <w:tabs>
          <w:tab w:val="num" w:pos="1815"/>
        </w:tabs>
        <w:ind w:left="181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6" w15:restartNumberingAfterBreak="0">
    <w:nsid w:val="61276816"/>
    <w:multiLevelType w:val="hybridMultilevel"/>
    <w:tmpl w:val="FE6E614E"/>
    <w:lvl w:ilvl="0" w:tplc="587CF5F2">
      <w:start w:val="1"/>
      <w:numFmt w:val="decimal"/>
      <w:lvlText w:val="3.%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7" w15:restartNumberingAfterBreak="0">
    <w:nsid w:val="69DD023E"/>
    <w:multiLevelType w:val="hybridMultilevel"/>
    <w:tmpl w:val="1D9076D0"/>
    <w:lvl w:ilvl="0" w:tplc="890ADD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8" w15:restartNumberingAfterBreak="0">
    <w:nsid w:val="6E0218BF"/>
    <w:multiLevelType w:val="multilevel"/>
    <w:tmpl w:val="0E481A96"/>
    <w:lvl w:ilvl="0">
      <w:start w:val="19"/>
      <w:numFmt w:val="decimal"/>
      <w:lvlText w:val="%1"/>
      <w:lvlJc w:val="left"/>
      <w:pPr>
        <w:ind w:left="420" w:hanging="420"/>
      </w:pPr>
      <w:rPr>
        <w:rFonts w:hint="default"/>
        <w:color w:val="00000A"/>
      </w:rPr>
    </w:lvl>
    <w:lvl w:ilvl="1">
      <w:start w:val="1"/>
      <w:numFmt w:val="decimal"/>
      <w:lvlText w:val="%1.%2"/>
      <w:lvlJc w:val="left"/>
      <w:pPr>
        <w:ind w:left="1140" w:hanging="420"/>
      </w:pPr>
      <w:rPr>
        <w:rFonts w:hint="default"/>
        <w:color w:val="00000A"/>
      </w:rPr>
    </w:lvl>
    <w:lvl w:ilvl="2">
      <w:start w:val="1"/>
      <w:numFmt w:val="decimal"/>
      <w:lvlText w:val="%1.%2.%3"/>
      <w:lvlJc w:val="left"/>
      <w:pPr>
        <w:ind w:left="2160" w:hanging="720"/>
      </w:pPr>
      <w:rPr>
        <w:rFonts w:hint="default"/>
        <w:color w:val="00000A"/>
      </w:rPr>
    </w:lvl>
    <w:lvl w:ilvl="3">
      <w:start w:val="1"/>
      <w:numFmt w:val="decimal"/>
      <w:lvlText w:val="%1.%2.%3.%4"/>
      <w:lvlJc w:val="left"/>
      <w:pPr>
        <w:ind w:left="2880" w:hanging="72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4680" w:hanging="108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480" w:hanging="1440"/>
      </w:pPr>
      <w:rPr>
        <w:rFonts w:hint="default"/>
        <w:color w:val="00000A"/>
      </w:rPr>
    </w:lvl>
    <w:lvl w:ilvl="8">
      <w:start w:val="1"/>
      <w:numFmt w:val="decimal"/>
      <w:lvlText w:val="%1.%2.%3.%4.%5.%6.%7.%8.%9"/>
      <w:lvlJc w:val="left"/>
      <w:pPr>
        <w:ind w:left="7560" w:hanging="1800"/>
      </w:pPr>
      <w:rPr>
        <w:rFonts w:hint="default"/>
        <w:color w:val="00000A"/>
      </w:rPr>
    </w:lvl>
  </w:abstractNum>
  <w:abstractNum w:abstractNumId="39"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1069" w:hanging="360"/>
      </w:pPr>
      <w:rPr>
        <w:rFonts w:ascii="Courier New" w:hAnsi="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hint="default"/>
      </w:rPr>
    </w:lvl>
    <w:lvl w:ilvl="8" w:tplc="04220005">
      <w:start w:val="1"/>
      <w:numFmt w:val="bullet"/>
      <w:lvlText w:val=""/>
      <w:lvlJc w:val="left"/>
      <w:pPr>
        <w:ind w:left="6109" w:hanging="360"/>
      </w:pPr>
      <w:rPr>
        <w:rFonts w:ascii="Wingdings" w:hAnsi="Wingdings" w:hint="default"/>
      </w:rPr>
    </w:lvl>
  </w:abstractNum>
  <w:abstractNum w:abstractNumId="40" w15:restartNumberingAfterBreak="0">
    <w:nsid w:val="6F0F5718"/>
    <w:multiLevelType w:val="hybridMultilevel"/>
    <w:tmpl w:val="12A20D2A"/>
    <w:lvl w:ilvl="0" w:tplc="A0F6AB2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1EA7D9D"/>
    <w:multiLevelType w:val="multilevel"/>
    <w:tmpl w:val="7FA8E196"/>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900" w:hanging="54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42" w15:restartNumberingAfterBreak="0">
    <w:nsid w:val="7587109C"/>
    <w:multiLevelType w:val="multilevel"/>
    <w:tmpl w:val="A79C93C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7BE26EE3"/>
    <w:multiLevelType w:val="multilevel"/>
    <w:tmpl w:val="A522A2A8"/>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2"/>
  </w:num>
  <w:num w:numId="7">
    <w:abstractNumId w:val="18"/>
  </w:num>
  <w:num w:numId="8">
    <w:abstractNumId w:val="9"/>
  </w:num>
  <w:num w:numId="9">
    <w:abstractNumId w:val="20"/>
  </w:num>
  <w:num w:numId="10">
    <w:abstractNumId w:val="25"/>
  </w:num>
  <w:num w:numId="11">
    <w:abstractNumId w:val="14"/>
  </w:num>
  <w:num w:numId="12">
    <w:abstractNumId w:val="26"/>
  </w:num>
  <w:num w:numId="13">
    <w:abstractNumId w:val="23"/>
  </w:num>
  <w:num w:numId="14">
    <w:abstractNumId w:val="42"/>
  </w:num>
  <w:num w:numId="15">
    <w:abstractNumId w:val="2"/>
  </w:num>
  <w:num w:numId="16">
    <w:abstractNumId w:val="17"/>
  </w:num>
  <w:num w:numId="17">
    <w:abstractNumId w:val="28"/>
  </w:num>
  <w:num w:numId="18">
    <w:abstractNumId w:val="33"/>
  </w:num>
  <w:num w:numId="19">
    <w:abstractNumId w:val="37"/>
  </w:num>
  <w:num w:numId="20">
    <w:abstractNumId w:val="24"/>
  </w:num>
  <w:num w:numId="21">
    <w:abstractNumId w:val="10"/>
  </w:num>
  <w:num w:numId="22">
    <w:abstractNumId w:val="22"/>
  </w:num>
  <w:num w:numId="23">
    <w:abstractNumId w:val="0"/>
  </w:num>
  <w:num w:numId="24">
    <w:abstractNumId w:val="15"/>
  </w:num>
  <w:num w:numId="25">
    <w:abstractNumId w:val="3"/>
  </w:num>
  <w:num w:numId="26">
    <w:abstractNumId w:val="16"/>
  </w:num>
  <w:num w:numId="27">
    <w:abstractNumId w:val="13"/>
  </w:num>
  <w:num w:numId="28">
    <w:abstractNumId w:val="43"/>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29"/>
  </w:num>
  <w:num w:numId="32">
    <w:abstractNumId w:val="39"/>
  </w:num>
  <w:num w:numId="33">
    <w:abstractNumId w:val="19"/>
  </w:num>
  <w:num w:numId="34">
    <w:abstractNumId w:val="5"/>
  </w:num>
  <w:num w:numId="35">
    <w:abstractNumId w:val="1"/>
  </w:num>
  <w:num w:numId="36">
    <w:abstractNumId w:val="8"/>
  </w:num>
  <w:num w:numId="37">
    <w:abstractNumId w:val="6"/>
  </w:num>
  <w:num w:numId="38">
    <w:abstractNumId w:val="31"/>
  </w:num>
  <w:num w:numId="39">
    <w:abstractNumId w:val="7"/>
  </w:num>
  <w:num w:numId="40">
    <w:abstractNumId w:val="41"/>
  </w:num>
  <w:num w:numId="41">
    <w:abstractNumId w:val="21"/>
  </w:num>
  <w:num w:numId="42">
    <w:abstractNumId w:val="40"/>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BD"/>
    <w:rsid w:val="0000264E"/>
    <w:rsid w:val="00011E3D"/>
    <w:rsid w:val="00046F5B"/>
    <w:rsid w:val="000611C9"/>
    <w:rsid w:val="00095393"/>
    <w:rsid w:val="000A2E06"/>
    <w:rsid w:val="001211A5"/>
    <w:rsid w:val="0012172F"/>
    <w:rsid w:val="00123A5F"/>
    <w:rsid w:val="00150803"/>
    <w:rsid w:val="001526A4"/>
    <w:rsid w:val="001835F3"/>
    <w:rsid w:val="00185C04"/>
    <w:rsid w:val="001F3EC5"/>
    <w:rsid w:val="001F6DC2"/>
    <w:rsid w:val="002222D3"/>
    <w:rsid w:val="00230FB8"/>
    <w:rsid w:val="00234EF4"/>
    <w:rsid w:val="0023785B"/>
    <w:rsid w:val="00257ED1"/>
    <w:rsid w:val="00276ED6"/>
    <w:rsid w:val="00290F82"/>
    <w:rsid w:val="0029613F"/>
    <w:rsid w:val="002B2188"/>
    <w:rsid w:val="002C297C"/>
    <w:rsid w:val="002C4988"/>
    <w:rsid w:val="002D2121"/>
    <w:rsid w:val="00312967"/>
    <w:rsid w:val="00317694"/>
    <w:rsid w:val="00331935"/>
    <w:rsid w:val="00337460"/>
    <w:rsid w:val="00340611"/>
    <w:rsid w:val="0035761A"/>
    <w:rsid w:val="003810BF"/>
    <w:rsid w:val="00391B40"/>
    <w:rsid w:val="003A07EA"/>
    <w:rsid w:val="003A184D"/>
    <w:rsid w:val="003D43E7"/>
    <w:rsid w:val="003D49B6"/>
    <w:rsid w:val="003E14E3"/>
    <w:rsid w:val="003E60B3"/>
    <w:rsid w:val="003F2A2E"/>
    <w:rsid w:val="003F4DC7"/>
    <w:rsid w:val="00411560"/>
    <w:rsid w:val="00415AFF"/>
    <w:rsid w:val="00415B18"/>
    <w:rsid w:val="00421369"/>
    <w:rsid w:val="00456F23"/>
    <w:rsid w:val="0046493F"/>
    <w:rsid w:val="00465D89"/>
    <w:rsid w:val="00472B29"/>
    <w:rsid w:val="004C2897"/>
    <w:rsid w:val="004C39A1"/>
    <w:rsid w:val="004C4D7A"/>
    <w:rsid w:val="004C7121"/>
    <w:rsid w:val="004D60CE"/>
    <w:rsid w:val="004F2555"/>
    <w:rsid w:val="00513C3D"/>
    <w:rsid w:val="005261FA"/>
    <w:rsid w:val="00530CBB"/>
    <w:rsid w:val="0054640D"/>
    <w:rsid w:val="0055641A"/>
    <w:rsid w:val="00562CD1"/>
    <w:rsid w:val="005729A1"/>
    <w:rsid w:val="00593DF0"/>
    <w:rsid w:val="005A02E0"/>
    <w:rsid w:val="005B1C95"/>
    <w:rsid w:val="005C2596"/>
    <w:rsid w:val="005D53D1"/>
    <w:rsid w:val="005D57C1"/>
    <w:rsid w:val="005D5ECE"/>
    <w:rsid w:val="005E7094"/>
    <w:rsid w:val="005F35DE"/>
    <w:rsid w:val="00604678"/>
    <w:rsid w:val="00612614"/>
    <w:rsid w:val="00616276"/>
    <w:rsid w:val="006223D0"/>
    <w:rsid w:val="00624F63"/>
    <w:rsid w:val="006520A8"/>
    <w:rsid w:val="006656C5"/>
    <w:rsid w:val="0068321A"/>
    <w:rsid w:val="0068667C"/>
    <w:rsid w:val="00693176"/>
    <w:rsid w:val="00696A3A"/>
    <w:rsid w:val="006A1469"/>
    <w:rsid w:val="006A1744"/>
    <w:rsid w:val="006D312E"/>
    <w:rsid w:val="006D4181"/>
    <w:rsid w:val="006E2CB5"/>
    <w:rsid w:val="006E3653"/>
    <w:rsid w:val="006F245E"/>
    <w:rsid w:val="007027E9"/>
    <w:rsid w:val="007035D9"/>
    <w:rsid w:val="00752430"/>
    <w:rsid w:val="00755B91"/>
    <w:rsid w:val="007C3A34"/>
    <w:rsid w:val="007D00DC"/>
    <w:rsid w:val="007E24DC"/>
    <w:rsid w:val="007F5E5F"/>
    <w:rsid w:val="00807324"/>
    <w:rsid w:val="008235B0"/>
    <w:rsid w:val="00825999"/>
    <w:rsid w:val="00886E35"/>
    <w:rsid w:val="008A1A47"/>
    <w:rsid w:val="008A4AAD"/>
    <w:rsid w:val="008E15BF"/>
    <w:rsid w:val="008F2C44"/>
    <w:rsid w:val="0093085D"/>
    <w:rsid w:val="00930DFE"/>
    <w:rsid w:val="00946E69"/>
    <w:rsid w:val="00961624"/>
    <w:rsid w:val="00975FA5"/>
    <w:rsid w:val="009A2D37"/>
    <w:rsid w:val="009A5DB7"/>
    <w:rsid w:val="009B5DD1"/>
    <w:rsid w:val="009C1690"/>
    <w:rsid w:val="009E369C"/>
    <w:rsid w:val="009E3EF2"/>
    <w:rsid w:val="00A01023"/>
    <w:rsid w:val="00A135DE"/>
    <w:rsid w:val="00A22943"/>
    <w:rsid w:val="00A41361"/>
    <w:rsid w:val="00A445EF"/>
    <w:rsid w:val="00A5767C"/>
    <w:rsid w:val="00A755B3"/>
    <w:rsid w:val="00A8622D"/>
    <w:rsid w:val="00A918BB"/>
    <w:rsid w:val="00AA5024"/>
    <w:rsid w:val="00AB569D"/>
    <w:rsid w:val="00AC7DA5"/>
    <w:rsid w:val="00AD4645"/>
    <w:rsid w:val="00AD4DA5"/>
    <w:rsid w:val="00AD503B"/>
    <w:rsid w:val="00AD7016"/>
    <w:rsid w:val="00AF1130"/>
    <w:rsid w:val="00AF7AC6"/>
    <w:rsid w:val="00B26F89"/>
    <w:rsid w:val="00B42AFF"/>
    <w:rsid w:val="00B75E4B"/>
    <w:rsid w:val="00B86587"/>
    <w:rsid w:val="00B96E27"/>
    <w:rsid w:val="00BD3230"/>
    <w:rsid w:val="00BE48D9"/>
    <w:rsid w:val="00C01CCF"/>
    <w:rsid w:val="00C15324"/>
    <w:rsid w:val="00C17BFE"/>
    <w:rsid w:val="00C25F32"/>
    <w:rsid w:val="00C30101"/>
    <w:rsid w:val="00C64C4A"/>
    <w:rsid w:val="00C65607"/>
    <w:rsid w:val="00C67FA4"/>
    <w:rsid w:val="00C876C2"/>
    <w:rsid w:val="00CB0B80"/>
    <w:rsid w:val="00CD13A7"/>
    <w:rsid w:val="00CE0127"/>
    <w:rsid w:val="00CE416B"/>
    <w:rsid w:val="00CE7278"/>
    <w:rsid w:val="00CF4F2C"/>
    <w:rsid w:val="00CF5263"/>
    <w:rsid w:val="00D11883"/>
    <w:rsid w:val="00D23A8B"/>
    <w:rsid w:val="00D30FE6"/>
    <w:rsid w:val="00D40375"/>
    <w:rsid w:val="00D43951"/>
    <w:rsid w:val="00D445E1"/>
    <w:rsid w:val="00D52BE8"/>
    <w:rsid w:val="00D55D80"/>
    <w:rsid w:val="00D63785"/>
    <w:rsid w:val="00D71213"/>
    <w:rsid w:val="00D84B36"/>
    <w:rsid w:val="00D90428"/>
    <w:rsid w:val="00D92328"/>
    <w:rsid w:val="00D93E4A"/>
    <w:rsid w:val="00DB1B9A"/>
    <w:rsid w:val="00DC0C61"/>
    <w:rsid w:val="00DD2574"/>
    <w:rsid w:val="00DD2DBC"/>
    <w:rsid w:val="00DD51CA"/>
    <w:rsid w:val="00DE53AC"/>
    <w:rsid w:val="00DE7666"/>
    <w:rsid w:val="00E11A51"/>
    <w:rsid w:val="00E17167"/>
    <w:rsid w:val="00E202B7"/>
    <w:rsid w:val="00E25849"/>
    <w:rsid w:val="00E27888"/>
    <w:rsid w:val="00E42AF2"/>
    <w:rsid w:val="00E54A5C"/>
    <w:rsid w:val="00E612C4"/>
    <w:rsid w:val="00E85EB2"/>
    <w:rsid w:val="00EA6966"/>
    <w:rsid w:val="00EB2B03"/>
    <w:rsid w:val="00EB3A28"/>
    <w:rsid w:val="00EC068D"/>
    <w:rsid w:val="00EC27FC"/>
    <w:rsid w:val="00ED7327"/>
    <w:rsid w:val="00F24FBD"/>
    <w:rsid w:val="00F32E28"/>
    <w:rsid w:val="00F66E4F"/>
    <w:rsid w:val="00F80202"/>
    <w:rsid w:val="00FB7047"/>
    <w:rsid w:val="00FC128F"/>
    <w:rsid w:val="00FC74E1"/>
    <w:rsid w:val="00FD3D61"/>
    <w:rsid w:val="00FE215A"/>
    <w:rsid w:val="00FE2633"/>
    <w:rsid w:val="00FE7A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B88BEB"/>
  <w15:docId w15:val="{753D350C-CA21-4B7E-9335-50E8FE30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FBD"/>
    <w:rPr>
      <w:sz w:val="28"/>
      <w:szCs w:val="28"/>
    </w:rPr>
  </w:style>
  <w:style w:type="paragraph" w:styleId="1">
    <w:name w:val="heading 1"/>
    <w:basedOn w:val="a"/>
    <w:next w:val="a"/>
    <w:link w:val="10"/>
    <w:uiPriority w:val="99"/>
    <w:qFormat/>
    <w:locked/>
    <w:rsid w:val="00A918BB"/>
    <w:pPr>
      <w:keepNext/>
      <w:spacing w:before="240" w:after="60"/>
      <w:outlineLvl w:val="0"/>
    </w:pPr>
    <w:rPr>
      <w:rFonts w:ascii="Arial" w:hAnsi="Arial"/>
      <w:b/>
      <w:bCs/>
      <w:color w:val="000000"/>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basedOn w:val="a0"/>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ий колонтитул Знак"/>
    <w:basedOn w:val="a0"/>
    <w:link w:val="a5"/>
    <w:uiPriority w:val="99"/>
    <w:locked/>
    <w:rsid w:val="00F24FBD"/>
    <w:rPr>
      <w:rFonts w:ascii="Arial" w:hAnsi="Arial"/>
      <w:lang w:val="uk-UA" w:eastAsia="ar-SA" w:bidi="ar-SA"/>
    </w:rPr>
  </w:style>
  <w:style w:type="character" w:styleId="a7">
    <w:name w:val="page number"/>
    <w:basedOn w:val="a0"/>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Cs w:val="22"/>
      <w:lang w:eastAsia="en-US"/>
    </w:rPr>
  </w:style>
  <w:style w:type="table" w:styleId="a8">
    <w:name w:val="Table Grid"/>
    <w:basedOn w:val="a1"/>
    <w:uiPriority w:val="99"/>
    <w:rsid w:val="006126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
    <w:basedOn w:val="a"/>
    <w:link w:val="11"/>
    <w:uiPriority w:val="99"/>
    <w:rsid w:val="00D90428"/>
    <w:pPr>
      <w:spacing w:before="100" w:beforeAutospacing="1" w:after="100" w:afterAutospacing="1"/>
    </w:pPr>
    <w:rPr>
      <w:sz w:val="24"/>
      <w:szCs w:val="24"/>
    </w:rPr>
  </w:style>
  <w:style w:type="character" w:customStyle="1" w:styleId="11">
    <w:name w:val="Обычный (веб) Знак1"/>
    <w:aliases w:val="Обычный (веб) Знак Знак"/>
    <w:link w:val="a9"/>
    <w:uiPriority w:val="99"/>
    <w:locked/>
    <w:rsid w:val="00D90428"/>
    <w:rPr>
      <w:rFonts w:eastAsia="Times New Roman"/>
      <w:sz w:val="24"/>
    </w:rPr>
  </w:style>
  <w:style w:type="paragraph" w:styleId="aa">
    <w:name w:val="Body Text"/>
    <w:basedOn w:val="a"/>
    <w:link w:val="ab"/>
    <w:rsid w:val="00D90428"/>
    <w:pPr>
      <w:jc w:val="center"/>
    </w:pPr>
    <w:rPr>
      <w:lang w:eastAsia="ru-RU"/>
    </w:rPr>
  </w:style>
  <w:style w:type="character" w:customStyle="1" w:styleId="ab">
    <w:name w:val="Основной текст Знак"/>
    <w:basedOn w:val="a0"/>
    <w:link w:val="aa"/>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D90428"/>
    <w:rPr>
      <w:rFonts w:cs="Times New Roman"/>
    </w:rPr>
  </w:style>
  <w:style w:type="paragraph" w:customStyle="1" w:styleId="12">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c">
    <w:name w:val="No Spacing"/>
    <w:uiPriority w:val="99"/>
    <w:qFormat/>
    <w:rsid w:val="00FC74E1"/>
    <w:rPr>
      <w:sz w:val="28"/>
      <w:szCs w:val="28"/>
    </w:rPr>
  </w:style>
  <w:style w:type="paragraph" w:customStyle="1" w:styleId="13">
    <w:name w:val="Абзац списка1"/>
    <w:basedOn w:val="a"/>
    <w:uiPriority w:val="99"/>
    <w:rsid w:val="00FC74E1"/>
    <w:pPr>
      <w:suppressAutoHyphens/>
      <w:spacing w:line="100" w:lineRule="atLeast"/>
      <w:ind w:left="720"/>
    </w:pPr>
    <w:rPr>
      <w:kern w:val="1"/>
      <w:sz w:val="20"/>
      <w:szCs w:val="20"/>
      <w:lang w:val="en-US" w:eastAsia="ar-SA"/>
    </w:rPr>
  </w:style>
  <w:style w:type="paragraph" w:styleId="ad">
    <w:name w:val="footer"/>
    <w:basedOn w:val="a"/>
    <w:link w:val="ae"/>
    <w:uiPriority w:val="99"/>
    <w:unhideWhenUsed/>
    <w:rsid w:val="009B5DD1"/>
    <w:pPr>
      <w:tabs>
        <w:tab w:val="center" w:pos="4677"/>
        <w:tab w:val="right" w:pos="9355"/>
      </w:tabs>
    </w:pPr>
  </w:style>
  <w:style w:type="character" w:customStyle="1" w:styleId="ae">
    <w:name w:val="Нижний колонтитул Знак"/>
    <w:basedOn w:val="a0"/>
    <w:link w:val="ad"/>
    <w:uiPriority w:val="99"/>
    <w:rsid w:val="009B5DD1"/>
    <w:rPr>
      <w:sz w:val="28"/>
      <w:szCs w:val="28"/>
    </w:rPr>
  </w:style>
  <w:style w:type="paragraph" w:styleId="af">
    <w:name w:val="List Paragraph"/>
    <w:basedOn w:val="a"/>
    <w:link w:val="af0"/>
    <w:uiPriority w:val="34"/>
    <w:qFormat/>
    <w:rsid w:val="00095393"/>
    <w:pPr>
      <w:ind w:left="720"/>
      <w:contextualSpacing/>
    </w:pPr>
  </w:style>
  <w:style w:type="character" w:customStyle="1" w:styleId="10">
    <w:name w:val="Заголовок 1 Знак"/>
    <w:basedOn w:val="a0"/>
    <w:link w:val="1"/>
    <w:uiPriority w:val="99"/>
    <w:rsid w:val="00A918BB"/>
    <w:rPr>
      <w:rFonts w:ascii="Arial" w:hAnsi="Arial"/>
      <w:b/>
      <w:bCs/>
      <w:color w:val="000000"/>
      <w:kern w:val="32"/>
      <w:sz w:val="32"/>
      <w:szCs w:val="32"/>
      <w:lang w:val="ru-RU" w:eastAsia="ru-RU"/>
    </w:rPr>
  </w:style>
  <w:style w:type="character" w:styleId="af1">
    <w:name w:val="Hyperlink"/>
    <w:basedOn w:val="a0"/>
    <w:uiPriority w:val="99"/>
    <w:rsid w:val="00A918BB"/>
    <w:rPr>
      <w:rFonts w:cs="Times New Roman"/>
      <w:color w:val="0000FF"/>
      <w:u w:val="single"/>
    </w:rPr>
  </w:style>
  <w:style w:type="paragraph" w:styleId="HTML">
    <w:name w:val="HTML Preformatted"/>
    <w:basedOn w:val="a"/>
    <w:link w:val="HTML0"/>
    <w:uiPriority w:val="99"/>
    <w:rsid w:val="00A91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sz w:val="20"/>
      <w:szCs w:val="20"/>
      <w:lang w:eastAsia="ar-SA"/>
    </w:rPr>
  </w:style>
  <w:style w:type="character" w:customStyle="1" w:styleId="HTML0">
    <w:name w:val="Стандартный HTML Знак"/>
    <w:basedOn w:val="a0"/>
    <w:link w:val="HTML"/>
    <w:uiPriority w:val="99"/>
    <w:rsid w:val="00A918BB"/>
    <w:rPr>
      <w:rFonts w:ascii="Courier New" w:eastAsia="Calibri" w:hAnsi="Courier New"/>
      <w:sz w:val="20"/>
      <w:szCs w:val="20"/>
      <w:lang w:eastAsia="ar-SA"/>
    </w:rPr>
  </w:style>
  <w:style w:type="character" w:customStyle="1" w:styleId="grame">
    <w:name w:val="grame"/>
    <w:basedOn w:val="a0"/>
    <w:uiPriority w:val="99"/>
    <w:rsid w:val="00A918BB"/>
    <w:rPr>
      <w:rFonts w:ascii="Times New Roman" w:hAnsi="Times New Roman" w:cs="Times New Roman"/>
    </w:rPr>
  </w:style>
  <w:style w:type="paragraph" w:styleId="af2">
    <w:name w:val="Balloon Text"/>
    <w:basedOn w:val="a"/>
    <w:link w:val="af3"/>
    <w:uiPriority w:val="99"/>
    <w:semiHidden/>
    <w:unhideWhenUsed/>
    <w:rsid w:val="006A1469"/>
    <w:rPr>
      <w:rFonts w:ascii="Segoe UI" w:hAnsi="Segoe UI" w:cs="Segoe UI"/>
      <w:sz w:val="18"/>
      <w:szCs w:val="18"/>
    </w:rPr>
  </w:style>
  <w:style w:type="character" w:customStyle="1" w:styleId="af3">
    <w:name w:val="Текст выноски Знак"/>
    <w:basedOn w:val="a0"/>
    <w:link w:val="af2"/>
    <w:uiPriority w:val="99"/>
    <w:semiHidden/>
    <w:rsid w:val="006A1469"/>
    <w:rPr>
      <w:rFonts w:ascii="Segoe UI" w:hAnsi="Segoe UI" w:cs="Segoe UI"/>
      <w:sz w:val="18"/>
      <w:szCs w:val="18"/>
    </w:rPr>
  </w:style>
  <w:style w:type="paragraph" w:customStyle="1" w:styleId="21">
    <w:name w:val="Абзац списка2"/>
    <w:basedOn w:val="a"/>
    <w:rsid w:val="00696A3A"/>
    <w:pPr>
      <w:ind w:left="720"/>
    </w:pPr>
    <w:rPr>
      <w:rFonts w:eastAsia="Calibri"/>
      <w:sz w:val="24"/>
      <w:szCs w:val="24"/>
      <w:lang w:eastAsia="zh-CN"/>
    </w:rPr>
  </w:style>
  <w:style w:type="character" w:customStyle="1" w:styleId="3h93n">
    <w:name w:val="_3h93n"/>
    <w:basedOn w:val="a0"/>
    <w:rsid w:val="00340611"/>
  </w:style>
  <w:style w:type="character" w:customStyle="1" w:styleId="af0">
    <w:name w:val="Абзац списка Знак"/>
    <w:link w:val="af"/>
    <w:uiPriority w:val="34"/>
    <w:locked/>
    <w:rsid w:val="005729A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81464">
      <w:bodyDiv w:val="1"/>
      <w:marLeft w:val="0"/>
      <w:marRight w:val="0"/>
      <w:marTop w:val="0"/>
      <w:marBottom w:val="0"/>
      <w:divBdr>
        <w:top w:val="none" w:sz="0" w:space="0" w:color="auto"/>
        <w:left w:val="none" w:sz="0" w:space="0" w:color="auto"/>
        <w:bottom w:val="none" w:sz="0" w:space="0" w:color="auto"/>
        <w:right w:val="none" w:sz="0" w:space="0" w:color="auto"/>
      </w:divBdr>
      <w:divsChild>
        <w:div w:id="1275016461">
          <w:marLeft w:val="0"/>
          <w:marRight w:val="0"/>
          <w:marTop w:val="0"/>
          <w:marBottom w:val="0"/>
          <w:divBdr>
            <w:top w:val="none" w:sz="0" w:space="0" w:color="auto"/>
            <w:left w:val="none" w:sz="0" w:space="0" w:color="auto"/>
            <w:bottom w:val="none" w:sz="0" w:space="0" w:color="auto"/>
            <w:right w:val="none" w:sz="0" w:space="0" w:color="auto"/>
          </w:divBdr>
          <w:divsChild>
            <w:div w:id="1280263316">
              <w:marLeft w:val="0"/>
              <w:marRight w:val="0"/>
              <w:marTop w:val="0"/>
              <w:marBottom w:val="0"/>
              <w:divBdr>
                <w:top w:val="none" w:sz="0" w:space="0" w:color="auto"/>
                <w:left w:val="none" w:sz="0" w:space="0" w:color="auto"/>
                <w:bottom w:val="none" w:sz="0" w:space="0" w:color="auto"/>
                <w:right w:val="none" w:sz="0" w:space="0" w:color="auto"/>
              </w:divBdr>
            </w:div>
            <w:div w:id="1935432242">
              <w:marLeft w:val="0"/>
              <w:marRight w:val="0"/>
              <w:marTop w:val="0"/>
              <w:marBottom w:val="0"/>
              <w:divBdr>
                <w:top w:val="none" w:sz="0" w:space="0" w:color="auto"/>
                <w:left w:val="none" w:sz="0" w:space="0" w:color="auto"/>
                <w:bottom w:val="none" w:sz="0" w:space="0" w:color="auto"/>
                <w:right w:val="none" w:sz="0" w:space="0" w:color="auto"/>
              </w:divBdr>
            </w:div>
          </w:divsChild>
        </w:div>
        <w:div w:id="1435829818">
          <w:marLeft w:val="0"/>
          <w:marRight w:val="0"/>
          <w:marTop w:val="0"/>
          <w:marBottom w:val="0"/>
          <w:divBdr>
            <w:top w:val="none" w:sz="0" w:space="0" w:color="auto"/>
            <w:left w:val="none" w:sz="0" w:space="0" w:color="auto"/>
            <w:bottom w:val="none" w:sz="0" w:space="0" w:color="auto"/>
            <w:right w:val="none" w:sz="0" w:space="0" w:color="auto"/>
          </w:divBdr>
          <w:divsChild>
            <w:div w:id="1500342985">
              <w:marLeft w:val="0"/>
              <w:marRight w:val="0"/>
              <w:marTop w:val="0"/>
              <w:marBottom w:val="0"/>
              <w:divBdr>
                <w:top w:val="none" w:sz="0" w:space="0" w:color="auto"/>
                <w:left w:val="none" w:sz="0" w:space="0" w:color="auto"/>
                <w:bottom w:val="none" w:sz="0" w:space="0" w:color="auto"/>
                <w:right w:val="none" w:sz="0" w:space="0" w:color="auto"/>
              </w:divBdr>
            </w:div>
            <w:div w:id="1267033431">
              <w:marLeft w:val="0"/>
              <w:marRight w:val="0"/>
              <w:marTop w:val="0"/>
              <w:marBottom w:val="0"/>
              <w:divBdr>
                <w:top w:val="none" w:sz="0" w:space="0" w:color="auto"/>
                <w:left w:val="none" w:sz="0" w:space="0" w:color="auto"/>
                <w:bottom w:val="none" w:sz="0" w:space="0" w:color="auto"/>
                <w:right w:val="none" w:sz="0" w:space="0" w:color="auto"/>
              </w:divBdr>
            </w:div>
          </w:divsChild>
        </w:div>
        <w:div w:id="2037998444">
          <w:marLeft w:val="0"/>
          <w:marRight w:val="0"/>
          <w:marTop w:val="0"/>
          <w:marBottom w:val="0"/>
          <w:divBdr>
            <w:top w:val="none" w:sz="0" w:space="0" w:color="auto"/>
            <w:left w:val="none" w:sz="0" w:space="0" w:color="auto"/>
            <w:bottom w:val="none" w:sz="0" w:space="0" w:color="auto"/>
            <w:right w:val="none" w:sz="0" w:space="0" w:color="auto"/>
          </w:divBdr>
          <w:divsChild>
            <w:div w:id="1469711680">
              <w:marLeft w:val="0"/>
              <w:marRight w:val="0"/>
              <w:marTop w:val="0"/>
              <w:marBottom w:val="0"/>
              <w:divBdr>
                <w:top w:val="none" w:sz="0" w:space="0" w:color="auto"/>
                <w:left w:val="none" w:sz="0" w:space="0" w:color="auto"/>
                <w:bottom w:val="none" w:sz="0" w:space="0" w:color="auto"/>
                <w:right w:val="none" w:sz="0" w:space="0" w:color="auto"/>
              </w:divBdr>
            </w:div>
            <w:div w:id="1844121584">
              <w:marLeft w:val="0"/>
              <w:marRight w:val="0"/>
              <w:marTop w:val="0"/>
              <w:marBottom w:val="0"/>
              <w:divBdr>
                <w:top w:val="none" w:sz="0" w:space="0" w:color="auto"/>
                <w:left w:val="none" w:sz="0" w:space="0" w:color="auto"/>
                <w:bottom w:val="none" w:sz="0" w:space="0" w:color="auto"/>
                <w:right w:val="none" w:sz="0" w:space="0" w:color="auto"/>
              </w:divBdr>
            </w:div>
          </w:divsChild>
        </w:div>
        <w:div w:id="446774462">
          <w:marLeft w:val="0"/>
          <w:marRight w:val="0"/>
          <w:marTop w:val="0"/>
          <w:marBottom w:val="0"/>
          <w:divBdr>
            <w:top w:val="none" w:sz="0" w:space="0" w:color="auto"/>
            <w:left w:val="none" w:sz="0" w:space="0" w:color="auto"/>
            <w:bottom w:val="none" w:sz="0" w:space="0" w:color="auto"/>
            <w:right w:val="none" w:sz="0" w:space="0" w:color="auto"/>
          </w:divBdr>
          <w:divsChild>
            <w:div w:id="1312518482">
              <w:marLeft w:val="0"/>
              <w:marRight w:val="0"/>
              <w:marTop w:val="0"/>
              <w:marBottom w:val="0"/>
              <w:divBdr>
                <w:top w:val="none" w:sz="0" w:space="0" w:color="auto"/>
                <w:left w:val="none" w:sz="0" w:space="0" w:color="auto"/>
                <w:bottom w:val="none" w:sz="0" w:space="0" w:color="auto"/>
                <w:right w:val="none" w:sz="0" w:space="0" w:color="auto"/>
              </w:divBdr>
            </w:div>
            <w:div w:id="294718599">
              <w:marLeft w:val="0"/>
              <w:marRight w:val="0"/>
              <w:marTop w:val="0"/>
              <w:marBottom w:val="0"/>
              <w:divBdr>
                <w:top w:val="none" w:sz="0" w:space="0" w:color="auto"/>
                <w:left w:val="none" w:sz="0" w:space="0" w:color="auto"/>
                <w:bottom w:val="none" w:sz="0" w:space="0" w:color="auto"/>
                <w:right w:val="none" w:sz="0" w:space="0" w:color="auto"/>
              </w:divBdr>
            </w:div>
          </w:divsChild>
        </w:div>
        <w:div w:id="1143276164">
          <w:marLeft w:val="0"/>
          <w:marRight w:val="0"/>
          <w:marTop w:val="0"/>
          <w:marBottom w:val="0"/>
          <w:divBdr>
            <w:top w:val="none" w:sz="0" w:space="0" w:color="auto"/>
            <w:left w:val="none" w:sz="0" w:space="0" w:color="auto"/>
            <w:bottom w:val="none" w:sz="0" w:space="0" w:color="auto"/>
            <w:right w:val="none" w:sz="0" w:space="0" w:color="auto"/>
          </w:divBdr>
          <w:divsChild>
            <w:div w:id="1520239966">
              <w:marLeft w:val="0"/>
              <w:marRight w:val="0"/>
              <w:marTop w:val="0"/>
              <w:marBottom w:val="0"/>
              <w:divBdr>
                <w:top w:val="none" w:sz="0" w:space="0" w:color="auto"/>
                <w:left w:val="none" w:sz="0" w:space="0" w:color="auto"/>
                <w:bottom w:val="none" w:sz="0" w:space="0" w:color="auto"/>
                <w:right w:val="none" w:sz="0" w:space="0" w:color="auto"/>
              </w:divBdr>
            </w:div>
            <w:div w:id="125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5251">
      <w:bodyDiv w:val="1"/>
      <w:marLeft w:val="0"/>
      <w:marRight w:val="0"/>
      <w:marTop w:val="0"/>
      <w:marBottom w:val="0"/>
      <w:divBdr>
        <w:top w:val="none" w:sz="0" w:space="0" w:color="auto"/>
        <w:left w:val="none" w:sz="0" w:space="0" w:color="auto"/>
        <w:bottom w:val="none" w:sz="0" w:space="0" w:color="auto"/>
        <w:right w:val="none" w:sz="0" w:space="0" w:color="auto"/>
      </w:divBdr>
    </w:div>
    <w:div w:id="19901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091AE-B813-4A27-8939-184CCBBD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14068</Words>
  <Characters>8020</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u076</dc:creator>
  <cp:lastModifiedBy>User</cp:lastModifiedBy>
  <cp:revision>48</cp:revision>
  <cp:lastPrinted>2021-08-05T10:01:00Z</cp:lastPrinted>
  <dcterms:created xsi:type="dcterms:W3CDTF">2021-02-22T07:34:00Z</dcterms:created>
  <dcterms:modified xsi:type="dcterms:W3CDTF">2022-08-10T07:38:00Z</dcterms:modified>
</cp:coreProperties>
</file>