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89" w:rsidRPr="00684643" w:rsidRDefault="007E4689" w:rsidP="00684643">
      <w:pPr>
        <w:spacing w:after="0" w:line="300" w:lineRule="auto"/>
        <w:ind w:right="198"/>
        <w:jc w:val="right"/>
        <w:outlineLvl w:val="0"/>
        <w:rPr>
          <w:rFonts w:ascii="Times New Roman" w:hAnsi="Times New Roman" w:cs="Times New Roman"/>
          <w:b/>
          <w:i/>
          <w:iCs/>
          <w:lang w:val="ru-RU"/>
        </w:rPr>
      </w:pPr>
      <w:r w:rsidRPr="00684643">
        <w:rPr>
          <w:rFonts w:ascii="Times New Roman" w:hAnsi="Times New Roman" w:cs="Times New Roman"/>
          <w:b/>
          <w:i/>
          <w:iCs/>
        </w:rPr>
        <w:t xml:space="preserve">Додаток </w:t>
      </w:r>
      <w:r w:rsidRPr="00684643">
        <w:rPr>
          <w:rFonts w:ascii="Times New Roman" w:hAnsi="Times New Roman" w:cs="Times New Roman"/>
          <w:b/>
          <w:i/>
          <w:iCs/>
          <w:lang w:val="ru-RU"/>
        </w:rPr>
        <w:t>2</w:t>
      </w:r>
    </w:p>
    <w:p w:rsidR="007E4689" w:rsidRPr="00684643" w:rsidRDefault="007E4689" w:rsidP="00684643">
      <w:pPr>
        <w:spacing w:after="0" w:line="300" w:lineRule="auto"/>
        <w:ind w:right="198"/>
        <w:jc w:val="right"/>
        <w:outlineLvl w:val="0"/>
        <w:rPr>
          <w:rFonts w:ascii="Times New Roman" w:hAnsi="Times New Roman" w:cs="Times New Roman"/>
          <w:b/>
          <w:i/>
          <w:iCs/>
        </w:rPr>
      </w:pPr>
      <w:r w:rsidRPr="00684643">
        <w:rPr>
          <w:rFonts w:ascii="Times New Roman" w:hAnsi="Times New Roman" w:cs="Times New Roman"/>
          <w:b/>
          <w:i/>
          <w:iCs/>
          <w:lang w:val="ru-RU"/>
        </w:rPr>
        <w:t xml:space="preserve">до </w:t>
      </w:r>
      <w:r w:rsidRPr="00684643">
        <w:rPr>
          <w:rFonts w:ascii="Times New Roman" w:hAnsi="Times New Roman" w:cs="Times New Roman"/>
          <w:b/>
          <w:i/>
          <w:iCs/>
        </w:rPr>
        <w:t>Оголошення про проведення спрощеної закупівлі</w:t>
      </w:r>
    </w:p>
    <w:p w:rsidR="007E4689" w:rsidRDefault="007E4689">
      <w:pPr>
        <w:spacing w:after="0" w:line="240" w:lineRule="auto"/>
        <w:jc w:val="center"/>
        <w:rPr>
          <w:rFonts w:ascii="Times New Roman" w:hAnsi="Times New Roman" w:cs="Times New Roman"/>
          <w:b/>
          <w:sz w:val="24"/>
          <w:szCs w:val="24"/>
          <w:lang w:eastAsia="ru-RU"/>
        </w:rPr>
      </w:pPr>
    </w:p>
    <w:p w:rsidR="007E4689" w:rsidRPr="00334FD6" w:rsidRDefault="007E4689">
      <w:pPr>
        <w:spacing w:after="0" w:line="240" w:lineRule="auto"/>
        <w:jc w:val="center"/>
        <w:rPr>
          <w:rFonts w:ascii="Times New Roman" w:hAnsi="Times New Roman" w:cs="Times New Roman"/>
          <w:b/>
          <w:sz w:val="24"/>
          <w:szCs w:val="24"/>
          <w:lang w:eastAsia="ru-RU"/>
        </w:rPr>
      </w:pPr>
      <w:r w:rsidRPr="00334FD6">
        <w:rPr>
          <w:rFonts w:ascii="Times New Roman" w:hAnsi="Times New Roman" w:cs="Times New Roman"/>
          <w:b/>
          <w:sz w:val="24"/>
          <w:szCs w:val="24"/>
          <w:lang w:eastAsia="ru-RU"/>
        </w:rPr>
        <w:t xml:space="preserve">Медико-технічні вимоги  </w:t>
      </w:r>
    </w:p>
    <w:p w:rsidR="007E4689" w:rsidRPr="00334FD6" w:rsidRDefault="007E4689">
      <w:pPr>
        <w:spacing w:after="0" w:line="240" w:lineRule="auto"/>
        <w:jc w:val="center"/>
        <w:rPr>
          <w:rFonts w:ascii="Times New Roman" w:hAnsi="Times New Roman" w:cs="Times New Roman"/>
          <w:color w:val="000000"/>
          <w:sz w:val="21"/>
          <w:szCs w:val="21"/>
          <w:shd w:val="clear" w:color="auto" w:fill="FDFEFD"/>
        </w:rPr>
      </w:pPr>
      <w:r w:rsidRPr="00334FD6">
        <w:rPr>
          <w:rFonts w:ascii="Times New Roman" w:hAnsi="Times New Roman" w:cs="Times New Roman"/>
          <w:b/>
          <w:sz w:val="24"/>
          <w:szCs w:val="24"/>
          <w:lang w:eastAsia="ru-RU"/>
        </w:rPr>
        <w:t>Набір</w:t>
      </w:r>
      <w:r w:rsidRPr="00C21375">
        <w:rPr>
          <w:rFonts w:ascii="Times New Roman" w:hAnsi="Times New Roman" w:cs="Times New Roman"/>
          <w:b/>
          <w:sz w:val="24"/>
          <w:szCs w:val="24"/>
          <w:lang w:eastAsia="ru-RU"/>
        </w:rPr>
        <w:t xml:space="preserve"> ларингоскопічний  для дорослих та дітей</w:t>
      </w:r>
      <w:bookmarkStart w:id="0" w:name="_GoBack"/>
      <w:bookmarkEnd w:id="0"/>
      <w:r w:rsidRPr="00C21375">
        <w:rPr>
          <w:rFonts w:ascii="Times New Roman" w:hAnsi="Times New Roman" w:cs="Times New Roman"/>
          <w:b/>
          <w:sz w:val="24"/>
          <w:szCs w:val="24"/>
          <w:lang w:eastAsia="ru-RU"/>
        </w:rPr>
        <w:t xml:space="preserve"> (за ДК </w:t>
      </w:r>
      <w:r w:rsidRPr="00334FD6">
        <w:rPr>
          <w:rFonts w:ascii="Times New Roman" w:hAnsi="Times New Roman" w:cs="Times New Roman"/>
          <w:b/>
          <w:sz w:val="24"/>
          <w:szCs w:val="24"/>
          <w:shd w:val="clear" w:color="auto" w:fill="FDFEFD"/>
        </w:rPr>
        <w:t>021-2015 33170000-2 - Обладнання для анестезії та реанімації)(</w:t>
      </w:r>
      <w:r>
        <w:rPr>
          <w:rFonts w:ascii="Times New Roman" w:hAnsi="Times New Roman" w:cs="Times New Roman"/>
          <w:b/>
          <w:sz w:val="24"/>
          <w:szCs w:val="24"/>
          <w:shd w:val="clear" w:color="auto" w:fill="FDFEFD"/>
        </w:rPr>
        <w:t xml:space="preserve">за </w:t>
      </w:r>
      <w:r w:rsidRPr="00C21375">
        <w:rPr>
          <w:rFonts w:ascii="Times New Roman" w:hAnsi="Times New Roman" w:cs="Times New Roman"/>
          <w:b/>
          <w:sz w:val="24"/>
          <w:szCs w:val="24"/>
        </w:rPr>
        <w:t>НК 024:2019: 15076 — Жорсткий інтубаційний, багаторазовий ларингоскоп</w:t>
      </w:r>
      <w:r>
        <w:rPr>
          <w:rFonts w:ascii="Times New Roman" w:hAnsi="Times New Roman" w:cs="Times New Roman"/>
          <w:b/>
          <w:sz w:val="24"/>
          <w:szCs w:val="24"/>
        </w:rPr>
        <w:t>)</w:t>
      </w:r>
    </w:p>
    <w:p w:rsidR="007E4689" w:rsidRDefault="007E4689">
      <w:pPr>
        <w:spacing w:after="0" w:line="240" w:lineRule="auto"/>
        <w:jc w:val="center"/>
        <w:rPr>
          <w:rFonts w:ascii="Arial" w:hAnsi="Arial" w:cs="Arial"/>
          <w:color w:val="000000"/>
          <w:sz w:val="21"/>
          <w:szCs w:val="21"/>
          <w:shd w:val="clear" w:color="auto" w:fill="FDFEFD"/>
        </w:rPr>
      </w:pPr>
    </w:p>
    <w:tbl>
      <w:tblPr>
        <w:tblpPr w:leftFromText="180" w:rightFromText="180" w:vertAnchor="text" w:horzAnchor="margin" w:tblpXSpec="center" w:tblpY="68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5958"/>
        <w:gridCol w:w="1554"/>
        <w:gridCol w:w="1418"/>
      </w:tblGrid>
      <w:tr w:rsidR="007E4689" w:rsidRPr="00AF7525" w:rsidTr="007D1674">
        <w:trPr>
          <w:trHeight w:val="560"/>
        </w:trPr>
        <w:tc>
          <w:tcPr>
            <w:tcW w:w="988" w:type="dxa"/>
            <w:noWrap/>
          </w:tcPr>
          <w:p w:rsidR="007E4689" w:rsidRPr="00D16291" w:rsidRDefault="007E4689" w:rsidP="007D1674">
            <w:pPr>
              <w:autoSpaceDN w:val="0"/>
              <w:adjustRightInd w:val="0"/>
              <w:ind w:left="-113" w:right="57" w:firstLine="170"/>
              <w:jc w:val="center"/>
              <w:rPr>
                <w:rFonts w:ascii="Times New Roman" w:hAnsi="Times New Roman" w:cs="Times New Roman"/>
                <w:b/>
                <w:sz w:val="24"/>
                <w:szCs w:val="24"/>
              </w:rPr>
            </w:pPr>
            <w:r w:rsidRPr="00D16291">
              <w:rPr>
                <w:rFonts w:ascii="Times New Roman" w:hAnsi="Times New Roman" w:cs="Times New Roman"/>
                <w:b/>
                <w:sz w:val="24"/>
                <w:szCs w:val="24"/>
              </w:rPr>
              <w:t>№ з/п</w:t>
            </w:r>
          </w:p>
        </w:tc>
        <w:tc>
          <w:tcPr>
            <w:tcW w:w="5958" w:type="dxa"/>
            <w:shd w:val="clear" w:color="000000" w:fill="FFFFFF"/>
          </w:tcPr>
          <w:p w:rsidR="007E4689" w:rsidRPr="00D16291" w:rsidRDefault="007E4689" w:rsidP="007D1674">
            <w:pPr>
              <w:autoSpaceDN w:val="0"/>
              <w:adjustRightInd w:val="0"/>
              <w:ind w:left="57" w:right="57"/>
              <w:jc w:val="center"/>
              <w:rPr>
                <w:rFonts w:ascii="Times New Roman" w:hAnsi="Times New Roman" w:cs="Times New Roman"/>
                <w:b/>
                <w:sz w:val="24"/>
                <w:szCs w:val="24"/>
              </w:rPr>
            </w:pPr>
            <w:r w:rsidRPr="00D16291">
              <w:rPr>
                <w:rFonts w:ascii="Times New Roman" w:hAnsi="Times New Roman" w:cs="Times New Roman"/>
                <w:b/>
                <w:sz w:val="24"/>
                <w:szCs w:val="24"/>
              </w:rPr>
              <w:t>Найменування товару</w:t>
            </w:r>
          </w:p>
        </w:tc>
        <w:tc>
          <w:tcPr>
            <w:tcW w:w="1554" w:type="dxa"/>
            <w:shd w:val="clear" w:color="000000" w:fill="FFFFFF"/>
          </w:tcPr>
          <w:p w:rsidR="007E4689" w:rsidRPr="00D16291" w:rsidRDefault="007E4689" w:rsidP="007D1674">
            <w:pPr>
              <w:autoSpaceDN w:val="0"/>
              <w:adjustRightInd w:val="0"/>
              <w:ind w:left="57" w:right="57"/>
              <w:jc w:val="center"/>
              <w:rPr>
                <w:rFonts w:ascii="Times New Roman" w:hAnsi="Times New Roman" w:cs="Times New Roman"/>
                <w:b/>
                <w:sz w:val="24"/>
                <w:szCs w:val="24"/>
              </w:rPr>
            </w:pPr>
            <w:r w:rsidRPr="00D16291">
              <w:rPr>
                <w:rFonts w:ascii="Times New Roman" w:hAnsi="Times New Roman" w:cs="Times New Roman"/>
                <w:b/>
                <w:sz w:val="24"/>
                <w:szCs w:val="24"/>
              </w:rPr>
              <w:t>Одиниці виміру</w:t>
            </w:r>
          </w:p>
        </w:tc>
        <w:tc>
          <w:tcPr>
            <w:tcW w:w="1418" w:type="dxa"/>
            <w:shd w:val="clear" w:color="000000" w:fill="FFFFFF"/>
          </w:tcPr>
          <w:p w:rsidR="007E4689" w:rsidRPr="00D16291" w:rsidRDefault="007E4689" w:rsidP="007D1674">
            <w:pPr>
              <w:autoSpaceDN w:val="0"/>
              <w:adjustRightInd w:val="0"/>
              <w:ind w:left="57" w:right="57"/>
              <w:jc w:val="center"/>
              <w:rPr>
                <w:rFonts w:ascii="Times New Roman" w:hAnsi="Times New Roman" w:cs="Times New Roman"/>
                <w:b/>
                <w:sz w:val="24"/>
                <w:szCs w:val="24"/>
              </w:rPr>
            </w:pPr>
            <w:r w:rsidRPr="00D16291">
              <w:rPr>
                <w:rFonts w:ascii="Times New Roman" w:hAnsi="Times New Roman" w:cs="Times New Roman"/>
                <w:b/>
                <w:sz w:val="24"/>
                <w:szCs w:val="24"/>
              </w:rPr>
              <w:t>Кількість</w:t>
            </w:r>
          </w:p>
        </w:tc>
      </w:tr>
      <w:tr w:rsidR="007E4689" w:rsidRPr="00AF7525" w:rsidTr="007D1674">
        <w:trPr>
          <w:trHeight w:val="701"/>
        </w:trPr>
        <w:tc>
          <w:tcPr>
            <w:tcW w:w="988" w:type="dxa"/>
            <w:noWrap/>
            <w:vAlign w:val="center"/>
          </w:tcPr>
          <w:p w:rsidR="007E4689" w:rsidRPr="00D16291" w:rsidRDefault="007E4689" w:rsidP="007D1674">
            <w:pPr>
              <w:jc w:val="center"/>
              <w:rPr>
                <w:rFonts w:ascii="Times New Roman" w:hAnsi="Times New Roman" w:cs="Times New Roman"/>
                <w:sz w:val="24"/>
                <w:szCs w:val="24"/>
                <w:lang w:val="en-US" w:eastAsia="ru-RU"/>
              </w:rPr>
            </w:pPr>
            <w:r w:rsidRPr="00D16291">
              <w:rPr>
                <w:rFonts w:ascii="Times New Roman" w:hAnsi="Times New Roman" w:cs="Times New Roman"/>
                <w:sz w:val="24"/>
                <w:szCs w:val="24"/>
                <w:lang w:val="en-US" w:eastAsia="ru-RU"/>
              </w:rPr>
              <w:t>1</w:t>
            </w:r>
          </w:p>
        </w:tc>
        <w:tc>
          <w:tcPr>
            <w:tcW w:w="5958" w:type="dxa"/>
            <w:shd w:val="clear" w:color="000000" w:fill="FFFFFF"/>
            <w:vAlign w:val="center"/>
          </w:tcPr>
          <w:p w:rsidR="007E4689" w:rsidRPr="00D16291" w:rsidRDefault="007E4689" w:rsidP="007D1674">
            <w:pPr>
              <w:rPr>
                <w:rFonts w:ascii="Times New Roman" w:hAnsi="Times New Roman" w:cs="Times New Roman"/>
                <w:color w:val="000000"/>
                <w:sz w:val="24"/>
                <w:szCs w:val="24"/>
              </w:rPr>
            </w:pPr>
            <w:r>
              <w:rPr>
                <w:rFonts w:ascii="Times New Roman" w:hAnsi="Times New Roman" w:cs="Times New Roman"/>
                <w:b/>
                <w:sz w:val="24"/>
                <w:szCs w:val="24"/>
                <w:lang w:eastAsia="ru-RU"/>
              </w:rPr>
              <w:t>Набір</w:t>
            </w:r>
            <w:r>
              <w:rPr>
                <w:rFonts w:ascii="Times New Roman" w:hAnsi="Times New Roman" w:cs="Times New Roman"/>
                <w:b/>
                <w:sz w:val="24"/>
                <w:szCs w:val="24"/>
                <w:lang w:val="ru-RU" w:eastAsia="ru-RU"/>
              </w:rPr>
              <w:t xml:space="preserve"> ларингоскопічний для дорослих та дітей</w:t>
            </w:r>
          </w:p>
        </w:tc>
        <w:tc>
          <w:tcPr>
            <w:tcW w:w="1554" w:type="dxa"/>
            <w:shd w:val="clear" w:color="000000" w:fill="FFFFFF"/>
            <w:vAlign w:val="center"/>
          </w:tcPr>
          <w:p w:rsidR="007E4689" w:rsidRPr="00D16291" w:rsidRDefault="007E4689" w:rsidP="007D1674">
            <w:pPr>
              <w:jc w:val="center"/>
              <w:rPr>
                <w:rFonts w:ascii="Times New Roman" w:hAnsi="Times New Roman" w:cs="Times New Roman"/>
                <w:sz w:val="24"/>
                <w:szCs w:val="24"/>
                <w:lang w:eastAsia="ru-RU"/>
              </w:rPr>
            </w:pPr>
            <w:r w:rsidRPr="00D16291">
              <w:rPr>
                <w:rFonts w:ascii="Times New Roman" w:hAnsi="Times New Roman" w:cs="Times New Roman"/>
                <w:sz w:val="24"/>
                <w:szCs w:val="24"/>
                <w:lang w:eastAsia="ru-RU"/>
              </w:rPr>
              <w:t>шт</w:t>
            </w:r>
          </w:p>
        </w:tc>
        <w:tc>
          <w:tcPr>
            <w:tcW w:w="1418" w:type="dxa"/>
            <w:shd w:val="clear" w:color="000000" w:fill="FFFFFF"/>
            <w:vAlign w:val="center"/>
          </w:tcPr>
          <w:p w:rsidR="007E4689" w:rsidRPr="00D16291" w:rsidRDefault="007E4689" w:rsidP="007D1674">
            <w:pPr>
              <w:jc w:val="center"/>
              <w:rPr>
                <w:rFonts w:ascii="Times New Roman" w:hAnsi="Times New Roman" w:cs="Times New Roman"/>
                <w:sz w:val="24"/>
                <w:szCs w:val="24"/>
                <w:lang w:eastAsia="ru-RU"/>
              </w:rPr>
            </w:pPr>
            <w:r w:rsidRPr="00D16291">
              <w:rPr>
                <w:rFonts w:ascii="Times New Roman" w:hAnsi="Times New Roman" w:cs="Times New Roman"/>
                <w:sz w:val="24"/>
                <w:szCs w:val="24"/>
                <w:lang w:eastAsia="ru-RU"/>
              </w:rPr>
              <w:t>1</w:t>
            </w:r>
          </w:p>
        </w:tc>
      </w:tr>
    </w:tbl>
    <w:p w:rsidR="007E4689" w:rsidRDefault="007E4689">
      <w:pPr>
        <w:spacing w:after="0" w:line="240" w:lineRule="auto"/>
        <w:jc w:val="center"/>
        <w:rPr>
          <w:rFonts w:ascii="Times New Roman" w:hAnsi="Times New Roman" w:cs="Times New Roman"/>
          <w:b/>
          <w:sz w:val="24"/>
          <w:szCs w:val="24"/>
          <w:lang w:val="ru-RU" w:eastAsia="ru-RU"/>
        </w:rPr>
      </w:pPr>
    </w:p>
    <w:p w:rsidR="007E4689" w:rsidRDefault="007E4689">
      <w:pPr>
        <w:spacing w:after="0" w:line="240" w:lineRule="auto"/>
        <w:jc w:val="center"/>
        <w:rPr>
          <w:rFonts w:ascii="Times New Roman" w:hAnsi="Times New Roman" w:cs="Times New Roman"/>
          <w:b/>
          <w:sz w:val="24"/>
          <w:szCs w:val="24"/>
          <w:lang w:val="ru-RU" w:eastAsia="ru-RU"/>
        </w:rPr>
      </w:pPr>
    </w:p>
    <w:p w:rsidR="007E4689" w:rsidRDefault="007E4689">
      <w:pPr>
        <w:spacing w:after="0" w:line="240" w:lineRule="auto"/>
        <w:jc w:val="center"/>
        <w:rPr>
          <w:rFonts w:ascii="Times New Roman" w:hAnsi="Times New Roman" w:cs="Times New Roman"/>
          <w:b/>
          <w:sz w:val="24"/>
          <w:szCs w:val="24"/>
          <w:lang w:val="ru-RU"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946"/>
        <w:gridCol w:w="2234"/>
      </w:tblGrid>
      <w:tr w:rsidR="007E4689" w:rsidTr="00762FEE">
        <w:tc>
          <w:tcPr>
            <w:tcW w:w="675" w:type="dxa"/>
            <w:vAlign w:val="center"/>
          </w:tcPr>
          <w:p w:rsidR="007E4689" w:rsidRPr="00762FEE" w:rsidRDefault="007E4689" w:rsidP="00762FEE">
            <w:pPr>
              <w:spacing w:after="0" w:line="240" w:lineRule="auto"/>
              <w:jc w:val="center"/>
              <w:rPr>
                <w:rFonts w:ascii="Times New Roman" w:hAnsi="Times New Roman" w:cs="Times New Roman"/>
                <w:b/>
                <w:sz w:val="24"/>
                <w:szCs w:val="24"/>
                <w:lang w:eastAsia="ru-RU"/>
              </w:rPr>
            </w:pPr>
            <w:r w:rsidRPr="00762FEE">
              <w:rPr>
                <w:rFonts w:ascii="Times New Roman" w:hAnsi="Times New Roman" w:cs="Times New Roman"/>
                <w:b/>
                <w:sz w:val="24"/>
                <w:szCs w:val="24"/>
                <w:lang w:eastAsia="ru-RU"/>
              </w:rPr>
              <w:t>№ з/п</w:t>
            </w:r>
          </w:p>
        </w:tc>
        <w:tc>
          <w:tcPr>
            <w:tcW w:w="6946" w:type="dxa"/>
            <w:vAlign w:val="center"/>
          </w:tcPr>
          <w:p w:rsidR="007E4689" w:rsidRPr="00762FEE" w:rsidRDefault="007E4689" w:rsidP="00762FEE">
            <w:pPr>
              <w:spacing w:after="0" w:line="240" w:lineRule="auto"/>
              <w:ind w:right="-167"/>
              <w:jc w:val="center"/>
              <w:rPr>
                <w:rFonts w:ascii="Times New Roman" w:hAnsi="Times New Roman" w:cs="Times New Roman"/>
                <w:b/>
                <w:sz w:val="24"/>
                <w:szCs w:val="24"/>
                <w:lang w:eastAsia="ru-RU"/>
              </w:rPr>
            </w:pPr>
            <w:r w:rsidRPr="00762FEE">
              <w:rPr>
                <w:rFonts w:ascii="Times New Roman" w:hAnsi="Times New Roman" w:cs="Times New Roman"/>
                <w:b/>
                <w:sz w:val="24"/>
                <w:szCs w:val="24"/>
                <w:lang w:eastAsia="ru-RU"/>
              </w:rPr>
              <w:t>Медико-технічні вимоги</w:t>
            </w:r>
          </w:p>
        </w:tc>
        <w:tc>
          <w:tcPr>
            <w:tcW w:w="2234" w:type="dxa"/>
            <w:vAlign w:val="center"/>
          </w:tcPr>
          <w:p w:rsidR="007E4689" w:rsidRPr="00762FEE" w:rsidRDefault="007E4689" w:rsidP="00762FEE">
            <w:pPr>
              <w:keepLines/>
              <w:widowControl w:val="0"/>
              <w:tabs>
                <w:tab w:val="left" w:pos="345"/>
              </w:tabs>
              <w:suppressAutoHyphens/>
              <w:autoSpaceDE w:val="0"/>
              <w:autoSpaceDN w:val="0"/>
              <w:adjustRightInd w:val="0"/>
              <w:spacing w:after="0" w:line="240" w:lineRule="auto"/>
              <w:jc w:val="center"/>
              <w:rPr>
                <w:rFonts w:ascii="Times New Roman" w:hAnsi="Times New Roman" w:cs="Times New Roman"/>
                <w:b/>
                <w:sz w:val="24"/>
                <w:szCs w:val="24"/>
                <w:lang w:eastAsia="ru-RU"/>
              </w:rPr>
            </w:pPr>
            <w:r w:rsidRPr="00762FEE">
              <w:rPr>
                <w:rFonts w:ascii="Times New Roman" w:hAnsi="Times New Roman" w:cs="Times New Roman"/>
                <w:b/>
                <w:sz w:val="24"/>
                <w:szCs w:val="24"/>
                <w:lang w:eastAsia="ru-RU"/>
              </w:rPr>
              <w:t>Відповідність</w:t>
            </w:r>
          </w:p>
          <w:p w:rsidR="007E4689" w:rsidRPr="00762FEE" w:rsidRDefault="007E4689" w:rsidP="00762FEE">
            <w:pPr>
              <w:spacing w:after="0" w:line="240" w:lineRule="auto"/>
              <w:jc w:val="center"/>
              <w:rPr>
                <w:rFonts w:ascii="Times New Roman" w:hAnsi="Times New Roman" w:cs="Times New Roman"/>
                <w:b/>
                <w:sz w:val="24"/>
                <w:szCs w:val="24"/>
                <w:lang w:eastAsia="ru-RU"/>
              </w:rPr>
            </w:pPr>
            <w:r w:rsidRPr="00762FEE">
              <w:rPr>
                <w:rFonts w:ascii="Times New Roman" w:hAnsi="Times New Roman" w:cs="Times New Roman"/>
                <w:b/>
                <w:sz w:val="24"/>
                <w:szCs w:val="24"/>
                <w:lang w:eastAsia="ru-RU"/>
              </w:rPr>
              <w:t>(так/ні)</w:t>
            </w:r>
          </w:p>
        </w:tc>
      </w:tr>
      <w:tr w:rsidR="007E4689" w:rsidTr="00762FEE">
        <w:tc>
          <w:tcPr>
            <w:tcW w:w="675" w:type="dxa"/>
          </w:tcPr>
          <w:p w:rsidR="007E4689" w:rsidRPr="00762FEE" w:rsidRDefault="007E4689" w:rsidP="00762FEE">
            <w:pPr>
              <w:spacing w:after="0" w:line="240" w:lineRule="auto"/>
              <w:jc w:val="center"/>
              <w:rPr>
                <w:rFonts w:ascii="Times New Roman" w:hAnsi="Times New Roman" w:cs="Times New Roman"/>
                <w:spacing w:val="9"/>
                <w:kern w:val="2"/>
                <w:sz w:val="24"/>
                <w:szCs w:val="24"/>
                <w:lang w:eastAsia="ru-RU"/>
              </w:rPr>
            </w:pPr>
            <w:r w:rsidRPr="00762FEE">
              <w:rPr>
                <w:rFonts w:ascii="Times New Roman" w:hAnsi="Times New Roman" w:cs="Times New Roman"/>
                <w:spacing w:val="9"/>
                <w:kern w:val="2"/>
                <w:sz w:val="24"/>
                <w:szCs w:val="24"/>
                <w:lang w:eastAsia="ru-RU"/>
              </w:rPr>
              <w:t>1.</w:t>
            </w:r>
          </w:p>
        </w:tc>
        <w:tc>
          <w:tcPr>
            <w:tcW w:w="6946" w:type="dxa"/>
            <w:vAlign w:val="center"/>
          </w:tcPr>
          <w:p w:rsidR="007E4689" w:rsidRPr="00762FEE" w:rsidRDefault="007E4689" w:rsidP="00762FEE">
            <w:pPr>
              <w:spacing w:after="0" w:line="240" w:lineRule="auto"/>
              <w:rPr>
                <w:rFonts w:ascii="Times New Roman" w:hAnsi="Times New Roman" w:cs="Times New Roman"/>
                <w:snapToGrid w:val="0"/>
                <w:sz w:val="24"/>
                <w:szCs w:val="24"/>
              </w:rPr>
            </w:pPr>
            <w:r w:rsidRPr="00762FEE">
              <w:rPr>
                <w:rFonts w:ascii="Times New Roman" w:hAnsi="Times New Roman" w:cs="Times New Roman"/>
                <w:sz w:val="24"/>
                <w:szCs w:val="24"/>
                <w:lang w:eastAsia="ru-RU"/>
              </w:rPr>
              <w:t>Сумісність з системою стандарту DIN EN ISO 7376</w:t>
            </w:r>
          </w:p>
        </w:tc>
        <w:tc>
          <w:tcPr>
            <w:tcW w:w="2234" w:type="dxa"/>
          </w:tcPr>
          <w:p w:rsidR="007E4689" w:rsidRPr="00762FEE" w:rsidRDefault="007E4689" w:rsidP="00762FEE">
            <w:pPr>
              <w:spacing w:after="0" w:line="240" w:lineRule="auto"/>
              <w:jc w:val="both"/>
              <w:rPr>
                <w:rFonts w:ascii="Times New Roman" w:hAnsi="Times New Roman" w:cs="Times New Roman"/>
                <w:sz w:val="24"/>
                <w:szCs w:val="24"/>
              </w:rPr>
            </w:pPr>
          </w:p>
        </w:tc>
      </w:tr>
      <w:tr w:rsidR="007E4689" w:rsidTr="00762FEE">
        <w:tc>
          <w:tcPr>
            <w:tcW w:w="675" w:type="dxa"/>
          </w:tcPr>
          <w:p w:rsidR="007E4689" w:rsidRPr="00762FEE" w:rsidRDefault="007E4689" w:rsidP="00762FEE">
            <w:pPr>
              <w:spacing w:after="0" w:line="240" w:lineRule="auto"/>
              <w:jc w:val="center"/>
              <w:rPr>
                <w:rFonts w:ascii="Times New Roman" w:hAnsi="Times New Roman" w:cs="Times New Roman"/>
                <w:spacing w:val="9"/>
                <w:kern w:val="2"/>
                <w:sz w:val="24"/>
                <w:szCs w:val="24"/>
                <w:lang w:eastAsia="ru-RU"/>
              </w:rPr>
            </w:pPr>
            <w:r w:rsidRPr="00762FEE">
              <w:rPr>
                <w:rFonts w:ascii="Times New Roman" w:hAnsi="Times New Roman" w:cs="Times New Roman"/>
                <w:spacing w:val="9"/>
                <w:kern w:val="2"/>
                <w:sz w:val="24"/>
                <w:szCs w:val="24"/>
                <w:lang w:eastAsia="ru-RU"/>
              </w:rPr>
              <w:t>2.</w:t>
            </w:r>
          </w:p>
        </w:tc>
        <w:tc>
          <w:tcPr>
            <w:tcW w:w="6946" w:type="dxa"/>
            <w:vAlign w:val="center"/>
          </w:tcPr>
          <w:p w:rsidR="007E4689" w:rsidRPr="00762FEE" w:rsidRDefault="007E4689" w:rsidP="00762FEE">
            <w:pPr>
              <w:spacing w:after="0" w:line="240" w:lineRule="auto"/>
              <w:rPr>
                <w:rFonts w:ascii="Times New Roman" w:hAnsi="Times New Roman" w:cs="Times New Roman"/>
                <w:snapToGrid w:val="0"/>
                <w:sz w:val="24"/>
                <w:szCs w:val="24"/>
                <w:lang w:val="ru-RU"/>
              </w:rPr>
            </w:pPr>
            <w:r w:rsidRPr="00762FEE">
              <w:rPr>
                <w:rFonts w:ascii="Times New Roman" w:hAnsi="Times New Roman" w:cs="Times New Roman"/>
                <w:sz w:val="24"/>
                <w:szCs w:val="24"/>
                <w:lang w:eastAsia="ru-RU"/>
              </w:rPr>
              <w:t>Рукоять діаметр 28мм</w:t>
            </w:r>
            <w:r w:rsidRPr="00762FEE">
              <w:rPr>
                <w:rFonts w:ascii="Times New Roman" w:hAnsi="Times New Roman" w:cs="Times New Roman"/>
                <w:sz w:val="24"/>
                <w:szCs w:val="24"/>
                <w:lang w:eastAsia="ru-RU"/>
              </w:rPr>
              <w:br/>
              <w:t>Ксенон лампа</w:t>
            </w:r>
            <w:r w:rsidRPr="00762FEE">
              <w:rPr>
                <w:rFonts w:ascii="Times New Roman" w:hAnsi="Times New Roman" w:cs="Times New Roman"/>
                <w:sz w:val="24"/>
                <w:szCs w:val="24"/>
                <w:lang w:eastAsia="ru-RU"/>
              </w:rPr>
              <w:br/>
              <w:t>Можливість використання як джерела живлення батарейки (2 шт, тип АА) або акумулятор.</w:t>
            </w:r>
            <w:r w:rsidRPr="00762FEE">
              <w:rPr>
                <w:rFonts w:ascii="Times New Roman" w:hAnsi="Times New Roman" w:cs="Times New Roman"/>
                <w:sz w:val="24"/>
                <w:szCs w:val="24"/>
                <w:lang w:val="ru-RU" w:eastAsia="ru-RU"/>
              </w:rPr>
              <w:t xml:space="preserve"> </w:t>
            </w:r>
          </w:p>
        </w:tc>
        <w:tc>
          <w:tcPr>
            <w:tcW w:w="2234" w:type="dxa"/>
          </w:tcPr>
          <w:p w:rsidR="007E4689" w:rsidRPr="00762FEE" w:rsidRDefault="007E4689" w:rsidP="00762FEE">
            <w:pPr>
              <w:spacing w:after="0" w:line="240" w:lineRule="auto"/>
              <w:jc w:val="both"/>
              <w:rPr>
                <w:rFonts w:ascii="Times New Roman" w:hAnsi="Times New Roman" w:cs="Times New Roman"/>
                <w:sz w:val="24"/>
                <w:szCs w:val="24"/>
              </w:rPr>
            </w:pPr>
          </w:p>
        </w:tc>
      </w:tr>
      <w:tr w:rsidR="007E4689" w:rsidTr="00762FEE">
        <w:tc>
          <w:tcPr>
            <w:tcW w:w="675" w:type="dxa"/>
          </w:tcPr>
          <w:p w:rsidR="007E4689" w:rsidRPr="00762FEE" w:rsidRDefault="007E4689" w:rsidP="00762FEE">
            <w:pPr>
              <w:spacing w:after="0" w:line="240" w:lineRule="auto"/>
              <w:jc w:val="center"/>
              <w:rPr>
                <w:rFonts w:ascii="Times New Roman" w:hAnsi="Times New Roman" w:cs="Times New Roman"/>
                <w:spacing w:val="9"/>
                <w:kern w:val="2"/>
                <w:sz w:val="24"/>
                <w:szCs w:val="24"/>
                <w:lang w:eastAsia="ru-RU"/>
              </w:rPr>
            </w:pPr>
            <w:r w:rsidRPr="00762FEE">
              <w:rPr>
                <w:rFonts w:ascii="Times New Roman" w:hAnsi="Times New Roman" w:cs="Times New Roman"/>
                <w:spacing w:val="9"/>
                <w:kern w:val="2"/>
                <w:sz w:val="24"/>
                <w:szCs w:val="24"/>
                <w:lang w:eastAsia="ru-RU"/>
              </w:rPr>
              <w:t>3.</w:t>
            </w:r>
          </w:p>
        </w:tc>
        <w:tc>
          <w:tcPr>
            <w:tcW w:w="6946" w:type="dxa"/>
          </w:tcPr>
          <w:p w:rsidR="007E4689" w:rsidRPr="00762FEE" w:rsidRDefault="007E4689" w:rsidP="00762FEE">
            <w:pPr>
              <w:tabs>
                <w:tab w:val="left" w:pos="284"/>
                <w:tab w:val="left" w:pos="709"/>
                <w:tab w:val="left" w:pos="851"/>
              </w:tabs>
              <w:spacing w:after="0" w:line="240" w:lineRule="auto"/>
              <w:rPr>
                <w:rFonts w:ascii="Times New Roman" w:hAnsi="Times New Roman" w:cs="Times New Roman"/>
                <w:sz w:val="24"/>
                <w:szCs w:val="24"/>
                <w:lang w:eastAsia="ru-RU"/>
              </w:rPr>
            </w:pPr>
            <w:r w:rsidRPr="00762FEE">
              <w:rPr>
                <w:rFonts w:ascii="Times New Roman" w:hAnsi="Times New Roman" w:cs="Times New Roman"/>
                <w:sz w:val="24"/>
                <w:szCs w:val="24"/>
                <w:lang w:eastAsia="ru-RU"/>
              </w:rPr>
              <w:t>Клинки для ларингоскопа повинні мати матове полірування з нержавіючої сталі для запобігання відблисків.</w:t>
            </w:r>
            <w:r w:rsidRPr="00762FEE">
              <w:rPr>
                <w:rFonts w:ascii="Times New Roman" w:hAnsi="Times New Roman" w:cs="Times New Roman"/>
                <w:sz w:val="24"/>
                <w:szCs w:val="24"/>
                <w:lang w:eastAsia="ru-RU"/>
              </w:rPr>
              <w:br/>
              <w:t xml:space="preserve">світловод оптоволокно діаметр </w:t>
            </w:r>
            <w:smartTag w:uri="urn:schemas-microsoft-com:office:smarttags" w:element="metricconverter">
              <w:smartTagPr>
                <w:attr w:name="ProductID" w:val="4.00 мм"/>
              </w:smartTagPr>
              <w:r w:rsidRPr="00762FEE">
                <w:rPr>
                  <w:rFonts w:ascii="Times New Roman" w:hAnsi="Times New Roman" w:cs="Times New Roman"/>
                  <w:sz w:val="24"/>
                  <w:szCs w:val="24"/>
                  <w:lang w:eastAsia="ru-RU"/>
                </w:rPr>
                <w:t>4.00 мм</w:t>
              </w:r>
            </w:smartTag>
            <w:r w:rsidRPr="00762FEE">
              <w:rPr>
                <w:rFonts w:ascii="Times New Roman" w:hAnsi="Times New Roman" w:cs="Times New Roman"/>
                <w:sz w:val="24"/>
                <w:szCs w:val="24"/>
                <w:lang w:eastAsia="ru-RU"/>
              </w:rPr>
              <w:t>, 5500 окремих волокон</w:t>
            </w:r>
          </w:p>
          <w:p w:rsidR="007E4689" w:rsidRPr="00762FEE" w:rsidRDefault="007E4689" w:rsidP="00762FEE">
            <w:pPr>
              <w:tabs>
                <w:tab w:val="left" w:pos="284"/>
                <w:tab w:val="left" w:pos="709"/>
                <w:tab w:val="left" w:pos="851"/>
              </w:tabs>
              <w:spacing w:after="0" w:line="240" w:lineRule="auto"/>
              <w:rPr>
                <w:rFonts w:ascii="Times New Roman" w:hAnsi="Times New Roman" w:cs="Times New Roman"/>
                <w:sz w:val="24"/>
                <w:szCs w:val="24"/>
                <w:lang w:eastAsia="ru-RU"/>
              </w:rPr>
            </w:pPr>
            <w:r w:rsidRPr="00762FEE">
              <w:rPr>
                <w:rFonts w:ascii="Times New Roman" w:hAnsi="Times New Roman" w:cs="Times New Roman"/>
                <w:sz w:val="24"/>
                <w:szCs w:val="24"/>
                <w:lang w:eastAsia="ru-RU"/>
              </w:rPr>
              <w:t>Інтенсивність світла  4.200 Люкс при 2,5 В</w:t>
            </w:r>
          </w:p>
          <w:p w:rsidR="007E4689" w:rsidRPr="00762FEE" w:rsidRDefault="007E4689" w:rsidP="00762FEE">
            <w:pPr>
              <w:tabs>
                <w:tab w:val="left" w:pos="284"/>
                <w:tab w:val="left" w:pos="709"/>
                <w:tab w:val="left" w:pos="851"/>
              </w:tabs>
              <w:spacing w:after="0" w:line="240" w:lineRule="auto"/>
              <w:rPr>
                <w:rFonts w:ascii="Times New Roman" w:hAnsi="Times New Roman" w:cs="Times New Roman"/>
                <w:sz w:val="24"/>
                <w:szCs w:val="24"/>
                <w:lang w:eastAsia="ru-RU"/>
              </w:rPr>
            </w:pPr>
            <w:r w:rsidRPr="00762FEE">
              <w:rPr>
                <w:rFonts w:ascii="Times New Roman" w:hAnsi="Times New Roman" w:cs="Times New Roman"/>
                <w:sz w:val="24"/>
                <w:szCs w:val="24"/>
                <w:lang w:eastAsia="ru-RU"/>
              </w:rPr>
              <w:t>Обробка в автоклаві при температурі до 134*С приблизно до 4.000 циклів</w:t>
            </w:r>
            <w:r w:rsidRPr="00762FEE">
              <w:rPr>
                <w:rFonts w:ascii="Times New Roman" w:hAnsi="Times New Roman" w:cs="Times New Roman"/>
                <w:sz w:val="24"/>
                <w:szCs w:val="24"/>
                <w:lang w:eastAsia="ru-RU"/>
              </w:rPr>
              <w:br/>
              <w:t>Розміри клинків Macintos</w:t>
            </w:r>
            <w:r w:rsidRPr="00762FEE">
              <w:rPr>
                <w:rFonts w:ascii="Times New Roman" w:hAnsi="Times New Roman" w:cs="Times New Roman"/>
                <w:sz w:val="24"/>
                <w:szCs w:val="24"/>
                <w:lang w:val="en-US" w:eastAsia="ru-RU"/>
              </w:rPr>
              <w:t>h</w:t>
            </w:r>
            <w:r w:rsidRPr="00762FEE">
              <w:rPr>
                <w:rFonts w:ascii="Times New Roman" w:hAnsi="Times New Roman" w:cs="Times New Roman"/>
                <w:sz w:val="24"/>
                <w:szCs w:val="24"/>
                <w:lang w:val="ru-RU" w:eastAsia="ru-RU"/>
              </w:rPr>
              <w:t xml:space="preserve"> </w:t>
            </w:r>
            <w:r w:rsidRPr="00762FEE">
              <w:rPr>
                <w:rFonts w:ascii="Times New Roman" w:hAnsi="Times New Roman" w:cs="Times New Roman"/>
                <w:sz w:val="24"/>
                <w:szCs w:val="24"/>
                <w:lang w:val="en-US" w:eastAsia="ru-RU"/>
              </w:rPr>
              <w:t>F</w:t>
            </w:r>
            <w:r w:rsidRPr="00762FEE">
              <w:rPr>
                <w:rFonts w:ascii="Times New Roman" w:hAnsi="Times New Roman" w:cs="Times New Roman"/>
                <w:sz w:val="24"/>
                <w:szCs w:val="24"/>
                <w:lang w:val="ru-RU" w:eastAsia="ru-RU"/>
              </w:rPr>
              <w:t>.</w:t>
            </w:r>
            <w:r w:rsidRPr="00762FEE">
              <w:rPr>
                <w:rFonts w:ascii="Times New Roman" w:hAnsi="Times New Roman" w:cs="Times New Roman"/>
                <w:sz w:val="24"/>
                <w:szCs w:val="24"/>
                <w:lang w:val="en-US" w:eastAsia="ru-RU"/>
              </w:rPr>
              <w:t>O</w:t>
            </w:r>
            <w:r w:rsidRPr="00762FEE">
              <w:rPr>
                <w:rFonts w:ascii="Times New Roman" w:hAnsi="Times New Roman" w:cs="Times New Roman"/>
                <w:sz w:val="24"/>
                <w:szCs w:val="24"/>
                <w:lang w:val="ru-RU" w:eastAsia="ru-RU"/>
              </w:rPr>
              <w:t>.</w:t>
            </w:r>
            <w:r w:rsidRPr="00762FEE">
              <w:rPr>
                <w:rFonts w:ascii="Times New Roman" w:hAnsi="Times New Roman" w:cs="Times New Roman"/>
                <w:sz w:val="24"/>
                <w:szCs w:val="24"/>
                <w:lang w:eastAsia="ru-RU"/>
              </w:rPr>
              <w:t>:</w:t>
            </w:r>
            <w:r w:rsidRPr="00762FEE">
              <w:rPr>
                <w:rFonts w:ascii="Times New Roman" w:hAnsi="Times New Roman" w:cs="Times New Roman"/>
                <w:sz w:val="24"/>
                <w:szCs w:val="24"/>
                <w:lang w:eastAsia="ru-RU"/>
              </w:rPr>
              <w:br/>
              <w:t>№2 112Х19 мм; №3 130Х22 мм; №4 155Х25мм</w:t>
            </w:r>
          </w:p>
          <w:p w:rsidR="007E4689" w:rsidRPr="00762FEE" w:rsidRDefault="007E4689" w:rsidP="00762FEE">
            <w:pPr>
              <w:tabs>
                <w:tab w:val="left" w:pos="284"/>
                <w:tab w:val="left" w:pos="709"/>
                <w:tab w:val="left" w:pos="851"/>
              </w:tabs>
              <w:spacing w:after="0" w:line="240" w:lineRule="auto"/>
              <w:rPr>
                <w:rFonts w:ascii="Times New Roman" w:hAnsi="Times New Roman" w:cs="Times New Roman"/>
                <w:sz w:val="24"/>
                <w:szCs w:val="24"/>
                <w:lang w:eastAsia="ru-RU"/>
              </w:rPr>
            </w:pPr>
            <w:r w:rsidRPr="00762FEE">
              <w:rPr>
                <w:rFonts w:ascii="Times New Roman" w:hAnsi="Times New Roman" w:cs="Times New Roman"/>
                <w:sz w:val="24"/>
                <w:szCs w:val="24"/>
                <w:lang w:eastAsia="ru-RU"/>
              </w:rPr>
              <w:t xml:space="preserve">Розміри клинків </w:t>
            </w:r>
            <w:r w:rsidRPr="00762FEE">
              <w:rPr>
                <w:rFonts w:ascii="Times New Roman" w:hAnsi="Times New Roman" w:cs="Times New Roman"/>
                <w:sz w:val="24"/>
                <w:szCs w:val="24"/>
                <w:lang w:val="en-US" w:eastAsia="ru-RU"/>
              </w:rPr>
              <w:t>Miller</w:t>
            </w:r>
            <w:r w:rsidRPr="00762FEE">
              <w:rPr>
                <w:rFonts w:ascii="Times New Roman" w:hAnsi="Times New Roman" w:cs="Times New Roman"/>
                <w:sz w:val="24"/>
                <w:szCs w:val="24"/>
                <w:lang w:eastAsia="ru-RU"/>
              </w:rPr>
              <w:t xml:space="preserve"> </w:t>
            </w:r>
            <w:r w:rsidRPr="00762FEE">
              <w:rPr>
                <w:rFonts w:ascii="Times New Roman" w:hAnsi="Times New Roman" w:cs="Times New Roman"/>
                <w:sz w:val="24"/>
                <w:szCs w:val="24"/>
                <w:lang w:val="en-US" w:eastAsia="ru-RU"/>
              </w:rPr>
              <w:t>F</w:t>
            </w:r>
            <w:r w:rsidRPr="00762FEE">
              <w:rPr>
                <w:rFonts w:ascii="Times New Roman" w:hAnsi="Times New Roman" w:cs="Times New Roman"/>
                <w:sz w:val="24"/>
                <w:szCs w:val="24"/>
                <w:lang w:eastAsia="ru-RU"/>
              </w:rPr>
              <w:t>.</w:t>
            </w:r>
            <w:r w:rsidRPr="00762FEE">
              <w:rPr>
                <w:rFonts w:ascii="Times New Roman" w:hAnsi="Times New Roman" w:cs="Times New Roman"/>
                <w:sz w:val="24"/>
                <w:szCs w:val="24"/>
                <w:lang w:val="en-US" w:eastAsia="ru-RU"/>
              </w:rPr>
              <w:t>O</w:t>
            </w:r>
            <w:r w:rsidRPr="00762FEE">
              <w:rPr>
                <w:rFonts w:ascii="Times New Roman" w:hAnsi="Times New Roman" w:cs="Times New Roman"/>
                <w:sz w:val="24"/>
                <w:szCs w:val="24"/>
                <w:lang w:eastAsia="ru-RU"/>
              </w:rPr>
              <w:t>.</w:t>
            </w:r>
          </w:p>
          <w:p w:rsidR="007E4689" w:rsidRPr="00762FEE" w:rsidRDefault="007E4689" w:rsidP="00762FEE">
            <w:pPr>
              <w:tabs>
                <w:tab w:val="left" w:pos="284"/>
                <w:tab w:val="left" w:pos="709"/>
                <w:tab w:val="left" w:pos="851"/>
              </w:tabs>
              <w:spacing w:after="0" w:line="240" w:lineRule="auto"/>
              <w:rPr>
                <w:rFonts w:ascii="Times New Roman" w:hAnsi="Times New Roman" w:cs="Times New Roman"/>
                <w:sz w:val="24"/>
                <w:szCs w:val="24"/>
              </w:rPr>
            </w:pPr>
            <w:r w:rsidRPr="00762FEE">
              <w:rPr>
                <w:rFonts w:ascii="Times New Roman" w:hAnsi="Times New Roman" w:cs="Times New Roman"/>
                <w:sz w:val="24"/>
                <w:szCs w:val="24"/>
                <w:lang w:eastAsia="ru-RU"/>
              </w:rPr>
              <w:t>№0 80х13 мм; №1 92х20 мм; №2 112х19 мм; №3 130х22 мм</w:t>
            </w:r>
          </w:p>
        </w:tc>
        <w:tc>
          <w:tcPr>
            <w:tcW w:w="2234" w:type="dxa"/>
          </w:tcPr>
          <w:p w:rsidR="007E4689" w:rsidRPr="00762FEE" w:rsidRDefault="007E4689" w:rsidP="00762FEE">
            <w:pPr>
              <w:spacing w:after="0" w:line="240" w:lineRule="auto"/>
              <w:jc w:val="both"/>
              <w:rPr>
                <w:rFonts w:ascii="Times New Roman" w:hAnsi="Times New Roman" w:cs="Times New Roman"/>
                <w:sz w:val="24"/>
                <w:szCs w:val="24"/>
              </w:rPr>
            </w:pPr>
          </w:p>
        </w:tc>
      </w:tr>
      <w:tr w:rsidR="007E4689" w:rsidTr="00762FEE">
        <w:tc>
          <w:tcPr>
            <w:tcW w:w="675" w:type="dxa"/>
          </w:tcPr>
          <w:p w:rsidR="007E4689" w:rsidRPr="00762FEE" w:rsidRDefault="007E4689" w:rsidP="00762FEE">
            <w:pPr>
              <w:spacing w:after="0" w:line="240" w:lineRule="auto"/>
              <w:jc w:val="center"/>
              <w:rPr>
                <w:rFonts w:ascii="Times New Roman" w:hAnsi="Times New Roman" w:cs="Times New Roman"/>
                <w:spacing w:val="9"/>
                <w:kern w:val="2"/>
                <w:sz w:val="24"/>
                <w:szCs w:val="24"/>
                <w:lang w:eastAsia="ru-RU"/>
              </w:rPr>
            </w:pPr>
            <w:r w:rsidRPr="00762FEE">
              <w:rPr>
                <w:rFonts w:ascii="Times New Roman" w:hAnsi="Times New Roman" w:cs="Times New Roman"/>
                <w:spacing w:val="9"/>
                <w:kern w:val="2"/>
                <w:sz w:val="24"/>
                <w:szCs w:val="24"/>
                <w:lang w:eastAsia="ru-RU"/>
              </w:rPr>
              <w:t>4.</w:t>
            </w:r>
          </w:p>
        </w:tc>
        <w:tc>
          <w:tcPr>
            <w:tcW w:w="6946" w:type="dxa"/>
          </w:tcPr>
          <w:p w:rsidR="007E4689" w:rsidRPr="00762FEE" w:rsidRDefault="007E4689" w:rsidP="00762FEE">
            <w:pPr>
              <w:tabs>
                <w:tab w:val="left" w:pos="284"/>
                <w:tab w:val="left" w:pos="709"/>
                <w:tab w:val="left" w:pos="851"/>
              </w:tabs>
              <w:spacing w:after="0" w:line="240" w:lineRule="auto"/>
              <w:jc w:val="both"/>
              <w:rPr>
                <w:rFonts w:ascii="Times New Roman" w:hAnsi="Times New Roman" w:cs="Times New Roman"/>
                <w:sz w:val="24"/>
                <w:szCs w:val="24"/>
              </w:rPr>
            </w:pPr>
            <w:r w:rsidRPr="00762FEE">
              <w:rPr>
                <w:rFonts w:ascii="Times New Roman" w:hAnsi="Times New Roman" w:cs="Times New Roman"/>
                <w:sz w:val="24"/>
                <w:szCs w:val="24"/>
                <w:lang w:eastAsia="ru-RU"/>
              </w:rPr>
              <w:t>Набір упакований в пластиковий кейс.</w:t>
            </w:r>
          </w:p>
        </w:tc>
        <w:tc>
          <w:tcPr>
            <w:tcW w:w="2234" w:type="dxa"/>
          </w:tcPr>
          <w:p w:rsidR="007E4689" w:rsidRPr="00762FEE" w:rsidRDefault="007E4689" w:rsidP="00762FEE">
            <w:pPr>
              <w:spacing w:after="0" w:line="240" w:lineRule="auto"/>
              <w:jc w:val="both"/>
              <w:rPr>
                <w:rFonts w:ascii="Times New Roman" w:hAnsi="Times New Roman" w:cs="Times New Roman"/>
                <w:sz w:val="24"/>
                <w:szCs w:val="24"/>
                <w:lang w:val="ru-RU"/>
              </w:rPr>
            </w:pPr>
          </w:p>
        </w:tc>
      </w:tr>
    </w:tbl>
    <w:p w:rsidR="007E4689" w:rsidRDefault="007E4689" w:rsidP="00C21375">
      <w:pPr>
        <w:spacing w:after="0" w:line="240" w:lineRule="auto"/>
        <w:rPr>
          <w:b/>
          <w:sz w:val="20"/>
          <w:szCs w:val="20"/>
        </w:rPr>
      </w:pPr>
    </w:p>
    <w:p w:rsidR="007E4689" w:rsidRPr="00C21375" w:rsidRDefault="007E4689" w:rsidP="00C21375">
      <w:pPr>
        <w:spacing w:after="0" w:line="240" w:lineRule="auto"/>
        <w:rPr>
          <w:rFonts w:ascii="Times New Roman" w:hAnsi="Times New Roman" w:cs="Times New Roman"/>
          <w:b/>
          <w:sz w:val="24"/>
          <w:szCs w:val="24"/>
        </w:rPr>
      </w:pPr>
      <w:r w:rsidRPr="00C21375">
        <w:rPr>
          <w:rFonts w:ascii="Times New Roman" w:hAnsi="Times New Roman" w:cs="Times New Roman"/>
          <w:b/>
          <w:sz w:val="24"/>
          <w:szCs w:val="24"/>
        </w:rPr>
        <w:t>Загальні вимоги:</w:t>
      </w:r>
    </w:p>
    <w:p w:rsidR="007E4689" w:rsidRPr="00C21375" w:rsidRDefault="007E4689" w:rsidP="00C21375">
      <w:pPr>
        <w:numPr>
          <w:ilvl w:val="0"/>
          <w:numId w:val="2"/>
        </w:numPr>
        <w:spacing w:after="0" w:line="240" w:lineRule="auto"/>
        <w:rPr>
          <w:rFonts w:ascii="Times New Roman" w:hAnsi="Times New Roman" w:cs="Times New Roman"/>
          <w:sz w:val="24"/>
          <w:szCs w:val="24"/>
        </w:rPr>
      </w:pPr>
      <w:r w:rsidRPr="00C21375">
        <w:rPr>
          <w:rFonts w:ascii="Times New Roman" w:hAnsi="Times New Roman" w:cs="Times New Roman"/>
          <w:sz w:val="24"/>
          <w:szCs w:val="24"/>
        </w:rPr>
        <w:t>Все обладнання медичного призначення, що пропонується, повинно мати дозвіл на застосування в медичній практиці на території України (копію декларації відповідності,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(ТР).</w:t>
      </w:r>
    </w:p>
    <w:p w:rsidR="007E4689" w:rsidRPr="00C21375" w:rsidRDefault="007E4689" w:rsidP="00C21375">
      <w:pPr>
        <w:numPr>
          <w:ilvl w:val="0"/>
          <w:numId w:val="2"/>
        </w:numPr>
        <w:spacing w:after="0" w:line="240" w:lineRule="auto"/>
        <w:rPr>
          <w:rFonts w:ascii="Times New Roman" w:hAnsi="Times New Roman" w:cs="Times New Roman"/>
          <w:sz w:val="24"/>
          <w:szCs w:val="24"/>
          <w:lang w:eastAsia="ru-RU"/>
        </w:rPr>
      </w:pPr>
      <w:r w:rsidRPr="00C21375">
        <w:rPr>
          <w:rFonts w:ascii="Times New Roman" w:hAnsi="Times New Roman" w:cs="Times New Roman"/>
          <w:sz w:val="24"/>
          <w:szCs w:val="24"/>
        </w:rPr>
        <w:t>Інструкція українською мовою.</w:t>
      </w:r>
    </w:p>
    <w:p w:rsidR="007E4689" w:rsidRDefault="007E4689" w:rsidP="00C21375">
      <w:pPr>
        <w:numPr>
          <w:ilvl w:val="0"/>
          <w:numId w:val="2"/>
        </w:numPr>
        <w:spacing w:after="0" w:line="240" w:lineRule="auto"/>
        <w:rPr>
          <w:rFonts w:ascii="Times New Roman" w:hAnsi="Times New Roman" w:cs="Times New Roman"/>
          <w:sz w:val="24"/>
          <w:szCs w:val="24"/>
          <w:lang w:eastAsia="ru-RU"/>
        </w:rPr>
      </w:pPr>
      <w:r w:rsidRPr="00C21375">
        <w:rPr>
          <w:rFonts w:ascii="Times New Roman" w:hAnsi="Times New Roman" w:cs="Times New Roman"/>
          <w:sz w:val="24"/>
          <w:szCs w:val="24"/>
        </w:rPr>
        <w:t>Гарантія –</w:t>
      </w:r>
      <w:r w:rsidRPr="00C21375">
        <w:rPr>
          <w:rFonts w:ascii="Times New Roman" w:hAnsi="Times New Roman" w:cs="Times New Roman"/>
          <w:sz w:val="24"/>
          <w:szCs w:val="24"/>
          <w:lang w:val="ru-RU"/>
        </w:rPr>
        <w:t xml:space="preserve"> 5</w:t>
      </w:r>
      <w:r w:rsidRPr="00C21375">
        <w:rPr>
          <w:rFonts w:ascii="Times New Roman" w:hAnsi="Times New Roman" w:cs="Times New Roman"/>
          <w:sz w:val="24"/>
          <w:szCs w:val="24"/>
        </w:rPr>
        <w:t xml:space="preserve"> років (за виключенням витратних матеріалів).  </w:t>
      </w:r>
    </w:p>
    <w:p w:rsidR="007E4689" w:rsidRDefault="007E4689" w:rsidP="009B67D9">
      <w:pPr>
        <w:spacing w:after="0" w:line="240" w:lineRule="auto"/>
        <w:ind w:left="360"/>
        <w:rPr>
          <w:rFonts w:ascii="Times New Roman" w:hAnsi="Times New Roman" w:cs="Times New Roman"/>
          <w:sz w:val="24"/>
          <w:szCs w:val="24"/>
          <w:lang w:eastAsia="ru-RU"/>
        </w:rPr>
      </w:pPr>
    </w:p>
    <w:p w:rsidR="007E4689" w:rsidRPr="00583D9F" w:rsidRDefault="007E4689" w:rsidP="009B67D9">
      <w:pPr>
        <w:pStyle w:val="NormalWeb"/>
        <w:spacing w:before="0" w:after="0"/>
        <w:jc w:val="both"/>
        <w:rPr>
          <w:b/>
          <w:bCs/>
          <w:color w:val="000000"/>
        </w:rPr>
      </w:pPr>
      <w:r w:rsidRPr="00583D9F">
        <w:rPr>
          <w:i/>
          <w:color w:val="000000"/>
        </w:rPr>
        <w:t xml:space="preserve">У разі, якщо у </w:t>
      </w:r>
      <w:r>
        <w:rPr>
          <w:i/>
          <w:color w:val="000000"/>
        </w:rPr>
        <w:t>медико-технічних вимогах</w:t>
      </w:r>
      <w:r w:rsidRPr="00583D9F">
        <w:rPr>
          <w:i/>
          <w:color w:val="000000"/>
        </w:rPr>
        <w:t xml:space="preserve">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7E4689" w:rsidRDefault="007E4689" w:rsidP="009B67D9">
      <w:pPr>
        <w:spacing w:after="0" w:line="240" w:lineRule="auto"/>
        <w:ind w:left="360"/>
        <w:rPr>
          <w:rFonts w:ascii="Times New Roman" w:hAnsi="Times New Roman" w:cs="Times New Roman"/>
          <w:sz w:val="24"/>
          <w:szCs w:val="24"/>
          <w:lang w:eastAsia="ru-RU"/>
        </w:rPr>
      </w:pPr>
    </w:p>
    <w:p w:rsidR="007E4689" w:rsidRDefault="007E4689" w:rsidP="009B67D9">
      <w:pPr>
        <w:spacing w:after="0" w:line="240" w:lineRule="auto"/>
        <w:ind w:left="360"/>
        <w:rPr>
          <w:rFonts w:ascii="Times New Roman" w:hAnsi="Times New Roman" w:cs="Times New Roman"/>
          <w:sz w:val="24"/>
          <w:szCs w:val="24"/>
        </w:rPr>
      </w:pPr>
    </w:p>
    <w:p w:rsidR="007E4689" w:rsidRPr="00C21375" w:rsidRDefault="007E4689" w:rsidP="009B67D9">
      <w:pPr>
        <w:spacing w:after="0" w:line="240" w:lineRule="auto"/>
        <w:ind w:left="360"/>
        <w:rPr>
          <w:rFonts w:ascii="Times New Roman" w:hAnsi="Times New Roman" w:cs="Times New Roman"/>
          <w:sz w:val="24"/>
          <w:szCs w:val="24"/>
          <w:lang w:eastAsia="ru-RU"/>
        </w:rPr>
      </w:pPr>
    </w:p>
    <w:sectPr w:rsidR="007E4689" w:rsidRPr="00C21375" w:rsidSect="005F4B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5A92"/>
    <w:multiLevelType w:val="hybridMultilevel"/>
    <w:tmpl w:val="0ABE829E"/>
    <w:lvl w:ilvl="0" w:tplc="A9B4ED38">
      <w:start w:val="1"/>
      <w:numFmt w:val="bullet"/>
      <w:lvlText w:val="-"/>
      <w:lvlJc w:val="left"/>
      <w:pPr>
        <w:ind w:left="677" w:hanging="360"/>
      </w:pPr>
      <w:rPr>
        <w:rFonts w:ascii="Arial Narrow" w:eastAsia="Times New Roman" w:hAnsi="Arial Narrow" w:hint="default"/>
      </w:rPr>
    </w:lvl>
    <w:lvl w:ilvl="1" w:tplc="04220003" w:tentative="1">
      <w:start w:val="1"/>
      <w:numFmt w:val="bullet"/>
      <w:lvlText w:val="o"/>
      <w:lvlJc w:val="left"/>
      <w:pPr>
        <w:ind w:left="1397" w:hanging="360"/>
      </w:pPr>
      <w:rPr>
        <w:rFonts w:ascii="Courier New" w:hAnsi="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
    <w:nsid w:val="4F606D5B"/>
    <w:multiLevelType w:val="hybridMultilevel"/>
    <w:tmpl w:val="DFE621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BE0"/>
    <w:rsid w:val="00334FD6"/>
    <w:rsid w:val="004C0F08"/>
    <w:rsid w:val="00583D9F"/>
    <w:rsid w:val="005F4BE0"/>
    <w:rsid w:val="00684643"/>
    <w:rsid w:val="00694B8C"/>
    <w:rsid w:val="00713F7C"/>
    <w:rsid w:val="00724632"/>
    <w:rsid w:val="00762FEE"/>
    <w:rsid w:val="007D1674"/>
    <w:rsid w:val="007E4689"/>
    <w:rsid w:val="00871456"/>
    <w:rsid w:val="008F6808"/>
    <w:rsid w:val="009B67D9"/>
    <w:rsid w:val="00A93BEB"/>
    <w:rsid w:val="00AF7525"/>
    <w:rsid w:val="00B354D9"/>
    <w:rsid w:val="00C21375"/>
    <w:rsid w:val="00C26FCA"/>
    <w:rsid w:val="00C57B90"/>
    <w:rsid w:val="00C81F9A"/>
    <w:rsid w:val="00D16291"/>
    <w:rsid w:val="00E16CE7"/>
    <w:rsid w:val="00E807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E0"/>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4B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4BE0"/>
    <w:pPr>
      <w:ind w:left="720"/>
      <w:contextualSpacing/>
    </w:pPr>
  </w:style>
  <w:style w:type="paragraph" w:customStyle="1" w:styleId="Default">
    <w:name w:val="Default"/>
    <w:uiPriority w:val="99"/>
    <w:rsid w:val="005F4BE0"/>
    <w:pPr>
      <w:autoSpaceDE w:val="0"/>
      <w:autoSpaceDN w:val="0"/>
      <w:adjustRightInd w:val="0"/>
    </w:pPr>
    <w:rPr>
      <w:rFonts w:ascii="Arial" w:hAnsi="Arial" w:cs="Arial"/>
      <w:color w:val="000000"/>
      <w:sz w:val="24"/>
      <w:szCs w:val="24"/>
      <w:lang w:eastAsia="en-US"/>
    </w:rPr>
  </w:style>
  <w:style w:type="paragraph" w:styleId="NormalWe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Normal"/>
    <w:link w:val="NormalWebChar"/>
    <w:uiPriority w:val="99"/>
    <w:rsid w:val="009B67D9"/>
    <w:pPr>
      <w:suppressAutoHyphens/>
      <w:spacing w:before="280" w:after="280" w:line="240" w:lineRule="auto"/>
    </w:pPr>
    <w:rPr>
      <w:rFonts w:ascii="Times New Roman CYR" w:hAnsi="Times New Roman CYR" w:cs="Times New Roman"/>
      <w:sz w:val="24"/>
      <w:szCs w:val="20"/>
      <w:lang w:eastAsia="ar-SA"/>
    </w:rPr>
  </w:style>
  <w:style w:type="character" w:customStyle="1" w:styleId="NormalWebChar">
    <w:name w:val="Normal (Web) Char"/>
    <w:aliases w:val="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9B67D9"/>
    <w:rPr>
      <w:rFonts w:ascii="Times New Roman CYR" w:hAnsi="Times New Roman CYR"/>
      <w:sz w:val="24"/>
      <w:lang w:val="uk-UA"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Pages>
  <Words>265</Words>
  <Characters>1515</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Люда</cp:lastModifiedBy>
  <cp:revision>14</cp:revision>
  <dcterms:created xsi:type="dcterms:W3CDTF">2022-10-19T06:56:00Z</dcterms:created>
  <dcterms:modified xsi:type="dcterms:W3CDTF">2022-10-21T12:11:00Z</dcterms:modified>
</cp:coreProperties>
</file>