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4A" w:rsidRPr="00FC544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5843C2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FC544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CB394A" w:rsidRPr="005843C2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5843C2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5843C2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F60D96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5843C2">
        <w:rPr>
          <w:b/>
          <w:lang w:val="uk-UA"/>
        </w:rPr>
        <w:t>__________________________________________</w:t>
      </w:r>
      <w:r w:rsidRPr="005843C2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5843C2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Pr="00FC544B">
        <w:rPr>
          <w:rFonts w:ascii="Times New Roman" w:hAnsi="Times New Roman" w:cs="Times New Roman"/>
          <w:b/>
          <w:bCs/>
          <w:lang w:val="uk-UA"/>
        </w:rPr>
        <w:t>«</w:t>
      </w:r>
      <w:r w:rsidR="009F3B73" w:rsidRPr="002A09FF">
        <w:rPr>
          <w:rFonts w:ascii="Times New Roman" w:hAnsi="Times New Roman" w:cs="Times New Roman"/>
          <w:b/>
          <w:color w:val="000000"/>
          <w:lang w:val="uk-UA"/>
        </w:rPr>
        <w:t xml:space="preserve">код </w:t>
      </w:r>
      <w:proofErr w:type="spellStart"/>
      <w:r w:rsidR="009F3B73" w:rsidRPr="002A09FF">
        <w:rPr>
          <w:rFonts w:ascii="Times New Roman" w:hAnsi="Times New Roman" w:cs="Times New Roman"/>
          <w:b/>
          <w:color w:val="000000"/>
          <w:lang w:val="uk-UA"/>
        </w:rPr>
        <w:t>ДК</w:t>
      </w:r>
      <w:proofErr w:type="spellEnd"/>
      <w:r w:rsidR="009F3B73" w:rsidRPr="002A09FF">
        <w:rPr>
          <w:rFonts w:ascii="Times New Roman" w:hAnsi="Times New Roman" w:cs="Times New Roman"/>
          <w:b/>
          <w:color w:val="000000"/>
          <w:lang w:val="uk-UA"/>
        </w:rPr>
        <w:t xml:space="preserve"> 021:2015 </w:t>
      </w:r>
      <w:r w:rsidR="009F3B73">
        <w:rPr>
          <w:rFonts w:ascii="Times New Roman" w:hAnsi="Times New Roman" w:cs="Times New Roman"/>
          <w:b/>
          <w:color w:val="000000"/>
          <w:lang w:val="uk-UA"/>
        </w:rPr>
        <w:t xml:space="preserve">-  </w:t>
      </w:r>
      <w:r w:rsidR="009F3B73" w:rsidRPr="00391C60">
        <w:rPr>
          <w:rFonts w:ascii="Times New Roman" w:hAnsi="Times New Roman"/>
          <w:b/>
          <w:lang w:val="uk-UA"/>
        </w:rPr>
        <w:t>16340000-0</w:t>
      </w:r>
      <w:r w:rsidR="009F3B73">
        <w:rPr>
          <w:rFonts w:ascii="Times New Roman" w:hAnsi="Times New Roman"/>
          <w:b/>
          <w:lang w:val="uk-UA"/>
        </w:rPr>
        <w:t xml:space="preserve"> </w:t>
      </w:r>
      <w:r w:rsidR="009F3B73" w:rsidRPr="00391C60">
        <w:rPr>
          <w:rFonts w:ascii="Times New Roman" w:hAnsi="Times New Roman"/>
          <w:b/>
          <w:lang w:val="uk-UA"/>
        </w:rPr>
        <w:t xml:space="preserve"> </w:t>
      </w:r>
      <w:r w:rsidR="009F3B73">
        <w:rPr>
          <w:rFonts w:ascii="Times New Roman" w:hAnsi="Times New Roman"/>
          <w:b/>
          <w:lang w:val="uk-UA"/>
        </w:rPr>
        <w:t>«</w:t>
      </w:r>
      <w:r w:rsidR="009F3B73" w:rsidRPr="00391C60">
        <w:rPr>
          <w:rFonts w:ascii="Times New Roman" w:hAnsi="Times New Roman"/>
          <w:b/>
          <w:lang w:val="uk-UA"/>
        </w:rPr>
        <w:t xml:space="preserve">Збиральні та </w:t>
      </w:r>
      <w:proofErr w:type="spellStart"/>
      <w:r w:rsidR="009F3B73" w:rsidRPr="00391C60">
        <w:rPr>
          <w:rFonts w:ascii="Times New Roman" w:hAnsi="Times New Roman"/>
          <w:b/>
          <w:lang w:val="uk-UA"/>
        </w:rPr>
        <w:t>обмолочувальні</w:t>
      </w:r>
      <w:proofErr w:type="spellEnd"/>
      <w:r w:rsidR="009F3B73" w:rsidRPr="00391C60">
        <w:rPr>
          <w:rFonts w:ascii="Times New Roman" w:hAnsi="Times New Roman"/>
          <w:b/>
          <w:lang w:val="uk-UA"/>
        </w:rPr>
        <w:t xml:space="preserve"> машини</w:t>
      </w:r>
      <w:r w:rsidR="009F3B73">
        <w:rPr>
          <w:rFonts w:ascii="Times New Roman" w:hAnsi="Times New Roman"/>
          <w:b/>
          <w:lang w:val="uk-UA"/>
        </w:rPr>
        <w:t>» (</w:t>
      </w:r>
      <w:r w:rsidR="009F3B73" w:rsidRPr="00391C60">
        <w:rPr>
          <w:rFonts w:ascii="Times New Roman" w:hAnsi="Times New Roman"/>
          <w:b/>
          <w:lang w:val="uk-UA"/>
        </w:rPr>
        <w:t xml:space="preserve">Комбайн </w:t>
      </w:r>
      <w:r w:rsidR="009F3B73">
        <w:rPr>
          <w:rFonts w:ascii="Times New Roman" w:hAnsi="Times New Roman"/>
          <w:b/>
          <w:lang w:val="en-US"/>
        </w:rPr>
        <w:t>TC</w:t>
      </w:r>
      <w:r w:rsidR="009F3B73" w:rsidRPr="00391C60">
        <w:rPr>
          <w:rFonts w:ascii="Times New Roman" w:hAnsi="Times New Roman"/>
          <w:b/>
          <w:lang w:val="uk-UA"/>
        </w:rPr>
        <w:t xml:space="preserve"> 5.90 </w:t>
      </w:r>
      <w:proofErr w:type="spellStart"/>
      <w:r w:rsidR="009F3B73">
        <w:rPr>
          <w:rFonts w:ascii="Times New Roman" w:hAnsi="Times New Roman"/>
          <w:b/>
          <w:lang w:val="en-US"/>
        </w:rPr>
        <w:t>NewHolland</w:t>
      </w:r>
      <w:proofErr w:type="spellEnd"/>
      <w:r w:rsidR="009F3B73">
        <w:rPr>
          <w:rFonts w:ascii="Times New Roman" w:hAnsi="Times New Roman"/>
          <w:b/>
          <w:lang w:val="uk-UA"/>
        </w:rPr>
        <w:t xml:space="preserve"> або еквівалент </w:t>
      </w:r>
      <w:r w:rsidR="009F3B73" w:rsidRPr="00B10F61">
        <w:rPr>
          <w:rFonts w:ascii="Times New Roman" w:hAnsi="Times New Roman"/>
          <w:b/>
          <w:lang w:val="uk-UA"/>
        </w:rPr>
        <w:t xml:space="preserve">в комплекті </w:t>
      </w:r>
      <w:r w:rsidR="009F3B73">
        <w:rPr>
          <w:rFonts w:ascii="Times New Roman" w:hAnsi="Times New Roman"/>
          <w:b/>
          <w:lang w:val="uk-UA"/>
        </w:rPr>
        <w:t>і</w:t>
      </w:r>
      <w:r w:rsidR="009F3B73" w:rsidRPr="00B10F61">
        <w:rPr>
          <w:rFonts w:ascii="Times New Roman" w:hAnsi="Times New Roman"/>
          <w:b/>
          <w:lang w:val="uk-UA"/>
        </w:rPr>
        <w:t>з жаткою</w:t>
      </w:r>
      <w:r w:rsidR="009F3B73">
        <w:rPr>
          <w:rFonts w:ascii="Times New Roman" w:hAnsi="Times New Roman"/>
          <w:b/>
          <w:lang w:val="uk-UA"/>
        </w:rPr>
        <w:t>)</w:t>
      </w:r>
      <w:r>
        <w:rPr>
          <w:rFonts w:ascii="Times New Roman" w:hAnsi="Times New Roman" w:cs="Times New Roman"/>
          <w:b/>
          <w:lang w:val="uk-UA"/>
        </w:rPr>
        <w:t>»</w:t>
      </w:r>
    </w:p>
    <w:p w:rsidR="00CB394A" w:rsidRPr="00514703" w:rsidRDefault="00CB394A" w:rsidP="00CB394A">
      <w:pPr>
        <w:pStyle w:val="Default"/>
        <w:ind w:right="142" w:firstLine="567"/>
        <w:jc w:val="both"/>
        <w:rPr>
          <w:lang w:val="uk-UA"/>
        </w:rPr>
      </w:pPr>
      <w:r>
        <w:rPr>
          <w:lang w:val="uk-UA"/>
        </w:rPr>
        <w:t xml:space="preserve">Вивчивши тендерну документацію </w:t>
      </w:r>
      <w:r w:rsidRPr="00F60D96">
        <w:rPr>
          <w:lang w:val="uk-UA"/>
        </w:rPr>
        <w:t>на виконання зазначеного</w:t>
      </w:r>
      <w:r w:rsidRPr="005843C2">
        <w:rPr>
          <w:lang w:val="uk-UA"/>
        </w:rPr>
        <w:t xml:space="preserve">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4777"/>
        <w:gridCol w:w="1087"/>
        <w:gridCol w:w="968"/>
        <w:gridCol w:w="1369"/>
        <w:gridCol w:w="1815"/>
      </w:tblGrid>
      <w:tr w:rsidR="00CB394A" w:rsidTr="00AF7A06">
        <w:trPr>
          <w:trHeight w:val="41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>№</w:t>
            </w:r>
          </w:p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EB0E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  <w:lang w:val="uk-UA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предмета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закупі</w:t>
            </w:r>
            <w:proofErr w:type="gramStart"/>
            <w:r w:rsidRPr="00EB0EE6"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 w:rsidRPr="00EB0EE6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 w:rsidRPr="00EB0EE6">
              <w:rPr>
                <w:rFonts w:ascii="Times New Roman" w:hAnsi="Times New Roman" w:cs="Times New Roman"/>
                <w:b/>
              </w:rPr>
              <w:t xml:space="preserve">Од.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К-ть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EB0EE6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EB0EE6">
              <w:rPr>
                <w:rFonts w:ascii="Times New Roman" w:hAnsi="Times New Roman" w:cs="Times New Roman"/>
                <w:b/>
              </w:rPr>
              <w:t>іна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CB394A" w:rsidRPr="00EB0EE6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EB0EE6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B0EE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EB0EE6">
              <w:rPr>
                <w:rFonts w:ascii="Times New Roman" w:hAnsi="Times New Roman" w:cs="Times New Roman"/>
                <w:b/>
              </w:rPr>
              <w:t>/без ПДВ</w:t>
            </w:r>
          </w:p>
        </w:tc>
      </w:tr>
      <w:tr w:rsidR="00CB394A" w:rsidTr="00AF7A06">
        <w:trPr>
          <w:trHeight w:val="2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suppressAutoHyphens w:val="0"/>
              <w:rPr>
                <w:rFonts w:ascii="Calibri" w:hAnsi="Calibri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CB394A" w:rsidTr="00AF7A06">
        <w:trPr>
          <w:trHeight w:val="1111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пропозиції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платником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ПДВ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поруч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ці</w:t>
            </w: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ною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бути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зазначено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4A" w:rsidRDefault="00CB394A" w:rsidP="00AF7A0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  <w:kern w:val="2"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CB394A" w:rsidRPr="005843C2" w:rsidRDefault="00CB394A" w:rsidP="00CB394A">
      <w:pPr>
        <w:keepNext/>
        <w:ind w:right="-166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Style w:val="Hyperlink2"/>
          <w:rFonts w:ascii="Times New Roman" w:hAnsi="Times New Roman" w:cs="Times New Roman"/>
          <w:bCs/>
          <w:color w:val="000000"/>
          <w:sz w:val="20"/>
          <w:szCs w:val="20"/>
          <w:lang w:val="uk-UA"/>
        </w:rPr>
        <w:t>* Якщо учасник не є платником ПДВ, колонка «Всього з ПДВ» не заповнюється</w:t>
      </w:r>
    </w:p>
    <w:p w:rsidR="00CB394A" w:rsidRPr="005843C2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C045A4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394A" w:rsidRPr="00C045A4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C045A4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CB394A" w:rsidRPr="0047447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74472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474472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474472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474472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CB394A" w:rsidRPr="005843C2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5843C2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5843C2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  <w:r w:rsidRPr="005843C2">
        <w:rPr>
          <w:rFonts w:ascii="Times New Roman" w:hAnsi="Times New Roman" w:cs="Times New Roman"/>
          <w:b/>
          <w:i/>
          <w:color w:val="000000"/>
          <w:sz w:val="22"/>
          <w:szCs w:val="22"/>
          <w:lang w:val="uk-UA"/>
        </w:rPr>
        <w:t xml:space="preserve"> 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0BB3"/>
    <w:rsid w:val="00023526"/>
    <w:rsid w:val="000B5BBF"/>
    <w:rsid w:val="000C7CB4"/>
    <w:rsid w:val="001975EF"/>
    <w:rsid w:val="001F7E76"/>
    <w:rsid w:val="00213AAF"/>
    <w:rsid w:val="002361B1"/>
    <w:rsid w:val="002525DE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73F91"/>
    <w:rsid w:val="0048346E"/>
    <w:rsid w:val="004A5470"/>
    <w:rsid w:val="00501066"/>
    <w:rsid w:val="005473D7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90F76"/>
    <w:rsid w:val="007D461D"/>
    <w:rsid w:val="00815DF3"/>
    <w:rsid w:val="008202CC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9F3B73"/>
    <w:rsid w:val="00A52FCD"/>
    <w:rsid w:val="00A5769A"/>
    <w:rsid w:val="00A90746"/>
    <w:rsid w:val="00AA2076"/>
    <w:rsid w:val="00AB3AFC"/>
    <w:rsid w:val="00AC1272"/>
    <w:rsid w:val="00AC3B39"/>
    <w:rsid w:val="00AE278A"/>
    <w:rsid w:val="00B02419"/>
    <w:rsid w:val="00B303E1"/>
    <w:rsid w:val="00B371C5"/>
    <w:rsid w:val="00B736F3"/>
    <w:rsid w:val="00BE3FD7"/>
    <w:rsid w:val="00C2505E"/>
    <w:rsid w:val="00C64ECC"/>
    <w:rsid w:val="00C735A8"/>
    <w:rsid w:val="00CB394A"/>
    <w:rsid w:val="00CD5006"/>
    <w:rsid w:val="00D23C6A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94ABF"/>
    <w:rsid w:val="00F13470"/>
    <w:rsid w:val="00F3200B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87</cp:revision>
  <cp:lastPrinted>2022-12-05T09:57:00Z</cp:lastPrinted>
  <dcterms:created xsi:type="dcterms:W3CDTF">2020-03-28T09:32:00Z</dcterms:created>
  <dcterms:modified xsi:type="dcterms:W3CDTF">2023-01-19T11:18:00Z</dcterms:modified>
</cp:coreProperties>
</file>