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FF" w:rsidRPr="00B311FF" w:rsidRDefault="00B311FF" w:rsidP="00B311FF">
      <w:pPr>
        <w:spacing w:after="0" w:line="240" w:lineRule="auto"/>
        <w:jc w:val="right"/>
        <w:rPr>
          <w:rFonts w:ascii="Times New Roman" w:hAnsi="Times New Roman"/>
          <w:b/>
          <w:i/>
        </w:rPr>
      </w:pPr>
      <w:r w:rsidRPr="00B311FF">
        <w:rPr>
          <w:rFonts w:ascii="Times New Roman" w:hAnsi="Times New Roman"/>
          <w:b/>
          <w:i/>
        </w:rPr>
        <w:t>Додаток 3</w:t>
      </w:r>
    </w:p>
    <w:p w:rsidR="00B311FF" w:rsidRPr="00B311FF" w:rsidRDefault="00B311FF" w:rsidP="00B311FF">
      <w:pPr>
        <w:spacing w:after="0" w:line="240" w:lineRule="auto"/>
        <w:jc w:val="right"/>
        <w:rPr>
          <w:rFonts w:ascii="Times New Roman" w:hAnsi="Times New Roman"/>
          <w:b/>
          <w:i/>
        </w:rPr>
      </w:pPr>
      <w:r w:rsidRPr="00B311FF">
        <w:rPr>
          <w:rFonts w:ascii="Times New Roman" w:hAnsi="Times New Roman"/>
          <w:b/>
          <w:i/>
        </w:rPr>
        <w:t xml:space="preserve"> до тендерної документації  </w:t>
      </w:r>
    </w:p>
    <w:p w:rsidR="00B311FF" w:rsidRPr="00B311FF" w:rsidRDefault="00B311FF" w:rsidP="00B311FF">
      <w:pPr>
        <w:spacing w:after="0" w:line="240" w:lineRule="auto"/>
        <w:jc w:val="right"/>
        <w:rPr>
          <w:rFonts w:ascii="Times New Roman" w:hAnsi="Times New Roman"/>
          <w:i/>
        </w:rPr>
      </w:pPr>
      <w:r w:rsidRPr="00B311FF">
        <w:rPr>
          <w:rFonts w:ascii="Times New Roman" w:hAnsi="Times New Roman"/>
          <w:b/>
          <w:i/>
        </w:rPr>
        <w:t>(</w:t>
      </w:r>
      <w:r w:rsidRPr="00B311FF">
        <w:rPr>
          <w:rFonts w:ascii="Times New Roman" w:eastAsia="Arial" w:hAnsi="Times New Roman"/>
          <w:b/>
          <w:color w:val="000000"/>
          <w:sz w:val="24"/>
          <w:szCs w:val="24"/>
          <w:lang w:eastAsia="ru-RU"/>
        </w:rPr>
        <w:t>ПРОЄКТ</w:t>
      </w:r>
      <w:r w:rsidRPr="00B311FF">
        <w:rPr>
          <w:rFonts w:ascii="Times New Roman" w:hAnsi="Times New Roman"/>
          <w:b/>
          <w:i/>
        </w:rPr>
        <w:t>)</w:t>
      </w:r>
    </w:p>
    <w:p w:rsidR="00C85FA8" w:rsidRPr="00B311FF" w:rsidRDefault="00C85FA8" w:rsidP="00C85FA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0006F9" w:rsidRPr="00B311FF" w:rsidRDefault="00B311FF" w:rsidP="000006F9">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 xml:space="preserve">Договір №____ </w:t>
      </w:r>
    </w:p>
    <w:p w:rsidR="000006F9" w:rsidRPr="00B311FF" w:rsidRDefault="000006F9" w:rsidP="000006F9">
      <w:pPr>
        <w:spacing w:after="0" w:line="240" w:lineRule="auto"/>
        <w:jc w:val="center"/>
        <w:rPr>
          <w:rFonts w:ascii="Times New Roman" w:eastAsia="Arial" w:hAnsi="Times New Roman"/>
          <w:b/>
          <w:color w:val="000000"/>
          <w:sz w:val="24"/>
          <w:szCs w:val="24"/>
          <w:lang w:eastAsia="ru-RU"/>
        </w:rPr>
      </w:pPr>
    </w:p>
    <w:p w:rsidR="000006F9" w:rsidRPr="00B311FF" w:rsidRDefault="00460AD7" w:rsidP="000006F9">
      <w:pPr>
        <w:spacing w:after="0" w:line="240" w:lineRule="auto"/>
        <w:ind w:firstLine="708"/>
        <w:jc w:val="both"/>
        <w:rPr>
          <w:rFonts w:ascii="Times New Roman" w:eastAsia="Arial" w:hAnsi="Times New Roman"/>
          <w:b/>
          <w:color w:val="000000"/>
          <w:sz w:val="24"/>
          <w:szCs w:val="24"/>
          <w:lang w:eastAsia="ru-RU"/>
        </w:rPr>
      </w:pPr>
      <w:r w:rsidRPr="00B311FF">
        <w:rPr>
          <w:rFonts w:ascii="Times New Roman" w:hAnsi="Times New Roman"/>
          <w:b/>
          <w:snapToGrid w:val="0"/>
          <w:sz w:val="24"/>
          <w:szCs w:val="24"/>
          <w:lang w:bidi="en-US"/>
        </w:rPr>
        <w:t xml:space="preserve">с. </w:t>
      </w:r>
      <w:proofErr w:type="spellStart"/>
      <w:r w:rsidR="00B80F76" w:rsidRPr="00B311FF">
        <w:rPr>
          <w:rFonts w:ascii="Times New Roman" w:hAnsi="Times New Roman"/>
          <w:b/>
          <w:snapToGrid w:val="0"/>
          <w:sz w:val="24"/>
          <w:szCs w:val="24"/>
          <w:lang w:bidi="en-US"/>
        </w:rPr>
        <w:t>Балин</w:t>
      </w:r>
      <w:proofErr w:type="spellEnd"/>
      <w:r w:rsidRPr="00B311FF">
        <w:rPr>
          <w:rFonts w:ascii="Times New Roman" w:eastAsia="Arial" w:hAnsi="Times New Roman"/>
          <w:b/>
          <w:color w:val="000000"/>
          <w:sz w:val="24"/>
          <w:szCs w:val="24"/>
          <w:lang w:eastAsia="ru-RU"/>
        </w:rPr>
        <w:tab/>
      </w:r>
      <w:r w:rsidRPr="00B311FF">
        <w:rPr>
          <w:rFonts w:ascii="Times New Roman" w:eastAsia="Arial" w:hAnsi="Times New Roman"/>
          <w:b/>
          <w:color w:val="000000"/>
          <w:sz w:val="24"/>
          <w:szCs w:val="24"/>
          <w:lang w:eastAsia="ru-RU"/>
        </w:rPr>
        <w:tab/>
      </w:r>
      <w:r w:rsidRPr="00B311FF">
        <w:rPr>
          <w:rFonts w:ascii="Times New Roman" w:eastAsia="Arial" w:hAnsi="Times New Roman"/>
          <w:b/>
          <w:color w:val="000000"/>
          <w:sz w:val="24"/>
          <w:szCs w:val="24"/>
          <w:lang w:eastAsia="ru-RU"/>
        </w:rPr>
        <w:tab/>
      </w:r>
      <w:r w:rsidR="000006F9" w:rsidRPr="00B311FF">
        <w:rPr>
          <w:rFonts w:ascii="Times New Roman" w:eastAsia="Arial" w:hAnsi="Times New Roman"/>
          <w:b/>
          <w:color w:val="000000"/>
          <w:sz w:val="24"/>
          <w:szCs w:val="24"/>
          <w:lang w:eastAsia="ru-RU"/>
        </w:rPr>
        <w:tab/>
      </w:r>
      <w:r w:rsidR="000006F9" w:rsidRPr="00B311FF">
        <w:rPr>
          <w:rFonts w:ascii="Times New Roman" w:eastAsia="Arial" w:hAnsi="Times New Roman"/>
          <w:b/>
          <w:color w:val="000000"/>
          <w:sz w:val="24"/>
          <w:szCs w:val="24"/>
          <w:lang w:eastAsia="ru-RU"/>
        </w:rPr>
        <w:tab/>
      </w:r>
      <w:r w:rsidR="000006F9" w:rsidRPr="00B311FF">
        <w:rPr>
          <w:rFonts w:ascii="Times New Roman" w:eastAsia="Arial" w:hAnsi="Times New Roman"/>
          <w:b/>
          <w:color w:val="000000"/>
          <w:sz w:val="24"/>
          <w:szCs w:val="24"/>
          <w:lang w:eastAsia="ru-RU"/>
        </w:rPr>
        <w:tab/>
        <w:t>«____»  ________ 202</w:t>
      </w:r>
      <w:r w:rsidR="00B80F76" w:rsidRPr="00B311FF">
        <w:rPr>
          <w:rFonts w:ascii="Times New Roman" w:eastAsia="Arial" w:hAnsi="Times New Roman"/>
          <w:b/>
          <w:color w:val="000000"/>
          <w:sz w:val="24"/>
          <w:szCs w:val="24"/>
          <w:lang w:eastAsia="ru-RU"/>
        </w:rPr>
        <w:t>3</w:t>
      </w:r>
      <w:r w:rsidR="000006F9" w:rsidRPr="00B311FF">
        <w:rPr>
          <w:rFonts w:ascii="Times New Roman" w:eastAsia="Arial" w:hAnsi="Times New Roman"/>
          <w:b/>
          <w:color w:val="000000"/>
          <w:sz w:val="24"/>
          <w:szCs w:val="24"/>
          <w:lang w:eastAsia="ru-RU"/>
        </w:rPr>
        <w:t xml:space="preserve"> р.</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B80F76" w:rsidP="00A42F0F">
      <w:pPr>
        <w:spacing w:after="0" w:line="240" w:lineRule="auto"/>
        <w:ind w:right="284" w:firstLine="708"/>
        <w:jc w:val="both"/>
        <w:rPr>
          <w:rFonts w:ascii="Times New Roman" w:eastAsia="Arial" w:hAnsi="Times New Roman"/>
          <w:color w:val="000000"/>
          <w:sz w:val="24"/>
          <w:szCs w:val="24"/>
          <w:lang w:eastAsia="ru-RU"/>
        </w:rPr>
      </w:pPr>
      <w:r w:rsidRPr="00B311FF">
        <w:rPr>
          <w:rFonts w:ascii="Times New Roman" w:hAnsi="Times New Roman"/>
          <w:b/>
          <w:sz w:val="24"/>
          <w:szCs w:val="24"/>
        </w:rPr>
        <w:t xml:space="preserve">Вище професійне училище №36 </w:t>
      </w:r>
      <w:proofErr w:type="spellStart"/>
      <w:r w:rsidRPr="00B311FF">
        <w:rPr>
          <w:rFonts w:ascii="Times New Roman" w:hAnsi="Times New Roman"/>
          <w:b/>
          <w:sz w:val="24"/>
          <w:szCs w:val="24"/>
        </w:rPr>
        <w:t>с.Балин</w:t>
      </w:r>
      <w:proofErr w:type="spellEnd"/>
      <w:r w:rsidRPr="00B311FF">
        <w:rPr>
          <w:rFonts w:ascii="Times New Roman" w:hAnsi="Times New Roman"/>
          <w:b/>
          <w:sz w:val="24"/>
          <w:szCs w:val="24"/>
        </w:rPr>
        <w:t xml:space="preserve"> Хмельницької області</w:t>
      </w:r>
      <w:r w:rsidR="00A42F0F" w:rsidRPr="00B311FF">
        <w:rPr>
          <w:rFonts w:ascii="Times New Roman" w:eastAsia="Arial" w:hAnsi="Times New Roman"/>
          <w:color w:val="000000"/>
          <w:sz w:val="24"/>
          <w:szCs w:val="24"/>
          <w:lang w:eastAsia="ru-RU"/>
        </w:rPr>
        <w:t xml:space="preserve">, в особі </w:t>
      </w:r>
      <w:r w:rsidRPr="00B311FF">
        <w:rPr>
          <w:rFonts w:ascii="Times New Roman" w:eastAsia="Arial" w:hAnsi="Times New Roman"/>
          <w:color w:val="000000"/>
          <w:sz w:val="24"/>
          <w:szCs w:val="24"/>
          <w:lang w:eastAsia="ru-RU"/>
        </w:rPr>
        <w:t>директора</w:t>
      </w:r>
      <w:r w:rsidR="00A42F0F" w:rsidRPr="00B311FF">
        <w:rPr>
          <w:rFonts w:ascii="Times New Roman" w:eastAsia="Arial" w:hAnsi="Times New Roman"/>
          <w:color w:val="000000"/>
          <w:sz w:val="24"/>
          <w:szCs w:val="24"/>
          <w:lang w:eastAsia="ru-RU"/>
        </w:rPr>
        <w:t xml:space="preserve">___________________________, який діє на підставі </w:t>
      </w:r>
      <w:r w:rsidR="00A42F0F" w:rsidRPr="00B311FF">
        <w:rPr>
          <w:rFonts w:ascii="Times New Roman" w:eastAsia="Arial" w:hAnsi="Times New Roman"/>
          <w:sz w:val="24"/>
          <w:szCs w:val="24"/>
          <w:lang w:eastAsia="ru-RU"/>
        </w:rPr>
        <w:t>Статуту</w:t>
      </w:r>
      <w:r w:rsidR="00A42F0F" w:rsidRPr="00B311FF">
        <w:rPr>
          <w:rFonts w:ascii="Times New Roman" w:eastAsia="Arial" w:hAnsi="Times New Roman"/>
          <w:color w:val="000000"/>
          <w:sz w:val="24"/>
          <w:szCs w:val="24"/>
          <w:lang w:eastAsia="ru-RU"/>
        </w:rPr>
        <w:t>, у подальшому – Покупець, з однієї сторони, а також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A42F0F" w:rsidRPr="00B311FF" w:rsidRDefault="00A42F0F" w:rsidP="00A42F0F">
      <w:pPr>
        <w:spacing w:after="0" w:line="240" w:lineRule="auto"/>
        <w:ind w:right="284" w:firstLine="708"/>
        <w:jc w:val="both"/>
        <w:rPr>
          <w:rFonts w:ascii="Times New Roman" w:eastAsia="Arial" w:hAnsi="Times New Roman"/>
          <w:color w:val="000000"/>
          <w:sz w:val="24"/>
          <w:szCs w:val="24"/>
          <w:lang w:eastAsia="ru-RU"/>
        </w:rPr>
      </w:pPr>
    </w:p>
    <w:p w:rsidR="00A42F0F" w:rsidRPr="00B311FF" w:rsidRDefault="00A42F0F" w:rsidP="00A42F0F">
      <w:pPr>
        <w:spacing w:after="0" w:line="240" w:lineRule="auto"/>
        <w:ind w:right="284"/>
        <w:contextualSpacing/>
        <w:jc w:val="center"/>
        <w:rPr>
          <w:rFonts w:ascii="Times New Roman" w:eastAsia="Times New Roman" w:hAnsi="Times New Roman"/>
          <w:b/>
          <w:sz w:val="24"/>
          <w:szCs w:val="24"/>
          <w:lang w:eastAsia="ru-RU"/>
        </w:rPr>
      </w:pPr>
      <w:r w:rsidRPr="00B311FF">
        <w:rPr>
          <w:rFonts w:ascii="Times New Roman" w:eastAsia="Times New Roman" w:hAnsi="Times New Roman"/>
          <w:b/>
          <w:sz w:val="24"/>
          <w:szCs w:val="24"/>
          <w:lang w:eastAsia="ru-RU"/>
        </w:rPr>
        <w:t>1. ПРЕДМЕТ ДОГОВОРУ</w:t>
      </w:r>
    </w:p>
    <w:p w:rsidR="00A42F0F" w:rsidRPr="00B311FF" w:rsidRDefault="00A42F0F" w:rsidP="00A42F0F">
      <w:pPr>
        <w:widowControl w:val="0"/>
        <w:shd w:val="clear" w:color="auto" w:fill="FFFFFF"/>
        <w:tabs>
          <w:tab w:val="left" w:pos="0"/>
          <w:tab w:val="left" w:pos="284"/>
          <w:tab w:val="left" w:pos="851"/>
        </w:tabs>
        <w:suppressAutoHyphens/>
        <w:autoSpaceDE w:val="0"/>
        <w:autoSpaceDN w:val="0"/>
        <w:adjustRightInd w:val="0"/>
        <w:spacing w:after="0" w:line="240" w:lineRule="auto"/>
        <w:ind w:right="284"/>
        <w:jc w:val="both"/>
        <w:rPr>
          <w:rFonts w:ascii="Times New Roman" w:eastAsia="Times New Roman" w:hAnsi="Times New Roman"/>
          <w:b/>
          <w:bCs/>
          <w:color w:val="000000"/>
          <w:sz w:val="24"/>
          <w:szCs w:val="24"/>
          <w:lang w:eastAsia="ru-RU"/>
        </w:rPr>
      </w:pPr>
      <w:r w:rsidRPr="00B311FF">
        <w:rPr>
          <w:rFonts w:ascii="Times New Roman" w:eastAsia="Arial" w:hAnsi="Times New Roman"/>
          <w:color w:val="000000"/>
          <w:sz w:val="24"/>
          <w:szCs w:val="24"/>
          <w:lang w:eastAsia="ru-RU"/>
        </w:rPr>
        <w:t xml:space="preserve">1.1. В порядку та на умовах, визначених у цьому Договорі, Постачальник зобов'язується у </w:t>
      </w:r>
      <w:r w:rsidRPr="00B311FF">
        <w:rPr>
          <w:rFonts w:ascii="Times New Roman" w:eastAsia="Arial" w:hAnsi="Times New Roman"/>
          <w:sz w:val="24"/>
          <w:szCs w:val="24"/>
          <w:lang w:eastAsia="ru-RU"/>
        </w:rPr>
        <w:t>202</w:t>
      </w:r>
      <w:r w:rsidR="00B311FF" w:rsidRPr="00B311FF">
        <w:rPr>
          <w:rFonts w:ascii="Times New Roman" w:eastAsia="Arial" w:hAnsi="Times New Roman"/>
          <w:sz w:val="24"/>
          <w:szCs w:val="24"/>
          <w:lang w:eastAsia="ru-RU"/>
        </w:rPr>
        <w:t>3</w:t>
      </w:r>
      <w:r w:rsidRPr="00B311FF">
        <w:rPr>
          <w:rFonts w:ascii="Times New Roman" w:eastAsia="Arial" w:hAnsi="Times New Roman"/>
          <w:color w:val="000000"/>
          <w:sz w:val="24"/>
          <w:szCs w:val="24"/>
          <w:lang w:eastAsia="ru-RU"/>
        </w:rPr>
        <w:t xml:space="preserve"> році передати у власність Покупця: </w:t>
      </w:r>
      <w:r w:rsidRPr="00B311FF">
        <w:rPr>
          <w:rFonts w:ascii="Times New Roman" w:hAnsi="Times New Roman"/>
          <w:b/>
          <w:sz w:val="24"/>
          <w:szCs w:val="24"/>
        </w:rPr>
        <w:t>«</w:t>
      </w:r>
      <w:r w:rsidR="0034682F" w:rsidRPr="002A09FF">
        <w:rPr>
          <w:rFonts w:ascii="Times New Roman" w:hAnsi="Times New Roman"/>
          <w:b/>
          <w:color w:val="000000"/>
          <w:sz w:val="24"/>
          <w:szCs w:val="24"/>
        </w:rPr>
        <w:t xml:space="preserve">код </w:t>
      </w:r>
      <w:proofErr w:type="spellStart"/>
      <w:r w:rsidR="0034682F" w:rsidRPr="002A09FF">
        <w:rPr>
          <w:rFonts w:ascii="Times New Roman" w:hAnsi="Times New Roman"/>
          <w:b/>
          <w:color w:val="000000"/>
          <w:sz w:val="24"/>
          <w:szCs w:val="24"/>
        </w:rPr>
        <w:t>ДК</w:t>
      </w:r>
      <w:proofErr w:type="spellEnd"/>
      <w:r w:rsidR="0034682F" w:rsidRPr="002A09FF">
        <w:rPr>
          <w:rFonts w:ascii="Times New Roman" w:hAnsi="Times New Roman"/>
          <w:b/>
          <w:color w:val="000000"/>
          <w:sz w:val="24"/>
          <w:szCs w:val="24"/>
        </w:rPr>
        <w:t xml:space="preserve"> 021:2015 </w:t>
      </w:r>
      <w:r w:rsidR="0034682F">
        <w:rPr>
          <w:rFonts w:ascii="Times New Roman" w:hAnsi="Times New Roman"/>
          <w:b/>
          <w:color w:val="000000"/>
          <w:sz w:val="24"/>
          <w:szCs w:val="24"/>
        </w:rPr>
        <w:t xml:space="preserve">-  </w:t>
      </w:r>
      <w:r w:rsidR="0034682F" w:rsidRPr="00391C60">
        <w:rPr>
          <w:rFonts w:ascii="Times New Roman" w:hAnsi="Times New Roman"/>
          <w:b/>
          <w:sz w:val="24"/>
          <w:szCs w:val="24"/>
        </w:rPr>
        <w:t>16340000-0</w:t>
      </w:r>
      <w:r w:rsidR="0034682F">
        <w:rPr>
          <w:rFonts w:ascii="Times New Roman" w:hAnsi="Times New Roman"/>
          <w:b/>
          <w:sz w:val="24"/>
          <w:szCs w:val="24"/>
        </w:rPr>
        <w:t>«</w:t>
      </w:r>
      <w:r w:rsidR="0034682F" w:rsidRPr="00391C60">
        <w:rPr>
          <w:rFonts w:ascii="Times New Roman" w:hAnsi="Times New Roman"/>
          <w:b/>
          <w:sz w:val="24"/>
          <w:szCs w:val="24"/>
        </w:rPr>
        <w:t xml:space="preserve">Збиральні та </w:t>
      </w:r>
      <w:proofErr w:type="spellStart"/>
      <w:r w:rsidR="0034682F" w:rsidRPr="00391C60">
        <w:rPr>
          <w:rFonts w:ascii="Times New Roman" w:hAnsi="Times New Roman"/>
          <w:b/>
          <w:sz w:val="24"/>
          <w:szCs w:val="24"/>
        </w:rPr>
        <w:t>обмолочувальні</w:t>
      </w:r>
      <w:proofErr w:type="spellEnd"/>
      <w:r w:rsidR="0034682F" w:rsidRPr="00391C60">
        <w:rPr>
          <w:rFonts w:ascii="Times New Roman" w:hAnsi="Times New Roman"/>
          <w:b/>
          <w:sz w:val="24"/>
          <w:szCs w:val="24"/>
        </w:rPr>
        <w:t xml:space="preserve"> машини</w:t>
      </w:r>
      <w:r w:rsidR="0034682F">
        <w:rPr>
          <w:rFonts w:ascii="Times New Roman" w:hAnsi="Times New Roman"/>
          <w:b/>
          <w:sz w:val="24"/>
          <w:szCs w:val="24"/>
        </w:rPr>
        <w:t>» (</w:t>
      </w:r>
      <w:r w:rsidR="0034682F" w:rsidRPr="00391C60">
        <w:rPr>
          <w:rFonts w:ascii="Times New Roman" w:hAnsi="Times New Roman"/>
          <w:b/>
          <w:sz w:val="24"/>
          <w:szCs w:val="24"/>
        </w:rPr>
        <w:t xml:space="preserve">Комбайн </w:t>
      </w:r>
      <w:r w:rsidR="0034682F">
        <w:rPr>
          <w:rFonts w:ascii="Times New Roman" w:hAnsi="Times New Roman"/>
          <w:b/>
          <w:sz w:val="24"/>
          <w:szCs w:val="24"/>
          <w:lang w:val="en-US"/>
        </w:rPr>
        <w:t>TC</w:t>
      </w:r>
      <w:r w:rsidR="0034682F" w:rsidRPr="00391C60">
        <w:rPr>
          <w:rFonts w:ascii="Times New Roman" w:hAnsi="Times New Roman"/>
          <w:b/>
          <w:sz w:val="24"/>
          <w:szCs w:val="24"/>
        </w:rPr>
        <w:t xml:space="preserve"> 5.90 </w:t>
      </w:r>
      <w:proofErr w:type="spellStart"/>
      <w:r w:rsidR="0034682F">
        <w:rPr>
          <w:rFonts w:ascii="Times New Roman" w:hAnsi="Times New Roman"/>
          <w:b/>
          <w:sz w:val="24"/>
          <w:szCs w:val="24"/>
          <w:lang w:val="en-US"/>
        </w:rPr>
        <w:t>NewHolland</w:t>
      </w:r>
      <w:proofErr w:type="spellEnd"/>
      <w:r w:rsidR="0034682F">
        <w:rPr>
          <w:rFonts w:ascii="Times New Roman" w:hAnsi="Times New Roman"/>
          <w:b/>
          <w:sz w:val="24"/>
          <w:szCs w:val="24"/>
        </w:rPr>
        <w:t xml:space="preserve"> або еквівалент </w:t>
      </w:r>
      <w:r w:rsidR="0034682F" w:rsidRPr="00B10F61">
        <w:rPr>
          <w:rFonts w:ascii="Times New Roman" w:hAnsi="Times New Roman"/>
          <w:b/>
        </w:rPr>
        <w:t xml:space="preserve">в комплекті </w:t>
      </w:r>
      <w:r w:rsidR="0034682F">
        <w:rPr>
          <w:rFonts w:ascii="Times New Roman" w:hAnsi="Times New Roman"/>
          <w:b/>
        </w:rPr>
        <w:t>і</w:t>
      </w:r>
      <w:r w:rsidR="0034682F" w:rsidRPr="00B10F61">
        <w:rPr>
          <w:rFonts w:ascii="Times New Roman" w:hAnsi="Times New Roman"/>
          <w:b/>
        </w:rPr>
        <w:t>з жаткою</w:t>
      </w:r>
      <w:r w:rsidR="0034682F">
        <w:rPr>
          <w:rFonts w:ascii="Times New Roman" w:hAnsi="Times New Roman"/>
          <w:b/>
          <w:sz w:val="24"/>
          <w:szCs w:val="24"/>
        </w:rPr>
        <w:t>)</w:t>
      </w:r>
      <w:r w:rsidRPr="00B311FF">
        <w:rPr>
          <w:rFonts w:ascii="Times New Roman" w:eastAsia="Times New Roman" w:hAnsi="Times New Roman"/>
          <w:b/>
          <w:sz w:val="24"/>
          <w:szCs w:val="24"/>
          <w:lang w:eastAsia="ru-RU"/>
        </w:rPr>
        <w:t>»</w:t>
      </w:r>
      <w:r w:rsidRPr="00B311FF">
        <w:rPr>
          <w:rFonts w:ascii="Times New Roman" w:eastAsia="Times New Roman" w:hAnsi="Times New Roman"/>
          <w:color w:val="000000"/>
          <w:sz w:val="24"/>
          <w:szCs w:val="24"/>
          <w:lang w:eastAsia="ru-RU"/>
        </w:rPr>
        <w:t xml:space="preserve">, </w:t>
      </w:r>
      <w:r w:rsidRPr="00B311FF">
        <w:rPr>
          <w:rFonts w:ascii="Times New Roman" w:eastAsia="Arial" w:hAnsi="Times New Roman"/>
          <w:color w:val="000000"/>
          <w:sz w:val="24"/>
          <w:szCs w:val="24"/>
          <w:lang w:eastAsia="ru-RU"/>
        </w:rPr>
        <w:t>в кількості та за цінами, які вказані в Специфікації - Додаток №1 до Договору, який є невід'ємною частиною цього Договору.</w:t>
      </w:r>
    </w:p>
    <w:p w:rsidR="00A42F0F" w:rsidRPr="00B311FF" w:rsidRDefault="00A42F0F" w:rsidP="00A42F0F">
      <w:pPr>
        <w:tabs>
          <w:tab w:val="left" w:pos="5387"/>
        </w:tabs>
        <w:autoSpaceDE w:val="0"/>
        <w:autoSpaceDN w:val="0"/>
        <w:adjustRightInd w:val="0"/>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1.2. Постачальник гарантує, що він є власником Товару, який він постачає за цим Договором, Товар ніяким чином не відчужений, не перебуває в угоні, розшуку, заставі або під арештом, вільний від претензій третіх осіб.</w:t>
      </w:r>
    </w:p>
    <w:p w:rsidR="00A42F0F" w:rsidRPr="00B311FF" w:rsidRDefault="00A42F0F" w:rsidP="00A42F0F">
      <w:pPr>
        <w:tabs>
          <w:tab w:val="left" w:pos="5387"/>
        </w:tabs>
        <w:autoSpaceDE w:val="0"/>
        <w:autoSpaceDN w:val="0"/>
        <w:adjustRightInd w:val="0"/>
        <w:spacing w:after="0" w:line="240" w:lineRule="auto"/>
        <w:ind w:right="284"/>
        <w:jc w:val="both"/>
        <w:rPr>
          <w:rFonts w:ascii="Times New Roman" w:eastAsia="Arial" w:hAnsi="Times New Roman"/>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2. ЯКІСТЬ ТОВАРУ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2.1. </w:t>
      </w:r>
      <w:r w:rsidR="00BB0006" w:rsidRPr="006D59CD">
        <w:rPr>
          <w:rFonts w:ascii="Times New Roman" w:eastAsia="Arial" w:hAnsi="Times New Roman"/>
          <w:color w:val="000000"/>
          <w:sz w:val="24"/>
          <w:szCs w:val="24"/>
          <w:lang w:eastAsia="ru-RU"/>
        </w:rPr>
        <w:t xml:space="preserve">Постачальник повинен поставити Покупцю </w:t>
      </w:r>
      <w:r w:rsidR="00BB0006">
        <w:rPr>
          <w:rFonts w:ascii="Times New Roman" w:eastAsia="Arial" w:hAnsi="Times New Roman"/>
          <w:color w:val="000000"/>
          <w:sz w:val="24"/>
          <w:szCs w:val="24"/>
          <w:lang w:eastAsia="ru-RU"/>
        </w:rPr>
        <w:t xml:space="preserve">Товар </w:t>
      </w:r>
      <w:r w:rsidR="00BB0006" w:rsidRPr="00797F9A">
        <w:rPr>
          <w:rFonts w:ascii="Times New Roman" w:hAnsi="Times New Roman"/>
          <w:sz w:val="24"/>
          <w:szCs w:val="24"/>
        </w:rPr>
        <w:t xml:space="preserve">без будь-яких ознак експлуатації (без наробітку </w:t>
      </w:r>
      <w:proofErr w:type="spellStart"/>
      <w:r w:rsidR="00BB0006" w:rsidRPr="00797F9A">
        <w:rPr>
          <w:rFonts w:ascii="Times New Roman" w:hAnsi="Times New Roman"/>
          <w:sz w:val="24"/>
          <w:szCs w:val="24"/>
        </w:rPr>
        <w:t>мотогодин</w:t>
      </w:r>
      <w:proofErr w:type="spellEnd"/>
      <w:r w:rsidR="00BB0006" w:rsidRPr="00797F9A">
        <w:rPr>
          <w:rFonts w:ascii="Times New Roman" w:hAnsi="Times New Roman"/>
          <w:sz w:val="24"/>
          <w:szCs w:val="24"/>
        </w:rPr>
        <w:t xml:space="preserve">), таким, </w:t>
      </w:r>
      <w:r w:rsidR="00BB0006">
        <w:rPr>
          <w:rFonts w:ascii="Times New Roman" w:hAnsi="Times New Roman"/>
          <w:sz w:val="24"/>
          <w:szCs w:val="24"/>
        </w:rPr>
        <w:t xml:space="preserve">що раніше не використовувався, </w:t>
      </w:r>
      <w:r w:rsidR="00BB0006" w:rsidRPr="00797F9A">
        <w:rPr>
          <w:rFonts w:ascii="Times New Roman" w:hAnsi="Times New Roman"/>
          <w:sz w:val="24"/>
          <w:szCs w:val="24"/>
        </w:rPr>
        <w:t xml:space="preserve">належної якості, заводського виконання, </w:t>
      </w:r>
      <w:r w:rsidR="00BB0006">
        <w:rPr>
          <w:rFonts w:ascii="Times New Roman" w:hAnsi="Times New Roman"/>
          <w:sz w:val="24"/>
          <w:szCs w:val="24"/>
        </w:rPr>
        <w:t xml:space="preserve">який повинен </w:t>
      </w:r>
      <w:r w:rsidR="00BB0006" w:rsidRPr="00797F9A">
        <w:rPr>
          <w:rFonts w:ascii="Times New Roman" w:hAnsi="Times New Roman"/>
          <w:sz w:val="24"/>
          <w:szCs w:val="24"/>
        </w:rPr>
        <w:t>відповідати технічним вимогам заводу-виробника, в зібраному, перевіреному, готовому до використання за призначенням стані, сертифікованим в Україні</w:t>
      </w:r>
      <w:r w:rsidR="00BB0006" w:rsidRPr="006D59CD">
        <w:rPr>
          <w:rFonts w:ascii="Times New Roman" w:eastAsia="Arial" w:hAnsi="Times New Roman"/>
          <w:color w:val="000000"/>
          <w:sz w:val="24"/>
          <w:szCs w:val="24"/>
          <w:lang w:eastAsia="ru-RU"/>
        </w:rPr>
        <w:t>. Технічні та якісні характеристики товару повинні відповідати діючим нормативним актам (державним стандартам / технічним умовам / нормам)</w:t>
      </w:r>
      <w:r w:rsidR="00BB0006">
        <w:rPr>
          <w:rFonts w:ascii="Times New Roman" w:eastAsia="Arial" w:hAnsi="Times New Roman"/>
          <w:color w:val="000000"/>
          <w:sz w:val="24"/>
          <w:szCs w:val="24"/>
          <w:lang w:eastAsia="ru-RU"/>
        </w:rPr>
        <w:t>,</w:t>
      </w:r>
      <w:r w:rsidR="00BB0006" w:rsidRPr="006D59CD">
        <w:rPr>
          <w:rFonts w:ascii="Times New Roman" w:eastAsia="Arial" w:hAnsi="Times New Roman"/>
          <w:color w:val="000000"/>
          <w:sz w:val="24"/>
          <w:szCs w:val="24"/>
          <w:lang w:eastAsia="ru-RU"/>
        </w:rPr>
        <w:t xml:space="preserve"> які передбачають застосуван</w:t>
      </w:r>
      <w:r w:rsidR="00BB0006">
        <w:rPr>
          <w:rFonts w:ascii="Times New Roman" w:eastAsia="Arial" w:hAnsi="Times New Roman"/>
          <w:color w:val="000000"/>
          <w:sz w:val="24"/>
          <w:szCs w:val="24"/>
          <w:lang w:eastAsia="ru-RU"/>
        </w:rPr>
        <w:t>ня заходів із захисту довкілля</w:t>
      </w:r>
      <w:r w:rsidRPr="00B311FF">
        <w:rPr>
          <w:rFonts w:ascii="Times New Roman" w:eastAsia="Arial" w:hAnsi="Times New Roman"/>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2.4. Гарантійний термін становить ___ місяцівз дати підписання акту прийому – передачі Товару, при цьому Виконання гарантійних заходів здійснюється авторизованим сервісним центром Постачальника.</w:t>
      </w:r>
    </w:p>
    <w:p w:rsidR="00A42F0F" w:rsidRPr="00B311FF" w:rsidRDefault="00A42F0F" w:rsidP="00A42F0F">
      <w:pPr>
        <w:spacing w:after="0" w:line="240" w:lineRule="auto"/>
        <w:ind w:right="284"/>
        <w:jc w:val="both"/>
        <w:rPr>
          <w:rFonts w:ascii="Times New Roman" w:eastAsia="Arial" w:hAnsi="Times New Roman"/>
          <w:color w:val="7030A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3. ЦІНА ДОГОВОРУ</w:t>
      </w:r>
    </w:p>
    <w:p w:rsidR="00A42F0F" w:rsidRPr="00B311FF" w:rsidRDefault="00A42F0F" w:rsidP="00A42F0F">
      <w:pPr>
        <w:autoSpaceDE w:val="0"/>
        <w:autoSpaceDN w:val="0"/>
        <w:adjustRightInd w:val="0"/>
        <w:spacing w:after="0" w:line="240" w:lineRule="auto"/>
        <w:ind w:right="284"/>
        <w:jc w:val="both"/>
        <w:rPr>
          <w:rFonts w:ascii="Times New Roman" w:eastAsia="Arial" w:hAnsi="Times New Roman"/>
          <w:b/>
          <w:color w:val="000000"/>
          <w:sz w:val="24"/>
          <w:szCs w:val="24"/>
          <w:lang w:eastAsia="ru-RU"/>
        </w:rPr>
      </w:pPr>
      <w:r w:rsidRPr="00B311FF">
        <w:rPr>
          <w:rFonts w:ascii="Times New Roman" w:eastAsia="Arial" w:hAnsi="Times New Roman"/>
          <w:color w:val="000000"/>
          <w:sz w:val="24"/>
          <w:szCs w:val="24"/>
          <w:lang w:eastAsia="ru-RU"/>
        </w:rPr>
        <w:t xml:space="preserve">3.1. Ціна Договору становить </w:t>
      </w:r>
      <w:r w:rsidRPr="00B311FF">
        <w:rPr>
          <w:rFonts w:ascii="Times New Roman" w:eastAsia="Arial" w:hAnsi="Times New Roman"/>
          <w:b/>
          <w:color w:val="000000"/>
          <w:sz w:val="24"/>
          <w:szCs w:val="24"/>
          <w:lang w:eastAsia="ru-RU"/>
        </w:rPr>
        <w:t>__________ грн. _____ коп. (________________________ грн. ____ коп.) без ПДВ/у т.ч. ПДВ _________________, з яких кошти місцевого бюджету складають______ грн.____ коп. без ПДВ/у т.ч. ПДВ, власні кошти ________________грн.____ коп. без ПДВ/у т.ч. ПДВ.</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w:t>
      </w:r>
      <w:r w:rsidRPr="00B311FF">
        <w:rPr>
          <w:rFonts w:ascii="Times New Roman" w:eastAsia="Arial" w:hAnsi="Times New Roman"/>
          <w:color w:val="000000"/>
          <w:sz w:val="24"/>
          <w:szCs w:val="24"/>
          <w:lang w:eastAsia="ru-RU"/>
        </w:rPr>
        <w:lastRenderedPageBreak/>
        <w:t>доставку товару до місця поставки, визначеного цим Договором (</w:t>
      </w:r>
      <w:r w:rsidR="00D37C36">
        <w:rPr>
          <w:rFonts w:ascii="Times New Roman" w:eastAsia="Arial" w:hAnsi="Times New Roman"/>
          <w:color w:val="000000"/>
          <w:sz w:val="24"/>
          <w:szCs w:val="24"/>
          <w:lang w:eastAsia="ru-RU"/>
        </w:rPr>
        <w:t>адреса</w:t>
      </w:r>
      <w:r w:rsidRPr="00B311FF">
        <w:rPr>
          <w:rFonts w:ascii="Times New Roman" w:eastAsia="Arial" w:hAnsi="Times New Roman"/>
          <w:color w:val="000000"/>
          <w:sz w:val="24"/>
          <w:szCs w:val="24"/>
          <w:lang w:eastAsia="ru-RU"/>
        </w:rPr>
        <w:t xml:space="preserve"> Покупця), затрати по зберіганню товару у Постачальника</w:t>
      </w:r>
      <w:r w:rsidRPr="00B311FF">
        <w:t>.</w:t>
      </w:r>
    </w:p>
    <w:p w:rsidR="00A42F0F" w:rsidRPr="00B311FF" w:rsidRDefault="00A42F0F" w:rsidP="00B80F76">
      <w:pPr>
        <w:spacing w:after="160" w:line="259" w:lineRule="auto"/>
        <w:ind w:right="284"/>
        <w:jc w:val="center"/>
        <w:rPr>
          <w:rFonts w:ascii="Times New Roman" w:eastAsia="Times New Roman" w:hAnsi="Times New Roman"/>
          <w:b/>
          <w:sz w:val="24"/>
          <w:szCs w:val="24"/>
          <w:lang w:eastAsia="ru-RU"/>
        </w:rPr>
      </w:pPr>
      <w:r w:rsidRPr="00B311FF">
        <w:rPr>
          <w:rFonts w:ascii="Times New Roman" w:eastAsia="Times New Roman" w:hAnsi="Times New Roman"/>
          <w:b/>
          <w:sz w:val="24"/>
          <w:szCs w:val="24"/>
          <w:lang w:eastAsia="ru-RU"/>
        </w:rPr>
        <w:t>4. ГАРАНТІЇ</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4.1. Постачальник здійснює повне гарантійне обслуговування поставленого Товару впродовж всього гарантійного строку.</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xml:space="preserve">4.3. У випадку виходу з ладу Товару Постачальник зобов'язується, протягом </w:t>
      </w:r>
      <w:r w:rsidRPr="00B311FF">
        <w:rPr>
          <w:rFonts w:ascii="Times New Roman" w:eastAsia="Times New Roman" w:hAnsi="Times New Roman"/>
          <w:bCs/>
          <w:iCs/>
          <w:sz w:val="24"/>
          <w:szCs w:val="24"/>
          <w:lang w:eastAsia="ru-RU"/>
        </w:rPr>
        <w:t>7 (семи)</w:t>
      </w:r>
      <w:r w:rsidRPr="00B311FF">
        <w:rPr>
          <w:rFonts w:ascii="Times New Roman" w:eastAsia="Times New Roman" w:hAnsi="Times New Roman"/>
          <w:sz w:val="24"/>
          <w:szCs w:val="24"/>
          <w:lang w:eastAsia="ru-RU"/>
        </w:rPr>
        <w:t>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4.5. Постачальник здійснює післягарантійне обслуговування Товару на умовах визначених за домовленістю Сторін.</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4.6. Постачальник зобов’язується, що протягом гарантійного строку заводські дефекти трактору, які визнані такими фахівцями спеціалізованих станцій технічного обслуговування (далі – СТО) і виявлені протягом гарантійного строку, будуть усунуті шляхом безкоштовної заміни або безкоштовного ремонту деталей трактору, що мають дефекти виробничого характеру. Необхідність заміни або можливість ремонту визначає відповідна СТО.</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4.7. Якщо на комплектуючі вироби Товару експлуатаційною та/або іншою супровідною документацією на Товар встановлено гарантійні строки інші, ніж на Товар, Покупець має право висувати вимоги з приводу недоліків таких комплектуючих виробів виключно в межах гарантійного строку на такі комплектуючі вироби.</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4.8. Для оригінальних запасних частин та аксесуарів на Товар, які були встановлені безоплатно для Покупця в рамках гарантійного обслуговування комбайну (Товару), діє гарантійний строк в межах гарантійного строку на Товар. Строк гарантії на встановлені в рамках гарантійного обслуговування на Товар безоплатно для Покупця запасні частини та аксесуари на Товар, зберігає одночасно зі збігом строку гарантії на Товар. </w:t>
      </w:r>
    </w:p>
    <w:p w:rsidR="00A42F0F" w:rsidRPr="00B311FF" w:rsidRDefault="00A42F0F" w:rsidP="00A42F0F">
      <w:pPr>
        <w:spacing w:after="0" w:line="240" w:lineRule="auto"/>
        <w:ind w:right="284"/>
        <w:contextualSpacing/>
        <w:jc w:val="both"/>
        <w:rPr>
          <w:rFonts w:ascii="Times New Roman" w:eastAsia="Times New Roman" w:hAnsi="Times New Roman"/>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5. ПОРЯДОК ЗДІЙСНЕННЯ ОПЛАТИ</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5.1. Оплата здійснюється Покупцем </w:t>
      </w:r>
      <w:r w:rsidR="005C2FC6">
        <w:rPr>
          <w:rFonts w:ascii="Times New Roman" w:eastAsia="Arial" w:hAnsi="Times New Roman"/>
          <w:color w:val="000000"/>
          <w:sz w:val="24"/>
          <w:szCs w:val="24"/>
          <w:lang w:eastAsia="ru-RU"/>
        </w:rPr>
        <w:t>згідно рахунків та накладних</w:t>
      </w:r>
      <w:r w:rsidRPr="00B311FF">
        <w:rPr>
          <w:rFonts w:ascii="Times New Roman" w:eastAsia="Arial" w:hAnsi="Times New Roman"/>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5.2. Ціни, що застосовуються до Товару, зазначаються Постачальником у гривнях</w:t>
      </w:r>
      <w:r w:rsidR="005C2FC6">
        <w:rPr>
          <w:rFonts w:ascii="Times New Roman" w:eastAsia="Arial" w:hAnsi="Times New Roman"/>
          <w:color w:val="000000"/>
          <w:sz w:val="24"/>
          <w:szCs w:val="24"/>
          <w:lang w:eastAsia="ru-RU"/>
        </w:rPr>
        <w:t xml:space="preserve"> та є фіксованою сумую протягом усього часу дії Договору.</w:t>
      </w:r>
    </w:p>
    <w:p w:rsidR="00A42F0F" w:rsidRDefault="00A42F0F" w:rsidP="00A42F0F">
      <w:pPr>
        <w:shd w:val="clear" w:color="auto" w:fill="FFFFFF"/>
        <w:spacing w:after="0" w:line="240" w:lineRule="auto"/>
        <w:ind w:right="284"/>
        <w:jc w:val="both"/>
        <w:rPr>
          <w:rFonts w:ascii="Times New Roman" w:hAnsi="Times New Roman"/>
          <w:color w:val="FF0000"/>
          <w:sz w:val="24"/>
          <w:szCs w:val="24"/>
        </w:rPr>
      </w:pPr>
      <w:r w:rsidRPr="00B311FF">
        <w:rPr>
          <w:rFonts w:ascii="Times New Roman" w:eastAsia="Times New Roman" w:hAnsi="Times New Roman"/>
          <w:sz w:val="24"/>
          <w:szCs w:val="24"/>
          <w:lang w:eastAsia="ru-RU"/>
        </w:rPr>
        <w:t xml:space="preserve">5.3. </w:t>
      </w:r>
      <w:r w:rsidRPr="00462ED4">
        <w:rPr>
          <w:rFonts w:ascii="Times New Roman" w:eastAsia="Times New Roman" w:hAnsi="Times New Roman"/>
          <w:sz w:val="24"/>
          <w:szCs w:val="24"/>
          <w:lang w:eastAsia="uk-UA"/>
        </w:rPr>
        <w:t>Здійснення оплати відбувається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Покупця на підставі видаткової накладної та акта прийняття-передачі.</w:t>
      </w:r>
      <w:r w:rsidRPr="00462ED4">
        <w:rPr>
          <w:rFonts w:ascii="Times New Roman" w:hAnsi="Times New Roman"/>
          <w:sz w:val="24"/>
          <w:szCs w:val="24"/>
        </w:rPr>
        <w:t xml:space="preserve"> У разі затримки бюджетного фінансування, розрахунок за наданий Товар здійснюється протягом 10 банківських днів з дати отримання Покупцем бюджетного фінансування закупівлі на свій реєстраційний рахунок.</w:t>
      </w:r>
    </w:p>
    <w:p w:rsidR="00D37C36" w:rsidRPr="00D37C36" w:rsidRDefault="00D37C36" w:rsidP="00A42F0F">
      <w:pPr>
        <w:shd w:val="clear" w:color="auto" w:fill="FFFFFF"/>
        <w:spacing w:after="0" w:line="240" w:lineRule="auto"/>
        <w:ind w:right="284"/>
        <w:jc w:val="both"/>
        <w:rPr>
          <w:rFonts w:ascii="Times New Roman" w:eastAsia="Times New Roman" w:hAnsi="Times New Roman"/>
          <w:color w:val="FF0000"/>
          <w:sz w:val="24"/>
          <w:szCs w:val="24"/>
          <w:lang w:eastAsia="uk-UA"/>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6. ПОСТАВКА ТОВАРУ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6.1. Місце поставки товарів</w:t>
      </w:r>
      <w:r w:rsidR="00B311FF" w:rsidRPr="00B311FF">
        <w:rPr>
          <w:rFonts w:ascii="Times New Roman" w:eastAsia="Arial" w:hAnsi="Times New Roman"/>
          <w:color w:val="000000"/>
          <w:sz w:val="24"/>
          <w:szCs w:val="24"/>
          <w:lang w:eastAsia="ru-RU"/>
        </w:rPr>
        <w:t xml:space="preserve">: </w:t>
      </w:r>
      <w:r w:rsidR="00B80F76" w:rsidRPr="00B311FF">
        <w:rPr>
          <w:rFonts w:ascii="Times New Roman" w:eastAsia="Arial" w:hAnsi="Times New Roman"/>
          <w:b/>
          <w:color w:val="000000"/>
          <w:sz w:val="24"/>
          <w:szCs w:val="24"/>
          <w:lang w:eastAsia="ru-RU"/>
        </w:rPr>
        <w:t>32440</w:t>
      </w:r>
      <w:r w:rsidRPr="00B311FF">
        <w:rPr>
          <w:rFonts w:ascii="Times New Roman" w:hAnsi="Times New Roman"/>
          <w:b/>
          <w:sz w:val="24"/>
          <w:szCs w:val="24"/>
          <w:lang w:bidi="en-US"/>
        </w:rPr>
        <w:t xml:space="preserve">, </w:t>
      </w:r>
      <w:r w:rsidR="00B80F76" w:rsidRPr="00B311FF">
        <w:rPr>
          <w:rFonts w:ascii="Times New Roman" w:hAnsi="Times New Roman"/>
          <w:b/>
          <w:sz w:val="24"/>
          <w:szCs w:val="24"/>
          <w:lang w:bidi="en-US"/>
        </w:rPr>
        <w:t>Хмельницька</w:t>
      </w:r>
      <w:r w:rsidRPr="00B311FF">
        <w:rPr>
          <w:rFonts w:ascii="Times New Roman" w:hAnsi="Times New Roman"/>
          <w:b/>
          <w:sz w:val="24"/>
          <w:szCs w:val="24"/>
          <w:lang w:bidi="en-US"/>
        </w:rPr>
        <w:t xml:space="preserve"> область, с. </w:t>
      </w:r>
      <w:proofErr w:type="spellStart"/>
      <w:r w:rsidR="00B80F76" w:rsidRPr="00B311FF">
        <w:rPr>
          <w:rFonts w:ascii="Times New Roman" w:hAnsi="Times New Roman"/>
          <w:b/>
          <w:sz w:val="24"/>
          <w:szCs w:val="24"/>
          <w:lang w:bidi="en-US"/>
        </w:rPr>
        <w:t>Балин</w:t>
      </w:r>
      <w:proofErr w:type="spellEnd"/>
      <w:r w:rsidRPr="00B311FF">
        <w:rPr>
          <w:rFonts w:ascii="Times New Roman" w:hAnsi="Times New Roman"/>
          <w:b/>
          <w:sz w:val="24"/>
          <w:szCs w:val="24"/>
          <w:lang w:bidi="en-US"/>
        </w:rPr>
        <w:t xml:space="preserve">, вул. </w:t>
      </w:r>
      <w:r w:rsidR="00B80F76" w:rsidRPr="00B311FF">
        <w:rPr>
          <w:rFonts w:ascii="Times New Roman" w:hAnsi="Times New Roman"/>
          <w:b/>
          <w:sz w:val="24"/>
          <w:szCs w:val="24"/>
          <w:lang w:bidi="en-US"/>
        </w:rPr>
        <w:t>Центральна</w:t>
      </w:r>
      <w:r w:rsidRPr="00B311FF">
        <w:rPr>
          <w:rFonts w:ascii="Times New Roman" w:hAnsi="Times New Roman"/>
          <w:b/>
          <w:sz w:val="24"/>
          <w:szCs w:val="24"/>
          <w:lang w:bidi="en-US"/>
        </w:rPr>
        <w:t xml:space="preserve"> 1</w:t>
      </w:r>
      <w:r w:rsidR="00B80F76" w:rsidRPr="00B311FF">
        <w:rPr>
          <w:rFonts w:ascii="Times New Roman" w:hAnsi="Times New Roman"/>
          <w:b/>
          <w:sz w:val="24"/>
          <w:szCs w:val="24"/>
          <w:lang w:bidi="en-US"/>
        </w:rPr>
        <w:t>А</w:t>
      </w:r>
      <w:r w:rsidRPr="00B311FF">
        <w:rPr>
          <w:rFonts w:ascii="Times New Roman" w:eastAsia="Arial" w:hAnsi="Times New Roman"/>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6.2. Усі витрати, пов'язані із транспортуванням Товару за місцем поставки несе Постачальник.Передача Товару здійснюється на підставі видаткової накладної та Акта приймання-передачі, які видаються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 за Актом прийому-передачі.</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lastRenderedPageBreak/>
        <w:t>6.3.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6.4. Термін поставки Товару: з</w:t>
      </w:r>
      <w:r w:rsidRPr="00B311FF">
        <w:rPr>
          <w:rFonts w:ascii="Times New Roman" w:eastAsia="Times New Roman" w:hAnsi="Times New Roman"/>
          <w:color w:val="000000"/>
          <w:sz w:val="24"/>
          <w:szCs w:val="24"/>
          <w:lang w:eastAsia="ru-RU"/>
        </w:rPr>
        <w:t xml:space="preserve"> моменту укладення договору </w:t>
      </w:r>
      <w:r w:rsidRPr="00B311FF">
        <w:rPr>
          <w:rFonts w:ascii="Times New Roman" w:eastAsia="Times New Roman" w:hAnsi="Times New Roman"/>
          <w:b/>
          <w:color w:val="000000"/>
          <w:sz w:val="24"/>
          <w:szCs w:val="24"/>
          <w:lang w:eastAsia="ru-RU"/>
        </w:rPr>
        <w:t>до 31.12.202</w:t>
      </w:r>
      <w:r w:rsidR="00B80F76" w:rsidRPr="00B311FF">
        <w:rPr>
          <w:rFonts w:ascii="Times New Roman" w:eastAsia="Times New Roman" w:hAnsi="Times New Roman"/>
          <w:b/>
          <w:color w:val="000000"/>
          <w:sz w:val="24"/>
          <w:szCs w:val="24"/>
          <w:lang w:eastAsia="ru-RU"/>
        </w:rPr>
        <w:t>3</w:t>
      </w:r>
      <w:r w:rsidRPr="00B311FF">
        <w:rPr>
          <w:rFonts w:ascii="Times New Roman" w:eastAsia="Arial" w:hAnsi="Times New Roman"/>
          <w:b/>
          <w:color w:val="000000"/>
          <w:sz w:val="24"/>
          <w:szCs w:val="24"/>
          <w:lang w:eastAsia="ru-RU"/>
        </w:rPr>
        <w:t xml:space="preserve"> року</w:t>
      </w:r>
      <w:r w:rsidRPr="00B311FF">
        <w:rPr>
          <w:rFonts w:ascii="Times New Roman" w:eastAsia="Arial" w:hAnsi="Times New Roman"/>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6.5. Поставка Товару повинна супроводжуватися наступними документами:</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технічна документація (Інструкцію по експлуатації);</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документи для реєстрації в уповноваженому органі;</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видаткова накладна;</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сервісна книжка транспортного засобу (формуляр);</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акт приймання-передачі.</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копія сертифікату якості або відповідності на транспортний засіб</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6.6. У випадку встановлення порушення якості товару відповідно до технічної специфікації або нестачі будь-яких його складових Покупцем та Постачальником складається окремий Акт, на підставі якого Постачальник виконує заходи, передбачені п. 2.3. цього Договору.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6.7. Послуги, які обов’язково надає Постачальник та включає в ціну товару: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доставка товару  на склад Покупця;</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здійснення вантажно-розвантажувальних послуг при поставці товару;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гарантійне обслуговування техніки;</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6.8.Право власності на Товар переходить до Покупця після підписання Сторонами Акту прийому-передачі.</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7. ПРАВА ТА ОБОВ’ЯЗКИ СТОРІН</w:t>
      </w:r>
    </w:p>
    <w:p w:rsidR="00A42F0F" w:rsidRPr="00B311FF" w:rsidRDefault="00A42F0F" w:rsidP="00A42F0F">
      <w:pPr>
        <w:spacing w:after="0" w:line="240" w:lineRule="auto"/>
        <w:ind w:right="284"/>
        <w:jc w:val="both"/>
        <w:rPr>
          <w:rFonts w:ascii="Times New Roman" w:eastAsia="Arial" w:hAnsi="Times New Roman"/>
          <w:snapToGrid w:val="0"/>
          <w:color w:val="000000"/>
          <w:sz w:val="24"/>
          <w:szCs w:val="24"/>
          <w:lang w:eastAsia="ru-RU"/>
        </w:rPr>
      </w:pPr>
      <w:r w:rsidRPr="00B311FF">
        <w:rPr>
          <w:rFonts w:ascii="Times New Roman" w:eastAsia="Arial" w:hAnsi="Times New Roman"/>
          <w:snapToGrid w:val="0"/>
          <w:color w:val="000000"/>
          <w:sz w:val="24"/>
          <w:szCs w:val="24"/>
          <w:lang w:eastAsia="ru-RU"/>
        </w:rPr>
        <w:t xml:space="preserve">7.1. </w:t>
      </w:r>
      <w:r w:rsidRPr="00B311FF">
        <w:rPr>
          <w:rFonts w:ascii="Times New Roman" w:eastAsia="Arial" w:hAnsi="Times New Roman"/>
          <w:snapToGrid w:val="0"/>
          <w:color w:val="000000"/>
          <w:sz w:val="24"/>
          <w:szCs w:val="24"/>
          <w:u w:val="single"/>
          <w:lang w:eastAsia="ru-RU"/>
        </w:rPr>
        <w:t>Покупець зобов'язаний:</w:t>
      </w:r>
    </w:p>
    <w:p w:rsidR="00A42F0F" w:rsidRPr="00B311FF" w:rsidRDefault="00A42F0F" w:rsidP="00A42F0F">
      <w:pPr>
        <w:spacing w:after="0" w:line="240" w:lineRule="auto"/>
        <w:ind w:right="284"/>
        <w:jc w:val="both"/>
        <w:rPr>
          <w:rFonts w:ascii="Times New Roman" w:eastAsia="Arial" w:hAnsi="Times New Roman"/>
          <w:snapToGrid w:val="0"/>
          <w:color w:val="000000"/>
          <w:sz w:val="24"/>
          <w:szCs w:val="24"/>
          <w:lang w:eastAsia="ru-RU"/>
        </w:rPr>
      </w:pPr>
      <w:r w:rsidRPr="00B311FF">
        <w:rPr>
          <w:rFonts w:ascii="Times New Roman" w:eastAsia="Arial" w:hAnsi="Times New Roman"/>
          <w:snapToGrid w:val="0"/>
          <w:color w:val="000000"/>
          <w:sz w:val="24"/>
          <w:szCs w:val="24"/>
          <w:lang w:eastAsia="ru-RU"/>
        </w:rPr>
        <w:t>7.1.1. Своєчасно та в повному обсязі оплатити вартість Товару згідно умов цього Договору;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snapToGrid w:val="0"/>
          <w:color w:val="000000"/>
          <w:sz w:val="24"/>
          <w:szCs w:val="24"/>
          <w:lang w:eastAsia="ru-RU"/>
        </w:rPr>
        <w:t xml:space="preserve">7.1.2. Прийняти поставлений Товар належної якості згідно </w:t>
      </w:r>
      <w:r w:rsidRPr="00B311FF">
        <w:rPr>
          <w:rFonts w:ascii="Times New Roman" w:eastAsia="Arial" w:hAnsi="Times New Roman"/>
          <w:color w:val="000000"/>
          <w:sz w:val="24"/>
          <w:szCs w:val="24"/>
          <w:lang w:eastAsia="ru-RU"/>
        </w:rPr>
        <w:t>видаткової накладної на Товар</w:t>
      </w:r>
      <w:r w:rsidRPr="00B311FF">
        <w:rPr>
          <w:rFonts w:ascii="Times New Roman" w:eastAsia="Arial" w:hAnsi="Times New Roman"/>
          <w:snapToGrid w:val="0"/>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7.1.3. Оглянути поставлений Товар у 10-денний строк;</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7.2. </w:t>
      </w:r>
      <w:r w:rsidRPr="00B311FF">
        <w:rPr>
          <w:rFonts w:ascii="Times New Roman" w:eastAsia="Arial" w:hAnsi="Times New Roman"/>
          <w:color w:val="000000"/>
          <w:sz w:val="24"/>
          <w:szCs w:val="24"/>
          <w:u w:val="single"/>
          <w:lang w:eastAsia="ru-RU"/>
        </w:rPr>
        <w:t>Покупець має право:</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7.2.1.  Контролювати поставку Товарів у строки, встановлені цим Договором;</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7.2.3. Повернути рахунок Постачальнику без здійснення оплати в разі неналежного оформлення документів, зазначених у п. 5.3. розділу 5 цього Договору (відсутність підписів тощо);</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7.2.4.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B311FF">
        <w:rPr>
          <w:rFonts w:ascii="Times New Roman" w:eastAsia="Arial" w:hAnsi="Times New Roman"/>
          <w:color w:val="000000"/>
          <w:sz w:val="24"/>
          <w:szCs w:val="24"/>
          <w:shd w:val="clear" w:color="auto" w:fill="FFFFFF"/>
          <w:lang w:eastAsia="ru-RU"/>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4" w:tooltip="Якість" w:history="1">
        <w:r w:rsidRPr="00B311FF">
          <w:rPr>
            <w:rFonts w:ascii="Times New Roman" w:eastAsia="Arial" w:hAnsi="Times New Roman"/>
            <w:sz w:val="24"/>
            <w:szCs w:val="24"/>
            <w:u w:val="single"/>
            <w:shd w:val="clear" w:color="auto" w:fill="FFFFFF"/>
            <w:lang w:eastAsia="ru-RU"/>
          </w:rPr>
          <w:t>якістю</w:t>
        </w:r>
      </w:hyperlink>
      <w:r w:rsidRPr="00B311FF">
        <w:rPr>
          <w:rFonts w:ascii="Times New Roman" w:eastAsia="Arial" w:hAnsi="Times New Roman"/>
          <w:color w:val="000000"/>
          <w:sz w:val="24"/>
          <w:szCs w:val="24"/>
          <w:shd w:val="clear" w:color="auto" w:fill="FFFFFF"/>
          <w:lang w:eastAsia="ru-RU"/>
        </w:rPr>
        <w:t xml:space="preserve">, </w:t>
      </w:r>
      <w:hyperlink r:id="rId5" w:tooltip="Стандарт" w:history="1">
        <w:r w:rsidRPr="00B311FF">
          <w:rPr>
            <w:rFonts w:ascii="Times New Roman" w:eastAsia="Arial" w:hAnsi="Times New Roman"/>
            <w:sz w:val="24"/>
            <w:szCs w:val="24"/>
            <w:u w:val="single"/>
            <w:shd w:val="clear" w:color="auto" w:fill="FFFFFF"/>
            <w:lang w:eastAsia="ru-RU"/>
          </w:rPr>
          <w:t>стандартами</w:t>
        </w:r>
      </w:hyperlink>
      <w:r w:rsidRPr="00B311FF">
        <w:rPr>
          <w:rFonts w:ascii="Times New Roman" w:eastAsia="Arial" w:hAnsi="Times New Roman"/>
          <w:color w:val="000000"/>
          <w:sz w:val="24"/>
          <w:szCs w:val="24"/>
          <w:shd w:val="clear" w:color="auto" w:fill="FFFFFF"/>
          <w:lang w:eastAsia="ru-RU"/>
        </w:rPr>
        <w:t xml:space="preserve">, </w:t>
      </w:r>
      <w:hyperlink r:id="rId6" w:tooltip="Технічні умови" w:history="1">
        <w:r w:rsidRPr="00B311FF">
          <w:rPr>
            <w:rFonts w:ascii="Times New Roman" w:eastAsia="Arial" w:hAnsi="Times New Roman"/>
            <w:sz w:val="24"/>
            <w:szCs w:val="24"/>
            <w:u w:val="single"/>
            <w:shd w:val="clear" w:color="auto" w:fill="FFFFFF"/>
            <w:lang w:eastAsia="ru-RU"/>
          </w:rPr>
          <w:t>технічними умовами</w:t>
        </w:r>
      </w:hyperlink>
      <w:r w:rsidRPr="00B311FF">
        <w:rPr>
          <w:rFonts w:ascii="Times New Roman" w:eastAsia="Arial" w:hAnsi="Times New Roman"/>
          <w:color w:val="000000"/>
          <w:sz w:val="24"/>
          <w:szCs w:val="24"/>
          <w:shd w:val="clear" w:color="auto" w:fill="FFFFFF"/>
          <w:lang w:eastAsia="ru-RU"/>
        </w:rPr>
        <w:t xml:space="preserve"> та іншим нормам </w:t>
      </w:r>
      <w:hyperlink r:id="rId7" w:tooltip="Технічна документація" w:history="1">
        <w:r w:rsidRPr="00B311FF">
          <w:rPr>
            <w:rFonts w:ascii="Times New Roman" w:eastAsia="Arial" w:hAnsi="Times New Roman"/>
            <w:sz w:val="24"/>
            <w:szCs w:val="24"/>
            <w:u w:val="single"/>
            <w:shd w:val="clear" w:color="auto" w:fill="FFFFFF"/>
            <w:lang w:eastAsia="ru-RU"/>
          </w:rPr>
          <w:t>технічної документації</w:t>
        </w:r>
      </w:hyperlink>
      <w:r w:rsidRPr="00B311FF">
        <w:rPr>
          <w:rFonts w:ascii="Times New Roman" w:eastAsia="Arial" w:hAnsi="Times New Roman"/>
          <w:color w:val="000000"/>
          <w:sz w:val="24"/>
          <w:szCs w:val="24"/>
          <w:lang w:eastAsia="ru-RU"/>
        </w:rPr>
        <w:t>.</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7.3. </w:t>
      </w:r>
      <w:r w:rsidRPr="00B311FF">
        <w:rPr>
          <w:rFonts w:ascii="Times New Roman" w:eastAsia="Arial" w:hAnsi="Times New Roman"/>
          <w:color w:val="000000"/>
          <w:sz w:val="24"/>
          <w:szCs w:val="24"/>
          <w:u w:val="single"/>
          <w:lang w:eastAsia="ru-RU"/>
        </w:rPr>
        <w:t>Постачальник зобов’язаний:</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7.3.1. Забезпечити поставку Товарів у строки, встановлені цим Договором;</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7.3.2. Забезпечити поставку Товарів належної кількості та якості на умовах цього Договору;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7.3.3. Передати Покупцю товар супровідні документи, зазначені в п. 6.5. цього Договору.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lastRenderedPageBreak/>
        <w:t>7.3.4. Замінити Товар неналежної якості на умовах, визначених цим Договором;</w:t>
      </w:r>
    </w:p>
    <w:p w:rsidR="00A42F0F" w:rsidRPr="00B311FF" w:rsidRDefault="00A42F0F" w:rsidP="00A42F0F">
      <w:pPr>
        <w:spacing w:after="0" w:line="240" w:lineRule="auto"/>
        <w:ind w:right="284"/>
        <w:jc w:val="both"/>
        <w:rPr>
          <w:rFonts w:ascii="Times New Roman" w:eastAsia="Arial" w:hAnsi="Times New Roman"/>
          <w:color w:val="000000"/>
          <w:sz w:val="24"/>
          <w:szCs w:val="24"/>
          <w:u w:val="single"/>
          <w:lang w:eastAsia="ru-RU"/>
        </w:rPr>
      </w:pPr>
      <w:r w:rsidRPr="00B311FF">
        <w:rPr>
          <w:rFonts w:ascii="Times New Roman" w:eastAsia="Arial" w:hAnsi="Times New Roman"/>
          <w:color w:val="000000"/>
          <w:sz w:val="24"/>
          <w:szCs w:val="24"/>
          <w:lang w:eastAsia="ru-RU"/>
        </w:rPr>
        <w:t>7.3.5. Здійснювати гарантійне обслуговування на умовах, передбачених цим Договором.</w:t>
      </w:r>
    </w:p>
    <w:p w:rsidR="00A42F0F" w:rsidRPr="00B311FF" w:rsidRDefault="00A42F0F" w:rsidP="00A42F0F">
      <w:pPr>
        <w:spacing w:after="0" w:line="240" w:lineRule="auto"/>
        <w:ind w:right="284"/>
        <w:jc w:val="both"/>
        <w:rPr>
          <w:rFonts w:ascii="Times New Roman" w:eastAsia="Arial" w:hAnsi="Times New Roman"/>
          <w:color w:val="000000"/>
          <w:sz w:val="24"/>
          <w:szCs w:val="24"/>
          <w:u w:val="single"/>
          <w:lang w:eastAsia="ru-RU"/>
        </w:rPr>
      </w:pPr>
      <w:r w:rsidRPr="00B311FF">
        <w:rPr>
          <w:rFonts w:ascii="Times New Roman" w:eastAsia="Arial" w:hAnsi="Times New Roman"/>
          <w:color w:val="000000"/>
          <w:sz w:val="24"/>
          <w:szCs w:val="24"/>
          <w:u w:val="single"/>
          <w:lang w:eastAsia="ru-RU"/>
        </w:rPr>
        <w:t>7.4. Постачальник має право:</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7.4.1. Своєчасно та в повному обсязі отримувати плату за поставлені Товари;</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7.4.2. На дострокову поставку Товарів за письмовим погодженням Покупця;</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7.4.3. У разі невиконання зобов’язань Покупцем Постачальник має право достроково розірвати цей Договір, повідомивши про це Покупця у 30-денний строк.</w:t>
      </w:r>
    </w:p>
    <w:p w:rsidR="00A42F0F" w:rsidRPr="00B311FF" w:rsidRDefault="00A42F0F" w:rsidP="00A42F0F">
      <w:pPr>
        <w:spacing w:after="160" w:line="259" w:lineRule="auto"/>
        <w:ind w:right="284"/>
        <w:rPr>
          <w:rFonts w:ascii="Times New Roman" w:eastAsia="Arial" w:hAnsi="Times New Roman"/>
          <w:b/>
          <w:color w:val="000000"/>
          <w:sz w:val="24"/>
          <w:szCs w:val="24"/>
          <w:lang w:eastAsia="ru-RU"/>
        </w:rPr>
      </w:pPr>
    </w:p>
    <w:p w:rsidR="00A42F0F" w:rsidRPr="00B311FF" w:rsidRDefault="00A42F0F" w:rsidP="000749EE">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8. ВІДПОВІДАЛЬНІСТЬ СТОРІН</w:t>
      </w:r>
    </w:p>
    <w:p w:rsidR="00A42F0F" w:rsidRPr="00B311FF" w:rsidRDefault="00A42F0F" w:rsidP="000749EE">
      <w:pPr>
        <w:spacing w:after="0" w:line="240" w:lineRule="auto"/>
        <w:ind w:right="284"/>
        <w:jc w:val="both"/>
        <w:rPr>
          <w:rFonts w:ascii="Times New Roman" w:eastAsia="Arial" w:hAnsi="Times New Roman"/>
          <w:color w:val="000000"/>
          <w:sz w:val="24"/>
          <w:szCs w:val="24"/>
          <w:shd w:val="clear" w:color="auto" w:fill="FFFFFF"/>
          <w:lang w:eastAsia="ru-RU"/>
        </w:rPr>
      </w:pPr>
      <w:r w:rsidRPr="00B311FF">
        <w:rPr>
          <w:rFonts w:ascii="Times New Roman" w:eastAsia="Arial" w:hAnsi="Times New Roman"/>
          <w:color w:val="000000"/>
          <w:sz w:val="24"/>
          <w:szCs w:val="24"/>
          <w:lang w:eastAsia="ru-RU"/>
        </w:rPr>
        <w:t>8.1. У випадку непостачання Товару у визначений строк, до Постачальника будуть застосовані штрафні санкції у вигляді пені та у розмірі</w:t>
      </w:r>
      <w:r w:rsidRPr="00B311FF">
        <w:rPr>
          <w:rFonts w:ascii="Times New Roman" w:eastAsia="Arial" w:hAnsi="Times New Roman"/>
          <w:color w:val="000000"/>
          <w:sz w:val="24"/>
          <w:szCs w:val="24"/>
          <w:shd w:val="clear" w:color="auto" w:fill="FFFFFF"/>
          <w:lang w:eastAsia="ru-RU"/>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42F0F" w:rsidRDefault="00A42F0F" w:rsidP="000749EE">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8.2. При поставці Товару неналежної якості Покупець має право за своєю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вимозі,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розмірі 30% від вартості Товару неналежної якості.</w:t>
      </w:r>
    </w:p>
    <w:p w:rsidR="00B71597" w:rsidRPr="00B71597" w:rsidRDefault="00B71597" w:rsidP="000749EE">
      <w:pPr>
        <w:spacing w:after="0" w:line="240" w:lineRule="auto"/>
        <w:ind w:right="284"/>
        <w:jc w:val="both"/>
        <w:rPr>
          <w:rFonts w:ascii="Times New Roman" w:hAnsi="Times New Roman"/>
          <w:sz w:val="24"/>
          <w:szCs w:val="24"/>
        </w:rPr>
      </w:pPr>
      <w:r>
        <w:rPr>
          <w:rFonts w:ascii="Times New Roman" w:hAnsi="Times New Roman"/>
          <w:sz w:val="24"/>
          <w:szCs w:val="24"/>
          <w:shd w:val="clear" w:color="auto" w:fill="FFFFFF"/>
        </w:rPr>
        <w:t xml:space="preserve">8.3 </w:t>
      </w:r>
      <w:r w:rsidRPr="00B71597">
        <w:rPr>
          <w:rFonts w:ascii="Times New Roman" w:hAnsi="Times New Roman"/>
          <w:sz w:val="24"/>
          <w:szCs w:val="24"/>
          <w:shd w:val="clear" w:color="auto" w:fill="FFFFFF"/>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  можуть бути застосовані оперативно-господарські санкції, що передбачені ст.ст.217, 235 та п.4 ч.1 ст.236 Господарського кодексу України, зокрема:</w:t>
      </w:r>
    </w:p>
    <w:p w:rsidR="00B71597" w:rsidRPr="00B71597" w:rsidRDefault="00B71597" w:rsidP="000749EE">
      <w:pPr>
        <w:spacing w:after="0" w:line="240" w:lineRule="auto"/>
        <w:ind w:right="284" w:firstLine="567"/>
        <w:jc w:val="both"/>
        <w:rPr>
          <w:rFonts w:ascii="Times New Roman" w:hAnsi="Times New Roman"/>
          <w:sz w:val="24"/>
          <w:szCs w:val="24"/>
        </w:rPr>
      </w:pPr>
      <w:r w:rsidRPr="00B71597">
        <w:rPr>
          <w:rFonts w:ascii="Times New Roman" w:hAnsi="Times New Roman"/>
          <w:sz w:val="24"/>
          <w:szCs w:val="24"/>
          <w:shd w:val="clear" w:color="auto" w:fill="FFFFFF"/>
        </w:rPr>
        <w:t>1) встановлення в односторонньому порядку на майбутнє додаткових гарантій належного виконання зобов'язань Учасником, який порушив зобов'язання: зміна порядку оплати продукції переведення платника на оплату після перевірки їх якості тощо;</w:t>
      </w:r>
    </w:p>
    <w:p w:rsidR="00B71597" w:rsidRPr="00B71597" w:rsidRDefault="00B71597" w:rsidP="000749EE">
      <w:pPr>
        <w:spacing w:after="0" w:line="240" w:lineRule="auto"/>
        <w:ind w:right="284" w:firstLine="567"/>
        <w:jc w:val="both"/>
        <w:rPr>
          <w:rFonts w:ascii="Times New Roman" w:hAnsi="Times New Roman"/>
          <w:sz w:val="24"/>
          <w:szCs w:val="24"/>
        </w:rPr>
      </w:pPr>
      <w:r w:rsidRPr="00B71597">
        <w:rPr>
          <w:rFonts w:ascii="Times New Roman" w:hAnsi="Times New Roman"/>
          <w:sz w:val="24"/>
          <w:szCs w:val="24"/>
          <w:shd w:val="clear" w:color="auto" w:fill="FFFFFF"/>
        </w:rPr>
        <w:t>2) відмова від встановлення на майбутнє господарських відносин із стороною, яка порушує зобов'язання.</w:t>
      </w:r>
    </w:p>
    <w:p w:rsidR="00B71597" w:rsidRPr="00B311FF" w:rsidRDefault="00B71597" w:rsidP="000749EE">
      <w:pPr>
        <w:spacing w:after="0" w:line="240" w:lineRule="auto"/>
        <w:ind w:right="284"/>
        <w:jc w:val="both"/>
        <w:rPr>
          <w:rFonts w:ascii="Times New Roman" w:eastAsia="Arial" w:hAnsi="Times New Roman"/>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9. ОБСТАВИНИ НЕПЕРЕБОРНОЇ СИЛИ</w:t>
      </w:r>
    </w:p>
    <w:p w:rsidR="00A42F0F" w:rsidRPr="00B311FF" w:rsidRDefault="00A42F0F" w:rsidP="00A42F0F">
      <w:pPr>
        <w:widowControl w:val="0"/>
        <w:suppressAutoHyphens/>
        <w:autoSpaceDN w:val="0"/>
        <w:spacing w:after="0" w:line="240" w:lineRule="auto"/>
        <w:ind w:right="284"/>
        <w:jc w:val="both"/>
        <w:rPr>
          <w:rFonts w:ascii="Times New Roman" w:eastAsia="Arial" w:hAnsi="Times New Roman"/>
          <w:color w:val="000000"/>
          <w:kern w:val="3"/>
          <w:sz w:val="24"/>
          <w:szCs w:val="24"/>
          <w:lang w:eastAsia="ru-RU"/>
        </w:rPr>
      </w:pPr>
      <w:r w:rsidRPr="00B311FF">
        <w:rPr>
          <w:rFonts w:ascii="Times New Roman" w:eastAsia="Arial" w:hAnsi="Times New Roman"/>
          <w:color w:val="000000"/>
          <w:kern w:val="3"/>
          <w:sz w:val="24"/>
          <w:szCs w:val="24"/>
          <w:lang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2F0F" w:rsidRPr="00B311FF" w:rsidRDefault="00A42F0F" w:rsidP="00A42F0F">
      <w:pPr>
        <w:widowControl w:val="0"/>
        <w:suppressAutoHyphens/>
        <w:autoSpaceDN w:val="0"/>
        <w:spacing w:after="0" w:line="240" w:lineRule="auto"/>
        <w:ind w:right="284"/>
        <w:jc w:val="both"/>
        <w:rPr>
          <w:rFonts w:ascii="Times New Roman" w:eastAsia="Arial" w:hAnsi="Times New Roman"/>
          <w:color w:val="000000"/>
          <w:kern w:val="3"/>
          <w:sz w:val="24"/>
          <w:szCs w:val="24"/>
          <w:lang w:eastAsia="ru-RU"/>
        </w:rPr>
      </w:pPr>
      <w:r w:rsidRPr="00B311FF">
        <w:rPr>
          <w:rFonts w:ascii="Times New Roman" w:eastAsia="Arial" w:hAnsi="Times New Roman"/>
          <w:color w:val="000000"/>
          <w:kern w:val="3"/>
          <w:sz w:val="24"/>
          <w:szCs w:val="24"/>
          <w:lang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A42F0F" w:rsidRPr="00B311FF" w:rsidRDefault="00A42F0F" w:rsidP="00A42F0F">
      <w:pPr>
        <w:widowControl w:val="0"/>
        <w:suppressAutoHyphens/>
        <w:autoSpaceDN w:val="0"/>
        <w:spacing w:after="0" w:line="240" w:lineRule="auto"/>
        <w:ind w:right="284"/>
        <w:jc w:val="both"/>
        <w:rPr>
          <w:rFonts w:ascii="Times New Roman" w:eastAsia="Arial" w:hAnsi="Times New Roman"/>
          <w:color w:val="000000"/>
          <w:kern w:val="3"/>
          <w:sz w:val="24"/>
          <w:szCs w:val="24"/>
          <w:lang w:eastAsia="ru-RU"/>
        </w:rPr>
      </w:pPr>
      <w:r w:rsidRPr="00B311FF">
        <w:rPr>
          <w:rFonts w:ascii="Times New Roman" w:eastAsia="Arial" w:hAnsi="Times New Roman"/>
          <w:color w:val="000000"/>
          <w:kern w:val="3"/>
          <w:sz w:val="24"/>
          <w:szCs w:val="24"/>
          <w:lang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A42F0F" w:rsidRPr="00B311FF" w:rsidRDefault="00A42F0F" w:rsidP="00A42F0F">
      <w:pPr>
        <w:widowControl w:val="0"/>
        <w:suppressAutoHyphens/>
        <w:autoSpaceDN w:val="0"/>
        <w:spacing w:after="0" w:line="240" w:lineRule="auto"/>
        <w:ind w:right="284"/>
        <w:jc w:val="both"/>
        <w:rPr>
          <w:rFonts w:ascii="Times New Roman" w:eastAsia="Arial" w:hAnsi="Times New Roman"/>
          <w:color w:val="000000"/>
          <w:kern w:val="3"/>
          <w:sz w:val="24"/>
          <w:szCs w:val="24"/>
          <w:lang w:eastAsia="ru-RU"/>
        </w:rPr>
      </w:pPr>
      <w:r w:rsidRPr="00B311FF">
        <w:rPr>
          <w:rFonts w:ascii="Times New Roman" w:eastAsia="Arial" w:hAnsi="Times New Roman"/>
          <w:color w:val="000000"/>
          <w:kern w:val="3"/>
          <w:sz w:val="24"/>
          <w:szCs w:val="24"/>
          <w:lang w:eastAsia="ru-RU"/>
        </w:rPr>
        <w:t>9.4.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10. ВИРІШЕННЯ СПОРІВ</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10.2. У разі недосягнення Сторонами згоди спори (розбіжності) вирішуються у судовому порядку.</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11. СТРОК ДІЇ ДОГОВОРУ</w:t>
      </w:r>
    </w:p>
    <w:p w:rsidR="00A42F0F" w:rsidRPr="00B311FF" w:rsidRDefault="00A42F0F" w:rsidP="00A42F0F">
      <w:pPr>
        <w:widowControl w:val="0"/>
        <w:suppressAutoHyphens/>
        <w:autoSpaceDN w:val="0"/>
        <w:spacing w:after="0" w:line="240" w:lineRule="auto"/>
        <w:ind w:right="284"/>
        <w:jc w:val="both"/>
        <w:rPr>
          <w:rFonts w:ascii="Times New Roman" w:eastAsia="Arial" w:hAnsi="Times New Roman"/>
          <w:color w:val="000000"/>
          <w:kern w:val="3"/>
          <w:sz w:val="24"/>
          <w:szCs w:val="24"/>
          <w:lang w:eastAsia="ru-RU"/>
        </w:rPr>
      </w:pPr>
      <w:r w:rsidRPr="00B311FF">
        <w:rPr>
          <w:rFonts w:ascii="Times New Roman" w:eastAsia="Arial" w:hAnsi="Times New Roman"/>
          <w:color w:val="000000"/>
          <w:sz w:val="24"/>
          <w:szCs w:val="24"/>
          <w:lang w:eastAsia="ru-RU"/>
        </w:rPr>
        <w:lastRenderedPageBreak/>
        <w:t>11.1. Цей Договір набирає силу з моменту його підписання і діє до 31.12.202</w:t>
      </w:r>
      <w:r w:rsidR="00B80F76" w:rsidRPr="00B311FF">
        <w:rPr>
          <w:rFonts w:ascii="Times New Roman" w:eastAsia="Arial" w:hAnsi="Times New Roman"/>
          <w:color w:val="000000"/>
          <w:sz w:val="24"/>
          <w:szCs w:val="24"/>
          <w:lang w:eastAsia="ru-RU"/>
        </w:rPr>
        <w:t>3</w:t>
      </w:r>
      <w:r w:rsidRPr="00B311FF">
        <w:rPr>
          <w:rFonts w:ascii="Times New Roman" w:eastAsia="Arial" w:hAnsi="Times New Roman"/>
          <w:color w:val="000000"/>
          <w:sz w:val="24"/>
          <w:szCs w:val="24"/>
          <w:lang w:eastAsia="ru-RU"/>
        </w:rPr>
        <w:t xml:space="preserve"> року,</w:t>
      </w:r>
      <w:r w:rsidRPr="00B311FF">
        <w:rPr>
          <w:rFonts w:ascii="Times New Roman" w:eastAsia="Arial" w:hAnsi="Times New Roman"/>
          <w:color w:val="000000"/>
          <w:kern w:val="3"/>
          <w:sz w:val="24"/>
          <w:szCs w:val="24"/>
          <w:lang w:eastAsia="ru-RU"/>
        </w:rPr>
        <w:t xml:space="preserve"> але у будь-якому випадку – до повного виконання Сторонами своїх зобов’язань за цим Договором.</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11.2.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t xml:space="preserve">11.3. </w:t>
      </w:r>
      <w:r w:rsidRPr="00B311FF">
        <w:rPr>
          <w:rFonts w:ascii="Times New Roman" w:eastAsia="Arial" w:hAnsi="Times New Roman"/>
          <w:color w:val="000000"/>
          <w:kern w:val="3"/>
          <w:sz w:val="24"/>
          <w:szCs w:val="24"/>
          <w:lang w:eastAsia="ru-RU"/>
        </w:rPr>
        <w:t>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12. ПОРЯДОК ЗМІН УМОВ ДОГОВОРУ ТА ІНШІ УМОВИ</w:t>
      </w:r>
    </w:p>
    <w:p w:rsidR="00B311FF" w:rsidRPr="00B311FF" w:rsidRDefault="00B311FF" w:rsidP="000749EE">
      <w:pPr>
        <w:spacing w:after="0" w:line="240" w:lineRule="auto"/>
        <w:ind w:right="283"/>
        <w:jc w:val="both"/>
        <w:rPr>
          <w:rFonts w:ascii="Times New Roman" w:eastAsia="Times New Roman" w:hAnsi="Times New Roman"/>
          <w:sz w:val="24"/>
          <w:szCs w:val="24"/>
        </w:rPr>
      </w:pPr>
      <w:r w:rsidRPr="00B311FF">
        <w:rPr>
          <w:rFonts w:ascii="Times New Roman" w:eastAsia="Times New Roman" w:hAnsi="Times New Roman"/>
          <w:sz w:val="24"/>
          <w:szCs w:val="24"/>
          <w:shd w:val="clear" w:color="auto" w:fill="FFFFFF"/>
        </w:rPr>
        <w:t>1</w:t>
      </w:r>
      <w:r w:rsidRPr="00B311FF">
        <w:rPr>
          <w:rFonts w:ascii="Times New Roman" w:hAnsi="Times New Roman"/>
          <w:sz w:val="24"/>
          <w:szCs w:val="24"/>
          <w:shd w:val="clear" w:color="auto" w:fill="FFFFFF"/>
        </w:rPr>
        <w:t>2</w:t>
      </w:r>
      <w:r w:rsidRPr="00B311FF">
        <w:rPr>
          <w:rFonts w:ascii="Times New Roman" w:eastAsia="Times New Roman" w:hAnsi="Times New Roman"/>
          <w:sz w:val="24"/>
          <w:szCs w:val="24"/>
          <w:shd w:val="clear" w:color="auto" w:fill="FFFFFF"/>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shd w:val="clear" w:color="auto" w:fill="FFFFFF"/>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B311FF" w:rsidRPr="00B311FF" w:rsidRDefault="00B311FF" w:rsidP="000749EE">
      <w:pPr>
        <w:tabs>
          <w:tab w:val="left" w:pos="7740"/>
        </w:tabs>
        <w:spacing w:after="0" w:line="240" w:lineRule="auto"/>
        <w:ind w:right="283"/>
        <w:jc w:val="both"/>
        <w:rPr>
          <w:rFonts w:ascii="Times New Roman" w:eastAsia="Times New Roman" w:hAnsi="Times New Roman"/>
          <w:spacing w:val="-1"/>
          <w:sz w:val="24"/>
          <w:szCs w:val="24"/>
          <w:lang w:eastAsia="ar-SA"/>
        </w:rPr>
      </w:pPr>
      <w:r w:rsidRPr="00B311FF">
        <w:rPr>
          <w:rFonts w:ascii="Times New Roman" w:eastAsia="Times New Roman" w:hAnsi="Times New Roman"/>
          <w:sz w:val="24"/>
          <w:szCs w:val="24"/>
          <w:shd w:val="clear" w:color="auto" w:fill="FFFFFF"/>
        </w:rPr>
        <w:t>1</w:t>
      </w:r>
      <w:r w:rsidRPr="00B311FF">
        <w:rPr>
          <w:rFonts w:ascii="Times New Roman" w:hAnsi="Times New Roman"/>
          <w:sz w:val="24"/>
          <w:szCs w:val="24"/>
          <w:shd w:val="clear" w:color="auto" w:fill="FFFFFF"/>
        </w:rPr>
        <w:t>2</w:t>
      </w:r>
      <w:r w:rsidRPr="00B311FF">
        <w:rPr>
          <w:rFonts w:ascii="Times New Roman" w:eastAsia="Times New Roman" w:hAnsi="Times New Roman"/>
          <w:sz w:val="24"/>
          <w:szCs w:val="24"/>
          <w:shd w:val="clear" w:color="auto" w:fill="FFFFFF"/>
        </w:rPr>
        <w:t xml:space="preserve">.2. </w:t>
      </w:r>
      <w:r w:rsidRPr="00B311FF">
        <w:rPr>
          <w:rFonts w:ascii="Times New Roman" w:eastAsia="Times New Roman" w:hAnsi="Times New Roman"/>
          <w:spacing w:val="-1"/>
          <w:sz w:val="24"/>
          <w:szCs w:val="24"/>
          <w:lang w:eastAsia="ar-S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11FF" w:rsidRPr="00B311FF" w:rsidRDefault="00B311FF" w:rsidP="000749EE">
      <w:pPr>
        <w:tabs>
          <w:tab w:val="left" w:pos="7740"/>
        </w:tabs>
        <w:spacing w:after="0" w:line="240" w:lineRule="auto"/>
        <w:ind w:right="283" w:firstLine="567"/>
        <w:jc w:val="both"/>
        <w:rPr>
          <w:rFonts w:ascii="Times New Roman" w:eastAsia="Times New Roman" w:hAnsi="Times New Roman"/>
          <w:spacing w:val="-1"/>
          <w:sz w:val="24"/>
          <w:szCs w:val="24"/>
          <w:lang w:eastAsia="ar-SA"/>
        </w:rPr>
      </w:pPr>
      <w:r w:rsidRPr="00B311FF">
        <w:rPr>
          <w:rFonts w:ascii="Times New Roman" w:eastAsia="Times New Roman" w:hAnsi="Times New Roman"/>
          <w:spacing w:val="-1"/>
          <w:sz w:val="24"/>
          <w:szCs w:val="24"/>
          <w:lang w:eastAsia="ar-SA"/>
        </w:rPr>
        <w:t>- визначення грошового еквівалента зобов’язання в іноземній валюті;</w:t>
      </w:r>
    </w:p>
    <w:p w:rsidR="00B311FF" w:rsidRPr="00B311FF" w:rsidRDefault="00B311FF" w:rsidP="000749EE">
      <w:pPr>
        <w:tabs>
          <w:tab w:val="left" w:pos="7740"/>
        </w:tabs>
        <w:spacing w:after="0" w:line="240" w:lineRule="auto"/>
        <w:ind w:right="283" w:firstLine="567"/>
        <w:jc w:val="both"/>
        <w:rPr>
          <w:rFonts w:ascii="Times New Roman" w:eastAsia="Times New Roman" w:hAnsi="Times New Roman"/>
          <w:sz w:val="24"/>
          <w:szCs w:val="24"/>
          <w:lang w:eastAsia="ar-SA"/>
        </w:rPr>
      </w:pPr>
      <w:r w:rsidRPr="00B311FF">
        <w:rPr>
          <w:rFonts w:ascii="Times New Roman" w:eastAsia="Times New Roman" w:hAnsi="Times New Roman"/>
          <w:spacing w:val="-1"/>
          <w:sz w:val="24"/>
          <w:szCs w:val="24"/>
          <w:lang w:eastAsia="ar-S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11FF" w:rsidRPr="00B311FF" w:rsidRDefault="00B311FF" w:rsidP="000749EE">
      <w:pPr>
        <w:spacing w:after="0" w:line="240" w:lineRule="auto"/>
        <w:ind w:right="283"/>
        <w:jc w:val="both"/>
        <w:rPr>
          <w:rFonts w:ascii="Times New Roman" w:eastAsia="Times New Roman" w:hAnsi="Times New Roman"/>
          <w:sz w:val="24"/>
          <w:szCs w:val="24"/>
        </w:rPr>
      </w:pPr>
      <w:r w:rsidRPr="00B311FF">
        <w:rPr>
          <w:rFonts w:ascii="Times New Roman" w:eastAsia="Times New Roman" w:hAnsi="Times New Roman"/>
          <w:sz w:val="24"/>
          <w:szCs w:val="24"/>
          <w:lang w:eastAsia="ar-SA"/>
        </w:rPr>
        <w:t>1</w:t>
      </w:r>
      <w:r w:rsidRPr="00B311FF">
        <w:rPr>
          <w:rFonts w:ascii="Times New Roman" w:hAnsi="Times New Roman"/>
          <w:sz w:val="24"/>
          <w:szCs w:val="24"/>
          <w:lang w:eastAsia="ar-SA"/>
        </w:rPr>
        <w:t>2</w:t>
      </w:r>
      <w:r w:rsidRPr="00B311FF">
        <w:rPr>
          <w:rFonts w:ascii="Times New Roman" w:eastAsia="Times New Roman" w:hAnsi="Times New Roman"/>
          <w:sz w:val="24"/>
          <w:szCs w:val="24"/>
          <w:lang w:eastAsia="ar-SA"/>
        </w:rPr>
        <w:t xml:space="preserve">.3. 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0" w:name="_Hlk122018259"/>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предмет договору;</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назва, асортимент та кількість товарів;</w:t>
      </w:r>
    </w:p>
    <w:p w:rsidR="00B311FF" w:rsidRPr="00B311FF" w:rsidRDefault="00B311FF" w:rsidP="000749EE">
      <w:pPr>
        <w:spacing w:after="0" w:line="240" w:lineRule="auto"/>
        <w:ind w:right="283" w:firstLine="708"/>
        <w:jc w:val="both"/>
        <w:rPr>
          <w:rFonts w:ascii="Times New Roman" w:eastAsia="Times New Roman" w:hAnsi="Times New Roman"/>
          <w:sz w:val="24"/>
          <w:szCs w:val="24"/>
        </w:rPr>
      </w:pPr>
      <w:r w:rsidRPr="00B311FF">
        <w:rPr>
          <w:rFonts w:ascii="Times New Roman" w:eastAsia="Times New Roman" w:hAnsi="Times New Roman"/>
          <w:sz w:val="24"/>
          <w:szCs w:val="24"/>
        </w:rPr>
        <w:t>- вимоги до якості товарів;</w:t>
      </w:r>
    </w:p>
    <w:p w:rsidR="00B311FF" w:rsidRPr="00B311FF" w:rsidRDefault="00B311FF" w:rsidP="000749EE">
      <w:pPr>
        <w:spacing w:after="0" w:line="240" w:lineRule="auto"/>
        <w:ind w:right="283" w:firstLine="708"/>
        <w:jc w:val="both"/>
        <w:rPr>
          <w:rFonts w:ascii="Times New Roman" w:eastAsia="Times New Roman" w:hAnsi="Times New Roman"/>
          <w:sz w:val="24"/>
          <w:szCs w:val="24"/>
        </w:rPr>
      </w:pPr>
      <w:r w:rsidRPr="00B311FF">
        <w:rPr>
          <w:rFonts w:ascii="Times New Roman" w:eastAsia="Times New Roman" w:hAnsi="Times New Roman"/>
          <w:sz w:val="24"/>
          <w:szCs w:val="24"/>
        </w:rPr>
        <w:t>- умови поставки товарів;</w:t>
      </w:r>
    </w:p>
    <w:p w:rsidR="00B311FF" w:rsidRPr="00B311FF" w:rsidRDefault="00B311FF" w:rsidP="000749EE">
      <w:pPr>
        <w:spacing w:after="0" w:line="240" w:lineRule="auto"/>
        <w:ind w:right="283" w:firstLine="708"/>
        <w:jc w:val="both"/>
        <w:rPr>
          <w:rFonts w:ascii="Times New Roman" w:eastAsia="Times New Roman" w:hAnsi="Times New Roman"/>
          <w:sz w:val="24"/>
          <w:szCs w:val="24"/>
        </w:rPr>
      </w:pPr>
      <w:r w:rsidRPr="00B311FF">
        <w:rPr>
          <w:rFonts w:ascii="Times New Roman" w:eastAsia="Times New Roman" w:hAnsi="Times New Roman"/>
          <w:sz w:val="24"/>
          <w:szCs w:val="24"/>
        </w:rPr>
        <w:t>- ціна договору;</w:t>
      </w:r>
    </w:p>
    <w:p w:rsidR="00B311FF" w:rsidRPr="00B311FF" w:rsidRDefault="00B311FF" w:rsidP="000749EE">
      <w:pPr>
        <w:spacing w:after="0" w:line="240" w:lineRule="auto"/>
        <w:ind w:right="283" w:firstLine="708"/>
        <w:jc w:val="both"/>
        <w:rPr>
          <w:rFonts w:ascii="Times New Roman" w:eastAsia="Times New Roman" w:hAnsi="Times New Roman"/>
          <w:sz w:val="24"/>
          <w:szCs w:val="24"/>
        </w:rPr>
      </w:pPr>
      <w:r w:rsidRPr="00B311FF">
        <w:rPr>
          <w:rFonts w:ascii="Times New Roman" w:eastAsia="Times New Roman" w:hAnsi="Times New Roman"/>
          <w:sz w:val="24"/>
          <w:szCs w:val="24"/>
        </w:rPr>
        <w:t>- ціна за одиницю товару;</w:t>
      </w:r>
    </w:p>
    <w:p w:rsidR="00B311FF" w:rsidRPr="00B311FF" w:rsidRDefault="00B311FF" w:rsidP="000749EE">
      <w:pPr>
        <w:spacing w:after="0" w:line="240" w:lineRule="auto"/>
        <w:ind w:right="283" w:firstLine="708"/>
        <w:jc w:val="both"/>
        <w:rPr>
          <w:rFonts w:ascii="Times New Roman" w:eastAsia="Times New Roman" w:hAnsi="Times New Roman"/>
          <w:sz w:val="24"/>
          <w:szCs w:val="24"/>
        </w:rPr>
      </w:pPr>
      <w:r w:rsidRPr="00B311FF">
        <w:rPr>
          <w:rFonts w:ascii="Times New Roman" w:eastAsia="Times New Roman" w:hAnsi="Times New Roman"/>
          <w:sz w:val="24"/>
          <w:szCs w:val="24"/>
        </w:rPr>
        <w:t>- строк поставки товару та строк дії договору.</w:t>
      </w:r>
    </w:p>
    <w:bookmarkEnd w:id="0"/>
    <w:p w:rsidR="00B311FF" w:rsidRPr="00B311FF" w:rsidRDefault="00B311FF" w:rsidP="000749EE">
      <w:pPr>
        <w:spacing w:after="0" w:line="240" w:lineRule="auto"/>
        <w:ind w:right="283"/>
        <w:jc w:val="both"/>
        <w:rPr>
          <w:rFonts w:ascii="Times New Roman" w:eastAsia="Times New Roman" w:hAnsi="Times New Roman"/>
          <w:sz w:val="24"/>
          <w:szCs w:val="24"/>
          <w:lang w:eastAsia="ar-SA"/>
        </w:rPr>
      </w:pPr>
      <w:r w:rsidRPr="00B311FF">
        <w:rPr>
          <w:rFonts w:ascii="Times New Roman" w:eastAsia="Times New Roman" w:hAnsi="Times New Roman"/>
          <w:sz w:val="24"/>
          <w:szCs w:val="24"/>
          <w:lang w:eastAsia="ar-SA"/>
        </w:rPr>
        <w:t>1</w:t>
      </w:r>
      <w:r w:rsidRPr="00B311FF">
        <w:rPr>
          <w:rFonts w:ascii="Times New Roman" w:hAnsi="Times New Roman"/>
          <w:sz w:val="24"/>
          <w:szCs w:val="24"/>
          <w:lang w:eastAsia="ar-SA"/>
        </w:rPr>
        <w:t>2</w:t>
      </w:r>
      <w:r w:rsidRPr="00B311FF">
        <w:rPr>
          <w:rFonts w:ascii="Times New Roman" w:eastAsia="Times New Roman" w:hAnsi="Times New Roman"/>
          <w:sz w:val="24"/>
          <w:szCs w:val="24"/>
          <w:lang w:eastAsia="ar-SA"/>
        </w:rPr>
        <w:t>.4.</w:t>
      </w:r>
      <w:r w:rsidRPr="00B311FF">
        <w:rPr>
          <w:rFonts w:ascii="Times New Roman" w:eastAsia="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B311FF">
        <w:rPr>
          <w:rFonts w:ascii="Times New Roman" w:eastAsia="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B311FF">
        <w:rPr>
          <w:lang w:val="uk-UA"/>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311FF">
        <w:rPr>
          <w:shd w:val="clear" w:color="auto" w:fill="FFFFFF"/>
          <w:lang w:val="uk-UA"/>
        </w:rPr>
        <w:t xml:space="preserve">. </w:t>
      </w:r>
      <w:r w:rsidRPr="00B311FF">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311FF">
        <w:rPr>
          <w:i/>
          <w:shd w:val="clear" w:color="auto" w:fill="FFFFFF"/>
          <w:lang w:val="uk-UA"/>
        </w:rPr>
        <w:t>середньоринкову</w:t>
      </w:r>
      <w:proofErr w:type="spellEnd"/>
      <w:r w:rsidRPr="00B311FF">
        <w:rPr>
          <w:i/>
          <w:shd w:val="clear" w:color="auto" w:fill="FFFFFF"/>
          <w:lang w:val="uk-UA"/>
        </w:rPr>
        <w:t>) ціну на товар станом на дату укладання договору (попередньої додаткової угоди) та ринкову (</w:t>
      </w:r>
      <w:proofErr w:type="spellStart"/>
      <w:r w:rsidRPr="00B311FF">
        <w:rPr>
          <w:i/>
          <w:shd w:val="clear" w:color="auto" w:fill="FFFFFF"/>
          <w:lang w:val="uk-UA"/>
        </w:rPr>
        <w:t>середньоринкову</w:t>
      </w:r>
      <w:proofErr w:type="spellEnd"/>
      <w:r w:rsidRPr="00B311FF">
        <w:rPr>
          <w:i/>
          <w:shd w:val="clear" w:color="auto" w:fill="FFFFFF"/>
          <w:lang w:val="uk-UA"/>
        </w:rPr>
        <w:t>)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i/>
          <w:shd w:val="clear" w:color="auto" w:fill="FFFFFF"/>
          <w:lang w:val="uk-UA"/>
        </w:rPr>
        <w:t>Зміна ціни за одиницю товару здійснюється за наступною формулою:</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b/>
          <w:i/>
          <w:shd w:val="clear" w:color="auto" w:fill="FFFFFF"/>
          <w:lang w:val="uk-UA"/>
        </w:rPr>
      </w:pPr>
      <w:proofErr w:type="spellStart"/>
      <w:r w:rsidRPr="00B311FF">
        <w:rPr>
          <w:b/>
          <w:i/>
          <w:shd w:val="clear" w:color="auto" w:fill="FFFFFF"/>
          <w:lang w:val="uk-UA"/>
        </w:rPr>
        <w:t>Ц</w:t>
      </w:r>
      <w:r w:rsidRPr="00B311FF">
        <w:rPr>
          <w:b/>
          <w:i/>
          <w:shd w:val="clear" w:color="auto" w:fill="FFFFFF"/>
          <w:vertAlign w:val="subscript"/>
          <w:lang w:val="uk-UA"/>
        </w:rPr>
        <w:t>н</w:t>
      </w:r>
      <w:r w:rsidRPr="00B311FF">
        <w:rPr>
          <w:b/>
          <w:i/>
          <w:shd w:val="clear" w:color="auto" w:fill="FFFFFF"/>
          <w:lang w:val="uk-UA"/>
        </w:rPr>
        <w:t>=Ц</w:t>
      </w:r>
      <w:r w:rsidRPr="00B311FF">
        <w:rPr>
          <w:b/>
          <w:i/>
          <w:shd w:val="clear" w:color="auto" w:fill="FFFFFF"/>
          <w:vertAlign w:val="subscript"/>
          <w:lang w:val="uk-UA"/>
        </w:rPr>
        <w:t>п</w:t>
      </w:r>
      <w:r w:rsidRPr="00B311FF">
        <w:rPr>
          <w:b/>
          <w:i/>
          <w:shd w:val="clear" w:color="auto" w:fill="FFFFFF"/>
          <w:lang w:val="uk-UA"/>
        </w:rPr>
        <w:t>×К</w:t>
      </w:r>
      <w:proofErr w:type="spellEnd"/>
      <w:r w:rsidRPr="00B311FF">
        <w:rPr>
          <w:b/>
          <w:i/>
          <w:shd w:val="clear" w:color="auto" w:fill="FFFFFF"/>
          <w:lang w:val="uk-UA"/>
        </w:rPr>
        <w:t>,</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i/>
          <w:shd w:val="clear" w:color="auto" w:fill="FFFFFF"/>
          <w:lang w:val="uk-UA"/>
        </w:rPr>
        <w:t xml:space="preserve">де </w:t>
      </w:r>
      <w:proofErr w:type="spellStart"/>
      <w:r w:rsidRPr="00B311FF">
        <w:rPr>
          <w:b/>
          <w:i/>
          <w:shd w:val="clear" w:color="auto" w:fill="FFFFFF"/>
          <w:lang w:val="uk-UA"/>
        </w:rPr>
        <w:t>Ц</w:t>
      </w:r>
      <w:r w:rsidRPr="00B311FF">
        <w:rPr>
          <w:b/>
          <w:i/>
          <w:shd w:val="clear" w:color="auto" w:fill="FFFFFF"/>
          <w:vertAlign w:val="subscript"/>
          <w:lang w:val="uk-UA"/>
        </w:rPr>
        <w:t>н</w:t>
      </w:r>
      <w:proofErr w:type="spellEnd"/>
      <w:r w:rsidRPr="00B311FF">
        <w:rPr>
          <w:b/>
          <w:i/>
          <w:shd w:val="clear" w:color="auto" w:fill="FFFFFF"/>
          <w:lang w:val="uk-UA"/>
        </w:rPr>
        <w:t xml:space="preserve"> – </w:t>
      </w:r>
      <w:r w:rsidRPr="00B311FF">
        <w:rPr>
          <w:i/>
          <w:shd w:val="clear" w:color="auto" w:fill="FFFFFF"/>
          <w:lang w:val="uk-UA"/>
        </w:rPr>
        <w:t>нова ціна за одиницю товару;</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proofErr w:type="spellStart"/>
      <w:r w:rsidRPr="00B311FF">
        <w:rPr>
          <w:b/>
          <w:i/>
          <w:shd w:val="clear" w:color="auto" w:fill="FFFFFF"/>
          <w:lang w:val="uk-UA"/>
        </w:rPr>
        <w:t>Ц</w:t>
      </w:r>
      <w:r w:rsidRPr="00B311FF">
        <w:rPr>
          <w:b/>
          <w:i/>
          <w:shd w:val="clear" w:color="auto" w:fill="FFFFFF"/>
          <w:vertAlign w:val="subscript"/>
          <w:lang w:val="uk-UA"/>
        </w:rPr>
        <w:t>п</w:t>
      </w:r>
      <w:proofErr w:type="spellEnd"/>
      <w:r w:rsidRPr="00B311FF">
        <w:rPr>
          <w:b/>
          <w:i/>
          <w:shd w:val="clear" w:color="auto" w:fill="FFFFFF"/>
          <w:lang w:val="uk-UA"/>
        </w:rPr>
        <w:t xml:space="preserve"> – </w:t>
      </w:r>
      <w:r w:rsidRPr="00B311FF">
        <w:rPr>
          <w:i/>
          <w:shd w:val="clear" w:color="auto" w:fill="FFFFFF"/>
          <w:lang w:val="uk-UA"/>
        </w:rPr>
        <w:t>попередня ціна за одиницю товару;</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b/>
          <w:i/>
          <w:shd w:val="clear" w:color="auto" w:fill="FFFFFF"/>
          <w:lang w:val="uk-UA"/>
        </w:rPr>
        <w:t xml:space="preserve">К - </w:t>
      </w:r>
      <w:r w:rsidRPr="00B311FF">
        <w:rPr>
          <w:i/>
          <w:shd w:val="clear" w:color="auto" w:fill="FFFFFF"/>
          <w:lang w:val="uk-UA"/>
        </w:rPr>
        <w:t>індекс (коефіцієнт) зростання вартості товару, який визначається за формулою:</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i/>
          <w:shd w:val="clear" w:color="auto" w:fill="FFFFFF"/>
          <w:lang w:val="uk-UA"/>
        </w:rPr>
        <w:t>К=СРЦ</w:t>
      </w:r>
      <w:r w:rsidRPr="00B311FF">
        <w:rPr>
          <w:i/>
          <w:shd w:val="clear" w:color="auto" w:fill="FFFFFF"/>
          <w:vertAlign w:val="subscript"/>
          <w:lang w:val="uk-UA"/>
        </w:rPr>
        <w:t xml:space="preserve">(н) </w:t>
      </w:r>
      <w:r w:rsidRPr="00B311FF">
        <w:rPr>
          <w:i/>
          <w:shd w:val="clear" w:color="auto" w:fill="FFFFFF"/>
          <w:lang w:val="uk-UA"/>
        </w:rPr>
        <w:t>/ СРЦ</w:t>
      </w:r>
      <w:r w:rsidRPr="00B311FF">
        <w:rPr>
          <w:i/>
          <w:shd w:val="clear" w:color="auto" w:fill="FFFFFF"/>
          <w:vertAlign w:val="subscript"/>
          <w:lang w:val="uk-UA"/>
        </w:rPr>
        <w:t>(п)</w:t>
      </w:r>
      <w:r w:rsidRPr="00B311FF">
        <w:rPr>
          <w:i/>
          <w:shd w:val="clear" w:color="auto" w:fill="FFFFFF"/>
          <w:lang w:val="uk-UA"/>
        </w:rPr>
        <w:t xml:space="preserve">, де </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i/>
          <w:shd w:val="clear" w:color="auto" w:fill="FFFFFF"/>
          <w:lang w:val="uk-UA"/>
        </w:rPr>
        <w:t>СРЦ</w:t>
      </w:r>
      <w:r w:rsidRPr="00B311FF">
        <w:rPr>
          <w:i/>
          <w:shd w:val="clear" w:color="auto" w:fill="FFFFFF"/>
          <w:vertAlign w:val="subscript"/>
          <w:lang w:val="uk-UA"/>
        </w:rPr>
        <w:t xml:space="preserve">(н) </w:t>
      </w:r>
      <w:r w:rsidRPr="00B311FF">
        <w:rPr>
          <w:i/>
          <w:shd w:val="clear" w:color="auto" w:fill="FFFFFF"/>
          <w:lang w:val="uk-UA"/>
        </w:rPr>
        <w:t xml:space="preserve">– </w:t>
      </w:r>
      <w:proofErr w:type="spellStart"/>
      <w:r w:rsidRPr="00B311FF">
        <w:rPr>
          <w:i/>
          <w:shd w:val="clear" w:color="auto" w:fill="FFFFFF"/>
          <w:lang w:val="uk-UA"/>
        </w:rPr>
        <w:t>середньоринкова</w:t>
      </w:r>
      <w:proofErr w:type="spellEnd"/>
      <w:r w:rsidRPr="00B311FF">
        <w:rPr>
          <w:i/>
          <w:shd w:val="clear" w:color="auto" w:fill="FFFFFF"/>
          <w:lang w:val="uk-UA"/>
        </w:rPr>
        <w:t xml:space="preserve"> ціна на товар на момент укладання додаткової угоди,</w:t>
      </w:r>
    </w:p>
    <w:p w:rsidR="00B311FF" w:rsidRPr="00B311FF" w:rsidRDefault="00B311FF" w:rsidP="000749E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firstLine="567"/>
        <w:jc w:val="both"/>
        <w:textAlignment w:val="baseline"/>
        <w:rPr>
          <w:i/>
          <w:shd w:val="clear" w:color="auto" w:fill="FFFFFF"/>
          <w:lang w:val="uk-UA"/>
        </w:rPr>
      </w:pPr>
      <w:r w:rsidRPr="00B311FF">
        <w:rPr>
          <w:i/>
          <w:shd w:val="clear" w:color="auto" w:fill="FFFFFF"/>
          <w:lang w:val="uk-UA"/>
        </w:rPr>
        <w:t>СРЦ</w:t>
      </w:r>
      <w:r w:rsidRPr="00B311FF">
        <w:rPr>
          <w:i/>
          <w:shd w:val="clear" w:color="auto" w:fill="FFFFFF"/>
          <w:vertAlign w:val="subscript"/>
          <w:lang w:val="uk-UA"/>
        </w:rPr>
        <w:t>(п)</w:t>
      </w:r>
      <w:r w:rsidRPr="00B311FF">
        <w:rPr>
          <w:i/>
          <w:shd w:val="clear" w:color="auto" w:fill="FFFFFF"/>
          <w:lang w:val="uk-UA"/>
        </w:rPr>
        <w:t xml:space="preserve"> - </w:t>
      </w:r>
      <w:proofErr w:type="spellStart"/>
      <w:r w:rsidRPr="00B311FF">
        <w:rPr>
          <w:i/>
          <w:shd w:val="clear" w:color="auto" w:fill="FFFFFF"/>
          <w:lang w:val="uk-UA"/>
        </w:rPr>
        <w:t>середньоринкова</w:t>
      </w:r>
      <w:proofErr w:type="spellEnd"/>
      <w:r w:rsidRPr="00B311FF">
        <w:rPr>
          <w:i/>
          <w:shd w:val="clear" w:color="auto" w:fill="FFFFFF"/>
          <w:lang w:val="uk-UA"/>
        </w:rPr>
        <w:t xml:space="preserve"> ціна на товар на момент укладання договору (попередньої додаткової угоди).</w:t>
      </w:r>
    </w:p>
    <w:p w:rsidR="00B311FF" w:rsidRPr="00B311FF" w:rsidRDefault="00B311FF" w:rsidP="000749EE">
      <w:pPr>
        <w:spacing w:after="0" w:line="240" w:lineRule="auto"/>
        <w:ind w:right="283" w:firstLine="567"/>
        <w:jc w:val="both"/>
        <w:rPr>
          <w:rFonts w:ascii="Times New Roman" w:eastAsia="Times New Roman" w:hAnsi="Times New Roman"/>
          <w:i/>
          <w:sz w:val="24"/>
          <w:szCs w:val="24"/>
        </w:rPr>
      </w:pPr>
      <w:r w:rsidRPr="00B311FF">
        <w:rPr>
          <w:rFonts w:ascii="Times New Roman" w:eastAsia="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311FF">
        <w:rPr>
          <w:rFonts w:ascii="Times New Roman" w:eastAsia="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311FF" w:rsidRPr="00B311FF" w:rsidRDefault="00B311FF" w:rsidP="000749EE">
      <w:pPr>
        <w:spacing w:after="0" w:line="240" w:lineRule="auto"/>
        <w:ind w:right="283" w:firstLine="567"/>
        <w:jc w:val="both"/>
        <w:rPr>
          <w:rFonts w:ascii="Times New Roman" w:eastAsia="Times New Roman" w:hAnsi="Times New Roman"/>
          <w:i/>
          <w:sz w:val="24"/>
          <w:szCs w:val="24"/>
        </w:rPr>
      </w:pPr>
      <w:r w:rsidRPr="00B311FF">
        <w:rPr>
          <w:rFonts w:ascii="Times New Roman" w:eastAsia="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311FF">
        <w:rPr>
          <w:rFonts w:ascii="Times New Roman" w:eastAsia="Times New Roman" w:hAnsi="Times New Roman"/>
          <w:i/>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B311FF">
        <w:rPr>
          <w:rFonts w:ascii="Times New Roman" w:eastAsia="Times New Roman" w:hAnsi="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B311FF">
        <w:rPr>
          <w:rFonts w:ascii="Times New Roman" w:eastAsia="Times New Roman" w:hAnsi="Times New Roman"/>
          <w:sz w:val="24"/>
          <w:szCs w:val="24"/>
        </w:rPr>
        <w:lastRenderedPageBreak/>
        <w:t xml:space="preserve">пропорційно до зміни податкового навантаження внаслідок зміни системи оподаткування. </w:t>
      </w:r>
      <w:r w:rsidRPr="00B311FF">
        <w:rPr>
          <w:rFonts w:ascii="Times New Roman" w:eastAsia="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11FF" w:rsidRPr="00B311FF" w:rsidRDefault="00B311FF" w:rsidP="000749EE">
      <w:pPr>
        <w:spacing w:after="0" w:line="240" w:lineRule="auto"/>
        <w:ind w:right="283" w:firstLine="567"/>
        <w:jc w:val="both"/>
        <w:rPr>
          <w:rFonts w:ascii="Times New Roman" w:eastAsia="Times New Roman" w:hAnsi="Times New Roman"/>
          <w:sz w:val="24"/>
          <w:szCs w:val="24"/>
        </w:rPr>
      </w:pPr>
      <w:r w:rsidRPr="00B311FF">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11FF">
        <w:rPr>
          <w:rFonts w:ascii="Times New Roman" w:eastAsia="Times New Roman" w:hAnsi="Times New Roman"/>
          <w:sz w:val="24"/>
          <w:szCs w:val="24"/>
        </w:rPr>
        <w:t>Platts</w:t>
      </w:r>
      <w:proofErr w:type="spellEnd"/>
      <w:r w:rsidRPr="00B311FF">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311FF">
        <w:rPr>
          <w:rFonts w:ascii="Times New Roman" w:eastAsia="Times New Roman" w:hAnsi="Times New Roman"/>
          <w:i/>
          <w:sz w:val="24"/>
          <w:szCs w:val="24"/>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B311FF" w:rsidRPr="00B311FF" w:rsidRDefault="00B311FF" w:rsidP="000749EE">
      <w:pPr>
        <w:autoSpaceDN w:val="0"/>
        <w:adjustRightInd w:val="0"/>
        <w:spacing w:after="0" w:line="240" w:lineRule="auto"/>
        <w:ind w:right="283"/>
        <w:jc w:val="both"/>
        <w:rPr>
          <w:rFonts w:ascii="Times New Roman" w:eastAsia="Times New Roman" w:hAnsi="Times New Roman"/>
          <w:sz w:val="24"/>
          <w:szCs w:val="24"/>
          <w:lang w:eastAsia="ar-SA"/>
        </w:rPr>
      </w:pPr>
      <w:r w:rsidRPr="00B311FF">
        <w:rPr>
          <w:rFonts w:ascii="Times New Roman" w:eastAsia="Times New Roman" w:hAnsi="Times New Roman"/>
          <w:sz w:val="24"/>
          <w:szCs w:val="24"/>
          <w:lang w:eastAsia="ar-SA"/>
        </w:rPr>
        <w:t>1</w:t>
      </w:r>
      <w:r w:rsidRPr="00B311FF">
        <w:rPr>
          <w:rFonts w:ascii="Times New Roman" w:hAnsi="Times New Roman"/>
          <w:sz w:val="24"/>
          <w:szCs w:val="24"/>
          <w:lang w:eastAsia="ar-SA"/>
        </w:rPr>
        <w:t>2</w:t>
      </w:r>
      <w:r w:rsidRPr="00B311FF">
        <w:rPr>
          <w:rFonts w:ascii="Times New Roman" w:eastAsia="Times New Roman" w:hAnsi="Times New Roman"/>
          <w:sz w:val="24"/>
          <w:szCs w:val="24"/>
          <w:lang w:eastAsia="ar-SA"/>
        </w:rPr>
        <w:t>.5.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B311FF" w:rsidRPr="00B311FF" w:rsidRDefault="00B311FF" w:rsidP="000749EE">
      <w:pPr>
        <w:spacing w:after="0" w:line="240" w:lineRule="auto"/>
        <w:ind w:right="283"/>
        <w:jc w:val="both"/>
        <w:rPr>
          <w:rFonts w:ascii="Times New Roman" w:eastAsia="Times New Roman" w:hAnsi="Times New Roman"/>
          <w:sz w:val="24"/>
          <w:szCs w:val="24"/>
          <w:lang w:eastAsia="ar-SA"/>
        </w:rPr>
      </w:pPr>
      <w:r w:rsidRPr="00B311FF">
        <w:rPr>
          <w:rFonts w:ascii="Times New Roman" w:eastAsia="Times New Roman" w:hAnsi="Times New Roman"/>
          <w:sz w:val="24"/>
          <w:szCs w:val="24"/>
          <w:lang w:eastAsia="ar-SA"/>
        </w:rPr>
        <w:t>1</w:t>
      </w:r>
      <w:r w:rsidRPr="00B311FF">
        <w:rPr>
          <w:rFonts w:ascii="Times New Roman" w:hAnsi="Times New Roman"/>
          <w:sz w:val="24"/>
          <w:szCs w:val="24"/>
          <w:lang w:eastAsia="ar-SA"/>
        </w:rPr>
        <w:t>2</w:t>
      </w:r>
      <w:r w:rsidRPr="00B311FF">
        <w:rPr>
          <w:rFonts w:ascii="Times New Roman" w:eastAsia="Times New Roman" w:hAnsi="Times New Roman"/>
          <w:sz w:val="24"/>
          <w:szCs w:val="24"/>
          <w:lang w:eastAsia="ar-SA"/>
        </w:rPr>
        <w:t>.6.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A42F0F" w:rsidRPr="00B311FF" w:rsidRDefault="00A42F0F" w:rsidP="00A42F0F">
      <w:pPr>
        <w:spacing w:after="0" w:line="240" w:lineRule="auto"/>
        <w:ind w:right="284"/>
        <w:jc w:val="center"/>
        <w:rPr>
          <w:rFonts w:ascii="Times New Roman" w:eastAsia="Times New Roman" w:hAnsi="Times New Roman"/>
          <w:sz w:val="24"/>
          <w:szCs w:val="24"/>
          <w:lang w:eastAsia="ru-RU"/>
        </w:rPr>
      </w:pPr>
      <w:r w:rsidRPr="00B311FF">
        <w:rPr>
          <w:rFonts w:ascii="Times New Roman" w:eastAsia="Times New Roman" w:hAnsi="Times New Roman"/>
          <w:b/>
          <w:sz w:val="24"/>
          <w:szCs w:val="24"/>
          <w:lang w:eastAsia="ru-RU"/>
        </w:rPr>
        <w:t>13. ДОДАТКИ ДО ДОГОВОРУ</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13.1. Невід’ємною частиною цього Договору є:</w:t>
      </w:r>
    </w:p>
    <w:p w:rsidR="00A42F0F" w:rsidRPr="00B311FF" w:rsidRDefault="00A42F0F" w:rsidP="00A42F0F">
      <w:pPr>
        <w:spacing w:after="0" w:line="240" w:lineRule="auto"/>
        <w:ind w:right="284"/>
        <w:jc w:val="both"/>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 xml:space="preserve">Додаток № 1 «Специфікація». </w:t>
      </w:r>
    </w:p>
    <w:p w:rsidR="00A42F0F" w:rsidRPr="00B311FF" w:rsidRDefault="00A42F0F" w:rsidP="00A42F0F">
      <w:pPr>
        <w:shd w:val="clear" w:color="auto" w:fill="FFFFFF"/>
        <w:ind w:right="284"/>
        <w:rPr>
          <w:rFonts w:ascii="Times New Roman" w:eastAsia="Times New Roman" w:hAnsi="Times New Roman"/>
          <w:sz w:val="24"/>
          <w:szCs w:val="24"/>
          <w:lang w:eastAsia="ru-RU"/>
        </w:rPr>
      </w:pPr>
      <w:r w:rsidRPr="00B311FF">
        <w:rPr>
          <w:rFonts w:ascii="Times New Roman" w:eastAsia="Times New Roman" w:hAnsi="Times New Roman"/>
          <w:sz w:val="24"/>
          <w:szCs w:val="24"/>
          <w:lang w:eastAsia="ru-RU"/>
        </w:rPr>
        <w:t>Додаток №2 «Інформація про технічні, якісні характеристики товару»</w:t>
      </w:r>
    </w:p>
    <w:p w:rsidR="00A42F0F" w:rsidRPr="00B311FF" w:rsidRDefault="00A42F0F" w:rsidP="00A42F0F">
      <w:pPr>
        <w:spacing w:after="0" w:line="240" w:lineRule="auto"/>
        <w:ind w:right="284"/>
        <w:jc w:val="center"/>
        <w:rPr>
          <w:rFonts w:ascii="Times New Roman" w:eastAsia="Arial" w:hAnsi="Times New Roman"/>
          <w:color w:val="000000"/>
          <w:sz w:val="24"/>
          <w:szCs w:val="24"/>
          <w:lang w:eastAsia="ru-RU"/>
        </w:rPr>
      </w:pPr>
      <w:r w:rsidRPr="00B311FF">
        <w:rPr>
          <w:rFonts w:ascii="Times New Roman" w:eastAsia="Arial" w:hAnsi="Times New Roman"/>
          <w:b/>
          <w:color w:val="000000"/>
          <w:sz w:val="24"/>
          <w:szCs w:val="24"/>
          <w:lang w:eastAsia="ru-RU"/>
        </w:rPr>
        <w:t>14. ЮРИДИЧНІ АДРЕСИ, РЕКВІЗИТИ ТА ПІДПИСИ СТОРІН</w:t>
      </w:r>
    </w:p>
    <w:p w:rsidR="00A42F0F" w:rsidRPr="00B311FF" w:rsidRDefault="00A42F0F" w:rsidP="00A42F0F">
      <w:pPr>
        <w:spacing w:after="0" w:line="240" w:lineRule="auto"/>
        <w:ind w:right="284"/>
        <w:jc w:val="both"/>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right"/>
        <w:rPr>
          <w:rFonts w:ascii="Times New Roman" w:eastAsia="Arial" w:hAnsi="Times New Roman"/>
          <w:color w:val="000000"/>
          <w:sz w:val="24"/>
          <w:szCs w:val="24"/>
          <w:lang w:eastAsia="ru-RU"/>
        </w:rPr>
      </w:pPr>
    </w:p>
    <w:tbl>
      <w:tblPr>
        <w:tblW w:w="0" w:type="auto"/>
        <w:tblInd w:w="233" w:type="dxa"/>
        <w:tblLayout w:type="fixed"/>
        <w:tblLook w:val="04A0"/>
      </w:tblPr>
      <w:tblGrid>
        <w:gridCol w:w="4459"/>
        <w:gridCol w:w="4969"/>
      </w:tblGrid>
      <w:tr w:rsidR="00A42F0F" w:rsidRPr="00B311FF" w:rsidTr="002429A7">
        <w:trPr>
          <w:trHeight w:val="251"/>
        </w:trPr>
        <w:tc>
          <w:tcPr>
            <w:tcW w:w="4459" w:type="dxa"/>
            <w:shd w:val="clear" w:color="auto" w:fill="auto"/>
          </w:tcPr>
          <w:p w:rsidR="00A42F0F" w:rsidRPr="00B311FF" w:rsidRDefault="00A42F0F" w:rsidP="002429A7">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ПОКУПЕЦЬ:</w:t>
            </w:r>
          </w:p>
        </w:tc>
        <w:tc>
          <w:tcPr>
            <w:tcW w:w="4969" w:type="dxa"/>
            <w:shd w:val="clear" w:color="auto" w:fill="auto"/>
          </w:tcPr>
          <w:p w:rsidR="00A42F0F" w:rsidRPr="00B311FF" w:rsidRDefault="00A42F0F" w:rsidP="002429A7">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ПОСТАЧАЛЬНИК:</w:t>
            </w:r>
          </w:p>
        </w:tc>
      </w:tr>
      <w:tr w:rsidR="00A42F0F" w:rsidRPr="00B311FF" w:rsidTr="002429A7">
        <w:trPr>
          <w:trHeight w:val="724"/>
        </w:trPr>
        <w:tc>
          <w:tcPr>
            <w:tcW w:w="4459" w:type="dxa"/>
            <w:shd w:val="clear" w:color="auto" w:fill="auto"/>
          </w:tcPr>
          <w:p w:rsidR="00A42F0F" w:rsidRPr="00B311FF" w:rsidRDefault="00A42F0F" w:rsidP="002429A7">
            <w:pPr>
              <w:spacing w:after="0" w:line="240" w:lineRule="auto"/>
              <w:ind w:right="284"/>
              <w:rPr>
                <w:rFonts w:ascii="Times New Roman" w:eastAsia="Arial" w:hAnsi="Times New Roman"/>
                <w:b/>
                <w:color w:val="000000"/>
                <w:sz w:val="24"/>
                <w:szCs w:val="24"/>
                <w:lang w:eastAsia="ru-RU"/>
              </w:rPr>
            </w:pPr>
          </w:p>
          <w:p w:rsidR="00A42F0F" w:rsidRPr="00B311FF" w:rsidRDefault="00A42F0F" w:rsidP="002429A7">
            <w:pPr>
              <w:spacing w:after="0" w:line="240" w:lineRule="auto"/>
              <w:ind w:right="284"/>
              <w:rPr>
                <w:rFonts w:ascii="Times New Roman" w:eastAsia="Arial" w:hAnsi="Times New Roman"/>
                <w:b/>
                <w:color w:val="000000"/>
                <w:sz w:val="24"/>
                <w:szCs w:val="24"/>
                <w:lang w:eastAsia="ru-RU"/>
              </w:rPr>
            </w:pPr>
          </w:p>
        </w:tc>
        <w:tc>
          <w:tcPr>
            <w:tcW w:w="4969" w:type="dxa"/>
            <w:shd w:val="clear" w:color="auto" w:fill="auto"/>
          </w:tcPr>
          <w:p w:rsidR="00A42F0F" w:rsidRPr="00B311FF" w:rsidRDefault="00A42F0F" w:rsidP="002429A7">
            <w:pPr>
              <w:spacing w:after="0" w:line="240" w:lineRule="auto"/>
              <w:ind w:right="284"/>
              <w:jc w:val="center"/>
              <w:rPr>
                <w:rFonts w:ascii="Times New Roman" w:eastAsia="Arial" w:hAnsi="Times New Roman"/>
                <w:color w:val="000000"/>
                <w:sz w:val="24"/>
                <w:szCs w:val="24"/>
                <w:lang w:eastAsia="ru-RU"/>
              </w:rPr>
            </w:pPr>
          </w:p>
        </w:tc>
      </w:tr>
    </w:tbl>
    <w:p w:rsidR="00A42F0F" w:rsidRPr="00B311FF" w:rsidRDefault="00A42F0F" w:rsidP="00A42F0F">
      <w:pPr>
        <w:spacing w:after="0" w:line="240" w:lineRule="auto"/>
        <w:ind w:right="284"/>
        <w:jc w:val="right"/>
        <w:rPr>
          <w:rFonts w:ascii="Times New Roman" w:eastAsia="Arial" w:hAnsi="Times New Roman"/>
          <w:color w:val="000000"/>
          <w:sz w:val="24"/>
          <w:szCs w:val="24"/>
          <w:lang w:eastAsia="ru-RU"/>
        </w:rPr>
      </w:pPr>
    </w:p>
    <w:p w:rsidR="00A42F0F" w:rsidRPr="00B311FF" w:rsidRDefault="00A42F0F" w:rsidP="00A42F0F">
      <w:pPr>
        <w:spacing w:after="160" w:line="259" w:lineRule="auto"/>
        <w:ind w:right="284"/>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br w:type="page"/>
      </w:r>
    </w:p>
    <w:p w:rsidR="00A42F0F" w:rsidRPr="00B311FF" w:rsidRDefault="00A42F0F" w:rsidP="00A42F0F">
      <w:pPr>
        <w:spacing w:after="0" w:line="240" w:lineRule="auto"/>
        <w:ind w:right="284"/>
        <w:jc w:val="right"/>
        <w:rPr>
          <w:rFonts w:ascii="Times New Roman" w:eastAsia="Arial" w:hAnsi="Times New Roman"/>
          <w:color w:val="000000"/>
          <w:sz w:val="24"/>
          <w:szCs w:val="24"/>
          <w:lang w:eastAsia="ru-RU"/>
        </w:rPr>
      </w:pPr>
      <w:r w:rsidRPr="00B311FF">
        <w:rPr>
          <w:rFonts w:ascii="Times New Roman" w:eastAsia="Arial" w:hAnsi="Times New Roman"/>
          <w:color w:val="000000"/>
          <w:sz w:val="24"/>
          <w:szCs w:val="24"/>
          <w:lang w:eastAsia="ru-RU"/>
        </w:rPr>
        <w:lastRenderedPageBreak/>
        <w:t xml:space="preserve">Додаток №1 </w:t>
      </w:r>
    </w:p>
    <w:p w:rsidR="00A42F0F" w:rsidRPr="00B311FF" w:rsidRDefault="00A42F0F" w:rsidP="00A42F0F">
      <w:pPr>
        <w:spacing w:after="0" w:line="240" w:lineRule="auto"/>
        <w:ind w:right="284"/>
        <w:jc w:val="right"/>
        <w:rPr>
          <w:rFonts w:ascii="Times New Roman" w:hAnsi="Times New Roman"/>
          <w:sz w:val="24"/>
          <w:szCs w:val="24"/>
          <w:lang w:bidi="en-US"/>
        </w:rPr>
      </w:pPr>
      <w:r w:rsidRPr="00B311FF">
        <w:rPr>
          <w:rFonts w:ascii="Times New Roman" w:hAnsi="Times New Roman"/>
          <w:sz w:val="24"/>
          <w:szCs w:val="24"/>
          <w:lang w:bidi="en-US"/>
        </w:rPr>
        <w:t>до договору №____</w:t>
      </w:r>
    </w:p>
    <w:p w:rsidR="00A42F0F" w:rsidRPr="00B311FF" w:rsidRDefault="00A42F0F" w:rsidP="00A42F0F">
      <w:pPr>
        <w:spacing w:after="0" w:line="240" w:lineRule="auto"/>
        <w:ind w:right="284"/>
        <w:jc w:val="right"/>
        <w:rPr>
          <w:rFonts w:ascii="Times New Roman" w:eastAsia="Arial" w:hAnsi="Times New Roman"/>
          <w:b/>
          <w:color w:val="000000"/>
          <w:sz w:val="24"/>
          <w:szCs w:val="24"/>
          <w:lang w:eastAsia="ru-RU"/>
        </w:rPr>
      </w:pPr>
      <w:r w:rsidRPr="00B311FF">
        <w:rPr>
          <w:rFonts w:ascii="Times New Roman" w:hAnsi="Times New Roman"/>
          <w:sz w:val="24"/>
          <w:szCs w:val="24"/>
          <w:lang w:bidi="en-US"/>
        </w:rPr>
        <w:t>від «___» ____ 202</w:t>
      </w:r>
      <w:r w:rsidR="00B80F76" w:rsidRPr="00B311FF">
        <w:rPr>
          <w:rFonts w:ascii="Times New Roman" w:hAnsi="Times New Roman"/>
          <w:sz w:val="24"/>
          <w:szCs w:val="24"/>
          <w:lang w:bidi="en-US"/>
        </w:rPr>
        <w:t>3</w:t>
      </w:r>
      <w:r w:rsidRPr="00B311FF">
        <w:rPr>
          <w:rFonts w:ascii="Times New Roman" w:hAnsi="Times New Roman"/>
          <w:sz w:val="24"/>
          <w:szCs w:val="24"/>
          <w:lang w:bidi="en-US"/>
        </w:rPr>
        <w:t xml:space="preserve"> р.</w:t>
      </w: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 xml:space="preserve">СПЕЦИФІКАЦІЯ </w:t>
      </w:r>
    </w:p>
    <w:p w:rsidR="00B80F76" w:rsidRPr="00B311FF" w:rsidRDefault="00B80F76" w:rsidP="00B80F76">
      <w:pPr>
        <w:spacing w:after="0" w:line="240" w:lineRule="auto"/>
        <w:jc w:val="center"/>
        <w:rPr>
          <w:rFonts w:ascii="Times New Roman" w:eastAsia="Arial" w:hAnsi="Times New Roman"/>
          <w:b/>
          <w:color w:val="000000"/>
          <w:sz w:val="24"/>
          <w:szCs w:val="24"/>
          <w:u w:val="single"/>
          <w:lang w:eastAsia="ru-RU"/>
        </w:rPr>
      </w:pPr>
    </w:p>
    <w:p w:rsidR="00A42F0F" w:rsidRPr="00B311FF" w:rsidRDefault="00B80F76" w:rsidP="00B80F76">
      <w:pPr>
        <w:suppressAutoHyphens/>
        <w:autoSpaceDE w:val="0"/>
        <w:spacing w:after="0" w:line="240" w:lineRule="auto"/>
        <w:ind w:right="284"/>
        <w:contextualSpacing/>
        <w:jc w:val="center"/>
        <w:rPr>
          <w:rFonts w:ascii="Times New Roman" w:eastAsia="Times New Roman" w:hAnsi="Times New Roman"/>
          <w:bCs/>
          <w:sz w:val="24"/>
          <w:szCs w:val="24"/>
          <w:lang w:eastAsia="ar-SA"/>
        </w:rPr>
      </w:pPr>
      <w:r w:rsidRPr="00B311FF">
        <w:rPr>
          <w:rFonts w:ascii="Times New Roman" w:hAnsi="Times New Roman"/>
          <w:b/>
          <w:sz w:val="24"/>
          <w:szCs w:val="24"/>
          <w:lang w:bidi="en-US"/>
        </w:rPr>
        <w:t>«</w:t>
      </w:r>
      <w:r w:rsidR="0034682F" w:rsidRPr="002A09FF">
        <w:rPr>
          <w:rFonts w:ascii="Times New Roman" w:hAnsi="Times New Roman"/>
          <w:b/>
          <w:color w:val="000000"/>
          <w:sz w:val="24"/>
          <w:szCs w:val="24"/>
        </w:rPr>
        <w:t xml:space="preserve">код </w:t>
      </w:r>
      <w:proofErr w:type="spellStart"/>
      <w:r w:rsidR="0034682F" w:rsidRPr="002A09FF">
        <w:rPr>
          <w:rFonts w:ascii="Times New Roman" w:hAnsi="Times New Roman"/>
          <w:b/>
          <w:color w:val="000000"/>
          <w:sz w:val="24"/>
          <w:szCs w:val="24"/>
        </w:rPr>
        <w:t>ДК</w:t>
      </w:r>
      <w:proofErr w:type="spellEnd"/>
      <w:r w:rsidR="0034682F" w:rsidRPr="002A09FF">
        <w:rPr>
          <w:rFonts w:ascii="Times New Roman" w:hAnsi="Times New Roman"/>
          <w:b/>
          <w:color w:val="000000"/>
          <w:sz w:val="24"/>
          <w:szCs w:val="24"/>
        </w:rPr>
        <w:t xml:space="preserve"> 021:2015 </w:t>
      </w:r>
      <w:r w:rsidR="0034682F">
        <w:rPr>
          <w:rFonts w:ascii="Times New Roman" w:hAnsi="Times New Roman"/>
          <w:b/>
          <w:color w:val="000000"/>
          <w:sz w:val="24"/>
          <w:szCs w:val="24"/>
        </w:rPr>
        <w:t xml:space="preserve">-  </w:t>
      </w:r>
      <w:r w:rsidR="0034682F" w:rsidRPr="00391C60">
        <w:rPr>
          <w:rFonts w:ascii="Times New Roman" w:hAnsi="Times New Roman"/>
          <w:b/>
          <w:sz w:val="24"/>
          <w:szCs w:val="24"/>
        </w:rPr>
        <w:t>16340000-0</w:t>
      </w:r>
      <w:r w:rsidR="0034682F">
        <w:rPr>
          <w:rFonts w:ascii="Times New Roman" w:hAnsi="Times New Roman"/>
          <w:b/>
          <w:sz w:val="24"/>
          <w:szCs w:val="24"/>
        </w:rPr>
        <w:t>«</w:t>
      </w:r>
      <w:r w:rsidR="0034682F" w:rsidRPr="00391C60">
        <w:rPr>
          <w:rFonts w:ascii="Times New Roman" w:hAnsi="Times New Roman"/>
          <w:b/>
          <w:sz w:val="24"/>
          <w:szCs w:val="24"/>
        </w:rPr>
        <w:t xml:space="preserve">Збиральні та </w:t>
      </w:r>
      <w:proofErr w:type="spellStart"/>
      <w:r w:rsidR="0034682F" w:rsidRPr="00391C60">
        <w:rPr>
          <w:rFonts w:ascii="Times New Roman" w:hAnsi="Times New Roman"/>
          <w:b/>
          <w:sz w:val="24"/>
          <w:szCs w:val="24"/>
        </w:rPr>
        <w:t>обмолочувальні</w:t>
      </w:r>
      <w:proofErr w:type="spellEnd"/>
      <w:r w:rsidR="0034682F" w:rsidRPr="00391C60">
        <w:rPr>
          <w:rFonts w:ascii="Times New Roman" w:hAnsi="Times New Roman"/>
          <w:b/>
          <w:sz w:val="24"/>
          <w:szCs w:val="24"/>
        </w:rPr>
        <w:t xml:space="preserve"> машини</w:t>
      </w:r>
      <w:r w:rsidR="0034682F">
        <w:rPr>
          <w:rFonts w:ascii="Times New Roman" w:hAnsi="Times New Roman"/>
          <w:b/>
          <w:sz w:val="24"/>
          <w:szCs w:val="24"/>
        </w:rPr>
        <w:t>» (</w:t>
      </w:r>
      <w:r w:rsidR="0034682F" w:rsidRPr="00391C60">
        <w:rPr>
          <w:rFonts w:ascii="Times New Roman" w:hAnsi="Times New Roman"/>
          <w:b/>
          <w:sz w:val="24"/>
          <w:szCs w:val="24"/>
        </w:rPr>
        <w:t xml:space="preserve">Комбайн </w:t>
      </w:r>
      <w:r w:rsidR="0034682F">
        <w:rPr>
          <w:rFonts w:ascii="Times New Roman" w:hAnsi="Times New Roman"/>
          <w:b/>
          <w:sz w:val="24"/>
          <w:szCs w:val="24"/>
          <w:lang w:val="en-US"/>
        </w:rPr>
        <w:t>TC</w:t>
      </w:r>
      <w:r w:rsidR="0034682F" w:rsidRPr="00391C60">
        <w:rPr>
          <w:rFonts w:ascii="Times New Roman" w:hAnsi="Times New Roman"/>
          <w:b/>
          <w:sz w:val="24"/>
          <w:szCs w:val="24"/>
        </w:rPr>
        <w:t xml:space="preserve"> 5.90 </w:t>
      </w:r>
      <w:proofErr w:type="spellStart"/>
      <w:r w:rsidR="0034682F">
        <w:rPr>
          <w:rFonts w:ascii="Times New Roman" w:hAnsi="Times New Roman"/>
          <w:b/>
          <w:sz w:val="24"/>
          <w:szCs w:val="24"/>
          <w:lang w:val="en-US"/>
        </w:rPr>
        <w:t>NewHolland</w:t>
      </w:r>
      <w:proofErr w:type="spellEnd"/>
      <w:r w:rsidR="0034682F">
        <w:rPr>
          <w:rFonts w:ascii="Times New Roman" w:hAnsi="Times New Roman"/>
          <w:b/>
          <w:sz w:val="24"/>
          <w:szCs w:val="24"/>
        </w:rPr>
        <w:t xml:space="preserve"> або еквівалент </w:t>
      </w:r>
      <w:r w:rsidR="0034682F" w:rsidRPr="00B10F61">
        <w:rPr>
          <w:rFonts w:ascii="Times New Roman" w:hAnsi="Times New Roman"/>
          <w:b/>
        </w:rPr>
        <w:t xml:space="preserve">в комплекті </w:t>
      </w:r>
      <w:r w:rsidR="0034682F">
        <w:rPr>
          <w:rFonts w:ascii="Times New Roman" w:hAnsi="Times New Roman"/>
          <w:b/>
        </w:rPr>
        <w:t>і</w:t>
      </w:r>
      <w:r w:rsidR="0034682F" w:rsidRPr="00B10F61">
        <w:rPr>
          <w:rFonts w:ascii="Times New Roman" w:hAnsi="Times New Roman"/>
          <w:b/>
        </w:rPr>
        <w:t>з жаткою</w:t>
      </w:r>
      <w:r w:rsidR="0034682F">
        <w:rPr>
          <w:rFonts w:ascii="Times New Roman" w:hAnsi="Times New Roman"/>
          <w:b/>
          <w:sz w:val="24"/>
          <w:szCs w:val="24"/>
        </w:rPr>
        <w:t>)</w:t>
      </w:r>
      <w:r w:rsidR="00A42F0F" w:rsidRPr="00B311FF">
        <w:rPr>
          <w:rFonts w:ascii="Times New Roman" w:eastAsia="Times New Roman" w:hAnsi="Times New Roman"/>
          <w:b/>
          <w:sz w:val="24"/>
          <w:szCs w:val="24"/>
          <w:lang w:eastAsia="ru-RU"/>
        </w:rPr>
        <w:t>»</w:t>
      </w: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176"/>
        <w:gridCol w:w="2430"/>
        <w:gridCol w:w="994"/>
        <w:gridCol w:w="1275"/>
        <w:gridCol w:w="1345"/>
        <w:gridCol w:w="1293"/>
      </w:tblGrid>
      <w:tr w:rsidR="00A42F0F" w:rsidRPr="00B311FF" w:rsidTr="002429A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w:t>
            </w:r>
          </w:p>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з/п</w:t>
            </w:r>
          </w:p>
        </w:tc>
        <w:tc>
          <w:tcPr>
            <w:tcW w:w="0" w:type="auto"/>
            <w:tcBorders>
              <w:top w:val="single" w:sz="4" w:space="0" w:color="auto"/>
              <w:left w:val="single" w:sz="4" w:space="0" w:color="auto"/>
              <w:bottom w:val="single" w:sz="4" w:space="0" w:color="auto"/>
              <w:right w:val="single" w:sz="4" w:space="0" w:color="auto"/>
            </w:tcBorders>
            <w:vAlign w:val="center"/>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Найменування товару (згідно технічної специфікації  Замовника)</w:t>
            </w:r>
          </w:p>
        </w:tc>
        <w:tc>
          <w:tcPr>
            <w:tcW w:w="0" w:type="auto"/>
            <w:tcBorders>
              <w:top w:val="single" w:sz="4" w:space="0" w:color="auto"/>
              <w:left w:val="single" w:sz="4" w:space="0" w:color="auto"/>
              <w:bottom w:val="single" w:sz="4" w:space="0" w:color="auto"/>
              <w:right w:val="single" w:sz="4" w:space="0" w:color="auto"/>
            </w:tcBorders>
            <w:vAlign w:val="center"/>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Найменування товару (що постачається Постачальником)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Од. виміру</w:t>
            </w:r>
          </w:p>
        </w:tc>
        <w:tc>
          <w:tcPr>
            <w:tcW w:w="0" w:type="auto"/>
            <w:tcBorders>
              <w:top w:val="single" w:sz="4" w:space="0" w:color="auto"/>
              <w:left w:val="single" w:sz="4" w:space="0" w:color="auto"/>
              <w:bottom w:val="single" w:sz="4" w:space="0" w:color="auto"/>
              <w:right w:val="single" w:sz="4" w:space="0" w:color="auto"/>
            </w:tcBorders>
            <w:vAlign w:val="center"/>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Кількість</w:t>
            </w:r>
          </w:p>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Ціна за одиницю з/без ПДВ, грн.</w:t>
            </w:r>
          </w:p>
        </w:tc>
        <w:tc>
          <w:tcPr>
            <w:tcW w:w="1293" w:type="dxa"/>
            <w:tcBorders>
              <w:top w:val="single" w:sz="4" w:space="0" w:color="auto"/>
              <w:left w:val="single" w:sz="4" w:space="0" w:color="auto"/>
              <w:bottom w:val="single" w:sz="4" w:space="0" w:color="auto"/>
              <w:right w:val="single" w:sz="4" w:space="0" w:color="auto"/>
            </w:tcBorders>
            <w:vAlign w:val="center"/>
            <w:hideMark/>
          </w:tcPr>
          <w:p w:rsidR="00A42F0F" w:rsidRPr="00B311FF" w:rsidRDefault="00A42F0F" w:rsidP="002429A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Сума з/без ПДВ, грн.</w:t>
            </w:r>
          </w:p>
        </w:tc>
      </w:tr>
      <w:tr w:rsidR="00A42F0F" w:rsidRPr="00B311FF" w:rsidTr="002429A7">
        <w:trPr>
          <w:jc w:val="center"/>
        </w:trPr>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r>
      <w:tr w:rsidR="00A42F0F" w:rsidRPr="00B311FF" w:rsidTr="002429A7">
        <w:trPr>
          <w:jc w:val="center"/>
        </w:trPr>
        <w:tc>
          <w:tcPr>
            <w:tcW w:w="8738" w:type="dxa"/>
            <w:gridSpan w:val="6"/>
            <w:tcBorders>
              <w:top w:val="single" w:sz="4" w:space="0" w:color="auto"/>
              <w:left w:val="single" w:sz="4" w:space="0" w:color="auto"/>
              <w:bottom w:val="single" w:sz="4" w:space="0" w:color="auto"/>
              <w:right w:val="single" w:sz="4" w:space="0" w:color="auto"/>
            </w:tcBorders>
            <w:hideMark/>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Без ПДВ:</w:t>
            </w:r>
          </w:p>
        </w:tc>
        <w:tc>
          <w:tcPr>
            <w:tcW w:w="1293" w:type="dxa"/>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r>
      <w:tr w:rsidR="00A42F0F" w:rsidRPr="00B311FF" w:rsidTr="002429A7">
        <w:trPr>
          <w:jc w:val="center"/>
        </w:trPr>
        <w:tc>
          <w:tcPr>
            <w:tcW w:w="8738" w:type="dxa"/>
            <w:gridSpan w:val="6"/>
            <w:tcBorders>
              <w:top w:val="single" w:sz="4" w:space="0" w:color="auto"/>
              <w:left w:val="single" w:sz="4" w:space="0" w:color="auto"/>
              <w:bottom w:val="single" w:sz="4" w:space="0" w:color="auto"/>
              <w:right w:val="single" w:sz="4" w:space="0" w:color="auto"/>
            </w:tcBorders>
            <w:hideMark/>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ПДВ:</w:t>
            </w:r>
          </w:p>
        </w:tc>
        <w:tc>
          <w:tcPr>
            <w:tcW w:w="1293" w:type="dxa"/>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r>
      <w:tr w:rsidR="00A42F0F" w:rsidRPr="00B311FF" w:rsidTr="002429A7">
        <w:trPr>
          <w:jc w:val="center"/>
        </w:trPr>
        <w:tc>
          <w:tcPr>
            <w:tcW w:w="8738" w:type="dxa"/>
            <w:gridSpan w:val="6"/>
            <w:tcBorders>
              <w:top w:val="single" w:sz="4" w:space="0" w:color="auto"/>
              <w:left w:val="single" w:sz="4" w:space="0" w:color="auto"/>
              <w:bottom w:val="single" w:sz="4" w:space="0" w:color="auto"/>
              <w:right w:val="single" w:sz="4" w:space="0" w:color="auto"/>
            </w:tcBorders>
            <w:hideMark/>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Разом  _____ ПДВ:</w:t>
            </w:r>
          </w:p>
        </w:tc>
        <w:tc>
          <w:tcPr>
            <w:tcW w:w="1293" w:type="dxa"/>
            <w:tcBorders>
              <w:top w:val="single" w:sz="4" w:space="0" w:color="auto"/>
              <w:left w:val="single" w:sz="4" w:space="0" w:color="auto"/>
              <w:bottom w:val="single" w:sz="4" w:space="0" w:color="auto"/>
              <w:right w:val="single" w:sz="4" w:space="0" w:color="auto"/>
            </w:tcBorders>
          </w:tcPr>
          <w:p w:rsidR="00A42F0F" w:rsidRPr="00B311FF" w:rsidRDefault="00A42F0F" w:rsidP="002429A7">
            <w:pPr>
              <w:spacing w:after="0" w:line="240" w:lineRule="auto"/>
              <w:jc w:val="both"/>
              <w:rPr>
                <w:rFonts w:ascii="Times New Roman" w:eastAsia="Arial" w:hAnsi="Times New Roman"/>
                <w:b/>
                <w:color w:val="000000"/>
                <w:sz w:val="24"/>
                <w:szCs w:val="24"/>
                <w:lang w:eastAsia="ru-RU"/>
              </w:rPr>
            </w:pPr>
          </w:p>
        </w:tc>
      </w:tr>
    </w:tbl>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Times New Roman" w:hAnsi="Times New Roman"/>
          <w:b/>
          <w:color w:val="000000"/>
          <w:sz w:val="24"/>
          <w:szCs w:val="24"/>
          <w:lang w:eastAsia="ru-RU"/>
        </w:rPr>
      </w:pPr>
    </w:p>
    <w:p w:rsidR="00A42F0F" w:rsidRPr="00B311FF" w:rsidRDefault="00A42F0F" w:rsidP="00A42F0F">
      <w:pPr>
        <w:spacing w:after="0" w:line="240" w:lineRule="auto"/>
        <w:ind w:right="284"/>
        <w:jc w:val="center"/>
        <w:rPr>
          <w:rFonts w:ascii="Times New Roman" w:eastAsia="Arial" w:hAnsi="Times New Roman"/>
          <w:b/>
          <w:color w:val="000000"/>
          <w:sz w:val="24"/>
          <w:szCs w:val="24"/>
          <w:lang w:eastAsia="ru-RU"/>
        </w:rPr>
      </w:pP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p>
    <w:tbl>
      <w:tblPr>
        <w:tblW w:w="0" w:type="auto"/>
        <w:tblInd w:w="233" w:type="dxa"/>
        <w:tblLayout w:type="fixed"/>
        <w:tblLook w:val="04A0"/>
      </w:tblPr>
      <w:tblGrid>
        <w:gridCol w:w="4459"/>
        <w:gridCol w:w="4969"/>
      </w:tblGrid>
      <w:tr w:rsidR="00A42F0F" w:rsidRPr="00B311FF" w:rsidTr="002429A7">
        <w:trPr>
          <w:trHeight w:val="251"/>
        </w:trPr>
        <w:tc>
          <w:tcPr>
            <w:tcW w:w="4459" w:type="dxa"/>
            <w:shd w:val="clear" w:color="auto" w:fill="auto"/>
          </w:tcPr>
          <w:p w:rsidR="00A42F0F" w:rsidRPr="00B311FF" w:rsidRDefault="00A42F0F" w:rsidP="002429A7">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ПОКУПЕЦЬ:</w:t>
            </w:r>
          </w:p>
        </w:tc>
        <w:tc>
          <w:tcPr>
            <w:tcW w:w="4969" w:type="dxa"/>
            <w:shd w:val="clear" w:color="auto" w:fill="auto"/>
          </w:tcPr>
          <w:p w:rsidR="00A42F0F" w:rsidRPr="00B311FF" w:rsidRDefault="00A42F0F" w:rsidP="002429A7">
            <w:pPr>
              <w:spacing w:after="0" w:line="240" w:lineRule="auto"/>
              <w:ind w:right="284"/>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ПОСТАЧАЛЬНИК:</w:t>
            </w:r>
          </w:p>
        </w:tc>
      </w:tr>
      <w:tr w:rsidR="00A42F0F" w:rsidRPr="00B311FF" w:rsidTr="002429A7">
        <w:trPr>
          <w:trHeight w:val="724"/>
        </w:trPr>
        <w:tc>
          <w:tcPr>
            <w:tcW w:w="4459" w:type="dxa"/>
            <w:shd w:val="clear" w:color="auto" w:fill="auto"/>
          </w:tcPr>
          <w:p w:rsidR="00A42F0F" w:rsidRPr="00B311FF" w:rsidRDefault="00A42F0F" w:rsidP="002429A7">
            <w:pPr>
              <w:spacing w:after="0" w:line="240" w:lineRule="auto"/>
              <w:ind w:right="284"/>
              <w:rPr>
                <w:rFonts w:ascii="Times New Roman" w:eastAsia="Arial" w:hAnsi="Times New Roman"/>
                <w:b/>
                <w:color w:val="000000"/>
                <w:sz w:val="24"/>
                <w:szCs w:val="24"/>
                <w:lang w:eastAsia="ru-RU"/>
              </w:rPr>
            </w:pPr>
          </w:p>
        </w:tc>
        <w:tc>
          <w:tcPr>
            <w:tcW w:w="4969" w:type="dxa"/>
            <w:shd w:val="clear" w:color="auto" w:fill="auto"/>
          </w:tcPr>
          <w:p w:rsidR="00A42F0F" w:rsidRPr="00B311FF" w:rsidRDefault="00A42F0F" w:rsidP="002429A7">
            <w:pPr>
              <w:spacing w:after="0" w:line="240" w:lineRule="auto"/>
              <w:ind w:right="284"/>
              <w:jc w:val="center"/>
              <w:rPr>
                <w:rFonts w:ascii="Times New Roman" w:eastAsia="Arial" w:hAnsi="Times New Roman"/>
                <w:color w:val="000000"/>
                <w:sz w:val="24"/>
                <w:szCs w:val="24"/>
                <w:lang w:eastAsia="ru-RU"/>
              </w:rPr>
            </w:pPr>
          </w:p>
        </w:tc>
      </w:tr>
    </w:tbl>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p>
    <w:p w:rsidR="00A42F0F" w:rsidRPr="00B311FF" w:rsidRDefault="00A42F0F" w:rsidP="00A42F0F">
      <w:pPr>
        <w:spacing w:after="0" w:line="240" w:lineRule="auto"/>
        <w:ind w:right="284"/>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spacing w:after="0" w:line="240" w:lineRule="auto"/>
        <w:jc w:val="both"/>
        <w:rPr>
          <w:rFonts w:ascii="Times New Roman" w:eastAsia="Arial" w:hAnsi="Times New Roman"/>
          <w:color w:val="000000"/>
          <w:sz w:val="24"/>
          <w:szCs w:val="24"/>
          <w:lang w:eastAsia="ru-RU"/>
        </w:rPr>
      </w:pPr>
    </w:p>
    <w:p w:rsidR="000A7A08" w:rsidRPr="00B311FF" w:rsidRDefault="000A7A08" w:rsidP="000A7A0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4"/>
          <w:szCs w:val="24"/>
          <w:lang w:bidi="en-US"/>
        </w:rPr>
      </w:pPr>
    </w:p>
    <w:p w:rsidR="000A7A08" w:rsidRPr="00B311FF" w:rsidRDefault="000A7A08" w:rsidP="000A7A0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sz w:val="24"/>
          <w:szCs w:val="24"/>
          <w:lang w:bidi="en-US"/>
        </w:rPr>
      </w:pPr>
      <w:r w:rsidRPr="00B311FF">
        <w:rPr>
          <w:rFonts w:ascii="Times New Roman" w:hAnsi="Times New Roman"/>
          <w:b/>
          <w:sz w:val="24"/>
          <w:szCs w:val="24"/>
          <w:lang w:bidi="en-US"/>
        </w:rPr>
        <w:br w:type="page"/>
      </w:r>
      <w:r w:rsidRPr="00B311FF">
        <w:rPr>
          <w:rFonts w:ascii="Times New Roman" w:hAnsi="Times New Roman"/>
          <w:sz w:val="24"/>
          <w:szCs w:val="24"/>
          <w:lang w:bidi="en-US"/>
        </w:rPr>
        <w:lastRenderedPageBreak/>
        <w:t>Додаток № 2</w:t>
      </w:r>
    </w:p>
    <w:p w:rsidR="002F3D3F" w:rsidRPr="00B311FF" w:rsidRDefault="002F3D3F" w:rsidP="000A7A08">
      <w:pPr>
        <w:pBdr>
          <w:top w:val="none" w:sz="4" w:space="0" w:color="000000"/>
          <w:left w:val="none" w:sz="4" w:space="0" w:color="000000"/>
          <w:bottom w:val="none" w:sz="4" w:space="0" w:color="000000"/>
          <w:right w:val="none" w:sz="4" w:space="0" w:color="000000"/>
          <w:between w:val="none" w:sz="4" w:space="0" w:color="000000"/>
        </w:pBdr>
        <w:tabs>
          <w:tab w:val="left" w:pos="6015"/>
        </w:tabs>
        <w:spacing w:after="0" w:line="240" w:lineRule="auto"/>
        <w:jc w:val="right"/>
        <w:rPr>
          <w:rFonts w:ascii="Times New Roman" w:hAnsi="Times New Roman"/>
          <w:sz w:val="24"/>
          <w:szCs w:val="24"/>
          <w:lang w:bidi="en-US"/>
        </w:rPr>
      </w:pPr>
      <w:r w:rsidRPr="00B311FF">
        <w:rPr>
          <w:rFonts w:ascii="Times New Roman" w:hAnsi="Times New Roman"/>
          <w:sz w:val="24"/>
          <w:szCs w:val="24"/>
          <w:lang w:bidi="en-US"/>
        </w:rPr>
        <w:t xml:space="preserve"> до договору №____</w:t>
      </w:r>
    </w:p>
    <w:p w:rsidR="000A7A08" w:rsidRPr="00B311FF" w:rsidRDefault="000A7A08" w:rsidP="000A7A08">
      <w:pPr>
        <w:pBdr>
          <w:top w:val="none" w:sz="4" w:space="0" w:color="000000"/>
          <w:left w:val="none" w:sz="4" w:space="0" w:color="000000"/>
          <w:bottom w:val="none" w:sz="4" w:space="0" w:color="000000"/>
          <w:right w:val="none" w:sz="4" w:space="0" w:color="000000"/>
          <w:between w:val="none" w:sz="4" w:space="0" w:color="000000"/>
        </w:pBdr>
        <w:tabs>
          <w:tab w:val="left" w:pos="6015"/>
        </w:tabs>
        <w:spacing w:after="0" w:line="240" w:lineRule="auto"/>
        <w:jc w:val="right"/>
        <w:rPr>
          <w:rFonts w:ascii="Times New Roman" w:hAnsi="Times New Roman"/>
          <w:b/>
          <w:bCs/>
          <w:sz w:val="24"/>
          <w:szCs w:val="24"/>
          <w:lang w:bidi="en-US"/>
        </w:rPr>
      </w:pPr>
      <w:r w:rsidRPr="00B311FF">
        <w:rPr>
          <w:rFonts w:ascii="Times New Roman" w:hAnsi="Times New Roman"/>
          <w:sz w:val="24"/>
          <w:szCs w:val="24"/>
          <w:lang w:bidi="en-US"/>
        </w:rPr>
        <w:t>від «___» ____ 202</w:t>
      </w:r>
      <w:r w:rsidR="004100A9" w:rsidRPr="00B311FF">
        <w:rPr>
          <w:rFonts w:ascii="Times New Roman" w:hAnsi="Times New Roman"/>
          <w:sz w:val="24"/>
          <w:szCs w:val="24"/>
          <w:lang w:bidi="en-US"/>
        </w:rPr>
        <w:t>3</w:t>
      </w:r>
      <w:r w:rsidRPr="00B311FF">
        <w:rPr>
          <w:rFonts w:ascii="Times New Roman" w:hAnsi="Times New Roman"/>
          <w:sz w:val="24"/>
          <w:szCs w:val="24"/>
          <w:lang w:bidi="en-US"/>
        </w:rPr>
        <w:t xml:space="preserve"> р.</w:t>
      </w:r>
    </w:p>
    <w:p w:rsidR="00D13526" w:rsidRPr="00B311FF" w:rsidRDefault="00D13526" w:rsidP="00D13526">
      <w:pPr>
        <w:spacing w:after="160" w:line="259" w:lineRule="auto"/>
        <w:jc w:val="center"/>
        <w:rPr>
          <w:rFonts w:ascii="Times New Roman" w:eastAsia="Times New Roman" w:hAnsi="Times New Roman"/>
          <w:b/>
          <w:sz w:val="24"/>
          <w:szCs w:val="24"/>
          <w:lang w:eastAsia="ru-RU"/>
        </w:rPr>
      </w:pPr>
    </w:p>
    <w:p w:rsidR="00FE6373" w:rsidRPr="00B311FF" w:rsidRDefault="00FE6373" w:rsidP="00FE6373">
      <w:pPr>
        <w:shd w:val="clear" w:color="auto" w:fill="FFFFFF"/>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ІНФОРМАЦІЯ ПРО ТЕХНІЧНІ, ЯКІСНІ ХАРАКТЕРИСТИКИ ТОВАРУ</w:t>
      </w:r>
    </w:p>
    <w:p w:rsidR="00D13526" w:rsidRPr="00B311FF" w:rsidRDefault="00D13526" w:rsidP="00D13526">
      <w:pPr>
        <w:spacing w:after="160" w:line="259" w:lineRule="auto"/>
        <w:jc w:val="center"/>
        <w:rPr>
          <w:rFonts w:ascii="Times New Roman" w:eastAsia="Times New Roman" w:hAnsi="Times New Roman"/>
          <w:b/>
          <w:sz w:val="24"/>
          <w:szCs w:val="24"/>
          <w:lang w:eastAsia="ru-RU"/>
        </w:rPr>
      </w:pPr>
    </w:p>
    <w:p w:rsidR="00D13526" w:rsidRPr="00B311FF" w:rsidRDefault="00D13526" w:rsidP="00D13526">
      <w:pPr>
        <w:spacing w:after="160" w:line="259" w:lineRule="auto"/>
        <w:jc w:val="center"/>
        <w:rPr>
          <w:rFonts w:ascii="Times New Roman" w:eastAsia="Times New Roman" w:hAnsi="Times New Roman"/>
          <w:b/>
          <w:sz w:val="24"/>
          <w:szCs w:val="24"/>
          <w:lang w:eastAsia="ru-RU"/>
        </w:rPr>
      </w:pPr>
    </w:p>
    <w:p w:rsidR="006572C6" w:rsidRPr="00B311FF" w:rsidRDefault="006572C6" w:rsidP="00D13526">
      <w:pPr>
        <w:spacing w:after="160" w:line="259" w:lineRule="auto"/>
        <w:jc w:val="center"/>
        <w:rPr>
          <w:rFonts w:ascii="Times New Roman" w:eastAsia="Times New Roman" w:hAnsi="Times New Roman"/>
          <w:i/>
          <w:sz w:val="24"/>
          <w:szCs w:val="24"/>
          <w:lang w:eastAsia="ru-RU"/>
        </w:rPr>
      </w:pPr>
    </w:p>
    <w:p w:rsidR="006572C6" w:rsidRPr="00B311FF" w:rsidRDefault="006572C6" w:rsidP="00D13526">
      <w:pPr>
        <w:spacing w:after="160" w:line="259" w:lineRule="auto"/>
        <w:jc w:val="center"/>
        <w:rPr>
          <w:rFonts w:ascii="Times New Roman" w:eastAsia="Times New Roman" w:hAnsi="Times New Roman"/>
          <w:i/>
          <w:sz w:val="24"/>
          <w:szCs w:val="24"/>
          <w:lang w:eastAsia="ru-RU"/>
        </w:rPr>
      </w:pPr>
    </w:p>
    <w:tbl>
      <w:tblPr>
        <w:tblW w:w="0" w:type="auto"/>
        <w:tblInd w:w="233" w:type="dxa"/>
        <w:tblLayout w:type="fixed"/>
        <w:tblLook w:val="04A0"/>
      </w:tblPr>
      <w:tblGrid>
        <w:gridCol w:w="4459"/>
        <w:gridCol w:w="4969"/>
      </w:tblGrid>
      <w:tr w:rsidR="006572C6" w:rsidRPr="00B311FF" w:rsidTr="00572997">
        <w:trPr>
          <w:trHeight w:val="251"/>
        </w:trPr>
        <w:tc>
          <w:tcPr>
            <w:tcW w:w="4459" w:type="dxa"/>
            <w:shd w:val="clear" w:color="auto" w:fill="auto"/>
          </w:tcPr>
          <w:p w:rsidR="006572C6" w:rsidRPr="00B311FF" w:rsidRDefault="006572C6" w:rsidP="0057299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ПОКУПЕЦЬ:</w:t>
            </w:r>
          </w:p>
        </w:tc>
        <w:tc>
          <w:tcPr>
            <w:tcW w:w="4969" w:type="dxa"/>
            <w:shd w:val="clear" w:color="auto" w:fill="auto"/>
          </w:tcPr>
          <w:p w:rsidR="006572C6" w:rsidRPr="00B311FF" w:rsidRDefault="006572C6" w:rsidP="00572997">
            <w:pPr>
              <w:spacing w:after="0" w:line="240" w:lineRule="auto"/>
              <w:jc w:val="center"/>
              <w:rPr>
                <w:rFonts w:ascii="Times New Roman" w:eastAsia="Arial" w:hAnsi="Times New Roman"/>
                <w:b/>
                <w:color w:val="000000"/>
                <w:sz w:val="24"/>
                <w:szCs w:val="24"/>
                <w:lang w:eastAsia="ru-RU"/>
              </w:rPr>
            </w:pPr>
            <w:r w:rsidRPr="00B311FF">
              <w:rPr>
                <w:rFonts w:ascii="Times New Roman" w:eastAsia="Arial" w:hAnsi="Times New Roman"/>
                <w:b/>
                <w:color w:val="000000"/>
                <w:sz w:val="24"/>
                <w:szCs w:val="24"/>
                <w:lang w:eastAsia="ru-RU"/>
              </w:rPr>
              <w:t>ПОСТАЧАЛЬНИК:</w:t>
            </w:r>
          </w:p>
        </w:tc>
      </w:tr>
      <w:tr w:rsidR="006572C6" w:rsidRPr="00B311FF" w:rsidTr="00572997">
        <w:trPr>
          <w:trHeight w:val="724"/>
        </w:trPr>
        <w:tc>
          <w:tcPr>
            <w:tcW w:w="4459" w:type="dxa"/>
            <w:shd w:val="clear" w:color="auto" w:fill="auto"/>
          </w:tcPr>
          <w:p w:rsidR="006572C6" w:rsidRPr="00B311FF" w:rsidRDefault="006572C6" w:rsidP="00572997">
            <w:pPr>
              <w:spacing w:after="0" w:line="240" w:lineRule="auto"/>
              <w:rPr>
                <w:rFonts w:ascii="Times New Roman" w:eastAsia="Arial" w:hAnsi="Times New Roman"/>
                <w:b/>
                <w:color w:val="000000"/>
                <w:sz w:val="24"/>
                <w:szCs w:val="24"/>
                <w:lang w:eastAsia="ru-RU"/>
              </w:rPr>
            </w:pPr>
          </w:p>
        </w:tc>
        <w:tc>
          <w:tcPr>
            <w:tcW w:w="4969" w:type="dxa"/>
            <w:shd w:val="clear" w:color="auto" w:fill="auto"/>
          </w:tcPr>
          <w:p w:rsidR="006572C6" w:rsidRPr="00B311FF" w:rsidRDefault="006572C6" w:rsidP="00572997">
            <w:pPr>
              <w:spacing w:after="0" w:line="240" w:lineRule="auto"/>
              <w:jc w:val="center"/>
              <w:rPr>
                <w:rFonts w:ascii="Times New Roman" w:eastAsia="Arial" w:hAnsi="Times New Roman"/>
                <w:color w:val="000000"/>
                <w:sz w:val="24"/>
                <w:szCs w:val="24"/>
                <w:lang w:eastAsia="ru-RU"/>
              </w:rPr>
            </w:pPr>
          </w:p>
        </w:tc>
      </w:tr>
    </w:tbl>
    <w:p w:rsidR="006572C6" w:rsidRPr="00B311FF" w:rsidRDefault="006572C6" w:rsidP="00D13526">
      <w:pPr>
        <w:spacing w:after="160" w:line="259" w:lineRule="auto"/>
        <w:jc w:val="center"/>
        <w:rPr>
          <w:rFonts w:ascii="Times New Roman" w:hAnsi="Times New Roman"/>
          <w:i/>
          <w:sz w:val="24"/>
          <w:szCs w:val="24"/>
          <w:lang w:bidi="en-US"/>
        </w:rPr>
      </w:pPr>
    </w:p>
    <w:p w:rsidR="00113168" w:rsidRDefault="00113168"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p w:rsidR="00DA0C21" w:rsidRDefault="00DA0C21" w:rsidP="00B311FF">
      <w:pPr>
        <w:spacing w:after="160" w:line="259" w:lineRule="auto"/>
        <w:rPr>
          <w:rFonts w:ascii="Times New Roman" w:hAnsi="Times New Roman"/>
          <w:b/>
          <w:sz w:val="24"/>
          <w:szCs w:val="24"/>
          <w:lang w:bidi="en-US"/>
        </w:rPr>
      </w:pPr>
    </w:p>
    <w:sectPr w:rsidR="00DA0C21" w:rsidSect="005718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6F9"/>
    <w:rsid w:val="000006F9"/>
    <w:rsid w:val="0005519C"/>
    <w:rsid w:val="000749EE"/>
    <w:rsid w:val="000758C1"/>
    <w:rsid w:val="000A7A08"/>
    <w:rsid w:val="000C2A97"/>
    <w:rsid w:val="00110037"/>
    <w:rsid w:val="00113168"/>
    <w:rsid w:val="00167BA7"/>
    <w:rsid w:val="00210C82"/>
    <w:rsid w:val="002F3D3F"/>
    <w:rsid w:val="003124ED"/>
    <w:rsid w:val="00334DB1"/>
    <w:rsid w:val="0034682F"/>
    <w:rsid w:val="00361072"/>
    <w:rsid w:val="004100A9"/>
    <w:rsid w:val="004219E3"/>
    <w:rsid w:val="00460AD7"/>
    <w:rsid w:val="00462ED4"/>
    <w:rsid w:val="00463FC9"/>
    <w:rsid w:val="00571840"/>
    <w:rsid w:val="005C2FC6"/>
    <w:rsid w:val="0061566B"/>
    <w:rsid w:val="006572C6"/>
    <w:rsid w:val="00672F50"/>
    <w:rsid w:val="006E534C"/>
    <w:rsid w:val="00A42F0F"/>
    <w:rsid w:val="00AA3DDF"/>
    <w:rsid w:val="00B311FF"/>
    <w:rsid w:val="00B71597"/>
    <w:rsid w:val="00B80F76"/>
    <w:rsid w:val="00B90A75"/>
    <w:rsid w:val="00BB0006"/>
    <w:rsid w:val="00BF3E05"/>
    <w:rsid w:val="00C11B85"/>
    <w:rsid w:val="00C450EC"/>
    <w:rsid w:val="00C85FA8"/>
    <w:rsid w:val="00CB189E"/>
    <w:rsid w:val="00CB6763"/>
    <w:rsid w:val="00D13526"/>
    <w:rsid w:val="00D37C36"/>
    <w:rsid w:val="00D46907"/>
    <w:rsid w:val="00D53D7A"/>
    <w:rsid w:val="00DA0C21"/>
    <w:rsid w:val="00DB0A31"/>
    <w:rsid w:val="00DD4DD5"/>
    <w:rsid w:val="00E17006"/>
    <w:rsid w:val="00E63F40"/>
    <w:rsid w:val="00E723EA"/>
    <w:rsid w:val="00EC19CD"/>
    <w:rsid w:val="00F47FF3"/>
    <w:rsid w:val="00F947FC"/>
    <w:rsid w:val="00FE6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311FF"/>
    <w:pPr>
      <w:suppressAutoHyphens/>
      <w:spacing w:before="280" w:after="280" w:line="240" w:lineRule="auto"/>
    </w:pPr>
    <w:rPr>
      <w:rFonts w:ascii="Times New Roman" w:eastAsia="Times New Roman" w:hAnsi="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2%D0%B5%D1%85%D0%BD%D1%96%D1%87%D0%BD%D1%96_%D1%83%D0%BC%D0%BE%D0%B2%D0%B8" TargetMode="External"/><Relationship Id="rId5" Type="http://schemas.openxmlformats.org/officeDocument/2006/relationships/hyperlink" Target="https://uk.wikipedia.org/wiki/%D0%A1%D1%82%D0%B0%D0%BD%D0%B4%D0%B0%D1%80%D1%82" TargetMode="External"/><Relationship Id="rId4" Type="http://schemas.openxmlformats.org/officeDocument/2006/relationships/hyperlink" Target="https://uk.wikipedia.org/wiki/%D0%AF%D0%BA%D1%96%D1%81%D1%82%D1%8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3537</Words>
  <Characters>20163</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2021-09-02T11:26:00Z</dcterms:created>
  <dcterms:modified xsi:type="dcterms:W3CDTF">2023-01-27T11:44:00Z</dcterms:modified>
</cp:coreProperties>
</file>