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53" w:rsidRPr="008A509E" w:rsidRDefault="002D4753" w:rsidP="002D4753">
      <w:pPr>
        <w:widowControl w:val="0"/>
        <w:shd w:val="clear" w:color="auto" w:fill="FFFFFF"/>
        <w:suppressAutoHyphens/>
        <w:autoSpaceDE w:val="0"/>
        <w:spacing w:after="0" w:line="240" w:lineRule="auto"/>
        <w:jc w:val="right"/>
        <w:rPr>
          <w:rFonts w:ascii="Times New Roman" w:eastAsia="Times New Roman" w:hAnsi="Times New Roman" w:cs="Times New Roman CYR"/>
          <w:b/>
          <w:bCs/>
          <w:color w:val="000000"/>
          <w:sz w:val="24"/>
          <w:szCs w:val="24"/>
          <w:lang w:val="uk-UA" w:eastAsia="zh-CN"/>
        </w:rPr>
      </w:pPr>
      <w:r w:rsidRPr="008A509E">
        <w:rPr>
          <w:rFonts w:ascii="Times New Roman" w:eastAsia="Times New Roman" w:hAnsi="Times New Roman" w:cs="Times New Roman CYR"/>
          <w:b/>
          <w:bCs/>
          <w:color w:val="000000"/>
          <w:sz w:val="24"/>
          <w:szCs w:val="24"/>
          <w:lang w:val="uk-UA" w:eastAsia="zh-CN"/>
        </w:rPr>
        <w:t>ДОДАТОК 4</w:t>
      </w:r>
    </w:p>
    <w:p w:rsidR="002D4753" w:rsidRPr="008A509E" w:rsidRDefault="002D4753" w:rsidP="002D4753">
      <w:pPr>
        <w:widowControl w:val="0"/>
        <w:shd w:val="clear" w:color="auto" w:fill="FFFFFF"/>
        <w:suppressAutoHyphens/>
        <w:autoSpaceDE w:val="0"/>
        <w:spacing w:after="0" w:line="240" w:lineRule="auto"/>
        <w:ind w:left="142"/>
        <w:jc w:val="right"/>
        <w:rPr>
          <w:rFonts w:ascii="Times New Roman" w:eastAsia="Times New Roman" w:hAnsi="Times New Roman" w:cs="Times New Roman CYR"/>
          <w:i/>
          <w:sz w:val="24"/>
          <w:szCs w:val="24"/>
          <w:lang w:val="uk-UA" w:eastAsia="zh-CN"/>
        </w:rPr>
      </w:pPr>
      <w:r w:rsidRPr="008A509E">
        <w:rPr>
          <w:rFonts w:ascii="Times New Roman" w:eastAsia="Times New Roman" w:hAnsi="Times New Roman" w:cs="Times New Roman CYR"/>
          <w:i/>
          <w:sz w:val="24"/>
          <w:szCs w:val="24"/>
          <w:lang w:val="uk-UA" w:eastAsia="zh-CN"/>
        </w:rPr>
        <w:t>до тендерної документації</w:t>
      </w:r>
    </w:p>
    <w:p w:rsidR="002D4753" w:rsidRPr="008863BA" w:rsidRDefault="002D4753" w:rsidP="002D4753">
      <w:pPr>
        <w:widowControl w:val="0"/>
        <w:suppressAutoHyphens/>
        <w:autoSpaceDE w:val="0"/>
        <w:spacing w:before="240" w:after="0" w:line="240" w:lineRule="auto"/>
        <w:jc w:val="center"/>
        <w:rPr>
          <w:rFonts w:ascii="Times New Roman" w:eastAsia="Times New Roman" w:hAnsi="Times New Roman" w:cs="Times New Roman"/>
          <w:b/>
          <w:bCs/>
          <w:shd w:val="clear" w:color="auto" w:fill="FFFFFF"/>
          <w:lang w:val="uk-UA"/>
        </w:rPr>
      </w:pPr>
      <w:r w:rsidRPr="008863BA">
        <w:rPr>
          <w:rFonts w:ascii="Times New Roman" w:eastAsia="Times New Roman" w:hAnsi="Times New Roman" w:cs="Times New Roman"/>
          <w:b/>
          <w:bCs/>
          <w:shd w:val="clear" w:color="auto" w:fill="FFFFFF"/>
          <w:lang w:val="uk-UA"/>
        </w:rPr>
        <w:t>ТЕХНІЧНА СПЕЦИФІКАЦІЯ</w:t>
      </w:r>
    </w:p>
    <w:p w:rsidR="002D4753" w:rsidRDefault="002D4753" w:rsidP="002D4753">
      <w:pPr>
        <w:widowControl w:val="0"/>
        <w:suppressAutoHyphens/>
        <w:autoSpaceDE w:val="0"/>
        <w:spacing w:after="0" w:line="240" w:lineRule="auto"/>
        <w:jc w:val="center"/>
        <w:rPr>
          <w:rFonts w:ascii="Times New Roman" w:hAnsi="Times New Roman" w:cs="Times New Roman"/>
          <w:b/>
          <w:color w:val="000000"/>
          <w:lang w:val="uk-UA"/>
        </w:rPr>
      </w:pPr>
      <w:r w:rsidRPr="008863BA">
        <w:rPr>
          <w:rFonts w:ascii="Times New Roman" w:eastAsia="Times New Roman" w:hAnsi="Times New Roman" w:cs="Times New Roman"/>
          <w:bCs/>
          <w:shd w:val="clear" w:color="auto" w:fill="FFFFFF"/>
          <w:lang w:val="uk-UA"/>
        </w:rPr>
        <w:t>на закупівлю</w:t>
      </w:r>
      <w:r w:rsidRPr="008863BA">
        <w:rPr>
          <w:rFonts w:ascii="Times New Roman" w:eastAsia="Times New Roman" w:hAnsi="Times New Roman" w:cs="Times New Roman"/>
          <w:b/>
          <w:bCs/>
          <w:shd w:val="clear" w:color="auto" w:fill="FFFFFF"/>
          <w:lang w:val="uk-UA"/>
        </w:rPr>
        <w:t xml:space="preserve">: </w:t>
      </w:r>
      <w:r w:rsidRPr="008863BA">
        <w:rPr>
          <w:rFonts w:ascii="Times New Roman" w:hAnsi="Times New Roman" w:cs="Times New Roman"/>
          <w:b/>
          <w:color w:val="000000"/>
          <w:lang w:val="uk-UA"/>
        </w:rPr>
        <w:t xml:space="preserve">ДК 021:2015: 33690000-3 лікарські засоби різні  </w:t>
      </w:r>
    </w:p>
    <w:p w:rsidR="002D4753" w:rsidRDefault="002D4753" w:rsidP="002D4753">
      <w:pPr>
        <w:widowControl w:val="0"/>
        <w:suppressAutoHyphens/>
        <w:autoSpaceDE w:val="0"/>
        <w:spacing w:after="0" w:line="240" w:lineRule="auto"/>
        <w:jc w:val="center"/>
        <w:rPr>
          <w:rFonts w:ascii="Times New Roman" w:hAnsi="Times New Roman" w:cs="Times New Roman"/>
          <w:b/>
          <w:color w:val="000000"/>
          <w:lang w:val="uk-UA"/>
        </w:rPr>
      </w:pPr>
      <w:r w:rsidRPr="009F2140">
        <w:rPr>
          <w:rFonts w:ascii="Times New Roman" w:hAnsi="Times New Roman" w:cs="Times New Roman"/>
          <w:b/>
          <w:color w:val="000000"/>
          <w:lang w:val="uk-UA"/>
        </w:rPr>
        <w:t>(33695000-8 Продукти медичного призначення крім лікарських засобів)</w:t>
      </w:r>
    </w:p>
    <w:p w:rsidR="002D4753" w:rsidRDefault="002D4753" w:rsidP="002D4753">
      <w:pPr>
        <w:widowControl w:val="0"/>
        <w:suppressAutoHyphens/>
        <w:autoSpaceDE w:val="0"/>
        <w:spacing w:after="0" w:line="240" w:lineRule="auto"/>
        <w:jc w:val="center"/>
        <w:rPr>
          <w:rFonts w:ascii="Times New Roman" w:hAnsi="Times New Roman" w:cs="Times New Roman"/>
          <w:b/>
          <w:color w:val="000000"/>
          <w:lang w:val="uk-UA"/>
        </w:rPr>
      </w:pPr>
      <w:r>
        <w:rPr>
          <w:rFonts w:ascii="Times New Roman" w:hAnsi="Times New Roman" w:cs="Times New Roman"/>
          <w:b/>
          <w:color w:val="000000"/>
          <w:lang w:val="uk-UA"/>
        </w:rPr>
        <w:t>(нова редакція)</w:t>
      </w:r>
    </w:p>
    <w:p w:rsidR="002D4753" w:rsidRDefault="002D4753" w:rsidP="002D4753">
      <w:pPr>
        <w:widowControl w:val="0"/>
        <w:suppressAutoHyphens/>
        <w:autoSpaceDE w:val="0"/>
        <w:spacing w:after="0" w:line="240" w:lineRule="auto"/>
        <w:jc w:val="center"/>
        <w:rPr>
          <w:rFonts w:ascii="Times New Roman" w:hAnsi="Times New Roman" w:cs="Times New Roman"/>
          <w:b/>
          <w:color w:val="000000"/>
          <w:lang w:val="uk-UA"/>
        </w:rPr>
      </w:pPr>
    </w:p>
    <w:p w:rsidR="002D4753" w:rsidRPr="008863BA" w:rsidRDefault="002D4753" w:rsidP="002D4753">
      <w:pPr>
        <w:widowControl w:val="0"/>
        <w:suppressAutoHyphens/>
        <w:autoSpaceDE w:val="0"/>
        <w:spacing w:after="0" w:line="240" w:lineRule="auto"/>
        <w:jc w:val="center"/>
        <w:rPr>
          <w:rFonts w:ascii="Times New Roman" w:eastAsia="Times New Roman" w:hAnsi="Times New Roman" w:cs="Times New Roman"/>
          <w:lang w:val="uk-UA"/>
        </w:rPr>
      </w:pPr>
      <w:r w:rsidRPr="008863BA">
        <w:rPr>
          <w:rFonts w:ascii="Times New Roman" w:eastAsia="Times New Roman" w:hAnsi="Times New Roman" w:cs="Times New Roman"/>
          <w:b/>
          <w:bCs/>
          <w:color w:val="000000"/>
          <w:shd w:val="clear" w:color="auto" w:fill="FFFFFF"/>
          <w:lang w:val="uk-UA"/>
        </w:rPr>
        <w:t>Інформація про необхідні технічні, якісні та кількісні характеристики предмета закупівлі — технічнівимоги до предмета закупівлі</w:t>
      </w:r>
    </w:p>
    <w:p w:rsidR="002D4753" w:rsidRPr="008863BA" w:rsidRDefault="002D4753" w:rsidP="002D4753">
      <w:pPr>
        <w:widowControl w:val="0"/>
        <w:suppressAutoHyphens/>
        <w:autoSpaceDE w:val="0"/>
        <w:spacing w:after="0" w:line="240" w:lineRule="auto"/>
        <w:jc w:val="both"/>
        <w:rPr>
          <w:rFonts w:ascii="Times New Roman" w:eastAsia="Times New Roman" w:hAnsi="Times New Roman" w:cs="Times New Roman"/>
          <w:color w:val="000000"/>
          <w:lang w:val="uk-UA"/>
        </w:rPr>
      </w:pPr>
    </w:p>
    <w:p w:rsidR="002D4753" w:rsidRPr="008863BA" w:rsidRDefault="002D4753" w:rsidP="002D4753">
      <w:pPr>
        <w:widowControl w:val="0"/>
        <w:suppressAutoHyphens/>
        <w:autoSpaceDE w:val="0"/>
        <w:spacing w:after="0" w:line="240" w:lineRule="auto"/>
        <w:jc w:val="both"/>
        <w:rPr>
          <w:rFonts w:ascii="Times New Roman" w:eastAsia="Times New Roman" w:hAnsi="Times New Roman" w:cs="Times New Roman"/>
          <w:b/>
          <w:color w:val="000000"/>
          <w:lang w:val="uk-UA"/>
        </w:rPr>
      </w:pPr>
      <w:r w:rsidRPr="008863BA">
        <w:rPr>
          <w:rFonts w:ascii="Times New Roman" w:eastAsia="Times New Roman" w:hAnsi="Times New Roman" w:cs="Times New Roman"/>
          <w:b/>
          <w:color w:val="000000"/>
          <w:lang w:val="uk-UA"/>
        </w:rPr>
        <w:t>1.Загальні вимоги:</w:t>
      </w:r>
    </w:p>
    <w:p w:rsidR="002D4753" w:rsidRPr="008863BA" w:rsidRDefault="002D4753" w:rsidP="002D4753">
      <w:pPr>
        <w:widowControl w:val="0"/>
        <w:suppressAutoHyphens/>
        <w:autoSpaceDE w:val="0"/>
        <w:spacing w:after="0" w:line="240" w:lineRule="auto"/>
        <w:jc w:val="both"/>
        <w:rPr>
          <w:rFonts w:ascii="Times New Roman" w:eastAsia="Times New Roman" w:hAnsi="Times New Roman" w:cs="Times New Roman"/>
          <w:color w:val="000000"/>
          <w:lang w:val="uk-UA"/>
        </w:rPr>
      </w:pPr>
      <w:r w:rsidRPr="008863BA">
        <w:rPr>
          <w:rFonts w:ascii="Times New Roman" w:eastAsia="Times New Roman" w:hAnsi="Times New Roman" w:cs="Times New Roman"/>
          <w:color w:val="000000"/>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що закріплені у статті 5 Закону України «Про публічні закупівлі», та з дотриманням чинного законодавства в цілому.</w:t>
      </w:r>
    </w:p>
    <w:p w:rsidR="002D4753" w:rsidRPr="008863BA" w:rsidRDefault="002D4753" w:rsidP="002D4753">
      <w:pPr>
        <w:widowControl w:val="0"/>
        <w:shd w:val="clear" w:color="auto" w:fill="FFFFFF"/>
        <w:suppressAutoHyphens/>
        <w:autoSpaceDE w:val="0"/>
        <w:spacing w:after="0" w:line="240" w:lineRule="auto"/>
        <w:jc w:val="both"/>
        <w:rPr>
          <w:rFonts w:ascii="Times New Roman" w:eastAsia="Times New Roman" w:hAnsi="Times New Roman" w:cs="Times New Roman"/>
          <w:b/>
          <w:bCs/>
          <w:color w:val="000000"/>
          <w:lang w:val="uk-UA"/>
        </w:rPr>
      </w:pPr>
    </w:p>
    <w:p w:rsidR="002D4753" w:rsidRPr="008863BA" w:rsidRDefault="002D4753" w:rsidP="002D4753">
      <w:pPr>
        <w:widowControl w:val="0"/>
        <w:shd w:val="clear" w:color="auto" w:fill="FFFFFF"/>
        <w:suppressAutoHyphens/>
        <w:autoSpaceDE w:val="0"/>
        <w:spacing w:after="0" w:line="240" w:lineRule="auto"/>
        <w:jc w:val="both"/>
        <w:rPr>
          <w:rFonts w:ascii="Times New Roman" w:eastAsia="Times New Roman" w:hAnsi="Times New Roman" w:cs="Times New Roman"/>
          <w:b/>
          <w:bCs/>
          <w:color w:val="000000"/>
          <w:lang w:val="uk-UA"/>
        </w:rPr>
      </w:pPr>
      <w:r w:rsidRPr="008863BA">
        <w:rPr>
          <w:rFonts w:ascii="Times New Roman" w:eastAsia="Times New Roman" w:hAnsi="Times New Roman" w:cs="Times New Roman"/>
          <w:b/>
          <w:bCs/>
          <w:color w:val="000000"/>
          <w:lang w:val="uk-UA"/>
        </w:rPr>
        <w:t>Фактом подання тендерної пропозиції учасник підтверджує відповідність своєї тендерної пропозиції</w:t>
      </w:r>
      <w:r>
        <w:rPr>
          <w:rFonts w:ascii="Times New Roman" w:eastAsia="Times New Roman" w:hAnsi="Times New Roman" w:cs="Times New Roman"/>
          <w:b/>
          <w:bCs/>
          <w:color w:val="000000"/>
          <w:lang w:val="uk-UA"/>
        </w:rPr>
        <w:t xml:space="preserve"> </w:t>
      </w:r>
      <w:r w:rsidRPr="008863BA">
        <w:rPr>
          <w:rFonts w:ascii="Times New Roman" w:eastAsia="Times New Roman" w:hAnsi="Times New Roman" w:cs="Times New Roman"/>
          <w:b/>
          <w:bCs/>
          <w:color w:val="000000"/>
          <w:lang w:val="uk-UA"/>
        </w:rPr>
        <w:t>технічним, якісним, кількісним, функціональним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2D4753" w:rsidRPr="008863BA" w:rsidRDefault="002D4753" w:rsidP="002D4753">
      <w:pPr>
        <w:widowControl w:val="0"/>
        <w:suppressAutoHyphens/>
        <w:autoSpaceDE w:val="0"/>
        <w:spacing w:after="0" w:line="240" w:lineRule="auto"/>
        <w:contextualSpacing/>
        <w:jc w:val="both"/>
        <w:rPr>
          <w:rFonts w:ascii="Times New Roman" w:eastAsia="Times New Roman" w:hAnsi="Times New Roman" w:cs="Times New Roman"/>
          <w:shd w:val="clear" w:color="auto" w:fill="FFFFFF"/>
          <w:lang w:val="uk-UA"/>
        </w:rPr>
      </w:pPr>
    </w:p>
    <w:p w:rsidR="002D4753" w:rsidRPr="008863BA" w:rsidRDefault="002D4753" w:rsidP="002D4753">
      <w:pPr>
        <w:widowControl w:val="0"/>
        <w:suppressAutoHyphens/>
        <w:autoSpaceDE w:val="0"/>
        <w:spacing w:after="0" w:line="240" w:lineRule="auto"/>
        <w:contextualSpacing/>
        <w:jc w:val="both"/>
        <w:rPr>
          <w:rFonts w:ascii="Times New Roman" w:eastAsia="Times New Roman" w:hAnsi="Times New Roman" w:cs="Times New Roman"/>
          <w:lang w:val="uk-UA" w:eastAsia="zh-CN"/>
        </w:rPr>
      </w:pPr>
      <w:r w:rsidRPr="008863BA">
        <w:rPr>
          <w:rFonts w:ascii="Times New Roman" w:eastAsia="Times New Roman" w:hAnsi="Times New Roman" w:cs="Times New Roman"/>
          <w:shd w:val="clear" w:color="auto" w:fill="FFFFFF"/>
          <w:lang w:val="uk-UA"/>
        </w:rPr>
        <w:t xml:space="preserve">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8863BA">
        <w:rPr>
          <w:rFonts w:ascii="Times New Roman" w:eastAsia="Times New Roman" w:hAnsi="Times New Roman" w:cs="Times New Roman"/>
          <w:b/>
          <w:shd w:val="clear" w:color="auto" w:fill="FFFFFF"/>
          <w:lang w:val="uk-UA"/>
        </w:rPr>
        <w:t>«або еквівалент».</w:t>
      </w:r>
    </w:p>
    <w:p w:rsidR="002D4753" w:rsidRPr="008863BA" w:rsidRDefault="002D4753" w:rsidP="002D4753">
      <w:pPr>
        <w:widowControl w:val="0"/>
        <w:suppressAutoHyphens/>
        <w:autoSpaceDE w:val="0"/>
        <w:spacing w:after="0" w:line="240" w:lineRule="auto"/>
        <w:contextualSpacing/>
        <w:jc w:val="both"/>
        <w:rPr>
          <w:rFonts w:ascii="Times New Roman" w:eastAsia="Times New Roman" w:hAnsi="Times New Roman" w:cs="Times New Roman"/>
          <w:shd w:val="clear" w:color="auto" w:fill="FFFFFF"/>
          <w:lang w:val="uk-UA"/>
        </w:rPr>
      </w:pPr>
    </w:p>
    <w:p w:rsidR="002D4753" w:rsidRPr="008863BA" w:rsidRDefault="002D4753" w:rsidP="002D4753">
      <w:pPr>
        <w:widowControl w:val="0"/>
        <w:suppressAutoHyphens/>
        <w:autoSpaceDE w:val="0"/>
        <w:spacing w:after="0" w:line="240" w:lineRule="auto"/>
        <w:contextualSpacing/>
        <w:jc w:val="both"/>
        <w:rPr>
          <w:rFonts w:ascii="Times New Roman" w:eastAsia="Times New Roman" w:hAnsi="Times New Roman" w:cs="Times New Roman"/>
          <w:shd w:val="clear" w:color="auto" w:fill="FFFFFF"/>
          <w:lang w:val="uk-UA"/>
        </w:rPr>
      </w:pPr>
      <w:r w:rsidRPr="008863BA">
        <w:rPr>
          <w:rFonts w:ascii="Times New Roman" w:eastAsia="Times New Roman" w:hAnsi="Times New Roman" w:cs="Times New Roman"/>
          <w:shd w:val="clear" w:color="auto" w:fill="FFFFFF"/>
          <w:lang w:val="uk-U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8863BA">
        <w:rPr>
          <w:rFonts w:ascii="Times New Roman" w:eastAsia="Times New Roman" w:hAnsi="Times New Roman" w:cs="Times New Roman"/>
          <w:b/>
          <w:shd w:val="clear" w:color="auto" w:fill="FFFFFF"/>
          <w:lang w:val="uk-UA"/>
        </w:rPr>
        <w:t>«або еквівалент».</w:t>
      </w:r>
      <w:r w:rsidRPr="008863BA">
        <w:rPr>
          <w:rFonts w:ascii="Times New Roman" w:eastAsia="Times New Roman" w:hAnsi="Times New Roman" w:cs="Times New Roman"/>
          <w:shd w:val="clear" w:color="auto" w:fill="FFFFFF"/>
          <w:lang w:val="uk-UA"/>
        </w:rPr>
        <w:t xml:space="preserve"> Таким чином вважається, що до кожного посилання додається вираз «або еквівалент».</w:t>
      </w:r>
    </w:p>
    <w:p w:rsidR="002D4753" w:rsidRPr="008863BA" w:rsidRDefault="002D4753" w:rsidP="002D4753">
      <w:pPr>
        <w:widowControl w:val="0"/>
        <w:suppressAutoHyphens/>
        <w:autoSpaceDE w:val="0"/>
        <w:spacing w:after="0" w:line="240" w:lineRule="auto"/>
        <w:contextualSpacing/>
        <w:jc w:val="both"/>
        <w:rPr>
          <w:rFonts w:ascii="Times New Roman" w:eastAsia="Times New Roman" w:hAnsi="Times New Roman" w:cs="Times New Roman"/>
          <w:shd w:val="clear" w:color="auto" w:fill="FFFFFF"/>
          <w:lang w:val="uk-UA"/>
        </w:rPr>
      </w:pPr>
    </w:p>
    <w:p w:rsidR="002D4753" w:rsidRPr="008863BA" w:rsidRDefault="002D4753" w:rsidP="002D4753">
      <w:pPr>
        <w:widowControl w:val="0"/>
        <w:suppressAutoHyphens/>
        <w:autoSpaceDE w:val="0"/>
        <w:spacing w:after="0" w:line="240" w:lineRule="auto"/>
        <w:contextualSpacing/>
        <w:jc w:val="both"/>
        <w:rPr>
          <w:rFonts w:ascii="Times New Roman" w:eastAsia="Times New Roman" w:hAnsi="Times New Roman" w:cs="Times New Roman"/>
          <w:shd w:val="clear" w:color="auto" w:fill="FFFFFF"/>
          <w:lang w:val="uk-UA"/>
        </w:rPr>
      </w:pPr>
      <w:r w:rsidRPr="008863BA">
        <w:rPr>
          <w:rFonts w:ascii="Times New Roman" w:eastAsia="Times New Roman" w:hAnsi="Times New Roman" w:cs="Times New Roman"/>
          <w:shd w:val="clear" w:color="auto" w:fill="FFFFFF"/>
          <w:lang w:val="uk-UA"/>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8863BA">
        <w:rPr>
          <w:rFonts w:ascii="Times New Roman" w:eastAsia="Times New Roman" w:hAnsi="Times New Roman" w:cs="Times New Roman"/>
          <w:color w:val="000000"/>
          <w:shd w:val="clear" w:color="auto" w:fill="FFFFFF"/>
          <w:lang w:val="uk-UA"/>
        </w:rPr>
        <w:t>.</w:t>
      </w:r>
    </w:p>
    <w:p w:rsidR="002D4753" w:rsidRPr="008863BA" w:rsidRDefault="002D4753" w:rsidP="002D4753">
      <w:pPr>
        <w:widowControl w:val="0"/>
        <w:shd w:val="clear" w:color="auto" w:fill="FFFFFF"/>
        <w:suppressAutoHyphens/>
        <w:autoSpaceDE w:val="0"/>
        <w:spacing w:after="0" w:line="240" w:lineRule="auto"/>
        <w:jc w:val="both"/>
        <w:rPr>
          <w:rFonts w:ascii="Times New Roman" w:eastAsia="Times New Roman" w:hAnsi="Times New Roman" w:cs="Times New Roman"/>
          <w:color w:val="000000"/>
          <w:shd w:val="clear" w:color="auto" w:fill="FFFFFF"/>
          <w:lang w:val="uk-UA"/>
        </w:rPr>
      </w:pPr>
    </w:p>
    <w:p w:rsidR="002D4753" w:rsidRPr="008863BA" w:rsidRDefault="002D4753" w:rsidP="002D4753">
      <w:pPr>
        <w:widowControl w:val="0"/>
        <w:shd w:val="clear" w:color="auto" w:fill="FFFFFF"/>
        <w:suppressAutoHyphens/>
        <w:autoSpaceDE w:val="0"/>
        <w:spacing w:after="0" w:line="240" w:lineRule="auto"/>
        <w:jc w:val="both"/>
        <w:rPr>
          <w:rFonts w:ascii="Times New Roman" w:eastAsia="Times New Roman" w:hAnsi="Times New Roman" w:cs="Times New Roman"/>
          <w:lang w:val="uk-UA"/>
        </w:rPr>
      </w:pPr>
      <w:r w:rsidRPr="008863BA">
        <w:rPr>
          <w:rFonts w:ascii="Times New Roman" w:eastAsia="Times New Roman" w:hAnsi="Times New Roman" w:cs="Times New Roman"/>
          <w:bCs/>
          <w:color w:val="000000"/>
          <w:shd w:val="clear" w:color="auto" w:fill="FFFFFF"/>
          <w:lang w:val="uk-UA"/>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гарантійний лист на підтвердження відповідності тим же об’єктивним критеріям.</w:t>
      </w:r>
    </w:p>
    <w:p w:rsidR="002D4753" w:rsidRPr="008863BA" w:rsidRDefault="002D4753" w:rsidP="002D4753">
      <w:pPr>
        <w:widowControl w:val="0"/>
        <w:suppressAutoHyphens/>
        <w:autoSpaceDE w:val="0"/>
        <w:spacing w:after="0" w:line="240" w:lineRule="auto"/>
        <w:jc w:val="both"/>
        <w:rPr>
          <w:rFonts w:ascii="Times New Roman" w:eastAsia="Times New Roman" w:hAnsi="Times New Roman" w:cs="Times New Roman"/>
          <w:color w:val="000000"/>
          <w:shd w:val="clear" w:color="auto" w:fill="FFFFFF"/>
          <w:lang w:val="uk-UA"/>
        </w:rPr>
      </w:pPr>
    </w:p>
    <w:p w:rsidR="002D4753" w:rsidRPr="008863BA" w:rsidRDefault="002D4753" w:rsidP="002D4753">
      <w:pPr>
        <w:shd w:val="clear" w:color="auto" w:fill="FFFFFF"/>
        <w:suppressAutoHyphens/>
        <w:spacing w:after="0" w:line="240" w:lineRule="auto"/>
        <w:jc w:val="both"/>
        <w:rPr>
          <w:rFonts w:ascii="Times New Roman" w:eastAsia="Times New Roman" w:hAnsi="Times New Roman" w:cs="Times New Roman"/>
          <w:color w:val="000000"/>
          <w:shd w:val="clear" w:color="auto" w:fill="FFFFFF"/>
          <w:lang w:val="uk-UA" w:eastAsia="zh-CN"/>
        </w:rPr>
      </w:pPr>
      <w:r w:rsidRPr="008863BA">
        <w:rPr>
          <w:rFonts w:ascii="Times New Roman" w:eastAsia="Times New Roman" w:hAnsi="Times New Roman" w:cs="Times New Roman"/>
          <w:lang w:val="uk-UA" w:eastAsia="zh-CN"/>
        </w:rPr>
        <w:t xml:space="preserve">Обґрунтування необхідності закупівлі даного виду товару </w:t>
      </w:r>
      <w:bookmarkStart w:id="0" w:name="_Hlk64305510"/>
      <w:r w:rsidRPr="008863BA">
        <w:rPr>
          <w:rFonts w:ascii="Times New Roman" w:eastAsia="Times New Roman" w:hAnsi="Times New Roman" w:cs="Times New Roman"/>
          <w:lang w:val="uk-UA" w:eastAsia="zh-CN"/>
        </w:rPr>
        <w:t xml:space="preserve">— для забезпечення потреби та безперебійної діяльності </w:t>
      </w:r>
      <w:r w:rsidRPr="008863BA">
        <w:rPr>
          <w:rFonts w:ascii="Times New Roman" w:eastAsia="Times New Roman" w:hAnsi="Times New Roman" w:cs="Times New Roman"/>
          <w:bCs/>
          <w:lang w:val="uk-UA" w:eastAsia="zh-CN"/>
        </w:rPr>
        <w:t>замовника</w:t>
      </w:r>
      <w:r w:rsidRPr="008863BA">
        <w:rPr>
          <w:rFonts w:ascii="Times New Roman" w:eastAsia="Times New Roman" w:hAnsi="Times New Roman" w:cs="Times New Roman"/>
          <w:lang w:val="uk-UA" w:eastAsia="zh-CN"/>
        </w:rPr>
        <w:t>, замовник здійснює закупівлю даного виду товару, а саме: закупівлю</w:t>
      </w:r>
      <w:r w:rsidRPr="008863BA">
        <w:rPr>
          <w:rFonts w:ascii="Times New Roman" w:eastAsia="Times New Roman" w:hAnsi="Times New Roman" w:cs="Times New Roman"/>
          <w:bCs/>
          <w:color w:val="000000"/>
          <w:lang w:val="uk-UA" w:eastAsia="zh-CN"/>
        </w:rPr>
        <w:t xml:space="preserve">, </w:t>
      </w:r>
      <w:r w:rsidRPr="008863BA">
        <w:rPr>
          <w:rFonts w:ascii="Times New Roman" w:eastAsia="Times New Roman" w:hAnsi="Times New Roman" w:cs="Times New Roman"/>
          <w:b/>
          <w:bCs/>
          <w:color w:val="000000"/>
          <w:lang w:val="uk-UA" w:eastAsia="zh-CN"/>
        </w:rPr>
        <w:t>Лікарських засобів</w:t>
      </w:r>
      <w:r w:rsidRPr="008863BA">
        <w:rPr>
          <w:rFonts w:ascii="Times New Roman" w:eastAsia="Times New Roman" w:hAnsi="Times New Roman" w:cs="Times New Roman"/>
          <w:lang w:val="uk-UA" w:eastAsia="zh-CN"/>
        </w:rPr>
        <w:t xml:space="preserve">, оскільки саме ці види лікарських засобів використовуються замовником, та за своїми якісними та технічними характеристиками найбільше відповідають вимогам і потребам замовника. </w:t>
      </w:r>
      <w:r w:rsidRPr="008863BA">
        <w:rPr>
          <w:rFonts w:ascii="Times New Roman" w:eastAsia="Times New Roman" w:hAnsi="Times New Roman" w:cs="Times New Roman"/>
          <w:bCs/>
          <w:color w:val="000000"/>
          <w:lang w:val="uk-UA" w:eastAsia="zh-CN"/>
        </w:rPr>
        <w:t xml:space="preserve">Тому </w:t>
      </w:r>
      <w:r w:rsidRPr="008863BA">
        <w:rPr>
          <w:rFonts w:ascii="Times New Roman" w:eastAsia="Times New Roman" w:hAnsi="Times New Roman" w:cs="Times New Roman"/>
          <w:lang w:val="uk-UA" w:eastAsia="zh-CN"/>
        </w:rPr>
        <w:t xml:space="preserve">з метою ефективного та раціонального використання коштів замовник здійснює закупівлю саме </w:t>
      </w:r>
      <w:r w:rsidRPr="008863BA">
        <w:rPr>
          <w:rFonts w:ascii="Times New Roman" w:eastAsia="Times New Roman" w:hAnsi="Times New Roman" w:cs="Times New Roman"/>
          <w:color w:val="000000"/>
          <w:shd w:val="clear" w:color="auto" w:fill="FFFFFF"/>
          <w:lang w:val="uk-UA" w:eastAsia="zh-CN"/>
        </w:rPr>
        <w:t>даного виду товар</w:t>
      </w:r>
      <w:bookmarkEnd w:id="0"/>
      <w:r w:rsidRPr="008863BA">
        <w:rPr>
          <w:rFonts w:ascii="Times New Roman" w:eastAsia="Times New Roman" w:hAnsi="Times New Roman" w:cs="Times New Roman"/>
          <w:color w:val="000000"/>
          <w:shd w:val="clear" w:color="auto" w:fill="FFFFFF"/>
          <w:lang w:val="uk-UA" w:eastAsia="zh-CN"/>
        </w:rPr>
        <w:t>у.</w:t>
      </w:r>
    </w:p>
    <w:p w:rsidR="002D4753" w:rsidRDefault="002D4753" w:rsidP="002D4753">
      <w:pPr>
        <w:widowControl w:val="0"/>
        <w:suppressAutoHyphens/>
        <w:autoSpaceDE w:val="0"/>
        <w:spacing w:after="0" w:line="240" w:lineRule="auto"/>
        <w:ind w:left="360"/>
        <w:contextualSpacing/>
        <w:rPr>
          <w:rFonts w:ascii="Times New Roman" w:eastAsia="Calibri" w:hAnsi="Times New Roman" w:cs="Times New Roman"/>
          <w:b/>
          <w:lang w:val="uk-UA" w:eastAsia="zh-CN"/>
        </w:rPr>
      </w:pPr>
    </w:p>
    <w:p w:rsidR="002D4753" w:rsidRDefault="002D4753" w:rsidP="002D4753">
      <w:pPr>
        <w:widowControl w:val="0"/>
        <w:suppressAutoHyphens/>
        <w:autoSpaceDE w:val="0"/>
        <w:spacing w:after="0" w:line="240" w:lineRule="auto"/>
        <w:ind w:left="360"/>
        <w:contextualSpacing/>
        <w:rPr>
          <w:rFonts w:ascii="Times New Roman" w:eastAsia="Calibri" w:hAnsi="Times New Roman" w:cs="Times New Roman"/>
          <w:b/>
          <w:lang w:val="uk-UA" w:eastAsia="zh-CN"/>
        </w:rPr>
      </w:pPr>
    </w:p>
    <w:p w:rsidR="002D4753" w:rsidRDefault="002D4753" w:rsidP="002D4753">
      <w:pPr>
        <w:widowControl w:val="0"/>
        <w:suppressAutoHyphens/>
        <w:autoSpaceDE w:val="0"/>
        <w:spacing w:after="0" w:line="240" w:lineRule="auto"/>
        <w:ind w:left="360"/>
        <w:contextualSpacing/>
        <w:rPr>
          <w:rFonts w:ascii="Times New Roman" w:eastAsia="Calibri" w:hAnsi="Times New Roman" w:cs="Times New Roman"/>
          <w:b/>
          <w:lang w:val="uk-UA" w:eastAsia="zh-CN"/>
        </w:rPr>
      </w:pPr>
      <w:r w:rsidRPr="008863BA">
        <w:rPr>
          <w:rFonts w:ascii="Times New Roman" w:eastAsia="Calibri" w:hAnsi="Times New Roman" w:cs="Times New Roman"/>
          <w:b/>
          <w:lang w:val="uk-UA" w:eastAsia="zh-CN"/>
        </w:rPr>
        <w:lastRenderedPageBreak/>
        <w:t>2.Детальний опис предмета закупівлі</w:t>
      </w:r>
    </w:p>
    <w:p w:rsidR="0010213A" w:rsidRDefault="0010213A" w:rsidP="002D4753">
      <w:pPr>
        <w:widowControl w:val="0"/>
        <w:suppressAutoHyphens/>
        <w:autoSpaceDE w:val="0"/>
        <w:spacing w:after="0" w:line="240" w:lineRule="auto"/>
        <w:ind w:left="360"/>
        <w:contextualSpacing/>
        <w:rPr>
          <w:rFonts w:ascii="Times New Roman" w:eastAsia="Calibri" w:hAnsi="Times New Roman" w:cs="Times New Roman"/>
          <w:b/>
          <w:lang w:val="uk-UA" w:eastAsia="zh-CN"/>
        </w:rPr>
      </w:pPr>
    </w:p>
    <w:tbl>
      <w:tblPr>
        <w:tblStyle w:val="a4"/>
        <w:tblpPr w:leftFromText="180" w:rightFromText="180" w:vertAnchor="text" w:tblpY="1"/>
        <w:tblOverlap w:val="never"/>
        <w:tblW w:w="14567" w:type="dxa"/>
        <w:tblLayout w:type="fixed"/>
        <w:tblLook w:val="04A0"/>
      </w:tblPr>
      <w:tblGrid>
        <w:gridCol w:w="988"/>
        <w:gridCol w:w="1814"/>
        <w:gridCol w:w="2693"/>
        <w:gridCol w:w="851"/>
        <w:gridCol w:w="1275"/>
        <w:gridCol w:w="1418"/>
        <w:gridCol w:w="992"/>
        <w:gridCol w:w="4536"/>
      </w:tblGrid>
      <w:tr w:rsidR="0010213A" w:rsidRPr="00F255E7" w:rsidTr="0010213A">
        <w:tc>
          <w:tcPr>
            <w:tcW w:w="988"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 п/п</w:t>
            </w:r>
          </w:p>
        </w:tc>
        <w:tc>
          <w:tcPr>
            <w:tcW w:w="1814" w:type="dxa"/>
          </w:tcPr>
          <w:p w:rsidR="0010213A" w:rsidRPr="00F255E7" w:rsidRDefault="0010213A" w:rsidP="0010213A">
            <w:pPr>
              <w:rPr>
                <w:rFonts w:ascii="Times New Roman" w:hAnsi="Times New Roman" w:cs="Times New Roman"/>
                <w:sz w:val="20"/>
                <w:szCs w:val="20"/>
                <w:lang w:val="en-US"/>
              </w:rPr>
            </w:pPr>
            <w:r w:rsidRPr="00F255E7">
              <w:rPr>
                <w:rFonts w:ascii="Times New Roman" w:hAnsi="Times New Roman" w:cs="Times New Roman"/>
                <w:sz w:val="20"/>
                <w:szCs w:val="20"/>
                <w:lang w:val="uk-UA"/>
              </w:rPr>
              <w:t>Код класифікатора НК024:20</w:t>
            </w:r>
            <w:r w:rsidRPr="00F255E7">
              <w:rPr>
                <w:rFonts w:ascii="Times New Roman" w:hAnsi="Times New Roman" w:cs="Times New Roman"/>
                <w:sz w:val="20"/>
                <w:szCs w:val="20"/>
                <w:lang w:val="en-US"/>
              </w:rPr>
              <w:t>23</w:t>
            </w:r>
          </w:p>
        </w:tc>
        <w:tc>
          <w:tcPr>
            <w:tcW w:w="2693"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Назва товару</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Одиниці виміру</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Кількість</w:t>
            </w:r>
          </w:p>
        </w:tc>
        <w:tc>
          <w:tcPr>
            <w:tcW w:w="1418"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Ціна з ПДВ, грн..</w:t>
            </w:r>
          </w:p>
        </w:tc>
        <w:tc>
          <w:tcPr>
            <w:tcW w:w="992"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Сума, грн.</w:t>
            </w:r>
          </w:p>
        </w:tc>
        <w:tc>
          <w:tcPr>
            <w:tcW w:w="4536"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Технічні та якісні вимоги</w:t>
            </w:r>
          </w:p>
        </w:tc>
      </w:tr>
      <w:tr w:rsidR="0010213A" w:rsidRPr="001000F5"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spacing w:line="192" w:lineRule="auto"/>
              <w:ind w:left="-108" w:right="-108"/>
              <w:jc w:val="center"/>
              <w:rPr>
                <w:rFonts w:ascii="Times New Roman" w:hAnsi="Times New Roman" w:cs="Times New Roman"/>
                <w:color w:val="000000"/>
                <w:sz w:val="20"/>
                <w:szCs w:val="20"/>
              </w:rPr>
            </w:pPr>
            <w:r w:rsidRPr="00F255E7">
              <w:rPr>
                <w:rFonts w:ascii="Times New Roman" w:hAnsi="Times New Roman" w:cs="Times New Roman"/>
                <w:color w:val="000000"/>
                <w:sz w:val="20"/>
                <w:szCs w:val="20"/>
                <w:lang w:val="uk-UA"/>
              </w:rPr>
              <w:t xml:space="preserve">62707 - </w:t>
            </w:r>
            <w:r w:rsidRPr="00F255E7">
              <w:rPr>
                <w:rFonts w:ascii="Times New Roman" w:hAnsi="Times New Roman" w:cs="Times New Roman"/>
                <w:color w:val="000000"/>
                <w:sz w:val="20"/>
                <w:szCs w:val="20"/>
              </w:rPr>
              <w:t>Базовий компонент</w:t>
            </w:r>
          </w:p>
          <w:p w:rsidR="0010213A" w:rsidRPr="00F255E7" w:rsidRDefault="0010213A" w:rsidP="0010213A">
            <w:pPr>
              <w:spacing w:line="192" w:lineRule="auto"/>
              <w:ind w:left="-108" w:right="-108"/>
              <w:jc w:val="center"/>
              <w:rPr>
                <w:rFonts w:ascii="Times New Roman" w:hAnsi="Times New Roman" w:cs="Times New Roman"/>
                <w:color w:val="000000"/>
                <w:sz w:val="20"/>
                <w:szCs w:val="20"/>
              </w:rPr>
            </w:pPr>
            <w:r w:rsidRPr="00F255E7">
              <w:rPr>
                <w:rFonts w:ascii="Times New Roman" w:hAnsi="Times New Roman" w:cs="Times New Roman"/>
                <w:color w:val="000000"/>
                <w:sz w:val="20"/>
                <w:szCs w:val="20"/>
              </w:rPr>
              <w:t>живильного середовища</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color w:val="000000"/>
                <w:sz w:val="20"/>
                <w:szCs w:val="20"/>
              </w:rPr>
              <w:t>IVD (діагностика in</w:t>
            </w:r>
            <w:r w:rsidRPr="00F255E7">
              <w:rPr>
                <w:rFonts w:ascii="Times New Roman" w:hAnsi="Times New Roman" w:cs="Times New Roman"/>
                <w:color w:val="000000"/>
                <w:sz w:val="20"/>
                <w:szCs w:val="20"/>
                <w:lang w:val="uk-UA"/>
              </w:rPr>
              <w:t xml:space="preserve"> </w:t>
            </w:r>
            <w:r w:rsidRPr="00F255E7">
              <w:rPr>
                <w:rFonts w:ascii="Times New Roman" w:hAnsi="Times New Roman" w:cs="Times New Roman"/>
                <w:color w:val="000000"/>
                <w:sz w:val="20"/>
                <w:szCs w:val="20"/>
              </w:rPr>
              <w:t>vitro)</w:t>
            </w:r>
          </w:p>
        </w:tc>
        <w:tc>
          <w:tcPr>
            <w:tcW w:w="2693" w:type="dxa"/>
          </w:tcPr>
          <w:p w:rsidR="0010213A" w:rsidRPr="00F255E7" w:rsidRDefault="0010213A" w:rsidP="0010213A">
            <w:pPr>
              <w:spacing w:after="0" w:line="240" w:lineRule="auto"/>
              <w:rPr>
                <w:rFonts w:ascii="Times New Roman" w:hAnsi="Times New Roman" w:cs="Times New Roman"/>
                <w:sz w:val="20"/>
                <w:szCs w:val="20"/>
              </w:rPr>
            </w:pPr>
            <w:r w:rsidRPr="00F255E7">
              <w:rPr>
                <w:rFonts w:ascii="Times New Roman" w:hAnsi="Times New Roman" w:cs="Times New Roman"/>
                <w:sz w:val="20"/>
                <w:szCs w:val="20"/>
              </w:rPr>
              <w:t xml:space="preserve">Теллурит калія 2%-10х5 </w:t>
            </w:r>
          </w:p>
        </w:tc>
        <w:tc>
          <w:tcPr>
            <w:tcW w:w="851" w:type="dxa"/>
          </w:tcPr>
          <w:p w:rsidR="0010213A" w:rsidRPr="00F255E7" w:rsidRDefault="0010213A" w:rsidP="0010213A">
            <w:pPr>
              <w:rPr>
                <w:rFonts w:ascii="Times New Roman" w:hAnsi="Times New Roman" w:cs="Times New Roman"/>
                <w:sz w:val="20"/>
                <w:szCs w:val="20"/>
              </w:rPr>
            </w:pPr>
            <w:r w:rsidRPr="00F255E7">
              <w:rPr>
                <w:rFonts w:ascii="Times New Roman" w:hAnsi="Times New Roman" w:cs="Times New Roman"/>
                <w:sz w:val="20"/>
                <w:szCs w:val="20"/>
                <w:lang w:val="uk-UA"/>
              </w:rPr>
              <w:t>набір</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4</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vAlign w:val="center"/>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color w:val="000000"/>
                <w:sz w:val="20"/>
                <w:szCs w:val="20"/>
                <w:lang w:val="uk-UA"/>
              </w:rPr>
              <w:t>Телурит калію використовують в якості добавки при приготуванні поживних середовищ для виділення збудників дифтерії, холери та інших бактерій., 10 амп*5 мл</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 xml:space="preserve">42737 — Реагент для </w:t>
            </w:r>
            <w:proofErr w:type="gramStart"/>
            <w:r w:rsidRPr="00F255E7">
              <w:rPr>
                <w:rFonts w:ascii="Times New Roman" w:hAnsi="Times New Roman" w:cs="Times New Roman"/>
                <w:sz w:val="20"/>
                <w:szCs w:val="20"/>
              </w:rPr>
              <w:t>м</w:t>
            </w:r>
            <w:proofErr w:type="gramEnd"/>
            <w:r w:rsidRPr="00F255E7">
              <w:rPr>
                <w:rFonts w:ascii="Times New Roman" w:hAnsi="Times New Roman" w:cs="Times New Roman"/>
                <w:sz w:val="20"/>
                <w:szCs w:val="20"/>
              </w:rPr>
              <w:t>ікробіологічного тесту на продукцію коагулази, IVD (діагностика in vitro)</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Плазма кроляча цитратна суха 1 мл амп. №10</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кор</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6</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jc w:val="both"/>
              <w:rPr>
                <w:rFonts w:ascii="Times New Roman" w:hAnsi="Times New Roman" w:cs="Times New Roman"/>
                <w:sz w:val="20"/>
                <w:szCs w:val="20"/>
              </w:rPr>
            </w:pPr>
            <w:r w:rsidRPr="00F255E7">
              <w:rPr>
                <w:rFonts w:ascii="Times New Roman" w:hAnsi="Times New Roman" w:cs="Times New Roman"/>
                <w:sz w:val="20"/>
                <w:szCs w:val="20"/>
                <w:lang w:val="uk-UA"/>
              </w:rPr>
              <w:t xml:space="preserve">Діагностичний засіб </w:t>
            </w:r>
            <w:r w:rsidRPr="00F255E7">
              <w:rPr>
                <w:rFonts w:ascii="Times New Roman" w:hAnsi="Times New Roman" w:cs="Times New Roman"/>
                <w:sz w:val="20"/>
                <w:szCs w:val="20"/>
              </w:rPr>
              <w:t>in</w:t>
            </w:r>
            <w:r w:rsidRPr="00F255E7">
              <w:rPr>
                <w:rFonts w:ascii="Times New Roman" w:hAnsi="Times New Roman" w:cs="Times New Roman"/>
                <w:sz w:val="20"/>
                <w:szCs w:val="20"/>
                <w:lang w:val="uk-UA"/>
              </w:rPr>
              <w:t xml:space="preserve"> </w:t>
            </w:r>
            <w:r w:rsidRPr="00F255E7">
              <w:rPr>
                <w:rFonts w:ascii="Times New Roman" w:hAnsi="Times New Roman" w:cs="Times New Roman"/>
                <w:sz w:val="20"/>
                <w:szCs w:val="20"/>
              </w:rPr>
              <w:t>vitro</w:t>
            </w:r>
            <w:r w:rsidRPr="00F255E7">
              <w:rPr>
                <w:rFonts w:ascii="Times New Roman" w:hAnsi="Times New Roman" w:cs="Times New Roman"/>
                <w:sz w:val="20"/>
                <w:szCs w:val="20"/>
                <w:lang w:val="uk-UA"/>
              </w:rPr>
              <w:t xml:space="preserve">. Являє собою ліофілізовану плазму кролячу цитратну. </w:t>
            </w:r>
            <w:r w:rsidRPr="00F255E7">
              <w:rPr>
                <w:rFonts w:ascii="Times New Roman" w:hAnsi="Times New Roman" w:cs="Times New Roman"/>
                <w:sz w:val="20"/>
                <w:szCs w:val="20"/>
              </w:rPr>
              <w:t xml:space="preserve">Застосовується при видовій ідентифікації стафілоккоків </w:t>
            </w:r>
            <w:proofErr w:type="gramStart"/>
            <w:r w:rsidRPr="00F255E7">
              <w:rPr>
                <w:rFonts w:ascii="Times New Roman" w:hAnsi="Times New Roman" w:cs="Times New Roman"/>
                <w:sz w:val="20"/>
                <w:szCs w:val="20"/>
              </w:rPr>
              <w:t>в</w:t>
            </w:r>
            <w:proofErr w:type="gramEnd"/>
            <w:r w:rsidRPr="00F255E7">
              <w:rPr>
                <w:rFonts w:ascii="Times New Roman" w:hAnsi="Times New Roman" w:cs="Times New Roman"/>
                <w:sz w:val="20"/>
                <w:szCs w:val="20"/>
              </w:rPr>
              <w:t xml:space="preserve"> реакції плазмокоагуляції.</w:t>
            </w:r>
          </w:p>
          <w:p w:rsidR="0010213A" w:rsidRPr="00F255E7" w:rsidRDefault="0010213A" w:rsidP="0010213A">
            <w:pPr>
              <w:rPr>
                <w:rFonts w:ascii="Times New Roman" w:hAnsi="Times New Roman" w:cs="Times New Roman"/>
                <w:sz w:val="20"/>
                <w:szCs w:val="20"/>
                <w:lang w:val="uk-UA"/>
              </w:rPr>
            </w:pPr>
          </w:p>
        </w:tc>
      </w:tr>
      <w:tr w:rsidR="0010213A" w:rsidRPr="001000F5"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autoSpaceDE w:val="0"/>
              <w:autoSpaceDN w:val="0"/>
              <w:adjustRightInd w:val="0"/>
              <w:spacing w:after="0" w:line="240" w:lineRule="auto"/>
              <w:rPr>
                <w:rFonts w:ascii="Times New Roman" w:eastAsiaTheme="minorHAnsi" w:hAnsi="Times New Roman" w:cs="Times New Roman"/>
                <w:sz w:val="20"/>
                <w:szCs w:val="20"/>
                <w:lang w:val="uk-UA" w:eastAsia="en-US"/>
              </w:rPr>
            </w:pPr>
            <w:r w:rsidRPr="00F255E7">
              <w:rPr>
                <w:rFonts w:ascii="Times New Roman" w:hAnsi="Times New Roman" w:cs="Times New Roman"/>
                <w:sz w:val="20"/>
                <w:szCs w:val="20"/>
                <w:lang w:val="uk-UA"/>
              </w:rPr>
              <w:t xml:space="preserve">51632 - </w:t>
            </w:r>
            <w:r w:rsidRPr="00F255E7">
              <w:rPr>
                <w:rFonts w:ascii="Times New Roman" w:eastAsiaTheme="minorHAnsi" w:hAnsi="Times New Roman" w:cs="Times New Roman"/>
                <w:sz w:val="20"/>
                <w:szCs w:val="20"/>
                <w:lang w:eastAsia="en-US"/>
              </w:rPr>
              <w:t>Shigella</w:t>
            </w:r>
            <w:r w:rsidRPr="00F255E7">
              <w:rPr>
                <w:rFonts w:ascii="Times New Roman" w:eastAsiaTheme="minorHAnsi" w:hAnsi="Times New Roman" w:cs="Times New Roman"/>
                <w:sz w:val="20"/>
                <w:szCs w:val="20"/>
                <w:lang w:val="uk-UA" w:eastAsia="en-US"/>
              </w:rPr>
              <w:t xml:space="preserve"> </w:t>
            </w:r>
            <w:r w:rsidRPr="00F255E7">
              <w:rPr>
                <w:rFonts w:ascii="Times New Roman" w:eastAsiaTheme="minorHAnsi" w:hAnsi="Times New Roman" w:cs="Times New Roman"/>
                <w:sz w:val="20"/>
                <w:szCs w:val="20"/>
                <w:lang w:eastAsia="en-US"/>
              </w:rPr>
              <w:t>flexneri</w:t>
            </w:r>
            <w:r w:rsidRPr="00F255E7">
              <w:rPr>
                <w:rFonts w:ascii="Times New Roman" w:eastAsiaTheme="minorHAnsi" w:hAnsi="Times New Roman" w:cs="Times New Roman"/>
                <w:sz w:val="20"/>
                <w:szCs w:val="20"/>
                <w:lang w:val="uk-UA" w:eastAsia="en-US"/>
              </w:rPr>
              <w:t>, антигени</w:t>
            </w:r>
          </w:p>
          <w:p w:rsidR="0010213A" w:rsidRPr="00F255E7" w:rsidRDefault="0010213A" w:rsidP="0010213A">
            <w:pPr>
              <w:autoSpaceDE w:val="0"/>
              <w:autoSpaceDN w:val="0"/>
              <w:adjustRightInd w:val="0"/>
              <w:spacing w:after="0" w:line="240" w:lineRule="auto"/>
              <w:rPr>
                <w:rFonts w:ascii="Times New Roman" w:eastAsiaTheme="minorHAnsi" w:hAnsi="Times New Roman" w:cs="Times New Roman"/>
                <w:sz w:val="20"/>
                <w:szCs w:val="20"/>
                <w:lang w:val="uk-UA" w:eastAsia="en-US"/>
              </w:rPr>
            </w:pPr>
            <w:r w:rsidRPr="00F255E7">
              <w:rPr>
                <w:rFonts w:ascii="Times New Roman" w:eastAsiaTheme="minorHAnsi" w:hAnsi="Times New Roman" w:cs="Times New Roman"/>
                <w:sz w:val="20"/>
                <w:szCs w:val="20"/>
                <w:lang w:val="uk-UA" w:eastAsia="en-US"/>
              </w:rPr>
              <w:t xml:space="preserve">ізоляту культури </w:t>
            </w:r>
            <w:r w:rsidRPr="00F255E7">
              <w:rPr>
                <w:rFonts w:ascii="Times New Roman" w:eastAsiaTheme="minorHAnsi" w:hAnsi="Times New Roman" w:cs="Times New Roman"/>
                <w:sz w:val="20"/>
                <w:szCs w:val="20"/>
                <w:lang w:eastAsia="en-US"/>
              </w:rPr>
              <w:t>IVD</w:t>
            </w:r>
          </w:p>
          <w:p w:rsidR="0010213A" w:rsidRPr="00F255E7" w:rsidRDefault="0010213A" w:rsidP="0010213A">
            <w:pPr>
              <w:autoSpaceDE w:val="0"/>
              <w:autoSpaceDN w:val="0"/>
              <w:adjustRightInd w:val="0"/>
              <w:spacing w:after="0" w:line="240" w:lineRule="auto"/>
              <w:rPr>
                <w:rFonts w:ascii="Times New Roman" w:eastAsiaTheme="minorHAnsi" w:hAnsi="Times New Roman" w:cs="Times New Roman"/>
                <w:sz w:val="20"/>
                <w:szCs w:val="20"/>
                <w:lang w:val="uk-UA" w:eastAsia="en-US"/>
              </w:rPr>
            </w:pPr>
            <w:r w:rsidRPr="00F255E7">
              <w:rPr>
                <w:rFonts w:ascii="Times New Roman" w:eastAsiaTheme="minorHAnsi" w:hAnsi="Times New Roman" w:cs="Times New Roman"/>
                <w:sz w:val="20"/>
                <w:szCs w:val="20"/>
                <w:lang w:val="uk-UA" w:eastAsia="en-US"/>
              </w:rPr>
              <w:t xml:space="preserve">(діагностика </w:t>
            </w:r>
            <w:r w:rsidRPr="00F255E7">
              <w:rPr>
                <w:rFonts w:ascii="Times New Roman" w:eastAsiaTheme="minorHAnsi" w:hAnsi="Times New Roman" w:cs="Times New Roman"/>
                <w:i/>
                <w:iCs/>
                <w:sz w:val="20"/>
                <w:szCs w:val="20"/>
                <w:lang w:eastAsia="en-US"/>
              </w:rPr>
              <w:t>in</w:t>
            </w:r>
            <w:r w:rsidRPr="00F255E7">
              <w:rPr>
                <w:rFonts w:ascii="Times New Roman" w:eastAsiaTheme="minorHAnsi" w:hAnsi="Times New Roman" w:cs="Times New Roman"/>
                <w:i/>
                <w:iCs/>
                <w:sz w:val="20"/>
                <w:szCs w:val="20"/>
                <w:lang w:val="uk-UA" w:eastAsia="en-US"/>
              </w:rPr>
              <w:t xml:space="preserve"> </w:t>
            </w:r>
            <w:r w:rsidRPr="00F255E7">
              <w:rPr>
                <w:rFonts w:ascii="Times New Roman" w:eastAsiaTheme="minorHAnsi" w:hAnsi="Times New Roman" w:cs="Times New Roman"/>
                <w:i/>
                <w:iCs/>
                <w:sz w:val="20"/>
                <w:szCs w:val="20"/>
                <w:lang w:eastAsia="en-US"/>
              </w:rPr>
              <w:t>vitro</w:t>
            </w:r>
            <w:r w:rsidRPr="00F255E7">
              <w:rPr>
                <w:rFonts w:ascii="Times New Roman" w:eastAsiaTheme="minorHAnsi" w:hAnsi="Times New Roman" w:cs="Times New Roman"/>
                <w:i/>
                <w:iCs/>
                <w:sz w:val="20"/>
                <w:szCs w:val="20"/>
                <w:lang w:val="uk-UA" w:eastAsia="en-US"/>
              </w:rPr>
              <w:t xml:space="preserve"> </w:t>
            </w:r>
            <w:r w:rsidRPr="00F255E7">
              <w:rPr>
                <w:rFonts w:ascii="Times New Roman" w:eastAsiaTheme="minorHAnsi" w:hAnsi="Times New Roman" w:cs="Times New Roman"/>
                <w:sz w:val="20"/>
                <w:szCs w:val="20"/>
                <w:lang w:val="uk-UA" w:eastAsia="en-US"/>
              </w:rPr>
              <w:t>),</w:t>
            </w:r>
          </w:p>
          <w:p w:rsidR="0010213A" w:rsidRPr="00F255E7" w:rsidRDefault="0010213A" w:rsidP="0010213A">
            <w:pPr>
              <w:rPr>
                <w:rFonts w:ascii="Times New Roman" w:hAnsi="Times New Roman" w:cs="Times New Roman"/>
                <w:sz w:val="20"/>
                <w:szCs w:val="20"/>
                <w:lang w:val="uk-UA"/>
              </w:rPr>
            </w:pPr>
            <w:r w:rsidRPr="00F255E7">
              <w:rPr>
                <w:rFonts w:ascii="Times New Roman" w:eastAsiaTheme="minorHAnsi" w:hAnsi="Times New Roman" w:cs="Times New Roman"/>
                <w:sz w:val="20"/>
                <w:szCs w:val="20"/>
                <w:lang w:val="uk-UA" w:eastAsia="en-US"/>
              </w:rPr>
              <w:t>набір, реакція аглютинації</w:t>
            </w:r>
          </w:p>
        </w:tc>
        <w:tc>
          <w:tcPr>
            <w:tcW w:w="2693" w:type="dxa"/>
          </w:tcPr>
          <w:p w:rsidR="0010213A" w:rsidRPr="00F255E7" w:rsidRDefault="0010213A" w:rsidP="0010213A">
            <w:pPr>
              <w:spacing w:after="0" w:line="240" w:lineRule="auto"/>
              <w:rPr>
                <w:rFonts w:ascii="Times New Roman" w:hAnsi="Times New Roman" w:cs="Times New Roman"/>
                <w:color w:val="FF0000"/>
                <w:sz w:val="20"/>
                <w:szCs w:val="20"/>
                <w:lang w:val="uk-UA"/>
              </w:rPr>
            </w:pPr>
            <w:r w:rsidRPr="00F255E7">
              <w:rPr>
                <w:rFonts w:ascii="Times New Roman" w:hAnsi="Times New Roman" w:cs="Times New Roman"/>
                <w:sz w:val="20"/>
                <w:szCs w:val="20"/>
              </w:rPr>
              <w:t>Anti</w:t>
            </w:r>
            <w:r w:rsidRPr="00F255E7">
              <w:rPr>
                <w:rFonts w:ascii="Times New Roman" w:hAnsi="Times New Roman" w:cs="Times New Roman"/>
                <w:sz w:val="20"/>
                <w:szCs w:val="20"/>
                <w:lang w:val="uk-UA"/>
              </w:rPr>
              <w:t>-</w:t>
            </w:r>
            <w:r w:rsidRPr="00F255E7">
              <w:rPr>
                <w:rFonts w:ascii="Times New Roman" w:hAnsi="Times New Roman" w:cs="Times New Roman"/>
                <w:sz w:val="20"/>
                <w:szCs w:val="20"/>
              </w:rPr>
              <w:t>Shigella</w:t>
            </w:r>
            <w:r w:rsidRPr="00F255E7">
              <w:rPr>
                <w:rFonts w:ascii="Times New Roman" w:hAnsi="Times New Roman" w:cs="Times New Roman"/>
                <w:sz w:val="20"/>
                <w:szCs w:val="20"/>
                <w:lang w:val="uk-UA"/>
              </w:rPr>
              <w:t xml:space="preserve"> </w:t>
            </w:r>
            <w:r w:rsidRPr="00F255E7">
              <w:rPr>
                <w:rFonts w:ascii="Times New Roman" w:hAnsi="Times New Roman" w:cs="Times New Roman"/>
                <w:sz w:val="20"/>
                <w:szCs w:val="20"/>
              </w:rPr>
              <w:t>flexneri</w:t>
            </w:r>
            <w:r w:rsidRPr="00F255E7">
              <w:rPr>
                <w:rFonts w:ascii="Times New Roman" w:hAnsi="Times New Roman" w:cs="Times New Roman"/>
                <w:sz w:val="20"/>
                <w:szCs w:val="20"/>
                <w:lang w:val="uk-UA"/>
              </w:rPr>
              <w:t xml:space="preserve"> тип 1 до 6 і група 3,4(у), 6, 7,8(х) </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1</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eastAsia="uk-UA"/>
              </w:rPr>
              <w:t xml:space="preserve">Призначені для серологічної детекції та визначення серовара штамів </w:t>
            </w:r>
            <w:r w:rsidRPr="00F255E7">
              <w:rPr>
                <w:rFonts w:ascii="Times New Roman" w:hAnsi="Times New Roman" w:cs="Times New Roman"/>
                <w:sz w:val="20"/>
                <w:szCs w:val="20"/>
                <w:lang w:eastAsia="uk-UA"/>
              </w:rPr>
              <w:t>Shigella</w:t>
            </w:r>
            <w:r w:rsidRPr="00F255E7">
              <w:rPr>
                <w:rFonts w:ascii="Times New Roman" w:hAnsi="Times New Roman" w:cs="Times New Roman"/>
                <w:sz w:val="20"/>
                <w:szCs w:val="20"/>
                <w:lang w:val="uk-UA" w:eastAsia="uk-UA"/>
              </w:rPr>
              <w:t>, ізольованих з досліджуваного матеріалу людського та іншого походження, за допомогою реакції аглютинації на предметному склі. Являють собою абсорбовані сироватки, отримані від імунізованих</w:t>
            </w:r>
            <w:r w:rsidRPr="00F255E7">
              <w:rPr>
                <w:rFonts w:ascii="Times New Roman" w:hAnsi="Times New Roman" w:cs="Times New Roman"/>
                <w:sz w:val="20"/>
                <w:szCs w:val="20"/>
                <w:lang w:val="uk-UA" w:eastAsia="uk-UA"/>
              </w:rPr>
              <w:br/>
              <w:t>кроликів, суміш абсорбованних сироваток імунізованих кроликів і моноклональних антитіл або містять тільки моноклональні антитіла. Консервант: натрію азид (</w:t>
            </w:r>
            <w:r w:rsidRPr="00F255E7">
              <w:rPr>
                <w:rFonts w:ascii="Times New Roman" w:hAnsi="Times New Roman" w:cs="Times New Roman"/>
                <w:sz w:val="20"/>
                <w:szCs w:val="20"/>
                <w:lang w:eastAsia="uk-UA"/>
              </w:rPr>
              <w:t>NaN</w:t>
            </w:r>
            <w:r w:rsidRPr="00F255E7">
              <w:rPr>
                <w:rFonts w:ascii="Times New Roman" w:hAnsi="Times New Roman" w:cs="Times New Roman"/>
                <w:sz w:val="20"/>
                <w:szCs w:val="20"/>
                <w:lang w:val="uk-UA" w:eastAsia="uk-UA"/>
              </w:rPr>
              <w:t>3) 0,9 мг/мл. Містять антитіла</w:t>
            </w:r>
            <w:r w:rsidRPr="00F255E7">
              <w:rPr>
                <w:rFonts w:ascii="Times New Roman" w:hAnsi="Times New Roman" w:cs="Times New Roman"/>
                <w:sz w:val="20"/>
                <w:szCs w:val="20"/>
                <w:lang w:val="uk-UA" w:eastAsia="uk-UA"/>
              </w:rPr>
              <w:br/>
            </w:r>
            <w:r w:rsidRPr="00F255E7">
              <w:rPr>
                <w:rFonts w:ascii="Times New Roman" w:hAnsi="Times New Roman" w:cs="Times New Roman"/>
                <w:sz w:val="20"/>
                <w:szCs w:val="20"/>
                <w:lang w:eastAsia="uk-UA"/>
              </w:rPr>
              <w:t>S</w:t>
            </w:r>
            <w:r w:rsidRPr="00F255E7">
              <w:rPr>
                <w:rFonts w:ascii="Times New Roman" w:hAnsi="Times New Roman" w:cs="Times New Roman"/>
                <w:sz w:val="20"/>
                <w:szCs w:val="20"/>
                <w:lang w:val="uk-UA" w:eastAsia="uk-UA"/>
              </w:rPr>
              <w:t xml:space="preserve">. </w:t>
            </w:r>
            <w:r w:rsidRPr="00F255E7">
              <w:rPr>
                <w:rFonts w:ascii="Times New Roman" w:hAnsi="Times New Roman" w:cs="Times New Roman"/>
                <w:sz w:val="20"/>
                <w:szCs w:val="20"/>
                <w:lang w:eastAsia="uk-UA"/>
              </w:rPr>
              <w:t>flexneri</w:t>
            </w:r>
            <w:r w:rsidRPr="00F255E7">
              <w:rPr>
                <w:rFonts w:ascii="Times New Roman" w:hAnsi="Times New Roman" w:cs="Times New Roman"/>
                <w:sz w:val="20"/>
                <w:szCs w:val="20"/>
                <w:lang w:val="uk-UA" w:eastAsia="uk-UA"/>
              </w:rPr>
              <w:t xml:space="preserve"> тип 1—6 и группа 3,4 (</w:t>
            </w:r>
            <w:r w:rsidRPr="00F255E7">
              <w:rPr>
                <w:rFonts w:ascii="Times New Roman" w:hAnsi="Times New Roman" w:cs="Times New Roman"/>
                <w:sz w:val="20"/>
                <w:szCs w:val="20"/>
                <w:lang w:eastAsia="uk-UA"/>
              </w:rPr>
              <w:t>y</w:t>
            </w:r>
            <w:r w:rsidRPr="00F255E7">
              <w:rPr>
                <w:rFonts w:ascii="Times New Roman" w:hAnsi="Times New Roman" w:cs="Times New Roman"/>
                <w:sz w:val="20"/>
                <w:szCs w:val="20"/>
                <w:lang w:val="uk-UA" w:eastAsia="uk-UA"/>
              </w:rPr>
              <w:t>); 6 и 7,8 (</w:t>
            </w:r>
            <w:r w:rsidRPr="00F255E7">
              <w:rPr>
                <w:rFonts w:ascii="Times New Roman" w:hAnsi="Times New Roman" w:cs="Times New Roman"/>
                <w:sz w:val="20"/>
                <w:szCs w:val="20"/>
                <w:lang w:eastAsia="uk-UA"/>
              </w:rPr>
              <w:t>x</w:t>
            </w:r>
            <w:r w:rsidRPr="00F255E7">
              <w:rPr>
                <w:rFonts w:ascii="Times New Roman" w:hAnsi="Times New Roman" w:cs="Times New Roman"/>
                <w:sz w:val="20"/>
                <w:szCs w:val="20"/>
                <w:lang w:val="uk-UA" w:eastAsia="uk-UA"/>
              </w:rPr>
              <w:t xml:space="preserve">); </w:t>
            </w:r>
            <w:r w:rsidRPr="00F255E7">
              <w:rPr>
                <w:rFonts w:ascii="Times New Roman" w:hAnsi="Times New Roman" w:cs="Times New Roman"/>
                <w:sz w:val="20"/>
                <w:szCs w:val="20"/>
                <w:lang w:eastAsia="uk-UA"/>
              </w:rPr>
              <w:t>S</w:t>
            </w:r>
            <w:r w:rsidRPr="00F255E7">
              <w:rPr>
                <w:rFonts w:ascii="Times New Roman" w:hAnsi="Times New Roman" w:cs="Times New Roman"/>
                <w:sz w:val="20"/>
                <w:szCs w:val="20"/>
                <w:lang w:val="uk-UA" w:eastAsia="uk-UA"/>
              </w:rPr>
              <w:t xml:space="preserve">. </w:t>
            </w:r>
            <w:r w:rsidRPr="00F255E7">
              <w:rPr>
                <w:rFonts w:ascii="Times New Roman" w:hAnsi="Times New Roman" w:cs="Times New Roman"/>
                <w:sz w:val="20"/>
                <w:szCs w:val="20"/>
                <w:lang w:eastAsia="uk-UA"/>
              </w:rPr>
              <w:t>sonnei</w:t>
            </w:r>
            <w:r w:rsidRPr="00F255E7">
              <w:rPr>
                <w:rFonts w:ascii="Times New Roman" w:hAnsi="Times New Roman" w:cs="Times New Roman"/>
                <w:sz w:val="20"/>
                <w:szCs w:val="20"/>
                <w:lang w:val="uk-UA" w:eastAsia="uk-UA"/>
              </w:rPr>
              <w:t xml:space="preserve"> </w:t>
            </w:r>
            <w:r w:rsidRPr="00F255E7">
              <w:rPr>
                <w:rFonts w:ascii="Times New Roman" w:hAnsi="Times New Roman" w:cs="Times New Roman"/>
                <w:sz w:val="20"/>
                <w:szCs w:val="20"/>
                <w:lang w:eastAsia="uk-UA"/>
              </w:rPr>
              <w:t>s</w:t>
            </w:r>
            <w:r w:rsidRPr="00F255E7">
              <w:rPr>
                <w:rFonts w:ascii="Times New Roman" w:hAnsi="Times New Roman" w:cs="Times New Roman"/>
                <w:sz w:val="20"/>
                <w:szCs w:val="20"/>
                <w:lang w:val="uk-UA" w:eastAsia="uk-UA"/>
              </w:rPr>
              <w:t xml:space="preserve">-форма и </w:t>
            </w:r>
            <w:r w:rsidRPr="00F255E7">
              <w:rPr>
                <w:rFonts w:ascii="Times New Roman" w:hAnsi="Times New Roman" w:cs="Times New Roman"/>
                <w:sz w:val="20"/>
                <w:szCs w:val="20"/>
                <w:lang w:eastAsia="uk-UA"/>
              </w:rPr>
              <w:t>f</w:t>
            </w:r>
            <w:r w:rsidRPr="00F255E7">
              <w:rPr>
                <w:rFonts w:ascii="Times New Roman" w:hAnsi="Times New Roman" w:cs="Times New Roman"/>
                <w:sz w:val="20"/>
                <w:szCs w:val="20"/>
                <w:lang w:val="uk-UA" w:eastAsia="uk-UA"/>
              </w:rPr>
              <w:t xml:space="preserve">-форма (фаза </w:t>
            </w:r>
            <w:r w:rsidRPr="00F255E7">
              <w:rPr>
                <w:rFonts w:ascii="Times New Roman" w:hAnsi="Times New Roman" w:cs="Times New Roman"/>
                <w:sz w:val="20"/>
                <w:szCs w:val="20"/>
                <w:lang w:eastAsia="uk-UA"/>
              </w:rPr>
              <w:t>i</w:t>
            </w:r>
            <w:r w:rsidRPr="00F255E7">
              <w:rPr>
                <w:rFonts w:ascii="Times New Roman" w:hAnsi="Times New Roman" w:cs="Times New Roman"/>
                <w:sz w:val="20"/>
                <w:szCs w:val="20"/>
                <w:lang w:val="uk-UA" w:eastAsia="uk-UA"/>
              </w:rPr>
              <w:t xml:space="preserve"> и </w:t>
            </w:r>
            <w:r w:rsidRPr="00F255E7">
              <w:rPr>
                <w:rFonts w:ascii="Times New Roman" w:hAnsi="Times New Roman" w:cs="Times New Roman"/>
                <w:sz w:val="20"/>
                <w:szCs w:val="20"/>
                <w:lang w:eastAsia="uk-UA"/>
              </w:rPr>
              <w:t>ii</w:t>
            </w:r>
            <w:r w:rsidRPr="00F255E7">
              <w:rPr>
                <w:rFonts w:ascii="Times New Roman" w:hAnsi="Times New Roman" w:cs="Times New Roman"/>
                <w:sz w:val="20"/>
                <w:szCs w:val="20"/>
                <w:lang w:val="uk-UA" w:eastAsia="uk-UA"/>
              </w:rPr>
              <w:t>)</w:t>
            </w:r>
            <w:r w:rsidRPr="00F255E7">
              <w:rPr>
                <w:rFonts w:ascii="Times New Roman" w:hAnsi="Times New Roman" w:cs="Times New Roman"/>
                <w:sz w:val="20"/>
                <w:szCs w:val="20"/>
                <w:lang w:val="uk-UA" w:eastAsia="uk-UA"/>
              </w:rPr>
              <w:br/>
              <w:t xml:space="preserve">Кількість </w:t>
            </w:r>
            <w:proofErr w:type="gramStart"/>
            <w:r w:rsidRPr="00F255E7">
              <w:rPr>
                <w:rFonts w:ascii="Times New Roman" w:hAnsi="Times New Roman" w:cs="Times New Roman"/>
                <w:sz w:val="20"/>
                <w:szCs w:val="20"/>
                <w:lang w:val="uk-UA" w:eastAsia="uk-UA"/>
              </w:rPr>
              <w:t>у</w:t>
            </w:r>
            <w:proofErr w:type="gramEnd"/>
            <w:r w:rsidRPr="00F255E7">
              <w:rPr>
                <w:rFonts w:ascii="Times New Roman" w:hAnsi="Times New Roman" w:cs="Times New Roman"/>
                <w:sz w:val="20"/>
                <w:szCs w:val="20"/>
                <w:lang w:val="uk-UA" w:eastAsia="uk-UA"/>
              </w:rPr>
              <w:t xml:space="preserve"> </w:t>
            </w:r>
            <w:proofErr w:type="gramStart"/>
            <w:r w:rsidRPr="00F255E7">
              <w:rPr>
                <w:rFonts w:ascii="Times New Roman" w:hAnsi="Times New Roman" w:cs="Times New Roman"/>
                <w:sz w:val="20"/>
                <w:szCs w:val="20"/>
                <w:lang w:val="uk-UA" w:eastAsia="uk-UA"/>
              </w:rPr>
              <w:t>флакон</w:t>
            </w:r>
            <w:proofErr w:type="gramEnd"/>
            <w:r w:rsidRPr="00F255E7">
              <w:rPr>
                <w:rFonts w:ascii="Times New Roman" w:hAnsi="Times New Roman" w:cs="Times New Roman"/>
                <w:sz w:val="20"/>
                <w:szCs w:val="20"/>
                <w:lang w:val="uk-UA" w:eastAsia="uk-UA"/>
              </w:rPr>
              <w:t>і 1 мл</w:t>
            </w:r>
          </w:p>
        </w:tc>
      </w:tr>
      <w:tr w:rsidR="0010213A" w:rsidRPr="001000F5"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autoSpaceDE w:val="0"/>
              <w:autoSpaceDN w:val="0"/>
              <w:adjustRightInd w:val="0"/>
              <w:spacing w:after="0" w:line="240" w:lineRule="auto"/>
              <w:jc w:val="center"/>
              <w:rPr>
                <w:rFonts w:ascii="Times New Roman" w:hAnsi="Times New Roman" w:cs="Times New Roman"/>
                <w:sz w:val="20"/>
                <w:szCs w:val="20"/>
                <w:lang w:val="uk-UA" w:eastAsia="uk-UA"/>
              </w:rPr>
            </w:pPr>
            <w:r w:rsidRPr="00F255E7">
              <w:rPr>
                <w:rFonts w:ascii="Times New Roman" w:hAnsi="Times New Roman" w:cs="Times New Roman"/>
                <w:bCs/>
                <w:sz w:val="20"/>
                <w:szCs w:val="20"/>
                <w:lang w:val="uk-UA"/>
              </w:rPr>
              <w:t>62451-</w:t>
            </w:r>
            <w:r w:rsidRPr="00F255E7">
              <w:rPr>
                <w:rFonts w:ascii="Times New Roman" w:hAnsi="Times New Roman" w:cs="Times New Roman"/>
                <w:sz w:val="20"/>
                <w:szCs w:val="20"/>
                <w:lang w:eastAsia="uk-UA"/>
              </w:rPr>
              <w:t>Escherichia</w:t>
            </w:r>
            <w:r w:rsidRPr="00F255E7">
              <w:rPr>
                <w:rFonts w:ascii="Times New Roman" w:hAnsi="Times New Roman" w:cs="Times New Roman"/>
                <w:sz w:val="20"/>
                <w:szCs w:val="20"/>
                <w:lang w:val="uk-UA" w:eastAsia="uk-UA"/>
              </w:rPr>
              <w:t xml:space="preserve"> </w:t>
            </w:r>
            <w:r w:rsidRPr="00F255E7">
              <w:rPr>
                <w:rFonts w:ascii="Times New Roman" w:hAnsi="Times New Roman" w:cs="Times New Roman"/>
                <w:sz w:val="20"/>
                <w:szCs w:val="20"/>
                <w:lang w:eastAsia="uk-UA"/>
              </w:rPr>
              <w:t>coli</w:t>
            </w:r>
            <w:r w:rsidRPr="00F255E7">
              <w:rPr>
                <w:rFonts w:ascii="Times New Roman" w:hAnsi="Times New Roman" w:cs="Times New Roman"/>
                <w:sz w:val="20"/>
                <w:szCs w:val="20"/>
                <w:lang w:val="uk-UA" w:eastAsia="uk-UA"/>
              </w:rPr>
              <w:t>, численні</w:t>
            </w:r>
          </w:p>
          <w:p w:rsidR="0010213A" w:rsidRPr="00F255E7" w:rsidRDefault="0010213A" w:rsidP="0010213A">
            <w:pPr>
              <w:autoSpaceDE w:val="0"/>
              <w:autoSpaceDN w:val="0"/>
              <w:adjustRightInd w:val="0"/>
              <w:spacing w:after="0" w:line="240" w:lineRule="auto"/>
              <w:jc w:val="center"/>
              <w:rPr>
                <w:rFonts w:ascii="Times New Roman" w:hAnsi="Times New Roman" w:cs="Times New Roman"/>
                <w:sz w:val="20"/>
                <w:szCs w:val="20"/>
                <w:lang w:val="uk-UA" w:eastAsia="uk-UA"/>
              </w:rPr>
            </w:pPr>
            <w:r w:rsidRPr="00F255E7">
              <w:rPr>
                <w:rFonts w:ascii="Times New Roman" w:hAnsi="Times New Roman" w:cs="Times New Roman"/>
                <w:sz w:val="20"/>
                <w:szCs w:val="20"/>
                <w:lang w:val="uk-UA" w:eastAsia="uk-UA"/>
              </w:rPr>
              <w:t>штами, антигени ізоляту</w:t>
            </w:r>
          </w:p>
          <w:p w:rsidR="0010213A" w:rsidRPr="00F255E7" w:rsidRDefault="0010213A" w:rsidP="0010213A">
            <w:pPr>
              <w:autoSpaceDE w:val="0"/>
              <w:autoSpaceDN w:val="0"/>
              <w:adjustRightInd w:val="0"/>
              <w:spacing w:after="0" w:line="240" w:lineRule="auto"/>
              <w:jc w:val="center"/>
              <w:rPr>
                <w:rFonts w:ascii="Times New Roman" w:hAnsi="Times New Roman" w:cs="Times New Roman"/>
                <w:sz w:val="20"/>
                <w:szCs w:val="20"/>
                <w:lang w:val="uk-UA" w:eastAsia="uk-UA"/>
              </w:rPr>
            </w:pPr>
            <w:r w:rsidRPr="00F255E7">
              <w:rPr>
                <w:rFonts w:ascii="Times New Roman" w:hAnsi="Times New Roman" w:cs="Times New Roman"/>
                <w:sz w:val="20"/>
                <w:szCs w:val="20"/>
                <w:lang w:val="uk-UA" w:eastAsia="uk-UA"/>
              </w:rPr>
              <w:lastRenderedPageBreak/>
              <w:t xml:space="preserve">культури </w:t>
            </w:r>
            <w:r w:rsidRPr="00F255E7">
              <w:rPr>
                <w:rFonts w:ascii="Times New Roman" w:hAnsi="Times New Roman" w:cs="Times New Roman"/>
                <w:sz w:val="20"/>
                <w:szCs w:val="20"/>
                <w:lang w:eastAsia="uk-UA"/>
              </w:rPr>
              <w:t>IVD</w:t>
            </w:r>
            <w:r w:rsidRPr="00F255E7">
              <w:rPr>
                <w:rFonts w:ascii="Times New Roman" w:hAnsi="Times New Roman" w:cs="Times New Roman"/>
                <w:sz w:val="20"/>
                <w:szCs w:val="20"/>
                <w:lang w:val="uk-UA" w:eastAsia="uk-UA"/>
              </w:rPr>
              <w:t xml:space="preserve"> (діагностика</w:t>
            </w:r>
          </w:p>
          <w:p w:rsidR="0010213A" w:rsidRPr="00F255E7" w:rsidRDefault="0010213A" w:rsidP="0010213A">
            <w:pPr>
              <w:autoSpaceDE w:val="0"/>
              <w:autoSpaceDN w:val="0"/>
              <w:adjustRightInd w:val="0"/>
              <w:spacing w:after="0" w:line="240" w:lineRule="auto"/>
              <w:jc w:val="center"/>
              <w:rPr>
                <w:rFonts w:ascii="Times New Roman" w:hAnsi="Times New Roman" w:cs="Times New Roman"/>
                <w:sz w:val="20"/>
                <w:szCs w:val="20"/>
                <w:lang w:val="uk-UA" w:eastAsia="uk-UA"/>
              </w:rPr>
            </w:pPr>
            <w:r w:rsidRPr="00F255E7">
              <w:rPr>
                <w:rFonts w:ascii="Times New Roman" w:hAnsi="Times New Roman" w:cs="Times New Roman"/>
                <w:i/>
                <w:iCs/>
                <w:sz w:val="20"/>
                <w:szCs w:val="20"/>
                <w:lang w:eastAsia="uk-UA"/>
              </w:rPr>
              <w:t>in</w:t>
            </w:r>
            <w:r w:rsidRPr="00F255E7">
              <w:rPr>
                <w:rFonts w:ascii="Times New Roman" w:hAnsi="Times New Roman" w:cs="Times New Roman"/>
                <w:i/>
                <w:iCs/>
                <w:sz w:val="20"/>
                <w:szCs w:val="20"/>
                <w:lang w:val="uk-UA" w:eastAsia="uk-UA"/>
              </w:rPr>
              <w:t xml:space="preserve"> </w:t>
            </w:r>
            <w:r w:rsidRPr="00F255E7">
              <w:rPr>
                <w:rFonts w:ascii="Times New Roman" w:hAnsi="Times New Roman" w:cs="Times New Roman"/>
                <w:i/>
                <w:iCs/>
                <w:sz w:val="20"/>
                <w:szCs w:val="20"/>
                <w:lang w:eastAsia="uk-UA"/>
              </w:rPr>
              <w:t>vitro</w:t>
            </w:r>
            <w:r w:rsidRPr="00F255E7">
              <w:rPr>
                <w:rFonts w:ascii="Times New Roman" w:hAnsi="Times New Roman" w:cs="Times New Roman"/>
                <w:i/>
                <w:iCs/>
                <w:sz w:val="20"/>
                <w:szCs w:val="20"/>
                <w:lang w:val="uk-UA" w:eastAsia="uk-UA"/>
              </w:rPr>
              <w:t xml:space="preserve"> </w:t>
            </w:r>
            <w:r w:rsidRPr="00F255E7">
              <w:rPr>
                <w:rFonts w:ascii="Times New Roman" w:hAnsi="Times New Roman" w:cs="Times New Roman"/>
                <w:sz w:val="20"/>
                <w:szCs w:val="20"/>
                <w:lang w:val="uk-UA" w:eastAsia="uk-UA"/>
              </w:rPr>
              <w:t>), набі</w:t>
            </w:r>
            <w:proofErr w:type="gramStart"/>
            <w:r w:rsidRPr="00F255E7">
              <w:rPr>
                <w:rFonts w:ascii="Times New Roman" w:hAnsi="Times New Roman" w:cs="Times New Roman"/>
                <w:sz w:val="20"/>
                <w:szCs w:val="20"/>
                <w:lang w:val="uk-UA" w:eastAsia="uk-UA"/>
              </w:rPr>
              <w:t>р</w:t>
            </w:r>
            <w:proofErr w:type="gramEnd"/>
            <w:r w:rsidRPr="00F255E7">
              <w:rPr>
                <w:rFonts w:ascii="Times New Roman" w:hAnsi="Times New Roman" w:cs="Times New Roman"/>
                <w:sz w:val="20"/>
                <w:szCs w:val="20"/>
                <w:lang w:val="uk-UA" w:eastAsia="uk-UA"/>
              </w:rPr>
              <w:t>, реакція</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eastAsia="uk-UA"/>
              </w:rPr>
              <w:t>аглютинації</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lang w:val="en-US"/>
              </w:rPr>
              <w:lastRenderedPageBreak/>
              <w:t xml:space="preserve">Anti-Coli I (O26:(K60), O44:(K74), O114:(K90), O125:(K70), O142:(K86) i O158:(K-)), 1 </w:t>
            </w:r>
            <w:r w:rsidRPr="00F255E7">
              <w:rPr>
                <w:rFonts w:ascii="Times New Roman" w:hAnsi="Times New Roman" w:cs="Times New Roman"/>
                <w:sz w:val="20"/>
                <w:szCs w:val="20"/>
              </w:rPr>
              <w:t>мл</w:t>
            </w:r>
            <w:r w:rsidRPr="00F255E7">
              <w:rPr>
                <w:rFonts w:ascii="Times New Roman" w:hAnsi="Times New Roman" w:cs="Times New Roman"/>
                <w:sz w:val="20"/>
                <w:szCs w:val="20"/>
                <w:lang w:val="en-US"/>
              </w:rPr>
              <w:t xml:space="preserve"> </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2</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vAlign w:val="center"/>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color w:val="000000"/>
                <w:sz w:val="20"/>
                <w:szCs w:val="20"/>
                <w:lang w:val="uk-UA"/>
              </w:rPr>
              <w:t>Абсорбовані сироватки, отримані від імунізованих</w:t>
            </w:r>
            <w:r w:rsidRPr="00F255E7">
              <w:rPr>
                <w:rFonts w:ascii="Times New Roman" w:hAnsi="Times New Roman" w:cs="Times New Roman"/>
                <w:color w:val="000000"/>
                <w:sz w:val="20"/>
                <w:szCs w:val="20"/>
                <w:lang w:val="uk-UA"/>
              </w:rPr>
              <w:br/>
              <w:t xml:space="preserve">кроликів, і містять суміш абсорбованих сироваток імунізованих кроликів і моноклональних антитіл, </w:t>
            </w:r>
            <w:r w:rsidRPr="00F255E7">
              <w:rPr>
                <w:rFonts w:ascii="Times New Roman" w:hAnsi="Times New Roman" w:cs="Times New Roman"/>
                <w:color w:val="000000"/>
                <w:sz w:val="20"/>
                <w:szCs w:val="20"/>
                <w:lang w:val="uk-UA"/>
              </w:rPr>
              <w:lastRenderedPageBreak/>
              <w:t>або тільки моноклональні антитіла. Консервант: натрію азид (</w:t>
            </w:r>
            <w:r w:rsidRPr="00F255E7">
              <w:rPr>
                <w:rFonts w:ascii="Times New Roman" w:hAnsi="Times New Roman" w:cs="Times New Roman"/>
                <w:color w:val="000000"/>
                <w:sz w:val="20"/>
                <w:szCs w:val="20"/>
              </w:rPr>
              <w:t>NaN</w:t>
            </w:r>
            <w:r w:rsidRPr="00F255E7">
              <w:rPr>
                <w:rFonts w:ascii="Times New Roman" w:hAnsi="Times New Roman" w:cs="Times New Roman"/>
                <w:color w:val="000000"/>
                <w:sz w:val="20"/>
                <w:szCs w:val="20"/>
                <w:lang w:val="uk-UA"/>
              </w:rPr>
              <w:t>3) 0,9 мг / мл.</w:t>
            </w:r>
            <w:r w:rsidRPr="00F255E7">
              <w:rPr>
                <w:rFonts w:ascii="Times New Roman" w:hAnsi="Times New Roman" w:cs="Times New Roman"/>
                <w:color w:val="000000"/>
                <w:sz w:val="20"/>
                <w:szCs w:val="20"/>
                <w:lang w:val="uk-UA"/>
              </w:rPr>
              <w:br/>
              <w:t xml:space="preserve">Призначені для серологічної детекції та визначення серовара штамів </w:t>
            </w:r>
            <w:r w:rsidRPr="00F255E7">
              <w:rPr>
                <w:rFonts w:ascii="Times New Roman" w:hAnsi="Times New Roman" w:cs="Times New Roman"/>
                <w:color w:val="000000"/>
                <w:sz w:val="20"/>
                <w:szCs w:val="20"/>
              </w:rPr>
              <w:t>E</w:t>
            </w:r>
            <w:r w:rsidRPr="00F255E7">
              <w:rPr>
                <w:rFonts w:ascii="Times New Roman" w:hAnsi="Times New Roman" w:cs="Times New Roman"/>
                <w:color w:val="000000"/>
                <w:sz w:val="20"/>
                <w:szCs w:val="20"/>
                <w:lang w:val="uk-UA"/>
              </w:rPr>
              <w:t xml:space="preserve">. </w:t>
            </w:r>
            <w:r w:rsidRPr="00F255E7">
              <w:rPr>
                <w:rFonts w:ascii="Times New Roman" w:hAnsi="Times New Roman" w:cs="Times New Roman"/>
                <w:color w:val="000000"/>
                <w:sz w:val="20"/>
                <w:szCs w:val="20"/>
              </w:rPr>
              <w:t>coli</w:t>
            </w:r>
            <w:r w:rsidRPr="00F255E7">
              <w:rPr>
                <w:rFonts w:ascii="Times New Roman" w:hAnsi="Times New Roman" w:cs="Times New Roman"/>
                <w:color w:val="000000"/>
                <w:sz w:val="20"/>
                <w:szCs w:val="20"/>
                <w:lang w:val="uk-UA"/>
              </w:rPr>
              <w:t>, ізольованих з досліджуваного матеріалу людського та іншого походження, за допомогою реакції аглютинації на предметному склі і реакц</w:t>
            </w:r>
            <w:proofErr w:type="gramStart"/>
            <w:r w:rsidRPr="00F255E7">
              <w:rPr>
                <w:rFonts w:ascii="Times New Roman" w:hAnsi="Times New Roman" w:cs="Times New Roman"/>
                <w:color w:val="000000"/>
                <w:sz w:val="20"/>
                <w:szCs w:val="20"/>
                <w:lang w:val="uk-UA"/>
              </w:rPr>
              <w:t>ії В</w:t>
            </w:r>
            <w:proofErr w:type="gramEnd"/>
            <w:r w:rsidRPr="00F255E7">
              <w:rPr>
                <w:rFonts w:ascii="Times New Roman" w:hAnsi="Times New Roman" w:cs="Times New Roman"/>
                <w:color w:val="000000"/>
                <w:sz w:val="20"/>
                <w:szCs w:val="20"/>
                <w:lang w:val="uk-UA"/>
              </w:rPr>
              <w:t>ідаля</w:t>
            </w:r>
            <w:r w:rsidRPr="00F255E7">
              <w:rPr>
                <w:rFonts w:ascii="Times New Roman" w:hAnsi="Times New Roman" w:cs="Times New Roman"/>
                <w:color w:val="000000"/>
                <w:sz w:val="20"/>
                <w:szCs w:val="20"/>
                <w:lang w:val="uk-UA"/>
              </w:rPr>
              <w:br/>
              <w:t>Містять антитіла</w:t>
            </w:r>
            <w:r w:rsidRPr="00F255E7">
              <w:rPr>
                <w:rFonts w:ascii="Times New Roman" w:hAnsi="Times New Roman" w:cs="Times New Roman"/>
                <w:color w:val="000000"/>
                <w:sz w:val="20"/>
                <w:szCs w:val="20"/>
                <w:lang w:val="uk-UA"/>
              </w:rPr>
              <w:br/>
            </w:r>
            <w:r w:rsidRPr="00F255E7">
              <w:rPr>
                <w:rFonts w:ascii="Times New Roman" w:hAnsi="Times New Roman" w:cs="Times New Roman"/>
                <w:color w:val="000000"/>
                <w:sz w:val="20"/>
                <w:szCs w:val="20"/>
              </w:rPr>
              <w:t>O</w:t>
            </w:r>
            <w:r w:rsidRPr="00F255E7">
              <w:rPr>
                <w:rFonts w:ascii="Times New Roman" w:hAnsi="Times New Roman" w:cs="Times New Roman"/>
                <w:color w:val="000000"/>
                <w:sz w:val="20"/>
                <w:szCs w:val="20"/>
                <w:lang w:val="uk-UA"/>
              </w:rPr>
              <w:t xml:space="preserve"> 26:</w:t>
            </w:r>
            <w:r w:rsidRPr="00F255E7">
              <w:rPr>
                <w:rFonts w:ascii="Times New Roman" w:hAnsi="Times New Roman" w:cs="Times New Roman"/>
                <w:color w:val="000000"/>
                <w:sz w:val="20"/>
                <w:szCs w:val="20"/>
              </w:rPr>
              <w:t>K</w:t>
            </w:r>
            <w:r w:rsidRPr="00F255E7">
              <w:rPr>
                <w:rFonts w:ascii="Times New Roman" w:hAnsi="Times New Roman" w:cs="Times New Roman"/>
                <w:color w:val="000000"/>
                <w:sz w:val="20"/>
                <w:szCs w:val="20"/>
                <w:lang w:val="uk-UA"/>
              </w:rPr>
              <w:t xml:space="preserve"> 60; </w:t>
            </w:r>
            <w:r w:rsidRPr="00F255E7">
              <w:rPr>
                <w:rFonts w:ascii="Times New Roman" w:hAnsi="Times New Roman" w:cs="Times New Roman"/>
                <w:color w:val="000000"/>
                <w:sz w:val="20"/>
                <w:szCs w:val="20"/>
              </w:rPr>
              <w:t>O</w:t>
            </w:r>
            <w:r w:rsidRPr="00F255E7">
              <w:rPr>
                <w:rFonts w:ascii="Times New Roman" w:hAnsi="Times New Roman" w:cs="Times New Roman"/>
                <w:color w:val="000000"/>
                <w:sz w:val="20"/>
                <w:szCs w:val="20"/>
                <w:lang w:val="uk-UA"/>
              </w:rPr>
              <w:t xml:space="preserve"> 44:</w:t>
            </w:r>
            <w:r w:rsidRPr="00F255E7">
              <w:rPr>
                <w:rFonts w:ascii="Times New Roman" w:hAnsi="Times New Roman" w:cs="Times New Roman"/>
                <w:color w:val="000000"/>
                <w:sz w:val="20"/>
                <w:szCs w:val="20"/>
              </w:rPr>
              <w:t>K</w:t>
            </w:r>
            <w:r w:rsidRPr="00F255E7">
              <w:rPr>
                <w:rFonts w:ascii="Times New Roman" w:hAnsi="Times New Roman" w:cs="Times New Roman"/>
                <w:color w:val="000000"/>
                <w:sz w:val="20"/>
                <w:szCs w:val="20"/>
                <w:lang w:val="uk-UA"/>
              </w:rPr>
              <w:t xml:space="preserve"> 74; </w:t>
            </w:r>
            <w:r w:rsidRPr="00F255E7">
              <w:rPr>
                <w:rFonts w:ascii="Times New Roman" w:hAnsi="Times New Roman" w:cs="Times New Roman"/>
                <w:color w:val="000000"/>
                <w:sz w:val="20"/>
                <w:szCs w:val="20"/>
              </w:rPr>
              <w:t>O</w:t>
            </w:r>
            <w:r w:rsidRPr="00F255E7">
              <w:rPr>
                <w:rFonts w:ascii="Times New Roman" w:hAnsi="Times New Roman" w:cs="Times New Roman"/>
                <w:color w:val="000000"/>
                <w:sz w:val="20"/>
                <w:szCs w:val="20"/>
                <w:lang w:val="uk-UA"/>
              </w:rPr>
              <w:t xml:space="preserve"> 114:</w:t>
            </w:r>
            <w:r w:rsidRPr="00F255E7">
              <w:rPr>
                <w:rFonts w:ascii="Times New Roman" w:hAnsi="Times New Roman" w:cs="Times New Roman"/>
                <w:color w:val="000000"/>
                <w:sz w:val="20"/>
                <w:szCs w:val="20"/>
              </w:rPr>
              <w:t>K</w:t>
            </w:r>
            <w:r w:rsidRPr="00F255E7">
              <w:rPr>
                <w:rFonts w:ascii="Times New Roman" w:hAnsi="Times New Roman" w:cs="Times New Roman"/>
                <w:color w:val="000000"/>
                <w:sz w:val="20"/>
                <w:szCs w:val="20"/>
                <w:lang w:val="uk-UA"/>
              </w:rPr>
              <w:t xml:space="preserve"> 90; </w:t>
            </w:r>
            <w:r w:rsidRPr="00F255E7">
              <w:rPr>
                <w:rFonts w:ascii="Times New Roman" w:hAnsi="Times New Roman" w:cs="Times New Roman"/>
                <w:color w:val="000000"/>
                <w:sz w:val="20"/>
                <w:szCs w:val="20"/>
              </w:rPr>
              <w:t>O</w:t>
            </w:r>
            <w:r w:rsidRPr="00F255E7">
              <w:rPr>
                <w:rFonts w:ascii="Times New Roman" w:hAnsi="Times New Roman" w:cs="Times New Roman"/>
                <w:color w:val="000000"/>
                <w:sz w:val="20"/>
                <w:szCs w:val="20"/>
                <w:lang w:val="uk-UA"/>
              </w:rPr>
              <w:t xml:space="preserve"> 125:</w:t>
            </w:r>
            <w:r w:rsidRPr="00F255E7">
              <w:rPr>
                <w:rFonts w:ascii="Times New Roman" w:hAnsi="Times New Roman" w:cs="Times New Roman"/>
                <w:color w:val="000000"/>
                <w:sz w:val="20"/>
                <w:szCs w:val="20"/>
              </w:rPr>
              <w:t>K</w:t>
            </w:r>
            <w:r w:rsidRPr="00F255E7">
              <w:rPr>
                <w:rFonts w:ascii="Times New Roman" w:hAnsi="Times New Roman" w:cs="Times New Roman"/>
                <w:color w:val="000000"/>
                <w:sz w:val="20"/>
                <w:szCs w:val="20"/>
                <w:lang w:val="uk-UA"/>
              </w:rPr>
              <w:t xml:space="preserve"> 70; </w:t>
            </w:r>
            <w:r w:rsidRPr="00F255E7">
              <w:rPr>
                <w:rFonts w:ascii="Times New Roman" w:hAnsi="Times New Roman" w:cs="Times New Roman"/>
                <w:color w:val="000000"/>
                <w:sz w:val="20"/>
                <w:szCs w:val="20"/>
              </w:rPr>
              <w:t>O</w:t>
            </w:r>
            <w:r w:rsidRPr="00F255E7">
              <w:rPr>
                <w:rFonts w:ascii="Times New Roman" w:hAnsi="Times New Roman" w:cs="Times New Roman"/>
                <w:color w:val="000000"/>
                <w:sz w:val="20"/>
                <w:szCs w:val="20"/>
                <w:lang w:val="uk-UA"/>
              </w:rPr>
              <w:t xml:space="preserve"> 142:</w:t>
            </w:r>
            <w:r w:rsidRPr="00F255E7">
              <w:rPr>
                <w:rFonts w:ascii="Times New Roman" w:hAnsi="Times New Roman" w:cs="Times New Roman"/>
                <w:color w:val="000000"/>
                <w:sz w:val="20"/>
                <w:szCs w:val="20"/>
              </w:rPr>
              <w:t>K</w:t>
            </w:r>
            <w:r w:rsidRPr="00F255E7">
              <w:rPr>
                <w:rFonts w:ascii="Times New Roman" w:hAnsi="Times New Roman" w:cs="Times New Roman"/>
                <w:color w:val="000000"/>
                <w:sz w:val="20"/>
                <w:szCs w:val="20"/>
                <w:lang w:val="uk-UA"/>
              </w:rPr>
              <w:t xml:space="preserve"> 86; </w:t>
            </w:r>
            <w:r w:rsidRPr="00F255E7">
              <w:rPr>
                <w:rFonts w:ascii="Times New Roman" w:hAnsi="Times New Roman" w:cs="Times New Roman"/>
                <w:color w:val="000000"/>
                <w:sz w:val="20"/>
                <w:szCs w:val="20"/>
              </w:rPr>
              <w:t>O</w:t>
            </w:r>
            <w:r w:rsidRPr="00F255E7">
              <w:rPr>
                <w:rFonts w:ascii="Times New Roman" w:hAnsi="Times New Roman" w:cs="Times New Roman"/>
                <w:color w:val="000000"/>
                <w:sz w:val="20"/>
                <w:szCs w:val="20"/>
                <w:lang w:val="uk-UA"/>
              </w:rPr>
              <w:t xml:space="preserve"> 158:</w:t>
            </w:r>
            <w:r w:rsidRPr="00F255E7">
              <w:rPr>
                <w:rFonts w:ascii="Times New Roman" w:hAnsi="Times New Roman" w:cs="Times New Roman"/>
                <w:color w:val="000000"/>
                <w:sz w:val="20"/>
                <w:szCs w:val="20"/>
              </w:rPr>
              <w:t>K</w:t>
            </w:r>
            <w:proofErr w:type="gramStart"/>
            <w:r w:rsidRPr="00F255E7">
              <w:rPr>
                <w:rFonts w:ascii="Times New Roman" w:hAnsi="Times New Roman" w:cs="Times New Roman"/>
                <w:color w:val="000000"/>
                <w:sz w:val="20"/>
                <w:szCs w:val="20"/>
                <w:lang w:val="uk-UA"/>
              </w:rPr>
              <w:br/>
              <w:t>К</w:t>
            </w:r>
            <w:proofErr w:type="gramEnd"/>
            <w:r w:rsidRPr="00F255E7">
              <w:rPr>
                <w:rFonts w:ascii="Times New Roman" w:hAnsi="Times New Roman" w:cs="Times New Roman"/>
                <w:color w:val="000000"/>
                <w:sz w:val="20"/>
                <w:szCs w:val="20"/>
                <w:lang w:val="uk-UA"/>
              </w:rPr>
              <w:t>ількість у флаконі 1 мл</w:t>
            </w:r>
          </w:p>
        </w:tc>
      </w:tr>
      <w:tr w:rsidR="0010213A" w:rsidRPr="001000F5"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8B3C17" w:rsidRDefault="0010213A" w:rsidP="0010213A">
            <w:pPr>
              <w:autoSpaceDE w:val="0"/>
              <w:autoSpaceDN w:val="0"/>
              <w:adjustRightInd w:val="0"/>
              <w:spacing w:after="0" w:line="240" w:lineRule="auto"/>
              <w:jc w:val="center"/>
              <w:rPr>
                <w:rFonts w:ascii="Times New Roman" w:hAnsi="Times New Roman" w:cs="Times New Roman"/>
                <w:sz w:val="20"/>
                <w:szCs w:val="20"/>
                <w:lang w:val="uk-UA" w:eastAsia="uk-UA"/>
              </w:rPr>
            </w:pPr>
            <w:r w:rsidRPr="008B3C17">
              <w:rPr>
                <w:rFonts w:ascii="Times New Roman" w:hAnsi="Times New Roman" w:cs="Times New Roman"/>
                <w:bCs/>
                <w:sz w:val="20"/>
                <w:szCs w:val="20"/>
                <w:lang w:val="uk-UA"/>
              </w:rPr>
              <w:t>62451-</w:t>
            </w:r>
            <w:r w:rsidRPr="00F255E7">
              <w:rPr>
                <w:rFonts w:ascii="Times New Roman" w:hAnsi="Times New Roman" w:cs="Times New Roman"/>
                <w:sz w:val="20"/>
                <w:szCs w:val="20"/>
                <w:lang w:eastAsia="uk-UA"/>
              </w:rPr>
              <w:t>Escherichia</w:t>
            </w:r>
            <w:r w:rsidRPr="008B3C17">
              <w:rPr>
                <w:rFonts w:ascii="Times New Roman" w:hAnsi="Times New Roman" w:cs="Times New Roman"/>
                <w:sz w:val="20"/>
                <w:szCs w:val="20"/>
                <w:lang w:val="uk-UA" w:eastAsia="uk-UA"/>
              </w:rPr>
              <w:t xml:space="preserve"> </w:t>
            </w:r>
            <w:r w:rsidRPr="00F255E7">
              <w:rPr>
                <w:rFonts w:ascii="Times New Roman" w:hAnsi="Times New Roman" w:cs="Times New Roman"/>
                <w:sz w:val="20"/>
                <w:szCs w:val="20"/>
                <w:lang w:eastAsia="uk-UA"/>
              </w:rPr>
              <w:t>coli</w:t>
            </w:r>
            <w:r w:rsidRPr="008B3C17">
              <w:rPr>
                <w:rFonts w:ascii="Times New Roman" w:hAnsi="Times New Roman" w:cs="Times New Roman"/>
                <w:sz w:val="20"/>
                <w:szCs w:val="20"/>
                <w:lang w:val="uk-UA" w:eastAsia="uk-UA"/>
              </w:rPr>
              <w:t>, численні</w:t>
            </w:r>
          </w:p>
          <w:p w:rsidR="0010213A" w:rsidRPr="008B3C17" w:rsidRDefault="0010213A" w:rsidP="0010213A">
            <w:pPr>
              <w:autoSpaceDE w:val="0"/>
              <w:autoSpaceDN w:val="0"/>
              <w:adjustRightInd w:val="0"/>
              <w:spacing w:after="0" w:line="240" w:lineRule="auto"/>
              <w:jc w:val="center"/>
              <w:rPr>
                <w:rFonts w:ascii="Times New Roman" w:hAnsi="Times New Roman" w:cs="Times New Roman"/>
                <w:sz w:val="20"/>
                <w:szCs w:val="20"/>
                <w:lang w:val="uk-UA" w:eastAsia="uk-UA"/>
              </w:rPr>
            </w:pPr>
            <w:r w:rsidRPr="008B3C17">
              <w:rPr>
                <w:rFonts w:ascii="Times New Roman" w:hAnsi="Times New Roman" w:cs="Times New Roman"/>
                <w:sz w:val="20"/>
                <w:szCs w:val="20"/>
                <w:lang w:val="uk-UA" w:eastAsia="uk-UA"/>
              </w:rPr>
              <w:t>штами, антигени ізоляту</w:t>
            </w:r>
          </w:p>
          <w:p w:rsidR="0010213A" w:rsidRPr="008B3C17" w:rsidRDefault="0010213A" w:rsidP="0010213A">
            <w:pPr>
              <w:autoSpaceDE w:val="0"/>
              <w:autoSpaceDN w:val="0"/>
              <w:adjustRightInd w:val="0"/>
              <w:spacing w:after="0" w:line="240" w:lineRule="auto"/>
              <w:jc w:val="center"/>
              <w:rPr>
                <w:rFonts w:ascii="Times New Roman" w:hAnsi="Times New Roman" w:cs="Times New Roman"/>
                <w:sz w:val="20"/>
                <w:szCs w:val="20"/>
                <w:lang w:val="uk-UA" w:eastAsia="uk-UA"/>
              </w:rPr>
            </w:pPr>
            <w:r w:rsidRPr="008B3C17">
              <w:rPr>
                <w:rFonts w:ascii="Times New Roman" w:hAnsi="Times New Roman" w:cs="Times New Roman"/>
                <w:sz w:val="20"/>
                <w:szCs w:val="20"/>
                <w:lang w:val="uk-UA" w:eastAsia="uk-UA"/>
              </w:rPr>
              <w:t xml:space="preserve">культури </w:t>
            </w:r>
            <w:r w:rsidRPr="00F255E7">
              <w:rPr>
                <w:rFonts w:ascii="Times New Roman" w:hAnsi="Times New Roman" w:cs="Times New Roman"/>
                <w:sz w:val="20"/>
                <w:szCs w:val="20"/>
                <w:lang w:eastAsia="uk-UA"/>
              </w:rPr>
              <w:t>IVD</w:t>
            </w:r>
            <w:r w:rsidRPr="008B3C17">
              <w:rPr>
                <w:rFonts w:ascii="Times New Roman" w:hAnsi="Times New Roman" w:cs="Times New Roman"/>
                <w:sz w:val="20"/>
                <w:szCs w:val="20"/>
                <w:lang w:val="uk-UA" w:eastAsia="uk-UA"/>
              </w:rPr>
              <w:t xml:space="preserve"> (діагностика</w:t>
            </w:r>
          </w:p>
          <w:p w:rsidR="0010213A" w:rsidRPr="008B3C17" w:rsidRDefault="0010213A" w:rsidP="0010213A">
            <w:pPr>
              <w:autoSpaceDE w:val="0"/>
              <w:autoSpaceDN w:val="0"/>
              <w:adjustRightInd w:val="0"/>
              <w:spacing w:after="0" w:line="240" w:lineRule="auto"/>
              <w:jc w:val="center"/>
              <w:rPr>
                <w:rFonts w:ascii="Times New Roman" w:hAnsi="Times New Roman" w:cs="Times New Roman"/>
                <w:sz w:val="20"/>
                <w:szCs w:val="20"/>
                <w:lang w:val="uk-UA" w:eastAsia="uk-UA"/>
              </w:rPr>
            </w:pPr>
            <w:r w:rsidRPr="00F255E7">
              <w:rPr>
                <w:rFonts w:ascii="Times New Roman" w:hAnsi="Times New Roman" w:cs="Times New Roman"/>
                <w:i/>
                <w:iCs/>
                <w:sz w:val="20"/>
                <w:szCs w:val="20"/>
                <w:lang w:eastAsia="uk-UA"/>
              </w:rPr>
              <w:t>in</w:t>
            </w:r>
            <w:r w:rsidRPr="008B3C17">
              <w:rPr>
                <w:rFonts w:ascii="Times New Roman" w:hAnsi="Times New Roman" w:cs="Times New Roman"/>
                <w:i/>
                <w:iCs/>
                <w:sz w:val="20"/>
                <w:szCs w:val="20"/>
                <w:lang w:val="uk-UA" w:eastAsia="uk-UA"/>
              </w:rPr>
              <w:t xml:space="preserve"> </w:t>
            </w:r>
            <w:r w:rsidRPr="00F255E7">
              <w:rPr>
                <w:rFonts w:ascii="Times New Roman" w:hAnsi="Times New Roman" w:cs="Times New Roman"/>
                <w:i/>
                <w:iCs/>
                <w:sz w:val="20"/>
                <w:szCs w:val="20"/>
                <w:lang w:eastAsia="uk-UA"/>
              </w:rPr>
              <w:t>vitro</w:t>
            </w:r>
            <w:r w:rsidRPr="008B3C17">
              <w:rPr>
                <w:rFonts w:ascii="Times New Roman" w:hAnsi="Times New Roman" w:cs="Times New Roman"/>
                <w:i/>
                <w:iCs/>
                <w:sz w:val="20"/>
                <w:szCs w:val="20"/>
                <w:lang w:val="uk-UA" w:eastAsia="uk-UA"/>
              </w:rPr>
              <w:t xml:space="preserve"> </w:t>
            </w:r>
            <w:r w:rsidRPr="008B3C17">
              <w:rPr>
                <w:rFonts w:ascii="Times New Roman" w:hAnsi="Times New Roman" w:cs="Times New Roman"/>
                <w:sz w:val="20"/>
                <w:szCs w:val="20"/>
                <w:lang w:val="uk-UA" w:eastAsia="uk-UA"/>
              </w:rPr>
              <w:t>), набі</w:t>
            </w:r>
            <w:proofErr w:type="gramStart"/>
            <w:r w:rsidRPr="008B3C17">
              <w:rPr>
                <w:rFonts w:ascii="Times New Roman" w:hAnsi="Times New Roman" w:cs="Times New Roman"/>
                <w:sz w:val="20"/>
                <w:szCs w:val="20"/>
                <w:lang w:val="uk-UA" w:eastAsia="uk-UA"/>
              </w:rPr>
              <w:t>р</w:t>
            </w:r>
            <w:proofErr w:type="gramEnd"/>
            <w:r w:rsidRPr="008B3C17">
              <w:rPr>
                <w:rFonts w:ascii="Times New Roman" w:hAnsi="Times New Roman" w:cs="Times New Roman"/>
                <w:sz w:val="20"/>
                <w:szCs w:val="20"/>
                <w:lang w:val="uk-UA" w:eastAsia="uk-UA"/>
              </w:rPr>
              <w:t>, реакція</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eastAsia="uk-UA"/>
              </w:rPr>
              <w:t>аглютинації</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proofErr w:type="gramStart"/>
            <w:r w:rsidRPr="00F255E7">
              <w:rPr>
                <w:rFonts w:ascii="Times New Roman" w:hAnsi="Times New Roman" w:cs="Times New Roman"/>
                <w:sz w:val="20"/>
                <w:szCs w:val="20"/>
              </w:rPr>
              <w:t>Anti-Сoli II (O55:</w:t>
            </w:r>
            <w:proofErr w:type="gramEnd"/>
            <w:r w:rsidRPr="00F255E7">
              <w:rPr>
                <w:rFonts w:ascii="Times New Roman" w:hAnsi="Times New Roman" w:cs="Times New Roman"/>
                <w:sz w:val="20"/>
                <w:szCs w:val="20"/>
              </w:rPr>
              <w:t>(К59), O86:(К61), О91:(</w:t>
            </w:r>
            <w:proofErr w:type="gramStart"/>
            <w:r w:rsidRPr="00F255E7">
              <w:rPr>
                <w:rFonts w:ascii="Times New Roman" w:hAnsi="Times New Roman" w:cs="Times New Roman"/>
                <w:sz w:val="20"/>
                <w:szCs w:val="20"/>
              </w:rPr>
              <w:t>К-</w:t>
            </w:r>
            <w:proofErr w:type="gramEnd"/>
            <w:r w:rsidRPr="00F255E7">
              <w:rPr>
                <w:rFonts w:ascii="Times New Roman" w:hAnsi="Times New Roman" w:cs="Times New Roman"/>
                <w:sz w:val="20"/>
                <w:szCs w:val="20"/>
              </w:rPr>
              <w:t>),О111:(К58), О119: (К69), О126:(К71), О127:(К63) і О128:</w:t>
            </w:r>
            <w:proofErr w:type="gramStart"/>
            <w:r w:rsidRPr="00F255E7">
              <w:rPr>
                <w:rFonts w:ascii="Times New Roman" w:hAnsi="Times New Roman" w:cs="Times New Roman"/>
                <w:sz w:val="20"/>
                <w:szCs w:val="20"/>
              </w:rPr>
              <w:t xml:space="preserve">(К67)), 1 мл </w:t>
            </w:r>
            <w:proofErr w:type="gramEnd"/>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1</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vAlign w:val="center"/>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color w:val="000000"/>
                <w:sz w:val="20"/>
                <w:szCs w:val="20"/>
                <w:lang w:val="uk-UA"/>
              </w:rPr>
              <w:t>Абсорбовані сироватки, отримані від імунізованих</w:t>
            </w:r>
            <w:r w:rsidRPr="00F255E7">
              <w:rPr>
                <w:rFonts w:ascii="Times New Roman" w:hAnsi="Times New Roman" w:cs="Times New Roman"/>
                <w:color w:val="000000"/>
                <w:sz w:val="20"/>
                <w:szCs w:val="20"/>
                <w:lang w:val="uk-UA"/>
              </w:rPr>
              <w:br/>
              <w:t>кроликів, і містять суміш абсорбованих сироваток імунізованих кроликів і моноклональних антитіл, або тільки моноклональні антитіла. Консервант: натрію азид (</w:t>
            </w:r>
            <w:r w:rsidRPr="00F255E7">
              <w:rPr>
                <w:rFonts w:ascii="Times New Roman" w:hAnsi="Times New Roman" w:cs="Times New Roman"/>
                <w:color w:val="000000"/>
                <w:sz w:val="20"/>
                <w:szCs w:val="20"/>
              </w:rPr>
              <w:t>NaN</w:t>
            </w:r>
            <w:r w:rsidRPr="00F255E7">
              <w:rPr>
                <w:rFonts w:ascii="Times New Roman" w:hAnsi="Times New Roman" w:cs="Times New Roman"/>
                <w:color w:val="000000"/>
                <w:sz w:val="20"/>
                <w:szCs w:val="20"/>
                <w:lang w:val="uk-UA"/>
              </w:rPr>
              <w:t>3) 0,9 мг / мл.</w:t>
            </w:r>
            <w:r w:rsidRPr="00F255E7">
              <w:rPr>
                <w:rFonts w:ascii="Times New Roman" w:hAnsi="Times New Roman" w:cs="Times New Roman"/>
                <w:color w:val="000000"/>
                <w:sz w:val="20"/>
                <w:szCs w:val="20"/>
                <w:lang w:val="uk-UA"/>
              </w:rPr>
              <w:br/>
              <w:t xml:space="preserve">Призначені для серологічної детекції та визначення серовара штамів </w:t>
            </w:r>
            <w:r w:rsidRPr="00F255E7">
              <w:rPr>
                <w:rFonts w:ascii="Times New Roman" w:hAnsi="Times New Roman" w:cs="Times New Roman"/>
                <w:color w:val="000000"/>
                <w:sz w:val="20"/>
                <w:szCs w:val="20"/>
              </w:rPr>
              <w:t>E</w:t>
            </w:r>
            <w:r w:rsidRPr="00F255E7">
              <w:rPr>
                <w:rFonts w:ascii="Times New Roman" w:hAnsi="Times New Roman" w:cs="Times New Roman"/>
                <w:color w:val="000000"/>
                <w:sz w:val="20"/>
                <w:szCs w:val="20"/>
                <w:lang w:val="uk-UA"/>
              </w:rPr>
              <w:t xml:space="preserve">. </w:t>
            </w:r>
            <w:r w:rsidRPr="00F255E7">
              <w:rPr>
                <w:rFonts w:ascii="Times New Roman" w:hAnsi="Times New Roman" w:cs="Times New Roman"/>
                <w:color w:val="000000"/>
                <w:sz w:val="20"/>
                <w:szCs w:val="20"/>
              </w:rPr>
              <w:t>coli</w:t>
            </w:r>
            <w:r w:rsidRPr="00F255E7">
              <w:rPr>
                <w:rFonts w:ascii="Times New Roman" w:hAnsi="Times New Roman" w:cs="Times New Roman"/>
                <w:color w:val="000000"/>
                <w:sz w:val="20"/>
                <w:szCs w:val="20"/>
                <w:lang w:val="uk-UA"/>
              </w:rPr>
              <w:t>, ізольованих з досліджуваного матеріалу людського та іншого походження, за допомогою реакції аглютинації на предметному склі і реакц</w:t>
            </w:r>
            <w:proofErr w:type="gramStart"/>
            <w:r w:rsidRPr="00F255E7">
              <w:rPr>
                <w:rFonts w:ascii="Times New Roman" w:hAnsi="Times New Roman" w:cs="Times New Roman"/>
                <w:color w:val="000000"/>
                <w:sz w:val="20"/>
                <w:szCs w:val="20"/>
                <w:lang w:val="uk-UA"/>
              </w:rPr>
              <w:t>ії В</w:t>
            </w:r>
            <w:proofErr w:type="gramEnd"/>
            <w:r w:rsidRPr="00F255E7">
              <w:rPr>
                <w:rFonts w:ascii="Times New Roman" w:hAnsi="Times New Roman" w:cs="Times New Roman"/>
                <w:color w:val="000000"/>
                <w:sz w:val="20"/>
                <w:szCs w:val="20"/>
                <w:lang w:val="uk-UA"/>
              </w:rPr>
              <w:t>ідаля</w:t>
            </w:r>
            <w:r w:rsidRPr="00F255E7">
              <w:rPr>
                <w:rFonts w:ascii="Times New Roman" w:hAnsi="Times New Roman" w:cs="Times New Roman"/>
                <w:color w:val="000000"/>
                <w:sz w:val="20"/>
                <w:szCs w:val="20"/>
                <w:lang w:val="uk-UA"/>
              </w:rPr>
              <w:br/>
              <w:t>Містять антитіла</w:t>
            </w:r>
            <w:r w:rsidRPr="00F255E7">
              <w:rPr>
                <w:rFonts w:ascii="Times New Roman" w:hAnsi="Times New Roman" w:cs="Times New Roman"/>
                <w:color w:val="000000"/>
                <w:sz w:val="20"/>
                <w:szCs w:val="20"/>
                <w:lang w:val="uk-UA"/>
              </w:rPr>
              <w:br/>
            </w:r>
            <w:r w:rsidRPr="00F255E7">
              <w:rPr>
                <w:rFonts w:ascii="Times New Roman" w:hAnsi="Times New Roman" w:cs="Times New Roman"/>
                <w:color w:val="000000"/>
                <w:sz w:val="20"/>
                <w:szCs w:val="20"/>
              </w:rPr>
              <w:t>O</w:t>
            </w:r>
            <w:r w:rsidRPr="00F255E7">
              <w:rPr>
                <w:rFonts w:ascii="Times New Roman" w:hAnsi="Times New Roman" w:cs="Times New Roman"/>
                <w:color w:val="000000"/>
                <w:sz w:val="20"/>
                <w:szCs w:val="20"/>
                <w:lang w:val="uk-UA"/>
              </w:rPr>
              <w:t xml:space="preserve"> 55:</w:t>
            </w:r>
            <w:r w:rsidRPr="00F255E7">
              <w:rPr>
                <w:rFonts w:ascii="Times New Roman" w:hAnsi="Times New Roman" w:cs="Times New Roman"/>
                <w:color w:val="000000"/>
                <w:sz w:val="20"/>
                <w:szCs w:val="20"/>
              </w:rPr>
              <w:t>K</w:t>
            </w:r>
            <w:r w:rsidRPr="00F255E7">
              <w:rPr>
                <w:rFonts w:ascii="Times New Roman" w:hAnsi="Times New Roman" w:cs="Times New Roman"/>
                <w:color w:val="000000"/>
                <w:sz w:val="20"/>
                <w:szCs w:val="20"/>
                <w:lang w:val="uk-UA"/>
              </w:rPr>
              <w:t xml:space="preserve"> 59; </w:t>
            </w:r>
            <w:r w:rsidRPr="00F255E7">
              <w:rPr>
                <w:rFonts w:ascii="Times New Roman" w:hAnsi="Times New Roman" w:cs="Times New Roman"/>
                <w:color w:val="000000"/>
                <w:sz w:val="20"/>
                <w:szCs w:val="20"/>
              </w:rPr>
              <w:t>O</w:t>
            </w:r>
            <w:r w:rsidRPr="00F255E7">
              <w:rPr>
                <w:rFonts w:ascii="Times New Roman" w:hAnsi="Times New Roman" w:cs="Times New Roman"/>
                <w:color w:val="000000"/>
                <w:sz w:val="20"/>
                <w:szCs w:val="20"/>
                <w:lang w:val="uk-UA"/>
              </w:rPr>
              <w:t xml:space="preserve"> 86:</w:t>
            </w:r>
            <w:r w:rsidRPr="00F255E7">
              <w:rPr>
                <w:rFonts w:ascii="Times New Roman" w:hAnsi="Times New Roman" w:cs="Times New Roman"/>
                <w:color w:val="000000"/>
                <w:sz w:val="20"/>
                <w:szCs w:val="20"/>
              </w:rPr>
              <w:t>K</w:t>
            </w:r>
            <w:r w:rsidRPr="00F255E7">
              <w:rPr>
                <w:rFonts w:ascii="Times New Roman" w:hAnsi="Times New Roman" w:cs="Times New Roman"/>
                <w:color w:val="000000"/>
                <w:sz w:val="20"/>
                <w:szCs w:val="20"/>
                <w:lang w:val="uk-UA"/>
              </w:rPr>
              <w:t xml:space="preserve"> 61; </w:t>
            </w:r>
            <w:r w:rsidRPr="00F255E7">
              <w:rPr>
                <w:rFonts w:ascii="Times New Roman" w:hAnsi="Times New Roman" w:cs="Times New Roman"/>
                <w:color w:val="000000"/>
                <w:sz w:val="20"/>
                <w:szCs w:val="20"/>
              </w:rPr>
              <w:t>O</w:t>
            </w:r>
            <w:r w:rsidRPr="00F255E7">
              <w:rPr>
                <w:rFonts w:ascii="Times New Roman" w:hAnsi="Times New Roman" w:cs="Times New Roman"/>
                <w:color w:val="000000"/>
                <w:sz w:val="20"/>
                <w:szCs w:val="20"/>
                <w:lang w:val="uk-UA"/>
              </w:rPr>
              <w:t xml:space="preserve"> 91:</w:t>
            </w:r>
            <w:r w:rsidRPr="00F255E7">
              <w:rPr>
                <w:rFonts w:ascii="Times New Roman" w:hAnsi="Times New Roman" w:cs="Times New Roman"/>
                <w:color w:val="000000"/>
                <w:sz w:val="20"/>
                <w:szCs w:val="20"/>
              </w:rPr>
              <w:t>K</w:t>
            </w:r>
            <w:r w:rsidRPr="00F255E7">
              <w:rPr>
                <w:rFonts w:ascii="Times New Roman" w:hAnsi="Times New Roman" w:cs="Times New Roman"/>
                <w:color w:val="000000"/>
                <w:sz w:val="20"/>
                <w:szCs w:val="20"/>
                <w:lang w:val="uk-UA"/>
              </w:rPr>
              <w:t xml:space="preserve"> -; </w:t>
            </w:r>
            <w:r w:rsidRPr="00F255E7">
              <w:rPr>
                <w:rFonts w:ascii="Times New Roman" w:hAnsi="Times New Roman" w:cs="Times New Roman"/>
                <w:color w:val="000000"/>
                <w:sz w:val="20"/>
                <w:szCs w:val="20"/>
              </w:rPr>
              <w:t>O</w:t>
            </w:r>
            <w:r w:rsidRPr="00F255E7">
              <w:rPr>
                <w:rFonts w:ascii="Times New Roman" w:hAnsi="Times New Roman" w:cs="Times New Roman"/>
                <w:color w:val="000000"/>
                <w:sz w:val="20"/>
                <w:szCs w:val="20"/>
                <w:lang w:val="uk-UA"/>
              </w:rPr>
              <w:t xml:space="preserve"> 111:</w:t>
            </w:r>
            <w:r w:rsidRPr="00F255E7">
              <w:rPr>
                <w:rFonts w:ascii="Times New Roman" w:hAnsi="Times New Roman" w:cs="Times New Roman"/>
                <w:color w:val="000000"/>
                <w:sz w:val="20"/>
                <w:szCs w:val="20"/>
              </w:rPr>
              <w:t>K</w:t>
            </w:r>
            <w:r w:rsidRPr="00F255E7">
              <w:rPr>
                <w:rFonts w:ascii="Times New Roman" w:hAnsi="Times New Roman" w:cs="Times New Roman"/>
                <w:color w:val="000000"/>
                <w:sz w:val="20"/>
                <w:szCs w:val="20"/>
                <w:lang w:val="uk-UA"/>
              </w:rPr>
              <w:t xml:space="preserve"> 58; </w:t>
            </w:r>
            <w:r w:rsidRPr="00F255E7">
              <w:rPr>
                <w:rFonts w:ascii="Times New Roman" w:hAnsi="Times New Roman" w:cs="Times New Roman"/>
                <w:color w:val="000000"/>
                <w:sz w:val="20"/>
                <w:szCs w:val="20"/>
              </w:rPr>
              <w:t>O</w:t>
            </w:r>
            <w:r w:rsidRPr="00F255E7">
              <w:rPr>
                <w:rFonts w:ascii="Times New Roman" w:hAnsi="Times New Roman" w:cs="Times New Roman"/>
                <w:color w:val="000000"/>
                <w:sz w:val="20"/>
                <w:szCs w:val="20"/>
                <w:lang w:val="uk-UA"/>
              </w:rPr>
              <w:t xml:space="preserve"> 119:</w:t>
            </w:r>
            <w:r w:rsidRPr="00F255E7">
              <w:rPr>
                <w:rFonts w:ascii="Times New Roman" w:hAnsi="Times New Roman" w:cs="Times New Roman"/>
                <w:color w:val="000000"/>
                <w:sz w:val="20"/>
                <w:szCs w:val="20"/>
              </w:rPr>
              <w:t>K</w:t>
            </w:r>
            <w:r w:rsidRPr="00F255E7">
              <w:rPr>
                <w:rFonts w:ascii="Times New Roman" w:hAnsi="Times New Roman" w:cs="Times New Roman"/>
                <w:color w:val="000000"/>
                <w:sz w:val="20"/>
                <w:szCs w:val="20"/>
                <w:lang w:val="uk-UA"/>
              </w:rPr>
              <w:t xml:space="preserve"> 69; </w:t>
            </w:r>
            <w:r w:rsidRPr="00F255E7">
              <w:rPr>
                <w:rFonts w:ascii="Times New Roman" w:hAnsi="Times New Roman" w:cs="Times New Roman"/>
                <w:color w:val="000000"/>
                <w:sz w:val="20"/>
                <w:szCs w:val="20"/>
              </w:rPr>
              <w:t>O</w:t>
            </w:r>
            <w:r w:rsidRPr="00F255E7">
              <w:rPr>
                <w:rFonts w:ascii="Times New Roman" w:hAnsi="Times New Roman" w:cs="Times New Roman"/>
                <w:color w:val="000000"/>
                <w:sz w:val="20"/>
                <w:szCs w:val="20"/>
                <w:lang w:val="uk-UA"/>
              </w:rPr>
              <w:t xml:space="preserve"> 126:</w:t>
            </w:r>
            <w:r w:rsidRPr="00F255E7">
              <w:rPr>
                <w:rFonts w:ascii="Times New Roman" w:hAnsi="Times New Roman" w:cs="Times New Roman"/>
                <w:color w:val="000000"/>
                <w:sz w:val="20"/>
                <w:szCs w:val="20"/>
              </w:rPr>
              <w:t>K</w:t>
            </w:r>
            <w:r w:rsidRPr="00F255E7">
              <w:rPr>
                <w:rFonts w:ascii="Times New Roman" w:hAnsi="Times New Roman" w:cs="Times New Roman"/>
                <w:color w:val="000000"/>
                <w:sz w:val="20"/>
                <w:szCs w:val="20"/>
                <w:lang w:val="uk-UA"/>
              </w:rPr>
              <w:t xml:space="preserve"> 71; </w:t>
            </w:r>
            <w:r w:rsidRPr="00F255E7">
              <w:rPr>
                <w:rFonts w:ascii="Times New Roman" w:hAnsi="Times New Roman" w:cs="Times New Roman"/>
                <w:color w:val="000000"/>
                <w:sz w:val="20"/>
                <w:szCs w:val="20"/>
              </w:rPr>
              <w:t>O</w:t>
            </w:r>
            <w:r w:rsidRPr="00F255E7">
              <w:rPr>
                <w:rFonts w:ascii="Times New Roman" w:hAnsi="Times New Roman" w:cs="Times New Roman"/>
                <w:color w:val="000000"/>
                <w:sz w:val="20"/>
                <w:szCs w:val="20"/>
                <w:lang w:val="uk-UA"/>
              </w:rPr>
              <w:t xml:space="preserve"> 127:</w:t>
            </w:r>
            <w:r w:rsidRPr="00F255E7">
              <w:rPr>
                <w:rFonts w:ascii="Times New Roman" w:hAnsi="Times New Roman" w:cs="Times New Roman"/>
                <w:color w:val="000000"/>
                <w:sz w:val="20"/>
                <w:szCs w:val="20"/>
              </w:rPr>
              <w:t>K</w:t>
            </w:r>
            <w:r w:rsidRPr="00F255E7">
              <w:rPr>
                <w:rFonts w:ascii="Times New Roman" w:hAnsi="Times New Roman" w:cs="Times New Roman"/>
                <w:color w:val="000000"/>
                <w:sz w:val="20"/>
                <w:szCs w:val="20"/>
                <w:lang w:val="uk-UA"/>
              </w:rPr>
              <w:t xml:space="preserve"> 63; </w:t>
            </w:r>
            <w:r w:rsidRPr="00F255E7">
              <w:rPr>
                <w:rFonts w:ascii="Times New Roman" w:hAnsi="Times New Roman" w:cs="Times New Roman"/>
                <w:color w:val="000000"/>
                <w:sz w:val="20"/>
                <w:szCs w:val="20"/>
              </w:rPr>
              <w:t>O</w:t>
            </w:r>
            <w:r w:rsidRPr="00F255E7">
              <w:rPr>
                <w:rFonts w:ascii="Times New Roman" w:hAnsi="Times New Roman" w:cs="Times New Roman"/>
                <w:color w:val="000000"/>
                <w:sz w:val="20"/>
                <w:szCs w:val="20"/>
                <w:lang w:val="uk-UA"/>
              </w:rPr>
              <w:t xml:space="preserve"> 128:</w:t>
            </w:r>
            <w:r w:rsidRPr="00F255E7">
              <w:rPr>
                <w:rFonts w:ascii="Times New Roman" w:hAnsi="Times New Roman" w:cs="Times New Roman"/>
                <w:color w:val="000000"/>
                <w:sz w:val="20"/>
                <w:szCs w:val="20"/>
              </w:rPr>
              <w:t>K</w:t>
            </w:r>
            <w:r w:rsidRPr="00F255E7">
              <w:rPr>
                <w:rFonts w:ascii="Times New Roman" w:hAnsi="Times New Roman" w:cs="Times New Roman"/>
                <w:color w:val="000000"/>
                <w:sz w:val="20"/>
                <w:szCs w:val="20"/>
                <w:lang w:val="uk-UA"/>
              </w:rPr>
              <w:t xml:space="preserve"> 67</w:t>
            </w:r>
            <w:proofErr w:type="gramStart"/>
            <w:r w:rsidRPr="00F255E7">
              <w:rPr>
                <w:rFonts w:ascii="Times New Roman" w:hAnsi="Times New Roman" w:cs="Times New Roman"/>
                <w:color w:val="000000"/>
                <w:sz w:val="20"/>
                <w:szCs w:val="20"/>
                <w:lang w:val="uk-UA"/>
              </w:rPr>
              <w:br/>
              <w:t>К</w:t>
            </w:r>
            <w:proofErr w:type="gramEnd"/>
            <w:r w:rsidRPr="00F255E7">
              <w:rPr>
                <w:rFonts w:ascii="Times New Roman" w:hAnsi="Times New Roman" w:cs="Times New Roman"/>
                <w:color w:val="000000"/>
                <w:sz w:val="20"/>
                <w:szCs w:val="20"/>
                <w:lang w:val="uk-UA"/>
              </w:rPr>
              <w:t>ількість у флаконі 1 мл</w:t>
            </w:r>
          </w:p>
        </w:tc>
      </w:tr>
      <w:tr w:rsidR="0010213A" w:rsidRPr="001000F5"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8B3C17" w:rsidRDefault="0010213A" w:rsidP="0010213A">
            <w:pPr>
              <w:autoSpaceDE w:val="0"/>
              <w:autoSpaceDN w:val="0"/>
              <w:adjustRightInd w:val="0"/>
              <w:spacing w:after="0" w:line="240" w:lineRule="auto"/>
              <w:jc w:val="center"/>
              <w:rPr>
                <w:rFonts w:ascii="Times New Roman" w:hAnsi="Times New Roman" w:cs="Times New Roman"/>
                <w:sz w:val="20"/>
                <w:szCs w:val="20"/>
                <w:lang w:val="uk-UA" w:eastAsia="uk-UA"/>
              </w:rPr>
            </w:pPr>
            <w:r w:rsidRPr="008B3C17">
              <w:rPr>
                <w:rFonts w:ascii="Times New Roman" w:hAnsi="Times New Roman" w:cs="Times New Roman"/>
                <w:bCs/>
                <w:sz w:val="20"/>
                <w:szCs w:val="20"/>
                <w:lang w:val="uk-UA"/>
              </w:rPr>
              <w:t>62451-</w:t>
            </w:r>
            <w:r w:rsidRPr="00F255E7">
              <w:rPr>
                <w:rFonts w:ascii="Times New Roman" w:hAnsi="Times New Roman" w:cs="Times New Roman"/>
                <w:sz w:val="20"/>
                <w:szCs w:val="20"/>
                <w:lang w:eastAsia="uk-UA"/>
              </w:rPr>
              <w:t>Escherichia</w:t>
            </w:r>
            <w:r w:rsidRPr="008B3C17">
              <w:rPr>
                <w:rFonts w:ascii="Times New Roman" w:hAnsi="Times New Roman" w:cs="Times New Roman"/>
                <w:sz w:val="20"/>
                <w:szCs w:val="20"/>
                <w:lang w:val="uk-UA" w:eastAsia="uk-UA"/>
              </w:rPr>
              <w:t xml:space="preserve"> </w:t>
            </w:r>
            <w:r w:rsidRPr="00F255E7">
              <w:rPr>
                <w:rFonts w:ascii="Times New Roman" w:hAnsi="Times New Roman" w:cs="Times New Roman"/>
                <w:sz w:val="20"/>
                <w:szCs w:val="20"/>
                <w:lang w:eastAsia="uk-UA"/>
              </w:rPr>
              <w:t>coli</w:t>
            </w:r>
            <w:r w:rsidRPr="008B3C17">
              <w:rPr>
                <w:rFonts w:ascii="Times New Roman" w:hAnsi="Times New Roman" w:cs="Times New Roman"/>
                <w:sz w:val="20"/>
                <w:szCs w:val="20"/>
                <w:lang w:val="uk-UA" w:eastAsia="uk-UA"/>
              </w:rPr>
              <w:t>, численні</w:t>
            </w:r>
          </w:p>
          <w:p w:rsidR="0010213A" w:rsidRPr="008B3C17" w:rsidRDefault="0010213A" w:rsidP="0010213A">
            <w:pPr>
              <w:autoSpaceDE w:val="0"/>
              <w:autoSpaceDN w:val="0"/>
              <w:adjustRightInd w:val="0"/>
              <w:spacing w:after="0" w:line="240" w:lineRule="auto"/>
              <w:jc w:val="center"/>
              <w:rPr>
                <w:rFonts w:ascii="Times New Roman" w:hAnsi="Times New Roman" w:cs="Times New Roman"/>
                <w:sz w:val="20"/>
                <w:szCs w:val="20"/>
                <w:lang w:val="uk-UA" w:eastAsia="uk-UA"/>
              </w:rPr>
            </w:pPr>
            <w:r w:rsidRPr="008B3C17">
              <w:rPr>
                <w:rFonts w:ascii="Times New Roman" w:hAnsi="Times New Roman" w:cs="Times New Roman"/>
                <w:sz w:val="20"/>
                <w:szCs w:val="20"/>
                <w:lang w:val="uk-UA" w:eastAsia="uk-UA"/>
              </w:rPr>
              <w:t>штами, антигени ізоляту</w:t>
            </w:r>
          </w:p>
          <w:p w:rsidR="0010213A" w:rsidRPr="008B3C17" w:rsidRDefault="0010213A" w:rsidP="0010213A">
            <w:pPr>
              <w:autoSpaceDE w:val="0"/>
              <w:autoSpaceDN w:val="0"/>
              <w:adjustRightInd w:val="0"/>
              <w:spacing w:after="0" w:line="240" w:lineRule="auto"/>
              <w:jc w:val="center"/>
              <w:rPr>
                <w:rFonts w:ascii="Times New Roman" w:hAnsi="Times New Roman" w:cs="Times New Roman"/>
                <w:sz w:val="20"/>
                <w:szCs w:val="20"/>
                <w:lang w:val="uk-UA" w:eastAsia="uk-UA"/>
              </w:rPr>
            </w:pPr>
            <w:r w:rsidRPr="008B3C17">
              <w:rPr>
                <w:rFonts w:ascii="Times New Roman" w:hAnsi="Times New Roman" w:cs="Times New Roman"/>
                <w:sz w:val="20"/>
                <w:szCs w:val="20"/>
                <w:lang w:val="uk-UA" w:eastAsia="uk-UA"/>
              </w:rPr>
              <w:t xml:space="preserve">культури </w:t>
            </w:r>
            <w:r w:rsidRPr="00F255E7">
              <w:rPr>
                <w:rFonts w:ascii="Times New Roman" w:hAnsi="Times New Roman" w:cs="Times New Roman"/>
                <w:sz w:val="20"/>
                <w:szCs w:val="20"/>
                <w:lang w:eastAsia="uk-UA"/>
              </w:rPr>
              <w:t>IVD</w:t>
            </w:r>
            <w:r w:rsidRPr="008B3C17">
              <w:rPr>
                <w:rFonts w:ascii="Times New Roman" w:hAnsi="Times New Roman" w:cs="Times New Roman"/>
                <w:sz w:val="20"/>
                <w:szCs w:val="20"/>
                <w:lang w:val="uk-UA" w:eastAsia="uk-UA"/>
              </w:rPr>
              <w:t xml:space="preserve"> (діагностика</w:t>
            </w:r>
          </w:p>
          <w:p w:rsidR="0010213A" w:rsidRPr="008B3C17" w:rsidRDefault="0010213A" w:rsidP="0010213A">
            <w:pPr>
              <w:autoSpaceDE w:val="0"/>
              <w:autoSpaceDN w:val="0"/>
              <w:adjustRightInd w:val="0"/>
              <w:spacing w:after="0" w:line="240" w:lineRule="auto"/>
              <w:jc w:val="center"/>
              <w:rPr>
                <w:rFonts w:ascii="Times New Roman" w:hAnsi="Times New Roman" w:cs="Times New Roman"/>
                <w:sz w:val="20"/>
                <w:szCs w:val="20"/>
                <w:lang w:val="uk-UA" w:eastAsia="uk-UA"/>
              </w:rPr>
            </w:pPr>
            <w:r w:rsidRPr="00F255E7">
              <w:rPr>
                <w:rFonts w:ascii="Times New Roman" w:hAnsi="Times New Roman" w:cs="Times New Roman"/>
                <w:i/>
                <w:iCs/>
                <w:sz w:val="20"/>
                <w:szCs w:val="20"/>
                <w:lang w:eastAsia="uk-UA"/>
              </w:rPr>
              <w:t>in</w:t>
            </w:r>
            <w:r w:rsidRPr="008B3C17">
              <w:rPr>
                <w:rFonts w:ascii="Times New Roman" w:hAnsi="Times New Roman" w:cs="Times New Roman"/>
                <w:i/>
                <w:iCs/>
                <w:sz w:val="20"/>
                <w:szCs w:val="20"/>
                <w:lang w:val="uk-UA" w:eastAsia="uk-UA"/>
              </w:rPr>
              <w:t xml:space="preserve"> </w:t>
            </w:r>
            <w:r w:rsidRPr="00F255E7">
              <w:rPr>
                <w:rFonts w:ascii="Times New Roman" w:hAnsi="Times New Roman" w:cs="Times New Roman"/>
                <w:i/>
                <w:iCs/>
                <w:sz w:val="20"/>
                <w:szCs w:val="20"/>
                <w:lang w:eastAsia="uk-UA"/>
              </w:rPr>
              <w:t>vitro</w:t>
            </w:r>
            <w:r w:rsidRPr="008B3C17">
              <w:rPr>
                <w:rFonts w:ascii="Times New Roman" w:hAnsi="Times New Roman" w:cs="Times New Roman"/>
                <w:i/>
                <w:iCs/>
                <w:sz w:val="20"/>
                <w:szCs w:val="20"/>
                <w:lang w:val="uk-UA" w:eastAsia="uk-UA"/>
              </w:rPr>
              <w:t xml:space="preserve"> </w:t>
            </w:r>
            <w:r w:rsidRPr="008B3C17">
              <w:rPr>
                <w:rFonts w:ascii="Times New Roman" w:hAnsi="Times New Roman" w:cs="Times New Roman"/>
                <w:sz w:val="20"/>
                <w:szCs w:val="20"/>
                <w:lang w:val="uk-UA" w:eastAsia="uk-UA"/>
              </w:rPr>
              <w:t>), набі</w:t>
            </w:r>
            <w:proofErr w:type="gramStart"/>
            <w:r w:rsidRPr="008B3C17">
              <w:rPr>
                <w:rFonts w:ascii="Times New Roman" w:hAnsi="Times New Roman" w:cs="Times New Roman"/>
                <w:sz w:val="20"/>
                <w:szCs w:val="20"/>
                <w:lang w:val="uk-UA" w:eastAsia="uk-UA"/>
              </w:rPr>
              <w:t>р</w:t>
            </w:r>
            <w:proofErr w:type="gramEnd"/>
            <w:r w:rsidRPr="008B3C17">
              <w:rPr>
                <w:rFonts w:ascii="Times New Roman" w:hAnsi="Times New Roman" w:cs="Times New Roman"/>
                <w:sz w:val="20"/>
                <w:szCs w:val="20"/>
                <w:lang w:val="uk-UA" w:eastAsia="uk-UA"/>
              </w:rPr>
              <w:t>, реакція</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eastAsia="uk-UA"/>
              </w:rPr>
              <w:t>аглютинації</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proofErr w:type="gramStart"/>
            <w:r w:rsidRPr="00F255E7">
              <w:rPr>
                <w:rFonts w:ascii="Times New Roman" w:hAnsi="Times New Roman" w:cs="Times New Roman"/>
                <w:sz w:val="20"/>
                <w:szCs w:val="20"/>
              </w:rPr>
              <w:t>Anti-Сoli III (O25:</w:t>
            </w:r>
            <w:proofErr w:type="gramEnd"/>
            <w:r w:rsidRPr="00F255E7">
              <w:rPr>
                <w:rFonts w:ascii="Times New Roman" w:hAnsi="Times New Roman" w:cs="Times New Roman"/>
                <w:sz w:val="20"/>
                <w:szCs w:val="20"/>
              </w:rPr>
              <w:t>(К11), O78:(К80), О103:(</w:t>
            </w:r>
            <w:proofErr w:type="gramStart"/>
            <w:r w:rsidRPr="00F255E7">
              <w:rPr>
                <w:rFonts w:ascii="Times New Roman" w:hAnsi="Times New Roman" w:cs="Times New Roman"/>
                <w:sz w:val="20"/>
                <w:szCs w:val="20"/>
              </w:rPr>
              <w:t>К-</w:t>
            </w:r>
            <w:proofErr w:type="gramEnd"/>
            <w:r w:rsidRPr="00F255E7">
              <w:rPr>
                <w:rFonts w:ascii="Times New Roman" w:hAnsi="Times New Roman" w:cs="Times New Roman"/>
                <w:sz w:val="20"/>
                <w:szCs w:val="20"/>
              </w:rPr>
              <w:t>),О118:(</w:t>
            </w:r>
            <w:proofErr w:type="gramStart"/>
            <w:r w:rsidRPr="00F255E7">
              <w:rPr>
                <w:rFonts w:ascii="Times New Roman" w:hAnsi="Times New Roman" w:cs="Times New Roman"/>
                <w:sz w:val="20"/>
                <w:szCs w:val="20"/>
              </w:rPr>
              <w:t>К-</w:t>
            </w:r>
            <w:proofErr w:type="gramEnd"/>
            <w:r w:rsidRPr="00F255E7">
              <w:rPr>
                <w:rFonts w:ascii="Times New Roman" w:hAnsi="Times New Roman" w:cs="Times New Roman"/>
                <w:sz w:val="20"/>
                <w:szCs w:val="20"/>
              </w:rPr>
              <w:t>), О124: (К72), О145:(</w:t>
            </w:r>
            <w:proofErr w:type="gramStart"/>
            <w:r w:rsidRPr="00F255E7">
              <w:rPr>
                <w:rFonts w:ascii="Times New Roman" w:hAnsi="Times New Roman" w:cs="Times New Roman"/>
                <w:sz w:val="20"/>
                <w:szCs w:val="20"/>
              </w:rPr>
              <w:t>К-</w:t>
            </w:r>
            <w:proofErr w:type="gramEnd"/>
            <w:r w:rsidRPr="00F255E7">
              <w:rPr>
                <w:rFonts w:ascii="Times New Roman" w:hAnsi="Times New Roman" w:cs="Times New Roman"/>
                <w:sz w:val="20"/>
                <w:szCs w:val="20"/>
              </w:rPr>
              <w:t>), О157:(</w:t>
            </w:r>
            <w:proofErr w:type="gramStart"/>
            <w:r w:rsidRPr="00F255E7">
              <w:rPr>
                <w:rFonts w:ascii="Times New Roman" w:hAnsi="Times New Roman" w:cs="Times New Roman"/>
                <w:sz w:val="20"/>
                <w:szCs w:val="20"/>
              </w:rPr>
              <w:t>К-</w:t>
            </w:r>
            <w:proofErr w:type="gramEnd"/>
            <w:r w:rsidRPr="00F255E7">
              <w:rPr>
                <w:rFonts w:ascii="Times New Roman" w:hAnsi="Times New Roman" w:cs="Times New Roman"/>
                <w:sz w:val="20"/>
                <w:szCs w:val="20"/>
              </w:rPr>
              <w:t>) і О164:</w:t>
            </w:r>
            <w:proofErr w:type="gramStart"/>
            <w:r w:rsidRPr="00F255E7">
              <w:rPr>
                <w:rFonts w:ascii="Times New Roman" w:hAnsi="Times New Roman" w:cs="Times New Roman"/>
                <w:sz w:val="20"/>
                <w:szCs w:val="20"/>
              </w:rPr>
              <w:t xml:space="preserve">(К-)), 1 мл </w:t>
            </w:r>
            <w:proofErr w:type="gramEnd"/>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1</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vAlign w:val="center"/>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color w:val="000000"/>
                <w:sz w:val="20"/>
                <w:szCs w:val="20"/>
                <w:lang w:val="uk-UA"/>
              </w:rPr>
              <w:t>Абсорбовані сироватки, отримані від імунізованих</w:t>
            </w:r>
            <w:r w:rsidRPr="00F255E7">
              <w:rPr>
                <w:rFonts w:ascii="Times New Roman" w:hAnsi="Times New Roman" w:cs="Times New Roman"/>
                <w:color w:val="000000"/>
                <w:sz w:val="20"/>
                <w:szCs w:val="20"/>
                <w:lang w:val="uk-UA"/>
              </w:rPr>
              <w:br/>
              <w:t>кроликів, і містять суміш абсорбованих сироваток імунізованих кроликів і моноклональних антитіл, або тільки моноклональні антитіла. Консервант: натрію азид (</w:t>
            </w:r>
            <w:r w:rsidRPr="00F255E7">
              <w:rPr>
                <w:rFonts w:ascii="Times New Roman" w:hAnsi="Times New Roman" w:cs="Times New Roman"/>
                <w:color w:val="000000"/>
                <w:sz w:val="20"/>
                <w:szCs w:val="20"/>
              </w:rPr>
              <w:t>NaN</w:t>
            </w:r>
            <w:r w:rsidRPr="00F255E7">
              <w:rPr>
                <w:rFonts w:ascii="Times New Roman" w:hAnsi="Times New Roman" w:cs="Times New Roman"/>
                <w:color w:val="000000"/>
                <w:sz w:val="20"/>
                <w:szCs w:val="20"/>
                <w:lang w:val="uk-UA"/>
              </w:rPr>
              <w:t>3) 0,9 мг / мл.</w:t>
            </w:r>
            <w:r w:rsidRPr="00F255E7">
              <w:rPr>
                <w:rFonts w:ascii="Times New Roman" w:hAnsi="Times New Roman" w:cs="Times New Roman"/>
                <w:color w:val="000000"/>
                <w:sz w:val="20"/>
                <w:szCs w:val="20"/>
                <w:lang w:val="uk-UA"/>
              </w:rPr>
              <w:br/>
              <w:t xml:space="preserve">Призначені для серологічної детекції та визначення серовара штамів </w:t>
            </w:r>
            <w:r w:rsidRPr="00F255E7">
              <w:rPr>
                <w:rFonts w:ascii="Times New Roman" w:hAnsi="Times New Roman" w:cs="Times New Roman"/>
                <w:color w:val="000000"/>
                <w:sz w:val="20"/>
                <w:szCs w:val="20"/>
              </w:rPr>
              <w:t>E</w:t>
            </w:r>
            <w:r w:rsidRPr="00F255E7">
              <w:rPr>
                <w:rFonts w:ascii="Times New Roman" w:hAnsi="Times New Roman" w:cs="Times New Roman"/>
                <w:color w:val="000000"/>
                <w:sz w:val="20"/>
                <w:szCs w:val="20"/>
                <w:lang w:val="uk-UA"/>
              </w:rPr>
              <w:t xml:space="preserve">. </w:t>
            </w:r>
            <w:r w:rsidRPr="00F255E7">
              <w:rPr>
                <w:rFonts w:ascii="Times New Roman" w:hAnsi="Times New Roman" w:cs="Times New Roman"/>
                <w:color w:val="000000"/>
                <w:sz w:val="20"/>
                <w:szCs w:val="20"/>
              </w:rPr>
              <w:t>coli</w:t>
            </w:r>
            <w:r w:rsidRPr="00F255E7">
              <w:rPr>
                <w:rFonts w:ascii="Times New Roman" w:hAnsi="Times New Roman" w:cs="Times New Roman"/>
                <w:color w:val="000000"/>
                <w:sz w:val="20"/>
                <w:szCs w:val="20"/>
                <w:lang w:val="uk-UA"/>
              </w:rPr>
              <w:t>, ізольованих з досліджуваного матеріалу людського та іншого походження, за допомогою реакції аглютинації на предметному склі і реакц</w:t>
            </w:r>
            <w:proofErr w:type="gramStart"/>
            <w:r w:rsidRPr="00F255E7">
              <w:rPr>
                <w:rFonts w:ascii="Times New Roman" w:hAnsi="Times New Roman" w:cs="Times New Roman"/>
                <w:color w:val="000000"/>
                <w:sz w:val="20"/>
                <w:szCs w:val="20"/>
                <w:lang w:val="uk-UA"/>
              </w:rPr>
              <w:t>ії В</w:t>
            </w:r>
            <w:proofErr w:type="gramEnd"/>
            <w:r w:rsidRPr="00F255E7">
              <w:rPr>
                <w:rFonts w:ascii="Times New Roman" w:hAnsi="Times New Roman" w:cs="Times New Roman"/>
                <w:color w:val="000000"/>
                <w:sz w:val="20"/>
                <w:szCs w:val="20"/>
                <w:lang w:val="uk-UA"/>
              </w:rPr>
              <w:t>ідаля</w:t>
            </w:r>
            <w:r w:rsidRPr="00F255E7">
              <w:rPr>
                <w:rFonts w:ascii="Times New Roman" w:hAnsi="Times New Roman" w:cs="Times New Roman"/>
                <w:color w:val="000000"/>
                <w:sz w:val="20"/>
                <w:szCs w:val="20"/>
                <w:lang w:val="uk-UA"/>
              </w:rPr>
              <w:br/>
              <w:t>Містять антитіла</w:t>
            </w:r>
            <w:r w:rsidRPr="00F255E7">
              <w:rPr>
                <w:rFonts w:ascii="Times New Roman" w:hAnsi="Times New Roman" w:cs="Times New Roman"/>
                <w:color w:val="000000"/>
                <w:sz w:val="20"/>
                <w:szCs w:val="20"/>
                <w:lang w:val="uk-UA"/>
              </w:rPr>
              <w:br/>
            </w:r>
            <w:r w:rsidRPr="00F255E7">
              <w:rPr>
                <w:rFonts w:ascii="Times New Roman" w:hAnsi="Times New Roman" w:cs="Times New Roman"/>
                <w:color w:val="000000"/>
                <w:sz w:val="20"/>
                <w:szCs w:val="20"/>
              </w:rPr>
              <w:t>O</w:t>
            </w:r>
            <w:r w:rsidRPr="00F255E7">
              <w:rPr>
                <w:rFonts w:ascii="Times New Roman" w:hAnsi="Times New Roman" w:cs="Times New Roman"/>
                <w:color w:val="000000"/>
                <w:sz w:val="20"/>
                <w:szCs w:val="20"/>
                <w:lang w:val="uk-UA"/>
              </w:rPr>
              <w:t xml:space="preserve"> 25:</w:t>
            </w:r>
            <w:r w:rsidRPr="00F255E7">
              <w:rPr>
                <w:rFonts w:ascii="Times New Roman" w:hAnsi="Times New Roman" w:cs="Times New Roman"/>
                <w:color w:val="000000"/>
                <w:sz w:val="20"/>
                <w:szCs w:val="20"/>
              </w:rPr>
              <w:t>K</w:t>
            </w:r>
            <w:r w:rsidRPr="00F255E7">
              <w:rPr>
                <w:rFonts w:ascii="Times New Roman" w:hAnsi="Times New Roman" w:cs="Times New Roman"/>
                <w:color w:val="000000"/>
                <w:sz w:val="20"/>
                <w:szCs w:val="20"/>
                <w:lang w:val="uk-UA"/>
              </w:rPr>
              <w:t xml:space="preserve"> 11; </w:t>
            </w:r>
            <w:r w:rsidRPr="00F255E7">
              <w:rPr>
                <w:rFonts w:ascii="Times New Roman" w:hAnsi="Times New Roman" w:cs="Times New Roman"/>
                <w:color w:val="000000"/>
                <w:sz w:val="20"/>
                <w:szCs w:val="20"/>
              </w:rPr>
              <w:t>O</w:t>
            </w:r>
            <w:r w:rsidRPr="00F255E7">
              <w:rPr>
                <w:rFonts w:ascii="Times New Roman" w:hAnsi="Times New Roman" w:cs="Times New Roman"/>
                <w:color w:val="000000"/>
                <w:sz w:val="20"/>
                <w:szCs w:val="20"/>
                <w:lang w:val="uk-UA"/>
              </w:rPr>
              <w:t xml:space="preserve"> 78:</w:t>
            </w:r>
            <w:r w:rsidRPr="00F255E7">
              <w:rPr>
                <w:rFonts w:ascii="Times New Roman" w:hAnsi="Times New Roman" w:cs="Times New Roman"/>
                <w:color w:val="000000"/>
                <w:sz w:val="20"/>
                <w:szCs w:val="20"/>
              </w:rPr>
              <w:t>K</w:t>
            </w:r>
            <w:r w:rsidRPr="00F255E7">
              <w:rPr>
                <w:rFonts w:ascii="Times New Roman" w:hAnsi="Times New Roman" w:cs="Times New Roman"/>
                <w:color w:val="000000"/>
                <w:sz w:val="20"/>
                <w:szCs w:val="20"/>
                <w:lang w:val="uk-UA"/>
              </w:rPr>
              <w:t xml:space="preserve"> 80; </w:t>
            </w:r>
            <w:r w:rsidRPr="00F255E7">
              <w:rPr>
                <w:rFonts w:ascii="Times New Roman" w:hAnsi="Times New Roman" w:cs="Times New Roman"/>
                <w:color w:val="000000"/>
                <w:sz w:val="20"/>
                <w:szCs w:val="20"/>
              </w:rPr>
              <w:t>O</w:t>
            </w:r>
            <w:r w:rsidRPr="00F255E7">
              <w:rPr>
                <w:rFonts w:ascii="Times New Roman" w:hAnsi="Times New Roman" w:cs="Times New Roman"/>
                <w:color w:val="000000"/>
                <w:sz w:val="20"/>
                <w:szCs w:val="20"/>
                <w:lang w:val="uk-UA"/>
              </w:rPr>
              <w:t xml:space="preserve"> 103:</w:t>
            </w:r>
            <w:r w:rsidRPr="00F255E7">
              <w:rPr>
                <w:rFonts w:ascii="Times New Roman" w:hAnsi="Times New Roman" w:cs="Times New Roman"/>
                <w:color w:val="000000"/>
                <w:sz w:val="20"/>
                <w:szCs w:val="20"/>
              </w:rPr>
              <w:t>K</w:t>
            </w:r>
            <w:r w:rsidRPr="00F255E7">
              <w:rPr>
                <w:rFonts w:ascii="Times New Roman" w:hAnsi="Times New Roman" w:cs="Times New Roman"/>
                <w:color w:val="000000"/>
                <w:sz w:val="20"/>
                <w:szCs w:val="20"/>
                <w:lang w:val="uk-UA"/>
              </w:rPr>
              <w:t xml:space="preserve"> -; </w:t>
            </w:r>
            <w:r w:rsidRPr="00F255E7">
              <w:rPr>
                <w:rFonts w:ascii="Times New Roman" w:hAnsi="Times New Roman" w:cs="Times New Roman"/>
                <w:color w:val="000000"/>
                <w:sz w:val="20"/>
                <w:szCs w:val="20"/>
              </w:rPr>
              <w:t>O</w:t>
            </w:r>
            <w:r w:rsidRPr="00F255E7">
              <w:rPr>
                <w:rFonts w:ascii="Times New Roman" w:hAnsi="Times New Roman" w:cs="Times New Roman"/>
                <w:color w:val="000000"/>
                <w:sz w:val="20"/>
                <w:szCs w:val="20"/>
                <w:lang w:val="uk-UA"/>
              </w:rPr>
              <w:t xml:space="preserve"> 118:</w:t>
            </w:r>
            <w:r w:rsidRPr="00F255E7">
              <w:rPr>
                <w:rFonts w:ascii="Times New Roman" w:hAnsi="Times New Roman" w:cs="Times New Roman"/>
                <w:color w:val="000000"/>
                <w:sz w:val="20"/>
                <w:szCs w:val="20"/>
              </w:rPr>
              <w:t>K</w:t>
            </w:r>
            <w:r w:rsidRPr="00F255E7">
              <w:rPr>
                <w:rFonts w:ascii="Times New Roman" w:hAnsi="Times New Roman" w:cs="Times New Roman"/>
                <w:color w:val="000000"/>
                <w:sz w:val="20"/>
                <w:szCs w:val="20"/>
                <w:lang w:val="uk-UA"/>
              </w:rPr>
              <w:t xml:space="preserve"> -; </w:t>
            </w:r>
            <w:r w:rsidRPr="00F255E7">
              <w:rPr>
                <w:rFonts w:ascii="Times New Roman" w:hAnsi="Times New Roman" w:cs="Times New Roman"/>
                <w:color w:val="000000"/>
                <w:sz w:val="20"/>
                <w:szCs w:val="20"/>
              </w:rPr>
              <w:t>O</w:t>
            </w:r>
            <w:r w:rsidRPr="00F255E7">
              <w:rPr>
                <w:rFonts w:ascii="Times New Roman" w:hAnsi="Times New Roman" w:cs="Times New Roman"/>
                <w:color w:val="000000"/>
                <w:sz w:val="20"/>
                <w:szCs w:val="20"/>
                <w:lang w:val="uk-UA"/>
              </w:rPr>
              <w:t xml:space="preserve"> </w:t>
            </w:r>
            <w:r w:rsidRPr="00F255E7">
              <w:rPr>
                <w:rFonts w:ascii="Times New Roman" w:hAnsi="Times New Roman" w:cs="Times New Roman"/>
                <w:color w:val="000000"/>
                <w:sz w:val="20"/>
                <w:szCs w:val="20"/>
                <w:lang w:val="uk-UA"/>
              </w:rPr>
              <w:lastRenderedPageBreak/>
              <w:t>124:</w:t>
            </w:r>
            <w:r w:rsidRPr="00F255E7">
              <w:rPr>
                <w:rFonts w:ascii="Times New Roman" w:hAnsi="Times New Roman" w:cs="Times New Roman"/>
                <w:color w:val="000000"/>
                <w:sz w:val="20"/>
                <w:szCs w:val="20"/>
              </w:rPr>
              <w:t>K</w:t>
            </w:r>
            <w:r w:rsidRPr="00F255E7">
              <w:rPr>
                <w:rFonts w:ascii="Times New Roman" w:hAnsi="Times New Roman" w:cs="Times New Roman"/>
                <w:color w:val="000000"/>
                <w:sz w:val="20"/>
                <w:szCs w:val="20"/>
                <w:lang w:val="uk-UA"/>
              </w:rPr>
              <w:t xml:space="preserve"> 72; </w:t>
            </w:r>
            <w:r w:rsidRPr="00F255E7">
              <w:rPr>
                <w:rFonts w:ascii="Times New Roman" w:hAnsi="Times New Roman" w:cs="Times New Roman"/>
                <w:color w:val="000000"/>
                <w:sz w:val="20"/>
                <w:szCs w:val="20"/>
              </w:rPr>
              <w:t>O</w:t>
            </w:r>
            <w:r w:rsidRPr="00F255E7">
              <w:rPr>
                <w:rFonts w:ascii="Times New Roman" w:hAnsi="Times New Roman" w:cs="Times New Roman"/>
                <w:color w:val="000000"/>
                <w:sz w:val="20"/>
                <w:szCs w:val="20"/>
                <w:lang w:val="uk-UA"/>
              </w:rPr>
              <w:t xml:space="preserve"> 145:</w:t>
            </w:r>
            <w:r w:rsidRPr="00F255E7">
              <w:rPr>
                <w:rFonts w:ascii="Times New Roman" w:hAnsi="Times New Roman" w:cs="Times New Roman"/>
                <w:color w:val="000000"/>
                <w:sz w:val="20"/>
                <w:szCs w:val="20"/>
              </w:rPr>
              <w:t>K</w:t>
            </w:r>
            <w:r w:rsidRPr="00F255E7">
              <w:rPr>
                <w:rFonts w:ascii="Times New Roman" w:hAnsi="Times New Roman" w:cs="Times New Roman"/>
                <w:color w:val="000000"/>
                <w:sz w:val="20"/>
                <w:szCs w:val="20"/>
                <w:lang w:val="uk-UA"/>
              </w:rPr>
              <w:t xml:space="preserve"> -; </w:t>
            </w:r>
            <w:r w:rsidRPr="00F255E7">
              <w:rPr>
                <w:rFonts w:ascii="Times New Roman" w:hAnsi="Times New Roman" w:cs="Times New Roman"/>
                <w:color w:val="000000"/>
                <w:sz w:val="20"/>
                <w:szCs w:val="20"/>
              </w:rPr>
              <w:t>O</w:t>
            </w:r>
            <w:r w:rsidRPr="00F255E7">
              <w:rPr>
                <w:rFonts w:ascii="Times New Roman" w:hAnsi="Times New Roman" w:cs="Times New Roman"/>
                <w:color w:val="000000"/>
                <w:sz w:val="20"/>
                <w:szCs w:val="20"/>
                <w:lang w:val="uk-UA"/>
              </w:rPr>
              <w:t xml:space="preserve"> 157:</w:t>
            </w:r>
            <w:r w:rsidRPr="00F255E7">
              <w:rPr>
                <w:rFonts w:ascii="Times New Roman" w:hAnsi="Times New Roman" w:cs="Times New Roman"/>
                <w:color w:val="000000"/>
                <w:sz w:val="20"/>
                <w:szCs w:val="20"/>
              </w:rPr>
              <w:t>K</w:t>
            </w:r>
            <w:r w:rsidRPr="00F255E7">
              <w:rPr>
                <w:rFonts w:ascii="Times New Roman" w:hAnsi="Times New Roman" w:cs="Times New Roman"/>
                <w:color w:val="000000"/>
                <w:sz w:val="20"/>
                <w:szCs w:val="20"/>
                <w:lang w:val="uk-UA"/>
              </w:rPr>
              <w:t xml:space="preserve"> -; </w:t>
            </w:r>
            <w:r w:rsidRPr="00F255E7">
              <w:rPr>
                <w:rFonts w:ascii="Times New Roman" w:hAnsi="Times New Roman" w:cs="Times New Roman"/>
                <w:color w:val="000000"/>
                <w:sz w:val="20"/>
                <w:szCs w:val="20"/>
              </w:rPr>
              <w:t>O</w:t>
            </w:r>
            <w:r w:rsidRPr="00F255E7">
              <w:rPr>
                <w:rFonts w:ascii="Times New Roman" w:hAnsi="Times New Roman" w:cs="Times New Roman"/>
                <w:color w:val="000000"/>
                <w:sz w:val="20"/>
                <w:szCs w:val="20"/>
                <w:lang w:val="uk-UA"/>
              </w:rPr>
              <w:t xml:space="preserve"> 164:</w:t>
            </w:r>
            <w:r w:rsidRPr="00F255E7">
              <w:rPr>
                <w:rFonts w:ascii="Times New Roman" w:hAnsi="Times New Roman" w:cs="Times New Roman"/>
                <w:color w:val="000000"/>
                <w:sz w:val="20"/>
                <w:szCs w:val="20"/>
              </w:rPr>
              <w:t>K</w:t>
            </w:r>
            <w:r w:rsidRPr="00F255E7">
              <w:rPr>
                <w:rFonts w:ascii="Times New Roman" w:hAnsi="Times New Roman" w:cs="Times New Roman"/>
                <w:color w:val="000000"/>
                <w:sz w:val="20"/>
                <w:szCs w:val="20"/>
                <w:lang w:val="uk-UA"/>
              </w:rPr>
              <w:t xml:space="preserve"> –</w:t>
            </w:r>
            <w:r w:rsidRPr="00F255E7">
              <w:rPr>
                <w:rFonts w:ascii="Times New Roman" w:hAnsi="Times New Roman" w:cs="Times New Roman"/>
                <w:color w:val="000000"/>
                <w:sz w:val="20"/>
                <w:szCs w:val="20"/>
                <w:lang w:val="uk-UA"/>
              </w:rPr>
              <w:br/>
              <w:t xml:space="preserve">Кількість </w:t>
            </w:r>
            <w:proofErr w:type="gramStart"/>
            <w:r w:rsidRPr="00F255E7">
              <w:rPr>
                <w:rFonts w:ascii="Times New Roman" w:hAnsi="Times New Roman" w:cs="Times New Roman"/>
                <w:color w:val="000000"/>
                <w:sz w:val="20"/>
                <w:szCs w:val="20"/>
                <w:lang w:val="uk-UA"/>
              </w:rPr>
              <w:t>у</w:t>
            </w:r>
            <w:proofErr w:type="gramEnd"/>
            <w:r w:rsidRPr="00F255E7">
              <w:rPr>
                <w:rFonts w:ascii="Times New Roman" w:hAnsi="Times New Roman" w:cs="Times New Roman"/>
                <w:color w:val="000000"/>
                <w:sz w:val="20"/>
                <w:szCs w:val="20"/>
                <w:lang w:val="uk-UA"/>
              </w:rPr>
              <w:t xml:space="preserve"> </w:t>
            </w:r>
            <w:proofErr w:type="gramStart"/>
            <w:r w:rsidRPr="00F255E7">
              <w:rPr>
                <w:rFonts w:ascii="Times New Roman" w:hAnsi="Times New Roman" w:cs="Times New Roman"/>
                <w:color w:val="000000"/>
                <w:sz w:val="20"/>
                <w:szCs w:val="20"/>
                <w:lang w:val="uk-UA"/>
              </w:rPr>
              <w:t>флакон</w:t>
            </w:r>
            <w:proofErr w:type="gramEnd"/>
            <w:r w:rsidRPr="00F255E7">
              <w:rPr>
                <w:rFonts w:ascii="Times New Roman" w:hAnsi="Times New Roman" w:cs="Times New Roman"/>
                <w:color w:val="000000"/>
                <w:sz w:val="20"/>
                <w:szCs w:val="20"/>
                <w:lang w:val="uk-UA"/>
              </w:rPr>
              <w:t>і 1 мл</w:t>
            </w:r>
          </w:p>
        </w:tc>
      </w:tr>
      <w:tr w:rsidR="0010213A" w:rsidRPr="001000F5" w:rsidTr="0010213A">
        <w:trPr>
          <w:trHeight w:val="5623"/>
        </w:trPr>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8B3C17" w:rsidRDefault="0010213A" w:rsidP="0010213A">
            <w:pPr>
              <w:autoSpaceDE w:val="0"/>
              <w:autoSpaceDN w:val="0"/>
              <w:adjustRightInd w:val="0"/>
              <w:spacing w:after="0" w:line="240" w:lineRule="auto"/>
              <w:jc w:val="center"/>
              <w:rPr>
                <w:rFonts w:ascii="Times New Roman" w:hAnsi="Times New Roman" w:cs="Times New Roman"/>
                <w:sz w:val="20"/>
                <w:szCs w:val="20"/>
                <w:lang w:val="uk-UA" w:eastAsia="uk-UA"/>
              </w:rPr>
            </w:pPr>
            <w:r w:rsidRPr="008B3C17">
              <w:rPr>
                <w:rFonts w:ascii="Times New Roman" w:hAnsi="Times New Roman" w:cs="Times New Roman"/>
                <w:bCs/>
                <w:sz w:val="20"/>
                <w:szCs w:val="20"/>
                <w:lang w:val="uk-UA"/>
              </w:rPr>
              <w:t>62451-</w:t>
            </w:r>
            <w:r w:rsidRPr="00F255E7">
              <w:rPr>
                <w:rFonts w:ascii="Times New Roman" w:hAnsi="Times New Roman" w:cs="Times New Roman"/>
                <w:sz w:val="20"/>
                <w:szCs w:val="20"/>
                <w:lang w:eastAsia="uk-UA"/>
              </w:rPr>
              <w:t>Escherichia</w:t>
            </w:r>
            <w:r w:rsidRPr="008B3C17">
              <w:rPr>
                <w:rFonts w:ascii="Times New Roman" w:hAnsi="Times New Roman" w:cs="Times New Roman"/>
                <w:sz w:val="20"/>
                <w:szCs w:val="20"/>
                <w:lang w:val="uk-UA" w:eastAsia="uk-UA"/>
              </w:rPr>
              <w:t xml:space="preserve"> </w:t>
            </w:r>
            <w:r w:rsidRPr="00F255E7">
              <w:rPr>
                <w:rFonts w:ascii="Times New Roman" w:hAnsi="Times New Roman" w:cs="Times New Roman"/>
                <w:sz w:val="20"/>
                <w:szCs w:val="20"/>
                <w:lang w:eastAsia="uk-UA"/>
              </w:rPr>
              <w:t>coli</w:t>
            </w:r>
            <w:r w:rsidRPr="008B3C17">
              <w:rPr>
                <w:rFonts w:ascii="Times New Roman" w:hAnsi="Times New Roman" w:cs="Times New Roman"/>
                <w:sz w:val="20"/>
                <w:szCs w:val="20"/>
                <w:lang w:val="uk-UA" w:eastAsia="uk-UA"/>
              </w:rPr>
              <w:t>, численні</w:t>
            </w:r>
          </w:p>
          <w:p w:rsidR="0010213A" w:rsidRPr="008B3C17" w:rsidRDefault="0010213A" w:rsidP="0010213A">
            <w:pPr>
              <w:autoSpaceDE w:val="0"/>
              <w:autoSpaceDN w:val="0"/>
              <w:adjustRightInd w:val="0"/>
              <w:spacing w:after="0" w:line="240" w:lineRule="auto"/>
              <w:jc w:val="center"/>
              <w:rPr>
                <w:rFonts w:ascii="Times New Roman" w:hAnsi="Times New Roman" w:cs="Times New Roman"/>
                <w:sz w:val="20"/>
                <w:szCs w:val="20"/>
                <w:lang w:val="uk-UA" w:eastAsia="uk-UA"/>
              </w:rPr>
            </w:pPr>
            <w:r w:rsidRPr="008B3C17">
              <w:rPr>
                <w:rFonts w:ascii="Times New Roman" w:hAnsi="Times New Roman" w:cs="Times New Roman"/>
                <w:sz w:val="20"/>
                <w:szCs w:val="20"/>
                <w:lang w:val="uk-UA" w:eastAsia="uk-UA"/>
              </w:rPr>
              <w:t>штами, антигени ізоляту</w:t>
            </w:r>
          </w:p>
          <w:p w:rsidR="0010213A" w:rsidRPr="008B3C17" w:rsidRDefault="0010213A" w:rsidP="0010213A">
            <w:pPr>
              <w:autoSpaceDE w:val="0"/>
              <w:autoSpaceDN w:val="0"/>
              <w:adjustRightInd w:val="0"/>
              <w:spacing w:after="0" w:line="240" w:lineRule="auto"/>
              <w:jc w:val="center"/>
              <w:rPr>
                <w:rFonts w:ascii="Times New Roman" w:hAnsi="Times New Roman" w:cs="Times New Roman"/>
                <w:sz w:val="20"/>
                <w:szCs w:val="20"/>
                <w:lang w:val="uk-UA" w:eastAsia="uk-UA"/>
              </w:rPr>
            </w:pPr>
            <w:r w:rsidRPr="008B3C17">
              <w:rPr>
                <w:rFonts w:ascii="Times New Roman" w:hAnsi="Times New Roman" w:cs="Times New Roman"/>
                <w:sz w:val="20"/>
                <w:szCs w:val="20"/>
                <w:lang w:val="uk-UA" w:eastAsia="uk-UA"/>
              </w:rPr>
              <w:t xml:space="preserve">культури </w:t>
            </w:r>
            <w:r w:rsidRPr="00F255E7">
              <w:rPr>
                <w:rFonts w:ascii="Times New Roman" w:hAnsi="Times New Roman" w:cs="Times New Roman"/>
                <w:sz w:val="20"/>
                <w:szCs w:val="20"/>
                <w:lang w:eastAsia="uk-UA"/>
              </w:rPr>
              <w:t>IVD</w:t>
            </w:r>
            <w:r w:rsidRPr="008B3C17">
              <w:rPr>
                <w:rFonts w:ascii="Times New Roman" w:hAnsi="Times New Roman" w:cs="Times New Roman"/>
                <w:sz w:val="20"/>
                <w:szCs w:val="20"/>
                <w:lang w:val="uk-UA" w:eastAsia="uk-UA"/>
              </w:rPr>
              <w:t xml:space="preserve"> (діагностика</w:t>
            </w:r>
          </w:p>
          <w:p w:rsidR="0010213A" w:rsidRPr="008B3C17" w:rsidRDefault="0010213A" w:rsidP="0010213A">
            <w:pPr>
              <w:autoSpaceDE w:val="0"/>
              <w:autoSpaceDN w:val="0"/>
              <w:adjustRightInd w:val="0"/>
              <w:spacing w:after="0" w:line="240" w:lineRule="auto"/>
              <w:jc w:val="center"/>
              <w:rPr>
                <w:rFonts w:ascii="Times New Roman" w:hAnsi="Times New Roman" w:cs="Times New Roman"/>
                <w:sz w:val="20"/>
                <w:szCs w:val="20"/>
                <w:lang w:val="uk-UA" w:eastAsia="uk-UA"/>
              </w:rPr>
            </w:pPr>
            <w:r w:rsidRPr="00F255E7">
              <w:rPr>
                <w:rFonts w:ascii="Times New Roman" w:hAnsi="Times New Roman" w:cs="Times New Roman"/>
                <w:i/>
                <w:iCs/>
                <w:sz w:val="20"/>
                <w:szCs w:val="20"/>
                <w:lang w:eastAsia="uk-UA"/>
              </w:rPr>
              <w:t>in</w:t>
            </w:r>
            <w:r w:rsidRPr="008B3C17">
              <w:rPr>
                <w:rFonts w:ascii="Times New Roman" w:hAnsi="Times New Roman" w:cs="Times New Roman"/>
                <w:i/>
                <w:iCs/>
                <w:sz w:val="20"/>
                <w:szCs w:val="20"/>
                <w:lang w:val="uk-UA" w:eastAsia="uk-UA"/>
              </w:rPr>
              <w:t xml:space="preserve"> </w:t>
            </w:r>
            <w:r w:rsidRPr="00F255E7">
              <w:rPr>
                <w:rFonts w:ascii="Times New Roman" w:hAnsi="Times New Roman" w:cs="Times New Roman"/>
                <w:i/>
                <w:iCs/>
                <w:sz w:val="20"/>
                <w:szCs w:val="20"/>
                <w:lang w:eastAsia="uk-UA"/>
              </w:rPr>
              <w:t>vitro</w:t>
            </w:r>
            <w:r w:rsidRPr="008B3C17">
              <w:rPr>
                <w:rFonts w:ascii="Times New Roman" w:hAnsi="Times New Roman" w:cs="Times New Roman"/>
                <w:i/>
                <w:iCs/>
                <w:sz w:val="20"/>
                <w:szCs w:val="20"/>
                <w:lang w:val="uk-UA" w:eastAsia="uk-UA"/>
              </w:rPr>
              <w:t xml:space="preserve"> </w:t>
            </w:r>
            <w:r w:rsidRPr="008B3C17">
              <w:rPr>
                <w:rFonts w:ascii="Times New Roman" w:hAnsi="Times New Roman" w:cs="Times New Roman"/>
                <w:sz w:val="20"/>
                <w:szCs w:val="20"/>
                <w:lang w:val="uk-UA" w:eastAsia="uk-UA"/>
              </w:rPr>
              <w:t>), набі</w:t>
            </w:r>
            <w:proofErr w:type="gramStart"/>
            <w:r w:rsidRPr="008B3C17">
              <w:rPr>
                <w:rFonts w:ascii="Times New Roman" w:hAnsi="Times New Roman" w:cs="Times New Roman"/>
                <w:sz w:val="20"/>
                <w:szCs w:val="20"/>
                <w:lang w:val="uk-UA" w:eastAsia="uk-UA"/>
              </w:rPr>
              <w:t>р</w:t>
            </w:r>
            <w:proofErr w:type="gramEnd"/>
            <w:r w:rsidRPr="008B3C17">
              <w:rPr>
                <w:rFonts w:ascii="Times New Roman" w:hAnsi="Times New Roman" w:cs="Times New Roman"/>
                <w:sz w:val="20"/>
                <w:szCs w:val="20"/>
                <w:lang w:val="uk-UA" w:eastAsia="uk-UA"/>
              </w:rPr>
              <w:t>, реакція</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eastAsia="uk-UA"/>
              </w:rPr>
              <w:t>аглютинації</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Anti</w:t>
            </w:r>
            <w:r w:rsidRPr="00F255E7">
              <w:rPr>
                <w:rFonts w:ascii="Times New Roman" w:hAnsi="Times New Roman" w:cs="Times New Roman"/>
                <w:sz w:val="20"/>
                <w:szCs w:val="20"/>
                <w:lang w:val="uk-UA"/>
              </w:rPr>
              <w:t>-</w:t>
            </w:r>
            <w:r w:rsidRPr="00F255E7">
              <w:rPr>
                <w:rFonts w:ascii="Times New Roman" w:hAnsi="Times New Roman" w:cs="Times New Roman"/>
                <w:sz w:val="20"/>
                <w:szCs w:val="20"/>
              </w:rPr>
              <w:t>Coli</w:t>
            </w:r>
            <w:proofErr w:type="gramStart"/>
            <w:r w:rsidRPr="00F255E7">
              <w:rPr>
                <w:rFonts w:ascii="Times New Roman" w:hAnsi="Times New Roman" w:cs="Times New Roman"/>
                <w:sz w:val="20"/>
                <w:szCs w:val="20"/>
                <w:lang w:val="uk-UA"/>
              </w:rPr>
              <w:t xml:space="preserve"> А</w:t>
            </w:r>
            <w:proofErr w:type="gramEnd"/>
            <w:r w:rsidRPr="00F255E7">
              <w:rPr>
                <w:rFonts w:ascii="Times New Roman" w:hAnsi="Times New Roman" w:cs="Times New Roman"/>
                <w:sz w:val="20"/>
                <w:szCs w:val="20"/>
                <w:lang w:val="uk-UA"/>
              </w:rPr>
              <w:t xml:space="preserve"> (01,02,018,078) (поліспецифічна), 1 мл </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1</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color w:val="000000"/>
                <w:sz w:val="20"/>
                <w:szCs w:val="20"/>
                <w:lang w:val="uk-UA"/>
              </w:rPr>
              <w:t>Абсорбовані сироватки, отримані від імунізованих</w:t>
            </w:r>
            <w:r w:rsidRPr="00F255E7">
              <w:rPr>
                <w:rFonts w:ascii="Times New Roman" w:hAnsi="Times New Roman" w:cs="Times New Roman"/>
                <w:color w:val="000000"/>
                <w:sz w:val="20"/>
                <w:szCs w:val="20"/>
                <w:lang w:val="uk-UA"/>
              </w:rPr>
              <w:br/>
              <w:t>кроликів, і містять суміш абсорбованих сироваток імунізованих кроликів і моноклональних антитіл, або тільки моноклональні антитіла. Консервант: натрію азид (</w:t>
            </w:r>
            <w:r w:rsidRPr="00F255E7">
              <w:rPr>
                <w:rFonts w:ascii="Times New Roman" w:hAnsi="Times New Roman" w:cs="Times New Roman"/>
                <w:color w:val="000000"/>
                <w:sz w:val="20"/>
                <w:szCs w:val="20"/>
              </w:rPr>
              <w:t>NaN</w:t>
            </w:r>
            <w:r w:rsidRPr="00F255E7">
              <w:rPr>
                <w:rFonts w:ascii="Times New Roman" w:hAnsi="Times New Roman" w:cs="Times New Roman"/>
                <w:color w:val="000000"/>
                <w:sz w:val="20"/>
                <w:szCs w:val="20"/>
                <w:lang w:val="uk-UA"/>
              </w:rPr>
              <w:t>3) 0,9 мг / мл.</w:t>
            </w:r>
            <w:r w:rsidRPr="00F255E7">
              <w:rPr>
                <w:rFonts w:ascii="Times New Roman" w:hAnsi="Times New Roman" w:cs="Times New Roman"/>
                <w:color w:val="000000"/>
                <w:sz w:val="20"/>
                <w:szCs w:val="20"/>
                <w:lang w:val="uk-UA"/>
              </w:rPr>
              <w:br/>
              <w:t xml:space="preserve">Призначені для серологічної детекції та визначення серовара штамів </w:t>
            </w:r>
            <w:r w:rsidRPr="00F255E7">
              <w:rPr>
                <w:rFonts w:ascii="Times New Roman" w:hAnsi="Times New Roman" w:cs="Times New Roman"/>
                <w:color w:val="000000"/>
                <w:sz w:val="20"/>
                <w:szCs w:val="20"/>
              </w:rPr>
              <w:t>E</w:t>
            </w:r>
            <w:r w:rsidRPr="00F255E7">
              <w:rPr>
                <w:rFonts w:ascii="Times New Roman" w:hAnsi="Times New Roman" w:cs="Times New Roman"/>
                <w:color w:val="000000"/>
                <w:sz w:val="20"/>
                <w:szCs w:val="20"/>
                <w:lang w:val="uk-UA"/>
              </w:rPr>
              <w:t xml:space="preserve">. </w:t>
            </w:r>
            <w:r w:rsidRPr="00F255E7">
              <w:rPr>
                <w:rFonts w:ascii="Times New Roman" w:hAnsi="Times New Roman" w:cs="Times New Roman"/>
                <w:color w:val="000000"/>
                <w:sz w:val="20"/>
                <w:szCs w:val="20"/>
              </w:rPr>
              <w:t>coli</w:t>
            </w:r>
            <w:r w:rsidRPr="00F255E7">
              <w:rPr>
                <w:rFonts w:ascii="Times New Roman" w:hAnsi="Times New Roman" w:cs="Times New Roman"/>
                <w:color w:val="000000"/>
                <w:sz w:val="20"/>
                <w:szCs w:val="20"/>
                <w:lang w:val="uk-UA"/>
              </w:rPr>
              <w:t>, ізольованих з досліджуваного матеріалу людського та іншого походження, за допомогою реакції аглютинації на предметному склі і реакц</w:t>
            </w:r>
            <w:proofErr w:type="gramStart"/>
            <w:r w:rsidRPr="00F255E7">
              <w:rPr>
                <w:rFonts w:ascii="Times New Roman" w:hAnsi="Times New Roman" w:cs="Times New Roman"/>
                <w:color w:val="000000"/>
                <w:sz w:val="20"/>
                <w:szCs w:val="20"/>
                <w:lang w:val="uk-UA"/>
              </w:rPr>
              <w:t>ії В</w:t>
            </w:r>
            <w:proofErr w:type="gramEnd"/>
            <w:r w:rsidRPr="00F255E7">
              <w:rPr>
                <w:rFonts w:ascii="Times New Roman" w:hAnsi="Times New Roman" w:cs="Times New Roman"/>
                <w:color w:val="000000"/>
                <w:sz w:val="20"/>
                <w:szCs w:val="20"/>
                <w:lang w:val="uk-UA"/>
              </w:rPr>
              <w:t>ідаля</w:t>
            </w:r>
            <w:r w:rsidRPr="00F255E7">
              <w:rPr>
                <w:rFonts w:ascii="Times New Roman" w:hAnsi="Times New Roman" w:cs="Times New Roman"/>
                <w:color w:val="000000"/>
                <w:sz w:val="20"/>
                <w:szCs w:val="20"/>
                <w:lang w:val="uk-UA"/>
              </w:rPr>
              <w:br/>
              <w:t>Містять антитіла</w:t>
            </w:r>
            <w:r w:rsidRPr="00F255E7">
              <w:rPr>
                <w:rFonts w:ascii="Times New Roman" w:hAnsi="Times New Roman" w:cs="Times New Roman"/>
                <w:color w:val="000000"/>
                <w:sz w:val="20"/>
                <w:szCs w:val="20"/>
                <w:lang w:val="uk-UA"/>
              </w:rPr>
              <w:br/>
            </w:r>
            <w:r w:rsidRPr="00F255E7">
              <w:rPr>
                <w:rFonts w:ascii="Times New Roman" w:hAnsi="Times New Roman" w:cs="Times New Roman"/>
                <w:sz w:val="20"/>
                <w:szCs w:val="20"/>
                <w:lang w:val="uk-UA"/>
              </w:rPr>
              <w:t>01,02,018,078</w:t>
            </w:r>
            <w:r w:rsidRPr="00F255E7">
              <w:rPr>
                <w:rFonts w:ascii="Times New Roman" w:hAnsi="Times New Roman" w:cs="Times New Roman"/>
                <w:color w:val="000000"/>
                <w:sz w:val="20"/>
                <w:szCs w:val="20"/>
                <w:lang w:val="uk-UA"/>
              </w:rPr>
              <w:br/>
              <w:t>Кількість у флаконі 1 мл</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autoSpaceDE w:val="0"/>
              <w:autoSpaceDN w:val="0"/>
              <w:adjustRightInd w:val="0"/>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lang w:val="uk-UA"/>
              </w:rPr>
              <w:t>51520</w:t>
            </w:r>
            <w:r w:rsidRPr="00F255E7">
              <w:rPr>
                <w:rFonts w:ascii="Times New Roman" w:hAnsi="Times New Roman" w:cs="Times New Roman"/>
                <w:color w:val="FF0000"/>
                <w:sz w:val="20"/>
                <w:szCs w:val="20"/>
                <w:lang w:val="uk-UA"/>
              </w:rPr>
              <w:t xml:space="preserve"> - </w:t>
            </w:r>
            <w:r w:rsidRPr="00F255E7">
              <w:rPr>
                <w:rFonts w:ascii="Times New Roman" w:hAnsi="Times New Roman" w:cs="Times New Roman"/>
                <w:sz w:val="20"/>
                <w:szCs w:val="20"/>
                <w:lang w:val="uk-UA"/>
              </w:rPr>
              <w:t>Множинні види</w:t>
            </w:r>
          </w:p>
          <w:p w:rsidR="0010213A" w:rsidRPr="00F255E7" w:rsidRDefault="0010213A" w:rsidP="0010213A">
            <w:pPr>
              <w:autoSpaceDE w:val="0"/>
              <w:autoSpaceDN w:val="0"/>
              <w:adjustRightInd w:val="0"/>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Salmonella</w:t>
            </w:r>
            <w:r w:rsidRPr="00F255E7">
              <w:rPr>
                <w:rFonts w:ascii="Times New Roman" w:hAnsi="Times New Roman" w:cs="Times New Roman"/>
                <w:sz w:val="20"/>
                <w:szCs w:val="20"/>
                <w:lang w:val="uk-UA"/>
              </w:rPr>
              <w:t xml:space="preserve">, антигени </w:t>
            </w:r>
            <w:r w:rsidRPr="00F255E7">
              <w:rPr>
                <w:rFonts w:ascii="Times New Roman" w:hAnsi="Times New Roman" w:cs="Times New Roman"/>
                <w:sz w:val="20"/>
                <w:szCs w:val="20"/>
              </w:rPr>
              <w:t>IVD</w:t>
            </w:r>
          </w:p>
          <w:p w:rsidR="0010213A" w:rsidRPr="00F255E7" w:rsidRDefault="0010213A" w:rsidP="0010213A">
            <w:pPr>
              <w:autoSpaceDE w:val="0"/>
              <w:autoSpaceDN w:val="0"/>
              <w:adjustRightInd w:val="0"/>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(діагностика </w:t>
            </w:r>
            <w:r w:rsidRPr="00F255E7">
              <w:rPr>
                <w:rFonts w:ascii="Times New Roman" w:hAnsi="Times New Roman" w:cs="Times New Roman"/>
                <w:i/>
                <w:iCs/>
                <w:sz w:val="20"/>
                <w:szCs w:val="20"/>
              </w:rPr>
              <w:t>in</w:t>
            </w:r>
            <w:r w:rsidRPr="00F255E7">
              <w:rPr>
                <w:rFonts w:ascii="Times New Roman" w:hAnsi="Times New Roman" w:cs="Times New Roman"/>
                <w:i/>
                <w:iCs/>
                <w:sz w:val="20"/>
                <w:szCs w:val="20"/>
                <w:lang w:val="uk-UA"/>
              </w:rPr>
              <w:t xml:space="preserve"> </w:t>
            </w:r>
            <w:r w:rsidRPr="00F255E7">
              <w:rPr>
                <w:rFonts w:ascii="Times New Roman" w:hAnsi="Times New Roman" w:cs="Times New Roman"/>
                <w:i/>
                <w:iCs/>
                <w:sz w:val="20"/>
                <w:szCs w:val="20"/>
              </w:rPr>
              <w:t>vitro</w:t>
            </w:r>
            <w:r w:rsidRPr="00F255E7">
              <w:rPr>
                <w:rFonts w:ascii="Times New Roman" w:hAnsi="Times New Roman" w:cs="Times New Roman"/>
                <w:i/>
                <w:iCs/>
                <w:sz w:val="20"/>
                <w:szCs w:val="20"/>
                <w:lang w:val="uk-UA"/>
              </w:rPr>
              <w:t xml:space="preserve"> </w:t>
            </w:r>
            <w:r w:rsidRPr="00F255E7">
              <w:rPr>
                <w:rFonts w:ascii="Times New Roman" w:hAnsi="Times New Roman" w:cs="Times New Roman"/>
                <w:sz w:val="20"/>
                <w:szCs w:val="20"/>
                <w:lang w:val="uk-UA"/>
              </w:rPr>
              <w:t>),</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реагент</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lang w:val="en-US"/>
              </w:rPr>
              <w:t xml:space="preserve">Anti-Salmonella I (A - E), 1 </w:t>
            </w:r>
            <w:r w:rsidRPr="00F255E7">
              <w:rPr>
                <w:rFonts w:ascii="Times New Roman" w:hAnsi="Times New Roman" w:cs="Times New Roman"/>
                <w:sz w:val="20"/>
                <w:szCs w:val="20"/>
              </w:rPr>
              <w:t>мл</w:t>
            </w:r>
            <w:r w:rsidRPr="00F255E7">
              <w:rPr>
                <w:rFonts w:ascii="Times New Roman" w:hAnsi="Times New Roman" w:cs="Times New Roman"/>
                <w:sz w:val="20"/>
                <w:szCs w:val="20"/>
                <w:lang w:val="en-US"/>
              </w:rPr>
              <w:t xml:space="preserve"> </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1</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vAlign w:val="center"/>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eastAsia="uk-UA"/>
              </w:rPr>
              <w:t xml:space="preserve">Тест-реагент призначений для серологічної ідентифікації штамів </w:t>
            </w:r>
            <w:r w:rsidRPr="00F255E7">
              <w:rPr>
                <w:rFonts w:ascii="Times New Roman" w:hAnsi="Times New Roman" w:cs="Times New Roman"/>
                <w:sz w:val="20"/>
                <w:szCs w:val="20"/>
                <w:lang w:eastAsia="uk-UA"/>
              </w:rPr>
              <w:t>Salmonella</w:t>
            </w:r>
            <w:r w:rsidRPr="00F255E7">
              <w:rPr>
                <w:rFonts w:ascii="Times New Roman" w:hAnsi="Times New Roman" w:cs="Times New Roman"/>
                <w:sz w:val="20"/>
                <w:szCs w:val="20"/>
                <w:lang w:val="uk-UA" w:eastAsia="uk-UA"/>
              </w:rPr>
              <w:t xml:space="preserve">, ізольованих з досліджуваного матеріалу людського та іншого походження, методом аглютинації на предметному склі.Являє собою суміші моноклональних антитіл,випускається в рідкій формі і готовий до застосування. </w:t>
            </w:r>
            <w:r w:rsidRPr="00F255E7">
              <w:rPr>
                <w:rFonts w:ascii="Times New Roman" w:hAnsi="Times New Roman" w:cs="Times New Roman"/>
                <w:sz w:val="20"/>
                <w:szCs w:val="20"/>
                <w:lang w:eastAsia="uk-UA"/>
              </w:rPr>
              <w:t>Форма випуску: 1флак*1 мл</w:t>
            </w:r>
          </w:p>
        </w:tc>
      </w:tr>
      <w:tr w:rsidR="0010213A" w:rsidRPr="00F255E7" w:rsidTr="0010213A">
        <w:trPr>
          <w:trHeight w:val="2400"/>
        </w:trPr>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8B3C17" w:rsidRDefault="0010213A" w:rsidP="0010213A">
            <w:pPr>
              <w:autoSpaceDE w:val="0"/>
              <w:autoSpaceDN w:val="0"/>
              <w:adjustRightInd w:val="0"/>
              <w:spacing w:after="0" w:line="240" w:lineRule="auto"/>
              <w:jc w:val="center"/>
              <w:rPr>
                <w:rFonts w:ascii="Times New Roman" w:hAnsi="Times New Roman" w:cs="Times New Roman"/>
                <w:sz w:val="20"/>
                <w:szCs w:val="20"/>
                <w:lang w:val="uk-UA" w:eastAsia="uk-UA"/>
              </w:rPr>
            </w:pPr>
            <w:r w:rsidRPr="008B3C17">
              <w:rPr>
                <w:rFonts w:ascii="Times New Roman" w:hAnsi="Times New Roman" w:cs="Times New Roman"/>
                <w:bCs/>
                <w:sz w:val="20"/>
                <w:szCs w:val="20"/>
                <w:lang w:val="uk-UA"/>
              </w:rPr>
              <w:t>51513-</w:t>
            </w:r>
            <w:r w:rsidRPr="008B3C17">
              <w:rPr>
                <w:rFonts w:ascii="Times New Roman" w:hAnsi="Times New Roman" w:cs="Times New Roman"/>
                <w:sz w:val="20"/>
                <w:szCs w:val="20"/>
                <w:lang w:val="uk-UA" w:eastAsia="uk-UA"/>
              </w:rPr>
              <w:t>Множинні види</w:t>
            </w:r>
          </w:p>
          <w:p w:rsidR="0010213A" w:rsidRPr="008B3C17" w:rsidRDefault="0010213A" w:rsidP="0010213A">
            <w:pPr>
              <w:autoSpaceDE w:val="0"/>
              <w:autoSpaceDN w:val="0"/>
              <w:adjustRightInd w:val="0"/>
              <w:spacing w:after="0" w:line="240" w:lineRule="auto"/>
              <w:jc w:val="center"/>
              <w:rPr>
                <w:rFonts w:ascii="Times New Roman" w:hAnsi="Times New Roman" w:cs="Times New Roman"/>
                <w:sz w:val="20"/>
                <w:szCs w:val="20"/>
                <w:lang w:val="uk-UA" w:eastAsia="uk-UA"/>
              </w:rPr>
            </w:pPr>
            <w:r w:rsidRPr="00F255E7">
              <w:rPr>
                <w:rFonts w:ascii="Times New Roman" w:hAnsi="Times New Roman" w:cs="Times New Roman"/>
                <w:sz w:val="20"/>
                <w:szCs w:val="20"/>
                <w:lang w:eastAsia="uk-UA"/>
              </w:rPr>
              <w:t>Salmonella</w:t>
            </w:r>
            <w:r w:rsidRPr="008B3C17">
              <w:rPr>
                <w:rFonts w:ascii="Times New Roman" w:hAnsi="Times New Roman" w:cs="Times New Roman"/>
                <w:sz w:val="20"/>
                <w:szCs w:val="20"/>
                <w:lang w:val="uk-UA" w:eastAsia="uk-UA"/>
              </w:rPr>
              <w:t>, антигени</w:t>
            </w:r>
          </w:p>
          <w:p w:rsidR="0010213A" w:rsidRPr="008B3C17" w:rsidRDefault="0010213A" w:rsidP="0010213A">
            <w:pPr>
              <w:autoSpaceDE w:val="0"/>
              <w:autoSpaceDN w:val="0"/>
              <w:adjustRightInd w:val="0"/>
              <w:spacing w:after="0" w:line="240" w:lineRule="auto"/>
              <w:jc w:val="center"/>
              <w:rPr>
                <w:rFonts w:ascii="Times New Roman" w:hAnsi="Times New Roman" w:cs="Times New Roman"/>
                <w:sz w:val="20"/>
                <w:szCs w:val="20"/>
                <w:lang w:val="uk-UA" w:eastAsia="uk-UA"/>
              </w:rPr>
            </w:pPr>
            <w:r w:rsidRPr="008B3C17">
              <w:rPr>
                <w:rFonts w:ascii="Times New Roman" w:hAnsi="Times New Roman" w:cs="Times New Roman"/>
                <w:sz w:val="20"/>
                <w:szCs w:val="20"/>
                <w:lang w:val="uk-UA" w:eastAsia="uk-UA"/>
              </w:rPr>
              <w:t xml:space="preserve">ізоляту культури </w:t>
            </w:r>
            <w:r w:rsidRPr="00F255E7">
              <w:rPr>
                <w:rFonts w:ascii="Times New Roman" w:hAnsi="Times New Roman" w:cs="Times New Roman"/>
                <w:sz w:val="20"/>
                <w:szCs w:val="20"/>
                <w:lang w:eastAsia="uk-UA"/>
              </w:rPr>
              <w:t>IVD</w:t>
            </w:r>
          </w:p>
          <w:p w:rsidR="0010213A" w:rsidRPr="008B3C17" w:rsidRDefault="0010213A" w:rsidP="0010213A">
            <w:pPr>
              <w:autoSpaceDE w:val="0"/>
              <w:autoSpaceDN w:val="0"/>
              <w:adjustRightInd w:val="0"/>
              <w:spacing w:after="0" w:line="240" w:lineRule="auto"/>
              <w:jc w:val="center"/>
              <w:rPr>
                <w:rFonts w:ascii="Times New Roman" w:hAnsi="Times New Roman" w:cs="Times New Roman"/>
                <w:sz w:val="20"/>
                <w:szCs w:val="20"/>
                <w:lang w:val="uk-UA" w:eastAsia="uk-UA"/>
              </w:rPr>
            </w:pPr>
            <w:r w:rsidRPr="008B3C17">
              <w:rPr>
                <w:rFonts w:ascii="Times New Roman" w:hAnsi="Times New Roman" w:cs="Times New Roman"/>
                <w:sz w:val="20"/>
                <w:szCs w:val="20"/>
                <w:lang w:val="uk-UA" w:eastAsia="uk-UA"/>
              </w:rPr>
              <w:t xml:space="preserve">(діагностика </w:t>
            </w:r>
            <w:r w:rsidRPr="00F255E7">
              <w:rPr>
                <w:rFonts w:ascii="Times New Roman" w:hAnsi="Times New Roman" w:cs="Times New Roman"/>
                <w:i/>
                <w:iCs/>
                <w:sz w:val="20"/>
                <w:szCs w:val="20"/>
                <w:lang w:eastAsia="uk-UA"/>
              </w:rPr>
              <w:t>in</w:t>
            </w:r>
            <w:r w:rsidRPr="008B3C17">
              <w:rPr>
                <w:rFonts w:ascii="Times New Roman" w:hAnsi="Times New Roman" w:cs="Times New Roman"/>
                <w:i/>
                <w:iCs/>
                <w:sz w:val="20"/>
                <w:szCs w:val="20"/>
                <w:lang w:val="uk-UA" w:eastAsia="uk-UA"/>
              </w:rPr>
              <w:t xml:space="preserve"> </w:t>
            </w:r>
            <w:r w:rsidRPr="00F255E7">
              <w:rPr>
                <w:rFonts w:ascii="Times New Roman" w:hAnsi="Times New Roman" w:cs="Times New Roman"/>
                <w:i/>
                <w:iCs/>
                <w:sz w:val="20"/>
                <w:szCs w:val="20"/>
                <w:lang w:eastAsia="uk-UA"/>
              </w:rPr>
              <w:t>vitro</w:t>
            </w:r>
            <w:r w:rsidRPr="008B3C17">
              <w:rPr>
                <w:rFonts w:ascii="Times New Roman" w:hAnsi="Times New Roman" w:cs="Times New Roman"/>
                <w:i/>
                <w:iCs/>
                <w:sz w:val="20"/>
                <w:szCs w:val="20"/>
                <w:lang w:val="uk-UA" w:eastAsia="uk-UA"/>
              </w:rPr>
              <w:t xml:space="preserve"> </w:t>
            </w:r>
            <w:r w:rsidRPr="008B3C17">
              <w:rPr>
                <w:rFonts w:ascii="Times New Roman" w:hAnsi="Times New Roman" w:cs="Times New Roman"/>
                <w:sz w:val="20"/>
                <w:szCs w:val="20"/>
                <w:lang w:val="uk-UA" w:eastAsia="uk-UA"/>
              </w:rPr>
              <w:t>),</w:t>
            </w:r>
          </w:p>
          <w:p w:rsidR="0010213A" w:rsidRPr="00F255E7" w:rsidRDefault="0010213A" w:rsidP="0010213A">
            <w:pPr>
              <w:rPr>
                <w:rFonts w:ascii="Times New Roman" w:hAnsi="Times New Roman" w:cs="Times New Roman"/>
                <w:sz w:val="20"/>
                <w:szCs w:val="20"/>
                <w:lang w:val="uk-UA"/>
              </w:rPr>
            </w:pPr>
            <w:r w:rsidRPr="008B3C17">
              <w:rPr>
                <w:rFonts w:ascii="Times New Roman" w:hAnsi="Times New Roman" w:cs="Times New Roman"/>
                <w:sz w:val="20"/>
                <w:szCs w:val="20"/>
                <w:lang w:val="uk-UA" w:eastAsia="uk-UA"/>
              </w:rPr>
              <w:t>набір, реакція аглютинації</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lang w:val="en-US"/>
              </w:rPr>
              <w:t xml:space="preserve">Anti-Salmonella H i, 1 </w:t>
            </w:r>
            <w:r w:rsidRPr="00F255E7">
              <w:rPr>
                <w:rFonts w:ascii="Times New Roman" w:hAnsi="Times New Roman" w:cs="Times New Roman"/>
                <w:sz w:val="20"/>
                <w:szCs w:val="20"/>
              </w:rPr>
              <w:t>мл</w:t>
            </w:r>
            <w:r w:rsidRPr="00F255E7">
              <w:rPr>
                <w:rFonts w:ascii="Times New Roman" w:hAnsi="Times New Roman" w:cs="Times New Roman"/>
                <w:sz w:val="20"/>
                <w:szCs w:val="20"/>
                <w:lang w:val="en-US"/>
              </w:rPr>
              <w:t xml:space="preserve"> </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1</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eastAsia="uk-UA"/>
              </w:rPr>
              <w:t xml:space="preserve">Призначені для серологічної ідентифікації штамів </w:t>
            </w:r>
            <w:r w:rsidRPr="00F255E7">
              <w:rPr>
                <w:rFonts w:ascii="Times New Roman" w:hAnsi="Times New Roman" w:cs="Times New Roman"/>
                <w:sz w:val="20"/>
                <w:szCs w:val="20"/>
                <w:lang w:eastAsia="uk-UA"/>
              </w:rPr>
              <w:t>Salmonella</w:t>
            </w:r>
            <w:r w:rsidRPr="00F255E7">
              <w:rPr>
                <w:rFonts w:ascii="Times New Roman" w:hAnsi="Times New Roman" w:cs="Times New Roman"/>
                <w:sz w:val="20"/>
                <w:szCs w:val="20"/>
                <w:lang w:val="uk-UA" w:eastAsia="uk-UA"/>
              </w:rPr>
              <w:t xml:space="preserve">, ізольованих з досліджуваного матеріалу людського та іншого походження, методом аглютинації на предметному склі.Являють собою суміші моноклональних антитіл. </w:t>
            </w:r>
            <w:r w:rsidRPr="00F255E7">
              <w:rPr>
                <w:rFonts w:ascii="Times New Roman" w:hAnsi="Times New Roman" w:cs="Times New Roman"/>
                <w:sz w:val="20"/>
                <w:szCs w:val="20"/>
                <w:lang w:eastAsia="uk-UA"/>
              </w:rPr>
              <w:t xml:space="preserve">Кількість </w:t>
            </w:r>
            <w:proofErr w:type="gramStart"/>
            <w:r w:rsidRPr="00F255E7">
              <w:rPr>
                <w:rFonts w:ascii="Times New Roman" w:hAnsi="Times New Roman" w:cs="Times New Roman"/>
                <w:sz w:val="20"/>
                <w:szCs w:val="20"/>
                <w:lang w:eastAsia="uk-UA"/>
              </w:rPr>
              <w:t>у</w:t>
            </w:r>
            <w:proofErr w:type="gramEnd"/>
            <w:r w:rsidRPr="00F255E7">
              <w:rPr>
                <w:rFonts w:ascii="Times New Roman" w:hAnsi="Times New Roman" w:cs="Times New Roman"/>
                <w:sz w:val="20"/>
                <w:szCs w:val="20"/>
                <w:lang w:eastAsia="uk-UA"/>
              </w:rPr>
              <w:t xml:space="preserve"> </w:t>
            </w:r>
            <w:proofErr w:type="gramStart"/>
            <w:r w:rsidRPr="00F255E7">
              <w:rPr>
                <w:rFonts w:ascii="Times New Roman" w:hAnsi="Times New Roman" w:cs="Times New Roman"/>
                <w:sz w:val="20"/>
                <w:szCs w:val="20"/>
                <w:lang w:eastAsia="uk-UA"/>
              </w:rPr>
              <w:t>флакон</w:t>
            </w:r>
            <w:proofErr w:type="gramEnd"/>
            <w:r w:rsidRPr="00F255E7">
              <w:rPr>
                <w:rFonts w:ascii="Times New Roman" w:hAnsi="Times New Roman" w:cs="Times New Roman"/>
                <w:sz w:val="20"/>
                <w:szCs w:val="20"/>
                <w:lang w:eastAsia="uk-UA"/>
              </w:rPr>
              <w:t>і 1 мл</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8B3C17" w:rsidRDefault="0010213A" w:rsidP="0010213A">
            <w:pPr>
              <w:autoSpaceDE w:val="0"/>
              <w:autoSpaceDN w:val="0"/>
              <w:adjustRightInd w:val="0"/>
              <w:spacing w:after="0" w:line="240" w:lineRule="auto"/>
              <w:jc w:val="center"/>
              <w:rPr>
                <w:rFonts w:ascii="Times New Roman" w:hAnsi="Times New Roman" w:cs="Times New Roman"/>
                <w:sz w:val="20"/>
                <w:szCs w:val="20"/>
                <w:lang w:val="uk-UA" w:eastAsia="uk-UA"/>
              </w:rPr>
            </w:pPr>
            <w:r w:rsidRPr="008B3C17">
              <w:rPr>
                <w:rFonts w:ascii="Times New Roman" w:hAnsi="Times New Roman" w:cs="Times New Roman"/>
                <w:bCs/>
                <w:sz w:val="20"/>
                <w:szCs w:val="20"/>
                <w:lang w:val="uk-UA"/>
              </w:rPr>
              <w:t>51513-</w:t>
            </w:r>
            <w:r w:rsidRPr="008B3C17">
              <w:rPr>
                <w:rFonts w:ascii="Times New Roman" w:hAnsi="Times New Roman" w:cs="Times New Roman"/>
                <w:sz w:val="20"/>
                <w:szCs w:val="20"/>
                <w:lang w:val="uk-UA" w:eastAsia="uk-UA"/>
              </w:rPr>
              <w:t>Множинні види</w:t>
            </w:r>
          </w:p>
          <w:p w:rsidR="0010213A" w:rsidRPr="008B3C17" w:rsidRDefault="0010213A" w:rsidP="0010213A">
            <w:pPr>
              <w:autoSpaceDE w:val="0"/>
              <w:autoSpaceDN w:val="0"/>
              <w:adjustRightInd w:val="0"/>
              <w:spacing w:after="0" w:line="240" w:lineRule="auto"/>
              <w:jc w:val="center"/>
              <w:rPr>
                <w:rFonts w:ascii="Times New Roman" w:hAnsi="Times New Roman" w:cs="Times New Roman"/>
                <w:sz w:val="20"/>
                <w:szCs w:val="20"/>
                <w:lang w:val="uk-UA" w:eastAsia="uk-UA"/>
              </w:rPr>
            </w:pPr>
            <w:r w:rsidRPr="00F255E7">
              <w:rPr>
                <w:rFonts w:ascii="Times New Roman" w:hAnsi="Times New Roman" w:cs="Times New Roman"/>
                <w:sz w:val="20"/>
                <w:szCs w:val="20"/>
                <w:lang w:eastAsia="uk-UA"/>
              </w:rPr>
              <w:t>Salmonella</w:t>
            </w:r>
            <w:r w:rsidRPr="008B3C17">
              <w:rPr>
                <w:rFonts w:ascii="Times New Roman" w:hAnsi="Times New Roman" w:cs="Times New Roman"/>
                <w:sz w:val="20"/>
                <w:szCs w:val="20"/>
                <w:lang w:val="uk-UA" w:eastAsia="uk-UA"/>
              </w:rPr>
              <w:t>, антигени</w:t>
            </w:r>
          </w:p>
          <w:p w:rsidR="0010213A" w:rsidRPr="008B3C17" w:rsidRDefault="0010213A" w:rsidP="0010213A">
            <w:pPr>
              <w:autoSpaceDE w:val="0"/>
              <w:autoSpaceDN w:val="0"/>
              <w:adjustRightInd w:val="0"/>
              <w:spacing w:after="0" w:line="240" w:lineRule="auto"/>
              <w:jc w:val="center"/>
              <w:rPr>
                <w:rFonts w:ascii="Times New Roman" w:hAnsi="Times New Roman" w:cs="Times New Roman"/>
                <w:sz w:val="20"/>
                <w:szCs w:val="20"/>
                <w:lang w:val="uk-UA" w:eastAsia="uk-UA"/>
              </w:rPr>
            </w:pPr>
            <w:r w:rsidRPr="008B3C17">
              <w:rPr>
                <w:rFonts w:ascii="Times New Roman" w:hAnsi="Times New Roman" w:cs="Times New Roman"/>
                <w:sz w:val="20"/>
                <w:szCs w:val="20"/>
                <w:lang w:val="uk-UA" w:eastAsia="uk-UA"/>
              </w:rPr>
              <w:t xml:space="preserve">ізоляту культури </w:t>
            </w:r>
            <w:r w:rsidRPr="00F255E7">
              <w:rPr>
                <w:rFonts w:ascii="Times New Roman" w:hAnsi="Times New Roman" w:cs="Times New Roman"/>
                <w:sz w:val="20"/>
                <w:szCs w:val="20"/>
                <w:lang w:eastAsia="uk-UA"/>
              </w:rPr>
              <w:t>IVD</w:t>
            </w:r>
          </w:p>
          <w:p w:rsidR="0010213A" w:rsidRPr="008B3C17" w:rsidRDefault="0010213A" w:rsidP="0010213A">
            <w:pPr>
              <w:autoSpaceDE w:val="0"/>
              <w:autoSpaceDN w:val="0"/>
              <w:adjustRightInd w:val="0"/>
              <w:spacing w:after="0" w:line="240" w:lineRule="auto"/>
              <w:jc w:val="center"/>
              <w:rPr>
                <w:rFonts w:ascii="Times New Roman" w:hAnsi="Times New Roman" w:cs="Times New Roman"/>
                <w:sz w:val="20"/>
                <w:szCs w:val="20"/>
                <w:lang w:val="uk-UA" w:eastAsia="uk-UA"/>
              </w:rPr>
            </w:pPr>
            <w:r w:rsidRPr="008B3C17">
              <w:rPr>
                <w:rFonts w:ascii="Times New Roman" w:hAnsi="Times New Roman" w:cs="Times New Roman"/>
                <w:sz w:val="20"/>
                <w:szCs w:val="20"/>
                <w:lang w:val="uk-UA" w:eastAsia="uk-UA"/>
              </w:rPr>
              <w:t xml:space="preserve">(діагностика </w:t>
            </w:r>
            <w:r w:rsidRPr="00F255E7">
              <w:rPr>
                <w:rFonts w:ascii="Times New Roman" w:hAnsi="Times New Roman" w:cs="Times New Roman"/>
                <w:i/>
                <w:iCs/>
                <w:sz w:val="20"/>
                <w:szCs w:val="20"/>
                <w:lang w:eastAsia="uk-UA"/>
              </w:rPr>
              <w:t>in</w:t>
            </w:r>
            <w:r w:rsidRPr="008B3C17">
              <w:rPr>
                <w:rFonts w:ascii="Times New Roman" w:hAnsi="Times New Roman" w:cs="Times New Roman"/>
                <w:i/>
                <w:iCs/>
                <w:sz w:val="20"/>
                <w:szCs w:val="20"/>
                <w:lang w:val="uk-UA" w:eastAsia="uk-UA"/>
              </w:rPr>
              <w:t xml:space="preserve"> </w:t>
            </w:r>
            <w:r w:rsidRPr="00F255E7">
              <w:rPr>
                <w:rFonts w:ascii="Times New Roman" w:hAnsi="Times New Roman" w:cs="Times New Roman"/>
                <w:i/>
                <w:iCs/>
                <w:sz w:val="20"/>
                <w:szCs w:val="20"/>
                <w:lang w:eastAsia="uk-UA"/>
              </w:rPr>
              <w:t>vitro</w:t>
            </w:r>
            <w:r w:rsidRPr="008B3C17">
              <w:rPr>
                <w:rFonts w:ascii="Times New Roman" w:hAnsi="Times New Roman" w:cs="Times New Roman"/>
                <w:i/>
                <w:iCs/>
                <w:sz w:val="20"/>
                <w:szCs w:val="20"/>
                <w:lang w:val="uk-UA" w:eastAsia="uk-UA"/>
              </w:rPr>
              <w:t xml:space="preserve"> </w:t>
            </w:r>
            <w:r w:rsidRPr="008B3C17">
              <w:rPr>
                <w:rFonts w:ascii="Times New Roman" w:hAnsi="Times New Roman" w:cs="Times New Roman"/>
                <w:sz w:val="20"/>
                <w:szCs w:val="20"/>
                <w:lang w:val="uk-UA" w:eastAsia="uk-UA"/>
              </w:rPr>
              <w:t>),</w:t>
            </w:r>
          </w:p>
          <w:p w:rsidR="0010213A" w:rsidRPr="00F255E7" w:rsidRDefault="0010213A" w:rsidP="0010213A">
            <w:pPr>
              <w:rPr>
                <w:rFonts w:ascii="Times New Roman" w:hAnsi="Times New Roman" w:cs="Times New Roman"/>
                <w:sz w:val="20"/>
                <w:szCs w:val="20"/>
                <w:lang w:val="uk-UA"/>
              </w:rPr>
            </w:pPr>
            <w:r w:rsidRPr="008B3C17">
              <w:rPr>
                <w:rFonts w:ascii="Times New Roman" w:hAnsi="Times New Roman" w:cs="Times New Roman"/>
                <w:sz w:val="20"/>
                <w:szCs w:val="20"/>
                <w:lang w:val="uk-UA" w:eastAsia="uk-UA"/>
              </w:rPr>
              <w:t>набір, реакція аглютинації</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lang w:val="en-US"/>
              </w:rPr>
              <w:t xml:space="preserve">Anti-Salmonella H g,m, 1 </w:t>
            </w:r>
            <w:r w:rsidRPr="00F255E7">
              <w:rPr>
                <w:rFonts w:ascii="Times New Roman" w:hAnsi="Times New Roman" w:cs="Times New Roman"/>
                <w:sz w:val="20"/>
                <w:szCs w:val="20"/>
              </w:rPr>
              <w:t>мл</w:t>
            </w:r>
            <w:r w:rsidRPr="00F255E7">
              <w:rPr>
                <w:rFonts w:ascii="Times New Roman" w:hAnsi="Times New Roman" w:cs="Times New Roman"/>
                <w:sz w:val="20"/>
                <w:szCs w:val="20"/>
                <w:lang w:val="en-US"/>
              </w:rPr>
              <w:t xml:space="preserve"> </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1</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eastAsia="uk-UA"/>
              </w:rPr>
              <w:t xml:space="preserve">Призначені для серологічної ідентифікації штамів </w:t>
            </w:r>
            <w:r w:rsidRPr="00F255E7">
              <w:rPr>
                <w:rFonts w:ascii="Times New Roman" w:hAnsi="Times New Roman" w:cs="Times New Roman"/>
                <w:sz w:val="20"/>
                <w:szCs w:val="20"/>
                <w:lang w:eastAsia="uk-UA"/>
              </w:rPr>
              <w:t>Salmonella</w:t>
            </w:r>
            <w:r w:rsidRPr="00F255E7">
              <w:rPr>
                <w:rFonts w:ascii="Times New Roman" w:hAnsi="Times New Roman" w:cs="Times New Roman"/>
                <w:sz w:val="20"/>
                <w:szCs w:val="20"/>
                <w:lang w:val="uk-UA" w:eastAsia="uk-UA"/>
              </w:rPr>
              <w:t xml:space="preserve">, ізольованих з досліджуваного матеріалу людського та іншого походження, методом аглютинації на предметному склі.Являють собою суміші моноклональних антитіл. </w:t>
            </w:r>
            <w:r w:rsidRPr="00F255E7">
              <w:rPr>
                <w:rFonts w:ascii="Times New Roman" w:hAnsi="Times New Roman" w:cs="Times New Roman"/>
                <w:sz w:val="20"/>
                <w:szCs w:val="20"/>
                <w:lang w:eastAsia="uk-UA"/>
              </w:rPr>
              <w:t xml:space="preserve">Кількість </w:t>
            </w:r>
            <w:proofErr w:type="gramStart"/>
            <w:r w:rsidRPr="00F255E7">
              <w:rPr>
                <w:rFonts w:ascii="Times New Roman" w:hAnsi="Times New Roman" w:cs="Times New Roman"/>
                <w:sz w:val="20"/>
                <w:szCs w:val="20"/>
                <w:lang w:eastAsia="uk-UA"/>
              </w:rPr>
              <w:t>у</w:t>
            </w:r>
            <w:proofErr w:type="gramEnd"/>
            <w:r w:rsidRPr="00F255E7">
              <w:rPr>
                <w:rFonts w:ascii="Times New Roman" w:hAnsi="Times New Roman" w:cs="Times New Roman"/>
                <w:sz w:val="20"/>
                <w:szCs w:val="20"/>
                <w:lang w:eastAsia="uk-UA"/>
              </w:rPr>
              <w:t xml:space="preserve"> </w:t>
            </w:r>
            <w:proofErr w:type="gramStart"/>
            <w:r w:rsidRPr="00F255E7">
              <w:rPr>
                <w:rFonts w:ascii="Times New Roman" w:hAnsi="Times New Roman" w:cs="Times New Roman"/>
                <w:sz w:val="20"/>
                <w:szCs w:val="20"/>
                <w:lang w:eastAsia="uk-UA"/>
              </w:rPr>
              <w:t>флакон</w:t>
            </w:r>
            <w:proofErr w:type="gramEnd"/>
            <w:r w:rsidRPr="00F255E7">
              <w:rPr>
                <w:rFonts w:ascii="Times New Roman" w:hAnsi="Times New Roman" w:cs="Times New Roman"/>
                <w:sz w:val="20"/>
                <w:szCs w:val="20"/>
                <w:lang w:eastAsia="uk-UA"/>
              </w:rPr>
              <w:t>і 1 мл</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46191- Ампіцилінові диски для тестування на чутливість IVD (діагностика in vitro</w:t>
            </w:r>
            <w:proofErr w:type="gramStart"/>
            <w:r w:rsidRPr="00F255E7">
              <w:rPr>
                <w:rFonts w:ascii="Times New Roman" w:hAnsi="Times New Roman" w:cs="Times New Roman"/>
                <w:sz w:val="20"/>
                <w:szCs w:val="20"/>
              </w:rPr>
              <w:t xml:space="preserve"> )</w:t>
            </w:r>
            <w:proofErr w:type="gramEnd"/>
          </w:p>
        </w:tc>
        <w:tc>
          <w:tcPr>
            <w:tcW w:w="2693" w:type="dxa"/>
          </w:tcPr>
          <w:p w:rsidR="0010213A" w:rsidRPr="00F255E7" w:rsidRDefault="0010213A" w:rsidP="0010213A">
            <w:pPr>
              <w:spacing w:after="0" w:line="240" w:lineRule="auto"/>
              <w:rPr>
                <w:rFonts w:ascii="Times New Roman" w:eastAsia="Times New Roman" w:hAnsi="Times New Roman" w:cs="Times New Roman"/>
                <w:sz w:val="20"/>
                <w:szCs w:val="20"/>
              </w:rPr>
            </w:pPr>
            <w:r w:rsidRPr="00F255E7">
              <w:rPr>
                <w:rFonts w:ascii="Times New Roman" w:hAnsi="Times New Roman" w:cs="Times New Roman"/>
                <w:sz w:val="20"/>
                <w:szCs w:val="20"/>
              </w:rPr>
              <w:t>Диски для визначення чутливості мікроорганізмів до лікарських засобів - Ампіцилін/сульбактам АМП 10/10 мкг</w:t>
            </w:r>
          </w:p>
          <w:p w:rsidR="0010213A" w:rsidRPr="00F255E7" w:rsidRDefault="0010213A" w:rsidP="0010213A">
            <w:pPr>
              <w:spacing w:after="0" w:line="240" w:lineRule="auto"/>
              <w:rPr>
                <w:rFonts w:ascii="Times New Roman" w:hAnsi="Times New Roman" w:cs="Times New Roman"/>
                <w:sz w:val="20"/>
                <w:szCs w:val="20"/>
              </w:rPr>
            </w:pP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4</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Диски для визначення чутливості мікроорганізмів до лікарських засобів.</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Характеристики:</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Ам</w:t>
            </w:r>
            <w:r w:rsidRPr="00F255E7">
              <w:rPr>
                <w:rFonts w:ascii="Times New Roman" w:hAnsi="Times New Roman" w:cs="Times New Roman"/>
                <w:sz w:val="20"/>
                <w:szCs w:val="20"/>
                <w:lang w:val="uk-UA"/>
              </w:rPr>
              <w:t>піцилін/сульбактам</w:t>
            </w:r>
            <w:r w:rsidRPr="00F255E7">
              <w:rPr>
                <w:rFonts w:ascii="Times New Roman" w:hAnsi="Times New Roman" w:cs="Times New Roman"/>
                <w:sz w:val="20"/>
                <w:szCs w:val="20"/>
              </w:rPr>
              <w:t xml:space="preserve"> АМК</w:t>
            </w:r>
            <w:r w:rsidRPr="00F255E7">
              <w:rPr>
                <w:rFonts w:ascii="Times New Roman" w:hAnsi="Times New Roman" w:cs="Times New Roman"/>
                <w:sz w:val="20"/>
                <w:szCs w:val="20"/>
                <w:lang w:val="uk-UA"/>
              </w:rPr>
              <w:t>10/10</w:t>
            </w:r>
            <w:r w:rsidRPr="00F255E7">
              <w:rPr>
                <w:rFonts w:ascii="Times New Roman" w:hAnsi="Times New Roman" w:cs="Times New Roman"/>
                <w:sz w:val="20"/>
                <w:szCs w:val="20"/>
              </w:rPr>
              <w:t xml:space="preserve"> мкг.</w:t>
            </w:r>
          </w:p>
        </w:tc>
      </w:tr>
      <w:tr w:rsidR="0010213A" w:rsidRPr="00F255E7" w:rsidTr="0010213A">
        <w:trPr>
          <w:trHeight w:val="2518"/>
        </w:trPr>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45899- Амоксицилінові диски для тестування на</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чутливість IVD</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(діагностика in vitro</w:t>
            </w:r>
            <w:proofErr w:type="gramStart"/>
            <w:r w:rsidRPr="00F255E7">
              <w:rPr>
                <w:rFonts w:ascii="Times New Roman" w:hAnsi="Times New Roman" w:cs="Times New Roman"/>
                <w:sz w:val="20"/>
                <w:szCs w:val="20"/>
              </w:rPr>
              <w:t xml:space="preserve"> )</w:t>
            </w:r>
            <w:proofErr w:type="gramEnd"/>
          </w:p>
        </w:tc>
        <w:tc>
          <w:tcPr>
            <w:tcW w:w="2693" w:type="dxa"/>
          </w:tcPr>
          <w:p w:rsidR="0010213A" w:rsidRPr="00F255E7" w:rsidRDefault="0010213A" w:rsidP="0010213A">
            <w:pPr>
              <w:spacing w:after="0" w:line="240" w:lineRule="auto"/>
              <w:rPr>
                <w:rFonts w:ascii="Times New Roman" w:eastAsia="Times New Roman" w:hAnsi="Times New Roman" w:cs="Times New Roman"/>
                <w:sz w:val="20"/>
                <w:szCs w:val="20"/>
              </w:rPr>
            </w:pPr>
            <w:r w:rsidRPr="00F255E7">
              <w:rPr>
                <w:rFonts w:ascii="Times New Roman" w:hAnsi="Times New Roman" w:cs="Times New Roman"/>
                <w:sz w:val="20"/>
                <w:szCs w:val="20"/>
              </w:rPr>
              <w:t>Диски для визначення чутливості мікроорганізмі</w:t>
            </w:r>
            <w:proofErr w:type="gramStart"/>
            <w:r w:rsidRPr="00F255E7">
              <w:rPr>
                <w:rFonts w:ascii="Times New Roman" w:hAnsi="Times New Roman" w:cs="Times New Roman"/>
                <w:sz w:val="20"/>
                <w:szCs w:val="20"/>
              </w:rPr>
              <w:t>в</w:t>
            </w:r>
            <w:proofErr w:type="gramEnd"/>
            <w:r w:rsidRPr="00F255E7">
              <w:rPr>
                <w:rFonts w:ascii="Times New Roman" w:hAnsi="Times New Roman" w:cs="Times New Roman"/>
                <w:sz w:val="20"/>
                <w:szCs w:val="20"/>
              </w:rPr>
              <w:t xml:space="preserve"> до лікарських засобів - Амоксицилін/клавуланова </w:t>
            </w:r>
            <w:proofErr w:type="gramStart"/>
            <w:r w:rsidRPr="00F255E7">
              <w:rPr>
                <w:rFonts w:ascii="Times New Roman" w:hAnsi="Times New Roman" w:cs="Times New Roman"/>
                <w:sz w:val="20"/>
                <w:szCs w:val="20"/>
              </w:rPr>
              <w:t>кислота</w:t>
            </w:r>
            <w:proofErr w:type="gramEnd"/>
            <w:r w:rsidRPr="00F255E7">
              <w:rPr>
                <w:rFonts w:ascii="Times New Roman" w:hAnsi="Times New Roman" w:cs="Times New Roman"/>
                <w:sz w:val="20"/>
                <w:szCs w:val="20"/>
              </w:rPr>
              <w:t xml:space="preserve"> для стафілококів (Амоксиклав) АМО 20/10 мкг</w:t>
            </w:r>
          </w:p>
          <w:p w:rsidR="0010213A" w:rsidRPr="00F255E7" w:rsidRDefault="0010213A" w:rsidP="0010213A">
            <w:pPr>
              <w:spacing w:after="0" w:line="240" w:lineRule="auto"/>
              <w:rPr>
                <w:rFonts w:ascii="Times New Roman" w:hAnsi="Times New Roman" w:cs="Times New Roman"/>
                <w:sz w:val="20"/>
                <w:szCs w:val="20"/>
              </w:rPr>
            </w:pP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4</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Диски для визначення чутливості мікроорганізмів до лікарських засобів.</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Характеристики:</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Амікацин АМК 30 мкг.</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 xml:space="preserve">45445- Амікацинові диски для </w:t>
            </w:r>
            <w:r w:rsidRPr="00F255E7">
              <w:rPr>
                <w:rFonts w:ascii="Times New Roman" w:hAnsi="Times New Roman" w:cs="Times New Roman"/>
                <w:sz w:val="20"/>
                <w:szCs w:val="20"/>
              </w:rPr>
              <w:lastRenderedPageBreak/>
              <w:t>тестування на чутливість, IVD (діагностика in vitro</w:t>
            </w:r>
            <w:proofErr w:type="gramStart"/>
            <w:r w:rsidRPr="00F255E7">
              <w:rPr>
                <w:rFonts w:ascii="Times New Roman" w:hAnsi="Times New Roman" w:cs="Times New Roman"/>
                <w:sz w:val="20"/>
                <w:szCs w:val="20"/>
              </w:rPr>
              <w:t xml:space="preserve"> )</w:t>
            </w:r>
            <w:proofErr w:type="gramEnd"/>
          </w:p>
        </w:tc>
        <w:tc>
          <w:tcPr>
            <w:tcW w:w="2693" w:type="dxa"/>
          </w:tcPr>
          <w:p w:rsidR="0010213A" w:rsidRPr="00F255E7" w:rsidRDefault="0010213A" w:rsidP="0010213A">
            <w:pPr>
              <w:spacing w:after="0" w:line="240" w:lineRule="auto"/>
              <w:rPr>
                <w:rFonts w:ascii="Times New Roman" w:hAnsi="Times New Roman" w:cs="Times New Roman"/>
                <w:sz w:val="20"/>
                <w:szCs w:val="20"/>
              </w:rPr>
            </w:pPr>
            <w:r w:rsidRPr="00F255E7">
              <w:rPr>
                <w:rFonts w:ascii="Times New Roman" w:hAnsi="Times New Roman" w:cs="Times New Roman"/>
                <w:sz w:val="20"/>
                <w:szCs w:val="20"/>
              </w:rPr>
              <w:lastRenderedPageBreak/>
              <w:t>Диски для визначення чутливості мікроорганізмів до лікарських засобів - Амікацин АМК 30 мкг</w:t>
            </w:r>
          </w:p>
        </w:tc>
        <w:tc>
          <w:tcPr>
            <w:tcW w:w="851" w:type="dxa"/>
          </w:tcPr>
          <w:p w:rsidR="0010213A" w:rsidRPr="00F255E7" w:rsidRDefault="0010213A" w:rsidP="0010213A">
            <w:pPr>
              <w:rPr>
                <w:rFonts w:ascii="Times New Roman" w:hAnsi="Times New Roman" w:cs="Times New Roman"/>
                <w:sz w:val="20"/>
                <w:szCs w:val="20"/>
              </w:rPr>
            </w:pPr>
            <w:r w:rsidRPr="00F255E7">
              <w:rPr>
                <w:rFonts w:ascii="Times New Roman" w:hAnsi="Times New Roman" w:cs="Times New Roman"/>
                <w:sz w:val="20"/>
                <w:szCs w:val="20"/>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4</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Диски для визначення чутливості мікроорганізмів до лікарських засобів.</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Характеристики:</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lastRenderedPageBreak/>
              <w:t>Амікацин АМК 30 мкг.</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45529- Гентаміцинові диски для тестування на чутливість IVD (діагностика in vitro</w:t>
            </w:r>
            <w:proofErr w:type="gramStart"/>
            <w:r w:rsidRPr="00F255E7">
              <w:rPr>
                <w:rFonts w:ascii="Times New Roman" w:hAnsi="Times New Roman" w:cs="Times New Roman"/>
                <w:sz w:val="20"/>
                <w:szCs w:val="20"/>
              </w:rPr>
              <w:t xml:space="preserve"> )</w:t>
            </w:r>
            <w:proofErr w:type="gramEnd"/>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Диски для визначення чутливості мікроорганізмів до лікарських засобів - Гентаміцин ГЕТ 10 мкг</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4</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Диски для визначення чутливості мікроорганізмів до лікарських засобів.</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Характеристики:</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 xml:space="preserve">Гентаміцин ГЕТ </w:t>
            </w:r>
            <w:r w:rsidRPr="00F255E7">
              <w:rPr>
                <w:rFonts w:ascii="Times New Roman" w:hAnsi="Times New Roman" w:cs="Times New Roman"/>
                <w:sz w:val="20"/>
                <w:szCs w:val="20"/>
                <w:lang w:val="uk-UA"/>
              </w:rPr>
              <w:t>1</w:t>
            </w:r>
            <w:r w:rsidRPr="00F255E7">
              <w:rPr>
                <w:rFonts w:ascii="Times New Roman" w:hAnsi="Times New Roman" w:cs="Times New Roman"/>
                <w:sz w:val="20"/>
                <w:szCs w:val="20"/>
              </w:rPr>
              <w:t>0 мкг.</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37371- Диск IVD (діагностика in</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vitro ) для випробування</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на сприйнятливість до</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цефалексину</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Диски для визначення чутливості мікроорганізмів до лікарських засобів - Цефалексин ЦФЛ 30 мкг</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4</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vAlign w:val="bottom"/>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Диски для визначення чутливості мікроорганізмів до лікарських засобів.</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Характеристики:</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Цефалексин ЦФЛ 30 мкг.</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 xml:space="preserve">40755- Диск IVD (діагностика </w:t>
            </w:r>
            <w:r w:rsidRPr="00F255E7">
              <w:rPr>
                <w:rFonts w:ascii="Times New Roman" w:hAnsi="Times New Roman" w:cs="Times New Roman"/>
                <w:i/>
                <w:iCs/>
                <w:sz w:val="20"/>
                <w:szCs w:val="20"/>
              </w:rPr>
              <w:t>in vitro</w:t>
            </w:r>
            <w:proofErr w:type="gramStart"/>
            <w:r w:rsidRPr="00F255E7">
              <w:rPr>
                <w:rFonts w:ascii="Times New Roman" w:hAnsi="Times New Roman" w:cs="Times New Roman"/>
                <w:i/>
                <w:iCs/>
                <w:sz w:val="20"/>
                <w:szCs w:val="20"/>
              </w:rPr>
              <w:t xml:space="preserve"> </w:t>
            </w:r>
            <w:r w:rsidRPr="00F255E7">
              <w:rPr>
                <w:rFonts w:ascii="Times New Roman" w:hAnsi="Times New Roman" w:cs="Times New Roman"/>
                <w:sz w:val="20"/>
                <w:szCs w:val="20"/>
              </w:rPr>
              <w:t>)</w:t>
            </w:r>
            <w:proofErr w:type="gramEnd"/>
            <w:r w:rsidRPr="00F255E7">
              <w:rPr>
                <w:rFonts w:ascii="Times New Roman" w:hAnsi="Times New Roman" w:cs="Times New Roman"/>
                <w:sz w:val="20"/>
                <w:szCs w:val="20"/>
              </w:rPr>
              <w:t xml:space="preserve"> для діагностики чутливості до цефазоліну</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Диски для визначення чутливості мікроорганізмів до лікарських засобів - Цефазолін ЦЕФ 30 мкг</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4</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Диски для визначення чутливості мікроорганізмів до лікарських засобів.</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Характеристики:</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Цефазолін ЦЕФ 30 мкг.</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 xml:space="preserve">59149- Метронідазол, диски для тестування на чутливість IVD (діагностика </w:t>
            </w:r>
            <w:r w:rsidRPr="00F255E7">
              <w:rPr>
                <w:rFonts w:ascii="Times New Roman" w:hAnsi="Times New Roman" w:cs="Times New Roman"/>
                <w:i/>
                <w:iCs/>
                <w:sz w:val="20"/>
                <w:szCs w:val="20"/>
              </w:rPr>
              <w:t>in vitro</w:t>
            </w:r>
            <w:proofErr w:type="gramStart"/>
            <w:r w:rsidRPr="00F255E7">
              <w:rPr>
                <w:rFonts w:ascii="Times New Roman" w:hAnsi="Times New Roman" w:cs="Times New Roman"/>
                <w:i/>
                <w:iCs/>
                <w:sz w:val="20"/>
                <w:szCs w:val="20"/>
              </w:rPr>
              <w:t xml:space="preserve"> </w:t>
            </w:r>
            <w:r w:rsidRPr="00F255E7">
              <w:rPr>
                <w:rFonts w:ascii="Times New Roman" w:hAnsi="Times New Roman" w:cs="Times New Roman"/>
                <w:sz w:val="20"/>
                <w:szCs w:val="20"/>
              </w:rPr>
              <w:t>)</w:t>
            </w:r>
            <w:proofErr w:type="gramEnd"/>
          </w:p>
        </w:tc>
        <w:tc>
          <w:tcPr>
            <w:tcW w:w="2693" w:type="dxa"/>
          </w:tcPr>
          <w:p w:rsidR="0010213A" w:rsidRPr="00F255E7" w:rsidRDefault="0010213A" w:rsidP="0010213A">
            <w:pPr>
              <w:spacing w:after="0" w:line="240" w:lineRule="auto"/>
              <w:rPr>
                <w:rFonts w:ascii="Times New Roman" w:eastAsia="Times New Roman" w:hAnsi="Times New Roman" w:cs="Times New Roman"/>
                <w:sz w:val="20"/>
                <w:szCs w:val="20"/>
              </w:rPr>
            </w:pPr>
            <w:r w:rsidRPr="00F255E7">
              <w:rPr>
                <w:rFonts w:ascii="Times New Roman" w:hAnsi="Times New Roman" w:cs="Times New Roman"/>
                <w:sz w:val="20"/>
                <w:szCs w:val="20"/>
              </w:rPr>
              <w:t>Диски для визначення чутливості мікроорганізмів до лікарських засобів - Метронідазол МТР 5 мкг</w:t>
            </w:r>
          </w:p>
          <w:p w:rsidR="0010213A" w:rsidRPr="00F255E7" w:rsidRDefault="0010213A" w:rsidP="0010213A">
            <w:pPr>
              <w:spacing w:after="0" w:line="240" w:lineRule="auto"/>
              <w:rPr>
                <w:rFonts w:ascii="Times New Roman" w:hAnsi="Times New Roman" w:cs="Times New Roman"/>
                <w:sz w:val="20"/>
                <w:szCs w:val="20"/>
              </w:rPr>
            </w:pP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2</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Диски для визначення чутливості мікроорганізмів до лікарських засобів.</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Характеристики:</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Метронідазол МТР 5 мкг.</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 xml:space="preserve">59204- Тетрациклін, диски для тестування на чутливість IVD </w:t>
            </w:r>
            <w:r w:rsidRPr="00F255E7">
              <w:rPr>
                <w:rFonts w:ascii="Times New Roman" w:hAnsi="Times New Roman" w:cs="Times New Roman"/>
                <w:sz w:val="20"/>
                <w:szCs w:val="20"/>
              </w:rPr>
              <w:lastRenderedPageBreak/>
              <w:t>(діагностика in vitro</w:t>
            </w:r>
            <w:proofErr w:type="gramStart"/>
            <w:r w:rsidRPr="00F255E7">
              <w:rPr>
                <w:rFonts w:ascii="Times New Roman" w:hAnsi="Times New Roman" w:cs="Times New Roman"/>
                <w:sz w:val="20"/>
                <w:szCs w:val="20"/>
              </w:rPr>
              <w:t xml:space="preserve"> )</w:t>
            </w:r>
            <w:proofErr w:type="gramEnd"/>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lastRenderedPageBreak/>
              <w:t>Диски для визначення чутливості мікроорганізмів до лікарських засобів - Тетрациклін ТЕТ  30 мкг</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2</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Диски для визначення чутливості мікроорганізмів до лікарських засобів.</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Характеристики:</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Тетрациклін ТЕТ 30 мкг.</w:t>
            </w:r>
          </w:p>
          <w:p w:rsidR="0010213A" w:rsidRPr="00F255E7" w:rsidRDefault="0010213A" w:rsidP="0010213A">
            <w:pPr>
              <w:rPr>
                <w:rFonts w:ascii="Times New Roman" w:hAnsi="Times New Roman" w:cs="Times New Roman"/>
                <w:sz w:val="20"/>
                <w:szCs w:val="20"/>
                <w:lang w:val="uk-UA"/>
              </w:rPr>
            </w:pP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59143- Лінезолід, диски для тестування на чутливість IVD (діагностика in vitro</w:t>
            </w:r>
            <w:proofErr w:type="gramStart"/>
            <w:r w:rsidRPr="00F255E7">
              <w:rPr>
                <w:rFonts w:ascii="Times New Roman" w:hAnsi="Times New Roman" w:cs="Times New Roman"/>
                <w:sz w:val="20"/>
                <w:szCs w:val="20"/>
              </w:rPr>
              <w:t xml:space="preserve"> )</w:t>
            </w:r>
            <w:proofErr w:type="gramEnd"/>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Диски для визначення чутливості мікроорганізмів до лікарських засобів - Лінезолід ЛНЗ 30 мкг</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2</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Диски для визначення чутливості мікроорганізмів до лікарських засобів.</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Характеристики:</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 xml:space="preserve">Лінезолід ЛНЗ </w:t>
            </w:r>
            <w:r w:rsidRPr="00F255E7">
              <w:rPr>
                <w:rFonts w:ascii="Times New Roman" w:hAnsi="Times New Roman" w:cs="Times New Roman"/>
                <w:sz w:val="20"/>
                <w:szCs w:val="20"/>
                <w:lang w:val="uk-UA"/>
              </w:rPr>
              <w:t>3</w:t>
            </w:r>
            <w:r w:rsidRPr="00F255E7">
              <w:rPr>
                <w:rFonts w:ascii="Times New Roman" w:hAnsi="Times New Roman" w:cs="Times New Roman"/>
                <w:sz w:val="20"/>
                <w:szCs w:val="20"/>
              </w:rPr>
              <w:t>0 мкг.</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37573- Цефепім мінімальна</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інгібувальна</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концентрація IVD</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(діагностика </w:t>
            </w:r>
            <w:r w:rsidRPr="00F255E7">
              <w:rPr>
                <w:rFonts w:ascii="Times New Roman" w:hAnsi="Times New Roman" w:cs="Times New Roman"/>
                <w:sz w:val="20"/>
                <w:szCs w:val="20"/>
              </w:rPr>
              <w:t>in</w:t>
            </w:r>
            <w:r w:rsidRPr="00F255E7">
              <w:rPr>
                <w:rFonts w:ascii="Times New Roman" w:hAnsi="Times New Roman" w:cs="Times New Roman"/>
                <w:sz w:val="20"/>
                <w:szCs w:val="20"/>
                <w:lang w:val="uk-UA"/>
              </w:rPr>
              <w:t xml:space="preserve"> </w:t>
            </w:r>
            <w:r w:rsidRPr="00F255E7">
              <w:rPr>
                <w:rFonts w:ascii="Times New Roman" w:hAnsi="Times New Roman" w:cs="Times New Roman"/>
                <w:sz w:val="20"/>
                <w:szCs w:val="20"/>
              </w:rPr>
              <w:t>vitro</w:t>
            </w:r>
            <w:r w:rsidRPr="00F255E7">
              <w:rPr>
                <w:rFonts w:ascii="Times New Roman" w:hAnsi="Times New Roman" w:cs="Times New Roman"/>
                <w:sz w:val="20"/>
                <w:szCs w:val="20"/>
                <w:lang w:val="uk-UA"/>
              </w:rPr>
              <w:t xml:space="preserve"> )</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Диски для визначення чутливості мікроорганізмів до лікарських засобів - Цефепім ЦФП 30 мкг</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1</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 xml:space="preserve">           Диски для визначення чутливості мікроорганізмів до лікарських засобів.</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Характеристики:</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Цефепім ЦФП 30 мкг</w:t>
            </w:r>
            <w:r w:rsidRPr="00F255E7">
              <w:rPr>
                <w:rFonts w:ascii="Times New Roman" w:hAnsi="Times New Roman" w:cs="Times New Roman"/>
                <w:sz w:val="20"/>
                <w:szCs w:val="20"/>
                <w:lang w:val="uk-UA"/>
              </w:rPr>
              <w:t xml:space="preserve">                                                                                                                       </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59139- Левофлоксацин, диски для тестування на</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чутливість </w:t>
            </w:r>
            <w:r w:rsidRPr="00F255E7">
              <w:rPr>
                <w:rFonts w:ascii="Times New Roman" w:hAnsi="Times New Roman" w:cs="Times New Roman"/>
                <w:sz w:val="20"/>
                <w:szCs w:val="20"/>
              </w:rPr>
              <w:t>IVD</w:t>
            </w:r>
            <w:r w:rsidRPr="00F255E7">
              <w:rPr>
                <w:rFonts w:ascii="Times New Roman" w:hAnsi="Times New Roman" w:cs="Times New Roman"/>
                <w:sz w:val="20"/>
                <w:szCs w:val="20"/>
                <w:lang w:val="uk-UA"/>
              </w:rPr>
              <w:t xml:space="preserve"> (діагностика </w:t>
            </w:r>
            <w:r w:rsidRPr="00F255E7">
              <w:rPr>
                <w:rFonts w:ascii="Times New Roman" w:hAnsi="Times New Roman" w:cs="Times New Roman"/>
                <w:i/>
                <w:iCs/>
                <w:sz w:val="20"/>
                <w:szCs w:val="20"/>
              </w:rPr>
              <w:t>in</w:t>
            </w:r>
            <w:r w:rsidRPr="00F255E7">
              <w:rPr>
                <w:rFonts w:ascii="Times New Roman" w:hAnsi="Times New Roman" w:cs="Times New Roman"/>
                <w:i/>
                <w:iCs/>
                <w:sz w:val="20"/>
                <w:szCs w:val="20"/>
                <w:lang w:val="uk-UA"/>
              </w:rPr>
              <w:t xml:space="preserve"> </w:t>
            </w:r>
            <w:r w:rsidRPr="00F255E7">
              <w:rPr>
                <w:rFonts w:ascii="Times New Roman" w:hAnsi="Times New Roman" w:cs="Times New Roman"/>
                <w:i/>
                <w:iCs/>
                <w:sz w:val="20"/>
                <w:szCs w:val="20"/>
              </w:rPr>
              <w:t>vitro</w:t>
            </w:r>
            <w:r w:rsidRPr="00F255E7">
              <w:rPr>
                <w:rFonts w:ascii="Times New Roman" w:hAnsi="Times New Roman" w:cs="Times New Roman"/>
                <w:i/>
                <w:iCs/>
                <w:sz w:val="20"/>
                <w:szCs w:val="20"/>
                <w:lang w:val="uk-UA"/>
              </w:rPr>
              <w:t xml:space="preserve"> </w:t>
            </w:r>
            <w:r w:rsidRPr="00F255E7">
              <w:rPr>
                <w:rFonts w:ascii="Times New Roman" w:hAnsi="Times New Roman" w:cs="Times New Roman"/>
                <w:sz w:val="20"/>
                <w:szCs w:val="20"/>
                <w:lang w:val="uk-UA"/>
              </w:rPr>
              <w:t>)</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Диски для визначення чутливості мікроорганізмів до лікарських засобів - Левофлоксацин ЛВФ 5 мкг</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4</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Диски для визначення чутливості мікроорганізмів до лікарських засобів.</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Характеристики:</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Левофлоксацин ЛВФ 5 мкг.</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45359- Ципрофлоксацинові</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диски для тестування на</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чутливість IVD</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(діагностика in vitro</w:t>
            </w:r>
            <w:proofErr w:type="gramStart"/>
            <w:r w:rsidRPr="00F255E7">
              <w:rPr>
                <w:rFonts w:ascii="Times New Roman" w:hAnsi="Times New Roman" w:cs="Times New Roman"/>
                <w:sz w:val="20"/>
                <w:szCs w:val="20"/>
              </w:rPr>
              <w:t xml:space="preserve"> )</w:t>
            </w:r>
            <w:proofErr w:type="gramEnd"/>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Диски для визначення чутливості мікроорганізмів до лікарських засобів - Ципрофлоксацин ЦИП 5 мкг</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4</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Диски для визначення чутливості мікроорганізмів до лікарських засобів.</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Характеристики:</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Ципрофлоксацин ЦИП 5 мкг.</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59213- Ванкоміцин, диски для тестування на чутливість IVD (діагностика in vitro</w:t>
            </w:r>
            <w:proofErr w:type="gramStart"/>
            <w:r w:rsidRPr="00F255E7">
              <w:rPr>
                <w:rFonts w:ascii="Times New Roman" w:hAnsi="Times New Roman" w:cs="Times New Roman"/>
                <w:sz w:val="20"/>
                <w:szCs w:val="20"/>
              </w:rPr>
              <w:t xml:space="preserve"> )</w:t>
            </w:r>
            <w:proofErr w:type="gramEnd"/>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 xml:space="preserve">Диски для визначення чутливості мікроорганізмів до лікарських засобів - Ванкоміцин ВАН </w:t>
            </w:r>
            <w:r w:rsidRPr="00F255E7">
              <w:rPr>
                <w:rFonts w:ascii="Times New Roman" w:hAnsi="Times New Roman" w:cs="Times New Roman"/>
                <w:sz w:val="20"/>
                <w:szCs w:val="20"/>
                <w:lang w:val="uk-UA"/>
              </w:rPr>
              <w:t xml:space="preserve">5 </w:t>
            </w:r>
            <w:r w:rsidRPr="00F255E7">
              <w:rPr>
                <w:rFonts w:ascii="Times New Roman" w:hAnsi="Times New Roman" w:cs="Times New Roman"/>
                <w:sz w:val="20"/>
                <w:szCs w:val="20"/>
              </w:rPr>
              <w:t>мкг</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1</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Диски для визначення чутливості мікроорганізмів до лікарських засобів.</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Характеристики:</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 xml:space="preserve">Ванкоміцин ВАН </w:t>
            </w:r>
            <w:r w:rsidRPr="00F255E7">
              <w:rPr>
                <w:rFonts w:ascii="Times New Roman" w:hAnsi="Times New Roman" w:cs="Times New Roman"/>
                <w:sz w:val="20"/>
                <w:szCs w:val="20"/>
                <w:lang w:val="uk-UA"/>
              </w:rPr>
              <w:t>5</w:t>
            </w:r>
            <w:r w:rsidRPr="00F255E7">
              <w:rPr>
                <w:rFonts w:ascii="Times New Roman" w:hAnsi="Times New Roman" w:cs="Times New Roman"/>
                <w:sz w:val="20"/>
                <w:szCs w:val="20"/>
              </w:rPr>
              <w:t xml:space="preserve"> мкг.</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59147- Меропенем, диски для тестування на чутливість IVD (діагностика in vitro</w:t>
            </w:r>
            <w:proofErr w:type="gramStart"/>
            <w:r w:rsidRPr="00F255E7">
              <w:rPr>
                <w:rFonts w:ascii="Times New Roman" w:hAnsi="Times New Roman" w:cs="Times New Roman"/>
                <w:sz w:val="20"/>
                <w:szCs w:val="20"/>
              </w:rPr>
              <w:t xml:space="preserve"> )</w:t>
            </w:r>
            <w:proofErr w:type="gramEnd"/>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Диски для визначення чутливості мікроорганізмів до лікарських засобів - Меропенем МЕР 10 мкг</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2</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Диски для визначення чутливості мікроорганізмів до лікарських засобів.</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Характеристики:</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Меропенем МЕР 10 мкг.</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44483- Диски для тестування на</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чутливість з</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цефтріаксоном, IVD</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(діагностика </w:t>
            </w:r>
            <w:r w:rsidRPr="00F255E7">
              <w:rPr>
                <w:rFonts w:ascii="Times New Roman" w:hAnsi="Times New Roman" w:cs="Times New Roman"/>
                <w:i/>
                <w:iCs/>
                <w:sz w:val="20"/>
                <w:szCs w:val="20"/>
              </w:rPr>
              <w:t>in</w:t>
            </w:r>
            <w:r w:rsidRPr="00F255E7">
              <w:rPr>
                <w:rFonts w:ascii="Times New Roman" w:hAnsi="Times New Roman" w:cs="Times New Roman"/>
                <w:i/>
                <w:iCs/>
                <w:sz w:val="20"/>
                <w:szCs w:val="20"/>
                <w:lang w:val="uk-UA"/>
              </w:rPr>
              <w:t xml:space="preserve"> </w:t>
            </w:r>
            <w:r w:rsidRPr="00F255E7">
              <w:rPr>
                <w:rFonts w:ascii="Times New Roman" w:hAnsi="Times New Roman" w:cs="Times New Roman"/>
                <w:i/>
                <w:iCs/>
                <w:sz w:val="20"/>
                <w:szCs w:val="20"/>
              </w:rPr>
              <w:t>vitro</w:t>
            </w:r>
            <w:r w:rsidRPr="00F255E7">
              <w:rPr>
                <w:rFonts w:ascii="Times New Roman" w:hAnsi="Times New Roman" w:cs="Times New Roman"/>
                <w:i/>
                <w:iCs/>
                <w:sz w:val="20"/>
                <w:szCs w:val="20"/>
                <w:lang w:val="uk-UA"/>
              </w:rPr>
              <w:t xml:space="preserve"> </w:t>
            </w:r>
            <w:r w:rsidRPr="00F255E7">
              <w:rPr>
                <w:rFonts w:ascii="Times New Roman" w:hAnsi="Times New Roman" w:cs="Times New Roman"/>
                <w:sz w:val="20"/>
                <w:szCs w:val="20"/>
                <w:lang w:val="uk-UA"/>
              </w:rPr>
              <w:t>)</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Диски для визначення чутливості мікроорганізмів до лікарських засобів - Цефтріаксон ЦФА 30 мкг</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2</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Диски для визначення чутливості мікроорганізмів до лікарських засобів.</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Характеристики:</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Цефтріаксон ЦФА 30 мкг.</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59140- Лінкоміцин, диски для тестування на чутливість IVD (діагностика in vitro</w:t>
            </w:r>
            <w:proofErr w:type="gramStart"/>
            <w:r w:rsidRPr="00F255E7">
              <w:rPr>
                <w:rFonts w:ascii="Times New Roman" w:hAnsi="Times New Roman" w:cs="Times New Roman"/>
                <w:sz w:val="20"/>
                <w:szCs w:val="20"/>
              </w:rPr>
              <w:t xml:space="preserve"> )</w:t>
            </w:r>
            <w:proofErr w:type="gramEnd"/>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Диски для визначення чутливості мікроорганізмів до лікарських засобів - Лінкоміцин ЛНК 15 мкг</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1</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Диски для визначення чутливості мікроорганізмів до лікарських засобів.</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Характеристики:</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Лінкоміцин ЛНК 15 мкг.</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33568- Цефтазидим/клавуланова</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кислота, диски для</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тестування на чутливість</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IVD (діагностика in vitro</w:t>
            </w:r>
            <w:proofErr w:type="gramStart"/>
            <w:r w:rsidRPr="00F255E7">
              <w:rPr>
                <w:rFonts w:ascii="Times New Roman" w:hAnsi="Times New Roman" w:cs="Times New Roman"/>
                <w:sz w:val="20"/>
                <w:szCs w:val="20"/>
              </w:rPr>
              <w:t xml:space="preserve"> )</w:t>
            </w:r>
            <w:proofErr w:type="gramEnd"/>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Диски для визначення чутливості мікроорганізмів до лікарських засобів - Цефтазидим ЦФЗ 30 мкг</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1</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Диски для визначення чутливості мікроорганізмів до лікарських засобів.</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Характеристики:</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Цефтазидим ЦФЗ 30 мкг.</w:t>
            </w:r>
          </w:p>
          <w:p w:rsidR="0010213A" w:rsidRPr="00F255E7" w:rsidRDefault="0010213A" w:rsidP="0010213A">
            <w:pPr>
              <w:rPr>
                <w:rFonts w:ascii="Times New Roman" w:hAnsi="Times New Roman" w:cs="Times New Roman"/>
                <w:sz w:val="20"/>
                <w:szCs w:val="20"/>
                <w:lang w:val="uk-UA"/>
              </w:rPr>
            </w:pP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59183- Рифампіцин, диски для тестування на чутливість IVD (діагностика in vitro</w:t>
            </w:r>
            <w:proofErr w:type="gramStart"/>
            <w:r w:rsidRPr="00F255E7">
              <w:rPr>
                <w:rFonts w:ascii="Times New Roman" w:hAnsi="Times New Roman" w:cs="Times New Roman"/>
                <w:sz w:val="20"/>
                <w:szCs w:val="20"/>
              </w:rPr>
              <w:t xml:space="preserve"> )</w:t>
            </w:r>
            <w:proofErr w:type="gramEnd"/>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Диски для визначення чутливості мікроорганізмів до лікарських засобів - Рифампіцин РИФ 5 мкг</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1</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vAlign w:val="bottom"/>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Диски для визначення чутливості мікроорганізмів до лікарських засобів.</w:t>
            </w:r>
          </w:p>
          <w:p w:rsidR="0010213A" w:rsidRPr="00F255E7" w:rsidRDefault="0010213A" w:rsidP="0010213A">
            <w:pPr>
              <w:pStyle w:val="a9"/>
              <w:rPr>
                <w:rFonts w:ascii="Times New Roman" w:hAnsi="Times New Roman" w:cs="Times New Roman"/>
                <w:sz w:val="20"/>
                <w:szCs w:val="20"/>
              </w:rPr>
            </w:pPr>
            <w:r w:rsidRPr="00F255E7">
              <w:rPr>
                <w:rFonts w:ascii="Times New Roman" w:hAnsi="Times New Roman" w:cs="Times New Roman"/>
                <w:sz w:val="20"/>
                <w:szCs w:val="20"/>
              </w:rPr>
              <w:t>Характеристики:</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Рифампіцин РИФ 5 мкг.</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pStyle w:val="Default"/>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50887 Коринебактерія </w:t>
            </w:r>
            <w:r w:rsidRPr="00F255E7">
              <w:rPr>
                <w:rFonts w:ascii="Times New Roman" w:hAnsi="Times New Roman" w:cs="Times New Roman"/>
                <w:sz w:val="20"/>
                <w:szCs w:val="20"/>
                <w:lang w:val="uk-UA"/>
              </w:rPr>
              <w:lastRenderedPageBreak/>
              <w:t xml:space="preserve">дифтерії, токсин, антитіла </w:t>
            </w:r>
            <w:r w:rsidRPr="00F255E7">
              <w:rPr>
                <w:rFonts w:ascii="Times New Roman" w:hAnsi="Times New Roman" w:cs="Times New Roman"/>
                <w:sz w:val="20"/>
                <w:szCs w:val="20"/>
              </w:rPr>
              <w:t>IVD</w:t>
            </w:r>
            <w:r w:rsidRPr="00F255E7">
              <w:rPr>
                <w:rFonts w:ascii="Times New Roman" w:hAnsi="Times New Roman" w:cs="Times New Roman"/>
                <w:sz w:val="20"/>
                <w:szCs w:val="20"/>
                <w:lang w:val="uk-UA"/>
              </w:rPr>
              <w:t xml:space="preserve"> (діагностика </w:t>
            </w:r>
            <w:r w:rsidRPr="00F255E7">
              <w:rPr>
                <w:rFonts w:ascii="Times New Roman" w:hAnsi="Times New Roman" w:cs="Times New Roman"/>
                <w:sz w:val="20"/>
                <w:szCs w:val="20"/>
              </w:rPr>
              <w:t>in</w:t>
            </w:r>
            <w:r w:rsidRPr="00F255E7">
              <w:rPr>
                <w:rFonts w:ascii="Times New Roman" w:hAnsi="Times New Roman" w:cs="Times New Roman"/>
                <w:sz w:val="20"/>
                <w:szCs w:val="20"/>
                <w:lang w:val="uk-UA"/>
              </w:rPr>
              <w:t xml:space="preserve"> </w:t>
            </w:r>
            <w:r w:rsidRPr="00F255E7">
              <w:rPr>
                <w:rFonts w:ascii="Times New Roman" w:hAnsi="Times New Roman" w:cs="Times New Roman"/>
                <w:sz w:val="20"/>
                <w:szCs w:val="20"/>
              </w:rPr>
              <w:t>vitro</w:t>
            </w:r>
            <w:r w:rsidRPr="00F255E7">
              <w:rPr>
                <w:rFonts w:ascii="Times New Roman" w:hAnsi="Times New Roman" w:cs="Times New Roman"/>
                <w:sz w:val="20"/>
                <w:szCs w:val="20"/>
                <w:lang w:val="uk-UA"/>
              </w:rPr>
              <w:t>), набір, імуноферментний аналіз (ІФА)</w:t>
            </w:r>
          </w:p>
          <w:p w:rsidR="0010213A" w:rsidRPr="00F255E7" w:rsidRDefault="0010213A" w:rsidP="0010213A">
            <w:pPr>
              <w:rPr>
                <w:rFonts w:ascii="Times New Roman" w:hAnsi="Times New Roman" w:cs="Times New Roman"/>
                <w:sz w:val="20"/>
                <w:szCs w:val="20"/>
                <w:lang w:val="uk-UA"/>
              </w:rPr>
            </w:pP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lastRenderedPageBreak/>
              <w:t>Diphtheria</w:t>
            </w:r>
            <w:r w:rsidRPr="00F255E7">
              <w:rPr>
                <w:rFonts w:ascii="Times New Roman" w:hAnsi="Times New Roman" w:cs="Times New Roman"/>
                <w:sz w:val="20"/>
                <w:szCs w:val="20"/>
                <w:lang w:val="uk-UA"/>
              </w:rPr>
              <w:t>-</w:t>
            </w:r>
            <w:r w:rsidRPr="00F255E7">
              <w:rPr>
                <w:rFonts w:ascii="Times New Roman" w:hAnsi="Times New Roman" w:cs="Times New Roman"/>
                <w:sz w:val="20"/>
                <w:szCs w:val="20"/>
              </w:rPr>
              <w:t>D</w:t>
            </w:r>
            <w:r w:rsidRPr="00F255E7">
              <w:rPr>
                <w:rFonts w:ascii="Times New Roman" w:hAnsi="Times New Roman" w:cs="Times New Roman"/>
                <w:sz w:val="20"/>
                <w:szCs w:val="20"/>
                <w:lang w:val="uk-UA"/>
              </w:rPr>
              <w:t xml:space="preserve"> Диски з антитоксином дифтерійним </w:t>
            </w:r>
            <w:r w:rsidRPr="00F255E7">
              <w:rPr>
                <w:rFonts w:ascii="Times New Roman" w:hAnsi="Times New Roman" w:cs="Times New Roman"/>
                <w:sz w:val="20"/>
                <w:szCs w:val="20"/>
                <w:lang w:val="uk-UA"/>
              </w:rPr>
              <w:lastRenderedPageBreak/>
              <w:t xml:space="preserve">для реакції імунопреципітації </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lastRenderedPageBreak/>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1</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Default"/>
              <w:jc w:val="both"/>
              <w:rPr>
                <w:rFonts w:ascii="Times New Roman" w:hAnsi="Times New Roman" w:cs="Times New Roman"/>
                <w:sz w:val="20"/>
                <w:szCs w:val="20"/>
                <w:lang w:val="ru-RU"/>
              </w:rPr>
            </w:pPr>
            <w:r w:rsidRPr="00F255E7">
              <w:rPr>
                <w:rFonts w:ascii="Times New Roman" w:hAnsi="Times New Roman" w:cs="Times New Roman"/>
                <w:sz w:val="20"/>
                <w:szCs w:val="20"/>
                <w:lang w:val="ru-RU"/>
              </w:rPr>
              <w:t>Диски з антитоксином дифтерійним для реакції імунопреципітації , 20 дискі</w:t>
            </w:r>
            <w:proofErr w:type="gramStart"/>
            <w:r w:rsidRPr="00F255E7">
              <w:rPr>
                <w:rFonts w:ascii="Times New Roman" w:hAnsi="Times New Roman" w:cs="Times New Roman"/>
                <w:sz w:val="20"/>
                <w:szCs w:val="20"/>
                <w:lang w:val="ru-RU"/>
              </w:rPr>
              <w:t>в</w:t>
            </w:r>
            <w:proofErr w:type="gramEnd"/>
          </w:p>
          <w:p w:rsidR="0010213A" w:rsidRPr="00F255E7" w:rsidRDefault="0010213A" w:rsidP="0010213A">
            <w:pPr>
              <w:rPr>
                <w:rFonts w:ascii="Times New Roman" w:hAnsi="Times New Roman" w:cs="Times New Roman"/>
                <w:sz w:val="20"/>
                <w:szCs w:val="20"/>
                <w:lang w:val="uk-UA"/>
              </w:rPr>
            </w:pP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eastAsia="Times New Roman" w:hAnsi="Times New Roman" w:cs="Times New Roman"/>
                <w:sz w:val="20"/>
                <w:szCs w:val="20"/>
                <w:lang w:val="uk-UA"/>
              </w:rPr>
              <w:t>51819 -</w:t>
            </w:r>
            <w:r w:rsidRPr="00F255E7">
              <w:rPr>
                <w:rFonts w:ascii="Times New Roman" w:eastAsia="Times New Roman" w:hAnsi="Times New Roman" w:cs="Times New Roman"/>
                <w:sz w:val="20"/>
                <w:szCs w:val="20"/>
              </w:rPr>
              <w:t>Treponema</w:t>
            </w:r>
            <w:r w:rsidRPr="00F255E7">
              <w:rPr>
                <w:rFonts w:ascii="Times New Roman" w:eastAsia="Times New Roman" w:hAnsi="Times New Roman" w:cs="Times New Roman"/>
                <w:sz w:val="20"/>
                <w:szCs w:val="20"/>
                <w:lang w:val="uk-UA"/>
              </w:rPr>
              <w:t xml:space="preserve"> </w:t>
            </w:r>
            <w:r w:rsidRPr="00F255E7">
              <w:rPr>
                <w:rFonts w:ascii="Times New Roman" w:eastAsia="Times New Roman" w:hAnsi="Times New Roman" w:cs="Times New Roman"/>
                <w:sz w:val="20"/>
                <w:szCs w:val="20"/>
              </w:rPr>
              <w:t>pallidum</w:t>
            </w:r>
            <w:r w:rsidRPr="00F255E7">
              <w:rPr>
                <w:rFonts w:ascii="Times New Roman" w:eastAsia="Times New Roman" w:hAnsi="Times New Roman" w:cs="Times New Roman"/>
                <w:sz w:val="20"/>
                <w:szCs w:val="20"/>
                <w:lang w:val="uk-UA"/>
              </w:rPr>
              <w:t xml:space="preserve"> </w:t>
            </w:r>
            <w:r w:rsidRPr="00F255E7">
              <w:rPr>
                <w:rFonts w:ascii="Times New Roman" w:eastAsia="Times New Roman" w:hAnsi="Times New Roman" w:cs="Times New Roman"/>
                <w:sz w:val="20"/>
                <w:szCs w:val="20"/>
              </w:rPr>
              <w:t>reagin</w:t>
            </w:r>
            <w:r w:rsidRPr="00F255E7">
              <w:rPr>
                <w:rFonts w:ascii="Times New Roman" w:eastAsia="Times New Roman" w:hAnsi="Times New Roman" w:cs="Times New Roman"/>
                <w:sz w:val="20"/>
                <w:szCs w:val="20"/>
                <w:lang w:val="uk-UA"/>
              </w:rPr>
              <w:br/>
            </w:r>
            <w:r w:rsidRPr="00F255E7">
              <w:rPr>
                <w:rFonts w:ascii="Times New Roman" w:eastAsia="Times New Roman" w:hAnsi="Times New Roman" w:cs="Times New Roman"/>
                <w:sz w:val="20"/>
                <w:szCs w:val="20"/>
              </w:rPr>
              <w:t>antibody</w:t>
            </w:r>
            <w:r w:rsidRPr="00F255E7">
              <w:rPr>
                <w:rFonts w:ascii="Times New Roman" w:eastAsia="Times New Roman" w:hAnsi="Times New Roman" w:cs="Times New Roman"/>
                <w:sz w:val="20"/>
                <w:szCs w:val="20"/>
                <w:lang w:val="uk-UA"/>
              </w:rPr>
              <w:t xml:space="preserve"> </w:t>
            </w:r>
            <w:r w:rsidRPr="00F255E7">
              <w:rPr>
                <w:rFonts w:ascii="Times New Roman" w:eastAsia="Times New Roman" w:hAnsi="Times New Roman" w:cs="Times New Roman"/>
                <w:sz w:val="20"/>
                <w:szCs w:val="20"/>
              </w:rPr>
              <w:t>IVD</w:t>
            </w:r>
            <w:r w:rsidRPr="00F255E7">
              <w:rPr>
                <w:rFonts w:ascii="Times New Roman" w:eastAsia="Times New Roman" w:hAnsi="Times New Roman" w:cs="Times New Roman"/>
                <w:sz w:val="20"/>
                <w:szCs w:val="20"/>
                <w:lang w:val="uk-UA"/>
              </w:rPr>
              <w:t xml:space="preserve"> (діагностика</w:t>
            </w:r>
            <w:r w:rsidRPr="00F255E7">
              <w:rPr>
                <w:rFonts w:ascii="Times New Roman" w:eastAsia="Times New Roman" w:hAnsi="Times New Roman" w:cs="Times New Roman"/>
                <w:sz w:val="20"/>
                <w:szCs w:val="20"/>
                <w:lang w:val="uk-UA"/>
              </w:rPr>
              <w:br/>
            </w:r>
            <w:r w:rsidRPr="00F255E7">
              <w:rPr>
                <w:rFonts w:ascii="Times New Roman" w:eastAsia="Times New Roman" w:hAnsi="Times New Roman" w:cs="Times New Roman"/>
                <w:sz w:val="20"/>
                <w:szCs w:val="20"/>
              </w:rPr>
              <w:t>in</w:t>
            </w:r>
            <w:r w:rsidRPr="00F255E7">
              <w:rPr>
                <w:rFonts w:ascii="Times New Roman" w:eastAsia="Times New Roman" w:hAnsi="Times New Roman" w:cs="Times New Roman"/>
                <w:sz w:val="20"/>
                <w:szCs w:val="20"/>
                <w:lang w:val="uk-UA"/>
              </w:rPr>
              <w:t xml:space="preserve"> </w:t>
            </w:r>
            <w:r w:rsidRPr="00F255E7">
              <w:rPr>
                <w:rFonts w:ascii="Times New Roman" w:eastAsia="Times New Roman" w:hAnsi="Times New Roman" w:cs="Times New Roman"/>
                <w:sz w:val="20"/>
                <w:szCs w:val="20"/>
              </w:rPr>
              <w:t>vitro</w:t>
            </w:r>
            <w:r w:rsidRPr="00F255E7">
              <w:rPr>
                <w:rFonts w:ascii="Times New Roman" w:eastAsia="Times New Roman" w:hAnsi="Times New Roman" w:cs="Times New Roman"/>
                <w:sz w:val="20"/>
                <w:szCs w:val="20"/>
                <w:lang w:val="uk-UA"/>
              </w:rPr>
              <w:t xml:space="preserve"> ), набір, реакція</w:t>
            </w:r>
            <w:r w:rsidRPr="00F255E7">
              <w:rPr>
                <w:rFonts w:ascii="Times New Roman" w:eastAsia="Times New Roman" w:hAnsi="Times New Roman" w:cs="Times New Roman"/>
                <w:sz w:val="20"/>
                <w:szCs w:val="20"/>
                <w:lang w:val="uk-UA"/>
              </w:rPr>
              <w:br/>
              <w:t>аглютинації</w:t>
            </w:r>
          </w:p>
        </w:tc>
        <w:tc>
          <w:tcPr>
            <w:tcW w:w="2693" w:type="dxa"/>
          </w:tcPr>
          <w:p w:rsidR="0010213A" w:rsidRPr="00F255E7" w:rsidRDefault="0010213A" w:rsidP="0010213A">
            <w:pPr>
              <w:spacing w:after="0" w:line="240" w:lineRule="auto"/>
              <w:rPr>
                <w:rFonts w:ascii="Times New Roman" w:eastAsia="Times New Roman" w:hAnsi="Times New Roman" w:cs="Times New Roman"/>
                <w:sz w:val="20"/>
                <w:szCs w:val="20"/>
              </w:rPr>
            </w:pPr>
            <w:r w:rsidRPr="00F255E7">
              <w:rPr>
                <w:rFonts w:ascii="Times New Roman" w:hAnsi="Times New Roman" w:cs="Times New Roman"/>
                <w:sz w:val="20"/>
                <w:szCs w:val="20"/>
              </w:rPr>
              <w:t>RPR-carbon-тест 500</w:t>
            </w:r>
          </w:p>
          <w:p w:rsidR="0010213A" w:rsidRPr="00F255E7" w:rsidRDefault="0010213A" w:rsidP="0010213A">
            <w:pPr>
              <w:spacing w:after="0" w:line="240" w:lineRule="auto"/>
              <w:rPr>
                <w:rFonts w:ascii="Times New Roman" w:hAnsi="Times New Roman" w:cs="Times New Roman"/>
                <w:sz w:val="20"/>
                <w:szCs w:val="20"/>
                <w:lang w:val="uk-UA"/>
              </w:rPr>
            </w:pP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паков</w:t>
            </w:r>
          </w:p>
        </w:tc>
        <w:tc>
          <w:tcPr>
            <w:tcW w:w="1275" w:type="dxa"/>
          </w:tcPr>
          <w:p w:rsidR="0010213A" w:rsidRPr="00F255E7" w:rsidRDefault="0010213A" w:rsidP="0010213A">
            <w:pPr>
              <w:rPr>
                <w:rFonts w:ascii="Times New Roman" w:hAnsi="Times New Roman" w:cs="Times New Roman"/>
                <w:sz w:val="20"/>
                <w:szCs w:val="20"/>
                <w:lang w:val="en-US"/>
              </w:rPr>
            </w:pPr>
            <w:r w:rsidRPr="00F255E7">
              <w:rPr>
                <w:rFonts w:ascii="Times New Roman" w:hAnsi="Times New Roman" w:cs="Times New Roman"/>
                <w:sz w:val="20"/>
                <w:szCs w:val="20"/>
                <w:lang w:val="en-US"/>
              </w:rPr>
              <w:t>10</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Склад набору</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1. Реагент 1. Вугільна суспензія: частинки вугілля, покриті сумішшю ліпідів, кардіоліпіну, лецитину і холестерину в фосфатному буфері, 5 ml (мл) (1 фл.)</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2. Реагент 2.  Позитивний контроль, який дає реакцію на  3+ або 4+, 0.5 ml (мл) (1 фл.)</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3. Реагент 3.  Негативний контроль, 0.5 ml (мл) (1 фл.)</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4. Палички для перемішуваня (250 шт.)</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5. Тестовий слайд (5 шт.)</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bCs/>
                <w:sz w:val="20"/>
                <w:szCs w:val="20"/>
                <w:lang w:val="uk-UA"/>
              </w:rPr>
            </w:pPr>
            <w:r w:rsidRPr="00F255E7">
              <w:rPr>
                <w:rFonts w:ascii="Times New Roman" w:hAnsi="Times New Roman" w:cs="Times New Roman"/>
                <w:bCs/>
                <w:sz w:val="20"/>
                <w:szCs w:val="20"/>
              </w:rPr>
              <w:t>30598- Набі</w:t>
            </w:r>
            <w:proofErr w:type="gramStart"/>
            <w:r w:rsidRPr="00F255E7">
              <w:rPr>
                <w:rFonts w:ascii="Times New Roman" w:hAnsi="Times New Roman" w:cs="Times New Roman"/>
                <w:bCs/>
                <w:sz w:val="20"/>
                <w:szCs w:val="20"/>
              </w:rPr>
              <w:t>р</w:t>
            </w:r>
            <w:proofErr w:type="gramEnd"/>
            <w:r w:rsidRPr="00F255E7">
              <w:rPr>
                <w:rFonts w:ascii="Times New Roman" w:hAnsi="Times New Roman" w:cs="Times New Roman"/>
                <w:bCs/>
                <w:sz w:val="20"/>
                <w:szCs w:val="20"/>
              </w:rPr>
              <w:t xml:space="preserve"> реагентів для визначення резус-фенотипу</w:t>
            </w:r>
          </w:p>
        </w:tc>
        <w:tc>
          <w:tcPr>
            <w:tcW w:w="2693" w:type="dxa"/>
          </w:tcPr>
          <w:p w:rsidR="0010213A" w:rsidRPr="00F255E7" w:rsidRDefault="0010213A" w:rsidP="0010213A">
            <w:pPr>
              <w:spacing w:after="0" w:line="240" w:lineRule="auto"/>
              <w:rPr>
                <w:rFonts w:ascii="Times New Roman" w:eastAsia="Times New Roman" w:hAnsi="Times New Roman" w:cs="Times New Roman"/>
                <w:sz w:val="20"/>
                <w:szCs w:val="20"/>
              </w:rPr>
            </w:pPr>
            <w:r w:rsidRPr="00F255E7">
              <w:rPr>
                <w:rFonts w:ascii="Times New Roman" w:hAnsi="Times New Roman" w:cs="Times New Roman"/>
                <w:sz w:val="20"/>
                <w:szCs w:val="20"/>
              </w:rPr>
              <w:t xml:space="preserve">Желатину розчин 10% (10 амп/уп) </w:t>
            </w:r>
          </w:p>
          <w:p w:rsidR="0010213A" w:rsidRPr="00F255E7" w:rsidRDefault="0010213A" w:rsidP="0010213A">
            <w:pPr>
              <w:spacing w:after="0" w:line="240" w:lineRule="auto"/>
              <w:rPr>
                <w:rFonts w:ascii="Times New Roman" w:hAnsi="Times New Roman" w:cs="Times New Roman"/>
                <w:sz w:val="20"/>
                <w:szCs w:val="20"/>
                <w:lang w:val="uk-UA"/>
              </w:rPr>
            </w:pP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паков</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2</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1"/>
              <w:rPr>
                <w:rFonts w:ascii="Times New Roman" w:hAnsi="Times New Roman" w:cs="Times New Roman"/>
                <w:sz w:val="20"/>
                <w:szCs w:val="20"/>
                <w:lang w:val="uk-UA"/>
              </w:rPr>
            </w:pPr>
            <w:r w:rsidRPr="00F255E7">
              <w:rPr>
                <w:rFonts w:ascii="Times New Roman" w:hAnsi="Times New Roman" w:cs="Times New Roman"/>
                <w:sz w:val="20"/>
                <w:szCs w:val="20"/>
              </w:rPr>
              <w:t>Для</w:t>
            </w:r>
            <w:r w:rsidRPr="00F255E7">
              <w:rPr>
                <w:rFonts w:ascii="Times New Roman" w:hAnsi="Times New Roman" w:cs="Times New Roman"/>
                <w:sz w:val="20"/>
                <w:szCs w:val="20"/>
                <w:lang w:val="uk-UA"/>
              </w:rPr>
              <w:t xml:space="preserve"> </w:t>
            </w:r>
            <w:r w:rsidRPr="00F255E7">
              <w:rPr>
                <w:rFonts w:ascii="Times New Roman" w:hAnsi="Times New Roman" w:cs="Times New Roman"/>
                <w:sz w:val="20"/>
                <w:szCs w:val="20"/>
              </w:rPr>
              <w:t>визначення резус-фактора методом конглютинації</w:t>
            </w:r>
            <w:r w:rsidRPr="00F255E7">
              <w:rPr>
                <w:rFonts w:ascii="Times New Roman" w:hAnsi="Times New Roman" w:cs="Times New Roman"/>
                <w:sz w:val="20"/>
                <w:szCs w:val="20"/>
                <w:lang w:val="uk-UA"/>
              </w:rPr>
              <w:t>.</w:t>
            </w:r>
          </w:p>
          <w:p w:rsidR="0010213A" w:rsidRPr="00F255E7" w:rsidRDefault="0010213A" w:rsidP="0010213A">
            <w:pPr>
              <w:pStyle w:val="1"/>
              <w:rPr>
                <w:rFonts w:ascii="Times New Roman" w:hAnsi="Times New Roman" w:cs="Times New Roman"/>
                <w:sz w:val="20"/>
                <w:szCs w:val="20"/>
                <w:lang w:val="uk-UA"/>
              </w:rPr>
            </w:pPr>
            <w:r w:rsidRPr="00F255E7">
              <w:rPr>
                <w:rFonts w:ascii="Times New Roman" w:hAnsi="Times New Roman" w:cs="Times New Roman"/>
                <w:sz w:val="20"/>
                <w:szCs w:val="20"/>
                <w:lang w:val="uk-UA"/>
              </w:rPr>
              <w:t>Характеристики:</w:t>
            </w:r>
          </w:p>
          <w:p w:rsidR="0010213A" w:rsidRPr="00F255E7" w:rsidRDefault="0010213A" w:rsidP="0010213A">
            <w:pPr>
              <w:pStyle w:val="1"/>
              <w:rPr>
                <w:rFonts w:ascii="Times New Roman" w:hAnsi="Times New Roman" w:cs="Times New Roman"/>
                <w:sz w:val="20"/>
                <w:szCs w:val="20"/>
                <w:lang w:val="uk-UA"/>
              </w:rPr>
            </w:pPr>
            <w:r w:rsidRPr="00F255E7">
              <w:rPr>
                <w:rFonts w:ascii="Times New Roman" w:hAnsi="Times New Roman" w:cs="Times New Roman"/>
                <w:sz w:val="20"/>
                <w:szCs w:val="20"/>
                <w:lang w:val="uk-UA"/>
              </w:rPr>
              <w:t>Розчин желатину 10%.</w:t>
            </w:r>
          </w:p>
          <w:p w:rsidR="0010213A" w:rsidRPr="00F255E7" w:rsidRDefault="0010213A" w:rsidP="0010213A">
            <w:pPr>
              <w:rPr>
                <w:rFonts w:ascii="Times New Roman" w:hAnsi="Times New Roman" w:cs="Times New Roman"/>
                <w:sz w:val="20"/>
                <w:szCs w:val="20"/>
                <w:lang w:val="uk-UA"/>
              </w:rPr>
            </w:pP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vAlign w:val="center"/>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52532-Анти-</w:t>
            </w:r>
            <w:r w:rsidRPr="00F255E7">
              <w:rPr>
                <w:rFonts w:ascii="Times New Roman" w:hAnsi="Times New Roman" w:cs="Times New Roman"/>
                <w:sz w:val="20"/>
                <w:szCs w:val="20"/>
              </w:rPr>
              <w:t>A</w:t>
            </w:r>
            <w:r w:rsidRPr="00F255E7">
              <w:rPr>
                <w:rFonts w:ascii="Times New Roman" w:hAnsi="Times New Roman" w:cs="Times New Roman"/>
                <w:sz w:val="20"/>
                <w:szCs w:val="20"/>
                <w:lang w:val="uk-UA"/>
              </w:rPr>
              <w:t xml:space="preserve"> групове типування</w:t>
            </w:r>
            <w:r w:rsidRPr="00F255E7">
              <w:rPr>
                <w:rFonts w:ascii="Times New Roman" w:hAnsi="Times New Roman" w:cs="Times New Roman"/>
                <w:sz w:val="20"/>
                <w:szCs w:val="20"/>
                <w:lang w:val="uk-UA"/>
              </w:rPr>
              <w:br/>
              <w:t xml:space="preserve">еритроцитів </w:t>
            </w:r>
            <w:r w:rsidRPr="00F255E7">
              <w:rPr>
                <w:rFonts w:ascii="Times New Roman" w:hAnsi="Times New Roman" w:cs="Times New Roman"/>
                <w:sz w:val="20"/>
                <w:szCs w:val="20"/>
              </w:rPr>
              <w:t>IVD</w:t>
            </w:r>
            <w:r w:rsidRPr="00F255E7">
              <w:rPr>
                <w:rFonts w:ascii="Times New Roman" w:hAnsi="Times New Roman" w:cs="Times New Roman"/>
                <w:sz w:val="20"/>
                <w:szCs w:val="20"/>
                <w:lang w:val="uk-UA"/>
              </w:rPr>
              <w:br/>
              <w:t xml:space="preserve">(діагностика </w:t>
            </w:r>
            <w:r w:rsidRPr="00F255E7">
              <w:rPr>
                <w:rFonts w:ascii="Times New Roman" w:hAnsi="Times New Roman" w:cs="Times New Roman"/>
                <w:sz w:val="20"/>
                <w:szCs w:val="20"/>
              </w:rPr>
              <w:t>in</w:t>
            </w:r>
            <w:r w:rsidRPr="00F255E7">
              <w:rPr>
                <w:rFonts w:ascii="Times New Roman" w:hAnsi="Times New Roman" w:cs="Times New Roman"/>
                <w:sz w:val="20"/>
                <w:szCs w:val="20"/>
                <w:lang w:val="uk-UA"/>
              </w:rPr>
              <w:t xml:space="preserve"> </w:t>
            </w:r>
            <w:r w:rsidRPr="00F255E7">
              <w:rPr>
                <w:rFonts w:ascii="Times New Roman" w:hAnsi="Times New Roman" w:cs="Times New Roman"/>
                <w:sz w:val="20"/>
                <w:szCs w:val="20"/>
              </w:rPr>
              <w:t>vitro</w:t>
            </w:r>
            <w:r w:rsidRPr="00F255E7">
              <w:rPr>
                <w:rFonts w:ascii="Times New Roman" w:hAnsi="Times New Roman" w:cs="Times New Roman"/>
                <w:sz w:val="20"/>
                <w:szCs w:val="20"/>
                <w:lang w:val="uk-UA"/>
              </w:rPr>
              <w:t xml:space="preserve"> ),</w:t>
            </w:r>
            <w:r w:rsidRPr="00F255E7">
              <w:rPr>
                <w:rFonts w:ascii="Times New Roman" w:hAnsi="Times New Roman" w:cs="Times New Roman"/>
                <w:sz w:val="20"/>
                <w:szCs w:val="20"/>
                <w:lang w:val="uk-UA"/>
              </w:rPr>
              <w:br/>
              <w:t>антитіла</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Моноклональний реагент анти-A для визначення груп крові людини за системою АВ</w:t>
            </w:r>
            <w:proofErr w:type="gramStart"/>
            <w:r w:rsidRPr="00F255E7">
              <w:rPr>
                <w:rFonts w:ascii="Times New Roman" w:hAnsi="Times New Roman" w:cs="Times New Roman"/>
                <w:sz w:val="20"/>
                <w:szCs w:val="20"/>
              </w:rPr>
              <w:t>0</w:t>
            </w:r>
            <w:proofErr w:type="gramEnd"/>
            <w:r w:rsidRPr="00F255E7">
              <w:rPr>
                <w:rFonts w:ascii="Times New Roman" w:hAnsi="Times New Roman" w:cs="Times New Roman"/>
                <w:sz w:val="20"/>
                <w:szCs w:val="20"/>
              </w:rPr>
              <w:t xml:space="preserve"> (1х10 мл)</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5</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vAlign w:val="center"/>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color w:val="000000"/>
                <w:sz w:val="20"/>
                <w:szCs w:val="20"/>
              </w:rPr>
              <w:t>Діагностичний моноклональнихй реагент анти-А призначений для визначення групи крові людини за системою АВ0 шляхом виявлення антигену</w:t>
            </w:r>
            <w:proofErr w:type="gramStart"/>
            <w:r w:rsidRPr="00F255E7">
              <w:rPr>
                <w:rFonts w:ascii="Times New Roman" w:hAnsi="Times New Roman" w:cs="Times New Roman"/>
                <w:color w:val="000000"/>
                <w:sz w:val="20"/>
                <w:szCs w:val="20"/>
              </w:rPr>
              <w:t xml:space="preserve"> А</w:t>
            </w:r>
            <w:proofErr w:type="gramEnd"/>
            <w:r w:rsidRPr="00F255E7">
              <w:rPr>
                <w:rFonts w:ascii="Times New Roman" w:hAnsi="Times New Roman" w:cs="Times New Roman"/>
                <w:color w:val="000000"/>
                <w:sz w:val="20"/>
                <w:szCs w:val="20"/>
              </w:rPr>
              <w:t xml:space="preserve"> еритроцитів людини за допомогою прямої реакції аглютинації</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vAlign w:val="center"/>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52538-Анти-</w:t>
            </w:r>
            <w:r w:rsidRPr="00F255E7">
              <w:rPr>
                <w:rFonts w:ascii="Times New Roman" w:hAnsi="Times New Roman" w:cs="Times New Roman"/>
                <w:sz w:val="20"/>
                <w:szCs w:val="20"/>
              </w:rPr>
              <w:t>B</w:t>
            </w:r>
            <w:r w:rsidRPr="00F255E7">
              <w:rPr>
                <w:rFonts w:ascii="Times New Roman" w:hAnsi="Times New Roman" w:cs="Times New Roman"/>
                <w:sz w:val="20"/>
                <w:szCs w:val="20"/>
                <w:lang w:val="uk-UA"/>
              </w:rPr>
              <w:t xml:space="preserve"> групове типування</w:t>
            </w:r>
            <w:r w:rsidRPr="00F255E7">
              <w:rPr>
                <w:rFonts w:ascii="Times New Roman" w:hAnsi="Times New Roman" w:cs="Times New Roman"/>
                <w:sz w:val="20"/>
                <w:szCs w:val="20"/>
                <w:lang w:val="uk-UA"/>
              </w:rPr>
              <w:br/>
              <w:t xml:space="preserve">еритроцитів </w:t>
            </w:r>
            <w:r w:rsidRPr="00F255E7">
              <w:rPr>
                <w:rFonts w:ascii="Times New Roman" w:hAnsi="Times New Roman" w:cs="Times New Roman"/>
                <w:sz w:val="20"/>
                <w:szCs w:val="20"/>
              </w:rPr>
              <w:t>IVD</w:t>
            </w:r>
            <w:r w:rsidRPr="00F255E7">
              <w:rPr>
                <w:rFonts w:ascii="Times New Roman" w:hAnsi="Times New Roman" w:cs="Times New Roman"/>
                <w:sz w:val="20"/>
                <w:szCs w:val="20"/>
                <w:lang w:val="uk-UA"/>
              </w:rPr>
              <w:br/>
            </w:r>
            <w:r w:rsidRPr="00F255E7">
              <w:rPr>
                <w:rFonts w:ascii="Times New Roman" w:hAnsi="Times New Roman" w:cs="Times New Roman"/>
                <w:sz w:val="20"/>
                <w:szCs w:val="20"/>
                <w:lang w:val="uk-UA"/>
              </w:rPr>
              <w:lastRenderedPageBreak/>
              <w:t xml:space="preserve">(діагностика </w:t>
            </w:r>
            <w:r w:rsidRPr="00F255E7">
              <w:rPr>
                <w:rFonts w:ascii="Times New Roman" w:hAnsi="Times New Roman" w:cs="Times New Roman"/>
                <w:sz w:val="20"/>
                <w:szCs w:val="20"/>
              </w:rPr>
              <w:t>in</w:t>
            </w:r>
            <w:r w:rsidRPr="00F255E7">
              <w:rPr>
                <w:rFonts w:ascii="Times New Roman" w:hAnsi="Times New Roman" w:cs="Times New Roman"/>
                <w:sz w:val="20"/>
                <w:szCs w:val="20"/>
                <w:lang w:val="uk-UA"/>
              </w:rPr>
              <w:t xml:space="preserve"> </w:t>
            </w:r>
            <w:r w:rsidRPr="00F255E7">
              <w:rPr>
                <w:rFonts w:ascii="Times New Roman" w:hAnsi="Times New Roman" w:cs="Times New Roman"/>
                <w:sz w:val="20"/>
                <w:szCs w:val="20"/>
              </w:rPr>
              <w:t>vitro</w:t>
            </w:r>
            <w:r w:rsidRPr="00F255E7">
              <w:rPr>
                <w:rFonts w:ascii="Times New Roman" w:hAnsi="Times New Roman" w:cs="Times New Roman"/>
                <w:sz w:val="20"/>
                <w:szCs w:val="20"/>
                <w:lang w:val="uk-UA"/>
              </w:rPr>
              <w:t xml:space="preserve"> ),</w:t>
            </w:r>
            <w:r w:rsidRPr="00F255E7">
              <w:rPr>
                <w:rFonts w:ascii="Times New Roman" w:hAnsi="Times New Roman" w:cs="Times New Roman"/>
                <w:sz w:val="20"/>
                <w:szCs w:val="20"/>
                <w:lang w:val="uk-UA"/>
              </w:rPr>
              <w:br/>
              <w:t>антитіла</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lastRenderedPageBreak/>
              <w:t>Моноклональний реагент анти-B для визначення груп крові людини за системою АВ</w:t>
            </w:r>
            <w:proofErr w:type="gramStart"/>
            <w:r w:rsidRPr="00F255E7">
              <w:rPr>
                <w:rFonts w:ascii="Times New Roman" w:hAnsi="Times New Roman" w:cs="Times New Roman"/>
                <w:sz w:val="20"/>
                <w:szCs w:val="20"/>
              </w:rPr>
              <w:t>0</w:t>
            </w:r>
            <w:proofErr w:type="gramEnd"/>
            <w:r w:rsidRPr="00F255E7">
              <w:rPr>
                <w:rFonts w:ascii="Times New Roman" w:hAnsi="Times New Roman" w:cs="Times New Roman"/>
                <w:sz w:val="20"/>
                <w:szCs w:val="20"/>
              </w:rPr>
              <w:t xml:space="preserve"> (1х10 мл)</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5</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vAlign w:val="center"/>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color w:val="000000"/>
                <w:sz w:val="20"/>
                <w:szCs w:val="20"/>
              </w:rPr>
              <w:t>Діагностичний моноклональний реагент анти-В призначений для визначення групи крові людини за системою АВ0 шляхом виявлення антигену</w:t>
            </w:r>
            <w:proofErr w:type="gramStart"/>
            <w:r w:rsidRPr="00F255E7">
              <w:rPr>
                <w:rFonts w:ascii="Times New Roman" w:hAnsi="Times New Roman" w:cs="Times New Roman"/>
                <w:color w:val="000000"/>
                <w:sz w:val="20"/>
                <w:szCs w:val="20"/>
              </w:rPr>
              <w:t xml:space="preserve"> В</w:t>
            </w:r>
            <w:proofErr w:type="gramEnd"/>
            <w:r w:rsidRPr="00F255E7">
              <w:rPr>
                <w:rFonts w:ascii="Times New Roman" w:hAnsi="Times New Roman" w:cs="Times New Roman"/>
                <w:color w:val="000000"/>
                <w:sz w:val="20"/>
                <w:szCs w:val="20"/>
              </w:rPr>
              <w:t xml:space="preserve"> еритроцитів людини за допомогою прямої реакції </w:t>
            </w:r>
            <w:r w:rsidRPr="00F255E7">
              <w:rPr>
                <w:rFonts w:ascii="Times New Roman" w:hAnsi="Times New Roman" w:cs="Times New Roman"/>
                <w:color w:val="000000"/>
                <w:sz w:val="20"/>
                <w:szCs w:val="20"/>
              </w:rPr>
              <w:lastRenderedPageBreak/>
              <w:t>аглютинації</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vAlign w:val="center"/>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52647-Анти-</w:t>
            </w:r>
            <w:r w:rsidRPr="00F255E7">
              <w:rPr>
                <w:rFonts w:ascii="Times New Roman" w:hAnsi="Times New Roman" w:cs="Times New Roman"/>
                <w:sz w:val="20"/>
                <w:szCs w:val="20"/>
              </w:rPr>
              <w:t>Rh</w:t>
            </w:r>
            <w:r w:rsidRPr="00F255E7">
              <w:rPr>
                <w:rFonts w:ascii="Times New Roman" w:hAnsi="Times New Roman" w:cs="Times New Roman"/>
                <w:sz w:val="20"/>
                <w:szCs w:val="20"/>
                <w:lang w:val="uk-UA"/>
              </w:rPr>
              <w:t>(</w:t>
            </w:r>
            <w:r w:rsidRPr="00F255E7">
              <w:rPr>
                <w:rFonts w:ascii="Times New Roman" w:hAnsi="Times New Roman" w:cs="Times New Roman"/>
                <w:sz w:val="20"/>
                <w:szCs w:val="20"/>
              </w:rPr>
              <w:t>D</w:t>
            </w:r>
            <w:r w:rsidRPr="00F255E7">
              <w:rPr>
                <w:rFonts w:ascii="Times New Roman" w:hAnsi="Times New Roman" w:cs="Times New Roman"/>
                <w:sz w:val="20"/>
                <w:szCs w:val="20"/>
                <w:lang w:val="uk-UA"/>
              </w:rPr>
              <w:t xml:space="preserve">) групове типування еритроцитів </w:t>
            </w:r>
            <w:r w:rsidRPr="00F255E7">
              <w:rPr>
                <w:rFonts w:ascii="Times New Roman" w:hAnsi="Times New Roman" w:cs="Times New Roman"/>
                <w:sz w:val="20"/>
                <w:szCs w:val="20"/>
              </w:rPr>
              <w:t>IVD</w:t>
            </w:r>
            <w:r w:rsidRPr="00F255E7">
              <w:rPr>
                <w:rFonts w:ascii="Times New Roman" w:hAnsi="Times New Roman" w:cs="Times New Roman"/>
                <w:sz w:val="20"/>
                <w:szCs w:val="20"/>
                <w:lang w:val="uk-UA"/>
              </w:rPr>
              <w:t xml:space="preserve">, (діагностика </w:t>
            </w:r>
            <w:r w:rsidRPr="00F255E7">
              <w:rPr>
                <w:rFonts w:ascii="Times New Roman" w:hAnsi="Times New Roman" w:cs="Times New Roman"/>
                <w:sz w:val="20"/>
                <w:szCs w:val="20"/>
              </w:rPr>
              <w:t>in</w:t>
            </w:r>
            <w:r w:rsidRPr="00F255E7">
              <w:rPr>
                <w:rFonts w:ascii="Times New Roman" w:hAnsi="Times New Roman" w:cs="Times New Roman"/>
                <w:sz w:val="20"/>
                <w:szCs w:val="20"/>
                <w:lang w:val="uk-UA"/>
              </w:rPr>
              <w:t xml:space="preserve"> </w:t>
            </w:r>
            <w:r w:rsidRPr="00F255E7">
              <w:rPr>
                <w:rFonts w:ascii="Times New Roman" w:hAnsi="Times New Roman" w:cs="Times New Roman"/>
                <w:sz w:val="20"/>
                <w:szCs w:val="20"/>
              </w:rPr>
              <w:t>vitro</w:t>
            </w:r>
            <w:r w:rsidRPr="00F255E7">
              <w:rPr>
                <w:rFonts w:ascii="Times New Roman" w:hAnsi="Times New Roman" w:cs="Times New Roman"/>
                <w:sz w:val="20"/>
                <w:szCs w:val="20"/>
                <w:lang w:val="uk-UA"/>
              </w:rPr>
              <w:t xml:space="preserve"> ), антитіла</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Моноклональний реагент анти-</w:t>
            </w:r>
            <w:proofErr w:type="gramStart"/>
            <w:r w:rsidRPr="00F255E7">
              <w:rPr>
                <w:rFonts w:ascii="Times New Roman" w:hAnsi="Times New Roman" w:cs="Times New Roman"/>
                <w:sz w:val="20"/>
                <w:szCs w:val="20"/>
              </w:rPr>
              <w:t>D</w:t>
            </w:r>
            <w:proofErr w:type="gramEnd"/>
            <w:r w:rsidRPr="00F255E7">
              <w:rPr>
                <w:rFonts w:ascii="Times New Roman" w:hAnsi="Times New Roman" w:cs="Times New Roman"/>
                <w:sz w:val="20"/>
                <w:szCs w:val="20"/>
              </w:rPr>
              <w:t xml:space="preserve"> Супер для визначення груп крові людини за системою Rhesus (1х10 мл)</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5</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vAlign w:val="center"/>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color w:val="000000"/>
                <w:sz w:val="20"/>
                <w:szCs w:val="20"/>
              </w:rPr>
              <w:t>Діагностичний моноклональний реагент анти-</w:t>
            </w:r>
            <w:proofErr w:type="gramStart"/>
            <w:r w:rsidRPr="00F255E7">
              <w:rPr>
                <w:rFonts w:ascii="Times New Roman" w:hAnsi="Times New Roman" w:cs="Times New Roman"/>
                <w:color w:val="000000"/>
                <w:sz w:val="20"/>
                <w:szCs w:val="20"/>
              </w:rPr>
              <w:t>D</w:t>
            </w:r>
            <w:proofErr w:type="gramEnd"/>
            <w:r w:rsidRPr="00F255E7">
              <w:rPr>
                <w:rFonts w:ascii="Times New Roman" w:hAnsi="Times New Roman" w:cs="Times New Roman"/>
                <w:color w:val="000000"/>
                <w:sz w:val="20"/>
                <w:szCs w:val="20"/>
              </w:rPr>
              <w:t>, системи Rhesus, призначений для виявлення антигену D еритроцитів людини за допомогою прямої реакції аглютинації</w:t>
            </w:r>
          </w:p>
        </w:tc>
      </w:tr>
      <w:tr w:rsidR="0010213A" w:rsidRPr="001000F5"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52546-Анти-C [RH002] групове типування еритроцитів IVD (діагностика in vitro ), антитіла</w:t>
            </w:r>
          </w:p>
        </w:tc>
        <w:tc>
          <w:tcPr>
            <w:tcW w:w="2693" w:type="dxa"/>
          </w:tcPr>
          <w:p w:rsidR="0010213A" w:rsidRPr="00F255E7" w:rsidRDefault="0010213A" w:rsidP="0010213A">
            <w:pPr>
              <w:spacing w:after="0" w:line="240" w:lineRule="auto"/>
              <w:rPr>
                <w:rFonts w:ascii="Times New Roman" w:eastAsia="Times New Roman" w:hAnsi="Times New Roman" w:cs="Times New Roman"/>
                <w:sz w:val="20"/>
                <w:szCs w:val="20"/>
              </w:rPr>
            </w:pPr>
            <w:r w:rsidRPr="00F255E7">
              <w:rPr>
                <w:rFonts w:ascii="Times New Roman" w:hAnsi="Times New Roman" w:cs="Times New Roman"/>
                <w:sz w:val="20"/>
                <w:szCs w:val="20"/>
              </w:rPr>
              <w:t>Моноклональний реагент анти-</w:t>
            </w:r>
            <w:proofErr w:type="gramStart"/>
            <w:r w:rsidRPr="00F255E7">
              <w:rPr>
                <w:rFonts w:ascii="Times New Roman" w:hAnsi="Times New Roman" w:cs="Times New Roman"/>
                <w:sz w:val="20"/>
                <w:szCs w:val="20"/>
              </w:rPr>
              <w:t>C</w:t>
            </w:r>
            <w:proofErr w:type="gramEnd"/>
            <w:r w:rsidRPr="00F255E7">
              <w:rPr>
                <w:rFonts w:ascii="Times New Roman" w:hAnsi="Times New Roman" w:cs="Times New Roman"/>
                <w:sz w:val="20"/>
                <w:szCs w:val="20"/>
              </w:rPr>
              <w:t xml:space="preserve"> Супер для визначення груп крові людини за системою Rhesus (1х5 мл)</w:t>
            </w:r>
          </w:p>
          <w:p w:rsidR="0010213A" w:rsidRPr="00F255E7" w:rsidRDefault="0010213A" w:rsidP="0010213A">
            <w:pPr>
              <w:spacing w:after="0" w:line="240" w:lineRule="auto"/>
              <w:rPr>
                <w:rFonts w:ascii="Times New Roman" w:hAnsi="Times New Roman" w:cs="Times New Roman"/>
                <w:sz w:val="20"/>
                <w:szCs w:val="20"/>
                <w:lang w:val="uk-UA"/>
              </w:rPr>
            </w:pP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флак</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2</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Аналітичні характеристики</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Реагент строго специфічен.</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Моноклональний реагент анти-С Супер містить моноклональні антитіла анти-С класу Ig М в титрі ≥ 1:8.</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Моноклональний реагент анти-С Супер має високу гемаглютинуючу активність і надійно виявляє відповідний антиген на еритроцитах як гомо-, так і гетерозиготних фенотипів не менше чим 120  s (с)</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 (в прямій реакції на площині). Моноклональний реагент анти-С Супер специфічен і не дає перехресних реакцій з невідповідними антигенами.</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Відтворюваність результатів складає 100%.                                                                                                                             </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Кришка (колір) - зелений                                                                                                                                                                                                                                                                                                                                                                                         Етикетка (колір) - яскраво-рожева смужка                                                                                                                                                          Реагент (колір) - прозора рідина з незначною опалесценцією безбарвна або світло-рожевого кольору                                                                                                                                                                                                                                                                                                                                                                                                         Термін зберігання повинен становити не менше 24 місяців з дня виготовлення</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autoSpaceDE w:val="0"/>
              <w:autoSpaceDN w:val="0"/>
              <w:adjustRightInd w:val="0"/>
              <w:spacing w:after="0" w:line="240" w:lineRule="auto"/>
              <w:rPr>
                <w:rFonts w:ascii="Times New Roman" w:eastAsiaTheme="minorHAnsi" w:hAnsi="Times New Roman" w:cs="Times New Roman"/>
                <w:sz w:val="20"/>
                <w:szCs w:val="20"/>
                <w:lang w:eastAsia="en-US"/>
              </w:rPr>
            </w:pPr>
            <w:r w:rsidRPr="00F255E7">
              <w:rPr>
                <w:rFonts w:ascii="Times New Roman" w:hAnsi="Times New Roman" w:cs="Times New Roman"/>
                <w:sz w:val="20"/>
                <w:szCs w:val="20"/>
                <w:lang w:val="uk-UA"/>
              </w:rPr>
              <w:t xml:space="preserve">42709 </w:t>
            </w:r>
            <w:r w:rsidRPr="00F255E7">
              <w:rPr>
                <w:rFonts w:ascii="Times New Roman" w:eastAsiaTheme="minorHAnsi" w:hAnsi="Times New Roman" w:cs="Times New Roman"/>
                <w:sz w:val="20"/>
                <w:szCs w:val="20"/>
                <w:lang w:val="uk-UA" w:eastAsia="en-US"/>
              </w:rPr>
              <w:t>-</w:t>
            </w:r>
            <w:r w:rsidRPr="00F255E7">
              <w:rPr>
                <w:rFonts w:ascii="Times New Roman" w:eastAsiaTheme="minorHAnsi" w:hAnsi="Times New Roman" w:cs="Times New Roman"/>
                <w:sz w:val="20"/>
                <w:szCs w:val="20"/>
                <w:lang w:eastAsia="en-US"/>
              </w:rPr>
              <w:t>Набір для фарбування за</w:t>
            </w:r>
          </w:p>
          <w:p w:rsidR="0010213A" w:rsidRPr="00F255E7" w:rsidRDefault="0010213A" w:rsidP="0010213A">
            <w:pPr>
              <w:autoSpaceDE w:val="0"/>
              <w:autoSpaceDN w:val="0"/>
              <w:adjustRightInd w:val="0"/>
              <w:spacing w:after="0" w:line="240" w:lineRule="auto"/>
              <w:rPr>
                <w:rFonts w:ascii="Times New Roman" w:eastAsiaTheme="minorHAnsi" w:hAnsi="Times New Roman" w:cs="Times New Roman"/>
                <w:i/>
                <w:iCs/>
                <w:sz w:val="20"/>
                <w:szCs w:val="20"/>
                <w:lang w:eastAsia="en-US"/>
              </w:rPr>
            </w:pPr>
            <w:proofErr w:type="gramStart"/>
            <w:r w:rsidRPr="00F255E7">
              <w:rPr>
                <w:rFonts w:ascii="Times New Roman" w:eastAsiaTheme="minorHAnsi" w:hAnsi="Times New Roman" w:cs="Times New Roman"/>
                <w:sz w:val="20"/>
                <w:szCs w:val="20"/>
                <w:lang w:eastAsia="en-US"/>
              </w:rPr>
              <w:t xml:space="preserve">Грамом, IVD </w:t>
            </w:r>
            <w:r w:rsidRPr="00F255E7">
              <w:rPr>
                <w:rFonts w:ascii="Times New Roman" w:eastAsiaTheme="minorHAnsi" w:hAnsi="Times New Roman" w:cs="Times New Roman"/>
                <w:sz w:val="20"/>
                <w:szCs w:val="20"/>
                <w:lang w:eastAsia="en-US"/>
              </w:rPr>
              <w:lastRenderedPageBreak/>
              <w:t xml:space="preserve">(діагностика </w:t>
            </w:r>
            <w:r w:rsidRPr="00F255E7">
              <w:rPr>
                <w:rFonts w:ascii="Times New Roman" w:eastAsiaTheme="minorHAnsi" w:hAnsi="Times New Roman" w:cs="Times New Roman"/>
                <w:i/>
                <w:iCs/>
                <w:sz w:val="20"/>
                <w:szCs w:val="20"/>
                <w:lang w:eastAsia="en-US"/>
              </w:rPr>
              <w:t>in</w:t>
            </w:r>
            <w:proofErr w:type="gramEnd"/>
          </w:p>
          <w:p w:rsidR="0010213A" w:rsidRPr="00F255E7" w:rsidRDefault="0010213A" w:rsidP="0010213A">
            <w:pPr>
              <w:rPr>
                <w:rFonts w:ascii="Times New Roman" w:hAnsi="Times New Roman" w:cs="Times New Roman"/>
                <w:sz w:val="20"/>
                <w:szCs w:val="20"/>
                <w:lang w:val="uk-UA"/>
              </w:rPr>
            </w:pPr>
            <w:r w:rsidRPr="00F255E7">
              <w:rPr>
                <w:rFonts w:ascii="Times New Roman" w:eastAsiaTheme="minorHAnsi" w:hAnsi="Times New Roman" w:cs="Times New Roman"/>
                <w:i/>
                <w:iCs/>
                <w:sz w:val="20"/>
                <w:szCs w:val="20"/>
                <w:lang w:eastAsia="en-US"/>
              </w:rPr>
              <w:t>vitro</w:t>
            </w:r>
            <w:proofErr w:type="gramStart"/>
            <w:r w:rsidRPr="00F255E7">
              <w:rPr>
                <w:rFonts w:ascii="Times New Roman" w:eastAsiaTheme="minorHAnsi" w:hAnsi="Times New Roman" w:cs="Times New Roman"/>
                <w:i/>
                <w:iCs/>
                <w:sz w:val="20"/>
                <w:szCs w:val="20"/>
                <w:lang w:eastAsia="en-US"/>
              </w:rPr>
              <w:t xml:space="preserve"> </w:t>
            </w:r>
            <w:r w:rsidRPr="00F255E7">
              <w:rPr>
                <w:rFonts w:ascii="Times New Roman" w:eastAsiaTheme="minorHAnsi" w:hAnsi="Times New Roman" w:cs="Times New Roman"/>
                <w:sz w:val="20"/>
                <w:szCs w:val="20"/>
                <w:lang w:eastAsia="en-US"/>
              </w:rPr>
              <w:t>)</w:t>
            </w:r>
            <w:proofErr w:type="gramEnd"/>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lastRenderedPageBreak/>
              <w:t xml:space="preserve">Фарби за Грамом з фуксином </w:t>
            </w:r>
            <w:proofErr w:type="gramStart"/>
            <w:r w:rsidRPr="00F255E7">
              <w:rPr>
                <w:rFonts w:ascii="Times New Roman" w:hAnsi="Times New Roman" w:cs="Times New Roman"/>
                <w:sz w:val="20"/>
                <w:szCs w:val="20"/>
              </w:rPr>
              <w:t>Ц</w:t>
            </w:r>
            <w:proofErr w:type="gramEnd"/>
            <w:r w:rsidRPr="00F255E7">
              <w:rPr>
                <w:rFonts w:ascii="Times New Roman" w:hAnsi="Times New Roman" w:cs="Times New Roman"/>
                <w:sz w:val="20"/>
                <w:szCs w:val="20"/>
              </w:rPr>
              <w:t xml:space="preserve">іля-500 </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набі</w:t>
            </w:r>
            <w:proofErr w:type="gramStart"/>
            <w:r w:rsidRPr="00F255E7">
              <w:rPr>
                <w:rFonts w:ascii="Times New Roman" w:hAnsi="Times New Roman" w:cs="Times New Roman"/>
                <w:sz w:val="20"/>
                <w:szCs w:val="20"/>
              </w:rPr>
              <w:t>р</w:t>
            </w:r>
            <w:proofErr w:type="gramEnd"/>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2</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Набір призначений для фарбування мікроорганізмів з метою їх диференціювання на 2 </w:t>
            </w:r>
            <w:r w:rsidRPr="00F255E7">
              <w:rPr>
                <w:rFonts w:ascii="Times New Roman" w:hAnsi="Times New Roman" w:cs="Times New Roman"/>
                <w:sz w:val="20"/>
                <w:szCs w:val="20"/>
                <w:lang w:val="uk-UA"/>
              </w:rPr>
              <w:lastRenderedPageBreak/>
              <w:t>групи: Грам-позитивні і Грам-негативні</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 Карболовий генціанвіолет: 1 х 25 мл; Розчин Люголя:</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1 х 25 мл; Карболовий фуксин Ціля: 1 х 2,5 мл; Олія імерсійна: 1 х 5 мл</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shd w:val="clear" w:color="auto" w:fill="F0F5F2"/>
                <w:lang w:val="uk-UA"/>
              </w:rPr>
              <w:t xml:space="preserve">58237 - Буферний розчинник зразків </w:t>
            </w:r>
            <w:r w:rsidRPr="00F255E7">
              <w:rPr>
                <w:rFonts w:ascii="Times New Roman" w:hAnsi="Times New Roman" w:cs="Times New Roman"/>
                <w:sz w:val="20"/>
                <w:szCs w:val="20"/>
                <w:shd w:val="clear" w:color="auto" w:fill="F0F5F2"/>
              </w:rPr>
              <w:t>IVD</w:t>
            </w:r>
            <w:r w:rsidRPr="00F255E7">
              <w:rPr>
                <w:rFonts w:ascii="Times New Roman" w:hAnsi="Times New Roman" w:cs="Times New Roman"/>
                <w:sz w:val="20"/>
                <w:szCs w:val="20"/>
                <w:shd w:val="clear" w:color="auto" w:fill="F0F5F2"/>
                <w:lang w:val="uk-UA"/>
              </w:rPr>
              <w:t xml:space="preserve"> (діагностика </w:t>
            </w:r>
            <w:r w:rsidRPr="00F255E7">
              <w:rPr>
                <w:rFonts w:ascii="Times New Roman" w:hAnsi="Times New Roman" w:cs="Times New Roman"/>
                <w:sz w:val="20"/>
                <w:szCs w:val="20"/>
                <w:shd w:val="clear" w:color="auto" w:fill="F0F5F2"/>
              </w:rPr>
              <w:t>in</w:t>
            </w:r>
            <w:r w:rsidRPr="00F255E7">
              <w:rPr>
                <w:rFonts w:ascii="Times New Roman" w:hAnsi="Times New Roman" w:cs="Times New Roman"/>
                <w:sz w:val="20"/>
                <w:szCs w:val="20"/>
                <w:shd w:val="clear" w:color="auto" w:fill="F0F5F2"/>
                <w:lang w:val="uk-UA"/>
              </w:rPr>
              <w:t xml:space="preserve"> </w:t>
            </w:r>
            <w:r w:rsidRPr="00F255E7">
              <w:rPr>
                <w:rFonts w:ascii="Times New Roman" w:hAnsi="Times New Roman" w:cs="Times New Roman"/>
                <w:sz w:val="20"/>
                <w:szCs w:val="20"/>
                <w:shd w:val="clear" w:color="auto" w:fill="F0F5F2"/>
              </w:rPr>
              <w:t>vitro</w:t>
            </w:r>
            <w:r w:rsidRPr="00F255E7">
              <w:rPr>
                <w:rFonts w:ascii="Times New Roman" w:hAnsi="Times New Roman" w:cs="Times New Roman"/>
                <w:sz w:val="20"/>
                <w:szCs w:val="20"/>
                <w:shd w:val="clear" w:color="auto" w:fill="F0F5F2"/>
                <w:lang w:val="uk-UA"/>
              </w:rPr>
              <w:t>), автоматичні/ напівавтоматичні системи</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 xml:space="preserve">Концентрат </w:t>
            </w:r>
            <w:proofErr w:type="gramStart"/>
            <w:r w:rsidRPr="00F255E7">
              <w:rPr>
                <w:rFonts w:ascii="Times New Roman" w:hAnsi="Times New Roman" w:cs="Times New Roman"/>
                <w:sz w:val="20"/>
                <w:szCs w:val="20"/>
              </w:rPr>
              <w:t>системного</w:t>
            </w:r>
            <w:proofErr w:type="gramEnd"/>
            <w:r w:rsidRPr="00F255E7">
              <w:rPr>
                <w:rFonts w:ascii="Times New Roman" w:hAnsi="Times New Roman" w:cs="Times New Roman"/>
                <w:sz w:val="20"/>
                <w:szCs w:val="20"/>
              </w:rPr>
              <w:t xml:space="preserve"> реагенту (для аналізатору глюкози) ГЛЮ.005</w:t>
            </w:r>
          </w:p>
        </w:tc>
        <w:tc>
          <w:tcPr>
            <w:tcW w:w="851" w:type="dxa"/>
          </w:tcPr>
          <w:p w:rsidR="0010213A" w:rsidRPr="00F255E7" w:rsidRDefault="0010213A" w:rsidP="0010213A">
            <w:pPr>
              <w:rPr>
                <w:rFonts w:ascii="Times New Roman" w:hAnsi="Times New Roman" w:cs="Times New Roman"/>
                <w:sz w:val="20"/>
                <w:szCs w:val="20"/>
                <w:lang w:val="uk-UA"/>
              </w:rPr>
            </w:pPr>
            <w:proofErr w:type="gramStart"/>
            <w:r w:rsidRPr="00F255E7">
              <w:rPr>
                <w:rFonts w:ascii="Times New Roman" w:hAnsi="Times New Roman" w:cs="Times New Roman"/>
                <w:sz w:val="20"/>
                <w:szCs w:val="20"/>
              </w:rPr>
              <w:t>шт</w:t>
            </w:r>
            <w:proofErr w:type="gramEnd"/>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40</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D844A8" w:rsidRDefault="0010213A" w:rsidP="0010213A">
            <w:pPr>
              <w:suppressAutoHyphens/>
              <w:autoSpaceDE w:val="0"/>
              <w:autoSpaceDN w:val="0"/>
              <w:adjustRightInd w:val="0"/>
              <w:spacing w:after="0" w:line="240" w:lineRule="auto"/>
              <w:rPr>
                <w:rFonts w:ascii="Times New Roman" w:eastAsia="Times New Roman" w:hAnsi="Times New Roman" w:cs="Times New Roman"/>
                <w:sz w:val="20"/>
                <w:szCs w:val="20"/>
                <w:lang w:val="uk-UA" w:eastAsia="ar-SA"/>
              </w:rPr>
            </w:pPr>
            <w:r w:rsidRPr="00D844A8">
              <w:rPr>
                <w:rFonts w:ascii="Times New Roman" w:eastAsia="Times New Roman" w:hAnsi="Times New Roman" w:cs="Times New Roman"/>
                <w:sz w:val="20"/>
                <w:szCs w:val="20"/>
                <w:lang w:val="uk-UA" w:eastAsia="ar-SA"/>
              </w:rPr>
              <w:t xml:space="preserve">Призначення: для приготування 1000мл системного реагенту, який використовується для розведення досліджуваної проби аналізаторів глюкози АГКМ-01 „Квер” та GL-10  та промивки від залишків проби гідравлічного тракту аналізатору між дослідженнями. </w:t>
            </w:r>
          </w:p>
          <w:p w:rsidR="0010213A" w:rsidRPr="00D844A8" w:rsidRDefault="0010213A" w:rsidP="0010213A">
            <w:pPr>
              <w:suppressAutoHyphens/>
              <w:autoSpaceDE w:val="0"/>
              <w:autoSpaceDN w:val="0"/>
              <w:adjustRightInd w:val="0"/>
              <w:spacing w:after="0" w:line="240" w:lineRule="auto"/>
              <w:rPr>
                <w:rFonts w:ascii="Times New Roman" w:eastAsia="Times New Roman" w:hAnsi="Times New Roman" w:cs="Times New Roman"/>
                <w:sz w:val="20"/>
                <w:szCs w:val="20"/>
                <w:lang w:val="uk-UA" w:eastAsia="ar-SA"/>
              </w:rPr>
            </w:pPr>
            <w:r w:rsidRPr="00D844A8">
              <w:rPr>
                <w:rFonts w:ascii="Times New Roman" w:eastAsia="Times New Roman" w:hAnsi="Times New Roman" w:cs="Times New Roman"/>
                <w:sz w:val="20"/>
                <w:szCs w:val="20"/>
                <w:lang w:val="uk-UA" w:eastAsia="ar-SA"/>
              </w:rPr>
              <w:t>Склад: натрій фосфорнокислий, калій фосфорнокислий, калій хлористий, ПАР, вода дистильована.</w:t>
            </w:r>
          </w:p>
          <w:p w:rsidR="0010213A" w:rsidRPr="00F255E7" w:rsidRDefault="0010213A" w:rsidP="0010213A">
            <w:pPr>
              <w:rPr>
                <w:rFonts w:ascii="Times New Roman" w:hAnsi="Times New Roman" w:cs="Times New Roman"/>
                <w:sz w:val="20"/>
                <w:szCs w:val="20"/>
                <w:lang w:val="uk-UA"/>
              </w:rPr>
            </w:pPr>
            <w:r w:rsidRPr="00F255E7">
              <w:rPr>
                <w:rFonts w:ascii="Times New Roman" w:eastAsia="Times New Roman" w:hAnsi="Times New Roman" w:cs="Times New Roman"/>
                <w:sz w:val="20"/>
                <w:szCs w:val="20"/>
                <w:lang w:val="uk-UA" w:eastAsia="ar-SA"/>
              </w:rPr>
              <w:t>Фасування: 100 мл/флакон</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59058 — Мийний/очищувальний розчин IVD (діагностика in vitro) для автоматизованих/ напівавтоматизованих систем</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Очисний розчин (для аналізатору глюкози) ГЛЮ.007</w:t>
            </w:r>
          </w:p>
        </w:tc>
        <w:tc>
          <w:tcPr>
            <w:tcW w:w="851" w:type="dxa"/>
          </w:tcPr>
          <w:p w:rsidR="0010213A" w:rsidRPr="00F255E7" w:rsidRDefault="0010213A" w:rsidP="0010213A">
            <w:pPr>
              <w:rPr>
                <w:rFonts w:ascii="Times New Roman" w:hAnsi="Times New Roman" w:cs="Times New Roman"/>
                <w:sz w:val="20"/>
                <w:szCs w:val="20"/>
                <w:lang w:val="uk-UA"/>
              </w:rPr>
            </w:pPr>
            <w:proofErr w:type="gramStart"/>
            <w:r w:rsidRPr="00F255E7">
              <w:rPr>
                <w:rFonts w:ascii="Times New Roman" w:hAnsi="Times New Roman" w:cs="Times New Roman"/>
                <w:sz w:val="20"/>
                <w:szCs w:val="20"/>
              </w:rPr>
              <w:t>шт</w:t>
            </w:r>
            <w:proofErr w:type="gramEnd"/>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6</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175B6A" w:rsidRDefault="0010213A" w:rsidP="0010213A">
            <w:pPr>
              <w:widowControl w:val="0"/>
              <w:suppressAutoHyphens/>
              <w:autoSpaceDE w:val="0"/>
              <w:spacing w:after="0" w:line="240" w:lineRule="auto"/>
              <w:rPr>
                <w:rFonts w:ascii="Times New Roman" w:eastAsia="Times New Roman" w:hAnsi="Times New Roman" w:cs="Times New Roman"/>
                <w:sz w:val="20"/>
                <w:szCs w:val="20"/>
                <w:lang w:val="uk-UA" w:eastAsia="ar-SA"/>
              </w:rPr>
            </w:pPr>
            <w:r w:rsidRPr="00175B6A">
              <w:rPr>
                <w:rFonts w:ascii="Times New Roman" w:eastAsia="Times New Roman" w:hAnsi="Times New Roman" w:cs="Times New Roman"/>
                <w:sz w:val="20"/>
                <w:szCs w:val="20"/>
                <w:lang w:val="uk-UA" w:eastAsia="ar-SA"/>
              </w:rPr>
              <w:t>Призначення: для проведення профілактичної аналізаторів глюкози АГКМ-01 „Квер” та GL-10</w:t>
            </w:r>
          </w:p>
          <w:p w:rsidR="0010213A" w:rsidRPr="00175B6A" w:rsidRDefault="0010213A" w:rsidP="0010213A">
            <w:pPr>
              <w:widowControl w:val="0"/>
              <w:suppressAutoHyphens/>
              <w:autoSpaceDE w:val="0"/>
              <w:spacing w:after="0" w:line="240" w:lineRule="auto"/>
              <w:rPr>
                <w:rFonts w:ascii="Times New Roman" w:eastAsia="Times New Roman" w:hAnsi="Times New Roman" w:cs="Times New Roman"/>
                <w:sz w:val="20"/>
                <w:szCs w:val="20"/>
                <w:lang w:val="uk-UA" w:eastAsia="ar-SA"/>
              </w:rPr>
            </w:pPr>
            <w:r w:rsidRPr="00175B6A">
              <w:rPr>
                <w:rFonts w:ascii="Times New Roman" w:eastAsia="Times New Roman" w:hAnsi="Times New Roman" w:cs="Times New Roman"/>
                <w:sz w:val="20"/>
                <w:szCs w:val="20"/>
                <w:lang w:val="uk-UA" w:eastAsia="ar-SA"/>
              </w:rPr>
              <w:t>Склад : гипохлорид натрія, ПАР, вода дистильована</w:t>
            </w:r>
          </w:p>
          <w:p w:rsidR="0010213A" w:rsidRPr="00F255E7" w:rsidRDefault="0010213A" w:rsidP="0010213A">
            <w:pPr>
              <w:rPr>
                <w:rFonts w:ascii="Times New Roman" w:hAnsi="Times New Roman" w:cs="Times New Roman"/>
                <w:sz w:val="20"/>
                <w:szCs w:val="20"/>
                <w:lang w:val="uk-UA"/>
              </w:rPr>
            </w:pPr>
            <w:r w:rsidRPr="00F255E7">
              <w:rPr>
                <w:rFonts w:ascii="Times New Roman" w:eastAsia="Times New Roman" w:hAnsi="Times New Roman" w:cs="Times New Roman"/>
                <w:sz w:val="20"/>
                <w:szCs w:val="20"/>
                <w:lang w:val="uk-UA" w:eastAsia="ar-SA"/>
              </w:rPr>
              <w:t>Фасування: 100 мл/флакон</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54547-Скринінг біологічних</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рідин на приховану кров</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IVD (діагностика in vitro ),</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набір, хромогенний</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аналіз, експрес-аналіз</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Набір реактивів Азофенол</w:t>
            </w:r>
            <w:proofErr w:type="gramStart"/>
            <w:r w:rsidRPr="00F255E7">
              <w:rPr>
                <w:rFonts w:ascii="Times New Roman" w:hAnsi="Times New Roman" w:cs="Times New Roman"/>
                <w:sz w:val="20"/>
                <w:szCs w:val="20"/>
              </w:rPr>
              <w:t xml:space="preserve"> С</w:t>
            </w:r>
            <w:proofErr w:type="gramEnd"/>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паков</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45</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Тести контролю температурних режимів стерилізації  та передстерилізаційного очищення.</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58236-Буферний розчин для</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промивання IVD</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(діагностика in vitro ),</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автоматичні/</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напівавтоматичні системи</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Буфер для Ексан Г 1000</w:t>
            </w:r>
          </w:p>
        </w:tc>
        <w:tc>
          <w:tcPr>
            <w:tcW w:w="851"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паков</w:t>
            </w:r>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200</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Реагент застосовують для приготування буферного розчину до аналізаторам «Ексан Г» для визначення глюкози в цільної крові, сироватці, плазмі та сечі людини в клініко-діагностичних і біохімічних лабораторіях, науково-дослідницькій практиці.                                                                                                                                                                                                                                                                                                            Склад набору</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1. Буфер концентрат 20 х.</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autoSpaceDE w:val="0"/>
              <w:autoSpaceDN w:val="0"/>
              <w:adjustRightInd w:val="0"/>
              <w:spacing w:after="0" w:line="240" w:lineRule="auto"/>
              <w:rPr>
                <w:rFonts w:ascii="Times New Roman" w:eastAsiaTheme="minorHAnsi" w:hAnsi="Times New Roman" w:cs="Times New Roman"/>
                <w:sz w:val="20"/>
                <w:szCs w:val="20"/>
                <w:lang w:eastAsia="en-US"/>
              </w:rPr>
            </w:pPr>
            <w:r w:rsidRPr="00F255E7">
              <w:rPr>
                <w:rFonts w:ascii="Times New Roman" w:hAnsi="Times New Roman" w:cs="Times New Roman"/>
                <w:sz w:val="20"/>
                <w:szCs w:val="20"/>
                <w:lang w:val="uk-UA"/>
              </w:rPr>
              <w:t xml:space="preserve">52869 - </w:t>
            </w:r>
            <w:r w:rsidRPr="00F255E7">
              <w:rPr>
                <w:rFonts w:ascii="Times New Roman" w:eastAsiaTheme="minorHAnsi" w:hAnsi="Times New Roman" w:cs="Times New Roman"/>
                <w:sz w:val="20"/>
                <w:szCs w:val="20"/>
                <w:lang w:eastAsia="en-US"/>
              </w:rPr>
              <w:t xml:space="preserve"> Множинні електроліти</w:t>
            </w:r>
          </w:p>
          <w:p w:rsidR="0010213A" w:rsidRPr="00F255E7" w:rsidRDefault="0010213A" w:rsidP="0010213A">
            <w:pPr>
              <w:autoSpaceDE w:val="0"/>
              <w:autoSpaceDN w:val="0"/>
              <w:adjustRightInd w:val="0"/>
              <w:spacing w:after="0" w:line="240" w:lineRule="auto"/>
              <w:rPr>
                <w:rFonts w:ascii="Times New Roman" w:eastAsiaTheme="minorHAnsi" w:hAnsi="Times New Roman" w:cs="Times New Roman"/>
                <w:sz w:val="20"/>
                <w:szCs w:val="20"/>
                <w:lang w:eastAsia="en-US"/>
              </w:rPr>
            </w:pPr>
            <w:r w:rsidRPr="00F255E7">
              <w:rPr>
                <w:rFonts w:ascii="Times New Roman" w:eastAsiaTheme="minorHAnsi" w:hAnsi="Times New Roman" w:cs="Times New Roman"/>
                <w:sz w:val="20"/>
                <w:szCs w:val="20"/>
                <w:lang w:eastAsia="en-US"/>
              </w:rPr>
              <w:t xml:space="preserve">IVD (діагностика </w:t>
            </w:r>
            <w:r w:rsidRPr="00F255E7">
              <w:rPr>
                <w:rFonts w:ascii="Times New Roman" w:eastAsiaTheme="minorHAnsi" w:hAnsi="Times New Roman" w:cs="Times New Roman"/>
                <w:i/>
                <w:iCs/>
                <w:sz w:val="20"/>
                <w:szCs w:val="20"/>
                <w:lang w:eastAsia="en-US"/>
              </w:rPr>
              <w:t>in vitro</w:t>
            </w:r>
            <w:proofErr w:type="gramStart"/>
            <w:r w:rsidRPr="00F255E7">
              <w:rPr>
                <w:rFonts w:ascii="Times New Roman" w:eastAsiaTheme="minorHAnsi" w:hAnsi="Times New Roman" w:cs="Times New Roman"/>
                <w:i/>
                <w:iCs/>
                <w:sz w:val="20"/>
                <w:szCs w:val="20"/>
                <w:lang w:eastAsia="en-US"/>
              </w:rPr>
              <w:t xml:space="preserve"> </w:t>
            </w:r>
            <w:r w:rsidRPr="00F255E7">
              <w:rPr>
                <w:rFonts w:ascii="Times New Roman" w:eastAsiaTheme="minorHAnsi" w:hAnsi="Times New Roman" w:cs="Times New Roman"/>
                <w:sz w:val="20"/>
                <w:szCs w:val="20"/>
                <w:lang w:eastAsia="en-US"/>
              </w:rPr>
              <w:t>)</w:t>
            </w:r>
            <w:proofErr w:type="gramEnd"/>
            <w:r w:rsidRPr="00F255E7">
              <w:rPr>
                <w:rFonts w:ascii="Times New Roman" w:eastAsiaTheme="minorHAnsi" w:hAnsi="Times New Roman" w:cs="Times New Roman"/>
                <w:sz w:val="20"/>
                <w:szCs w:val="20"/>
                <w:lang w:eastAsia="en-US"/>
              </w:rPr>
              <w:t>,</w:t>
            </w:r>
          </w:p>
          <w:p w:rsidR="0010213A" w:rsidRPr="00F255E7" w:rsidRDefault="0010213A" w:rsidP="0010213A">
            <w:pPr>
              <w:rPr>
                <w:rFonts w:ascii="Times New Roman" w:hAnsi="Times New Roman" w:cs="Times New Roman"/>
                <w:sz w:val="20"/>
                <w:szCs w:val="20"/>
                <w:lang w:val="uk-UA"/>
              </w:rPr>
            </w:pPr>
            <w:r w:rsidRPr="00F255E7">
              <w:rPr>
                <w:rFonts w:ascii="Times New Roman" w:eastAsiaTheme="minorHAnsi" w:hAnsi="Times New Roman" w:cs="Times New Roman"/>
                <w:sz w:val="20"/>
                <w:szCs w:val="20"/>
                <w:lang w:eastAsia="en-US"/>
              </w:rPr>
              <w:t>реагент</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Очисний розчин (для аналізатору електролітів) АЕК.021</w:t>
            </w:r>
          </w:p>
        </w:tc>
        <w:tc>
          <w:tcPr>
            <w:tcW w:w="851" w:type="dxa"/>
          </w:tcPr>
          <w:p w:rsidR="0010213A" w:rsidRPr="00F255E7" w:rsidRDefault="0010213A" w:rsidP="0010213A">
            <w:pPr>
              <w:rPr>
                <w:rFonts w:ascii="Times New Roman" w:hAnsi="Times New Roman" w:cs="Times New Roman"/>
                <w:sz w:val="20"/>
                <w:szCs w:val="20"/>
                <w:lang w:val="uk-UA"/>
              </w:rPr>
            </w:pPr>
            <w:proofErr w:type="gramStart"/>
            <w:r w:rsidRPr="00F255E7">
              <w:rPr>
                <w:rFonts w:ascii="Times New Roman" w:hAnsi="Times New Roman" w:cs="Times New Roman"/>
                <w:sz w:val="20"/>
                <w:szCs w:val="20"/>
              </w:rPr>
              <w:t>шт</w:t>
            </w:r>
            <w:proofErr w:type="gramEnd"/>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12</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1"/>
              <w:rPr>
                <w:rFonts w:ascii="Times New Roman" w:hAnsi="Times New Roman" w:cs="Times New Roman"/>
                <w:sz w:val="20"/>
                <w:szCs w:val="20"/>
              </w:rPr>
            </w:pPr>
            <w:r w:rsidRPr="00F255E7">
              <w:rPr>
                <w:rFonts w:ascii="Times New Roman" w:hAnsi="Times New Roman" w:cs="Times New Roman"/>
                <w:sz w:val="20"/>
                <w:szCs w:val="20"/>
              </w:rPr>
              <w:t>Призначений для аналізаторів електроліті</w:t>
            </w:r>
            <w:proofErr w:type="gramStart"/>
            <w:r w:rsidRPr="00F255E7">
              <w:rPr>
                <w:rFonts w:ascii="Times New Roman" w:hAnsi="Times New Roman" w:cs="Times New Roman"/>
                <w:sz w:val="20"/>
                <w:szCs w:val="20"/>
              </w:rPr>
              <w:t>в</w:t>
            </w:r>
            <w:proofErr w:type="gramEnd"/>
            <w:r w:rsidRPr="00F255E7">
              <w:rPr>
                <w:rFonts w:ascii="Times New Roman" w:hAnsi="Times New Roman" w:cs="Times New Roman"/>
                <w:sz w:val="20"/>
                <w:szCs w:val="20"/>
              </w:rPr>
              <w:t xml:space="preserve"> </w:t>
            </w:r>
          </w:p>
          <w:p w:rsidR="0010213A" w:rsidRPr="00F255E7" w:rsidRDefault="0010213A" w:rsidP="0010213A">
            <w:pPr>
              <w:pStyle w:val="1"/>
              <w:rPr>
                <w:rFonts w:ascii="Times New Roman" w:hAnsi="Times New Roman" w:cs="Times New Roman"/>
                <w:sz w:val="20"/>
                <w:szCs w:val="20"/>
              </w:rPr>
            </w:pPr>
            <w:r w:rsidRPr="00F255E7">
              <w:rPr>
                <w:rFonts w:ascii="Times New Roman" w:hAnsi="Times New Roman" w:cs="Times New Roman"/>
                <w:sz w:val="20"/>
                <w:szCs w:val="20"/>
              </w:rPr>
              <w:t xml:space="preserve">АЭК-01 „Квер” та „EL-5”. Очищує електроди та </w:t>
            </w:r>
            <w:proofErr w:type="gramStart"/>
            <w:r w:rsidRPr="00F255E7">
              <w:rPr>
                <w:rFonts w:ascii="Times New Roman" w:hAnsi="Times New Roman" w:cs="Times New Roman"/>
                <w:sz w:val="20"/>
                <w:szCs w:val="20"/>
              </w:rPr>
              <w:t>г</w:t>
            </w:r>
            <w:proofErr w:type="gramEnd"/>
            <w:r w:rsidRPr="00F255E7">
              <w:rPr>
                <w:rFonts w:ascii="Times New Roman" w:hAnsi="Times New Roman" w:cs="Times New Roman"/>
                <w:sz w:val="20"/>
                <w:szCs w:val="20"/>
              </w:rPr>
              <w:t>ідравлічну систему від забруднення. Видаляє залишки біологічної проби.</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 xml:space="preserve">Кількість </w:t>
            </w:r>
            <w:proofErr w:type="gramStart"/>
            <w:r w:rsidRPr="00F255E7">
              <w:rPr>
                <w:rFonts w:ascii="Times New Roman" w:hAnsi="Times New Roman" w:cs="Times New Roman"/>
                <w:sz w:val="20"/>
                <w:szCs w:val="20"/>
              </w:rPr>
              <w:t>у</w:t>
            </w:r>
            <w:proofErr w:type="gramEnd"/>
            <w:r w:rsidRPr="00F255E7">
              <w:rPr>
                <w:rFonts w:ascii="Times New Roman" w:hAnsi="Times New Roman" w:cs="Times New Roman"/>
                <w:sz w:val="20"/>
                <w:szCs w:val="20"/>
              </w:rPr>
              <w:t xml:space="preserve"> </w:t>
            </w:r>
            <w:proofErr w:type="gramStart"/>
            <w:r w:rsidRPr="00F255E7">
              <w:rPr>
                <w:rFonts w:ascii="Times New Roman" w:hAnsi="Times New Roman" w:cs="Times New Roman"/>
                <w:sz w:val="20"/>
                <w:szCs w:val="20"/>
              </w:rPr>
              <w:t>флакон</w:t>
            </w:r>
            <w:proofErr w:type="gramEnd"/>
            <w:r w:rsidRPr="00F255E7">
              <w:rPr>
                <w:rFonts w:ascii="Times New Roman" w:hAnsi="Times New Roman" w:cs="Times New Roman"/>
                <w:sz w:val="20"/>
                <w:szCs w:val="20"/>
              </w:rPr>
              <w:t>і: 100 мл.</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autoSpaceDE w:val="0"/>
              <w:autoSpaceDN w:val="0"/>
              <w:adjustRightInd w:val="0"/>
              <w:spacing w:after="0" w:line="240" w:lineRule="auto"/>
              <w:rPr>
                <w:rFonts w:ascii="Times New Roman" w:eastAsiaTheme="minorHAnsi" w:hAnsi="Times New Roman" w:cs="Times New Roman"/>
                <w:sz w:val="20"/>
                <w:szCs w:val="20"/>
                <w:lang w:eastAsia="en-US"/>
              </w:rPr>
            </w:pPr>
            <w:r w:rsidRPr="00F255E7">
              <w:rPr>
                <w:rFonts w:ascii="Times New Roman" w:hAnsi="Times New Roman" w:cs="Times New Roman"/>
                <w:sz w:val="20"/>
                <w:szCs w:val="20"/>
                <w:lang w:val="uk-UA"/>
              </w:rPr>
              <w:t xml:space="preserve">52869 - </w:t>
            </w:r>
            <w:r w:rsidRPr="00F255E7">
              <w:rPr>
                <w:rFonts w:ascii="Times New Roman" w:eastAsiaTheme="minorHAnsi" w:hAnsi="Times New Roman" w:cs="Times New Roman"/>
                <w:sz w:val="20"/>
                <w:szCs w:val="20"/>
                <w:lang w:eastAsia="en-US"/>
              </w:rPr>
              <w:t xml:space="preserve"> Множинні електроліти</w:t>
            </w:r>
          </w:p>
          <w:p w:rsidR="0010213A" w:rsidRPr="00F255E7" w:rsidRDefault="0010213A" w:rsidP="0010213A">
            <w:pPr>
              <w:autoSpaceDE w:val="0"/>
              <w:autoSpaceDN w:val="0"/>
              <w:adjustRightInd w:val="0"/>
              <w:spacing w:after="0" w:line="240" w:lineRule="auto"/>
              <w:rPr>
                <w:rFonts w:ascii="Times New Roman" w:eastAsiaTheme="minorHAnsi" w:hAnsi="Times New Roman" w:cs="Times New Roman"/>
                <w:sz w:val="20"/>
                <w:szCs w:val="20"/>
                <w:lang w:eastAsia="en-US"/>
              </w:rPr>
            </w:pPr>
            <w:r w:rsidRPr="00F255E7">
              <w:rPr>
                <w:rFonts w:ascii="Times New Roman" w:eastAsiaTheme="minorHAnsi" w:hAnsi="Times New Roman" w:cs="Times New Roman"/>
                <w:sz w:val="20"/>
                <w:szCs w:val="20"/>
                <w:lang w:eastAsia="en-US"/>
              </w:rPr>
              <w:t xml:space="preserve">IVD (діагностика </w:t>
            </w:r>
            <w:r w:rsidRPr="00F255E7">
              <w:rPr>
                <w:rFonts w:ascii="Times New Roman" w:eastAsiaTheme="minorHAnsi" w:hAnsi="Times New Roman" w:cs="Times New Roman"/>
                <w:i/>
                <w:iCs/>
                <w:sz w:val="20"/>
                <w:szCs w:val="20"/>
                <w:lang w:eastAsia="en-US"/>
              </w:rPr>
              <w:t>in vitro</w:t>
            </w:r>
            <w:proofErr w:type="gramStart"/>
            <w:r w:rsidRPr="00F255E7">
              <w:rPr>
                <w:rFonts w:ascii="Times New Roman" w:eastAsiaTheme="minorHAnsi" w:hAnsi="Times New Roman" w:cs="Times New Roman"/>
                <w:i/>
                <w:iCs/>
                <w:sz w:val="20"/>
                <w:szCs w:val="20"/>
                <w:lang w:eastAsia="en-US"/>
              </w:rPr>
              <w:t xml:space="preserve"> </w:t>
            </w:r>
            <w:r w:rsidRPr="00F255E7">
              <w:rPr>
                <w:rFonts w:ascii="Times New Roman" w:eastAsiaTheme="minorHAnsi" w:hAnsi="Times New Roman" w:cs="Times New Roman"/>
                <w:sz w:val="20"/>
                <w:szCs w:val="20"/>
                <w:lang w:eastAsia="en-US"/>
              </w:rPr>
              <w:t>)</w:t>
            </w:r>
            <w:proofErr w:type="gramEnd"/>
            <w:r w:rsidRPr="00F255E7">
              <w:rPr>
                <w:rFonts w:ascii="Times New Roman" w:eastAsiaTheme="minorHAnsi" w:hAnsi="Times New Roman" w:cs="Times New Roman"/>
                <w:sz w:val="20"/>
                <w:szCs w:val="20"/>
                <w:lang w:eastAsia="en-US"/>
              </w:rPr>
              <w:t>,</w:t>
            </w:r>
          </w:p>
          <w:p w:rsidR="0010213A" w:rsidRPr="00F255E7" w:rsidRDefault="0010213A" w:rsidP="0010213A">
            <w:pPr>
              <w:rPr>
                <w:rFonts w:ascii="Times New Roman" w:hAnsi="Times New Roman" w:cs="Times New Roman"/>
                <w:sz w:val="20"/>
                <w:szCs w:val="20"/>
                <w:lang w:val="uk-UA"/>
              </w:rPr>
            </w:pPr>
            <w:r w:rsidRPr="00F255E7">
              <w:rPr>
                <w:rFonts w:ascii="Times New Roman" w:eastAsiaTheme="minorHAnsi" w:hAnsi="Times New Roman" w:cs="Times New Roman"/>
                <w:sz w:val="20"/>
                <w:szCs w:val="20"/>
                <w:lang w:eastAsia="en-US"/>
              </w:rPr>
              <w:t>реагент</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Кондиціонер (для аналізатору електролітів) АЕК.019</w:t>
            </w:r>
          </w:p>
        </w:tc>
        <w:tc>
          <w:tcPr>
            <w:tcW w:w="851" w:type="dxa"/>
          </w:tcPr>
          <w:p w:rsidR="0010213A" w:rsidRPr="00F255E7" w:rsidRDefault="0010213A" w:rsidP="0010213A">
            <w:pPr>
              <w:rPr>
                <w:rFonts w:ascii="Times New Roman" w:hAnsi="Times New Roman" w:cs="Times New Roman"/>
                <w:sz w:val="20"/>
                <w:szCs w:val="20"/>
                <w:lang w:val="uk-UA"/>
              </w:rPr>
            </w:pPr>
            <w:proofErr w:type="gramStart"/>
            <w:r w:rsidRPr="00F255E7">
              <w:rPr>
                <w:rFonts w:ascii="Times New Roman" w:hAnsi="Times New Roman" w:cs="Times New Roman"/>
                <w:sz w:val="20"/>
                <w:szCs w:val="20"/>
              </w:rPr>
              <w:t>шт</w:t>
            </w:r>
            <w:proofErr w:type="gramEnd"/>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10</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1"/>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Призначений для аналізаторів електролітів </w:t>
            </w:r>
          </w:p>
          <w:p w:rsidR="0010213A" w:rsidRPr="00F255E7" w:rsidRDefault="0010213A" w:rsidP="0010213A">
            <w:pPr>
              <w:pStyle w:val="1"/>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АЭК-01 „Квер” та „EL-5”. Кондиціонер відновлює мембрани електродів після проведення процедури </w:t>
            </w:r>
          </w:p>
          <w:p w:rsidR="0010213A" w:rsidRPr="00F255E7" w:rsidRDefault="0010213A" w:rsidP="0010213A">
            <w:pPr>
              <w:pStyle w:val="1"/>
              <w:rPr>
                <w:rFonts w:ascii="Times New Roman" w:hAnsi="Times New Roman" w:cs="Times New Roman"/>
                <w:sz w:val="20"/>
                <w:szCs w:val="20"/>
                <w:lang w:val="uk-UA"/>
              </w:rPr>
            </w:pPr>
            <w:r w:rsidRPr="00F255E7">
              <w:rPr>
                <w:rFonts w:ascii="Times New Roman" w:hAnsi="Times New Roman" w:cs="Times New Roman"/>
                <w:sz w:val="20"/>
                <w:szCs w:val="20"/>
                <w:lang w:val="uk-UA"/>
              </w:rPr>
              <w:t>очистки за допомогою очисного розчину.</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 xml:space="preserve">Кількість </w:t>
            </w:r>
            <w:proofErr w:type="gramStart"/>
            <w:r w:rsidRPr="00F255E7">
              <w:rPr>
                <w:rFonts w:ascii="Times New Roman" w:hAnsi="Times New Roman" w:cs="Times New Roman"/>
                <w:sz w:val="20"/>
                <w:szCs w:val="20"/>
              </w:rPr>
              <w:t>у</w:t>
            </w:r>
            <w:proofErr w:type="gramEnd"/>
            <w:r w:rsidRPr="00F255E7">
              <w:rPr>
                <w:rFonts w:ascii="Times New Roman" w:hAnsi="Times New Roman" w:cs="Times New Roman"/>
                <w:sz w:val="20"/>
                <w:szCs w:val="20"/>
              </w:rPr>
              <w:t xml:space="preserve"> </w:t>
            </w:r>
            <w:proofErr w:type="gramStart"/>
            <w:r w:rsidRPr="00F255E7">
              <w:rPr>
                <w:rFonts w:ascii="Times New Roman" w:hAnsi="Times New Roman" w:cs="Times New Roman"/>
                <w:sz w:val="20"/>
                <w:szCs w:val="20"/>
              </w:rPr>
              <w:t>флакон</w:t>
            </w:r>
            <w:proofErr w:type="gramEnd"/>
            <w:r w:rsidRPr="00F255E7">
              <w:rPr>
                <w:rFonts w:ascii="Times New Roman" w:hAnsi="Times New Roman" w:cs="Times New Roman"/>
                <w:sz w:val="20"/>
                <w:szCs w:val="20"/>
              </w:rPr>
              <w:t>і: 100</w:t>
            </w:r>
            <w:r w:rsidRPr="00F255E7">
              <w:rPr>
                <w:rFonts w:ascii="Times New Roman" w:hAnsi="Times New Roman" w:cs="Times New Roman"/>
                <w:sz w:val="20"/>
                <w:szCs w:val="20"/>
                <w:lang w:val="uk-UA"/>
              </w:rPr>
              <w:t xml:space="preserve"> мл.</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autoSpaceDE w:val="0"/>
              <w:autoSpaceDN w:val="0"/>
              <w:adjustRightInd w:val="0"/>
              <w:spacing w:after="0" w:line="240" w:lineRule="auto"/>
              <w:rPr>
                <w:rFonts w:ascii="Times New Roman" w:eastAsiaTheme="minorHAnsi" w:hAnsi="Times New Roman" w:cs="Times New Roman"/>
                <w:sz w:val="20"/>
                <w:szCs w:val="20"/>
                <w:lang w:eastAsia="en-US"/>
              </w:rPr>
            </w:pPr>
            <w:r w:rsidRPr="00F255E7">
              <w:rPr>
                <w:rFonts w:ascii="Times New Roman" w:hAnsi="Times New Roman" w:cs="Times New Roman"/>
                <w:sz w:val="20"/>
                <w:szCs w:val="20"/>
                <w:lang w:val="uk-UA"/>
              </w:rPr>
              <w:t xml:space="preserve">52869 - </w:t>
            </w:r>
            <w:r w:rsidRPr="00F255E7">
              <w:rPr>
                <w:rFonts w:ascii="Times New Roman" w:eastAsiaTheme="minorHAnsi" w:hAnsi="Times New Roman" w:cs="Times New Roman"/>
                <w:sz w:val="20"/>
                <w:szCs w:val="20"/>
                <w:lang w:eastAsia="en-US"/>
              </w:rPr>
              <w:t xml:space="preserve"> Множинні електроліти</w:t>
            </w:r>
          </w:p>
          <w:p w:rsidR="0010213A" w:rsidRPr="00F255E7" w:rsidRDefault="0010213A" w:rsidP="0010213A">
            <w:pPr>
              <w:autoSpaceDE w:val="0"/>
              <w:autoSpaceDN w:val="0"/>
              <w:adjustRightInd w:val="0"/>
              <w:spacing w:after="0" w:line="240" w:lineRule="auto"/>
              <w:rPr>
                <w:rFonts w:ascii="Times New Roman" w:eastAsiaTheme="minorHAnsi" w:hAnsi="Times New Roman" w:cs="Times New Roman"/>
                <w:sz w:val="20"/>
                <w:szCs w:val="20"/>
                <w:lang w:eastAsia="en-US"/>
              </w:rPr>
            </w:pPr>
            <w:r w:rsidRPr="00F255E7">
              <w:rPr>
                <w:rFonts w:ascii="Times New Roman" w:eastAsiaTheme="minorHAnsi" w:hAnsi="Times New Roman" w:cs="Times New Roman"/>
                <w:sz w:val="20"/>
                <w:szCs w:val="20"/>
                <w:lang w:eastAsia="en-US"/>
              </w:rPr>
              <w:t xml:space="preserve">IVD (діагностика </w:t>
            </w:r>
            <w:r w:rsidRPr="00F255E7">
              <w:rPr>
                <w:rFonts w:ascii="Times New Roman" w:eastAsiaTheme="minorHAnsi" w:hAnsi="Times New Roman" w:cs="Times New Roman"/>
                <w:i/>
                <w:iCs/>
                <w:sz w:val="20"/>
                <w:szCs w:val="20"/>
                <w:lang w:eastAsia="en-US"/>
              </w:rPr>
              <w:t>in vitro</w:t>
            </w:r>
            <w:proofErr w:type="gramStart"/>
            <w:r w:rsidRPr="00F255E7">
              <w:rPr>
                <w:rFonts w:ascii="Times New Roman" w:eastAsiaTheme="minorHAnsi" w:hAnsi="Times New Roman" w:cs="Times New Roman"/>
                <w:i/>
                <w:iCs/>
                <w:sz w:val="20"/>
                <w:szCs w:val="20"/>
                <w:lang w:eastAsia="en-US"/>
              </w:rPr>
              <w:t xml:space="preserve"> </w:t>
            </w:r>
            <w:r w:rsidRPr="00F255E7">
              <w:rPr>
                <w:rFonts w:ascii="Times New Roman" w:eastAsiaTheme="minorHAnsi" w:hAnsi="Times New Roman" w:cs="Times New Roman"/>
                <w:sz w:val="20"/>
                <w:szCs w:val="20"/>
                <w:lang w:eastAsia="en-US"/>
              </w:rPr>
              <w:t>)</w:t>
            </w:r>
            <w:proofErr w:type="gramEnd"/>
            <w:r w:rsidRPr="00F255E7">
              <w:rPr>
                <w:rFonts w:ascii="Times New Roman" w:eastAsiaTheme="minorHAnsi" w:hAnsi="Times New Roman" w:cs="Times New Roman"/>
                <w:sz w:val="20"/>
                <w:szCs w:val="20"/>
                <w:lang w:eastAsia="en-US"/>
              </w:rPr>
              <w:t>,</w:t>
            </w:r>
          </w:p>
          <w:p w:rsidR="0010213A" w:rsidRPr="00F255E7" w:rsidRDefault="0010213A" w:rsidP="0010213A">
            <w:pPr>
              <w:rPr>
                <w:rFonts w:ascii="Times New Roman" w:hAnsi="Times New Roman" w:cs="Times New Roman"/>
                <w:sz w:val="20"/>
                <w:szCs w:val="20"/>
                <w:lang w:val="uk-UA"/>
              </w:rPr>
            </w:pPr>
            <w:r w:rsidRPr="00F255E7">
              <w:rPr>
                <w:rFonts w:ascii="Times New Roman" w:eastAsiaTheme="minorHAnsi" w:hAnsi="Times New Roman" w:cs="Times New Roman"/>
                <w:sz w:val="20"/>
                <w:szCs w:val="20"/>
                <w:lang w:eastAsia="en-US"/>
              </w:rPr>
              <w:t>реагент</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Розчин сольового містка (для аналізатору електролітів) АЕК.023</w:t>
            </w:r>
          </w:p>
        </w:tc>
        <w:tc>
          <w:tcPr>
            <w:tcW w:w="851" w:type="dxa"/>
          </w:tcPr>
          <w:p w:rsidR="0010213A" w:rsidRPr="00F255E7" w:rsidRDefault="0010213A" w:rsidP="0010213A">
            <w:pPr>
              <w:rPr>
                <w:rFonts w:ascii="Times New Roman" w:hAnsi="Times New Roman" w:cs="Times New Roman"/>
                <w:sz w:val="20"/>
                <w:szCs w:val="20"/>
                <w:lang w:val="uk-UA"/>
              </w:rPr>
            </w:pPr>
            <w:proofErr w:type="gramStart"/>
            <w:r w:rsidRPr="00F255E7">
              <w:rPr>
                <w:rFonts w:ascii="Times New Roman" w:hAnsi="Times New Roman" w:cs="Times New Roman"/>
                <w:sz w:val="20"/>
                <w:szCs w:val="20"/>
              </w:rPr>
              <w:t>шт</w:t>
            </w:r>
            <w:proofErr w:type="gramEnd"/>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6</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1"/>
              <w:rPr>
                <w:rFonts w:ascii="Times New Roman" w:hAnsi="Times New Roman" w:cs="Times New Roman"/>
                <w:sz w:val="20"/>
                <w:szCs w:val="20"/>
              </w:rPr>
            </w:pPr>
            <w:r w:rsidRPr="00F255E7">
              <w:rPr>
                <w:rFonts w:ascii="Times New Roman" w:hAnsi="Times New Roman" w:cs="Times New Roman"/>
                <w:sz w:val="20"/>
                <w:szCs w:val="20"/>
                <w:lang w:val="uk-UA"/>
              </w:rPr>
              <w:t>П</w:t>
            </w:r>
            <w:r w:rsidRPr="00F255E7">
              <w:rPr>
                <w:rFonts w:ascii="Times New Roman" w:hAnsi="Times New Roman" w:cs="Times New Roman"/>
                <w:sz w:val="20"/>
                <w:szCs w:val="20"/>
              </w:rPr>
              <w:t xml:space="preserve">ризначений для роботи електроду </w:t>
            </w:r>
          </w:p>
          <w:p w:rsidR="0010213A" w:rsidRPr="00F255E7" w:rsidRDefault="0010213A" w:rsidP="0010213A">
            <w:pPr>
              <w:pStyle w:val="1"/>
              <w:rPr>
                <w:rFonts w:ascii="Times New Roman" w:hAnsi="Times New Roman" w:cs="Times New Roman"/>
                <w:sz w:val="20"/>
                <w:szCs w:val="20"/>
              </w:rPr>
            </w:pPr>
            <w:r w:rsidRPr="00F255E7">
              <w:rPr>
                <w:rFonts w:ascii="Times New Roman" w:hAnsi="Times New Roman" w:cs="Times New Roman"/>
                <w:sz w:val="20"/>
                <w:szCs w:val="20"/>
              </w:rPr>
              <w:t xml:space="preserve">порівняння в аналізаторах електролітів АЭК-01 „Квер” та „EL-5” при вимірюванні </w:t>
            </w:r>
            <w:proofErr w:type="gramStart"/>
            <w:r w:rsidRPr="00F255E7">
              <w:rPr>
                <w:rFonts w:ascii="Times New Roman" w:hAnsi="Times New Roman" w:cs="Times New Roman"/>
                <w:sz w:val="20"/>
                <w:szCs w:val="20"/>
              </w:rPr>
              <w:t>р</w:t>
            </w:r>
            <w:proofErr w:type="gramEnd"/>
            <w:r w:rsidRPr="00F255E7">
              <w:rPr>
                <w:rFonts w:ascii="Times New Roman" w:hAnsi="Times New Roman" w:cs="Times New Roman"/>
                <w:sz w:val="20"/>
                <w:szCs w:val="20"/>
              </w:rPr>
              <w:t>ізниці потенціалів між іоноселективними електродами і електродом порівняння.</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 xml:space="preserve">Кількість </w:t>
            </w:r>
            <w:proofErr w:type="gramStart"/>
            <w:r w:rsidRPr="00F255E7">
              <w:rPr>
                <w:rFonts w:ascii="Times New Roman" w:hAnsi="Times New Roman" w:cs="Times New Roman"/>
                <w:sz w:val="20"/>
                <w:szCs w:val="20"/>
              </w:rPr>
              <w:t>у</w:t>
            </w:r>
            <w:proofErr w:type="gramEnd"/>
            <w:r w:rsidRPr="00F255E7">
              <w:rPr>
                <w:rFonts w:ascii="Times New Roman" w:hAnsi="Times New Roman" w:cs="Times New Roman"/>
                <w:sz w:val="20"/>
                <w:szCs w:val="20"/>
              </w:rPr>
              <w:t xml:space="preserve"> </w:t>
            </w:r>
            <w:proofErr w:type="gramStart"/>
            <w:r w:rsidRPr="00F255E7">
              <w:rPr>
                <w:rFonts w:ascii="Times New Roman" w:hAnsi="Times New Roman" w:cs="Times New Roman"/>
                <w:sz w:val="20"/>
                <w:szCs w:val="20"/>
              </w:rPr>
              <w:t>флакон</w:t>
            </w:r>
            <w:proofErr w:type="gramEnd"/>
            <w:r w:rsidRPr="00F255E7">
              <w:rPr>
                <w:rFonts w:ascii="Times New Roman" w:hAnsi="Times New Roman" w:cs="Times New Roman"/>
                <w:sz w:val="20"/>
                <w:szCs w:val="20"/>
              </w:rPr>
              <w:t>і:</w:t>
            </w:r>
            <w:r w:rsidRPr="00F255E7">
              <w:rPr>
                <w:rFonts w:ascii="Times New Roman" w:hAnsi="Times New Roman" w:cs="Times New Roman"/>
                <w:sz w:val="20"/>
                <w:szCs w:val="20"/>
                <w:lang w:val="uk-UA"/>
              </w:rPr>
              <w:t xml:space="preserve"> 1000 мл.</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autoSpaceDE w:val="0"/>
              <w:autoSpaceDN w:val="0"/>
              <w:adjustRightInd w:val="0"/>
              <w:spacing w:after="0" w:line="240" w:lineRule="auto"/>
              <w:rPr>
                <w:rFonts w:ascii="Times New Roman" w:eastAsiaTheme="minorHAnsi" w:hAnsi="Times New Roman" w:cs="Times New Roman"/>
                <w:sz w:val="20"/>
                <w:szCs w:val="20"/>
                <w:lang w:val="uk-UA" w:eastAsia="en-US"/>
              </w:rPr>
            </w:pPr>
            <w:r w:rsidRPr="00F255E7">
              <w:rPr>
                <w:rFonts w:ascii="Times New Roman" w:hAnsi="Times New Roman" w:cs="Times New Roman"/>
                <w:sz w:val="20"/>
                <w:szCs w:val="20"/>
                <w:lang w:val="uk-UA"/>
              </w:rPr>
              <w:t>52867-</w:t>
            </w:r>
            <w:r w:rsidRPr="00F255E7">
              <w:rPr>
                <w:rFonts w:ascii="Times New Roman" w:eastAsiaTheme="minorHAnsi" w:hAnsi="Times New Roman" w:cs="Times New Roman"/>
                <w:sz w:val="20"/>
                <w:szCs w:val="20"/>
                <w:lang w:val="uk-UA" w:eastAsia="en-US"/>
              </w:rPr>
              <w:t xml:space="preserve"> Множинні електроліти</w:t>
            </w:r>
          </w:p>
          <w:p w:rsidR="0010213A" w:rsidRPr="00F255E7" w:rsidRDefault="0010213A" w:rsidP="0010213A">
            <w:pPr>
              <w:autoSpaceDE w:val="0"/>
              <w:autoSpaceDN w:val="0"/>
              <w:adjustRightInd w:val="0"/>
              <w:spacing w:after="0" w:line="240" w:lineRule="auto"/>
              <w:rPr>
                <w:rFonts w:ascii="Times New Roman" w:eastAsiaTheme="minorHAnsi" w:hAnsi="Times New Roman" w:cs="Times New Roman"/>
                <w:sz w:val="20"/>
                <w:szCs w:val="20"/>
                <w:lang w:val="uk-UA" w:eastAsia="en-US"/>
              </w:rPr>
            </w:pPr>
            <w:r w:rsidRPr="00F255E7">
              <w:rPr>
                <w:rFonts w:ascii="Times New Roman" w:eastAsiaTheme="minorHAnsi" w:hAnsi="Times New Roman" w:cs="Times New Roman"/>
                <w:sz w:val="20"/>
                <w:szCs w:val="20"/>
                <w:lang w:eastAsia="en-US"/>
              </w:rPr>
              <w:t>IVD</w:t>
            </w:r>
            <w:r w:rsidRPr="00F255E7">
              <w:rPr>
                <w:rFonts w:ascii="Times New Roman" w:eastAsiaTheme="minorHAnsi" w:hAnsi="Times New Roman" w:cs="Times New Roman"/>
                <w:sz w:val="20"/>
                <w:szCs w:val="20"/>
                <w:lang w:val="uk-UA" w:eastAsia="en-US"/>
              </w:rPr>
              <w:t xml:space="preserve"> (діагностика </w:t>
            </w:r>
            <w:r w:rsidRPr="00F255E7">
              <w:rPr>
                <w:rFonts w:ascii="Times New Roman" w:eastAsiaTheme="minorHAnsi" w:hAnsi="Times New Roman" w:cs="Times New Roman"/>
                <w:i/>
                <w:iCs/>
                <w:sz w:val="20"/>
                <w:szCs w:val="20"/>
                <w:lang w:eastAsia="en-US"/>
              </w:rPr>
              <w:t>in</w:t>
            </w:r>
            <w:r w:rsidRPr="00F255E7">
              <w:rPr>
                <w:rFonts w:ascii="Times New Roman" w:eastAsiaTheme="minorHAnsi" w:hAnsi="Times New Roman" w:cs="Times New Roman"/>
                <w:i/>
                <w:iCs/>
                <w:sz w:val="20"/>
                <w:szCs w:val="20"/>
                <w:lang w:val="uk-UA" w:eastAsia="en-US"/>
              </w:rPr>
              <w:t xml:space="preserve"> </w:t>
            </w:r>
            <w:r w:rsidRPr="00F255E7">
              <w:rPr>
                <w:rFonts w:ascii="Times New Roman" w:eastAsiaTheme="minorHAnsi" w:hAnsi="Times New Roman" w:cs="Times New Roman"/>
                <w:i/>
                <w:iCs/>
                <w:sz w:val="20"/>
                <w:szCs w:val="20"/>
                <w:lang w:eastAsia="en-US"/>
              </w:rPr>
              <w:t>vitro</w:t>
            </w:r>
            <w:proofErr w:type="gramStart"/>
            <w:r w:rsidRPr="00F255E7">
              <w:rPr>
                <w:rFonts w:ascii="Times New Roman" w:eastAsiaTheme="minorHAnsi" w:hAnsi="Times New Roman" w:cs="Times New Roman"/>
                <w:i/>
                <w:iCs/>
                <w:sz w:val="20"/>
                <w:szCs w:val="20"/>
                <w:lang w:val="uk-UA" w:eastAsia="en-US"/>
              </w:rPr>
              <w:t xml:space="preserve"> </w:t>
            </w:r>
            <w:r w:rsidRPr="00F255E7">
              <w:rPr>
                <w:rFonts w:ascii="Times New Roman" w:eastAsiaTheme="minorHAnsi" w:hAnsi="Times New Roman" w:cs="Times New Roman"/>
                <w:sz w:val="20"/>
                <w:szCs w:val="20"/>
                <w:lang w:val="uk-UA" w:eastAsia="en-US"/>
              </w:rPr>
              <w:t>)</w:t>
            </w:r>
            <w:proofErr w:type="gramEnd"/>
            <w:r w:rsidRPr="00F255E7">
              <w:rPr>
                <w:rFonts w:ascii="Times New Roman" w:eastAsiaTheme="minorHAnsi" w:hAnsi="Times New Roman" w:cs="Times New Roman"/>
                <w:sz w:val="20"/>
                <w:szCs w:val="20"/>
                <w:lang w:val="uk-UA" w:eastAsia="en-US"/>
              </w:rPr>
              <w:t>,</w:t>
            </w:r>
          </w:p>
          <w:p w:rsidR="0010213A" w:rsidRPr="00F255E7" w:rsidRDefault="0010213A" w:rsidP="0010213A">
            <w:pPr>
              <w:rPr>
                <w:rFonts w:ascii="Times New Roman" w:hAnsi="Times New Roman" w:cs="Times New Roman"/>
                <w:sz w:val="20"/>
                <w:szCs w:val="20"/>
                <w:lang w:val="uk-UA"/>
              </w:rPr>
            </w:pPr>
            <w:r w:rsidRPr="00F255E7">
              <w:rPr>
                <w:rFonts w:ascii="Times New Roman" w:eastAsiaTheme="minorHAnsi" w:hAnsi="Times New Roman" w:cs="Times New Roman"/>
                <w:sz w:val="20"/>
                <w:szCs w:val="20"/>
                <w:lang w:eastAsia="en-US"/>
              </w:rPr>
              <w:t>калібратор</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Калібратор 1 (К, Na, Ca, рН, Cl) (для аналізатору електролітів) АЕК.011</w:t>
            </w:r>
          </w:p>
        </w:tc>
        <w:tc>
          <w:tcPr>
            <w:tcW w:w="851" w:type="dxa"/>
          </w:tcPr>
          <w:p w:rsidR="0010213A" w:rsidRPr="00F255E7" w:rsidRDefault="0010213A" w:rsidP="0010213A">
            <w:pPr>
              <w:rPr>
                <w:rFonts w:ascii="Times New Roman" w:hAnsi="Times New Roman" w:cs="Times New Roman"/>
                <w:sz w:val="20"/>
                <w:szCs w:val="20"/>
                <w:lang w:val="uk-UA"/>
              </w:rPr>
            </w:pPr>
            <w:proofErr w:type="gramStart"/>
            <w:r w:rsidRPr="00F255E7">
              <w:rPr>
                <w:rFonts w:ascii="Times New Roman" w:hAnsi="Times New Roman" w:cs="Times New Roman"/>
                <w:sz w:val="20"/>
                <w:szCs w:val="20"/>
              </w:rPr>
              <w:t>шт</w:t>
            </w:r>
            <w:proofErr w:type="gramEnd"/>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8</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1"/>
              <w:rPr>
                <w:rFonts w:ascii="Times New Roman" w:hAnsi="Times New Roman" w:cs="Times New Roman"/>
                <w:sz w:val="20"/>
                <w:szCs w:val="20"/>
              </w:rPr>
            </w:pPr>
            <w:r w:rsidRPr="00F255E7">
              <w:rPr>
                <w:rFonts w:ascii="Times New Roman" w:hAnsi="Times New Roman" w:cs="Times New Roman"/>
                <w:sz w:val="20"/>
                <w:szCs w:val="20"/>
                <w:lang w:val="uk-UA"/>
              </w:rPr>
              <w:t>П</w:t>
            </w:r>
            <w:r w:rsidRPr="00F255E7">
              <w:rPr>
                <w:rFonts w:ascii="Times New Roman" w:hAnsi="Times New Roman" w:cs="Times New Roman"/>
                <w:sz w:val="20"/>
                <w:szCs w:val="20"/>
              </w:rPr>
              <w:t xml:space="preserve">ризначений для калібрування </w:t>
            </w:r>
          </w:p>
          <w:p w:rsidR="0010213A" w:rsidRPr="00F255E7" w:rsidRDefault="0010213A" w:rsidP="0010213A">
            <w:pPr>
              <w:pStyle w:val="1"/>
              <w:rPr>
                <w:rFonts w:ascii="Times New Roman" w:hAnsi="Times New Roman" w:cs="Times New Roman"/>
                <w:sz w:val="20"/>
                <w:szCs w:val="20"/>
              </w:rPr>
            </w:pPr>
            <w:r w:rsidRPr="00F255E7">
              <w:rPr>
                <w:rFonts w:ascii="Times New Roman" w:hAnsi="Times New Roman" w:cs="Times New Roman"/>
                <w:sz w:val="20"/>
                <w:szCs w:val="20"/>
              </w:rPr>
              <w:t>електродів аналізаторів електролітів АЭК-01 „Квер” та „</w:t>
            </w:r>
            <w:r w:rsidRPr="00F255E7">
              <w:rPr>
                <w:rFonts w:ascii="Times New Roman" w:hAnsi="Times New Roman" w:cs="Times New Roman"/>
                <w:sz w:val="20"/>
                <w:szCs w:val="20"/>
                <w:lang w:val="en-US"/>
              </w:rPr>
              <w:t>EL</w:t>
            </w:r>
            <w:r w:rsidRPr="00F255E7">
              <w:rPr>
                <w:rFonts w:ascii="Times New Roman" w:hAnsi="Times New Roman" w:cs="Times New Roman"/>
                <w:sz w:val="20"/>
                <w:szCs w:val="20"/>
              </w:rPr>
              <w:t>-5” по одній або двох точках та їх промивки від залишкі</w:t>
            </w:r>
            <w:proofErr w:type="gramStart"/>
            <w:r w:rsidRPr="00F255E7">
              <w:rPr>
                <w:rFonts w:ascii="Times New Roman" w:hAnsi="Times New Roman" w:cs="Times New Roman"/>
                <w:sz w:val="20"/>
                <w:szCs w:val="20"/>
              </w:rPr>
              <w:t>в</w:t>
            </w:r>
            <w:proofErr w:type="gramEnd"/>
            <w:r w:rsidRPr="00F255E7">
              <w:rPr>
                <w:rFonts w:ascii="Times New Roman" w:hAnsi="Times New Roman" w:cs="Times New Roman"/>
                <w:sz w:val="20"/>
                <w:szCs w:val="20"/>
              </w:rPr>
              <w:t xml:space="preserve"> попередніх проб.</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 xml:space="preserve">Кількість </w:t>
            </w:r>
            <w:proofErr w:type="gramStart"/>
            <w:r w:rsidRPr="00F255E7">
              <w:rPr>
                <w:rFonts w:ascii="Times New Roman" w:hAnsi="Times New Roman" w:cs="Times New Roman"/>
                <w:sz w:val="20"/>
                <w:szCs w:val="20"/>
              </w:rPr>
              <w:t>у</w:t>
            </w:r>
            <w:proofErr w:type="gramEnd"/>
            <w:r w:rsidRPr="00F255E7">
              <w:rPr>
                <w:rFonts w:ascii="Times New Roman" w:hAnsi="Times New Roman" w:cs="Times New Roman"/>
                <w:sz w:val="20"/>
                <w:szCs w:val="20"/>
              </w:rPr>
              <w:t xml:space="preserve"> </w:t>
            </w:r>
            <w:proofErr w:type="gramStart"/>
            <w:r w:rsidRPr="00F255E7">
              <w:rPr>
                <w:rFonts w:ascii="Times New Roman" w:hAnsi="Times New Roman" w:cs="Times New Roman"/>
                <w:sz w:val="20"/>
                <w:szCs w:val="20"/>
              </w:rPr>
              <w:t>флакон</w:t>
            </w:r>
            <w:proofErr w:type="gramEnd"/>
            <w:r w:rsidRPr="00F255E7">
              <w:rPr>
                <w:rFonts w:ascii="Times New Roman" w:hAnsi="Times New Roman" w:cs="Times New Roman"/>
                <w:sz w:val="20"/>
                <w:szCs w:val="20"/>
              </w:rPr>
              <w:t>і: 100</w:t>
            </w:r>
            <w:r w:rsidRPr="00F255E7">
              <w:rPr>
                <w:rFonts w:ascii="Times New Roman" w:hAnsi="Times New Roman" w:cs="Times New Roman"/>
                <w:sz w:val="20"/>
                <w:szCs w:val="20"/>
                <w:lang w:val="uk-UA"/>
              </w:rPr>
              <w:t>0 мл.</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autoSpaceDE w:val="0"/>
              <w:autoSpaceDN w:val="0"/>
              <w:adjustRightInd w:val="0"/>
              <w:spacing w:after="0" w:line="240" w:lineRule="auto"/>
              <w:rPr>
                <w:rFonts w:ascii="Times New Roman" w:eastAsiaTheme="minorHAnsi" w:hAnsi="Times New Roman" w:cs="Times New Roman"/>
                <w:sz w:val="20"/>
                <w:szCs w:val="20"/>
                <w:lang w:val="uk-UA" w:eastAsia="en-US"/>
              </w:rPr>
            </w:pPr>
            <w:r w:rsidRPr="00F255E7">
              <w:rPr>
                <w:rFonts w:ascii="Times New Roman" w:hAnsi="Times New Roman" w:cs="Times New Roman"/>
                <w:sz w:val="20"/>
                <w:szCs w:val="20"/>
                <w:lang w:val="uk-UA"/>
              </w:rPr>
              <w:t>2867-</w:t>
            </w:r>
            <w:r w:rsidRPr="00F255E7">
              <w:rPr>
                <w:rFonts w:ascii="Times New Roman" w:eastAsiaTheme="minorHAnsi" w:hAnsi="Times New Roman" w:cs="Times New Roman"/>
                <w:sz w:val="20"/>
                <w:szCs w:val="20"/>
                <w:lang w:val="uk-UA" w:eastAsia="en-US"/>
              </w:rPr>
              <w:t xml:space="preserve"> Множинні електроліти</w:t>
            </w:r>
          </w:p>
          <w:p w:rsidR="0010213A" w:rsidRPr="00F255E7" w:rsidRDefault="0010213A" w:rsidP="0010213A">
            <w:pPr>
              <w:autoSpaceDE w:val="0"/>
              <w:autoSpaceDN w:val="0"/>
              <w:adjustRightInd w:val="0"/>
              <w:spacing w:after="0" w:line="240" w:lineRule="auto"/>
              <w:rPr>
                <w:rFonts w:ascii="Times New Roman" w:eastAsiaTheme="minorHAnsi" w:hAnsi="Times New Roman" w:cs="Times New Roman"/>
                <w:sz w:val="20"/>
                <w:szCs w:val="20"/>
                <w:lang w:val="uk-UA" w:eastAsia="en-US"/>
              </w:rPr>
            </w:pPr>
            <w:r w:rsidRPr="00F255E7">
              <w:rPr>
                <w:rFonts w:ascii="Times New Roman" w:eastAsiaTheme="minorHAnsi" w:hAnsi="Times New Roman" w:cs="Times New Roman"/>
                <w:sz w:val="20"/>
                <w:szCs w:val="20"/>
                <w:lang w:eastAsia="en-US"/>
              </w:rPr>
              <w:t>IVD</w:t>
            </w:r>
            <w:r w:rsidRPr="00F255E7">
              <w:rPr>
                <w:rFonts w:ascii="Times New Roman" w:eastAsiaTheme="minorHAnsi" w:hAnsi="Times New Roman" w:cs="Times New Roman"/>
                <w:sz w:val="20"/>
                <w:szCs w:val="20"/>
                <w:lang w:val="uk-UA" w:eastAsia="en-US"/>
              </w:rPr>
              <w:t xml:space="preserve"> (діагностика </w:t>
            </w:r>
            <w:r w:rsidRPr="00F255E7">
              <w:rPr>
                <w:rFonts w:ascii="Times New Roman" w:eastAsiaTheme="minorHAnsi" w:hAnsi="Times New Roman" w:cs="Times New Roman"/>
                <w:i/>
                <w:iCs/>
                <w:sz w:val="20"/>
                <w:szCs w:val="20"/>
                <w:lang w:eastAsia="en-US"/>
              </w:rPr>
              <w:t>in</w:t>
            </w:r>
            <w:r w:rsidRPr="00F255E7">
              <w:rPr>
                <w:rFonts w:ascii="Times New Roman" w:eastAsiaTheme="minorHAnsi" w:hAnsi="Times New Roman" w:cs="Times New Roman"/>
                <w:i/>
                <w:iCs/>
                <w:sz w:val="20"/>
                <w:szCs w:val="20"/>
                <w:lang w:val="uk-UA" w:eastAsia="en-US"/>
              </w:rPr>
              <w:t xml:space="preserve"> </w:t>
            </w:r>
            <w:r w:rsidRPr="00F255E7">
              <w:rPr>
                <w:rFonts w:ascii="Times New Roman" w:eastAsiaTheme="minorHAnsi" w:hAnsi="Times New Roman" w:cs="Times New Roman"/>
                <w:i/>
                <w:iCs/>
                <w:sz w:val="20"/>
                <w:szCs w:val="20"/>
                <w:lang w:eastAsia="en-US"/>
              </w:rPr>
              <w:t>vitro</w:t>
            </w:r>
            <w:proofErr w:type="gramStart"/>
            <w:r w:rsidRPr="00F255E7">
              <w:rPr>
                <w:rFonts w:ascii="Times New Roman" w:eastAsiaTheme="minorHAnsi" w:hAnsi="Times New Roman" w:cs="Times New Roman"/>
                <w:i/>
                <w:iCs/>
                <w:sz w:val="20"/>
                <w:szCs w:val="20"/>
                <w:lang w:val="uk-UA" w:eastAsia="en-US"/>
              </w:rPr>
              <w:t xml:space="preserve"> </w:t>
            </w:r>
            <w:r w:rsidRPr="00F255E7">
              <w:rPr>
                <w:rFonts w:ascii="Times New Roman" w:eastAsiaTheme="minorHAnsi" w:hAnsi="Times New Roman" w:cs="Times New Roman"/>
                <w:sz w:val="20"/>
                <w:szCs w:val="20"/>
                <w:lang w:val="uk-UA" w:eastAsia="en-US"/>
              </w:rPr>
              <w:t>)</w:t>
            </w:r>
            <w:proofErr w:type="gramEnd"/>
            <w:r w:rsidRPr="00F255E7">
              <w:rPr>
                <w:rFonts w:ascii="Times New Roman" w:eastAsiaTheme="minorHAnsi" w:hAnsi="Times New Roman" w:cs="Times New Roman"/>
                <w:sz w:val="20"/>
                <w:szCs w:val="20"/>
                <w:lang w:val="uk-UA" w:eastAsia="en-US"/>
              </w:rPr>
              <w:t>,</w:t>
            </w:r>
          </w:p>
          <w:p w:rsidR="0010213A" w:rsidRPr="00F255E7" w:rsidRDefault="0010213A" w:rsidP="0010213A">
            <w:pPr>
              <w:rPr>
                <w:rFonts w:ascii="Times New Roman" w:hAnsi="Times New Roman" w:cs="Times New Roman"/>
                <w:sz w:val="20"/>
                <w:szCs w:val="20"/>
                <w:lang w:val="uk-UA"/>
              </w:rPr>
            </w:pPr>
            <w:r w:rsidRPr="00F255E7">
              <w:rPr>
                <w:rFonts w:ascii="Times New Roman" w:eastAsiaTheme="minorHAnsi" w:hAnsi="Times New Roman" w:cs="Times New Roman"/>
                <w:sz w:val="20"/>
                <w:szCs w:val="20"/>
                <w:lang w:eastAsia="en-US"/>
              </w:rPr>
              <w:lastRenderedPageBreak/>
              <w:t>калібратор</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lastRenderedPageBreak/>
              <w:t>Калібратор 2 (К, Na, Ca, рН, Cl) (для аналізатору електролітів) АЕК.015</w:t>
            </w:r>
          </w:p>
        </w:tc>
        <w:tc>
          <w:tcPr>
            <w:tcW w:w="851" w:type="dxa"/>
          </w:tcPr>
          <w:p w:rsidR="0010213A" w:rsidRPr="00F255E7" w:rsidRDefault="0010213A" w:rsidP="0010213A">
            <w:pPr>
              <w:rPr>
                <w:rFonts w:ascii="Times New Roman" w:hAnsi="Times New Roman" w:cs="Times New Roman"/>
                <w:sz w:val="20"/>
                <w:szCs w:val="20"/>
                <w:lang w:val="uk-UA"/>
              </w:rPr>
            </w:pPr>
            <w:proofErr w:type="gramStart"/>
            <w:r w:rsidRPr="00F255E7">
              <w:rPr>
                <w:rFonts w:ascii="Times New Roman" w:hAnsi="Times New Roman" w:cs="Times New Roman"/>
                <w:sz w:val="20"/>
                <w:szCs w:val="20"/>
              </w:rPr>
              <w:t>шт</w:t>
            </w:r>
            <w:proofErr w:type="gramEnd"/>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12</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1"/>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Призначений для калібрування </w:t>
            </w:r>
          </w:p>
          <w:p w:rsidR="0010213A" w:rsidRPr="00F255E7" w:rsidRDefault="0010213A" w:rsidP="0010213A">
            <w:pPr>
              <w:pStyle w:val="1"/>
              <w:rPr>
                <w:rFonts w:ascii="Times New Roman" w:hAnsi="Times New Roman" w:cs="Times New Roman"/>
                <w:sz w:val="20"/>
                <w:szCs w:val="20"/>
                <w:lang w:val="uk-UA"/>
              </w:rPr>
            </w:pPr>
            <w:r w:rsidRPr="00F255E7">
              <w:rPr>
                <w:rFonts w:ascii="Times New Roman" w:hAnsi="Times New Roman" w:cs="Times New Roman"/>
                <w:sz w:val="20"/>
                <w:szCs w:val="20"/>
                <w:lang w:val="uk-UA"/>
              </w:rPr>
              <w:t>електрдів аналізаторів електролітів АЭК-01 „Квер” та „EL-5” по другій точці. Забезпечує показники характеристик вимірювальних електродів у робочому діапазоні.</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lastRenderedPageBreak/>
              <w:t xml:space="preserve">Кількість </w:t>
            </w:r>
            <w:proofErr w:type="gramStart"/>
            <w:r w:rsidRPr="00F255E7">
              <w:rPr>
                <w:rFonts w:ascii="Times New Roman" w:hAnsi="Times New Roman" w:cs="Times New Roman"/>
                <w:sz w:val="20"/>
                <w:szCs w:val="20"/>
              </w:rPr>
              <w:t>у</w:t>
            </w:r>
            <w:proofErr w:type="gramEnd"/>
            <w:r w:rsidRPr="00F255E7">
              <w:rPr>
                <w:rFonts w:ascii="Times New Roman" w:hAnsi="Times New Roman" w:cs="Times New Roman"/>
                <w:sz w:val="20"/>
                <w:szCs w:val="20"/>
              </w:rPr>
              <w:t xml:space="preserve"> </w:t>
            </w:r>
            <w:proofErr w:type="gramStart"/>
            <w:r w:rsidRPr="00F255E7">
              <w:rPr>
                <w:rFonts w:ascii="Times New Roman" w:hAnsi="Times New Roman" w:cs="Times New Roman"/>
                <w:sz w:val="20"/>
                <w:szCs w:val="20"/>
              </w:rPr>
              <w:t>флакон</w:t>
            </w:r>
            <w:proofErr w:type="gramEnd"/>
            <w:r w:rsidRPr="00F255E7">
              <w:rPr>
                <w:rFonts w:ascii="Times New Roman" w:hAnsi="Times New Roman" w:cs="Times New Roman"/>
                <w:sz w:val="20"/>
                <w:szCs w:val="20"/>
              </w:rPr>
              <w:t>і: 100</w:t>
            </w:r>
            <w:r w:rsidRPr="00F255E7">
              <w:rPr>
                <w:rFonts w:ascii="Times New Roman" w:hAnsi="Times New Roman" w:cs="Times New Roman"/>
                <w:sz w:val="20"/>
                <w:szCs w:val="20"/>
                <w:lang w:val="uk-UA"/>
              </w:rPr>
              <w:t xml:space="preserve"> мл.</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spacing w:after="0" w:line="240" w:lineRule="auto"/>
              <w:jc w:val="cente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55866 — Підрахунок клітин крові </w:t>
            </w:r>
            <w:r w:rsidRPr="00F255E7">
              <w:rPr>
                <w:rFonts w:ascii="Times New Roman" w:hAnsi="Times New Roman" w:cs="Times New Roman"/>
                <w:sz w:val="20"/>
                <w:szCs w:val="20"/>
                <w:lang w:val="en-US"/>
              </w:rPr>
              <w:t>IVD</w:t>
            </w:r>
            <w:r w:rsidRPr="00F255E7">
              <w:rPr>
                <w:rFonts w:ascii="Times New Roman" w:hAnsi="Times New Roman" w:cs="Times New Roman"/>
                <w:sz w:val="20"/>
                <w:szCs w:val="20"/>
                <w:lang w:val="uk-UA"/>
              </w:rPr>
              <w:t xml:space="preserve"> (діагностика </w:t>
            </w:r>
            <w:r w:rsidRPr="00F255E7">
              <w:rPr>
                <w:rFonts w:ascii="Times New Roman" w:hAnsi="Times New Roman" w:cs="Times New Roman"/>
                <w:sz w:val="20"/>
                <w:szCs w:val="20"/>
                <w:lang w:val="en-US"/>
              </w:rPr>
              <w:t>in</w:t>
            </w:r>
            <w:r w:rsidRPr="00F255E7">
              <w:rPr>
                <w:rFonts w:ascii="Times New Roman" w:hAnsi="Times New Roman" w:cs="Times New Roman"/>
                <w:sz w:val="20"/>
                <w:szCs w:val="20"/>
                <w:lang w:val="uk-UA"/>
              </w:rPr>
              <w:t xml:space="preserve"> </w:t>
            </w:r>
            <w:r w:rsidRPr="00F255E7">
              <w:rPr>
                <w:rFonts w:ascii="Times New Roman" w:hAnsi="Times New Roman" w:cs="Times New Roman"/>
                <w:sz w:val="20"/>
                <w:szCs w:val="20"/>
                <w:lang w:val="en-US"/>
              </w:rPr>
              <w:t>vitro</w:t>
            </w:r>
            <w:r w:rsidRPr="00F255E7">
              <w:rPr>
                <w:rFonts w:ascii="Times New Roman" w:hAnsi="Times New Roman" w:cs="Times New Roman"/>
                <w:sz w:val="20"/>
                <w:szCs w:val="20"/>
                <w:lang w:val="uk-UA"/>
              </w:rPr>
              <w:t>), контрольний матеріал</w:t>
            </w:r>
          </w:p>
          <w:p w:rsidR="0010213A" w:rsidRPr="00F255E7" w:rsidRDefault="0010213A" w:rsidP="0010213A">
            <w:pPr>
              <w:rPr>
                <w:rFonts w:ascii="Times New Roman" w:hAnsi="Times New Roman" w:cs="Times New Roman"/>
                <w:sz w:val="20"/>
                <w:szCs w:val="20"/>
                <w:lang w:val="uk-UA"/>
              </w:rPr>
            </w:pP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Контрольний матеріал , 2.0 мл</w:t>
            </w:r>
            <w:proofErr w:type="gramStart"/>
            <w:r w:rsidRPr="00F255E7">
              <w:rPr>
                <w:rFonts w:ascii="Times New Roman" w:hAnsi="Times New Roman" w:cs="Times New Roman"/>
                <w:sz w:val="20"/>
                <w:szCs w:val="20"/>
              </w:rPr>
              <w:t>,н</w:t>
            </w:r>
            <w:proofErr w:type="gramEnd"/>
            <w:r w:rsidRPr="00F255E7">
              <w:rPr>
                <w:rFonts w:ascii="Times New Roman" w:hAnsi="Times New Roman" w:cs="Times New Roman"/>
                <w:sz w:val="20"/>
                <w:szCs w:val="20"/>
              </w:rPr>
              <w:t xml:space="preserve">ормальний рівень </w:t>
            </w:r>
          </w:p>
        </w:tc>
        <w:tc>
          <w:tcPr>
            <w:tcW w:w="851" w:type="dxa"/>
          </w:tcPr>
          <w:p w:rsidR="0010213A" w:rsidRPr="00F255E7" w:rsidRDefault="0010213A" w:rsidP="0010213A">
            <w:pPr>
              <w:rPr>
                <w:rFonts w:ascii="Times New Roman" w:hAnsi="Times New Roman" w:cs="Times New Roman"/>
                <w:sz w:val="20"/>
                <w:szCs w:val="20"/>
                <w:lang w:val="uk-UA"/>
              </w:rPr>
            </w:pPr>
            <w:proofErr w:type="gramStart"/>
            <w:r w:rsidRPr="00F255E7">
              <w:rPr>
                <w:rFonts w:ascii="Times New Roman" w:hAnsi="Times New Roman" w:cs="Times New Roman"/>
                <w:sz w:val="20"/>
                <w:szCs w:val="20"/>
              </w:rPr>
              <w:t>шт</w:t>
            </w:r>
            <w:proofErr w:type="gramEnd"/>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10</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spacing w:after="0" w:line="240" w:lineRule="auto"/>
              <w:jc w:val="both"/>
              <w:rPr>
                <w:rFonts w:ascii="Times New Roman" w:hAnsi="Times New Roman" w:cs="Times New Roman"/>
                <w:color w:val="000000"/>
                <w:sz w:val="20"/>
                <w:szCs w:val="20"/>
              </w:rPr>
            </w:pPr>
            <w:r w:rsidRPr="00F255E7">
              <w:rPr>
                <w:rFonts w:ascii="Times New Roman" w:hAnsi="Times New Roman" w:cs="Times New Roman"/>
                <w:color w:val="000000"/>
                <w:sz w:val="20"/>
                <w:szCs w:val="20"/>
              </w:rPr>
              <w:t>Контрольний матеріал з нормальними показниками</w:t>
            </w:r>
            <w:proofErr w:type="gramStart"/>
            <w:r w:rsidRPr="00F255E7">
              <w:rPr>
                <w:rFonts w:ascii="Times New Roman" w:hAnsi="Times New Roman" w:cs="Times New Roman"/>
                <w:color w:val="000000"/>
                <w:sz w:val="20"/>
                <w:szCs w:val="20"/>
              </w:rPr>
              <w:t>,п</w:t>
            </w:r>
            <w:proofErr w:type="gramEnd"/>
            <w:r w:rsidRPr="00F255E7">
              <w:rPr>
                <w:rFonts w:ascii="Times New Roman" w:hAnsi="Times New Roman" w:cs="Times New Roman"/>
                <w:color w:val="000000"/>
                <w:sz w:val="20"/>
                <w:szCs w:val="20"/>
              </w:rPr>
              <w:t>ризначений для оцінки точності і достовірності результатів, отриманих на гематологічних аналізаторах. Форма випуску: 1флакон  х 2,0  мл</w:t>
            </w:r>
          </w:p>
          <w:p w:rsidR="0010213A" w:rsidRPr="00F255E7" w:rsidRDefault="0010213A" w:rsidP="0010213A">
            <w:pPr>
              <w:rPr>
                <w:rFonts w:ascii="Times New Roman" w:hAnsi="Times New Roman" w:cs="Times New Roman"/>
                <w:sz w:val="20"/>
                <w:szCs w:val="20"/>
                <w:lang w:val="uk-UA"/>
              </w:rPr>
            </w:pPr>
          </w:p>
        </w:tc>
      </w:tr>
      <w:tr w:rsidR="0010213A" w:rsidRPr="00F255E7" w:rsidTr="0010213A">
        <w:trPr>
          <w:trHeight w:val="5152"/>
        </w:trPr>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61165 Реагент для лізису клітин крові IVD (діагностика in</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vitro )</w:t>
            </w:r>
          </w:p>
        </w:tc>
        <w:tc>
          <w:tcPr>
            <w:tcW w:w="2693" w:type="dxa"/>
          </w:tcPr>
          <w:p w:rsidR="0010213A" w:rsidRPr="00F255E7" w:rsidRDefault="0010213A" w:rsidP="0010213A">
            <w:pPr>
              <w:spacing w:after="0" w:line="240" w:lineRule="auto"/>
              <w:rPr>
                <w:rFonts w:ascii="Times New Roman" w:hAnsi="Times New Roman" w:cs="Times New Roman"/>
                <w:sz w:val="20"/>
                <w:szCs w:val="20"/>
                <w:lang w:val="uk-UA"/>
              </w:rPr>
            </w:pPr>
            <w:r w:rsidRPr="00F255E7">
              <w:rPr>
                <w:rFonts w:ascii="Times New Roman" w:hAnsi="Times New Roman" w:cs="Times New Roman"/>
                <w:sz w:val="20"/>
                <w:szCs w:val="20"/>
              </w:rPr>
              <w:t>Реагент Lyse, 500мл закрита система</w:t>
            </w:r>
          </w:p>
        </w:tc>
        <w:tc>
          <w:tcPr>
            <w:tcW w:w="851" w:type="dxa"/>
          </w:tcPr>
          <w:p w:rsidR="0010213A" w:rsidRPr="00F255E7" w:rsidRDefault="0010213A" w:rsidP="0010213A">
            <w:pPr>
              <w:rPr>
                <w:rFonts w:ascii="Times New Roman" w:hAnsi="Times New Roman" w:cs="Times New Roman"/>
                <w:sz w:val="20"/>
                <w:szCs w:val="20"/>
                <w:lang w:val="uk-UA"/>
              </w:rPr>
            </w:pPr>
            <w:proofErr w:type="gramStart"/>
            <w:r w:rsidRPr="00F255E7">
              <w:rPr>
                <w:rFonts w:ascii="Times New Roman" w:hAnsi="Times New Roman" w:cs="Times New Roman"/>
                <w:sz w:val="20"/>
                <w:szCs w:val="20"/>
              </w:rPr>
              <w:t>шт</w:t>
            </w:r>
            <w:proofErr w:type="gramEnd"/>
          </w:p>
        </w:tc>
        <w:tc>
          <w:tcPr>
            <w:tcW w:w="1275"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5</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aa"/>
              <w:spacing w:before="0" w:beforeAutospacing="0" w:after="0" w:afterAutospacing="0"/>
              <w:rPr>
                <w:sz w:val="20"/>
                <w:szCs w:val="20"/>
              </w:rPr>
            </w:pPr>
            <w:r w:rsidRPr="00F255E7">
              <w:rPr>
                <w:color w:val="000000"/>
                <w:sz w:val="20"/>
                <w:szCs w:val="20"/>
              </w:rPr>
              <w:t xml:space="preserve">Реагент призначений  для роботи на автоматичних гематологічних аналізаторах для </w:t>
            </w:r>
            <w:proofErr w:type="gramStart"/>
            <w:r w:rsidRPr="00F255E7">
              <w:rPr>
                <w:color w:val="000000"/>
                <w:sz w:val="20"/>
                <w:szCs w:val="20"/>
              </w:rPr>
              <w:t>п</w:t>
            </w:r>
            <w:proofErr w:type="gramEnd"/>
            <w:r w:rsidRPr="00F255E7">
              <w:rPr>
                <w:color w:val="000000"/>
                <w:sz w:val="20"/>
                <w:szCs w:val="20"/>
              </w:rPr>
              <w:t xml:space="preserve">ідрахунку білих кров'яних клітин, диференціювання та вимірювання гемоглобіну. </w:t>
            </w:r>
            <w:proofErr w:type="gramStart"/>
            <w:r w:rsidRPr="00F255E7">
              <w:rPr>
                <w:color w:val="000000"/>
                <w:sz w:val="20"/>
                <w:szCs w:val="20"/>
              </w:rPr>
              <w:t>Р</w:t>
            </w:r>
            <w:proofErr w:type="gramEnd"/>
            <w:r w:rsidRPr="00F255E7">
              <w:rPr>
                <w:color w:val="000000"/>
                <w:sz w:val="20"/>
                <w:szCs w:val="20"/>
              </w:rPr>
              <w:t>ідина повинна бути прозорою.</w:t>
            </w:r>
          </w:p>
          <w:p w:rsidR="0010213A" w:rsidRPr="00F255E7" w:rsidRDefault="0010213A" w:rsidP="0010213A">
            <w:pPr>
              <w:pStyle w:val="aa"/>
              <w:spacing w:before="0" w:beforeAutospacing="0" w:after="0" w:afterAutospacing="0"/>
              <w:rPr>
                <w:sz w:val="20"/>
                <w:szCs w:val="20"/>
              </w:rPr>
            </w:pPr>
            <w:r w:rsidRPr="00F255E7">
              <w:rPr>
                <w:color w:val="000000"/>
                <w:sz w:val="20"/>
                <w:szCs w:val="20"/>
              </w:rPr>
              <w:t>Склад реагенту повинен відповідати вимогам:</w:t>
            </w:r>
          </w:p>
          <w:p w:rsidR="0010213A" w:rsidRPr="00F255E7" w:rsidRDefault="0010213A" w:rsidP="0010213A">
            <w:pPr>
              <w:pStyle w:val="aa"/>
              <w:numPr>
                <w:ilvl w:val="0"/>
                <w:numId w:val="8"/>
              </w:numPr>
              <w:spacing w:before="0" w:beforeAutospacing="0" w:after="0" w:afterAutospacing="0"/>
              <w:jc w:val="both"/>
              <w:textAlignment w:val="baseline"/>
              <w:rPr>
                <w:color w:val="000000"/>
                <w:sz w:val="20"/>
                <w:szCs w:val="20"/>
              </w:rPr>
            </w:pPr>
            <w:r w:rsidRPr="00F255E7">
              <w:rPr>
                <w:color w:val="000000"/>
                <w:sz w:val="20"/>
                <w:szCs w:val="20"/>
              </w:rPr>
              <w:t>четвертинні солі амонію &lt;10%</w:t>
            </w:r>
          </w:p>
          <w:p w:rsidR="0010213A" w:rsidRPr="00F255E7" w:rsidRDefault="0010213A" w:rsidP="0010213A">
            <w:pPr>
              <w:pStyle w:val="aa"/>
              <w:numPr>
                <w:ilvl w:val="0"/>
                <w:numId w:val="8"/>
              </w:numPr>
              <w:spacing w:before="0" w:beforeAutospacing="0" w:after="0" w:afterAutospacing="0"/>
              <w:textAlignment w:val="baseline"/>
              <w:rPr>
                <w:color w:val="000000"/>
                <w:sz w:val="20"/>
                <w:szCs w:val="20"/>
              </w:rPr>
            </w:pPr>
            <w:r w:rsidRPr="00F255E7">
              <w:rPr>
                <w:color w:val="000000"/>
                <w:sz w:val="20"/>
                <w:szCs w:val="20"/>
              </w:rPr>
              <w:t>NaCl &lt;0,15%</w:t>
            </w:r>
          </w:p>
          <w:p w:rsidR="0010213A" w:rsidRPr="00F255E7" w:rsidRDefault="0010213A" w:rsidP="0010213A">
            <w:pPr>
              <w:pStyle w:val="aa"/>
              <w:numPr>
                <w:ilvl w:val="0"/>
                <w:numId w:val="8"/>
              </w:numPr>
              <w:spacing w:before="0" w:beforeAutospacing="0" w:after="0" w:afterAutospacing="0"/>
              <w:textAlignment w:val="baseline"/>
              <w:rPr>
                <w:color w:val="000000"/>
                <w:sz w:val="20"/>
                <w:szCs w:val="20"/>
              </w:rPr>
            </w:pPr>
            <w:r w:rsidRPr="00F255E7">
              <w:rPr>
                <w:color w:val="000000"/>
                <w:sz w:val="20"/>
                <w:szCs w:val="20"/>
              </w:rPr>
              <w:t>стабілізатор &lt;0,12%</w:t>
            </w:r>
          </w:p>
          <w:p w:rsidR="0010213A" w:rsidRPr="00F255E7" w:rsidRDefault="0010213A" w:rsidP="0010213A">
            <w:pPr>
              <w:pStyle w:val="aa"/>
              <w:spacing w:before="0" w:beforeAutospacing="0" w:after="0" w:afterAutospacing="0"/>
              <w:rPr>
                <w:sz w:val="20"/>
                <w:szCs w:val="20"/>
              </w:rPr>
            </w:pPr>
            <w:r w:rsidRPr="00F255E7">
              <w:rPr>
                <w:color w:val="000000"/>
                <w:sz w:val="20"/>
                <w:szCs w:val="20"/>
              </w:rPr>
              <w:t xml:space="preserve">Термін зберігання  не менше 2 років. </w:t>
            </w:r>
            <w:proofErr w:type="gramStart"/>
            <w:r w:rsidRPr="00F255E7">
              <w:rPr>
                <w:color w:val="000000"/>
                <w:sz w:val="20"/>
                <w:szCs w:val="20"/>
              </w:rPr>
              <w:t>П</w:t>
            </w:r>
            <w:proofErr w:type="gramEnd"/>
            <w:r w:rsidRPr="00F255E7">
              <w:rPr>
                <w:color w:val="000000"/>
                <w:sz w:val="20"/>
                <w:szCs w:val="20"/>
              </w:rPr>
              <w:t>ісля відкриття реагент повинен бути дійсним упродовж не менше 30 днів.</w:t>
            </w:r>
          </w:p>
          <w:p w:rsidR="0010213A" w:rsidRPr="00F255E7" w:rsidRDefault="0010213A" w:rsidP="0010213A">
            <w:pPr>
              <w:rPr>
                <w:rFonts w:ascii="Times New Roman" w:hAnsi="Times New Roman" w:cs="Times New Roman"/>
                <w:sz w:val="20"/>
                <w:szCs w:val="20"/>
              </w:rPr>
            </w:pP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58237Буферний розчинник зразків IVD (діагностика</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in vitro ), автоматичні/</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напівавтоматичні системи</w:t>
            </w:r>
          </w:p>
        </w:tc>
        <w:tc>
          <w:tcPr>
            <w:tcW w:w="2693"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Реагент Diluent, 20л закрита система</w:t>
            </w:r>
          </w:p>
        </w:tc>
        <w:tc>
          <w:tcPr>
            <w:tcW w:w="851" w:type="dxa"/>
          </w:tcPr>
          <w:p w:rsidR="0010213A" w:rsidRPr="00F255E7" w:rsidRDefault="0010213A" w:rsidP="0010213A">
            <w:pPr>
              <w:jc w:val="center"/>
              <w:rPr>
                <w:rFonts w:ascii="Times New Roman" w:hAnsi="Times New Roman" w:cs="Times New Roman"/>
                <w:sz w:val="20"/>
                <w:szCs w:val="20"/>
                <w:lang w:val="uk-UA"/>
              </w:rPr>
            </w:pPr>
            <w:proofErr w:type="gramStart"/>
            <w:r w:rsidRPr="00F255E7">
              <w:rPr>
                <w:rFonts w:ascii="Times New Roman" w:hAnsi="Times New Roman" w:cs="Times New Roman"/>
                <w:sz w:val="20"/>
                <w:szCs w:val="20"/>
              </w:rPr>
              <w:t>шт</w:t>
            </w:r>
            <w:proofErr w:type="gramEnd"/>
          </w:p>
        </w:tc>
        <w:tc>
          <w:tcPr>
            <w:tcW w:w="1275" w:type="dxa"/>
          </w:tcPr>
          <w:p w:rsidR="0010213A" w:rsidRPr="00F255E7" w:rsidRDefault="0010213A" w:rsidP="0010213A">
            <w:pPr>
              <w:jc w:val="center"/>
              <w:rPr>
                <w:rFonts w:ascii="Times New Roman" w:hAnsi="Times New Roman" w:cs="Times New Roman"/>
                <w:sz w:val="20"/>
                <w:szCs w:val="20"/>
                <w:lang w:val="uk-UA"/>
              </w:rPr>
            </w:pPr>
            <w:r w:rsidRPr="00F255E7">
              <w:rPr>
                <w:rFonts w:ascii="Times New Roman" w:hAnsi="Times New Roman" w:cs="Times New Roman"/>
                <w:sz w:val="20"/>
                <w:szCs w:val="20"/>
              </w:rPr>
              <w:t>10</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vAlign w:val="bottom"/>
          </w:tcPr>
          <w:p w:rsidR="0010213A" w:rsidRPr="00F255E7" w:rsidRDefault="0010213A" w:rsidP="0010213A">
            <w:pPr>
              <w:spacing w:after="0" w:line="240" w:lineRule="auto"/>
              <w:jc w:val="center"/>
              <w:rPr>
                <w:rFonts w:ascii="Times New Roman" w:eastAsia="Times New Roman" w:hAnsi="Times New Roman" w:cs="Times New Roman"/>
                <w:color w:val="000000"/>
                <w:sz w:val="20"/>
                <w:szCs w:val="20"/>
                <w:lang w:val="uk-UA" w:eastAsia="en-US"/>
              </w:rPr>
            </w:pPr>
          </w:p>
        </w:tc>
        <w:tc>
          <w:tcPr>
            <w:tcW w:w="4536" w:type="dxa"/>
          </w:tcPr>
          <w:p w:rsidR="0010213A" w:rsidRPr="00F255E7" w:rsidRDefault="0010213A" w:rsidP="0010213A">
            <w:pPr>
              <w:pStyle w:val="aa"/>
              <w:spacing w:before="0" w:beforeAutospacing="0" w:after="0" w:afterAutospacing="0"/>
              <w:rPr>
                <w:sz w:val="20"/>
                <w:szCs w:val="20"/>
              </w:rPr>
            </w:pPr>
            <w:r w:rsidRPr="00F255E7">
              <w:rPr>
                <w:color w:val="000000"/>
                <w:sz w:val="20"/>
                <w:szCs w:val="20"/>
              </w:rPr>
              <w:t xml:space="preserve">Реагент призначений  для роботи на автоматичних гематологічних аналізаторах для </w:t>
            </w:r>
            <w:proofErr w:type="gramStart"/>
            <w:r w:rsidRPr="00F255E7">
              <w:rPr>
                <w:color w:val="000000"/>
                <w:sz w:val="20"/>
                <w:szCs w:val="20"/>
              </w:rPr>
              <w:t>п</w:t>
            </w:r>
            <w:proofErr w:type="gramEnd"/>
            <w:r w:rsidRPr="00F255E7">
              <w:rPr>
                <w:color w:val="000000"/>
                <w:sz w:val="20"/>
                <w:szCs w:val="20"/>
              </w:rPr>
              <w:t xml:space="preserve">ідрахунку білих кров'яних клітин, диференціювання та вимірювання гемоглобіну. </w:t>
            </w:r>
            <w:proofErr w:type="gramStart"/>
            <w:r w:rsidRPr="00F255E7">
              <w:rPr>
                <w:color w:val="000000"/>
                <w:sz w:val="20"/>
                <w:szCs w:val="20"/>
              </w:rPr>
              <w:t>Р</w:t>
            </w:r>
            <w:proofErr w:type="gramEnd"/>
            <w:r w:rsidRPr="00F255E7">
              <w:rPr>
                <w:color w:val="000000"/>
                <w:sz w:val="20"/>
                <w:szCs w:val="20"/>
              </w:rPr>
              <w:t xml:space="preserve">ідина повинна бути прозорою, без запаху.  Бутиль з реагентом </w:t>
            </w:r>
            <w:proofErr w:type="gramStart"/>
            <w:r w:rsidRPr="00F255E7">
              <w:rPr>
                <w:color w:val="000000"/>
                <w:sz w:val="20"/>
                <w:szCs w:val="20"/>
              </w:rPr>
              <w:t>повинен</w:t>
            </w:r>
            <w:proofErr w:type="gramEnd"/>
            <w:r w:rsidRPr="00F255E7">
              <w:rPr>
                <w:color w:val="000000"/>
                <w:sz w:val="20"/>
                <w:szCs w:val="20"/>
              </w:rPr>
              <w:t xml:space="preserve"> постачатися в зручній упаковці з щільного картону. Упаковка повинна мати ручки для зручного перенесення.</w:t>
            </w:r>
          </w:p>
          <w:p w:rsidR="0010213A" w:rsidRPr="00F255E7" w:rsidRDefault="0010213A" w:rsidP="0010213A">
            <w:pPr>
              <w:pStyle w:val="aa"/>
              <w:spacing w:before="0" w:beforeAutospacing="0" w:after="0" w:afterAutospacing="0"/>
              <w:rPr>
                <w:sz w:val="20"/>
                <w:szCs w:val="20"/>
              </w:rPr>
            </w:pPr>
            <w:r w:rsidRPr="00F255E7">
              <w:rPr>
                <w:color w:val="000000"/>
                <w:sz w:val="20"/>
                <w:szCs w:val="20"/>
              </w:rPr>
              <w:t>Склад реагенту повинен відповідати вимогам:</w:t>
            </w:r>
          </w:p>
          <w:p w:rsidR="0010213A" w:rsidRPr="00F255E7" w:rsidRDefault="0010213A" w:rsidP="0010213A">
            <w:pPr>
              <w:pStyle w:val="aa"/>
              <w:numPr>
                <w:ilvl w:val="0"/>
                <w:numId w:val="9"/>
              </w:numPr>
              <w:spacing w:before="0" w:beforeAutospacing="0" w:after="0" w:afterAutospacing="0"/>
              <w:jc w:val="both"/>
              <w:textAlignment w:val="baseline"/>
              <w:rPr>
                <w:color w:val="000000"/>
                <w:sz w:val="20"/>
                <w:szCs w:val="20"/>
              </w:rPr>
            </w:pPr>
            <w:r w:rsidRPr="00F255E7">
              <w:rPr>
                <w:color w:val="000000"/>
                <w:sz w:val="20"/>
                <w:szCs w:val="20"/>
              </w:rPr>
              <w:t>натрію хлорид NaCl&lt;0.6%  </w:t>
            </w:r>
          </w:p>
          <w:p w:rsidR="0010213A" w:rsidRPr="00F255E7" w:rsidRDefault="0010213A" w:rsidP="0010213A">
            <w:pPr>
              <w:pStyle w:val="aa"/>
              <w:numPr>
                <w:ilvl w:val="0"/>
                <w:numId w:val="9"/>
              </w:numPr>
              <w:spacing w:before="0" w:beforeAutospacing="0" w:after="0" w:afterAutospacing="0"/>
              <w:jc w:val="both"/>
              <w:textAlignment w:val="baseline"/>
              <w:rPr>
                <w:color w:val="000000"/>
                <w:sz w:val="20"/>
                <w:szCs w:val="20"/>
              </w:rPr>
            </w:pPr>
            <w:r w:rsidRPr="00F255E7">
              <w:rPr>
                <w:color w:val="000000"/>
                <w:sz w:val="20"/>
                <w:szCs w:val="20"/>
              </w:rPr>
              <w:t>стабілізатор &lt;1,0%</w:t>
            </w:r>
          </w:p>
          <w:p w:rsidR="0010213A" w:rsidRPr="00F255E7" w:rsidRDefault="0010213A" w:rsidP="0010213A">
            <w:pPr>
              <w:pStyle w:val="aa"/>
              <w:numPr>
                <w:ilvl w:val="0"/>
                <w:numId w:val="9"/>
              </w:numPr>
              <w:spacing w:before="0" w:beforeAutospacing="0" w:after="0" w:afterAutospacing="0"/>
              <w:jc w:val="both"/>
              <w:textAlignment w:val="baseline"/>
              <w:rPr>
                <w:color w:val="000000"/>
                <w:sz w:val="20"/>
                <w:szCs w:val="20"/>
              </w:rPr>
            </w:pPr>
            <w:r w:rsidRPr="00F255E7">
              <w:rPr>
                <w:color w:val="000000"/>
                <w:sz w:val="20"/>
                <w:szCs w:val="20"/>
              </w:rPr>
              <w:t>відповідна кількість буферного розчину</w:t>
            </w:r>
          </w:p>
          <w:p w:rsidR="0010213A" w:rsidRPr="00F255E7" w:rsidRDefault="0010213A" w:rsidP="0010213A">
            <w:pPr>
              <w:pStyle w:val="aa"/>
              <w:spacing w:before="0" w:beforeAutospacing="0" w:after="0" w:afterAutospacing="0"/>
              <w:jc w:val="both"/>
              <w:rPr>
                <w:sz w:val="20"/>
                <w:szCs w:val="20"/>
              </w:rPr>
            </w:pPr>
            <w:r w:rsidRPr="00F255E7">
              <w:rPr>
                <w:color w:val="000000"/>
                <w:sz w:val="20"/>
                <w:szCs w:val="20"/>
              </w:rPr>
              <w:lastRenderedPageBreak/>
              <w:t xml:space="preserve">Термін зберігання  не менше 2 років. </w:t>
            </w:r>
            <w:proofErr w:type="gramStart"/>
            <w:r w:rsidRPr="00F255E7">
              <w:rPr>
                <w:color w:val="000000"/>
                <w:sz w:val="20"/>
                <w:szCs w:val="20"/>
              </w:rPr>
              <w:t>П</w:t>
            </w:r>
            <w:proofErr w:type="gramEnd"/>
            <w:r w:rsidRPr="00F255E7">
              <w:rPr>
                <w:color w:val="000000"/>
                <w:sz w:val="20"/>
                <w:szCs w:val="20"/>
              </w:rPr>
              <w:t>ісля відкриття реагент повинен бути дійсним упродовж не менше 30 днів.</w:t>
            </w:r>
          </w:p>
          <w:p w:rsidR="0010213A" w:rsidRPr="00F255E7" w:rsidRDefault="0010213A" w:rsidP="0010213A">
            <w:pPr>
              <w:rPr>
                <w:rFonts w:ascii="Times New Roman" w:hAnsi="Times New Roman" w:cs="Times New Roman"/>
                <w:sz w:val="20"/>
                <w:szCs w:val="20"/>
                <w:lang w:val="uk-UA"/>
              </w:rPr>
            </w:pPr>
          </w:p>
        </w:tc>
      </w:tr>
      <w:tr w:rsidR="0010213A" w:rsidRPr="00F255E7" w:rsidTr="0010213A">
        <w:trPr>
          <w:trHeight w:val="4862"/>
        </w:trPr>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63377 -Засіб для очищення приладу/ аналізатора IVD</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(діагностика in vitro )</w:t>
            </w:r>
          </w:p>
        </w:tc>
        <w:tc>
          <w:tcPr>
            <w:tcW w:w="2693"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Реагент Cleanser, 1л закрита система</w:t>
            </w:r>
          </w:p>
        </w:tc>
        <w:tc>
          <w:tcPr>
            <w:tcW w:w="851" w:type="dxa"/>
          </w:tcPr>
          <w:p w:rsidR="0010213A" w:rsidRPr="00F255E7" w:rsidRDefault="0010213A" w:rsidP="0010213A">
            <w:pPr>
              <w:jc w:val="center"/>
              <w:rPr>
                <w:rFonts w:ascii="Times New Roman" w:hAnsi="Times New Roman" w:cs="Times New Roman"/>
                <w:sz w:val="20"/>
                <w:szCs w:val="20"/>
                <w:lang w:val="uk-UA"/>
              </w:rPr>
            </w:pPr>
            <w:proofErr w:type="gramStart"/>
            <w:r w:rsidRPr="00F255E7">
              <w:rPr>
                <w:rFonts w:ascii="Times New Roman" w:hAnsi="Times New Roman" w:cs="Times New Roman"/>
                <w:sz w:val="20"/>
                <w:szCs w:val="20"/>
              </w:rPr>
              <w:t>шт</w:t>
            </w:r>
            <w:proofErr w:type="gramEnd"/>
          </w:p>
        </w:tc>
        <w:tc>
          <w:tcPr>
            <w:tcW w:w="1275" w:type="dxa"/>
          </w:tcPr>
          <w:p w:rsidR="0010213A" w:rsidRPr="00F255E7" w:rsidRDefault="0010213A" w:rsidP="0010213A">
            <w:pPr>
              <w:jc w:val="center"/>
              <w:rPr>
                <w:rFonts w:ascii="Times New Roman" w:hAnsi="Times New Roman" w:cs="Times New Roman"/>
                <w:sz w:val="20"/>
                <w:szCs w:val="20"/>
                <w:lang w:val="uk-UA"/>
              </w:rPr>
            </w:pPr>
            <w:r w:rsidRPr="00F255E7">
              <w:rPr>
                <w:rFonts w:ascii="Times New Roman" w:hAnsi="Times New Roman" w:cs="Times New Roman"/>
                <w:sz w:val="20"/>
                <w:szCs w:val="20"/>
              </w:rPr>
              <w:t>10</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vAlign w:val="bottom"/>
          </w:tcPr>
          <w:p w:rsidR="0010213A" w:rsidRPr="00F255E7" w:rsidRDefault="0010213A" w:rsidP="0010213A">
            <w:pPr>
              <w:jc w:val="center"/>
              <w:rPr>
                <w:rFonts w:ascii="Times New Roman" w:hAnsi="Times New Roman" w:cs="Times New Roman"/>
                <w:color w:val="000000"/>
                <w:sz w:val="20"/>
                <w:szCs w:val="20"/>
                <w:lang w:val="uk-UA"/>
              </w:rPr>
            </w:pPr>
          </w:p>
        </w:tc>
        <w:tc>
          <w:tcPr>
            <w:tcW w:w="4536" w:type="dxa"/>
          </w:tcPr>
          <w:p w:rsidR="0010213A" w:rsidRPr="00F255E7" w:rsidRDefault="0010213A" w:rsidP="0010213A">
            <w:pPr>
              <w:pStyle w:val="aa"/>
              <w:spacing w:before="0" w:beforeAutospacing="0" w:after="0" w:afterAutospacing="0"/>
              <w:jc w:val="both"/>
              <w:rPr>
                <w:sz w:val="20"/>
                <w:szCs w:val="20"/>
              </w:rPr>
            </w:pPr>
            <w:r w:rsidRPr="00F255E7">
              <w:rPr>
                <w:color w:val="000000"/>
                <w:sz w:val="20"/>
                <w:szCs w:val="20"/>
              </w:rPr>
              <w:t xml:space="preserve">Реагент призначений  для автоматичних гематологічних аналізаторів для очищення, промивки, видалення залишків крові та інших частинок з системи трубок та апертур, для забезпечення </w:t>
            </w:r>
            <w:proofErr w:type="gramStart"/>
            <w:r w:rsidRPr="00F255E7">
              <w:rPr>
                <w:color w:val="000000"/>
                <w:sz w:val="20"/>
                <w:szCs w:val="20"/>
              </w:rPr>
              <w:t>п</w:t>
            </w:r>
            <w:proofErr w:type="gramEnd"/>
            <w:r w:rsidRPr="00F255E7">
              <w:rPr>
                <w:color w:val="000000"/>
                <w:sz w:val="20"/>
                <w:szCs w:val="20"/>
              </w:rPr>
              <w:t>ідрахунку клітин крові.  </w:t>
            </w:r>
          </w:p>
          <w:p w:rsidR="0010213A" w:rsidRPr="00F255E7" w:rsidRDefault="0010213A" w:rsidP="0010213A">
            <w:pPr>
              <w:pStyle w:val="aa"/>
              <w:spacing w:before="0" w:beforeAutospacing="0" w:after="0" w:afterAutospacing="0"/>
              <w:jc w:val="both"/>
              <w:rPr>
                <w:sz w:val="20"/>
                <w:szCs w:val="20"/>
              </w:rPr>
            </w:pPr>
            <w:r w:rsidRPr="00F255E7">
              <w:rPr>
                <w:color w:val="000000"/>
                <w:sz w:val="20"/>
                <w:szCs w:val="20"/>
              </w:rPr>
              <w:t>Склад реагенту повинен відповідати вимогам:</w:t>
            </w:r>
          </w:p>
          <w:p w:rsidR="0010213A" w:rsidRPr="00F255E7" w:rsidRDefault="0010213A" w:rsidP="0010213A">
            <w:pPr>
              <w:pStyle w:val="aa"/>
              <w:numPr>
                <w:ilvl w:val="0"/>
                <w:numId w:val="10"/>
              </w:numPr>
              <w:spacing w:before="0" w:beforeAutospacing="0" w:after="0" w:afterAutospacing="0"/>
              <w:jc w:val="both"/>
              <w:textAlignment w:val="baseline"/>
              <w:rPr>
                <w:color w:val="000000"/>
                <w:sz w:val="20"/>
                <w:szCs w:val="20"/>
              </w:rPr>
            </w:pPr>
            <w:r w:rsidRPr="00F255E7">
              <w:rPr>
                <w:color w:val="000000"/>
                <w:sz w:val="20"/>
                <w:szCs w:val="20"/>
              </w:rPr>
              <w:t>буферний розчин &lt;0,3% </w:t>
            </w:r>
          </w:p>
          <w:p w:rsidR="0010213A" w:rsidRPr="00F255E7" w:rsidRDefault="0010213A" w:rsidP="0010213A">
            <w:pPr>
              <w:pStyle w:val="aa"/>
              <w:numPr>
                <w:ilvl w:val="0"/>
                <w:numId w:val="10"/>
              </w:numPr>
              <w:spacing w:before="0" w:beforeAutospacing="0" w:after="0" w:afterAutospacing="0"/>
              <w:jc w:val="both"/>
              <w:textAlignment w:val="baseline"/>
              <w:rPr>
                <w:color w:val="000000"/>
                <w:sz w:val="20"/>
                <w:szCs w:val="20"/>
              </w:rPr>
            </w:pPr>
            <w:r w:rsidRPr="00F255E7">
              <w:rPr>
                <w:color w:val="000000"/>
                <w:sz w:val="20"/>
                <w:szCs w:val="20"/>
              </w:rPr>
              <w:t>протеази &lt;0,2%</w:t>
            </w:r>
          </w:p>
          <w:p w:rsidR="0010213A" w:rsidRPr="00F255E7" w:rsidRDefault="0010213A" w:rsidP="0010213A">
            <w:pPr>
              <w:pStyle w:val="aa"/>
              <w:spacing w:before="0" w:beforeAutospacing="0" w:after="0" w:afterAutospacing="0"/>
              <w:jc w:val="both"/>
              <w:rPr>
                <w:sz w:val="20"/>
                <w:szCs w:val="20"/>
              </w:rPr>
            </w:pPr>
            <w:r w:rsidRPr="00F255E7">
              <w:rPr>
                <w:color w:val="000000"/>
                <w:sz w:val="20"/>
                <w:szCs w:val="20"/>
              </w:rPr>
              <w:t xml:space="preserve">Термін зберігання повинен бути не менше 18 місяців. </w:t>
            </w:r>
            <w:proofErr w:type="gramStart"/>
            <w:r w:rsidRPr="00F255E7">
              <w:rPr>
                <w:color w:val="000000"/>
                <w:sz w:val="20"/>
                <w:szCs w:val="20"/>
              </w:rPr>
              <w:t>П</w:t>
            </w:r>
            <w:proofErr w:type="gramEnd"/>
            <w:r w:rsidRPr="00F255E7">
              <w:rPr>
                <w:color w:val="000000"/>
                <w:sz w:val="20"/>
                <w:szCs w:val="20"/>
              </w:rPr>
              <w:t>ісля відкриття реагент повинен бути дійсним упродовж не менше 60 днів.</w:t>
            </w:r>
          </w:p>
          <w:p w:rsidR="0010213A" w:rsidRPr="00F255E7" w:rsidRDefault="0010213A" w:rsidP="0010213A">
            <w:pPr>
              <w:rPr>
                <w:rFonts w:ascii="Times New Roman" w:hAnsi="Times New Roman" w:cs="Times New Roman"/>
                <w:sz w:val="20"/>
                <w:szCs w:val="20"/>
              </w:rPr>
            </w:pP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63377 -Засіб для очищення приладу/ аналізатора IVD</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(діагностика in vitro )</w:t>
            </w:r>
          </w:p>
        </w:tc>
        <w:tc>
          <w:tcPr>
            <w:tcW w:w="2693"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Реагент Concentrated Cleanser, 100мл</w:t>
            </w:r>
          </w:p>
        </w:tc>
        <w:tc>
          <w:tcPr>
            <w:tcW w:w="851" w:type="dxa"/>
          </w:tcPr>
          <w:p w:rsidR="0010213A" w:rsidRPr="00F255E7" w:rsidRDefault="0010213A" w:rsidP="0010213A">
            <w:pPr>
              <w:jc w:val="center"/>
              <w:rPr>
                <w:rFonts w:ascii="Times New Roman" w:hAnsi="Times New Roman" w:cs="Times New Roman"/>
                <w:sz w:val="20"/>
                <w:szCs w:val="20"/>
                <w:lang w:val="uk-UA"/>
              </w:rPr>
            </w:pPr>
            <w:proofErr w:type="gramStart"/>
            <w:r w:rsidRPr="00F255E7">
              <w:rPr>
                <w:rFonts w:ascii="Times New Roman" w:hAnsi="Times New Roman" w:cs="Times New Roman"/>
                <w:sz w:val="20"/>
                <w:szCs w:val="20"/>
              </w:rPr>
              <w:t>шт</w:t>
            </w:r>
            <w:proofErr w:type="gramEnd"/>
          </w:p>
        </w:tc>
        <w:tc>
          <w:tcPr>
            <w:tcW w:w="1275" w:type="dxa"/>
          </w:tcPr>
          <w:p w:rsidR="0010213A" w:rsidRPr="00F255E7" w:rsidRDefault="0010213A" w:rsidP="0010213A">
            <w:pPr>
              <w:jc w:val="center"/>
              <w:rPr>
                <w:rFonts w:ascii="Times New Roman" w:hAnsi="Times New Roman" w:cs="Times New Roman"/>
                <w:sz w:val="20"/>
                <w:szCs w:val="20"/>
              </w:rPr>
            </w:pPr>
            <w:r w:rsidRPr="00F255E7">
              <w:rPr>
                <w:rFonts w:ascii="Times New Roman" w:hAnsi="Times New Roman" w:cs="Times New Roman"/>
                <w:sz w:val="20"/>
                <w:szCs w:val="20"/>
              </w:rPr>
              <w:t>5</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vAlign w:val="bottom"/>
          </w:tcPr>
          <w:p w:rsidR="0010213A" w:rsidRPr="00F255E7" w:rsidRDefault="0010213A" w:rsidP="0010213A">
            <w:pPr>
              <w:jc w:val="center"/>
              <w:rPr>
                <w:rFonts w:ascii="Times New Roman" w:hAnsi="Times New Roman" w:cs="Times New Roman"/>
                <w:color w:val="000000"/>
                <w:sz w:val="20"/>
                <w:szCs w:val="20"/>
                <w:lang w:val="uk-UA"/>
              </w:rPr>
            </w:pPr>
          </w:p>
        </w:tc>
        <w:tc>
          <w:tcPr>
            <w:tcW w:w="4536" w:type="dxa"/>
          </w:tcPr>
          <w:p w:rsidR="0010213A" w:rsidRPr="00F255E7" w:rsidRDefault="0010213A" w:rsidP="0010213A">
            <w:pPr>
              <w:pStyle w:val="aa"/>
              <w:spacing w:before="0" w:beforeAutospacing="0" w:after="0" w:afterAutospacing="0"/>
              <w:rPr>
                <w:sz w:val="20"/>
                <w:szCs w:val="20"/>
              </w:rPr>
            </w:pPr>
            <w:r w:rsidRPr="00F255E7">
              <w:rPr>
                <w:color w:val="000000"/>
                <w:sz w:val="20"/>
                <w:szCs w:val="20"/>
              </w:rPr>
              <w:t>Реагент призначений  для очистки автоматичних гематологічних аналізаторі</w:t>
            </w:r>
            <w:proofErr w:type="gramStart"/>
            <w:r w:rsidRPr="00F255E7">
              <w:rPr>
                <w:color w:val="000000"/>
                <w:sz w:val="20"/>
                <w:szCs w:val="20"/>
              </w:rPr>
              <w:t>в</w:t>
            </w:r>
            <w:proofErr w:type="gramEnd"/>
            <w:r w:rsidRPr="00F255E7">
              <w:rPr>
                <w:color w:val="000000"/>
                <w:sz w:val="20"/>
                <w:szCs w:val="20"/>
              </w:rPr>
              <w:t xml:space="preserve"> для щоденного обслуговування та очищення системи. </w:t>
            </w:r>
          </w:p>
          <w:p w:rsidR="0010213A" w:rsidRPr="00F255E7" w:rsidRDefault="0010213A" w:rsidP="0010213A">
            <w:pPr>
              <w:pStyle w:val="aa"/>
              <w:spacing w:before="0" w:beforeAutospacing="0" w:after="0" w:afterAutospacing="0"/>
              <w:rPr>
                <w:sz w:val="20"/>
                <w:szCs w:val="20"/>
              </w:rPr>
            </w:pPr>
            <w:r w:rsidRPr="00F255E7">
              <w:rPr>
                <w:color w:val="000000"/>
                <w:sz w:val="20"/>
                <w:szCs w:val="20"/>
              </w:rPr>
              <w:t>Склад реагенту повинен відповідати вимогам:</w:t>
            </w:r>
          </w:p>
          <w:p w:rsidR="0010213A" w:rsidRPr="00F255E7" w:rsidRDefault="0010213A" w:rsidP="0010213A">
            <w:pPr>
              <w:pStyle w:val="aa"/>
              <w:numPr>
                <w:ilvl w:val="0"/>
                <w:numId w:val="11"/>
              </w:numPr>
              <w:spacing w:before="0" w:beforeAutospacing="0" w:after="0" w:afterAutospacing="0"/>
              <w:jc w:val="both"/>
              <w:textAlignment w:val="baseline"/>
              <w:rPr>
                <w:color w:val="000000"/>
                <w:sz w:val="20"/>
                <w:szCs w:val="20"/>
              </w:rPr>
            </w:pPr>
            <w:r w:rsidRPr="00F255E7">
              <w:rPr>
                <w:color w:val="000000"/>
                <w:sz w:val="20"/>
                <w:szCs w:val="20"/>
              </w:rPr>
              <w:t>5.0% гіпохлорит натрію </w:t>
            </w:r>
          </w:p>
          <w:p w:rsidR="0010213A" w:rsidRPr="00F255E7" w:rsidRDefault="0010213A" w:rsidP="0010213A">
            <w:pPr>
              <w:pStyle w:val="aa"/>
              <w:spacing w:before="0" w:beforeAutospacing="0" w:after="0" w:afterAutospacing="0"/>
              <w:jc w:val="both"/>
              <w:rPr>
                <w:sz w:val="20"/>
                <w:szCs w:val="20"/>
              </w:rPr>
            </w:pPr>
            <w:r w:rsidRPr="00F255E7">
              <w:rPr>
                <w:color w:val="000000"/>
                <w:sz w:val="20"/>
                <w:szCs w:val="20"/>
              </w:rPr>
              <w:t xml:space="preserve">Термін зберігання повинен бути не менше 12 місяців. </w:t>
            </w:r>
            <w:proofErr w:type="gramStart"/>
            <w:r w:rsidRPr="00F255E7">
              <w:rPr>
                <w:color w:val="000000"/>
                <w:sz w:val="20"/>
                <w:szCs w:val="20"/>
              </w:rPr>
              <w:t>П</w:t>
            </w:r>
            <w:proofErr w:type="gramEnd"/>
            <w:r w:rsidRPr="00F255E7">
              <w:rPr>
                <w:color w:val="000000"/>
                <w:sz w:val="20"/>
                <w:szCs w:val="20"/>
              </w:rPr>
              <w:t>ісля відкриття реагент повинен бути дійсним упродовж не менше 60 днів.</w:t>
            </w:r>
          </w:p>
          <w:p w:rsidR="0010213A" w:rsidRPr="00F255E7" w:rsidRDefault="0010213A" w:rsidP="0010213A">
            <w:pPr>
              <w:rPr>
                <w:rFonts w:ascii="Times New Roman" w:hAnsi="Times New Roman" w:cs="Times New Roman"/>
                <w:sz w:val="20"/>
                <w:szCs w:val="20"/>
              </w:rPr>
            </w:pPr>
          </w:p>
        </w:tc>
      </w:tr>
      <w:tr w:rsidR="0010213A" w:rsidRPr="00F255E7" w:rsidTr="0010213A">
        <w:trPr>
          <w:trHeight w:val="3239"/>
        </w:trPr>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53305 — Глюкоза </w:t>
            </w:r>
            <w:r w:rsidRPr="00F255E7">
              <w:rPr>
                <w:rFonts w:ascii="Times New Roman" w:hAnsi="Times New Roman" w:cs="Times New Roman"/>
                <w:sz w:val="20"/>
                <w:szCs w:val="20"/>
              </w:rPr>
              <w:t>IVD</w:t>
            </w:r>
            <w:r w:rsidRPr="00F255E7">
              <w:rPr>
                <w:rFonts w:ascii="Times New Roman" w:hAnsi="Times New Roman" w:cs="Times New Roman"/>
                <w:sz w:val="20"/>
                <w:szCs w:val="20"/>
                <w:lang w:val="uk-UA"/>
              </w:rPr>
              <w:t xml:space="preserve"> (діагностика </w:t>
            </w:r>
            <w:r w:rsidRPr="00F255E7">
              <w:rPr>
                <w:rFonts w:ascii="Times New Roman" w:hAnsi="Times New Roman" w:cs="Times New Roman"/>
                <w:sz w:val="20"/>
                <w:szCs w:val="20"/>
              </w:rPr>
              <w:t>in</w:t>
            </w:r>
            <w:r w:rsidRPr="00F255E7">
              <w:rPr>
                <w:rFonts w:ascii="Times New Roman" w:hAnsi="Times New Roman" w:cs="Times New Roman"/>
                <w:sz w:val="20"/>
                <w:szCs w:val="20"/>
                <w:lang w:val="uk-UA"/>
              </w:rPr>
              <w:t xml:space="preserve"> </w:t>
            </w:r>
            <w:r w:rsidRPr="00F255E7">
              <w:rPr>
                <w:rFonts w:ascii="Times New Roman" w:hAnsi="Times New Roman" w:cs="Times New Roman"/>
                <w:sz w:val="20"/>
                <w:szCs w:val="20"/>
              </w:rPr>
              <w:t>vitro</w:t>
            </w:r>
            <w:r w:rsidRPr="00F255E7">
              <w:rPr>
                <w:rFonts w:ascii="Times New Roman" w:hAnsi="Times New Roman" w:cs="Times New Roman"/>
                <w:sz w:val="20"/>
                <w:szCs w:val="20"/>
                <w:lang w:val="uk-UA"/>
              </w:rPr>
              <w:t>), набір, йон-селективні електроди</w:t>
            </w:r>
          </w:p>
        </w:tc>
        <w:tc>
          <w:tcPr>
            <w:tcW w:w="2693"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Сенсор глюкоз</w:t>
            </w:r>
            <w:r w:rsidRPr="00F255E7">
              <w:rPr>
                <w:rFonts w:ascii="Times New Roman" w:hAnsi="Times New Roman" w:cs="Times New Roman"/>
                <w:sz w:val="20"/>
                <w:szCs w:val="20"/>
                <w:lang w:val="uk-UA"/>
              </w:rPr>
              <w:t xml:space="preserve">и та </w:t>
            </w:r>
            <w:r w:rsidRPr="00F255E7">
              <w:rPr>
                <w:rFonts w:ascii="Times New Roman" w:hAnsi="Times New Roman" w:cs="Times New Roman"/>
                <w:sz w:val="20"/>
                <w:szCs w:val="20"/>
              </w:rPr>
              <w:t>лактат</w:t>
            </w:r>
            <w:r w:rsidRPr="00F255E7">
              <w:rPr>
                <w:rFonts w:ascii="Times New Roman" w:hAnsi="Times New Roman" w:cs="Times New Roman"/>
                <w:sz w:val="20"/>
                <w:szCs w:val="20"/>
                <w:lang w:val="uk-UA"/>
              </w:rPr>
              <w:t>у</w:t>
            </w:r>
            <w:r w:rsidRPr="00F255E7">
              <w:rPr>
                <w:rFonts w:ascii="Times New Roman" w:hAnsi="Times New Roman" w:cs="Times New Roman"/>
                <w:sz w:val="20"/>
                <w:szCs w:val="20"/>
              </w:rPr>
              <w:t xml:space="preserve"> 3000 </w:t>
            </w:r>
            <w:r w:rsidRPr="00F255E7">
              <w:rPr>
                <w:rFonts w:ascii="Times New Roman" w:hAnsi="Times New Roman" w:cs="Times New Roman"/>
                <w:sz w:val="20"/>
                <w:szCs w:val="20"/>
                <w:lang w:val="uk-UA"/>
              </w:rPr>
              <w:t>зразкі</w:t>
            </w:r>
            <w:proofErr w:type="gramStart"/>
            <w:r w:rsidRPr="00F255E7">
              <w:rPr>
                <w:rFonts w:ascii="Times New Roman" w:hAnsi="Times New Roman" w:cs="Times New Roman"/>
                <w:sz w:val="20"/>
                <w:szCs w:val="20"/>
                <w:lang w:val="uk-UA"/>
              </w:rPr>
              <w:t>в</w:t>
            </w:r>
            <w:proofErr w:type="gramEnd"/>
          </w:p>
        </w:tc>
        <w:tc>
          <w:tcPr>
            <w:tcW w:w="851" w:type="dxa"/>
          </w:tcPr>
          <w:p w:rsidR="0010213A" w:rsidRPr="00F255E7" w:rsidRDefault="0010213A" w:rsidP="0010213A">
            <w:pPr>
              <w:jc w:val="center"/>
              <w:rPr>
                <w:rFonts w:ascii="Times New Roman" w:hAnsi="Times New Roman" w:cs="Times New Roman"/>
                <w:sz w:val="20"/>
                <w:szCs w:val="20"/>
                <w:lang w:val="uk-UA"/>
              </w:rPr>
            </w:pPr>
            <w:proofErr w:type="gramStart"/>
            <w:r w:rsidRPr="00F255E7">
              <w:rPr>
                <w:rFonts w:ascii="Times New Roman" w:hAnsi="Times New Roman" w:cs="Times New Roman"/>
                <w:sz w:val="20"/>
                <w:szCs w:val="20"/>
              </w:rPr>
              <w:t>шт</w:t>
            </w:r>
            <w:proofErr w:type="gramEnd"/>
          </w:p>
        </w:tc>
        <w:tc>
          <w:tcPr>
            <w:tcW w:w="1275" w:type="dxa"/>
          </w:tcPr>
          <w:p w:rsidR="0010213A" w:rsidRPr="00F255E7" w:rsidRDefault="0010213A" w:rsidP="0010213A">
            <w:pPr>
              <w:jc w:val="center"/>
              <w:rPr>
                <w:rFonts w:ascii="Times New Roman" w:hAnsi="Times New Roman" w:cs="Times New Roman"/>
                <w:sz w:val="20"/>
                <w:szCs w:val="20"/>
                <w:lang w:val="uk-UA"/>
              </w:rPr>
            </w:pPr>
            <w:r w:rsidRPr="00F255E7">
              <w:rPr>
                <w:rFonts w:ascii="Times New Roman" w:hAnsi="Times New Roman" w:cs="Times New Roman"/>
                <w:sz w:val="20"/>
                <w:szCs w:val="20"/>
              </w:rPr>
              <w:t>1</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rPr>
                <w:rFonts w:ascii="Times New Roman" w:hAnsi="Times New Roman" w:cs="Times New Roman"/>
                <w:bCs/>
                <w:sz w:val="20"/>
                <w:szCs w:val="20"/>
                <w:lang w:val="uk-UA"/>
              </w:rPr>
            </w:pPr>
            <w:r w:rsidRPr="00F255E7">
              <w:rPr>
                <w:rFonts w:ascii="Times New Roman" w:hAnsi="Times New Roman" w:cs="Times New Roman"/>
                <w:sz w:val="20"/>
                <w:szCs w:val="20"/>
                <w:lang w:val="uk-UA"/>
              </w:rPr>
              <w:t>Використовується для роботи  аналізаторів глюкози АГКМ-01 „Квер” та GL-10. Діапазон вимірювання глюкози 1.00 - 30.0 ммоль/л</w:t>
            </w:r>
          </w:p>
        </w:tc>
      </w:tr>
      <w:tr w:rsidR="0010213A" w:rsidRPr="00F255E7" w:rsidTr="0010213A">
        <w:trPr>
          <w:trHeight w:val="6523"/>
        </w:trPr>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51819 -Treponema pallidum reagin</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antibody IVD (діагностика</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in vitro ), набір, реакція</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аглютинації</w:t>
            </w:r>
          </w:p>
        </w:tc>
        <w:tc>
          <w:tcPr>
            <w:tcW w:w="2693"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rPr>
              <w:t>TPHA-тест 250</w:t>
            </w:r>
          </w:p>
        </w:tc>
        <w:tc>
          <w:tcPr>
            <w:tcW w:w="851" w:type="dxa"/>
          </w:tcPr>
          <w:p w:rsidR="0010213A" w:rsidRPr="00F255E7" w:rsidRDefault="0010213A" w:rsidP="0010213A">
            <w:pPr>
              <w:jc w:val="center"/>
              <w:rPr>
                <w:rFonts w:ascii="Times New Roman" w:hAnsi="Times New Roman" w:cs="Times New Roman"/>
                <w:sz w:val="20"/>
                <w:szCs w:val="20"/>
                <w:lang w:val="uk-UA"/>
              </w:rPr>
            </w:pPr>
            <w:r w:rsidRPr="00F255E7">
              <w:rPr>
                <w:rFonts w:ascii="Times New Roman" w:hAnsi="Times New Roman" w:cs="Times New Roman"/>
                <w:sz w:val="20"/>
                <w:szCs w:val="20"/>
              </w:rPr>
              <w:t>паков</w:t>
            </w:r>
          </w:p>
        </w:tc>
        <w:tc>
          <w:tcPr>
            <w:tcW w:w="1275" w:type="dxa"/>
          </w:tcPr>
          <w:p w:rsidR="0010213A" w:rsidRPr="00F255E7" w:rsidRDefault="0010213A" w:rsidP="0010213A">
            <w:pPr>
              <w:jc w:val="center"/>
              <w:rPr>
                <w:rFonts w:ascii="Times New Roman" w:hAnsi="Times New Roman" w:cs="Times New Roman"/>
                <w:sz w:val="20"/>
                <w:szCs w:val="20"/>
                <w:lang w:val="uk-UA"/>
              </w:rPr>
            </w:pPr>
            <w:r w:rsidRPr="00F255E7">
              <w:rPr>
                <w:rFonts w:ascii="Times New Roman" w:hAnsi="Times New Roman" w:cs="Times New Roman"/>
                <w:sz w:val="20"/>
                <w:szCs w:val="20"/>
              </w:rPr>
              <w:t>2</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Склад набору </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1. Реагент 1. Тестові клітини. Еритроцити птиці сенсибілізовані антигеном T.pallidum.</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2. Реагент 2. Контрольні клітини. Еритроцити птиці.</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3. Реагент 3. Розчинник. Фосфатний буфер, екстракт T. Pallidum (Reiter).</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4. Реагент 4. Позитивний контроль. Імунна людська сироватка розведена 1:20.</w:t>
            </w:r>
          </w:p>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5. Реагент 5. Негативний контроль.</w:t>
            </w:r>
          </w:p>
          <w:p w:rsidR="0010213A" w:rsidRPr="00F255E7" w:rsidRDefault="0010213A" w:rsidP="0010213A">
            <w:pPr>
              <w:rPr>
                <w:rFonts w:ascii="Times New Roman" w:hAnsi="Times New Roman" w:cs="Times New Roman"/>
                <w:bCs/>
                <w:sz w:val="20"/>
                <w:szCs w:val="20"/>
                <w:lang w:val="uk-UA"/>
              </w:rPr>
            </w:pPr>
            <w:r w:rsidRPr="00F255E7">
              <w:rPr>
                <w:rFonts w:ascii="Times New Roman" w:hAnsi="Times New Roman" w:cs="Times New Roman"/>
                <w:sz w:val="20"/>
                <w:szCs w:val="20"/>
                <w:lang w:val="uk-UA"/>
              </w:rPr>
              <w:t>6. Мікропланшет для титрування з U-дном.</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rPr>
                <w:rFonts w:ascii="Times New Roman" w:hAnsi="Times New Roman" w:cs="Times New Roman"/>
                <w:sz w:val="20"/>
                <w:szCs w:val="20"/>
                <w:lang w:val="uk-UA"/>
              </w:rPr>
            </w:pPr>
            <w:r w:rsidRPr="00F255E7">
              <w:rPr>
                <w:rFonts w:ascii="Times New Roman" w:hAnsi="Times New Roman" w:cs="Times New Roman"/>
                <w:sz w:val="20"/>
                <w:szCs w:val="20"/>
                <w:lang w:val="uk-UA"/>
              </w:rPr>
              <w:t xml:space="preserve">54873 — Антикардіоліпін, антитіла </w:t>
            </w:r>
            <w:r w:rsidRPr="00F255E7">
              <w:rPr>
                <w:rFonts w:ascii="Times New Roman" w:hAnsi="Times New Roman" w:cs="Times New Roman"/>
                <w:sz w:val="20"/>
                <w:szCs w:val="20"/>
              </w:rPr>
              <w:t>IVD</w:t>
            </w:r>
            <w:r w:rsidRPr="00F255E7">
              <w:rPr>
                <w:rFonts w:ascii="Times New Roman" w:hAnsi="Times New Roman" w:cs="Times New Roman"/>
                <w:sz w:val="20"/>
                <w:szCs w:val="20"/>
                <w:lang w:val="uk-UA"/>
              </w:rPr>
              <w:t xml:space="preserve"> </w:t>
            </w:r>
            <w:r w:rsidRPr="00F255E7">
              <w:rPr>
                <w:rFonts w:ascii="Times New Roman" w:hAnsi="Times New Roman" w:cs="Times New Roman"/>
                <w:sz w:val="20"/>
                <w:szCs w:val="20"/>
                <w:lang w:val="uk-UA"/>
              </w:rPr>
              <w:lastRenderedPageBreak/>
              <w:t xml:space="preserve">(діагностика </w:t>
            </w:r>
            <w:r w:rsidRPr="00F255E7">
              <w:rPr>
                <w:rFonts w:ascii="Times New Roman" w:hAnsi="Times New Roman" w:cs="Times New Roman"/>
                <w:sz w:val="20"/>
                <w:szCs w:val="20"/>
              </w:rPr>
              <w:t>in</w:t>
            </w:r>
            <w:r w:rsidRPr="00F255E7">
              <w:rPr>
                <w:rFonts w:ascii="Times New Roman" w:hAnsi="Times New Roman" w:cs="Times New Roman"/>
                <w:sz w:val="20"/>
                <w:szCs w:val="20"/>
                <w:lang w:val="uk-UA"/>
              </w:rPr>
              <w:t xml:space="preserve"> </w:t>
            </w:r>
            <w:r w:rsidRPr="00F255E7">
              <w:rPr>
                <w:rFonts w:ascii="Times New Roman" w:hAnsi="Times New Roman" w:cs="Times New Roman"/>
                <w:sz w:val="20"/>
                <w:szCs w:val="20"/>
              </w:rPr>
              <w:t>vitro</w:t>
            </w:r>
            <w:r w:rsidRPr="00F255E7">
              <w:rPr>
                <w:rFonts w:ascii="Times New Roman" w:hAnsi="Times New Roman" w:cs="Times New Roman"/>
                <w:sz w:val="20"/>
                <w:szCs w:val="20"/>
                <w:lang w:val="uk-UA"/>
              </w:rPr>
              <w:t>), реагент</w:t>
            </w:r>
          </w:p>
        </w:tc>
        <w:tc>
          <w:tcPr>
            <w:tcW w:w="2693" w:type="dxa"/>
          </w:tcPr>
          <w:p w:rsidR="0010213A" w:rsidRPr="00F255E7" w:rsidRDefault="0010213A" w:rsidP="0010213A">
            <w:pPr>
              <w:spacing w:after="0" w:line="240" w:lineRule="auto"/>
              <w:rPr>
                <w:rFonts w:ascii="Times New Roman" w:eastAsia="Times New Roman" w:hAnsi="Times New Roman" w:cs="Times New Roman"/>
                <w:sz w:val="20"/>
                <w:szCs w:val="20"/>
              </w:rPr>
            </w:pPr>
            <w:r w:rsidRPr="00F255E7">
              <w:rPr>
                <w:rFonts w:ascii="Times New Roman" w:hAnsi="Times New Roman" w:cs="Times New Roman"/>
                <w:sz w:val="20"/>
                <w:szCs w:val="20"/>
              </w:rPr>
              <w:lastRenderedPageBreak/>
              <w:t>VDRL-тест</w:t>
            </w:r>
          </w:p>
          <w:p w:rsidR="0010213A" w:rsidRPr="00F255E7" w:rsidRDefault="0010213A" w:rsidP="0010213A">
            <w:pPr>
              <w:rPr>
                <w:rFonts w:ascii="Times New Roman" w:hAnsi="Times New Roman" w:cs="Times New Roman"/>
                <w:sz w:val="20"/>
                <w:szCs w:val="20"/>
                <w:lang w:val="uk-UA"/>
              </w:rPr>
            </w:pPr>
          </w:p>
        </w:tc>
        <w:tc>
          <w:tcPr>
            <w:tcW w:w="851" w:type="dxa"/>
          </w:tcPr>
          <w:p w:rsidR="0010213A" w:rsidRPr="00F255E7" w:rsidRDefault="0010213A" w:rsidP="0010213A">
            <w:pPr>
              <w:jc w:val="center"/>
              <w:rPr>
                <w:rFonts w:ascii="Times New Roman" w:hAnsi="Times New Roman" w:cs="Times New Roman"/>
                <w:sz w:val="20"/>
                <w:szCs w:val="20"/>
                <w:lang w:val="uk-UA"/>
              </w:rPr>
            </w:pPr>
            <w:r w:rsidRPr="00F255E7">
              <w:rPr>
                <w:rFonts w:ascii="Times New Roman" w:hAnsi="Times New Roman" w:cs="Times New Roman"/>
                <w:sz w:val="20"/>
                <w:szCs w:val="20"/>
                <w:lang w:val="uk-UA"/>
              </w:rPr>
              <w:t>набір</w:t>
            </w:r>
          </w:p>
        </w:tc>
        <w:tc>
          <w:tcPr>
            <w:tcW w:w="1275" w:type="dxa"/>
          </w:tcPr>
          <w:p w:rsidR="0010213A" w:rsidRPr="00F255E7" w:rsidRDefault="0010213A" w:rsidP="0010213A">
            <w:pPr>
              <w:jc w:val="center"/>
              <w:rPr>
                <w:rFonts w:ascii="Times New Roman" w:hAnsi="Times New Roman" w:cs="Times New Roman"/>
                <w:sz w:val="20"/>
                <w:szCs w:val="20"/>
                <w:lang w:val="en-US"/>
              </w:rPr>
            </w:pPr>
            <w:r w:rsidRPr="00F255E7">
              <w:rPr>
                <w:rFonts w:ascii="Times New Roman" w:hAnsi="Times New Roman" w:cs="Times New Roman"/>
                <w:sz w:val="20"/>
                <w:szCs w:val="20"/>
                <w:lang w:val="en-US"/>
              </w:rPr>
              <w:t>2</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rPr>
                <w:rFonts w:ascii="Times New Roman" w:hAnsi="Times New Roman" w:cs="Times New Roman"/>
                <w:bCs/>
                <w:sz w:val="20"/>
                <w:szCs w:val="20"/>
                <w:lang w:val="uk-UA"/>
              </w:rPr>
            </w:pPr>
            <w:r w:rsidRPr="00F255E7">
              <w:rPr>
                <w:rFonts w:ascii="Times New Roman" w:hAnsi="Times New Roman" w:cs="Times New Roman"/>
                <w:bCs/>
                <w:sz w:val="20"/>
                <w:szCs w:val="20"/>
                <w:lang w:val="uk-UA"/>
              </w:rPr>
              <w:t xml:space="preserve">Реагент  </w:t>
            </w:r>
            <w:r w:rsidRPr="00F255E7">
              <w:rPr>
                <w:rFonts w:ascii="Times New Roman" w:hAnsi="Times New Roman" w:cs="Times New Roman"/>
                <w:sz w:val="20"/>
                <w:szCs w:val="20"/>
              </w:rPr>
              <w:t xml:space="preserve"> VDRL</w:t>
            </w:r>
            <w:r w:rsidRPr="00F255E7">
              <w:rPr>
                <w:rFonts w:ascii="Times New Roman" w:hAnsi="Times New Roman" w:cs="Times New Roman"/>
                <w:sz w:val="20"/>
                <w:szCs w:val="20"/>
                <w:lang w:val="uk-UA"/>
              </w:rPr>
              <w:t xml:space="preserve">, який використовується для якісного або напівкількісного визначення реагінів </w:t>
            </w:r>
            <w:r w:rsidRPr="00F255E7">
              <w:rPr>
                <w:rFonts w:ascii="Times New Roman" w:hAnsi="Times New Roman" w:cs="Times New Roman"/>
                <w:sz w:val="20"/>
                <w:szCs w:val="20"/>
                <w:lang w:val="uk-UA"/>
              </w:rPr>
              <w:lastRenderedPageBreak/>
              <w:t>у сироватці або плазмі людини, 500 визначень.</w:t>
            </w:r>
          </w:p>
        </w:tc>
      </w:tr>
      <w:tr w:rsidR="0010213A" w:rsidRPr="00F255E7" w:rsidTr="0010213A">
        <w:tc>
          <w:tcPr>
            <w:tcW w:w="988" w:type="dxa"/>
          </w:tcPr>
          <w:p w:rsidR="0010213A" w:rsidRPr="00F255E7" w:rsidRDefault="0010213A" w:rsidP="0010213A">
            <w:pPr>
              <w:pStyle w:val="a5"/>
              <w:numPr>
                <w:ilvl w:val="0"/>
                <w:numId w:val="6"/>
              </w:numPr>
              <w:ind w:left="1069"/>
              <w:rPr>
                <w:rFonts w:ascii="Times New Roman" w:hAnsi="Times New Roman" w:cs="Times New Roman"/>
                <w:sz w:val="20"/>
                <w:szCs w:val="20"/>
                <w:lang w:val="uk-UA"/>
              </w:rPr>
            </w:pPr>
          </w:p>
        </w:tc>
        <w:tc>
          <w:tcPr>
            <w:tcW w:w="1814" w:type="dxa"/>
          </w:tcPr>
          <w:p w:rsidR="0010213A" w:rsidRPr="00F255E7" w:rsidRDefault="0010213A" w:rsidP="0010213A">
            <w:pPr>
              <w:spacing w:after="0" w:line="240" w:lineRule="auto"/>
              <w:rPr>
                <w:rFonts w:ascii="Times New Roman" w:eastAsia="Times New Roman" w:hAnsi="Times New Roman" w:cs="Times New Roman"/>
                <w:color w:val="000000"/>
                <w:sz w:val="20"/>
                <w:szCs w:val="20"/>
              </w:rPr>
            </w:pPr>
            <w:r w:rsidRPr="00F255E7">
              <w:rPr>
                <w:rFonts w:ascii="Times New Roman" w:hAnsi="Times New Roman" w:cs="Times New Roman"/>
                <w:color w:val="000000"/>
                <w:sz w:val="20"/>
                <w:szCs w:val="20"/>
              </w:rPr>
              <w:t>30219-Множинні аналіти сечі</w:t>
            </w:r>
            <w:r w:rsidRPr="00F255E7">
              <w:rPr>
                <w:rFonts w:ascii="Times New Roman" w:hAnsi="Times New Roman" w:cs="Times New Roman"/>
                <w:color w:val="000000"/>
                <w:sz w:val="20"/>
                <w:szCs w:val="20"/>
              </w:rPr>
              <w:br/>
              <w:t>IVD (діагностика in vitro</w:t>
            </w:r>
            <w:proofErr w:type="gramStart"/>
            <w:r w:rsidRPr="00F255E7">
              <w:rPr>
                <w:rFonts w:ascii="Times New Roman" w:hAnsi="Times New Roman" w:cs="Times New Roman"/>
                <w:color w:val="000000"/>
                <w:sz w:val="20"/>
                <w:szCs w:val="20"/>
              </w:rPr>
              <w:t xml:space="preserve"> )</w:t>
            </w:r>
            <w:proofErr w:type="gramEnd"/>
            <w:r w:rsidRPr="00F255E7">
              <w:rPr>
                <w:rFonts w:ascii="Times New Roman" w:hAnsi="Times New Roman" w:cs="Times New Roman"/>
                <w:color w:val="000000"/>
                <w:sz w:val="20"/>
                <w:szCs w:val="20"/>
              </w:rPr>
              <w:t>,</w:t>
            </w:r>
            <w:r w:rsidRPr="00F255E7">
              <w:rPr>
                <w:rFonts w:ascii="Times New Roman" w:hAnsi="Times New Roman" w:cs="Times New Roman"/>
                <w:color w:val="000000"/>
                <w:sz w:val="20"/>
                <w:szCs w:val="20"/>
              </w:rPr>
              <w:br/>
              <w:t>контрольний матеріал</w:t>
            </w:r>
          </w:p>
          <w:p w:rsidR="0010213A" w:rsidRPr="00F255E7" w:rsidRDefault="0010213A" w:rsidP="0010213A">
            <w:pPr>
              <w:rPr>
                <w:rFonts w:ascii="Times New Roman" w:hAnsi="Times New Roman" w:cs="Times New Roman"/>
                <w:sz w:val="20"/>
                <w:szCs w:val="20"/>
                <w:lang w:val="uk-UA"/>
              </w:rPr>
            </w:pPr>
          </w:p>
        </w:tc>
        <w:tc>
          <w:tcPr>
            <w:tcW w:w="2693" w:type="dxa"/>
          </w:tcPr>
          <w:p w:rsidR="0010213A" w:rsidRPr="00F255E7" w:rsidRDefault="0010213A" w:rsidP="0010213A">
            <w:pPr>
              <w:spacing w:after="0" w:line="240" w:lineRule="auto"/>
              <w:rPr>
                <w:rFonts w:ascii="Times New Roman" w:hAnsi="Times New Roman" w:cs="Times New Roman"/>
                <w:sz w:val="20"/>
                <w:szCs w:val="20"/>
              </w:rPr>
            </w:pPr>
            <w:r w:rsidRPr="00F255E7">
              <w:rPr>
                <w:rFonts w:ascii="Times New Roman" w:hAnsi="Times New Roman" w:cs="Times New Roman"/>
                <w:sz w:val="20"/>
                <w:szCs w:val="20"/>
              </w:rPr>
              <w:t>Контроль сечі - ССК з калібраторами</w:t>
            </w:r>
          </w:p>
        </w:tc>
        <w:tc>
          <w:tcPr>
            <w:tcW w:w="851" w:type="dxa"/>
          </w:tcPr>
          <w:p w:rsidR="0010213A" w:rsidRPr="00F255E7" w:rsidRDefault="0010213A" w:rsidP="0010213A">
            <w:pPr>
              <w:jc w:val="center"/>
              <w:rPr>
                <w:rFonts w:ascii="Times New Roman" w:hAnsi="Times New Roman" w:cs="Times New Roman"/>
                <w:sz w:val="20"/>
                <w:szCs w:val="20"/>
                <w:lang w:val="uk-UA"/>
              </w:rPr>
            </w:pPr>
            <w:r w:rsidRPr="00F255E7">
              <w:rPr>
                <w:rFonts w:ascii="Times New Roman" w:hAnsi="Times New Roman" w:cs="Times New Roman"/>
                <w:sz w:val="20"/>
                <w:szCs w:val="20"/>
              </w:rPr>
              <w:t>паков</w:t>
            </w:r>
          </w:p>
        </w:tc>
        <w:tc>
          <w:tcPr>
            <w:tcW w:w="1275" w:type="dxa"/>
          </w:tcPr>
          <w:p w:rsidR="0010213A" w:rsidRPr="00F255E7" w:rsidRDefault="0010213A" w:rsidP="0010213A">
            <w:pPr>
              <w:jc w:val="center"/>
              <w:rPr>
                <w:rFonts w:ascii="Times New Roman" w:hAnsi="Times New Roman" w:cs="Times New Roman"/>
                <w:sz w:val="20"/>
                <w:szCs w:val="20"/>
                <w:lang w:val="en-US"/>
              </w:rPr>
            </w:pPr>
            <w:r w:rsidRPr="00F255E7">
              <w:rPr>
                <w:rFonts w:ascii="Times New Roman" w:hAnsi="Times New Roman" w:cs="Times New Roman"/>
                <w:sz w:val="20"/>
                <w:szCs w:val="20"/>
                <w:lang w:val="uk-UA"/>
              </w:rPr>
              <w:t>2</w:t>
            </w:r>
          </w:p>
        </w:tc>
        <w:tc>
          <w:tcPr>
            <w:tcW w:w="1418" w:type="dxa"/>
          </w:tcPr>
          <w:p w:rsidR="0010213A" w:rsidRPr="00F255E7" w:rsidRDefault="0010213A" w:rsidP="0010213A">
            <w:pPr>
              <w:rPr>
                <w:rFonts w:ascii="Times New Roman" w:hAnsi="Times New Roman" w:cs="Times New Roman"/>
                <w:sz w:val="20"/>
                <w:szCs w:val="20"/>
                <w:lang w:val="uk-UA"/>
              </w:rPr>
            </w:pPr>
          </w:p>
        </w:tc>
        <w:tc>
          <w:tcPr>
            <w:tcW w:w="992" w:type="dxa"/>
          </w:tcPr>
          <w:p w:rsidR="0010213A" w:rsidRPr="00F255E7" w:rsidRDefault="0010213A" w:rsidP="0010213A">
            <w:pPr>
              <w:rPr>
                <w:rFonts w:ascii="Times New Roman" w:hAnsi="Times New Roman" w:cs="Times New Roman"/>
                <w:sz w:val="20"/>
                <w:szCs w:val="20"/>
                <w:lang w:val="uk-UA"/>
              </w:rPr>
            </w:pPr>
          </w:p>
        </w:tc>
        <w:tc>
          <w:tcPr>
            <w:tcW w:w="4536" w:type="dxa"/>
          </w:tcPr>
          <w:p w:rsidR="0010213A" w:rsidRPr="00F255E7" w:rsidRDefault="0010213A" w:rsidP="0010213A">
            <w:pPr>
              <w:pStyle w:val="Standard"/>
              <w:rPr>
                <w:rFonts w:ascii="Times New Roman" w:hAnsi="Times New Roman" w:cs="Times New Roman"/>
                <w:sz w:val="20"/>
                <w:szCs w:val="20"/>
              </w:rPr>
            </w:pPr>
            <w:r w:rsidRPr="00F255E7">
              <w:rPr>
                <w:rFonts w:ascii="Times New Roman" w:hAnsi="Times New Roman" w:cs="Times New Roman"/>
                <w:sz w:val="20"/>
                <w:szCs w:val="20"/>
              </w:rPr>
              <w:t>1. Реагент 1. Калібратор 1 з концентрацією білку 0,1 г/л.</w:t>
            </w:r>
            <w:r w:rsidRPr="00F255E7">
              <w:rPr>
                <w:rFonts w:ascii="Times New Roman" w:hAnsi="Times New Roman" w:cs="Times New Roman"/>
                <w:sz w:val="20"/>
                <w:szCs w:val="20"/>
              </w:rPr>
              <w:br/>
              <w:t>2. Реагент 2. Калібратор 2 з концентрацією білку 0,2 г/л.</w:t>
            </w:r>
            <w:r w:rsidRPr="00F255E7">
              <w:rPr>
                <w:rFonts w:ascii="Times New Roman" w:hAnsi="Times New Roman" w:cs="Times New Roman"/>
                <w:sz w:val="20"/>
                <w:szCs w:val="20"/>
              </w:rPr>
              <w:br/>
              <w:t>3. Реагент 3. Калібратор 3 з концентрацією білку 0,4 г/л.</w:t>
            </w:r>
            <w:r w:rsidRPr="00F255E7">
              <w:rPr>
                <w:rFonts w:ascii="Times New Roman" w:hAnsi="Times New Roman" w:cs="Times New Roman"/>
                <w:sz w:val="20"/>
                <w:szCs w:val="20"/>
              </w:rPr>
              <w:br/>
              <w:t>4. Реагент 4. Калібратор 4 з концентрацією білку 0,8 г/л.</w:t>
            </w:r>
            <w:r w:rsidRPr="00F255E7">
              <w:rPr>
                <w:rFonts w:ascii="Times New Roman" w:hAnsi="Times New Roman" w:cs="Times New Roman"/>
                <w:sz w:val="20"/>
                <w:szCs w:val="20"/>
              </w:rPr>
              <w:br/>
              <w:t xml:space="preserve">5. Реагент 5. Контроль 1 </w:t>
            </w:r>
            <w:proofErr w:type="gramStart"/>
            <w:r w:rsidRPr="00F255E7">
              <w:rPr>
                <w:rFonts w:ascii="Times New Roman" w:hAnsi="Times New Roman" w:cs="Times New Roman"/>
                <w:sz w:val="20"/>
                <w:szCs w:val="20"/>
              </w:rPr>
              <w:t>р</w:t>
            </w:r>
            <w:proofErr w:type="gramEnd"/>
            <w:r w:rsidRPr="00F255E7">
              <w:rPr>
                <w:rFonts w:ascii="Times New Roman" w:hAnsi="Times New Roman" w:cs="Times New Roman"/>
                <w:sz w:val="20"/>
                <w:szCs w:val="20"/>
              </w:rPr>
              <w:t>івня.</w:t>
            </w:r>
            <w:r w:rsidRPr="00F255E7">
              <w:rPr>
                <w:rFonts w:ascii="Times New Roman" w:hAnsi="Times New Roman" w:cs="Times New Roman"/>
                <w:sz w:val="20"/>
                <w:szCs w:val="20"/>
              </w:rPr>
              <w:br/>
              <w:t xml:space="preserve">6. Реагент 6. Контроль 2 </w:t>
            </w:r>
            <w:proofErr w:type="gramStart"/>
            <w:r w:rsidRPr="00F255E7">
              <w:rPr>
                <w:rFonts w:ascii="Times New Roman" w:hAnsi="Times New Roman" w:cs="Times New Roman"/>
                <w:sz w:val="20"/>
                <w:szCs w:val="20"/>
              </w:rPr>
              <w:t>р</w:t>
            </w:r>
            <w:proofErr w:type="gramEnd"/>
            <w:r w:rsidRPr="00F255E7">
              <w:rPr>
                <w:rFonts w:ascii="Times New Roman" w:hAnsi="Times New Roman" w:cs="Times New Roman"/>
                <w:sz w:val="20"/>
                <w:szCs w:val="20"/>
              </w:rPr>
              <w:t>івня.</w:t>
            </w:r>
            <w:r w:rsidRPr="00F255E7">
              <w:rPr>
                <w:rFonts w:ascii="Times New Roman" w:hAnsi="Times New Roman" w:cs="Times New Roman"/>
                <w:sz w:val="20"/>
                <w:szCs w:val="20"/>
              </w:rPr>
              <w:br/>
            </w:r>
            <w:r w:rsidRPr="00F255E7">
              <w:rPr>
                <w:rFonts w:ascii="Times New Roman" w:hAnsi="Times New Roman" w:cs="Times New Roman"/>
                <w:sz w:val="20"/>
                <w:szCs w:val="20"/>
              </w:rPr>
              <w:br/>
              <w:t>Аналітичні характеристики</w:t>
            </w:r>
            <w:r w:rsidRPr="00F255E7">
              <w:rPr>
                <w:rFonts w:ascii="Times New Roman" w:hAnsi="Times New Roman" w:cs="Times New Roman"/>
                <w:sz w:val="20"/>
                <w:szCs w:val="20"/>
              </w:rPr>
              <w:br/>
              <w:t xml:space="preserve">1. </w:t>
            </w:r>
            <w:proofErr w:type="gramStart"/>
            <w:r w:rsidRPr="00F255E7">
              <w:rPr>
                <w:rFonts w:ascii="Times New Roman" w:hAnsi="Times New Roman" w:cs="Times New Roman"/>
                <w:sz w:val="20"/>
                <w:szCs w:val="20"/>
              </w:rPr>
              <w:t>Білок</w:t>
            </w:r>
            <w:proofErr w:type="gramEnd"/>
            <w:r w:rsidRPr="00F255E7">
              <w:rPr>
                <w:rFonts w:ascii="Times New Roman" w:hAnsi="Times New Roman" w:cs="Times New Roman"/>
                <w:sz w:val="20"/>
                <w:szCs w:val="20"/>
              </w:rPr>
              <w:t xml:space="preserve"> 0,1-0,8 г/л ±10%. </w:t>
            </w:r>
            <w:r w:rsidRPr="00F255E7">
              <w:rPr>
                <w:rFonts w:ascii="Times New Roman" w:hAnsi="Times New Roman" w:cs="Times New Roman"/>
                <w:sz w:val="20"/>
                <w:szCs w:val="20"/>
              </w:rPr>
              <w:br/>
              <w:t>2. Глюкоза 1,5-6,5 ммоль/л ±5%.</w:t>
            </w:r>
          </w:p>
          <w:p w:rsidR="0010213A" w:rsidRPr="00F255E7" w:rsidRDefault="0010213A" w:rsidP="0010213A">
            <w:pPr>
              <w:rPr>
                <w:rFonts w:ascii="Times New Roman" w:hAnsi="Times New Roman" w:cs="Times New Roman"/>
                <w:bCs/>
                <w:sz w:val="20"/>
                <w:szCs w:val="20"/>
                <w:lang w:val="uk-UA"/>
              </w:rPr>
            </w:pPr>
          </w:p>
        </w:tc>
      </w:tr>
    </w:tbl>
    <w:p w:rsidR="0010213A" w:rsidRPr="008863BA" w:rsidRDefault="0010213A" w:rsidP="002D4753">
      <w:pPr>
        <w:widowControl w:val="0"/>
        <w:suppressAutoHyphens/>
        <w:autoSpaceDE w:val="0"/>
        <w:spacing w:after="0" w:line="240" w:lineRule="auto"/>
        <w:ind w:left="360"/>
        <w:contextualSpacing/>
        <w:rPr>
          <w:rFonts w:ascii="Times New Roman" w:eastAsia="Calibri" w:hAnsi="Times New Roman" w:cs="Times New Roman"/>
          <w:b/>
          <w:lang w:val="uk-UA" w:eastAsia="zh-CN"/>
        </w:rPr>
      </w:pPr>
    </w:p>
    <w:p w:rsidR="00BE06E8" w:rsidRPr="00C6441E" w:rsidRDefault="00BE06E8" w:rsidP="00F30F4F">
      <w:pPr>
        <w:rPr>
          <w:rFonts w:ascii="Times New Roman" w:hAnsi="Times New Roman" w:cs="Times New Roman"/>
          <w:b/>
          <w:sz w:val="20"/>
          <w:szCs w:val="20"/>
        </w:rPr>
      </w:pPr>
    </w:p>
    <w:p w:rsidR="00EA57DC" w:rsidRPr="00C6441E" w:rsidRDefault="00EA57DC">
      <w:pPr>
        <w:rPr>
          <w:rFonts w:ascii="Times New Roman" w:hAnsi="Times New Roman" w:cs="Times New Roman"/>
          <w:sz w:val="20"/>
          <w:szCs w:val="20"/>
        </w:rPr>
      </w:pPr>
    </w:p>
    <w:p w:rsidR="000B0A81" w:rsidRPr="008863BA" w:rsidRDefault="000B0A81" w:rsidP="000B0A81">
      <w:pPr>
        <w:spacing w:line="256" w:lineRule="auto"/>
        <w:ind w:firstLine="709"/>
        <w:jc w:val="both"/>
        <w:rPr>
          <w:rFonts w:ascii="Times New Roman" w:eastAsia="Calibri" w:hAnsi="Times New Roman" w:cs="Times New Roman"/>
          <w:lang w:val="uk-UA"/>
        </w:rPr>
      </w:pPr>
      <w:r w:rsidRPr="006F2005">
        <w:rPr>
          <w:rFonts w:ascii="Times New Roman" w:eastAsia="Calibri" w:hAnsi="Times New Roman" w:cs="Times New Roman"/>
          <w:lang w:val="uk-UA"/>
        </w:rPr>
        <w:t>Учасники процедури закупівлі повинні надати в складі своїх пропозицій в електронному</w:t>
      </w:r>
      <w:r w:rsidRPr="008863BA">
        <w:rPr>
          <w:rFonts w:ascii="Times New Roman" w:eastAsia="Calibri" w:hAnsi="Times New Roman" w:cs="Times New Roman"/>
          <w:lang w:val="uk-UA"/>
        </w:rPr>
        <w:t xml:space="preserve">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rsidR="000B0A81" w:rsidRPr="008863BA" w:rsidRDefault="000B0A81" w:rsidP="000B0A81">
      <w:pPr>
        <w:spacing w:line="256" w:lineRule="auto"/>
        <w:jc w:val="both"/>
        <w:rPr>
          <w:rFonts w:ascii="Times New Roman" w:eastAsia="Calibri" w:hAnsi="Times New Roman" w:cs="Times New Roman"/>
          <w:lang w:val="uk-UA"/>
        </w:rPr>
      </w:pPr>
      <w:r w:rsidRPr="008863BA">
        <w:rPr>
          <w:rFonts w:ascii="Times New Roman" w:eastAsia="Calibri" w:hAnsi="Times New Roman" w:cs="Times New Roman"/>
          <w:lang w:val="uk-UA"/>
        </w:rP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rsidR="000B0A81" w:rsidRPr="008863BA" w:rsidRDefault="000B0A81" w:rsidP="000B0A81">
      <w:pPr>
        <w:spacing w:line="256" w:lineRule="auto"/>
        <w:jc w:val="both"/>
        <w:rPr>
          <w:rFonts w:ascii="Times New Roman" w:eastAsia="Calibri" w:hAnsi="Times New Roman" w:cs="Times New Roman"/>
          <w:i/>
          <w:lang w:val="uk-UA"/>
        </w:rPr>
      </w:pPr>
      <w:r w:rsidRPr="008863BA">
        <w:rPr>
          <w:rFonts w:ascii="Times New Roman" w:eastAsia="Calibri" w:hAnsi="Times New Roman" w:cs="Times New Roman"/>
          <w:i/>
          <w:lang w:val="uk-UA"/>
        </w:rPr>
        <w:t xml:space="preserve">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0B0A81" w:rsidRPr="008863BA" w:rsidRDefault="000B0A81" w:rsidP="000B0A81">
      <w:pPr>
        <w:spacing w:line="256" w:lineRule="auto"/>
        <w:jc w:val="both"/>
        <w:rPr>
          <w:rFonts w:ascii="Times New Roman" w:eastAsia="Calibri" w:hAnsi="Times New Roman" w:cs="Times New Roman"/>
          <w:lang w:val="uk-UA"/>
        </w:rPr>
      </w:pPr>
      <w:r w:rsidRPr="008863BA">
        <w:rPr>
          <w:rFonts w:ascii="Times New Roman" w:eastAsia="Calibri" w:hAnsi="Times New Roman" w:cs="Times New Roman"/>
          <w:lang w:val="uk-UA"/>
        </w:rPr>
        <w:t>2. Залишковий термін придатності товару на момент постачання повинен складати не менше ніж 80% загального терміну їх зберігання (надати гарантійний лист від імені Учасника).</w:t>
      </w:r>
    </w:p>
    <w:p w:rsidR="000B0A81" w:rsidRPr="008863BA" w:rsidRDefault="000B0A81" w:rsidP="000B0A81">
      <w:pPr>
        <w:spacing w:line="256" w:lineRule="auto"/>
        <w:jc w:val="both"/>
        <w:rPr>
          <w:rFonts w:ascii="Times New Roman" w:eastAsia="Calibri" w:hAnsi="Times New Roman" w:cs="Times New Roman"/>
          <w:i/>
          <w:lang w:val="uk-UA"/>
        </w:rPr>
      </w:pPr>
      <w:r w:rsidRPr="008863BA">
        <w:rPr>
          <w:rFonts w:ascii="Times New Roman" w:eastAsia="Calibri" w:hAnsi="Times New Roman" w:cs="Times New Roman"/>
          <w:i/>
          <w:lang w:val="uk-UA"/>
        </w:rPr>
        <w:t>На підтвердження Учасник у складі пропозиції повинен надати гарантійний лист.</w:t>
      </w:r>
    </w:p>
    <w:p w:rsidR="000B0A81" w:rsidRPr="008863BA" w:rsidRDefault="000B0A81" w:rsidP="000B0A81">
      <w:pPr>
        <w:spacing w:line="256" w:lineRule="auto"/>
        <w:jc w:val="both"/>
        <w:rPr>
          <w:rFonts w:ascii="Times New Roman" w:eastAsia="Calibri" w:hAnsi="Times New Roman" w:cs="Times New Roman"/>
          <w:lang w:val="uk-UA"/>
        </w:rPr>
      </w:pPr>
      <w:r w:rsidRPr="008863BA">
        <w:rPr>
          <w:rFonts w:ascii="Times New Roman" w:eastAsia="Calibri" w:hAnsi="Times New Roman" w:cs="Times New Roman"/>
          <w:lang w:val="uk-UA"/>
        </w:rPr>
        <w:t xml:space="preserve">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w:t>
      </w:r>
      <w:r w:rsidRPr="008863BA">
        <w:rPr>
          <w:rFonts w:ascii="Times New Roman" w:eastAsia="Calibri" w:hAnsi="Times New Roman" w:cs="Times New Roman"/>
          <w:lang w:val="uk-UA"/>
        </w:rPr>
        <w:lastRenderedPageBreak/>
        <w:t>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rsidR="00E84B5C" w:rsidRPr="004D7AD9" w:rsidRDefault="00E84B5C">
      <w:pPr>
        <w:rPr>
          <w:rFonts w:ascii="Times New Roman" w:hAnsi="Times New Roman" w:cs="Times New Roman"/>
          <w:sz w:val="20"/>
          <w:szCs w:val="20"/>
          <w:lang w:val="uk-UA"/>
        </w:rPr>
      </w:pPr>
    </w:p>
    <w:p w:rsidR="00E84B5C" w:rsidRPr="004D7AD9" w:rsidRDefault="00E84B5C">
      <w:pPr>
        <w:rPr>
          <w:rFonts w:ascii="Times New Roman" w:hAnsi="Times New Roman" w:cs="Times New Roman"/>
          <w:sz w:val="20"/>
          <w:szCs w:val="20"/>
          <w:lang w:val="uk-UA"/>
        </w:rPr>
      </w:pPr>
    </w:p>
    <w:p w:rsidR="00E84B5C" w:rsidRPr="004D7AD9" w:rsidRDefault="00E84B5C">
      <w:pPr>
        <w:rPr>
          <w:rFonts w:ascii="Times New Roman" w:hAnsi="Times New Roman" w:cs="Times New Roman"/>
          <w:sz w:val="20"/>
          <w:szCs w:val="20"/>
          <w:lang w:val="uk-UA"/>
        </w:rPr>
      </w:pPr>
    </w:p>
    <w:p w:rsidR="00E84B5C" w:rsidRPr="004D7AD9" w:rsidRDefault="00E84B5C">
      <w:pPr>
        <w:rPr>
          <w:rFonts w:ascii="Times New Roman" w:hAnsi="Times New Roman" w:cs="Times New Roman"/>
          <w:sz w:val="20"/>
          <w:szCs w:val="20"/>
          <w:lang w:val="uk-UA"/>
        </w:rPr>
      </w:pPr>
    </w:p>
    <w:p w:rsidR="00E84B5C" w:rsidRPr="004D7AD9" w:rsidRDefault="00E84B5C">
      <w:pPr>
        <w:rPr>
          <w:rFonts w:ascii="Times New Roman" w:hAnsi="Times New Roman" w:cs="Times New Roman"/>
          <w:sz w:val="20"/>
          <w:szCs w:val="20"/>
          <w:lang w:val="uk-UA"/>
        </w:rPr>
      </w:pPr>
    </w:p>
    <w:sectPr w:rsidR="00E84B5C" w:rsidRPr="004D7AD9" w:rsidSect="002A29AE">
      <w:pgSz w:w="16838" w:h="11906" w:orient="landscape"/>
      <w:pgMar w:top="568" w:right="1134" w:bottom="567"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33FC"/>
    <w:multiLevelType w:val="multilevel"/>
    <w:tmpl w:val="2376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C6569"/>
    <w:multiLevelType w:val="multilevel"/>
    <w:tmpl w:val="73641C26"/>
    <w:styleLink w:val="WWNum1"/>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
    <w:nsid w:val="1D6B3EF8"/>
    <w:multiLevelType w:val="singleLevel"/>
    <w:tmpl w:val="8452D9BA"/>
    <w:lvl w:ilvl="0">
      <w:start w:val="1"/>
      <w:numFmt w:val="decimal"/>
      <w:lvlText w:val="%1."/>
      <w:lvlJc w:val="left"/>
      <w:pPr>
        <w:tabs>
          <w:tab w:val="num" w:pos="360"/>
        </w:tabs>
        <w:ind w:left="360" w:hanging="360"/>
      </w:pPr>
      <w:rPr>
        <w:rFonts w:hint="default"/>
        <w:sz w:val="22"/>
        <w:szCs w:val="22"/>
      </w:rPr>
    </w:lvl>
  </w:abstractNum>
  <w:abstractNum w:abstractNumId="3">
    <w:nsid w:val="24614F38"/>
    <w:multiLevelType w:val="multilevel"/>
    <w:tmpl w:val="B72A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62C33"/>
    <w:multiLevelType w:val="hybridMultilevel"/>
    <w:tmpl w:val="B830B5AA"/>
    <w:lvl w:ilvl="0" w:tplc="C67ACDF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C54E3A"/>
    <w:multiLevelType w:val="singleLevel"/>
    <w:tmpl w:val="8452D9BA"/>
    <w:lvl w:ilvl="0">
      <w:start w:val="1"/>
      <w:numFmt w:val="decimal"/>
      <w:lvlText w:val="%1."/>
      <w:lvlJc w:val="left"/>
      <w:pPr>
        <w:tabs>
          <w:tab w:val="num" w:pos="360"/>
        </w:tabs>
        <w:ind w:left="360" w:hanging="360"/>
      </w:pPr>
      <w:rPr>
        <w:rFonts w:hint="default"/>
        <w:sz w:val="22"/>
        <w:szCs w:val="22"/>
      </w:rPr>
    </w:lvl>
  </w:abstractNum>
  <w:abstractNum w:abstractNumId="6">
    <w:nsid w:val="4F0C42E3"/>
    <w:multiLevelType w:val="multilevel"/>
    <w:tmpl w:val="6CF0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E705AC"/>
    <w:multiLevelType w:val="hybridMultilevel"/>
    <w:tmpl w:val="707A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04191C"/>
    <w:multiLevelType w:val="singleLevel"/>
    <w:tmpl w:val="8452D9BA"/>
    <w:lvl w:ilvl="0">
      <w:start w:val="1"/>
      <w:numFmt w:val="decimal"/>
      <w:pStyle w:val="a"/>
      <w:lvlText w:val="%1."/>
      <w:lvlJc w:val="left"/>
      <w:pPr>
        <w:tabs>
          <w:tab w:val="num" w:pos="360"/>
        </w:tabs>
        <w:ind w:left="360" w:hanging="360"/>
      </w:pPr>
      <w:rPr>
        <w:rFonts w:hint="default"/>
        <w:sz w:val="22"/>
        <w:szCs w:val="22"/>
      </w:rPr>
    </w:lvl>
  </w:abstractNum>
  <w:abstractNum w:abstractNumId="9">
    <w:nsid w:val="66DD7108"/>
    <w:multiLevelType w:val="multilevel"/>
    <w:tmpl w:val="192E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895AE0"/>
    <w:multiLevelType w:val="hybridMultilevel"/>
    <w:tmpl w:val="41C44E28"/>
    <w:lvl w:ilvl="0" w:tplc="8AFEB6C4">
      <w:start w:val="1"/>
      <w:numFmt w:val="decimal"/>
      <w:lvlText w:val="%1."/>
      <w:lvlJc w:val="left"/>
      <w:pPr>
        <w:tabs>
          <w:tab w:val="num" w:pos="0"/>
        </w:tabs>
        <w:ind w:left="0" w:firstLine="0"/>
      </w:pPr>
      <w:rPr>
        <w:rFonts w:hint="default"/>
        <w:sz w:val="22"/>
        <w:szCs w:val="22"/>
      </w:rPr>
    </w:lvl>
    <w:lvl w:ilvl="1" w:tplc="A76A1B14">
      <w:start w:val="1"/>
      <w:numFmt w:val="decimal"/>
      <w:lvlText w:val="%2."/>
      <w:lvlJc w:val="left"/>
      <w:pPr>
        <w:tabs>
          <w:tab w:val="num" w:pos="0"/>
        </w:tabs>
        <w:ind w:left="0" w:firstLine="0"/>
      </w:pPr>
      <w:rPr>
        <w:rFonts w:hint="default"/>
        <w:sz w:val="22"/>
        <w:szCs w:val="22"/>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2"/>
  </w:num>
  <w:num w:numId="2">
    <w:abstractNumId w:val="5"/>
  </w:num>
  <w:num w:numId="3">
    <w:abstractNumId w:val="8"/>
  </w:num>
  <w:num w:numId="4">
    <w:abstractNumId w:val="10"/>
  </w:num>
  <w:num w:numId="5">
    <w:abstractNumId w:val="4"/>
  </w:num>
  <w:num w:numId="6">
    <w:abstractNumId w:val="7"/>
  </w:num>
  <w:num w:numId="7">
    <w:abstractNumId w:val="1"/>
  </w:num>
  <w:num w:numId="8">
    <w:abstractNumId w:val="3"/>
  </w:num>
  <w:num w:numId="9">
    <w:abstractNumId w:val="6"/>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40"/>
  <w:drawingGridVerticalSpacing w:val="381"/>
  <w:displayHorizontalDrawingGridEvery w:val="2"/>
  <w:characterSpacingControl w:val="doNotCompress"/>
  <w:compat/>
  <w:rsids>
    <w:rsidRoot w:val="00A34F6A"/>
    <w:rsid w:val="00001525"/>
    <w:rsid w:val="00003E43"/>
    <w:rsid w:val="00004F25"/>
    <w:rsid w:val="000058BE"/>
    <w:rsid w:val="00012240"/>
    <w:rsid w:val="0001472B"/>
    <w:rsid w:val="000207F1"/>
    <w:rsid w:val="0002619D"/>
    <w:rsid w:val="00033013"/>
    <w:rsid w:val="00036564"/>
    <w:rsid w:val="00037D4A"/>
    <w:rsid w:val="00042A3A"/>
    <w:rsid w:val="00054E17"/>
    <w:rsid w:val="00055FEF"/>
    <w:rsid w:val="000602D0"/>
    <w:rsid w:val="00081899"/>
    <w:rsid w:val="00081D80"/>
    <w:rsid w:val="00085312"/>
    <w:rsid w:val="00085E09"/>
    <w:rsid w:val="00086587"/>
    <w:rsid w:val="000879D2"/>
    <w:rsid w:val="00090CA3"/>
    <w:rsid w:val="000A0297"/>
    <w:rsid w:val="000A2AA8"/>
    <w:rsid w:val="000A5A52"/>
    <w:rsid w:val="000B0A81"/>
    <w:rsid w:val="000B2825"/>
    <w:rsid w:val="000B7A92"/>
    <w:rsid w:val="000C6406"/>
    <w:rsid w:val="000D7159"/>
    <w:rsid w:val="000E7496"/>
    <w:rsid w:val="000F6B46"/>
    <w:rsid w:val="00100FD3"/>
    <w:rsid w:val="0010213A"/>
    <w:rsid w:val="00107993"/>
    <w:rsid w:val="001250A7"/>
    <w:rsid w:val="00132072"/>
    <w:rsid w:val="001405EC"/>
    <w:rsid w:val="00147E82"/>
    <w:rsid w:val="00157A30"/>
    <w:rsid w:val="00160780"/>
    <w:rsid w:val="00162299"/>
    <w:rsid w:val="00164819"/>
    <w:rsid w:val="001649AD"/>
    <w:rsid w:val="001654FD"/>
    <w:rsid w:val="001673A9"/>
    <w:rsid w:val="00171902"/>
    <w:rsid w:val="00175B6A"/>
    <w:rsid w:val="001769E0"/>
    <w:rsid w:val="00181BBF"/>
    <w:rsid w:val="00187101"/>
    <w:rsid w:val="001974DF"/>
    <w:rsid w:val="001A0EB3"/>
    <w:rsid w:val="001B61E0"/>
    <w:rsid w:val="001B6BAF"/>
    <w:rsid w:val="001B7710"/>
    <w:rsid w:val="001C7667"/>
    <w:rsid w:val="001C794F"/>
    <w:rsid w:val="001E183F"/>
    <w:rsid w:val="001E35D8"/>
    <w:rsid w:val="001E39E2"/>
    <w:rsid w:val="001E4A1F"/>
    <w:rsid w:val="001E55BA"/>
    <w:rsid w:val="001E65D8"/>
    <w:rsid w:val="001E7B76"/>
    <w:rsid w:val="001F5BEF"/>
    <w:rsid w:val="00203717"/>
    <w:rsid w:val="00212244"/>
    <w:rsid w:val="002135E6"/>
    <w:rsid w:val="0021659A"/>
    <w:rsid w:val="002172D2"/>
    <w:rsid w:val="00220A6B"/>
    <w:rsid w:val="002321E7"/>
    <w:rsid w:val="00243F4F"/>
    <w:rsid w:val="002459DD"/>
    <w:rsid w:val="0025112B"/>
    <w:rsid w:val="00252493"/>
    <w:rsid w:val="002553E9"/>
    <w:rsid w:val="002604A9"/>
    <w:rsid w:val="00262F21"/>
    <w:rsid w:val="00262FD2"/>
    <w:rsid w:val="00264036"/>
    <w:rsid w:val="00265AC5"/>
    <w:rsid w:val="00266764"/>
    <w:rsid w:val="00273452"/>
    <w:rsid w:val="002827A3"/>
    <w:rsid w:val="0028791B"/>
    <w:rsid w:val="00296095"/>
    <w:rsid w:val="00297E0C"/>
    <w:rsid w:val="002A29AE"/>
    <w:rsid w:val="002B5920"/>
    <w:rsid w:val="002B7E1E"/>
    <w:rsid w:val="002C0EDA"/>
    <w:rsid w:val="002D2D4B"/>
    <w:rsid w:val="002D3C70"/>
    <w:rsid w:val="002D4753"/>
    <w:rsid w:val="002D4FFB"/>
    <w:rsid w:val="002E0FCF"/>
    <w:rsid w:val="002E203C"/>
    <w:rsid w:val="002F01B6"/>
    <w:rsid w:val="002F19AC"/>
    <w:rsid w:val="002F2144"/>
    <w:rsid w:val="002F74CE"/>
    <w:rsid w:val="00306FC3"/>
    <w:rsid w:val="00307225"/>
    <w:rsid w:val="003100A9"/>
    <w:rsid w:val="003104E6"/>
    <w:rsid w:val="00314B5D"/>
    <w:rsid w:val="003206F8"/>
    <w:rsid w:val="00322FDB"/>
    <w:rsid w:val="003317CB"/>
    <w:rsid w:val="00335346"/>
    <w:rsid w:val="00335B17"/>
    <w:rsid w:val="003446F8"/>
    <w:rsid w:val="00360CB3"/>
    <w:rsid w:val="003653CB"/>
    <w:rsid w:val="00365A25"/>
    <w:rsid w:val="00373E1F"/>
    <w:rsid w:val="00374FE3"/>
    <w:rsid w:val="00380BCC"/>
    <w:rsid w:val="00380CF8"/>
    <w:rsid w:val="0038663F"/>
    <w:rsid w:val="00387EEE"/>
    <w:rsid w:val="00391423"/>
    <w:rsid w:val="003A0070"/>
    <w:rsid w:val="003A0B51"/>
    <w:rsid w:val="003A135A"/>
    <w:rsid w:val="003A4AA2"/>
    <w:rsid w:val="003A5C71"/>
    <w:rsid w:val="003C1ED4"/>
    <w:rsid w:val="003D0216"/>
    <w:rsid w:val="003E1B93"/>
    <w:rsid w:val="003F7433"/>
    <w:rsid w:val="00400D99"/>
    <w:rsid w:val="00402939"/>
    <w:rsid w:val="00403419"/>
    <w:rsid w:val="00414700"/>
    <w:rsid w:val="00414A43"/>
    <w:rsid w:val="004154DC"/>
    <w:rsid w:val="00427BEE"/>
    <w:rsid w:val="00431CB9"/>
    <w:rsid w:val="00434FB0"/>
    <w:rsid w:val="00443D9F"/>
    <w:rsid w:val="00450BB7"/>
    <w:rsid w:val="00455179"/>
    <w:rsid w:val="004568DF"/>
    <w:rsid w:val="0045701C"/>
    <w:rsid w:val="00476C7A"/>
    <w:rsid w:val="00481E06"/>
    <w:rsid w:val="00490481"/>
    <w:rsid w:val="00491930"/>
    <w:rsid w:val="004A693A"/>
    <w:rsid w:val="004A6D8C"/>
    <w:rsid w:val="004B1747"/>
    <w:rsid w:val="004B1771"/>
    <w:rsid w:val="004B3031"/>
    <w:rsid w:val="004B4AE1"/>
    <w:rsid w:val="004B734E"/>
    <w:rsid w:val="004C039E"/>
    <w:rsid w:val="004C65E4"/>
    <w:rsid w:val="004D7208"/>
    <w:rsid w:val="004D7AD9"/>
    <w:rsid w:val="004E3DB5"/>
    <w:rsid w:val="004E5E42"/>
    <w:rsid w:val="004E645D"/>
    <w:rsid w:val="004E6697"/>
    <w:rsid w:val="004E6F29"/>
    <w:rsid w:val="004F2550"/>
    <w:rsid w:val="00527CE7"/>
    <w:rsid w:val="00530E2E"/>
    <w:rsid w:val="00535609"/>
    <w:rsid w:val="00546166"/>
    <w:rsid w:val="005523C2"/>
    <w:rsid w:val="0056795B"/>
    <w:rsid w:val="00583024"/>
    <w:rsid w:val="0058315F"/>
    <w:rsid w:val="005872F7"/>
    <w:rsid w:val="005919BB"/>
    <w:rsid w:val="005B5EA4"/>
    <w:rsid w:val="005C2444"/>
    <w:rsid w:val="005C39AA"/>
    <w:rsid w:val="005D22E8"/>
    <w:rsid w:val="005D77C1"/>
    <w:rsid w:val="005E497C"/>
    <w:rsid w:val="005F07D2"/>
    <w:rsid w:val="005F11E0"/>
    <w:rsid w:val="005F1A74"/>
    <w:rsid w:val="005F27C5"/>
    <w:rsid w:val="00604706"/>
    <w:rsid w:val="00614481"/>
    <w:rsid w:val="00624E18"/>
    <w:rsid w:val="0063499E"/>
    <w:rsid w:val="00660201"/>
    <w:rsid w:val="006614BC"/>
    <w:rsid w:val="006615A3"/>
    <w:rsid w:val="00661889"/>
    <w:rsid w:val="00663042"/>
    <w:rsid w:val="00672C4E"/>
    <w:rsid w:val="00677720"/>
    <w:rsid w:val="00680CA8"/>
    <w:rsid w:val="00694501"/>
    <w:rsid w:val="006A2E62"/>
    <w:rsid w:val="006A4017"/>
    <w:rsid w:val="006A648D"/>
    <w:rsid w:val="006A6F3B"/>
    <w:rsid w:val="006A7720"/>
    <w:rsid w:val="006B30AE"/>
    <w:rsid w:val="006B539F"/>
    <w:rsid w:val="006B7801"/>
    <w:rsid w:val="006C48EF"/>
    <w:rsid w:val="006D6ED0"/>
    <w:rsid w:val="006E0A7B"/>
    <w:rsid w:val="006F0EB9"/>
    <w:rsid w:val="00701C59"/>
    <w:rsid w:val="00710BA3"/>
    <w:rsid w:val="00710CAF"/>
    <w:rsid w:val="00717E51"/>
    <w:rsid w:val="00746791"/>
    <w:rsid w:val="00753763"/>
    <w:rsid w:val="007538CF"/>
    <w:rsid w:val="00754B75"/>
    <w:rsid w:val="00754FE7"/>
    <w:rsid w:val="007651DF"/>
    <w:rsid w:val="00766692"/>
    <w:rsid w:val="0077579D"/>
    <w:rsid w:val="007809C0"/>
    <w:rsid w:val="007817FC"/>
    <w:rsid w:val="0078188B"/>
    <w:rsid w:val="00784DED"/>
    <w:rsid w:val="007865E1"/>
    <w:rsid w:val="007953CE"/>
    <w:rsid w:val="00797D55"/>
    <w:rsid w:val="007A311B"/>
    <w:rsid w:val="007A39A7"/>
    <w:rsid w:val="007A7D24"/>
    <w:rsid w:val="007B6E88"/>
    <w:rsid w:val="007C2427"/>
    <w:rsid w:val="007C6A55"/>
    <w:rsid w:val="007C747F"/>
    <w:rsid w:val="007E6BA9"/>
    <w:rsid w:val="008007F4"/>
    <w:rsid w:val="00817E5E"/>
    <w:rsid w:val="00822609"/>
    <w:rsid w:val="00822F8D"/>
    <w:rsid w:val="008301CD"/>
    <w:rsid w:val="008414D5"/>
    <w:rsid w:val="00846D98"/>
    <w:rsid w:val="00847552"/>
    <w:rsid w:val="00855838"/>
    <w:rsid w:val="00855C66"/>
    <w:rsid w:val="00856875"/>
    <w:rsid w:val="0086343D"/>
    <w:rsid w:val="0087003C"/>
    <w:rsid w:val="00872A5E"/>
    <w:rsid w:val="00876735"/>
    <w:rsid w:val="008826CE"/>
    <w:rsid w:val="008A678C"/>
    <w:rsid w:val="008B3C17"/>
    <w:rsid w:val="008B3FAB"/>
    <w:rsid w:val="008B6AFB"/>
    <w:rsid w:val="008D0FC4"/>
    <w:rsid w:val="008D1634"/>
    <w:rsid w:val="008D16D9"/>
    <w:rsid w:val="008D34A8"/>
    <w:rsid w:val="008D6C76"/>
    <w:rsid w:val="008E22CC"/>
    <w:rsid w:val="00901B94"/>
    <w:rsid w:val="00911D5D"/>
    <w:rsid w:val="00912EE4"/>
    <w:rsid w:val="00922AF7"/>
    <w:rsid w:val="0095129E"/>
    <w:rsid w:val="00952790"/>
    <w:rsid w:val="009552F0"/>
    <w:rsid w:val="00967667"/>
    <w:rsid w:val="009805C8"/>
    <w:rsid w:val="009821F8"/>
    <w:rsid w:val="009A75F8"/>
    <w:rsid w:val="009B2BBB"/>
    <w:rsid w:val="009B459D"/>
    <w:rsid w:val="009B58E6"/>
    <w:rsid w:val="009C64B9"/>
    <w:rsid w:val="009C6766"/>
    <w:rsid w:val="009D44B9"/>
    <w:rsid w:val="009E01F4"/>
    <w:rsid w:val="009E0C56"/>
    <w:rsid w:val="009E0D4C"/>
    <w:rsid w:val="009E6A9D"/>
    <w:rsid w:val="009F2BF0"/>
    <w:rsid w:val="009F4536"/>
    <w:rsid w:val="009F62A9"/>
    <w:rsid w:val="00A11D84"/>
    <w:rsid w:val="00A166D1"/>
    <w:rsid w:val="00A3036A"/>
    <w:rsid w:val="00A309D0"/>
    <w:rsid w:val="00A314D1"/>
    <w:rsid w:val="00A34F6A"/>
    <w:rsid w:val="00A42CDF"/>
    <w:rsid w:val="00A61A65"/>
    <w:rsid w:val="00A61CB0"/>
    <w:rsid w:val="00A64A9A"/>
    <w:rsid w:val="00A70F54"/>
    <w:rsid w:val="00A74E53"/>
    <w:rsid w:val="00A84BCF"/>
    <w:rsid w:val="00AB64C9"/>
    <w:rsid w:val="00AC4012"/>
    <w:rsid w:val="00AC639E"/>
    <w:rsid w:val="00AD1FF6"/>
    <w:rsid w:val="00AD33AE"/>
    <w:rsid w:val="00AD395A"/>
    <w:rsid w:val="00AD62BC"/>
    <w:rsid w:val="00AD7831"/>
    <w:rsid w:val="00AE3105"/>
    <w:rsid w:val="00AF60AC"/>
    <w:rsid w:val="00AF60F5"/>
    <w:rsid w:val="00B0046F"/>
    <w:rsid w:val="00B013E1"/>
    <w:rsid w:val="00B01C5A"/>
    <w:rsid w:val="00B14462"/>
    <w:rsid w:val="00B169A1"/>
    <w:rsid w:val="00B22B4B"/>
    <w:rsid w:val="00B2316E"/>
    <w:rsid w:val="00B260A8"/>
    <w:rsid w:val="00B37306"/>
    <w:rsid w:val="00B37646"/>
    <w:rsid w:val="00B40B64"/>
    <w:rsid w:val="00B42039"/>
    <w:rsid w:val="00B468E2"/>
    <w:rsid w:val="00B6471A"/>
    <w:rsid w:val="00B7453A"/>
    <w:rsid w:val="00B857E3"/>
    <w:rsid w:val="00BA306F"/>
    <w:rsid w:val="00BA369E"/>
    <w:rsid w:val="00BB1B19"/>
    <w:rsid w:val="00BB5CF2"/>
    <w:rsid w:val="00BC2E87"/>
    <w:rsid w:val="00BD1186"/>
    <w:rsid w:val="00BD5BE1"/>
    <w:rsid w:val="00BD72C9"/>
    <w:rsid w:val="00BE06E8"/>
    <w:rsid w:val="00BE49E5"/>
    <w:rsid w:val="00BF6026"/>
    <w:rsid w:val="00BF66F9"/>
    <w:rsid w:val="00C03E63"/>
    <w:rsid w:val="00C11E42"/>
    <w:rsid w:val="00C14CAD"/>
    <w:rsid w:val="00C219CE"/>
    <w:rsid w:val="00C21CF8"/>
    <w:rsid w:val="00C259C8"/>
    <w:rsid w:val="00C32F23"/>
    <w:rsid w:val="00C42C9A"/>
    <w:rsid w:val="00C43E63"/>
    <w:rsid w:val="00C441B5"/>
    <w:rsid w:val="00C454AA"/>
    <w:rsid w:val="00C45E0F"/>
    <w:rsid w:val="00C50FCD"/>
    <w:rsid w:val="00C53D5C"/>
    <w:rsid w:val="00C54FF6"/>
    <w:rsid w:val="00C6441E"/>
    <w:rsid w:val="00C66740"/>
    <w:rsid w:val="00C757D4"/>
    <w:rsid w:val="00C93B5A"/>
    <w:rsid w:val="00CA35C6"/>
    <w:rsid w:val="00CA48C1"/>
    <w:rsid w:val="00CA59E6"/>
    <w:rsid w:val="00CA622F"/>
    <w:rsid w:val="00CB262B"/>
    <w:rsid w:val="00CB7B35"/>
    <w:rsid w:val="00CC00A0"/>
    <w:rsid w:val="00CC222A"/>
    <w:rsid w:val="00CC2C76"/>
    <w:rsid w:val="00CC5C4A"/>
    <w:rsid w:val="00CD2BC9"/>
    <w:rsid w:val="00CE0CA1"/>
    <w:rsid w:val="00CE5BE6"/>
    <w:rsid w:val="00CF5CAC"/>
    <w:rsid w:val="00D03082"/>
    <w:rsid w:val="00D151F6"/>
    <w:rsid w:val="00D22A17"/>
    <w:rsid w:val="00D3271D"/>
    <w:rsid w:val="00D364AC"/>
    <w:rsid w:val="00D43A22"/>
    <w:rsid w:val="00D455DF"/>
    <w:rsid w:val="00D620EB"/>
    <w:rsid w:val="00D70006"/>
    <w:rsid w:val="00D7515F"/>
    <w:rsid w:val="00D754B9"/>
    <w:rsid w:val="00D831B1"/>
    <w:rsid w:val="00D844A8"/>
    <w:rsid w:val="00D848D4"/>
    <w:rsid w:val="00D8584A"/>
    <w:rsid w:val="00D90816"/>
    <w:rsid w:val="00D915B9"/>
    <w:rsid w:val="00D97F23"/>
    <w:rsid w:val="00DA7D1F"/>
    <w:rsid w:val="00DB495B"/>
    <w:rsid w:val="00DC14F7"/>
    <w:rsid w:val="00DC4E07"/>
    <w:rsid w:val="00DC5452"/>
    <w:rsid w:val="00DC6EE7"/>
    <w:rsid w:val="00DD31F8"/>
    <w:rsid w:val="00DD53DC"/>
    <w:rsid w:val="00DE1BD8"/>
    <w:rsid w:val="00DE2FF1"/>
    <w:rsid w:val="00DF04B7"/>
    <w:rsid w:val="00DF5A7C"/>
    <w:rsid w:val="00E011E9"/>
    <w:rsid w:val="00E03BE7"/>
    <w:rsid w:val="00E10351"/>
    <w:rsid w:val="00E15A2E"/>
    <w:rsid w:val="00E23B6B"/>
    <w:rsid w:val="00E43932"/>
    <w:rsid w:val="00E505F7"/>
    <w:rsid w:val="00E551D2"/>
    <w:rsid w:val="00E60EF2"/>
    <w:rsid w:val="00E658C8"/>
    <w:rsid w:val="00E73F1E"/>
    <w:rsid w:val="00E80744"/>
    <w:rsid w:val="00E84B5C"/>
    <w:rsid w:val="00E84C3F"/>
    <w:rsid w:val="00E84DB5"/>
    <w:rsid w:val="00E93DDA"/>
    <w:rsid w:val="00EA57DC"/>
    <w:rsid w:val="00EA78E2"/>
    <w:rsid w:val="00EB15FE"/>
    <w:rsid w:val="00ED577E"/>
    <w:rsid w:val="00ED7A86"/>
    <w:rsid w:val="00EE1CBC"/>
    <w:rsid w:val="00EF24CB"/>
    <w:rsid w:val="00EF38C9"/>
    <w:rsid w:val="00F02234"/>
    <w:rsid w:val="00F12378"/>
    <w:rsid w:val="00F17459"/>
    <w:rsid w:val="00F176D2"/>
    <w:rsid w:val="00F20CCC"/>
    <w:rsid w:val="00F2110F"/>
    <w:rsid w:val="00F255E7"/>
    <w:rsid w:val="00F25E7C"/>
    <w:rsid w:val="00F30F4F"/>
    <w:rsid w:val="00F31640"/>
    <w:rsid w:val="00F35029"/>
    <w:rsid w:val="00F402D2"/>
    <w:rsid w:val="00F413A6"/>
    <w:rsid w:val="00F41D7B"/>
    <w:rsid w:val="00F55F46"/>
    <w:rsid w:val="00F67AE2"/>
    <w:rsid w:val="00F74D69"/>
    <w:rsid w:val="00F818CC"/>
    <w:rsid w:val="00F8744B"/>
    <w:rsid w:val="00F8763F"/>
    <w:rsid w:val="00F91C2C"/>
    <w:rsid w:val="00F96EDF"/>
    <w:rsid w:val="00FA7FAC"/>
    <w:rsid w:val="00FB0E29"/>
    <w:rsid w:val="00FB1F5F"/>
    <w:rsid w:val="00FC30C3"/>
    <w:rsid w:val="00FD7EB4"/>
    <w:rsid w:val="00FE376C"/>
    <w:rsid w:val="00FE63CD"/>
    <w:rsid w:val="00FF16B5"/>
    <w:rsid w:val="00FF226E"/>
    <w:rsid w:val="00FF6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0F4F"/>
    <w:pPr>
      <w:spacing w:after="200" w:line="276" w:lineRule="auto"/>
      <w:ind w:firstLine="0"/>
    </w:pPr>
    <w:rPr>
      <w:rFonts w:asciiTheme="minorHAnsi" w:eastAsiaTheme="minorEastAsia" w:hAnsiTheme="minorHAnsi" w:cstheme="minorBidi"/>
      <w:sz w:val="22"/>
      <w:szCs w:val="22"/>
      <w:lang w:eastAsia="ru-RU"/>
    </w:rPr>
  </w:style>
  <w:style w:type="paragraph" w:styleId="2">
    <w:name w:val="heading 2"/>
    <w:basedOn w:val="a0"/>
    <w:next w:val="a0"/>
    <w:link w:val="20"/>
    <w:qFormat/>
    <w:rsid w:val="00F30F4F"/>
    <w:pPr>
      <w:keepNext/>
      <w:spacing w:after="0" w:line="240" w:lineRule="auto"/>
      <w:jc w:val="center"/>
      <w:outlineLvl w:val="1"/>
    </w:pPr>
    <w:rPr>
      <w:rFonts w:ascii="Times New Roman" w:eastAsia="Times New Roman" w:hAnsi="Times New Roman" w:cs="Times New Roman"/>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30F4F"/>
    <w:rPr>
      <w:rFonts w:eastAsia="Times New Roman"/>
      <w:b/>
      <w:szCs w:val="20"/>
      <w:lang w:val="uk-UA" w:eastAsia="ru-RU"/>
    </w:rPr>
  </w:style>
  <w:style w:type="table" w:styleId="a4">
    <w:name w:val="Table Grid"/>
    <w:basedOn w:val="a2"/>
    <w:uiPriority w:val="59"/>
    <w:rsid w:val="00F30F4F"/>
    <w:pPr>
      <w:ind w:firstLine="0"/>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0"/>
    <w:link w:val="30"/>
    <w:rsid w:val="00F30F4F"/>
    <w:pPr>
      <w:widowControl w:val="0"/>
      <w:autoSpaceDE w:val="0"/>
      <w:autoSpaceDN w:val="0"/>
      <w:spacing w:after="120" w:line="240" w:lineRule="auto"/>
    </w:pPr>
    <w:rPr>
      <w:rFonts w:ascii="Times New Roman CYR" w:eastAsia="Times New Roman" w:hAnsi="Times New Roman CYR" w:cs="Times New Roman CYR"/>
      <w:sz w:val="16"/>
      <w:szCs w:val="16"/>
    </w:rPr>
  </w:style>
  <w:style w:type="character" w:customStyle="1" w:styleId="30">
    <w:name w:val="Основной текст 3 Знак"/>
    <w:basedOn w:val="a1"/>
    <w:link w:val="3"/>
    <w:rsid w:val="00F30F4F"/>
    <w:rPr>
      <w:rFonts w:ascii="Times New Roman CYR" w:eastAsia="Times New Roman" w:hAnsi="Times New Roman CYR" w:cs="Times New Roman CYR"/>
      <w:sz w:val="16"/>
      <w:szCs w:val="16"/>
      <w:lang w:eastAsia="ru-RU"/>
    </w:rPr>
  </w:style>
  <w:style w:type="paragraph" w:styleId="a">
    <w:name w:val="List Number"/>
    <w:basedOn w:val="a0"/>
    <w:rsid w:val="00F30F4F"/>
    <w:pPr>
      <w:widowControl w:val="0"/>
      <w:numPr>
        <w:numId w:val="3"/>
      </w:numPr>
      <w:autoSpaceDE w:val="0"/>
      <w:autoSpaceDN w:val="0"/>
      <w:spacing w:after="0" w:line="240" w:lineRule="auto"/>
      <w:contextualSpacing/>
    </w:pPr>
    <w:rPr>
      <w:rFonts w:ascii="Times New Roman CYR" w:eastAsia="Times New Roman" w:hAnsi="Times New Roman CYR" w:cs="Times New Roman CYR"/>
      <w:sz w:val="24"/>
      <w:szCs w:val="24"/>
    </w:rPr>
  </w:style>
  <w:style w:type="paragraph" w:customStyle="1" w:styleId="Standard">
    <w:name w:val="Standard"/>
    <w:rsid w:val="00D364AC"/>
    <w:pPr>
      <w:widowControl w:val="0"/>
      <w:suppressAutoHyphens/>
      <w:autoSpaceDN w:val="0"/>
      <w:ind w:firstLine="0"/>
      <w:textAlignment w:val="baseline"/>
    </w:pPr>
    <w:rPr>
      <w:rFonts w:ascii="Times New Roman CYR" w:eastAsia="Times New Roman" w:hAnsi="Times New Roman CYR" w:cs="Times New Roman CYR"/>
      <w:kern w:val="3"/>
      <w:sz w:val="24"/>
      <w:szCs w:val="24"/>
      <w:lang w:eastAsia="ru-RU" w:bidi="hi-IN"/>
    </w:rPr>
  </w:style>
  <w:style w:type="paragraph" w:customStyle="1" w:styleId="Default">
    <w:name w:val="Default"/>
    <w:rsid w:val="008D6C76"/>
    <w:pPr>
      <w:autoSpaceDE w:val="0"/>
      <w:autoSpaceDN w:val="0"/>
      <w:adjustRightInd w:val="0"/>
      <w:ind w:firstLine="0"/>
    </w:pPr>
    <w:rPr>
      <w:color w:val="000000"/>
      <w:sz w:val="24"/>
      <w:szCs w:val="24"/>
      <w:lang w:val="en-US"/>
    </w:rPr>
  </w:style>
  <w:style w:type="paragraph" w:styleId="a5">
    <w:name w:val="List Paragraph"/>
    <w:basedOn w:val="a0"/>
    <w:uiPriority w:val="34"/>
    <w:qFormat/>
    <w:rsid w:val="007C2427"/>
    <w:pPr>
      <w:ind w:left="720"/>
      <w:contextualSpacing/>
    </w:pPr>
  </w:style>
  <w:style w:type="paragraph" w:styleId="a6">
    <w:name w:val="Body Text Indent"/>
    <w:basedOn w:val="a0"/>
    <w:link w:val="a7"/>
    <w:uiPriority w:val="99"/>
    <w:semiHidden/>
    <w:unhideWhenUsed/>
    <w:rsid w:val="004D7AD9"/>
    <w:pPr>
      <w:spacing w:after="120"/>
      <w:ind w:left="283"/>
    </w:pPr>
  </w:style>
  <w:style w:type="character" w:customStyle="1" w:styleId="a7">
    <w:name w:val="Основной текст с отступом Знак"/>
    <w:basedOn w:val="a1"/>
    <w:link w:val="a6"/>
    <w:uiPriority w:val="99"/>
    <w:semiHidden/>
    <w:rsid w:val="004D7AD9"/>
    <w:rPr>
      <w:rFonts w:asciiTheme="minorHAnsi" w:eastAsiaTheme="minorEastAsia" w:hAnsiTheme="minorHAnsi" w:cstheme="minorBidi"/>
      <w:sz w:val="22"/>
      <w:szCs w:val="22"/>
      <w:lang w:eastAsia="ru-RU"/>
    </w:rPr>
  </w:style>
  <w:style w:type="character" w:customStyle="1" w:styleId="a8">
    <w:name w:val="Без интервала Знак"/>
    <w:link w:val="a9"/>
    <w:qFormat/>
    <w:locked/>
    <w:rsid w:val="00434FB0"/>
    <w:rPr>
      <w:rFonts w:ascii="Calibri" w:eastAsia="Times New Roman" w:hAnsi="Calibri" w:cs="Calibri"/>
      <w:lang w:val="uk-UA" w:eastAsia="zh-CN"/>
    </w:rPr>
  </w:style>
  <w:style w:type="paragraph" w:styleId="a9">
    <w:name w:val="No Spacing"/>
    <w:link w:val="a8"/>
    <w:uiPriority w:val="1"/>
    <w:qFormat/>
    <w:rsid w:val="00434FB0"/>
    <w:pPr>
      <w:suppressAutoHyphens/>
      <w:ind w:firstLine="0"/>
    </w:pPr>
    <w:rPr>
      <w:rFonts w:ascii="Calibri" w:eastAsia="Times New Roman" w:hAnsi="Calibri" w:cs="Calibri"/>
      <w:lang w:val="uk-UA" w:eastAsia="zh-CN"/>
    </w:rPr>
  </w:style>
  <w:style w:type="paragraph" w:customStyle="1" w:styleId="21">
    <w:name w:val="Без интервала2"/>
    <w:qFormat/>
    <w:rsid w:val="00F31640"/>
    <w:pPr>
      <w:ind w:firstLine="0"/>
    </w:pPr>
    <w:rPr>
      <w:rFonts w:eastAsia="Times New Roman"/>
      <w:lang w:eastAsia="ru-RU"/>
    </w:rPr>
  </w:style>
  <w:style w:type="character" w:customStyle="1" w:styleId="NoSpacingChar1">
    <w:name w:val="No Spacing Char1"/>
    <w:link w:val="1"/>
    <w:qFormat/>
    <w:locked/>
    <w:rsid w:val="00E505F7"/>
    <w:rPr>
      <w:rFonts w:ascii="Times New Roman CYR" w:hAnsi="Times New Roman CYR" w:cs="Times New Roman CYR"/>
      <w:sz w:val="24"/>
      <w:szCs w:val="24"/>
    </w:rPr>
  </w:style>
  <w:style w:type="paragraph" w:customStyle="1" w:styleId="1">
    <w:name w:val="Без интервала1"/>
    <w:link w:val="NoSpacingChar1"/>
    <w:qFormat/>
    <w:rsid w:val="00E505F7"/>
    <w:pPr>
      <w:widowControl w:val="0"/>
      <w:autoSpaceDE w:val="0"/>
      <w:autoSpaceDN w:val="0"/>
      <w:ind w:firstLine="0"/>
    </w:pPr>
    <w:rPr>
      <w:rFonts w:ascii="Times New Roman CYR" w:hAnsi="Times New Roman CYR" w:cs="Times New Roman CYR"/>
      <w:sz w:val="24"/>
      <w:szCs w:val="24"/>
    </w:rPr>
  </w:style>
  <w:style w:type="numbering" w:customStyle="1" w:styleId="WWNum1">
    <w:name w:val="WWNum1"/>
    <w:basedOn w:val="a3"/>
    <w:rsid w:val="00901B94"/>
    <w:pPr>
      <w:numPr>
        <w:numId w:val="7"/>
      </w:numPr>
    </w:pPr>
  </w:style>
  <w:style w:type="paragraph" w:styleId="aa">
    <w:name w:val="Normal (Web)"/>
    <w:basedOn w:val="a0"/>
    <w:uiPriority w:val="99"/>
    <w:unhideWhenUsed/>
    <w:rsid w:val="00E93D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832109">
      <w:bodyDiv w:val="1"/>
      <w:marLeft w:val="0"/>
      <w:marRight w:val="0"/>
      <w:marTop w:val="0"/>
      <w:marBottom w:val="0"/>
      <w:divBdr>
        <w:top w:val="none" w:sz="0" w:space="0" w:color="auto"/>
        <w:left w:val="none" w:sz="0" w:space="0" w:color="auto"/>
        <w:bottom w:val="none" w:sz="0" w:space="0" w:color="auto"/>
        <w:right w:val="none" w:sz="0" w:space="0" w:color="auto"/>
      </w:divBdr>
    </w:div>
    <w:div w:id="116215976">
      <w:bodyDiv w:val="1"/>
      <w:marLeft w:val="0"/>
      <w:marRight w:val="0"/>
      <w:marTop w:val="0"/>
      <w:marBottom w:val="0"/>
      <w:divBdr>
        <w:top w:val="none" w:sz="0" w:space="0" w:color="auto"/>
        <w:left w:val="none" w:sz="0" w:space="0" w:color="auto"/>
        <w:bottom w:val="none" w:sz="0" w:space="0" w:color="auto"/>
        <w:right w:val="none" w:sz="0" w:space="0" w:color="auto"/>
      </w:divBdr>
    </w:div>
    <w:div w:id="131870077">
      <w:bodyDiv w:val="1"/>
      <w:marLeft w:val="0"/>
      <w:marRight w:val="0"/>
      <w:marTop w:val="0"/>
      <w:marBottom w:val="0"/>
      <w:divBdr>
        <w:top w:val="none" w:sz="0" w:space="0" w:color="auto"/>
        <w:left w:val="none" w:sz="0" w:space="0" w:color="auto"/>
        <w:bottom w:val="none" w:sz="0" w:space="0" w:color="auto"/>
        <w:right w:val="none" w:sz="0" w:space="0" w:color="auto"/>
      </w:divBdr>
    </w:div>
    <w:div w:id="144664797">
      <w:bodyDiv w:val="1"/>
      <w:marLeft w:val="0"/>
      <w:marRight w:val="0"/>
      <w:marTop w:val="0"/>
      <w:marBottom w:val="0"/>
      <w:divBdr>
        <w:top w:val="none" w:sz="0" w:space="0" w:color="auto"/>
        <w:left w:val="none" w:sz="0" w:space="0" w:color="auto"/>
        <w:bottom w:val="none" w:sz="0" w:space="0" w:color="auto"/>
        <w:right w:val="none" w:sz="0" w:space="0" w:color="auto"/>
      </w:divBdr>
    </w:div>
    <w:div w:id="163278465">
      <w:bodyDiv w:val="1"/>
      <w:marLeft w:val="0"/>
      <w:marRight w:val="0"/>
      <w:marTop w:val="0"/>
      <w:marBottom w:val="0"/>
      <w:divBdr>
        <w:top w:val="none" w:sz="0" w:space="0" w:color="auto"/>
        <w:left w:val="none" w:sz="0" w:space="0" w:color="auto"/>
        <w:bottom w:val="none" w:sz="0" w:space="0" w:color="auto"/>
        <w:right w:val="none" w:sz="0" w:space="0" w:color="auto"/>
      </w:divBdr>
    </w:div>
    <w:div w:id="215551814">
      <w:bodyDiv w:val="1"/>
      <w:marLeft w:val="0"/>
      <w:marRight w:val="0"/>
      <w:marTop w:val="0"/>
      <w:marBottom w:val="0"/>
      <w:divBdr>
        <w:top w:val="none" w:sz="0" w:space="0" w:color="auto"/>
        <w:left w:val="none" w:sz="0" w:space="0" w:color="auto"/>
        <w:bottom w:val="none" w:sz="0" w:space="0" w:color="auto"/>
        <w:right w:val="none" w:sz="0" w:space="0" w:color="auto"/>
      </w:divBdr>
    </w:div>
    <w:div w:id="274603071">
      <w:bodyDiv w:val="1"/>
      <w:marLeft w:val="0"/>
      <w:marRight w:val="0"/>
      <w:marTop w:val="0"/>
      <w:marBottom w:val="0"/>
      <w:divBdr>
        <w:top w:val="none" w:sz="0" w:space="0" w:color="auto"/>
        <w:left w:val="none" w:sz="0" w:space="0" w:color="auto"/>
        <w:bottom w:val="none" w:sz="0" w:space="0" w:color="auto"/>
        <w:right w:val="none" w:sz="0" w:space="0" w:color="auto"/>
      </w:divBdr>
    </w:div>
    <w:div w:id="277957320">
      <w:bodyDiv w:val="1"/>
      <w:marLeft w:val="0"/>
      <w:marRight w:val="0"/>
      <w:marTop w:val="0"/>
      <w:marBottom w:val="0"/>
      <w:divBdr>
        <w:top w:val="none" w:sz="0" w:space="0" w:color="auto"/>
        <w:left w:val="none" w:sz="0" w:space="0" w:color="auto"/>
        <w:bottom w:val="none" w:sz="0" w:space="0" w:color="auto"/>
        <w:right w:val="none" w:sz="0" w:space="0" w:color="auto"/>
      </w:divBdr>
    </w:div>
    <w:div w:id="293172102">
      <w:bodyDiv w:val="1"/>
      <w:marLeft w:val="0"/>
      <w:marRight w:val="0"/>
      <w:marTop w:val="0"/>
      <w:marBottom w:val="0"/>
      <w:divBdr>
        <w:top w:val="none" w:sz="0" w:space="0" w:color="auto"/>
        <w:left w:val="none" w:sz="0" w:space="0" w:color="auto"/>
        <w:bottom w:val="none" w:sz="0" w:space="0" w:color="auto"/>
        <w:right w:val="none" w:sz="0" w:space="0" w:color="auto"/>
      </w:divBdr>
    </w:div>
    <w:div w:id="338627249">
      <w:bodyDiv w:val="1"/>
      <w:marLeft w:val="0"/>
      <w:marRight w:val="0"/>
      <w:marTop w:val="0"/>
      <w:marBottom w:val="0"/>
      <w:divBdr>
        <w:top w:val="none" w:sz="0" w:space="0" w:color="auto"/>
        <w:left w:val="none" w:sz="0" w:space="0" w:color="auto"/>
        <w:bottom w:val="none" w:sz="0" w:space="0" w:color="auto"/>
        <w:right w:val="none" w:sz="0" w:space="0" w:color="auto"/>
      </w:divBdr>
    </w:div>
    <w:div w:id="376468490">
      <w:bodyDiv w:val="1"/>
      <w:marLeft w:val="0"/>
      <w:marRight w:val="0"/>
      <w:marTop w:val="0"/>
      <w:marBottom w:val="0"/>
      <w:divBdr>
        <w:top w:val="none" w:sz="0" w:space="0" w:color="auto"/>
        <w:left w:val="none" w:sz="0" w:space="0" w:color="auto"/>
        <w:bottom w:val="none" w:sz="0" w:space="0" w:color="auto"/>
        <w:right w:val="none" w:sz="0" w:space="0" w:color="auto"/>
      </w:divBdr>
    </w:div>
    <w:div w:id="385449936">
      <w:bodyDiv w:val="1"/>
      <w:marLeft w:val="0"/>
      <w:marRight w:val="0"/>
      <w:marTop w:val="0"/>
      <w:marBottom w:val="0"/>
      <w:divBdr>
        <w:top w:val="none" w:sz="0" w:space="0" w:color="auto"/>
        <w:left w:val="none" w:sz="0" w:space="0" w:color="auto"/>
        <w:bottom w:val="none" w:sz="0" w:space="0" w:color="auto"/>
        <w:right w:val="none" w:sz="0" w:space="0" w:color="auto"/>
      </w:divBdr>
    </w:div>
    <w:div w:id="443698806">
      <w:bodyDiv w:val="1"/>
      <w:marLeft w:val="0"/>
      <w:marRight w:val="0"/>
      <w:marTop w:val="0"/>
      <w:marBottom w:val="0"/>
      <w:divBdr>
        <w:top w:val="none" w:sz="0" w:space="0" w:color="auto"/>
        <w:left w:val="none" w:sz="0" w:space="0" w:color="auto"/>
        <w:bottom w:val="none" w:sz="0" w:space="0" w:color="auto"/>
        <w:right w:val="none" w:sz="0" w:space="0" w:color="auto"/>
      </w:divBdr>
    </w:div>
    <w:div w:id="448665355">
      <w:bodyDiv w:val="1"/>
      <w:marLeft w:val="0"/>
      <w:marRight w:val="0"/>
      <w:marTop w:val="0"/>
      <w:marBottom w:val="0"/>
      <w:divBdr>
        <w:top w:val="none" w:sz="0" w:space="0" w:color="auto"/>
        <w:left w:val="none" w:sz="0" w:space="0" w:color="auto"/>
        <w:bottom w:val="none" w:sz="0" w:space="0" w:color="auto"/>
        <w:right w:val="none" w:sz="0" w:space="0" w:color="auto"/>
      </w:divBdr>
    </w:div>
    <w:div w:id="451020603">
      <w:bodyDiv w:val="1"/>
      <w:marLeft w:val="0"/>
      <w:marRight w:val="0"/>
      <w:marTop w:val="0"/>
      <w:marBottom w:val="0"/>
      <w:divBdr>
        <w:top w:val="none" w:sz="0" w:space="0" w:color="auto"/>
        <w:left w:val="none" w:sz="0" w:space="0" w:color="auto"/>
        <w:bottom w:val="none" w:sz="0" w:space="0" w:color="auto"/>
        <w:right w:val="none" w:sz="0" w:space="0" w:color="auto"/>
      </w:divBdr>
    </w:div>
    <w:div w:id="507597886">
      <w:bodyDiv w:val="1"/>
      <w:marLeft w:val="0"/>
      <w:marRight w:val="0"/>
      <w:marTop w:val="0"/>
      <w:marBottom w:val="0"/>
      <w:divBdr>
        <w:top w:val="none" w:sz="0" w:space="0" w:color="auto"/>
        <w:left w:val="none" w:sz="0" w:space="0" w:color="auto"/>
        <w:bottom w:val="none" w:sz="0" w:space="0" w:color="auto"/>
        <w:right w:val="none" w:sz="0" w:space="0" w:color="auto"/>
      </w:divBdr>
    </w:div>
    <w:div w:id="518785579">
      <w:bodyDiv w:val="1"/>
      <w:marLeft w:val="0"/>
      <w:marRight w:val="0"/>
      <w:marTop w:val="0"/>
      <w:marBottom w:val="0"/>
      <w:divBdr>
        <w:top w:val="none" w:sz="0" w:space="0" w:color="auto"/>
        <w:left w:val="none" w:sz="0" w:space="0" w:color="auto"/>
        <w:bottom w:val="none" w:sz="0" w:space="0" w:color="auto"/>
        <w:right w:val="none" w:sz="0" w:space="0" w:color="auto"/>
      </w:divBdr>
    </w:div>
    <w:div w:id="535196977">
      <w:bodyDiv w:val="1"/>
      <w:marLeft w:val="0"/>
      <w:marRight w:val="0"/>
      <w:marTop w:val="0"/>
      <w:marBottom w:val="0"/>
      <w:divBdr>
        <w:top w:val="none" w:sz="0" w:space="0" w:color="auto"/>
        <w:left w:val="none" w:sz="0" w:space="0" w:color="auto"/>
        <w:bottom w:val="none" w:sz="0" w:space="0" w:color="auto"/>
        <w:right w:val="none" w:sz="0" w:space="0" w:color="auto"/>
      </w:divBdr>
    </w:div>
    <w:div w:id="593975071">
      <w:bodyDiv w:val="1"/>
      <w:marLeft w:val="0"/>
      <w:marRight w:val="0"/>
      <w:marTop w:val="0"/>
      <w:marBottom w:val="0"/>
      <w:divBdr>
        <w:top w:val="none" w:sz="0" w:space="0" w:color="auto"/>
        <w:left w:val="none" w:sz="0" w:space="0" w:color="auto"/>
        <w:bottom w:val="none" w:sz="0" w:space="0" w:color="auto"/>
        <w:right w:val="none" w:sz="0" w:space="0" w:color="auto"/>
      </w:divBdr>
    </w:div>
    <w:div w:id="605891950">
      <w:bodyDiv w:val="1"/>
      <w:marLeft w:val="0"/>
      <w:marRight w:val="0"/>
      <w:marTop w:val="0"/>
      <w:marBottom w:val="0"/>
      <w:divBdr>
        <w:top w:val="none" w:sz="0" w:space="0" w:color="auto"/>
        <w:left w:val="none" w:sz="0" w:space="0" w:color="auto"/>
        <w:bottom w:val="none" w:sz="0" w:space="0" w:color="auto"/>
        <w:right w:val="none" w:sz="0" w:space="0" w:color="auto"/>
      </w:divBdr>
    </w:div>
    <w:div w:id="824052139">
      <w:bodyDiv w:val="1"/>
      <w:marLeft w:val="0"/>
      <w:marRight w:val="0"/>
      <w:marTop w:val="0"/>
      <w:marBottom w:val="0"/>
      <w:divBdr>
        <w:top w:val="none" w:sz="0" w:space="0" w:color="auto"/>
        <w:left w:val="none" w:sz="0" w:space="0" w:color="auto"/>
        <w:bottom w:val="none" w:sz="0" w:space="0" w:color="auto"/>
        <w:right w:val="none" w:sz="0" w:space="0" w:color="auto"/>
      </w:divBdr>
    </w:div>
    <w:div w:id="826753131">
      <w:bodyDiv w:val="1"/>
      <w:marLeft w:val="0"/>
      <w:marRight w:val="0"/>
      <w:marTop w:val="0"/>
      <w:marBottom w:val="0"/>
      <w:divBdr>
        <w:top w:val="none" w:sz="0" w:space="0" w:color="auto"/>
        <w:left w:val="none" w:sz="0" w:space="0" w:color="auto"/>
        <w:bottom w:val="none" w:sz="0" w:space="0" w:color="auto"/>
        <w:right w:val="none" w:sz="0" w:space="0" w:color="auto"/>
      </w:divBdr>
    </w:div>
    <w:div w:id="939947053">
      <w:bodyDiv w:val="1"/>
      <w:marLeft w:val="0"/>
      <w:marRight w:val="0"/>
      <w:marTop w:val="0"/>
      <w:marBottom w:val="0"/>
      <w:divBdr>
        <w:top w:val="none" w:sz="0" w:space="0" w:color="auto"/>
        <w:left w:val="none" w:sz="0" w:space="0" w:color="auto"/>
        <w:bottom w:val="none" w:sz="0" w:space="0" w:color="auto"/>
        <w:right w:val="none" w:sz="0" w:space="0" w:color="auto"/>
      </w:divBdr>
    </w:div>
    <w:div w:id="1086419621">
      <w:bodyDiv w:val="1"/>
      <w:marLeft w:val="0"/>
      <w:marRight w:val="0"/>
      <w:marTop w:val="0"/>
      <w:marBottom w:val="0"/>
      <w:divBdr>
        <w:top w:val="none" w:sz="0" w:space="0" w:color="auto"/>
        <w:left w:val="none" w:sz="0" w:space="0" w:color="auto"/>
        <w:bottom w:val="none" w:sz="0" w:space="0" w:color="auto"/>
        <w:right w:val="none" w:sz="0" w:space="0" w:color="auto"/>
      </w:divBdr>
    </w:div>
    <w:div w:id="1133907709">
      <w:bodyDiv w:val="1"/>
      <w:marLeft w:val="0"/>
      <w:marRight w:val="0"/>
      <w:marTop w:val="0"/>
      <w:marBottom w:val="0"/>
      <w:divBdr>
        <w:top w:val="none" w:sz="0" w:space="0" w:color="auto"/>
        <w:left w:val="none" w:sz="0" w:space="0" w:color="auto"/>
        <w:bottom w:val="none" w:sz="0" w:space="0" w:color="auto"/>
        <w:right w:val="none" w:sz="0" w:space="0" w:color="auto"/>
      </w:divBdr>
    </w:div>
    <w:div w:id="1189023008">
      <w:bodyDiv w:val="1"/>
      <w:marLeft w:val="0"/>
      <w:marRight w:val="0"/>
      <w:marTop w:val="0"/>
      <w:marBottom w:val="0"/>
      <w:divBdr>
        <w:top w:val="none" w:sz="0" w:space="0" w:color="auto"/>
        <w:left w:val="none" w:sz="0" w:space="0" w:color="auto"/>
        <w:bottom w:val="none" w:sz="0" w:space="0" w:color="auto"/>
        <w:right w:val="none" w:sz="0" w:space="0" w:color="auto"/>
      </w:divBdr>
    </w:div>
    <w:div w:id="1218055358">
      <w:bodyDiv w:val="1"/>
      <w:marLeft w:val="0"/>
      <w:marRight w:val="0"/>
      <w:marTop w:val="0"/>
      <w:marBottom w:val="0"/>
      <w:divBdr>
        <w:top w:val="none" w:sz="0" w:space="0" w:color="auto"/>
        <w:left w:val="none" w:sz="0" w:space="0" w:color="auto"/>
        <w:bottom w:val="none" w:sz="0" w:space="0" w:color="auto"/>
        <w:right w:val="none" w:sz="0" w:space="0" w:color="auto"/>
      </w:divBdr>
    </w:div>
    <w:div w:id="1262371853">
      <w:bodyDiv w:val="1"/>
      <w:marLeft w:val="0"/>
      <w:marRight w:val="0"/>
      <w:marTop w:val="0"/>
      <w:marBottom w:val="0"/>
      <w:divBdr>
        <w:top w:val="none" w:sz="0" w:space="0" w:color="auto"/>
        <w:left w:val="none" w:sz="0" w:space="0" w:color="auto"/>
        <w:bottom w:val="none" w:sz="0" w:space="0" w:color="auto"/>
        <w:right w:val="none" w:sz="0" w:space="0" w:color="auto"/>
      </w:divBdr>
    </w:div>
    <w:div w:id="1270628941">
      <w:bodyDiv w:val="1"/>
      <w:marLeft w:val="0"/>
      <w:marRight w:val="0"/>
      <w:marTop w:val="0"/>
      <w:marBottom w:val="0"/>
      <w:divBdr>
        <w:top w:val="none" w:sz="0" w:space="0" w:color="auto"/>
        <w:left w:val="none" w:sz="0" w:space="0" w:color="auto"/>
        <w:bottom w:val="none" w:sz="0" w:space="0" w:color="auto"/>
        <w:right w:val="none" w:sz="0" w:space="0" w:color="auto"/>
      </w:divBdr>
    </w:div>
    <w:div w:id="1273636345">
      <w:bodyDiv w:val="1"/>
      <w:marLeft w:val="0"/>
      <w:marRight w:val="0"/>
      <w:marTop w:val="0"/>
      <w:marBottom w:val="0"/>
      <w:divBdr>
        <w:top w:val="none" w:sz="0" w:space="0" w:color="auto"/>
        <w:left w:val="none" w:sz="0" w:space="0" w:color="auto"/>
        <w:bottom w:val="none" w:sz="0" w:space="0" w:color="auto"/>
        <w:right w:val="none" w:sz="0" w:space="0" w:color="auto"/>
      </w:divBdr>
    </w:div>
    <w:div w:id="1301108641">
      <w:bodyDiv w:val="1"/>
      <w:marLeft w:val="0"/>
      <w:marRight w:val="0"/>
      <w:marTop w:val="0"/>
      <w:marBottom w:val="0"/>
      <w:divBdr>
        <w:top w:val="none" w:sz="0" w:space="0" w:color="auto"/>
        <w:left w:val="none" w:sz="0" w:space="0" w:color="auto"/>
        <w:bottom w:val="none" w:sz="0" w:space="0" w:color="auto"/>
        <w:right w:val="none" w:sz="0" w:space="0" w:color="auto"/>
      </w:divBdr>
    </w:div>
    <w:div w:id="1372614297">
      <w:bodyDiv w:val="1"/>
      <w:marLeft w:val="0"/>
      <w:marRight w:val="0"/>
      <w:marTop w:val="0"/>
      <w:marBottom w:val="0"/>
      <w:divBdr>
        <w:top w:val="none" w:sz="0" w:space="0" w:color="auto"/>
        <w:left w:val="none" w:sz="0" w:space="0" w:color="auto"/>
        <w:bottom w:val="none" w:sz="0" w:space="0" w:color="auto"/>
        <w:right w:val="none" w:sz="0" w:space="0" w:color="auto"/>
      </w:divBdr>
    </w:div>
    <w:div w:id="1391926641">
      <w:bodyDiv w:val="1"/>
      <w:marLeft w:val="0"/>
      <w:marRight w:val="0"/>
      <w:marTop w:val="0"/>
      <w:marBottom w:val="0"/>
      <w:divBdr>
        <w:top w:val="none" w:sz="0" w:space="0" w:color="auto"/>
        <w:left w:val="none" w:sz="0" w:space="0" w:color="auto"/>
        <w:bottom w:val="none" w:sz="0" w:space="0" w:color="auto"/>
        <w:right w:val="none" w:sz="0" w:space="0" w:color="auto"/>
      </w:divBdr>
    </w:div>
    <w:div w:id="1402633402">
      <w:bodyDiv w:val="1"/>
      <w:marLeft w:val="0"/>
      <w:marRight w:val="0"/>
      <w:marTop w:val="0"/>
      <w:marBottom w:val="0"/>
      <w:divBdr>
        <w:top w:val="none" w:sz="0" w:space="0" w:color="auto"/>
        <w:left w:val="none" w:sz="0" w:space="0" w:color="auto"/>
        <w:bottom w:val="none" w:sz="0" w:space="0" w:color="auto"/>
        <w:right w:val="none" w:sz="0" w:space="0" w:color="auto"/>
      </w:divBdr>
    </w:div>
    <w:div w:id="1411081931">
      <w:bodyDiv w:val="1"/>
      <w:marLeft w:val="0"/>
      <w:marRight w:val="0"/>
      <w:marTop w:val="0"/>
      <w:marBottom w:val="0"/>
      <w:divBdr>
        <w:top w:val="none" w:sz="0" w:space="0" w:color="auto"/>
        <w:left w:val="none" w:sz="0" w:space="0" w:color="auto"/>
        <w:bottom w:val="none" w:sz="0" w:space="0" w:color="auto"/>
        <w:right w:val="none" w:sz="0" w:space="0" w:color="auto"/>
      </w:divBdr>
    </w:div>
    <w:div w:id="1475828926">
      <w:bodyDiv w:val="1"/>
      <w:marLeft w:val="0"/>
      <w:marRight w:val="0"/>
      <w:marTop w:val="0"/>
      <w:marBottom w:val="0"/>
      <w:divBdr>
        <w:top w:val="none" w:sz="0" w:space="0" w:color="auto"/>
        <w:left w:val="none" w:sz="0" w:space="0" w:color="auto"/>
        <w:bottom w:val="none" w:sz="0" w:space="0" w:color="auto"/>
        <w:right w:val="none" w:sz="0" w:space="0" w:color="auto"/>
      </w:divBdr>
    </w:div>
    <w:div w:id="1496460987">
      <w:bodyDiv w:val="1"/>
      <w:marLeft w:val="0"/>
      <w:marRight w:val="0"/>
      <w:marTop w:val="0"/>
      <w:marBottom w:val="0"/>
      <w:divBdr>
        <w:top w:val="none" w:sz="0" w:space="0" w:color="auto"/>
        <w:left w:val="none" w:sz="0" w:space="0" w:color="auto"/>
        <w:bottom w:val="none" w:sz="0" w:space="0" w:color="auto"/>
        <w:right w:val="none" w:sz="0" w:space="0" w:color="auto"/>
      </w:divBdr>
    </w:div>
    <w:div w:id="1565490363">
      <w:bodyDiv w:val="1"/>
      <w:marLeft w:val="0"/>
      <w:marRight w:val="0"/>
      <w:marTop w:val="0"/>
      <w:marBottom w:val="0"/>
      <w:divBdr>
        <w:top w:val="none" w:sz="0" w:space="0" w:color="auto"/>
        <w:left w:val="none" w:sz="0" w:space="0" w:color="auto"/>
        <w:bottom w:val="none" w:sz="0" w:space="0" w:color="auto"/>
        <w:right w:val="none" w:sz="0" w:space="0" w:color="auto"/>
      </w:divBdr>
    </w:div>
    <w:div w:id="1679043612">
      <w:bodyDiv w:val="1"/>
      <w:marLeft w:val="0"/>
      <w:marRight w:val="0"/>
      <w:marTop w:val="0"/>
      <w:marBottom w:val="0"/>
      <w:divBdr>
        <w:top w:val="none" w:sz="0" w:space="0" w:color="auto"/>
        <w:left w:val="none" w:sz="0" w:space="0" w:color="auto"/>
        <w:bottom w:val="none" w:sz="0" w:space="0" w:color="auto"/>
        <w:right w:val="none" w:sz="0" w:space="0" w:color="auto"/>
      </w:divBdr>
    </w:div>
    <w:div w:id="1729062362">
      <w:bodyDiv w:val="1"/>
      <w:marLeft w:val="0"/>
      <w:marRight w:val="0"/>
      <w:marTop w:val="0"/>
      <w:marBottom w:val="0"/>
      <w:divBdr>
        <w:top w:val="none" w:sz="0" w:space="0" w:color="auto"/>
        <w:left w:val="none" w:sz="0" w:space="0" w:color="auto"/>
        <w:bottom w:val="none" w:sz="0" w:space="0" w:color="auto"/>
        <w:right w:val="none" w:sz="0" w:space="0" w:color="auto"/>
      </w:divBdr>
    </w:div>
    <w:div w:id="1730229323">
      <w:bodyDiv w:val="1"/>
      <w:marLeft w:val="0"/>
      <w:marRight w:val="0"/>
      <w:marTop w:val="0"/>
      <w:marBottom w:val="0"/>
      <w:divBdr>
        <w:top w:val="none" w:sz="0" w:space="0" w:color="auto"/>
        <w:left w:val="none" w:sz="0" w:space="0" w:color="auto"/>
        <w:bottom w:val="none" w:sz="0" w:space="0" w:color="auto"/>
        <w:right w:val="none" w:sz="0" w:space="0" w:color="auto"/>
      </w:divBdr>
    </w:div>
    <w:div w:id="1854219175">
      <w:bodyDiv w:val="1"/>
      <w:marLeft w:val="0"/>
      <w:marRight w:val="0"/>
      <w:marTop w:val="0"/>
      <w:marBottom w:val="0"/>
      <w:divBdr>
        <w:top w:val="none" w:sz="0" w:space="0" w:color="auto"/>
        <w:left w:val="none" w:sz="0" w:space="0" w:color="auto"/>
        <w:bottom w:val="none" w:sz="0" w:space="0" w:color="auto"/>
        <w:right w:val="none" w:sz="0" w:space="0" w:color="auto"/>
      </w:divBdr>
    </w:div>
    <w:div w:id="1899776332">
      <w:bodyDiv w:val="1"/>
      <w:marLeft w:val="0"/>
      <w:marRight w:val="0"/>
      <w:marTop w:val="0"/>
      <w:marBottom w:val="0"/>
      <w:divBdr>
        <w:top w:val="none" w:sz="0" w:space="0" w:color="auto"/>
        <w:left w:val="none" w:sz="0" w:space="0" w:color="auto"/>
        <w:bottom w:val="none" w:sz="0" w:space="0" w:color="auto"/>
        <w:right w:val="none" w:sz="0" w:space="0" w:color="auto"/>
      </w:divBdr>
    </w:div>
    <w:div w:id="1901941943">
      <w:bodyDiv w:val="1"/>
      <w:marLeft w:val="0"/>
      <w:marRight w:val="0"/>
      <w:marTop w:val="0"/>
      <w:marBottom w:val="0"/>
      <w:divBdr>
        <w:top w:val="none" w:sz="0" w:space="0" w:color="auto"/>
        <w:left w:val="none" w:sz="0" w:space="0" w:color="auto"/>
        <w:bottom w:val="none" w:sz="0" w:space="0" w:color="auto"/>
        <w:right w:val="none" w:sz="0" w:space="0" w:color="auto"/>
      </w:divBdr>
    </w:div>
    <w:div w:id="1940016137">
      <w:bodyDiv w:val="1"/>
      <w:marLeft w:val="0"/>
      <w:marRight w:val="0"/>
      <w:marTop w:val="0"/>
      <w:marBottom w:val="0"/>
      <w:divBdr>
        <w:top w:val="none" w:sz="0" w:space="0" w:color="auto"/>
        <w:left w:val="none" w:sz="0" w:space="0" w:color="auto"/>
        <w:bottom w:val="none" w:sz="0" w:space="0" w:color="auto"/>
        <w:right w:val="none" w:sz="0" w:space="0" w:color="auto"/>
      </w:divBdr>
    </w:div>
    <w:div w:id="1950237831">
      <w:bodyDiv w:val="1"/>
      <w:marLeft w:val="0"/>
      <w:marRight w:val="0"/>
      <w:marTop w:val="0"/>
      <w:marBottom w:val="0"/>
      <w:divBdr>
        <w:top w:val="none" w:sz="0" w:space="0" w:color="auto"/>
        <w:left w:val="none" w:sz="0" w:space="0" w:color="auto"/>
        <w:bottom w:val="none" w:sz="0" w:space="0" w:color="auto"/>
        <w:right w:val="none" w:sz="0" w:space="0" w:color="auto"/>
      </w:divBdr>
    </w:div>
    <w:div w:id="199008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C753F-8093-411E-B590-5DC51EF9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4301</Words>
  <Characters>24516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PC-262-432-773</cp:lastModifiedBy>
  <cp:revision>4</cp:revision>
  <dcterms:created xsi:type="dcterms:W3CDTF">2024-03-13T11:26:00Z</dcterms:created>
  <dcterms:modified xsi:type="dcterms:W3CDTF">2024-03-19T15:21:00Z</dcterms:modified>
</cp:coreProperties>
</file>