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7440" w:rsidRPr="00AE7440" w:rsidRDefault="00AE7440" w:rsidP="00AE7440">
      <w:pPr>
        <w:numPr>
          <w:ilvl w:val="0"/>
          <w:numId w:val="10"/>
        </w:numPr>
        <w:suppressAutoHyphens/>
        <w:spacing w:after="0" w:line="240" w:lineRule="auto"/>
        <w:jc w:val="center"/>
        <w:rPr>
          <w:rFonts w:ascii="Times New Roman" w:hAnsi="Times New Roman" w:cs="Times New Roman"/>
          <w:b/>
          <w:sz w:val="24"/>
          <w:szCs w:val="24"/>
        </w:rPr>
      </w:pPr>
      <w:bookmarkStart w:id="0" w:name="_GoBack"/>
      <w:bookmarkEnd w:id="0"/>
      <w:r w:rsidRPr="00AE7440">
        <w:rPr>
          <w:rFonts w:ascii="Times New Roman" w:hAnsi="Times New Roman" w:cs="Times New Roman"/>
          <w:b/>
          <w:sz w:val="24"/>
          <w:szCs w:val="24"/>
        </w:rPr>
        <w:t>КОСТОПІЛЬСЬКИЙ ЛІЦЕЙ №3</w:t>
      </w:r>
    </w:p>
    <w:p w:rsidR="00AE7440" w:rsidRPr="00AE7440" w:rsidRDefault="00AE7440" w:rsidP="00AE7440">
      <w:pPr>
        <w:numPr>
          <w:ilvl w:val="0"/>
          <w:numId w:val="10"/>
        </w:numPr>
        <w:suppressAutoHyphens/>
        <w:spacing w:after="0" w:line="240" w:lineRule="auto"/>
        <w:jc w:val="center"/>
        <w:rPr>
          <w:rFonts w:ascii="Times New Roman" w:hAnsi="Times New Roman" w:cs="Times New Roman"/>
          <w:b/>
          <w:sz w:val="24"/>
          <w:szCs w:val="24"/>
        </w:rPr>
      </w:pPr>
      <w:r w:rsidRPr="00AE7440">
        <w:rPr>
          <w:rFonts w:ascii="Times New Roman" w:hAnsi="Times New Roman" w:cs="Times New Roman"/>
          <w:b/>
          <w:sz w:val="24"/>
          <w:szCs w:val="24"/>
        </w:rPr>
        <w:t>КОСТОПІЛЬСЬКОЇ МІСЬКОЇ РАДИ</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right"/>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ЗАТВЕРДЖЕНО</w:t>
      </w:r>
    </w:p>
    <w:p w:rsidR="00625ED7" w:rsidRPr="00F20613" w:rsidRDefault="00625ED7" w:rsidP="00625ED7">
      <w:pPr>
        <w:suppressAutoHyphens/>
        <w:autoSpaceDE w:val="0"/>
        <w:spacing w:after="0" w:line="240" w:lineRule="auto"/>
        <w:jc w:val="right"/>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Протоколом Уповноваженої особи</w:t>
      </w:r>
    </w:p>
    <w:p w:rsidR="00625ED7" w:rsidRPr="00E736E9" w:rsidRDefault="00625ED7" w:rsidP="00625ED7">
      <w:pPr>
        <w:suppressAutoHyphens/>
        <w:autoSpaceDE w:val="0"/>
        <w:spacing w:after="0" w:line="240" w:lineRule="auto"/>
        <w:jc w:val="right"/>
        <w:rPr>
          <w:rFonts w:ascii="Times New Roman" w:eastAsia="Times New Roman" w:hAnsi="Times New Roman" w:cs="Times New Roman"/>
          <w:b/>
          <w:bCs/>
          <w:sz w:val="24"/>
          <w:szCs w:val="24"/>
          <w:lang w:eastAsia="zh-CN"/>
        </w:rPr>
      </w:pPr>
      <w:r w:rsidRPr="00E736E9">
        <w:rPr>
          <w:rFonts w:ascii="Times New Roman" w:eastAsia="Times New Roman" w:hAnsi="Times New Roman" w:cs="Times New Roman"/>
          <w:b/>
          <w:bCs/>
          <w:sz w:val="24"/>
          <w:szCs w:val="24"/>
          <w:lang w:eastAsia="zh-CN"/>
        </w:rPr>
        <w:t>від «</w:t>
      </w:r>
      <w:r w:rsidR="00C73430" w:rsidRPr="00E736E9">
        <w:rPr>
          <w:rFonts w:ascii="Times New Roman" w:eastAsia="Times New Roman" w:hAnsi="Times New Roman" w:cs="Times New Roman"/>
          <w:b/>
          <w:bCs/>
          <w:sz w:val="24"/>
          <w:szCs w:val="24"/>
          <w:lang w:eastAsia="zh-CN"/>
        </w:rPr>
        <w:t>02</w:t>
      </w:r>
      <w:r w:rsidRPr="00E736E9">
        <w:rPr>
          <w:rFonts w:ascii="Times New Roman" w:eastAsia="Times New Roman" w:hAnsi="Times New Roman" w:cs="Times New Roman"/>
          <w:b/>
          <w:bCs/>
          <w:sz w:val="24"/>
          <w:szCs w:val="24"/>
          <w:lang w:eastAsia="zh-CN"/>
        </w:rPr>
        <w:t>»</w:t>
      </w:r>
      <w:r w:rsidR="00C73430" w:rsidRPr="00E736E9">
        <w:rPr>
          <w:rFonts w:ascii="Times New Roman" w:eastAsia="Times New Roman" w:hAnsi="Times New Roman" w:cs="Times New Roman"/>
          <w:b/>
          <w:bCs/>
          <w:sz w:val="24"/>
          <w:szCs w:val="24"/>
          <w:lang w:eastAsia="zh-CN"/>
        </w:rPr>
        <w:t xml:space="preserve"> грудня </w:t>
      </w:r>
      <w:r w:rsidRPr="00E736E9">
        <w:rPr>
          <w:rFonts w:ascii="Times New Roman" w:eastAsia="Times New Roman" w:hAnsi="Times New Roman" w:cs="Times New Roman"/>
          <w:b/>
          <w:bCs/>
          <w:sz w:val="24"/>
          <w:szCs w:val="24"/>
          <w:lang w:eastAsia="zh-CN"/>
        </w:rPr>
        <w:t>2022 року №</w:t>
      </w:r>
      <w:r w:rsidR="001A4256">
        <w:rPr>
          <w:rFonts w:ascii="Times New Roman" w:eastAsia="Times New Roman" w:hAnsi="Times New Roman" w:cs="Times New Roman"/>
          <w:b/>
          <w:bCs/>
          <w:sz w:val="24"/>
          <w:szCs w:val="24"/>
          <w:lang w:eastAsia="zh-CN"/>
        </w:rPr>
        <w:t>45</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ТЕНДЕРНА ДОКУМЕНТАЦІЯ</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 xml:space="preserve"> по процедурі ВІДКРИТІ ТОРГИ з особливостями</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 xml:space="preserve">на закупівлю товару </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r w:rsidRPr="00F20613">
        <w:rPr>
          <w:rFonts w:ascii="Times New Roman" w:eastAsia="Times New Roman" w:hAnsi="Times New Roman" w:cs="Times New Roman"/>
          <w:b/>
          <w:bCs/>
          <w:sz w:val="24"/>
          <w:szCs w:val="24"/>
          <w:lang w:eastAsia="zh-CN"/>
        </w:rPr>
        <w:t>за ДК 021:2015 «Єдиний закупівельний словник»</w:t>
      </w: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625ED7" w:rsidRPr="00F20613" w:rsidRDefault="007D1955" w:rsidP="00E736E9">
      <w:pPr>
        <w:widowControl w:val="0"/>
        <w:shd w:val="clear" w:color="auto" w:fill="FFFFFF" w:themeFill="background1"/>
        <w:suppressAutoHyphens/>
        <w:autoSpaceDE w:val="0"/>
        <w:spacing w:after="0" w:line="240" w:lineRule="auto"/>
        <w:jc w:val="center"/>
        <w:rPr>
          <w:rFonts w:ascii="Times New Roman" w:eastAsia="Times New Roman" w:hAnsi="Times New Roman" w:cs="Times New Roman"/>
          <w:bCs/>
          <w:sz w:val="24"/>
          <w:szCs w:val="24"/>
          <w:lang w:eastAsia="zh-CN"/>
        </w:rPr>
      </w:pPr>
      <w:r w:rsidRPr="00E736E9">
        <w:rPr>
          <w:rFonts w:ascii="Times New Roman" w:eastAsia="Times New Roman" w:hAnsi="Times New Roman" w:cs="Times New Roman"/>
          <w:bCs/>
          <w:sz w:val="24"/>
          <w:szCs w:val="24"/>
          <w:lang w:eastAsia="zh-CN"/>
        </w:rPr>
        <w:t>м. Костопіль</w:t>
      </w:r>
    </w:p>
    <w:p w:rsidR="00625ED7" w:rsidRPr="00F20613" w:rsidRDefault="00625ED7" w:rsidP="00625ED7">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F20613">
        <w:rPr>
          <w:rFonts w:ascii="Times New Roman" w:eastAsia="Times New Roman" w:hAnsi="Times New Roman" w:cs="Times New Roman"/>
          <w:bCs/>
          <w:sz w:val="24"/>
          <w:szCs w:val="24"/>
          <w:lang w:eastAsia="zh-CN"/>
        </w:rPr>
        <w:t>2022</w:t>
      </w:r>
    </w:p>
    <w:p w:rsidR="002A597D" w:rsidRPr="00F20613" w:rsidRDefault="002A597D" w:rsidP="00854D74">
      <w:pPr>
        <w:spacing w:after="0" w:line="240" w:lineRule="auto"/>
        <w:rPr>
          <w:rFonts w:ascii="Times New Roman" w:eastAsia="Times New Roman" w:hAnsi="Times New Roman" w:cs="Times New Roman"/>
          <w:sz w:val="24"/>
          <w:szCs w:val="24"/>
        </w:rPr>
      </w:pPr>
    </w:p>
    <w:p w:rsidR="002A597D" w:rsidRPr="00F20613" w:rsidRDefault="002A597D" w:rsidP="00854D74">
      <w:pPr>
        <w:spacing w:after="0" w:line="240" w:lineRule="auto"/>
        <w:rPr>
          <w:rFonts w:ascii="Times New Roman" w:eastAsia="Times New Roman" w:hAnsi="Times New Roman" w:cs="Times New Roman"/>
          <w:sz w:val="24"/>
          <w:szCs w:val="24"/>
        </w:rPr>
      </w:pPr>
    </w:p>
    <w:p w:rsidR="002A597D" w:rsidRPr="00F20613" w:rsidRDefault="002A597D" w:rsidP="00854D7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20613" w:rsidRPr="00F20613">
        <w:trPr>
          <w:trHeight w:val="416"/>
          <w:jc w:val="center"/>
        </w:trPr>
        <w:tc>
          <w:tcPr>
            <w:tcW w:w="705" w:type="dxa"/>
            <w:vAlign w:val="center"/>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p>
        </w:tc>
        <w:tc>
          <w:tcPr>
            <w:tcW w:w="9255" w:type="dxa"/>
            <w:gridSpan w:val="2"/>
            <w:vAlign w:val="center"/>
          </w:tcPr>
          <w:p w:rsidR="002A597D" w:rsidRPr="00F20613" w:rsidRDefault="0042165F" w:rsidP="00854D74">
            <w:pPr>
              <w:jc w:val="center"/>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Розділ 1. Загальні положення</w:t>
            </w:r>
          </w:p>
        </w:tc>
      </w:tr>
      <w:tr w:rsidR="00F20613" w:rsidRPr="00F20613">
        <w:trPr>
          <w:trHeight w:val="411"/>
          <w:jc w:val="center"/>
        </w:trPr>
        <w:tc>
          <w:tcPr>
            <w:tcW w:w="705" w:type="dxa"/>
            <w:vAlign w:val="center"/>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vAlign w:val="center"/>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w:t>
            </w:r>
          </w:p>
        </w:tc>
        <w:tc>
          <w:tcPr>
            <w:tcW w:w="6420" w:type="dxa"/>
            <w:vAlign w:val="center"/>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w:t>
            </w:r>
          </w:p>
        </w:tc>
      </w:tr>
      <w:tr w:rsidR="00F20613" w:rsidRPr="00F20613">
        <w:trPr>
          <w:trHeight w:val="1119"/>
          <w:jc w:val="center"/>
        </w:trPr>
        <w:tc>
          <w:tcPr>
            <w:tcW w:w="705" w:type="dxa"/>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tcPr>
          <w:p w:rsidR="002A597D" w:rsidRPr="00F20613" w:rsidRDefault="0042165F" w:rsidP="00854D74">
            <w:pP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2A597D" w:rsidRPr="00F20613" w:rsidRDefault="0042165F" w:rsidP="00854D74">
            <w:pPr>
              <w:pBdr>
                <w:top w:val="nil"/>
                <w:left w:val="nil"/>
                <w:bottom w:val="nil"/>
                <w:right w:val="nil"/>
                <w:between w:val="nil"/>
              </w:pBdr>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F20613">
                <w:rPr>
                  <w:rFonts w:ascii="Times New Roman" w:eastAsia="Times New Roman" w:hAnsi="Times New Roman" w:cs="Times New Roman"/>
                  <w:sz w:val="24"/>
                  <w:szCs w:val="24"/>
                </w:rPr>
                <w:t>Закону</w:t>
              </w:r>
            </w:hyperlink>
            <w:r w:rsidRPr="00F20613">
              <w:rPr>
                <w:rFonts w:ascii="Times New Roman" w:eastAsia="Times New Roman" w:hAnsi="Times New Roman" w:cs="Times New Roman"/>
                <w:sz w:val="24"/>
                <w:szCs w:val="24"/>
              </w:rPr>
              <w:t xml:space="preserve"> України «Про публічні закупівлі» (далі – </w:t>
            </w:r>
            <w:r w:rsidRPr="00F20613">
              <w:rPr>
                <w:rFonts w:ascii="Times New Roman" w:eastAsia="Times New Roman" w:hAnsi="Times New Roman" w:cs="Times New Roman"/>
                <w:b/>
                <w:i/>
                <w:sz w:val="24"/>
                <w:szCs w:val="24"/>
              </w:rPr>
              <w:t>Закон</w:t>
            </w:r>
            <w:r w:rsidRPr="00F20613">
              <w:rPr>
                <w:rFonts w:ascii="Times New Roman" w:eastAsia="Times New Roman" w:hAnsi="Times New Roman" w:cs="Times New Roman"/>
                <w:sz w:val="24"/>
                <w:szCs w:val="24"/>
              </w:rPr>
              <w:t xml:space="preserve">), Особливостей здійснення публічних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20613">
              <w:rPr>
                <w:rFonts w:ascii="Times New Roman" w:eastAsia="Times New Roman" w:hAnsi="Times New Roman" w:cs="Times New Roman"/>
                <w:b/>
                <w:i/>
                <w:sz w:val="24"/>
                <w:szCs w:val="24"/>
              </w:rPr>
              <w:t>Особливості</w:t>
            </w:r>
            <w:r w:rsidRPr="00F20613">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w:t>
            </w:r>
            <w:r w:rsidR="00625ED7" w:rsidRPr="00F20613">
              <w:rPr>
                <w:rFonts w:ascii="Times New Roman" w:eastAsia="Times New Roman" w:hAnsi="Times New Roman" w:cs="Times New Roman"/>
                <w:sz w:val="24"/>
                <w:szCs w:val="24"/>
              </w:rPr>
              <w:t xml:space="preserve">останови </w:t>
            </w:r>
            <w:r w:rsidRPr="00F20613">
              <w:rPr>
                <w:rFonts w:ascii="Times New Roman" w:eastAsia="Times New Roman" w:hAnsi="Times New Roman" w:cs="Times New Roman"/>
                <w:sz w:val="24"/>
                <w:szCs w:val="24"/>
              </w:rPr>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F20613">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2A597D" w:rsidRPr="00F20613" w:rsidRDefault="0042165F" w:rsidP="00854D74">
            <w:pPr>
              <w:pBdr>
                <w:top w:val="nil"/>
                <w:left w:val="nil"/>
                <w:bottom w:val="nil"/>
                <w:right w:val="nil"/>
                <w:between w:val="nil"/>
              </w:pBdr>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w:t>
            </w:r>
            <w:r w:rsidR="00625ED7"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 xml:space="preserve"> Особливостях та інших вищенаведених нормативних актах.</w:t>
            </w:r>
          </w:p>
        </w:tc>
      </w:tr>
      <w:tr w:rsidR="00F20613" w:rsidRPr="00F20613">
        <w:trPr>
          <w:trHeight w:val="615"/>
          <w:jc w:val="center"/>
        </w:trPr>
        <w:tc>
          <w:tcPr>
            <w:tcW w:w="705" w:type="dxa"/>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w:t>
            </w:r>
          </w:p>
        </w:tc>
        <w:tc>
          <w:tcPr>
            <w:tcW w:w="2835" w:type="dxa"/>
          </w:tcPr>
          <w:p w:rsidR="002A597D" w:rsidRPr="00F20613" w:rsidRDefault="0042165F" w:rsidP="00854D74">
            <w:pP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Інформація про замовника торгів</w:t>
            </w:r>
          </w:p>
        </w:tc>
        <w:tc>
          <w:tcPr>
            <w:tcW w:w="6420" w:type="dxa"/>
          </w:tcPr>
          <w:p w:rsidR="002A597D" w:rsidRPr="00F20613" w:rsidRDefault="0042165F" w:rsidP="00854D74">
            <w:pPr>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w:t>
            </w:r>
          </w:p>
        </w:tc>
      </w:tr>
      <w:tr w:rsidR="00F20613" w:rsidRPr="00F20613" w:rsidTr="00625ED7">
        <w:trPr>
          <w:trHeight w:val="285"/>
          <w:jc w:val="center"/>
        </w:trPr>
        <w:tc>
          <w:tcPr>
            <w:tcW w:w="705" w:type="dxa"/>
          </w:tcPr>
          <w:p w:rsidR="00625ED7" w:rsidRPr="00F20613" w:rsidRDefault="00625ED7" w:rsidP="00625ED7">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2.1</w:t>
            </w:r>
          </w:p>
        </w:tc>
        <w:tc>
          <w:tcPr>
            <w:tcW w:w="2835" w:type="dxa"/>
            <w:vAlign w:val="center"/>
          </w:tcPr>
          <w:p w:rsidR="00625ED7" w:rsidRPr="00F20613" w:rsidRDefault="00625ED7" w:rsidP="00625ED7">
            <w:pPr>
              <w:spacing w:line="276"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повне найменування, код ЄДРПОУ, категорія </w:t>
            </w:r>
          </w:p>
        </w:tc>
        <w:tc>
          <w:tcPr>
            <w:tcW w:w="6420" w:type="dxa"/>
          </w:tcPr>
          <w:p w:rsidR="009177B1" w:rsidRPr="00E736E9" w:rsidRDefault="00C73430" w:rsidP="00625ED7">
            <w:pPr>
              <w:rPr>
                <w:rFonts w:ascii="Times New Roman" w:hAnsi="Times New Roman" w:cs="Times New Roman"/>
                <w:sz w:val="24"/>
                <w:szCs w:val="24"/>
              </w:rPr>
            </w:pPr>
            <w:proofErr w:type="spellStart"/>
            <w:r w:rsidRPr="00E736E9">
              <w:rPr>
                <w:rFonts w:ascii="Times New Roman" w:hAnsi="Times New Roman" w:cs="Times New Roman"/>
                <w:sz w:val="24"/>
                <w:szCs w:val="24"/>
              </w:rPr>
              <w:t>Костопільський</w:t>
            </w:r>
            <w:proofErr w:type="spellEnd"/>
            <w:r w:rsidRPr="00E736E9">
              <w:rPr>
                <w:rFonts w:ascii="Times New Roman" w:hAnsi="Times New Roman" w:cs="Times New Roman"/>
                <w:sz w:val="24"/>
                <w:szCs w:val="24"/>
              </w:rPr>
              <w:t xml:space="preserve"> ліцей №3 </w:t>
            </w:r>
            <w:proofErr w:type="spellStart"/>
            <w:r w:rsidRPr="00E736E9">
              <w:rPr>
                <w:rFonts w:ascii="Times New Roman" w:hAnsi="Times New Roman" w:cs="Times New Roman"/>
                <w:sz w:val="24"/>
                <w:szCs w:val="24"/>
              </w:rPr>
              <w:t>Костопільської</w:t>
            </w:r>
            <w:proofErr w:type="spellEnd"/>
            <w:r w:rsidRPr="00E736E9">
              <w:rPr>
                <w:rFonts w:ascii="Times New Roman" w:hAnsi="Times New Roman" w:cs="Times New Roman"/>
                <w:sz w:val="24"/>
                <w:szCs w:val="24"/>
              </w:rPr>
              <w:t xml:space="preserve"> міської ради</w:t>
            </w:r>
            <w:r w:rsidR="00625ED7" w:rsidRPr="00E736E9">
              <w:rPr>
                <w:rFonts w:ascii="Times New Roman" w:hAnsi="Times New Roman" w:cs="Times New Roman"/>
                <w:sz w:val="24"/>
                <w:szCs w:val="24"/>
              </w:rPr>
              <w:t>,</w:t>
            </w:r>
          </w:p>
          <w:p w:rsidR="009177B1" w:rsidRPr="00E736E9" w:rsidRDefault="00625ED7" w:rsidP="009177B1">
            <w:pPr>
              <w:rPr>
                <w:rFonts w:ascii="Times New Roman" w:hAnsi="Times New Roman" w:cs="Times New Roman"/>
                <w:sz w:val="24"/>
                <w:szCs w:val="24"/>
              </w:rPr>
            </w:pPr>
            <w:r w:rsidRPr="00E736E9">
              <w:rPr>
                <w:rFonts w:ascii="Times New Roman" w:hAnsi="Times New Roman" w:cs="Times New Roman"/>
                <w:sz w:val="24"/>
                <w:szCs w:val="24"/>
              </w:rPr>
              <w:t xml:space="preserve">код ЄДРПОУ </w:t>
            </w:r>
            <w:r w:rsidR="00D878C0" w:rsidRPr="00E736E9">
              <w:rPr>
                <w:rFonts w:ascii="Times New Roman" w:hAnsi="Times New Roman" w:cs="Times New Roman"/>
                <w:sz w:val="24"/>
                <w:szCs w:val="24"/>
              </w:rPr>
              <w:t>24170652</w:t>
            </w:r>
            <w:r w:rsidRPr="00E736E9">
              <w:rPr>
                <w:rFonts w:ascii="Times New Roman" w:hAnsi="Times New Roman" w:cs="Times New Roman"/>
                <w:sz w:val="24"/>
                <w:szCs w:val="24"/>
              </w:rPr>
              <w:t>,</w:t>
            </w:r>
          </w:p>
          <w:p w:rsidR="00625ED7" w:rsidRPr="00E736E9" w:rsidRDefault="00625ED7" w:rsidP="009177B1">
            <w:pPr>
              <w:rPr>
                <w:rFonts w:ascii="Times New Roman" w:hAnsi="Times New Roman" w:cs="Times New Roman"/>
                <w:sz w:val="24"/>
                <w:szCs w:val="24"/>
              </w:rPr>
            </w:pPr>
            <w:r w:rsidRPr="00E736E9">
              <w:rPr>
                <w:rFonts w:ascii="Times New Roman" w:hAnsi="Times New Roman" w:cs="Times New Roman"/>
                <w:sz w:val="24"/>
                <w:szCs w:val="24"/>
              </w:rPr>
              <w:t xml:space="preserve">категорія: пункт </w:t>
            </w:r>
            <w:r w:rsidR="00273D2F" w:rsidRPr="00E736E9">
              <w:rPr>
                <w:rFonts w:ascii="Times New Roman" w:hAnsi="Times New Roman" w:cs="Times New Roman"/>
                <w:sz w:val="24"/>
                <w:szCs w:val="24"/>
              </w:rPr>
              <w:t>3</w:t>
            </w:r>
            <w:r w:rsidRPr="00E736E9">
              <w:rPr>
                <w:rFonts w:ascii="Times New Roman" w:hAnsi="Times New Roman" w:cs="Times New Roman"/>
                <w:sz w:val="24"/>
                <w:szCs w:val="24"/>
              </w:rPr>
              <w:t xml:space="preserve"> частини 1 статті 2 Закону України «Про публічні закупівлі»</w:t>
            </w:r>
          </w:p>
        </w:tc>
      </w:tr>
      <w:tr w:rsidR="00F20613" w:rsidRPr="00F20613">
        <w:trPr>
          <w:trHeight w:val="510"/>
          <w:jc w:val="center"/>
        </w:trPr>
        <w:tc>
          <w:tcPr>
            <w:tcW w:w="705" w:type="dxa"/>
          </w:tcPr>
          <w:p w:rsidR="00625ED7" w:rsidRPr="00F20613" w:rsidRDefault="00625ED7" w:rsidP="00625ED7">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2.2</w:t>
            </w:r>
          </w:p>
        </w:tc>
        <w:tc>
          <w:tcPr>
            <w:tcW w:w="2835" w:type="dxa"/>
          </w:tcPr>
          <w:p w:rsidR="00625ED7" w:rsidRPr="00F20613" w:rsidRDefault="00625ED7" w:rsidP="00625ED7">
            <w:pP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місцезнаходження</w:t>
            </w:r>
          </w:p>
        </w:tc>
        <w:tc>
          <w:tcPr>
            <w:tcW w:w="6420" w:type="dxa"/>
          </w:tcPr>
          <w:p w:rsidR="00625ED7" w:rsidRPr="00E736E9" w:rsidRDefault="00C73430" w:rsidP="00C73430">
            <w:pPr>
              <w:tabs>
                <w:tab w:val="left" w:pos="0"/>
                <w:tab w:val="center" w:pos="4153"/>
                <w:tab w:val="right" w:pos="8306"/>
              </w:tabs>
              <w:rPr>
                <w:rFonts w:ascii="Times New Roman" w:hAnsi="Times New Roman" w:cs="Times New Roman"/>
                <w:sz w:val="24"/>
                <w:szCs w:val="24"/>
              </w:rPr>
            </w:pPr>
            <w:r w:rsidRPr="00E736E9">
              <w:rPr>
                <w:rFonts w:ascii="Times New Roman" w:hAnsi="Times New Roman" w:cs="Times New Roman"/>
                <w:sz w:val="24"/>
                <w:szCs w:val="24"/>
              </w:rPr>
              <w:t>35000, Рівненська область, м. Костопіль, вул. Грушевського, 17.</w:t>
            </w:r>
          </w:p>
        </w:tc>
      </w:tr>
      <w:tr w:rsidR="00F20613" w:rsidRPr="00F20613">
        <w:trPr>
          <w:trHeight w:val="1119"/>
          <w:jc w:val="center"/>
        </w:trPr>
        <w:tc>
          <w:tcPr>
            <w:tcW w:w="705" w:type="dxa"/>
          </w:tcPr>
          <w:p w:rsidR="00625ED7" w:rsidRPr="00F20613" w:rsidRDefault="00625ED7" w:rsidP="00625ED7">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2.3</w:t>
            </w:r>
          </w:p>
        </w:tc>
        <w:tc>
          <w:tcPr>
            <w:tcW w:w="2835" w:type="dxa"/>
          </w:tcPr>
          <w:p w:rsidR="00625ED7" w:rsidRPr="00F20613" w:rsidRDefault="00625ED7" w:rsidP="00625ED7">
            <w:pP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5ED7" w:rsidRPr="00E736E9" w:rsidRDefault="00625ED7" w:rsidP="00625ED7">
            <w:pPr>
              <w:rPr>
                <w:rFonts w:ascii="Times New Roman" w:hAnsi="Times New Roman" w:cs="Times New Roman"/>
                <w:sz w:val="24"/>
                <w:szCs w:val="24"/>
              </w:rPr>
            </w:pPr>
            <w:r w:rsidRPr="00E736E9">
              <w:rPr>
                <w:rFonts w:ascii="Times New Roman" w:hAnsi="Times New Roman" w:cs="Times New Roman"/>
                <w:sz w:val="24"/>
                <w:szCs w:val="24"/>
              </w:rPr>
              <w:t xml:space="preserve">Уповноважена особа </w:t>
            </w:r>
            <w:r w:rsidR="00D878C0" w:rsidRPr="00E736E9">
              <w:rPr>
                <w:rFonts w:ascii="Times New Roman" w:hAnsi="Times New Roman" w:cs="Times New Roman"/>
                <w:sz w:val="24"/>
                <w:szCs w:val="24"/>
              </w:rPr>
              <w:t>Савицька Юлія Петрівна</w:t>
            </w:r>
            <w:r w:rsidRPr="00E736E9">
              <w:rPr>
                <w:rFonts w:ascii="Times New Roman" w:hAnsi="Times New Roman" w:cs="Times New Roman"/>
                <w:sz w:val="24"/>
                <w:szCs w:val="24"/>
              </w:rPr>
              <w:t xml:space="preserve">, </w:t>
            </w:r>
            <w:r w:rsidR="00273D2F" w:rsidRPr="00E736E9">
              <w:rPr>
                <w:rFonts w:ascii="Times New Roman" w:hAnsi="Times New Roman" w:cs="Times New Roman"/>
                <w:sz w:val="24"/>
                <w:szCs w:val="24"/>
              </w:rPr>
              <w:t xml:space="preserve">головний бухгалтер, </w:t>
            </w:r>
            <w:r w:rsidRPr="00E736E9">
              <w:rPr>
                <w:rFonts w:ascii="Times New Roman" w:hAnsi="Times New Roman" w:cs="Times New Roman"/>
                <w:sz w:val="24"/>
                <w:szCs w:val="24"/>
              </w:rPr>
              <w:t>тел</w:t>
            </w:r>
            <w:r w:rsidR="00785DC7" w:rsidRPr="00E736E9">
              <w:rPr>
                <w:rFonts w:ascii="Times New Roman" w:hAnsi="Times New Roman" w:cs="Times New Roman"/>
                <w:sz w:val="24"/>
                <w:szCs w:val="24"/>
              </w:rPr>
              <w:t xml:space="preserve">ефон </w:t>
            </w:r>
            <w:r w:rsidR="00D878C0" w:rsidRPr="00E736E9">
              <w:rPr>
                <w:rFonts w:ascii="Times New Roman" w:hAnsi="Times New Roman" w:cs="Times New Roman"/>
                <w:sz w:val="24"/>
                <w:szCs w:val="24"/>
              </w:rPr>
              <w:t>+380680505585</w:t>
            </w:r>
            <w:r w:rsidRPr="00E736E9">
              <w:rPr>
                <w:rFonts w:ascii="Times New Roman" w:hAnsi="Times New Roman" w:cs="Times New Roman"/>
                <w:sz w:val="24"/>
                <w:szCs w:val="24"/>
              </w:rPr>
              <w:t>, електронна адреса</w:t>
            </w:r>
            <w:r w:rsidR="00D878C0" w:rsidRPr="00E736E9">
              <w:rPr>
                <w:rFonts w:ascii="Times New Roman" w:hAnsi="Times New Roman" w:cs="Times New Roman"/>
                <w:sz w:val="24"/>
                <w:szCs w:val="24"/>
              </w:rPr>
              <w:t xml:space="preserve"> </w:t>
            </w:r>
            <w:hyperlink r:id="rId10" w:history="1">
              <w:r w:rsidR="00D878C0" w:rsidRPr="00B93EE8">
                <w:rPr>
                  <w:rStyle w:val="a8"/>
                  <w:rFonts w:ascii="Times New Roman" w:hAnsi="Times New Roman" w:cs="Times New Roman"/>
                  <w:color w:val="000000" w:themeColor="text1"/>
                  <w:sz w:val="24"/>
                  <w:szCs w:val="24"/>
                </w:rPr>
                <w:t>24170652@</w:t>
              </w:r>
              <w:proofErr w:type="spellStart"/>
              <w:r w:rsidR="00D878C0" w:rsidRPr="00B93EE8">
                <w:rPr>
                  <w:rStyle w:val="a8"/>
                  <w:rFonts w:ascii="Times New Roman" w:hAnsi="Times New Roman" w:cs="Times New Roman"/>
                  <w:color w:val="000000" w:themeColor="text1"/>
                  <w:sz w:val="24"/>
                  <w:szCs w:val="24"/>
                  <w:lang w:val="en-US"/>
                </w:rPr>
                <w:t>ukr</w:t>
              </w:r>
              <w:proofErr w:type="spellEnd"/>
              <w:r w:rsidR="00D878C0" w:rsidRPr="00B93EE8">
                <w:rPr>
                  <w:rStyle w:val="a8"/>
                  <w:rFonts w:ascii="Times New Roman" w:hAnsi="Times New Roman" w:cs="Times New Roman"/>
                  <w:color w:val="000000" w:themeColor="text1"/>
                  <w:sz w:val="24"/>
                  <w:szCs w:val="24"/>
                </w:rPr>
                <w:t>.</w:t>
              </w:r>
              <w:r w:rsidR="00D878C0" w:rsidRPr="00B93EE8">
                <w:rPr>
                  <w:rStyle w:val="a8"/>
                  <w:rFonts w:ascii="Times New Roman" w:hAnsi="Times New Roman" w:cs="Times New Roman"/>
                  <w:color w:val="000000" w:themeColor="text1"/>
                  <w:sz w:val="24"/>
                  <w:szCs w:val="24"/>
                  <w:lang w:val="en-US"/>
                </w:rPr>
                <w:t>net</w:t>
              </w:r>
            </w:hyperlink>
          </w:p>
        </w:tc>
      </w:tr>
      <w:tr w:rsidR="00F20613" w:rsidRPr="00F20613">
        <w:trPr>
          <w:trHeight w:val="15"/>
          <w:jc w:val="center"/>
        </w:trPr>
        <w:tc>
          <w:tcPr>
            <w:tcW w:w="705" w:type="dxa"/>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w:t>
            </w:r>
          </w:p>
        </w:tc>
        <w:tc>
          <w:tcPr>
            <w:tcW w:w="2835" w:type="dxa"/>
          </w:tcPr>
          <w:p w:rsidR="002A597D" w:rsidRPr="00F20613" w:rsidRDefault="0042165F" w:rsidP="00854D74">
            <w:pP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Процедура закупівлі</w:t>
            </w:r>
          </w:p>
        </w:tc>
        <w:tc>
          <w:tcPr>
            <w:tcW w:w="6420" w:type="dxa"/>
          </w:tcPr>
          <w:p w:rsidR="002A597D" w:rsidRPr="00F20613" w:rsidRDefault="004B3396" w:rsidP="00625ED7">
            <w:pPr>
              <w:widowControl w:val="0"/>
              <w:tabs>
                <w:tab w:val="left" w:pos="585"/>
              </w:tabs>
              <w:jc w:val="both"/>
              <w:rPr>
                <w:rFonts w:ascii="Times New Roman" w:eastAsia="Times New Roman" w:hAnsi="Times New Roman" w:cs="Times New Roman"/>
                <w:sz w:val="24"/>
                <w:szCs w:val="24"/>
              </w:rPr>
            </w:pPr>
            <w:r w:rsidRPr="00F20613">
              <w:rPr>
                <w:rFonts w:ascii="Times New Roman" w:hAnsi="Times New Roman" w:cs="Times New Roman"/>
                <w:bCs/>
                <w:sz w:val="24"/>
                <w:szCs w:val="24"/>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F20613">
              <w:rPr>
                <w:rFonts w:ascii="Times New Roman" w:hAnsi="Times New Roman" w:cs="Times New Roman"/>
                <w:bCs/>
                <w:sz w:val="24"/>
                <w:szCs w:val="24"/>
              </w:rPr>
              <w:t>закупівель</w:t>
            </w:r>
            <w:proofErr w:type="spellEnd"/>
            <w:r w:rsidRPr="00F20613">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w:t>
            </w:r>
          </w:p>
        </w:tc>
      </w:tr>
      <w:tr w:rsidR="00F20613" w:rsidRPr="00F20613">
        <w:trPr>
          <w:trHeight w:val="240"/>
          <w:jc w:val="center"/>
        </w:trPr>
        <w:tc>
          <w:tcPr>
            <w:tcW w:w="705" w:type="dxa"/>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4</w:t>
            </w:r>
          </w:p>
        </w:tc>
        <w:tc>
          <w:tcPr>
            <w:tcW w:w="2835" w:type="dxa"/>
          </w:tcPr>
          <w:p w:rsidR="002A597D" w:rsidRPr="00F20613" w:rsidRDefault="0042165F" w:rsidP="00854D74">
            <w:pP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Інформація про предмет закупівлі</w:t>
            </w:r>
          </w:p>
        </w:tc>
        <w:tc>
          <w:tcPr>
            <w:tcW w:w="6420" w:type="dxa"/>
          </w:tcPr>
          <w:p w:rsidR="002A597D" w:rsidRPr="00F20613" w:rsidRDefault="0042165F" w:rsidP="00854D74">
            <w:pPr>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 </w:t>
            </w:r>
          </w:p>
        </w:tc>
      </w:tr>
      <w:tr w:rsidR="00F20613" w:rsidRPr="00F20613">
        <w:trPr>
          <w:jc w:val="center"/>
        </w:trPr>
        <w:tc>
          <w:tcPr>
            <w:tcW w:w="705" w:type="dxa"/>
          </w:tcPr>
          <w:p w:rsidR="002A597D" w:rsidRPr="00F20613" w:rsidRDefault="0042165F" w:rsidP="00854D74">
            <w:pPr>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4.1</w:t>
            </w:r>
          </w:p>
        </w:tc>
        <w:tc>
          <w:tcPr>
            <w:tcW w:w="2835" w:type="dxa"/>
          </w:tcPr>
          <w:p w:rsidR="002A597D" w:rsidRPr="00F20613" w:rsidRDefault="0042165F" w:rsidP="00854D74">
            <w:pP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назва предмета закупівлі</w:t>
            </w:r>
          </w:p>
        </w:tc>
        <w:tc>
          <w:tcPr>
            <w:tcW w:w="6420" w:type="dxa"/>
          </w:tcPr>
          <w:p w:rsidR="002A597D" w:rsidRPr="00F20613" w:rsidRDefault="0042165F" w:rsidP="00854D74">
            <w:pPr>
              <w:shd w:val="clear" w:color="auto" w:fill="FFFFFF"/>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A597D" w:rsidRPr="00F20613" w:rsidRDefault="0042165F" w:rsidP="00625ED7">
            <w:pPr>
              <w:widowControl w:val="0"/>
              <w:ind w:right="120"/>
              <w:jc w:val="both"/>
              <w:rPr>
                <w:rFonts w:ascii="Times New Roman" w:eastAsia="Times New Roman" w:hAnsi="Times New Roman" w:cs="Times New Roman"/>
                <w:i/>
                <w:sz w:val="24"/>
                <w:szCs w:val="24"/>
                <w:highlight w:val="yellow"/>
              </w:rPr>
            </w:pPr>
            <w:r w:rsidRPr="00F20613">
              <w:rPr>
                <w:rFonts w:ascii="Times New Roman" w:eastAsia="Times New Roman" w:hAnsi="Times New Roman" w:cs="Times New Roman"/>
                <w:sz w:val="24"/>
                <w:szCs w:val="24"/>
              </w:rPr>
              <w:t>Закупівля здійснюється щодо предмета закупівлі в цілому.</w:t>
            </w:r>
          </w:p>
        </w:tc>
      </w:tr>
      <w:tr w:rsidR="00F20613" w:rsidRPr="00F20613" w:rsidTr="00625ED7">
        <w:trPr>
          <w:trHeight w:val="72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4.3</w:t>
            </w:r>
          </w:p>
        </w:tc>
        <w:tc>
          <w:tcPr>
            <w:tcW w:w="2835" w:type="dxa"/>
          </w:tcPr>
          <w:p w:rsidR="002A597D" w:rsidRPr="00F20613" w:rsidRDefault="0042165F" w:rsidP="00625ED7">
            <w:pPr>
              <w:widowControl w:val="0"/>
              <w:rPr>
                <w:rFonts w:ascii="Times New Roman" w:eastAsia="Times New Roman" w:hAnsi="Times New Roman" w:cs="Times New Roman"/>
                <w:sz w:val="24"/>
                <w:szCs w:val="24"/>
                <w:highlight w:val="yellow"/>
              </w:rPr>
            </w:pPr>
            <w:r w:rsidRPr="00F20613">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625ED7" w:rsidRPr="00E736E9" w:rsidRDefault="00625ED7" w:rsidP="00625ED7">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736E9">
              <w:rPr>
                <w:rFonts w:ascii="Times New Roman" w:eastAsia="Times New Roman" w:hAnsi="Times New Roman" w:cs="Times New Roman"/>
                <w:sz w:val="24"/>
                <w:szCs w:val="24"/>
                <w:lang w:eastAsia="zh-CN"/>
              </w:rPr>
              <w:t xml:space="preserve">Кількість: </w:t>
            </w:r>
            <w:r w:rsidR="00D878C0" w:rsidRPr="00E736E9">
              <w:rPr>
                <w:rFonts w:ascii="Times New Roman" w:hAnsi="Times New Roman" w:cs="Times New Roman"/>
                <w:sz w:val="24"/>
                <w:szCs w:val="24"/>
              </w:rPr>
              <w:t>27000 кВт*год.</w:t>
            </w:r>
          </w:p>
          <w:p w:rsidR="002A597D" w:rsidRPr="00E736E9" w:rsidRDefault="00625ED7" w:rsidP="00334C67">
            <w:pPr>
              <w:ind w:right="57"/>
              <w:jc w:val="both"/>
              <w:rPr>
                <w:rFonts w:ascii="Times New Roman" w:eastAsia="Times New Roman" w:hAnsi="Times New Roman" w:cs="Times New Roman"/>
                <w:sz w:val="24"/>
                <w:szCs w:val="24"/>
              </w:rPr>
            </w:pPr>
            <w:r w:rsidRPr="00E736E9">
              <w:rPr>
                <w:rFonts w:ascii="Times New Roman" w:eastAsia="Times New Roman" w:hAnsi="Times New Roman" w:cs="Times New Roman"/>
                <w:sz w:val="24"/>
                <w:szCs w:val="24"/>
                <w:lang w:eastAsia="zh-CN"/>
              </w:rPr>
              <w:t>Місце:</w:t>
            </w:r>
            <w:r w:rsidR="00334C67" w:rsidRPr="00E736E9">
              <w:rPr>
                <w:rFonts w:ascii="Times New Roman" w:eastAsia="Times New Roman" w:hAnsi="Times New Roman" w:cs="Times New Roman"/>
                <w:sz w:val="24"/>
                <w:szCs w:val="24"/>
                <w:lang w:eastAsia="zh-CN"/>
              </w:rPr>
              <w:t xml:space="preserve"> </w:t>
            </w:r>
            <w:r w:rsidR="00D878C0" w:rsidRPr="00E736E9">
              <w:rPr>
                <w:rFonts w:ascii="Times New Roman" w:eastAsia="Times New Roman" w:hAnsi="Times New Roman" w:cs="Times New Roman"/>
                <w:sz w:val="24"/>
                <w:szCs w:val="24"/>
                <w:lang w:eastAsia="zh-CN"/>
              </w:rPr>
              <w:t>Р</w:t>
            </w:r>
            <w:r w:rsidR="00D878C0" w:rsidRPr="00E736E9">
              <w:rPr>
                <w:rFonts w:ascii="Times New Roman" w:hAnsi="Times New Roman" w:cs="Times New Roman"/>
                <w:sz w:val="24"/>
                <w:szCs w:val="24"/>
              </w:rPr>
              <w:t>івненська область, м. Костопіль, вул. Грушевського, 17.</w:t>
            </w:r>
          </w:p>
        </w:tc>
      </w:tr>
      <w:tr w:rsidR="00F20613" w:rsidRPr="00F20613">
        <w:trPr>
          <w:trHeight w:val="645"/>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4.4</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2A597D" w:rsidRPr="00E736E9" w:rsidRDefault="00625ED7" w:rsidP="00625ED7">
            <w:pPr>
              <w:widowControl w:val="0"/>
              <w:rPr>
                <w:rFonts w:ascii="Times New Roman" w:eastAsia="Times New Roman" w:hAnsi="Times New Roman" w:cs="Times New Roman"/>
                <w:sz w:val="24"/>
                <w:szCs w:val="24"/>
              </w:rPr>
            </w:pPr>
            <w:r w:rsidRPr="00E736E9">
              <w:rPr>
                <w:rFonts w:ascii="Times New Roman" w:eastAsia="Times New Roman" w:hAnsi="Times New Roman" w:cs="Times New Roman"/>
                <w:sz w:val="24"/>
                <w:szCs w:val="24"/>
              </w:rPr>
              <w:t>до «</w:t>
            </w:r>
            <w:r w:rsidR="00D878C0" w:rsidRPr="00E736E9">
              <w:rPr>
                <w:rFonts w:ascii="Times New Roman" w:eastAsia="Times New Roman" w:hAnsi="Times New Roman" w:cs="Times New Roman"/>
                <w:sz w:val="24"/>
                <w:szCs w:val="24"/>
              </w:rPr>
              <w:t>31</w:t>
            </w:r>
            <w:r w:rsidRPr="00E736E9">
              <w:rPr>
                <w:rFonts w:ascii="Times New Roman" w:eastAsia="Times New Roman" w:hAnsi="Times New Roman" w:cs="Times New Roman"/>
                <w:sz w:val="24"/>
                <w:szCs w:val="24"/>
              </w:rPr>
              <w:t>»</w:t>
            </w:r>
            <w:r w:rsidR="00C43A0F" w:rsidRPr="00E736E9">
              <w:rPr>
                <w:rFonts w:ascii="Times New Roman" w:eastAsia="Times New Roman" w:hAnsi="Times New Roman" w:cs="Times New Roman"/>
                <w:sz w:val="24"/>
                <w:szCs w:val="24"/>
              </w:rPr>
              <w:t xml:space="preserve"> </w:t>
            </w:r>
            <w:r w:rsidR="00D878C0" w:rsidRPr="00E736E9">
              <w:rPr>
                <w:rFonts w:ascii="Times New Roman" w:eastAsia="Times New Roman" w:hAnsi="Times New Roman" w:cs="Times New Roman"/>
                <w:sz w:val="24"/>
                <w:szCs w:val="24"/>
              </w:rPr>
              <w:t>грудня</w:t>
            </w:r>
            <w:r w:rsidR="00C43A0F" w:rsidRPr="00E736E9">
              <w:rPr>
                <w:rFonts w:ascii="Times New Roman" w:eastAsia="Times New Roman" w:hAnsi="Times New Roman" w:cs="Times New Roman"/>
                <w:sz w:val="24"/>
                <w:szCs w:val="24"/>
              </w:rPr>
              <w:t xml:space="preserve"> 202</w:t>
            </w:r>
            <w:r w:rsidR="00D878C0" w:rsidRPr="00E736E9">
              <w:rPr>
                <w:rFonts w:ascii="Times New Roman" w:eastAsia="Times New Roman" w:hAnsi="Times New Roman" w:cs="Times New Roman"/>
                <w:sz w:val="24"/>
                <w:szCs w:val="24"/>
              </w:rPr>
              <w:t>3</w:t>
            </w:r>
            <w:r w:rsidRPr="00E736E9">
              <w:rPr>
                <w:rFonts w:ascii="Times New Roman" w:eastAsia="Times New Roman" w:hAnsi="Times New Roman" w:cs="Times New Roman"/>
                <w:sz w:val="24"/>
                <w:szCs w:val="24"/>
              </w:rPr>
              <w:t xml:space="preserve"> </w:t>
            </w:r>
            <w:r w:rsidR="0042165F" w:rsidRPr="00E736E9">
              <w:rPr>
                <w:rFonts w:ascii="Times New Roman" w:eastAsia="Times New Roman" w:hAnsi="Times New Roman" w:cs="Times New Roman"/>
                <w:sz w:val="24"/>
                <w:szCs w:val="24"/>
              </w:rPr>
              <w:t>року включно</w:t>
            </w:r>
          </w:p>
        </w:tc>
      </w:tr>
      <w:tr w:rsidR="00F20613" w:rsidRPr="00F20613">
        <w:trPr>
          <w:trHeight w:val="841"/>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5</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Недискримінація учасників</w:t>
            </w:r>
            <w:r w:rsidRPr="00F20613">
              <w:rPr>
                <w:rFonts w:ascii="Times New Roman" w:eastAsia="Times New Roman" w:hAnsi="Times New Roman" w:cs="Times New Roman"/>
                <w:sz w:val="24"/>
                <w:szCs w:val="24"/>
              </w:rPr>
              <w:t xml:space="preserve"> </w:t>
            </w:r>
          </w:p>
        </w:tc>
        <w:tc>
          <w:tcPr>
            <w:tcW w:w="6420" w:type="dxa"/>
          </w:tcPr>
          <w:p w:rsidR="002A597D" w:rsidRPr="00F20613" w:rsidRDefault="0042165F" w:rsidP="00854D74">
            <w:pPr>
              <w:widowControl w:val="0"/>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на рівних умовах.</w:t>
            </w:r>
          </w:p>
          <w:p w:rsidR="00625ED7" w:rsidRPr="00F2061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F20613">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rsidR="00625ED7" w:rsidRPr="00F2061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F20613">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rsidR="00625ED7" w:rsidRPr="00F20613" w:rsidRDefault="00625ED7" w:rsidP="00625ED7">
            <w:pPr>
              <w:widowControl w:val="0"/>
              <w:suppressAutoHyphens/>
              <w:autoSpaceDE w:val="0"/>
              <w:ind w:firstLine="281"/>
              <w:jc w:val="both"/>
              <w:rPr>
                <w:rFonts w:ascii="Times New Roman" w:eastAsia="Times New Roman" w:hAnsi="Times New Roman" w:cs="Times New Roman"/>
                <w:sz w:val="24"/>
                <w:szCs w:val="24"/>
                <w:lang w:eastAsia="zh-CN"/>
              </w:rPr>
            </w:pPr>
            <w:r w:rsidRPr="00F20613">
              <w:rPr>
                <w:rFonts w:ascii="Times New Roman" w:eastAsia="Times New Roman" w:hAnsi="Times New Roman" w:cs="Times New Roman"/>
                <w:sz w:val="24"/>
                <w:szCs w:val="24"/>
                <w:lang w:eastAsia="zh-CN"/>
              </w:rPr>
              <w:t xml:space="preserve">Відповідно до пункту 10 частини першої статті 4 </w:t>
            </w:r>
            <w:r w:rsidRPr="00F20613">
              <w:rPr>
                <w:rFonts w:ascii="Times New Roman" w:eastAsia="Times New Roman" w:hAnsi="Times New Roman" w:cs="Times New Roman"/>
                <w:sz w:val="24"/>
                <w:szCs w:val="24"/>
                <w:shd w:val="clear" w:color="auto" w:fill="FFFFFF"/>
                <w:lang w:eastAsia="zh-CN"/>
              </w:rPr>
              <w:t>Закону України «Про санкції»,</w:t>
            </w:r>
            <w:r w:rsidRPr="00F20613">
              <w:rPr>
                <w:rFonts w:ascii="Times New Roman" w:eastAsia="Times New Roman" w:hAnsi="Times New Roman" w:cs="Times New Roman"/>
                <w:sz w:val="24"/>
                <w:szCs w:val="24"/>
                <w:lang w:eastAsia="zh-CN"/>
              </w:rPr>
              <w:t xml:space="preserve"> Указів Президента України </w:t>
            </w:r>
            <w:r w:rsidRPr="00F20613">
              <w:rPr>
                <w:rFonts w:ascii="Times New Roman" w:eastAsia="Times New Roman" w:hAnsi="Times New Roman" w:cs="Times New Roman"/>
                <w:sz w:val="24"/>
                <w:szCs w:val="24"/>
                <w:shd w:val="clear" w:color="auto" w:fill="FFFFFF"/>
                <w:lang w:eastAsia="zh-CN"/>
              </w:rPr>
              <w:t>від 19.03.2019 р. № 82/2019</w:t>
            </w:r>
            <w:r w:rsidRPr="00F20613">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F20613">
              <w:rPr>
                <w:rFonts w:ascii="Times New Roman" w:eastAsia="Times New Roman" w:hAnsi="Times New Roman" w:cs="Times New Roman"/>
                <w:sz w:val="24"/>
                <w:szCs w:val="24"/>
                <w:shd w:val="clear" w:color="auto" w:fill="FFFFFF"/>
                <w:lang w:eastAsia="zh-CN"/>
              </w:rPr>
              <w:t>», від 14.05.2018 р. № 126/2018</w:t>
            </w:r>
            <w:r w:rsidRPr="00F20613">
              <w:rPr>
                <w:rFonts w:ascii="Times New Roman" w:eastAsia="Times New Roman" w:hAnsi="Times New Roman" w:cs="Times New Roman"/>
                <w:sz w:val="24"/>
                <w:szCs w:val="24"/>
                <w:lang w:eastAsia="zh-CN"/>
              </w:rPr>
              <w:t xml:space="preserve"> «Про </w:t>
            </w:r>
            <w:r w:rsidRPr="00F20613">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F20613">
              <w:rPr>
                <w:rFonts w:ascii="Times New Roman" w:eastAsia="Times New Roman" w:hAnsi="Times New Roman" w:cs="Times New Roman"/>
                <w:sz w:val="24"/>
                <w:szCs w:val="24"/>
                <w:lang w:eastAsia="zh-CN"/>
              </w:rPr>
              <w:t xml:space="preserve"> «Про </w:t>
            </w:r>
            <w:r w:rsidRPr="00F20613">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w:t>
            </w:r>
            <w:proofErr w:type="spellStart"/>
            <w:r w:rsidRPr="00F20613">
              <w:rPr>
                <w:rFonts w:ascii="Times New Roman" w:eastAsia="Times New Roman" w:hAnsi="Times New Roman" w:cs="Times New Roman"/>
                <w:sz w:val="24"/>
                <w:szCs w:val="24"/>
                <w:shd w:val="clear" w:color="auto" w:fill="FFFFFF"/>
                <w:lang w:eastAsia="zh-CN"/>
              </w:rPr>
              <w:t>закупівель</w:t>
            </w:r>
            <w:proofErr w:type="spellEnd"/>
            <w:r w:rsidRPr="00F20613">
              <w:rPr>
                <w:rFonts w:ascii="Times New Roman" w:eastAsia="Times New Roman" w:hAnsi="Times New Roman" w:cs="Times New Roman"/>
                <w:sz w:val="24"/>
                <w:szCs w:val="24"/>
                <w:shd w:val="clear" w:color="auto" w:fill="FFFFFF"/>
                <w:lang w:eastAsia="zh-C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sidRPr="00F20613">
              <w:rPr>
                <w:rFonts w:ascii="Times New Roman" w:eastAsia="Times New Roman" w:hAnsi="Times New Roman" w:cs="Times New Roman"/>
                <w:sz w:val="24"/>
                <w:szCs w:val="24"/>
                <w:shd w:val="clear" w:color="auto" w:fill="FFFFFF"/>
                <w:lang w:eastAsia="zh-CN"/>
              </w:rPr>
              <w:t>закупівель</w:t>
            </w:r>
            <w:proofErr w:type="spellEnd"/>
            <w:r w:rsidRPr="00F20613">
              <w:rPr>
                <w:rFonts w:ascii="Times New Roman" w:eastAsia="Times New Roman" w:hAnsi="Times New Roman" w:cs="Times New Roman"/>
                <w:sz w:val="24"/>
                <w:szCs w:val="24"/>
                <w:shd w:val="clear" w:color="auto" w:fill="FFFFFF"/>
                <w:lang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F20613">
              <w:rPr>
                <w:rFonts w:ascii="Times New Roman" w:eastAsia="Times New Roman" w:hAnsi="Times New Roman" w:cs="Times New Roman"/>
                <w:sz w:val="24"/>
                <w:szCs w:val="24"/>
                <w:lang w:eastAsia="zh-CN"/>
              </w:rPr>
              <w:t>законодавством.</w:t>
            </w:r>
          </w:p>
          <w:p w:rsidR="00625ED7" w:rsidRPr="00F2061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4"/>
                <w:szCs w:val="24"/>
                <w:shd w:val="clear" w:color="auto" w:fill="FFFFFF"/>
                <w:lang w:eastAsia="zh-CN"/>
              </w:rPr>
            </w:pPr>
            <w:r w:rsidRPr="00F20613">
              <w:rPr>
                <w:rFonts w:ascii="Times New Roman" w:eastAsia="Times New Roman" w:hAnsi="Times New Roman" w:cs="Times New Roman"/>
                <w:sz w:val="24"/>
                <w:szCs w:val="24"/>
                <w:lang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20613">
              <w:rPr>
                <w:rFonts w:ascii="Times New Roman" w:eastAsia="Times New Roman" w:hAnsi="Times New Roman" w:cs="Times New Roman"/>
                <w:sz w:val="24"/>
                <w:szCs w:val="24"/>
                <w:lang w:eastAsia="zh-CN"/>
              </w:rPr>
              <w:t>бенефіціарними</w:t>
            </w:r>
            <w:proofErr w:type="spellEnd"/>
            <w:r w:rsidRPr="00F20613">
              <w:rPr>
                <w:rFonts w:ascii="Times New Roman" w:eastAsia="Times New Roman" w:hAnsi="Times New Roman" w:cs="Times New Roman"/>
                <w:sz w:val="24"/>
                <w:szCs w:val="24"/>
                <w:lang w:eastAsia="zh-CN"/>
              </w:rPr>
              <w:t xml:space="preserve"> власниками (власниками) яких є резиденти Російської Федерації/Республіки Білорусь, та/або у фізичних осіб (фізичних осіб-підприємців) — </w:t>
            </w:r>
            <w:r w:rsidRPr="00F20613">
              <w:rPr>
                <w:rFonts w:ascii="Times New Roman" w:eastAsia="Times New Roman" w:hAnsi="Times New Roman" w:cs="Times New Roman"/>
                <w:sz w:val="24"/>
                <w:szCs w:val="24"/>
                <w:lang w:eastAsia="zh-CN"/>
              </w:rPr>
              <w:lastRenderedPageBreak/>
              <w:t>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25ED7" w:rsidRPr="00F20613" w:rsidRDefault="00625ED7" w:rsidP="00FE5C7C">
            <w:pPr>
              <w:widowControl w:val="0"/>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lang w:eastAsia="zh-CN"/>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F20613">
              <w:rPr>
                <w:rFonts w:ascii="Times New Roman" w:eastAsia="Times New Roman" w:hAnsi="Times New Roman" w:cs="Times New Roman"/>
                <w:sz w:val="24"/>
                <w:szCs w:val="24"/>
                <w:lang w:eastAsia="zh-CN"/>
              </w:rPr>
              <w:t>бенефіціарного</w:t>
            </w:r>
            <w:proofErr w:type="spellEnd"/>
            <w:r w:rsidRPr="00F20613">
              <w:rPr>
                <w:rFonts w:ascii="Times New Roman" w:eastAsia="Times New Roman" w:hAnsi="Times New Roman" w:cs="Times New Roman"/>
                <w:sz w:val="24"/>
                <w:szCs w:val="24"/>
                <w:lang w:eastAsia="zh-CN"/>
              </w:rPr>
              <w:t xml:space="preserve"> власника учасника персональних спеціальних економічних та інших обмежувальних заходів (санкцій), його проп</w:t>
            </w:r>
            <w:r w:rsidR="00FE5C7C" w:rsidRPr="00F20613">
              <w:rPr>
                <w:rFonts w:ascii="Times New Roman" w:eastAsia="Times New Roman" w:hAnsi="Times New Roman" w:cs="Times New Roman"/>
                <w:sz w:val="24"/>
                <w:szCs w:val="24"/>
                <w:lang w:eastAsia="zh-CN"/>
              </w:rPr>
              <w:t xml:space="preserve">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w:t>
            </w:r>
            <w:r w:rsidRPr="00F20613">
              <w:rPr>
                <w:rFonts w:ascii="Times New Roman" w:eastAsia="Times New Roman" w:hAnsi="Times New Roman" w:cs="Times New Roman"/>
                <w:sz w:val="24"/>
                <w:szCs w:val="24"/>
                <w:lang w:eastAsia="zh-CN"/>
              </w:rPr>
              <w:t xml:space="preserve">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F20613">
              <w:rPr>
                <w:rFonts w:ascii="Times New Roman" w:eastAsia="Times New Roman" w:hAnsi="Times New Roman" w:cs="Times New Roman"/>
                <w:sz w:val="24"/>
                <w:szCs w:val="24"/>
                <w:lang w:eastAsia="zh-CN"/>
              </w:rPr>
              <w:t>бенефіціарний</w:t>
            </w:r>
            <w:proofErr w:type="spellEnd"/>
            <w:r w:rsidRPr="00F20613">
              <w:rPr>
                <w:rFonts w:ascii="Times New Roman" w:eastAsia="Times New Roman" w:hAnsi="Times New Roman" w:cs="Times New Roman"/>
                <w:sz w:val="24"/>
                <w:szCs w:val="24"/>
                <w:lang w:eastAsia="zh-CN"/>
              </w:rPr>
              <w:t xml:space="preserve"> власник учасника закупівлі не перебуває у списку осіб до яких застосовані обмежувальні заходи (санкції).</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6</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Валюта, у якій повинна бути зазначена ціна тендерної пропозиції</w:t>
            </w:r>
            <w:r w:rsidRPr="00F20613">
              <w:rPr>
                <w:rFonts w:ascii="Times New Roman" w:eastAsia="Times New Roman" w:hAnsi="Times New Roman" w:cs="Times New Roman"/>
                <w:sz w:val="24"/>
                <w:szCs w:val="24"/>
              </w:rPr>
              <w:t xml:space="preserve"> </w:t>
            </w:r>
          </w:p>
        </w:tc>
        <w:tc>
          <w:tcPr>
            <w:tcW w:w="6420" w:type="dxa"/>
          </w:tcPr>
          <w:p w:rsidR="002A597D" w:rsidRPr="00F20613" w:rsidRDefault="0042165F" w:rsidP="00854D74">
            <w:pPr>
              <w:widowControl w:val="0"/>
              <w:ind w:right="14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Валютою тендерної пропозиції є гривня. </w:t>
            </w:r>
            <w:r w:rsidRPr="00F20613">
              <w:rPr>
                <w:rFonts w:ascii="Times New Roman" w:eastAsia="Times New Roman" w:hAnsi="Times New Roman" w:cs="Times New Roman"/>
                <w:b/>
                <w:i/>
                <w:sz w:val="24"/>
                <w:szCs w:val="24"/>
              </w:rPr>
              <w:t>У разі якщо учасником процедури закупівлі є нерезидент</w:t>
            </w:r>
            <w:r w:rsidRPr="00F20613">
              <w:rPr>
                <w:rFonts w:ascii="Times New Roman" w:eastAsia="Times New Roman" w:hAnsi="Times New Roman" w:cs="Times New Roman"/>
                <w:b/>
                <w:sz w:val="24"/>
                <w:szCs w:val="24"/>
              </w:rPr>
              <w:t xml:space="preserve">,  </w:t>
            </w:r>
            <w:r w:rsidRPr="00F206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у валюті – гривня.</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7</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Мова тендерної пропозиції – українська.</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Під час проведення процедур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0613">
              <w:rPr>
                <w:rFonts w:ascii="Times New Roman" w:eastAsia="Times New Roman" w:hAnsi="Times New Roman" w:cs="Times New Roman"/>
                <w:sz w:val="24"/>
                <w:szCs w:val="24"/>
              </w:rPr>
              <w:t>знака</w:t>
            </w:r>
            <w:proofErr w:type="spellEnd"/>
            <w:r w:rsidRPr="00F206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597D" w:rsidRPr="00F20613" w:rsidRDefault="0042165F" w:rsidP="00854D74">
            <w:pPr>
              <w:widowControl w:val="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lastRenderedPageBreak/>
              <w:t>Виключення:</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0613">
              <w:rPr>
                <w:rFonts w:ascii="Times New Roman" w:eastAsia="Times New Roman" w:hAnsi="Times New Roman" w:cs="Times New Roman"/>
                <w:sz w:val="24"/>
                <w:szCs w:val="24"/>
              </w:rPr>
              <w:t>вимозі</w:t>
            </w:r>
            <w:proofErr w:type="spellEnd"/>
            <w:r w:rsidRPr="00F206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0613" w:rsidRPr="00F20613">
        <w:trPr>
          <w:trHeight w:val="501"/>
          <w:jc w:val="center"/>
        </w:trPr>
        <w:tc>
          <w:tcPr>
            <w:tcW w:w="9960" w:type="dxa"/>
            <w:gridSpan w:val="3"/>
            <w:vAlign w:val="center"/>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0613" w:rsidRPr="00F20613">
        <w:trPr>
          <w:trHeight w:val="1975"/>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tcPr>
          <w:p w:rsidR="002A597D" w:rsidRPr="00F20613" w:rsidRDefault="0042165F" w:rsidP="00854D74">
            <w:pPr>
              <w:widowControl w:val="0"/>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A597D" w:rsidRPr="00F20613" w:rsidRDefault="0042165F" w:rsidP="00854D74">
            <w:pPr>
              <w:widowControl w:val="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597D" w:rsidRPr="00F20613" w:rsidRDefault="0042165F" w:rsidP="00854D74">
            <w:pPr>
              <w:widowControl w:val="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A597D" w:rsidRPr="00F20613" w:rsidRDefault="0042165F" w:rsidP="00854D74">
            <w:pPr>
              <w:widowControl w:val="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Замовник повинен </w:t>
            </w:r>
            <w:r w:rsidRPr="00F20613">
              <w:rPr>
                <w:rFonts w:ascii="Times New Roman" w:eastAsia="Times New Roman" w:hAnsi="Times New Roman" w:cs="Times New Roman"/>
                <w:b/>
                <w:sz w:val="24"/>
                <w:szCs w:val="24"/>
                <w:highlight w:val="white"/>
              </w:rPr>
              <w:t>протягом трьох днів</w:t>
            </w:r>
            <w:r w:rsidRPr="00F2061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w:t>
            </w:r>
          </w:p>
          <w:p w:rsidR="002A597D" w:rsidRPr="00F20613" w:rsidRDefault="0042165F" w:rsidP="00854D74">
            <w:pPr>
              <w:widowControl w:val="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автоматично зупиняє перебіг відкритих торгів.</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20613">
              <w:rPr>
                <w:rFonts w:ascii="Times New Roman" w:eastAsia="Times New Roman" w:hAnsi="Times New Roman" w:cs="Times New Roman"/>
                <w:b/>
                <w:sz w:val="24"/>
                <w:szCs w:val="24"/>
                <w:highlight w:val="white"/>
              </w:rPr>
              <w:t>не менш як на чотири дні.</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Внесення змін до тендерної документації</w:t>
            </w:r>
          </w:p>
        </w:tc>
        <w:tc>
          <w:tcPr>
            <w:tcW w:w="6420" w:type="dxa"/>
          </w:tcPr>
          <w:p w:rsidR="002A597D" w:rsidRPr="00F20613" w:rsidRDefault="0042165F" w:rsidP="00854D74">
            <w:pPr>
              <w:widowControl w:val="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0613">
              <w:rPr>
                <w:rFonts w:ascii="Times New Roman" w:eastAsia="Times New Roman" w:hAnsi="Times New Roman" w:cs="Times New Roman"/>
                <w:sz w:val="24"/>
                <w:szCs w:val="24"/>
                <w:highlight w:val="white"/>
              </w:rPr>
              <w:t>внести</w:t>
            </w:r>
            <w:proofErr w:type="spellEnd"/>
            <w:r w:rsidRPr="00F2061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w:t>
            </w:r>
            <w:r w:rsidRPr="00F2061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20613">
              <w:rPr>
                <w:rFonts w:ascii="Times New Roman" w:eastAsia="Times New Roman" w:hAnsi="Times New Roman" w:cs="Times New Roman"/>
                <w:sz w:val="24"/>
                <w:szCs w:val="24"/>
                <w:highlight w:val="white"/>
              </w:rPr>
              <w:t xml:space="preserve"> </w:t>
            </w:r>
            <w:r w:rsidRPr="00F20613">
              <w:rPr>
                <w:rFonts w:ascii="Times New Roman" w:eastAsia="Times New Roman" w:hAnsi="Times New Roman" w:cs="Times New Roman"/>
                <w:b/>
                <w:sz w:val="24"/>
                <w:szCs w:val="24"/>
                <w:highlight w:val="white"/>
              </w:rPr>
              <w:t xml:space="preserve">Замовник разом із змінами до тендерної </w:t>
            </w:r>
            <w:r w:rsidRPr="00F20613">
              <w:rPr>
                <w:rFonts w:ascii="Times New Roman" w:eastAsia="Times New Roman" w:hAnsi="Times New Roman" w:cs="Times New Roman"/>
                <w:b/>
                <w:sz w:val="24"/>
                <w:szCs w:val="24"/>
                <w:highlight w:val="white"/>
              </w:rPr>
              <w:lastRenderedPageBreak/>
              <w:t>документації в окремому документі оприлюднює перелік змін</w:t>
            </w:r>
            <w:r w:rsidRPr="00F2061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20613">
              <w:rPr>
                <w:rFonts w:ascii="Times New Roman" w:eastAsia="Times New Roman" w:hAnsi="Times New Roman" w:cs="Times New Roman"/>
                <w:sz w:val="24"/>
                <w:szCs w:val="24"/>
                <w:highlight w:val="white"/>
              </w:rPr>
              <w:t>машинозчитувальному</w:t>
            </w:r>
            <w:proofErr w:type="spellEnd"/>
            <w:r w:rsidRPr="00F206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20613" w:rsidRPr="00F20613">
        <w:trPr>
          <w:trHeight w:val="480"/>
          <w:jc w:val="center"/>
        </w:trPr>
        <w:tc>
          <w:tcPr>
            <w:tcW w:w="9960" w:type="dxa"/>
            <w:gridSpan w:val="3"/>
            <w:vAlign w:val="center"/>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1</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2A597D" w:rsidRPr="00F20613" w:rsidRDefault="0042165F" w:rsidP="00854D74">
            <w:pPr>
              <w:widowControl w:val="0"/>
              <w:jc w:val="both"/>
              <w:rPr>
                <w:rFonts w:ascii="Times New Roman" w:eastAsia="Times New Roman" w:hAnsi="Times New Roman" w:cs="Times New Roman"/>
                <w:i/>
                <w:sz w:val="24"/>
                <w:szCs w:val="24"/>
              </w:rPr>
            </w:pPr>
            <w:r w:rsidRPr="00F2061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A597D" w:rsidRPr="00F20613" w:rsidRDefault="0042165F" w:rsidP="00854D74">
            <w:pPr>
              <w:widowControl w:val="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що підтверджують відповідність вимогам, визначеним замовником:</w:t>
            </w:r>
          </w:p>
          <w:p w:rsidR="002A597D" w:rsidRPr="00F2061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0613">
              <w:rPr>
                <w:rFonts w:ascii="Times New Roman" w:eastAsia="Times New Roman" w:hAnsi="Times New Roman" w:cs="Times New Roman"/>
                <w:b/>
                <w:i/>
                <w:sz w:val="24"/>
                <w:szCs w:val="24"/>
              </w:rPr>
              <w:t>згідно</w:t>
            </w:r>
            <w:r w:rsidRPr="00F20613">
              <w:rPr>
                <w:rFonts w:ascii="Times New Roman" w:eastAsia="Times New Roman" w:hAnsi="Times New Roman" w:cs="Times New Roman"/>
                <w:sz w:val="24"/>
                <w:szCs w:val="24"/>
              </w:rPr>
              <w:t xml:space="preserve"> з </w:t>
            </w:r>
            <w:r w:rsidRPr="00F20613">
              <w:rPr>
                <w:rFonts w:ascii="Times New Roman" w:eastAsia="Times New Roman" w:hAnsi="Times New Roman" w:cs="Times New Roman"/>
                <w:b/>
                <w:i/>
                <w:sz w:val="24"/>
                <w:szCs w:val="24"/>
              </w:rPr>
              <w:t>Додатком 1</w:t>
            </w:r>
            <w:r w:rsidRPr="00F20613">
              <w:rPr>
                <w:rFonts w:ascii="Times New Roman" w:eastAsia="Times New Roman" w:hAnsi="Times New Roman" w:cs="Times New Roman"/>
                <w:sz w:val="24"/>
                <w:szCs w:val="24"/>
              </w:rPr>
              <w:t xml:space="preserve"> до цієї тендерної документації;</w:t>
            </w:r>
          </w:p>
          <w:p w:rsidR="002A597D" w:rsidRPr="00F2061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20613">
              <w:rPr>
                <w:rFonts w:ascii="Times New Roman" w:eastAsia="Times New Roman" w:hAnsi="Times New Roman" w:cs="Times New Roman"/>
                <w:b/>
                <w:i/>
                <w:sz w:val="24"/>
                <w:szCs w:val="24"/>
              </w:rPr>
              <w:t>згідно з Додатком 1</w:t>
            </w:r>
            <w:r w:rsidRPr="00F20613">
              <w:rPr>
                <w:rFonts w:ascii="Times New Roman" w:eastAsia="Times New Roman" w:hAnsi="Times New Roman" w:cs="Times New Roman"/>
                <w:sz w:val="24"/>
                <w:szCs w:val="24"/>
              </w:rPr>
              <w:t xml:space="preserve"> до цієї тендерної документації;</w:t>
            </w:r>
          </w:p>
          <w:p w:rsidR="002A597D" w:rsidRPr="00F2061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206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20613">
              <w:rPr>
                <w:rFonts w:ascii="Times New Roman" w:eastAsia="Times New Roman" w:hAnsi="Times New Roman" w:cs="Times New Roman"/>
                <w:sz w:val="24"/>
                <w:szCs w:val="24"/>
              </w:rPr>
              <w:t>;</w:t>
            </w:r>
          </w:p>
          <w:p w:rsidR="002A597D" w:rsidRPr="00F2061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5ED7" w:rsidRPr="00F20613" w:rsidRDefault="00625ED7"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відомості про учасника (Додаток 4 до тендерної документації);</w:t>
            </w:r>
          </w:p>
          <w:p w:rsidR="00BB42AB" w:rsidRPr="00F20613" w:rsidRDefault="00BB42AB" w:rsidP="00BB42AB">
            <w:pPr>
              <w:widowControl w:val="0"/>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w:t>
            </w:r>
            <w:r w:rsidRPr="00F20613">
              <w:rPr>
                <w:sz w:val="20"/>
                <w:szCs w:val="20"/>
              </w:rPr>
              <w:t xml:space="preserve"> </w:t>
            </w:r>
            <w:r w:rsidRPr="00F20613">
              <w:rPr>
                <w:rFonts w:ascii="Times New Roman" w:hAnsi="Times New Roman" w:cs="Times New Roman"/>
                <w:sz w:val="24"/>
                <w:szCs w:val="24"/>
              </w:rPr>
              <w:t>Довідку з державної податкової служби України про відкриті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банківські рахунки Учасника</w:t>
            </w:r>
            <w:r w:rsidRPr="00F20613">
              <w:rPr>
                <w:rFonts w:ascii="Times New Roman" w:hAnsi="Times New Roman" w:cs="Times New Roman"/>
                <w:spacing w:val="47"/>
                <w:sz w:val="24"/>
                <w:szCs w:val="24"/>
              </w:rPr>
              <w:t xml:space="preserve"> </w:t>
            </w:r>
            <w:r w:rsidRPr="00F20613">
              <w:rPr>
                <w:rFonts w:ascii="Times New Roman" w:hAnsi="Times New Roman" w:cs="Times New Roman"/>
                <w:sz w:val="24"/>
                <w:szCs w:val="24"/>
              </w:rPr>
              <w:t>видану</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не</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раніше</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2022 року</w:t>
            </w:r>
          </w:p>
          <w:p w:rsidR="00625ED7" w:rsidRPr="00F20613" w:rsidRDefault="00625ED7"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proofErr w:type="spellStart"/>
            <w:r w:rsidRPr="00F20613">
              <w:rPr>
                <w:rFonts w:ascii="Times New Roman" w:hAnsi="Times New Roman" w:cs="Times New Roman"/>
                <w:sz w:val="24"/>
                <w:szCs w:val="24"/>
              </w:rPr>
              <w:t>проєкт</w:t>
            </w:r>
            <w:proofErr w:type="spellEnd"/>
            <w:r w:rsidRPr="00F20613">
              <w:rPr>
                <w:rFonts w:ascii="Times New Roman" w:hAnsi="Times New Roman" w:cs="Times New Roman"/>
                <w:sz w:val="24"/>
                <w:szCs w:val="24"/>
              </w:rPr>
              <w:t xml:space="preserve"> Договору (Додаток 3 до Тендерної документації) із заповненими реквізитами учасника та накладеним підписом і завірений печаткою (цінові показники не заповнюються);</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sidRPr="00F20613">
              <w:rPr>
                <w:rFonts w:ascii="Times New Roman" w:hAnsi="Times New Roman" w:cs="Times New Roman"/>
                <w:sz w:val="24"/>
                <w:szCs w:val="24"/>
              </w:rPr>
              <w:t>кол</w:t>
            </w:r>
            <w:proofErr w:type="spellEnd"/>
            <w:r w:rsidRPr="00F20613">
              <w:rPr>
                <w:rFonts w:ascii="Times New Roman" w:hAnsi="Times New Roman" w:cs="Times New Roman"/>
                <w:sz w:val="24"/>
                <w:szCs w:val="24"/>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20613">
              <w:rPr>
                <w:rFonts w:ascii="Times New Roman" w:hAnsi="Times New Roman" w:cs="Times New Roman"/>
                <w:sz w:val="24"/>
                <w:szCs w:val="24"/>
              </w:rPr>
              <w:t>кол</w:t>
            </w:r>
            <w:proofErr w:type="spellEnd"/>
            <w:r w:rsidRPr="00F20613">
              <w:rPr>
                <w:rFonts w:ascii="Times New Roman" w:hAnsi="Times New Roman" w:cs="Times New Roman"/>
                <w:sz w:val="24"/>
                <w:szCs w:val="24"/>
              </w:rPr>
              <w:t xml:space="preserve">-центрами» № 373 від 12.06.2018 р (зі </w:t>
            </w:r>
            <w:r w:rsidRPr="00F20613">
              <w:rPr>
                <w:rFonts w:ascii="Times New Roman" w:hAnsi="Times New Roman" w:cs="Times New Roman"/>
                <w:sz w:val="24"/>
                <w:szCs w:val="24"/>
              </w:rPr>
              <w:lastRenderedPageBreak/>
              <w:t>змінами);</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гарантійний лист що Учасник оприлюднив правила роздрібного ринку на своєму веб-сайті, а в разі внесення змін та доповнень до них забезпечити їх актуалізацію;</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гарантійний лист що Учасник розмістив на власному веб-сайті приклади-роз’яснення виставлення рахунків із поясненням кожного елемента рахунка із наданням підтверджуючих документів;</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довідка довільної форми з посиланням на офіційний веб-сайт;</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 xml:space="preserve">копія довідки про присвоєння ідентифікаційного коду, у разі відсутності з релігійних переконань, копію </w:t>
            </w:r>
            <w:proofErr w:type="spellStart"/>
            <w:r w:rsidRPr="00F20613">
              <w:rPr>
                <w:rFonts w:ascii="Times New Roman" w:hAnsi="Times New Roman" w:cs="Times New Roman"/>
                <w:sz w:val="24"/>
                <w:szCs w:val="24"/>
              </w:rPr>
              <w:t>стор</w:t>
            </w:r>
            <w:proofErr w:type="spellEnd"/>
            <w:r w:rsidRPr="00F20613">
              <w:rPr>
                <w:rFonts w:ascii="Times New Roman" w:hAnsi="Times New Roman" w:cs="Times New Roman"/>
                <w:sz w:val="24"/>
                <w:szCs w:val="24"/>
              </w:rPr>
              <w:t>. паспорта з відповідною відміткою або лист-пояснення із зазначенням законодавчих підстав ненадання документу - тільки для фізичних осіб, фізичних осіб - підприємців, не подаються на посадову особу або представника юридичної особи;</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тільки для фізичних осіб, фізичних осіб - підприємців, не подаються на посадову особу або представника юридичної особи;</w:t>
            </w:r>
          </w:p>
          <w:p w:rsidR="000934B2" w:rsidRPr="00F20613"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F20613">
              <w:rPr>
                <w:rFonts w:ascii="Times New Roman" w:hAnsi="Times New Roman" w:cs="Times New Roman"/>
                <w:sz w:val="24"/>
                <w:szCs w:val="24"/>
              </w:rPr>
              <w:t xml:space="preserve">довіреність, якщо повноваження особи на підписання договору та документів у складі пропозиції учасника визначені довіреністю (надається у разі, якщо </w:t>
            </w:r>
            <w:r w:rsidRPr="00F20613">
              <w:rPr>
                <w:rFonts w:ascii="Times New Roman" w:hAnsi="Times New Roman" w:cs="Times New Roman"/>
                <w:sz w:val="24"/>
                <w:szCs w:val="24"/>
              </w:rPr>
              <w:lastRenderedPageBreak/>
              <w:t>документи тендерної пропозиції учасника процедури закупівлі та договір про закупівлю підписує інша особа, ніж фізична особа - підприємець).</w:t>
            </w:r>
          </w:p>
          <w:p w:rsidR="004B3396" w:rsidRPr="00F20613" w:rsidRDefault="004B3396" w:rsidP="000934B2">
            <w:pPr>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4B3396" w:rsidRPr="00F20613" w:rsidRDefault="004B3396" w:rsidP="000934B2">
            <w:pPr>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F20613">
              <w:rPr>
                <w:rFonts w:ascii="Times New Roman" w:hAnsi="Times New Roman" w:cs="Times New Roman"/>
                <w:sz w:val="24"/>
                <w:szCs w:val="24"/>
              </w:rPr>
              <w:t>електропостачальниками</w:t>
            </w:r>
            <w:proofErr w:type="spellEnd"/>
            <w:r w:rsidRPr="00F20613">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rsidR="0042165F" w:rsidRPr="00F20613" w:rsidRDefault="000934B2" w:rsidP="000934B2">
            <w:pPr>
              <w:pStyle w:val="ab"/>
              <w:tabs>
                <w:tab w:val="left" w:pos="742"/>
              </w:tabs>
              <w:spacing w:before="0" w:beforeAutospacing="0" w:after="0" w:afterAutospacing="0"/>
              <w:ind w:firstLine="600"/>
              <w:jc w:val="both"/>
              <w:rPr>
                <w:lang w:eastAsia="ru-RU"/>
              </w:rPr>
            </w:pPr>
            <w:r w:rsidRPr="00F20613">
              <w:t xml:space="preserve">- </w:t>
            </w:r>
            <w:r w:rsidR="004B3396" w:rsidRPr="00F20613">
              <w:rPr>
                <w:lang w:eastAsia="ru-RU"/>
              </w:rPr>
              <w:t xml:space="preserve">копія Договору, що укладений між </w:t>
            </w:r>
            <w:proofErr w:type="spellStart"/>
            <w:r w:rsidR="004B3396" w:rsidRPr="00F20613">
              <w:rPr>
                <w:lang w:eastAsia="ru-RU"/>
              </w:rPr>
              <w:t>Електропостачальником</w:t>
            </w:r>
            <w:proofErr w:type="spellEnd"/>
            <w:r w:rsidR="004B3396" w:rsidRPr="00F20613">
              <w:rPr>
                <w:lang w:eastAsia="ru-RU"/>
              </w:rPr>
              <w:t xml:space="preserve"> та Оператором системи передачі ДП НЕК «Укренерго» (ОСП) щодо надання послуг з передачі електричної енергії</w:t>
            </w:r>
            <w:r w:rsidR="001A75AF" w:rsidRPr="00F20613">
              <w:rPr>
                <w:lang w:eastAsia="ru-RU"/>
              </w:rPr>
              <w:t>.</w:t>
            </w:r>
            <w:r w:rsidR="004B3396" w:rsidRPr="00F20613">
              <w:rPr>
                <w:lang w:eastAsia="ru-RU"/>
              </w:rPr>
              <w:t xml:space="preserve"> У випадку якщо вказаним Договором передбачені додатки, що є його невід’ємними частинами, Учасник у складі пропозиції може не подава</w:t>
            </w:r>
            <w:r w:rsidRPr="00F20613">
              <w:rPr>
                <w:lang w:eastAsia="ru-RU"/>
              </w:rPr>
              <w:t>ти вказані додатки до Договору;</w:t>
            </w:r>
          </w:p>
          <w:p w:rsidR="000934B2" w:rsidRPr="00F20613" w:rsidRDefault="000934B2" w:rsidP="000934B2">
            <w:pPr>
              <w:pStyle w:val="ab"/>
              <w:spacing w:before="0" w:beforeAutospacing="0" w:after="0" w:afterAutospacing="0"/>
              <w:ind w:firstLine="600"/>
              <w:jc w:val="both"/>
              <w:rPr>
                <w:lang w:eastAsia="ru-RU"/>
              </w:rPr>
            </w:pPr>
            <w:r w:rsidRPr="00F20613">
              <w:rPr>
                <w:lang w:eastAsia="ru-RU"/>
              </w:rPr>
              <w:t>- о</w:t>
            </w:r>
            <w:r w:rsidR="004B3396" w:rsidRPr="00F20613">
              <w:rPr>
                <w:lang w:eastAsia="ru-RU"/>
              </w:rPr>
              <w:t>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 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p>
          <w:p w:rsidR="00FE5C7C" w:rsidRPr="00F20613" w:rsidRDefault="00FE5C7C" w:rsidP="000934B2">
            <w:pPr>
              <w:pStyle w:val="ab"/>
              <w:spacing w:before="0" w:beforeAutospacing="0" w:after="0" w:afterAutospacing="0"/>
              <w:ind w:firstLine="600"/>
              <w:jc w:val="both"/>
              <w:rPr>
                <w:lang w:eastAsia="ru-RU"/>
              </w:rPr>
            </w:pPr>
            <w:r w:rsidRPr="00F20613">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дати оголошення відкритих торгів, що містить повну інформацію про кінцевих </w:t>
            </w:r>
            <w:proofErr w:type="spellStart"/>
            <w:r w:rsidRPr="00F20613">
              <w:rPr>
                <w:lang w:eastAsia="ru-RU"/>
              </w:rPr>
              <w:t>бенефіціарів</w:t>
            </w:r>
            <w:proofErr w:type="spellEnd"/>
            <w:r w:rsidRPr="00F20613">
              <w:rPr>
                <w:lang w:eastAsia="ru-RU"/>
              </w:rPr>
              <w:t xml:space="preserve"> учасника, у тому числі якщо засновником учасника є інша юридична особа.</w:t>
            </w:r>
          </w:p>
          <w:p w:rsidR="004B3396" w:rsidRPr="00F20613" w:rsidRDefault="004B3396" w:rsidP="000934B2">
            <w:pPr>
              <w:pStyle w:val="ab"/>
              <w:spacing w:before="0" w:beforeAutospacing="0" w:after="0" w:afterAutospacing="0"/>
              <w:ind w:firstLine="600"/>
              <w:jc w:val="both"/>
              <w:rPr>
                <w:lang w:eastAsia="ru-RU"/>
              </w:rPr>
            </w:pPr>
            <w:r w:rsidRPr="00F20613">
              <w:rPr>
                <w:lang w:eastAsia="ru-RU"/>
              </w:rPr>
              <w:t>- інших документів, необхідність подання яких у складі тендерної пропозиції передбачена умовами цієї документації.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 xml:space="preserve">Переможець процедури закупівлі у строк, що не перевищує </w:t>
            </w:r>
            <w:r w:rsidRPr="00F20613">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F20613">
              <w:rPr>
                <w:rFonts w:ascii="Times New Roman" w:eastAsia="Times New Roman" w:hAnsi="Times New Roman" w:cs="Times New Roman"/>
                <w:b/>
                <w:i/>
                <w:sz w:val="24"/>
                <w:szCs w:val="24"/>
                <w:u w:val="single"/>
              </w:rPr>
              <w:t>закупівель</w:t>
            </w:r>
            <w:proofErr w:type="spellEnd"/>
            <w:r w:rsidRPr="00F20613">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F2061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F20613">
              <w:rPr>
                <w:rFonts w:ascii="Times New Roman" w:eastAsia="Times New Roman" w:hAnsi="Times New Roman" w:cs="Times New Roman"/>
                <w:i/>
                <w:sz w:val="24"/>
                <w:szCs w:val="24"/>
              </w:rPr>
              <w:t>закупівель</w:t>
            </w:r>
            <w:proofErr w:type="spellEnd"/>
            <w:r w:rsidRPr="00F20613">
              <w:rPr>
                <w:rFonts w:ascii="Times New Roman" w:eastAsia="Times New Roman" w:hAnsi="Times New Roman" w:cs="Times New Roman"/>
                <w:i/>
                <w:sz w:val="24"/>
                <w:szCs w:val="24"/>
              </w:rPr>
              <w:t xml:space="preserve"> документи, встановлені в Додатку 1 (для переможця).</w:t>
            </w:r>
          </w:p>
          <w:p w:rsidR="002A597D" w:rsidRPr="00F20613" w:rsidRDefault="0042165F" w:rsidP="000934B2">
            <w:pPr>
              <w:widowControl w:val="0"/>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b/>
                <w:i/>
                <w:sz w:val="24"/>
                <w:szCs w:val="24"/>
              </w:rPr>
              <w:t>Опис та приклади формальних несуттєвих помилок.</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Згідно з наказом Мінекономіки від 15.04.2020 № 710 </w:t>
            </w:r>
            <w:r w:rsidRPr="00F20613">
              <w:rPr>
                <w:rFonts w:ascii="Times New Roman" w:eastAsia="Times New Roman" w:hAnsi="Times New Roman" w:cs="Times New Roman"/>
                <w:sz w:val="24"/>
                <w:szCs w:val="24"/>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597D" w:rsidRPr="00F20613" w:rsidRDefault="0042165F" w:rsidP="000934B2">
            <w:pPr>
              <w:widowControl w:val="0"/>
              <w:ind w:firstLine="600"/>
              <w:jc w:val="both"/>
              <w:rPr>
                <w:rFonts w:ascii="Times New Roman" w:eastAsia="Times New Roman" w:hAnsi="Times New Roman" w:cs="Times New Roman"/>
                <w:i/>
                <w:sz w:val="24"/>
                <w:szCs w:val="24"/>
                <w:u w:val="single"/>
              </w:rPr>
            </w:pPr>
            <w:r w:rsidRPr="00F20613">
              <w:rPr>
                <w:rFonts w:ascii="Times New Roman" w:eastAsia="Times New Roman" w:hAnsi="Times New Roman" w:cs="Times New Roman"/>
                <w:i/>
                <w:sz w:val="24"/>
                <w:szCs w:val="24"/>
                <w:u w:val="single"/>
              </w:rPr>
              <w:t>Опис формальних помилок:</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r w:rsidRPr="00F206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уживання великої літери;</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уживання розділових знаків та відмінювання слів у реченні;</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 xml:space="preserve">використання слова або </w:t>
            </w:r>
            <w:proofErr w:type="spellStart"/>
            <w:r w:rsidRPr="00F20613">
              <w:rPr>
                <w:rFonts w:ascii="Times New Roman" w:eastAsia="Times New Roman" w:hAnsi="Times New Roman" w:cs="Times New Roman"/>
                <w:sz w:val="24"/>
                <w:szCs w:val="24"/>
              </w:rPr>
              <w:t>мовного</w:t>
            </w:r>
            <w:proofErr w:type="spellEnd"/>
            <w:r w:rsidRPr="00F20613">
              <w:rPr>
                <w:rFonts w:ascii="Times New Roman" w:eastAsia="Times New Roman" w:hAnsi="Times New Roman" w:cs="Times New Roman"/>
                <w:sz w:val="24"/>
                <w:szCs w:val="24"/>
              </w:rPr>
              <w:t xml:space="preserve"> звороту, запозичених з іншої мови;</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застосування правил переносу частини слова з рядка в рядок;</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w:t>
            </w:r>
            <w:r w:rsidRPr="00F20613">
              <w:rPr>
                <w:rFonts w:ascii="Times New Roman" w:eastAsia="Times New Roman" w:hAnsi="Times New Roman" w:cs="Times New Roman"/>
                <w:sz w:val="24"/>
                <w:szCs w:val="24"/>
              </w:rPr>
              <w:tab/>
              <w:t>написання слів разом та/або окремо, та/або через дефіс;</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597D" w:rsidRPr="00F20613" w:rsidRDefault="0042165F" w:rsidP="00706F83">
            <w:pPr>
              <w:widowControl w:val="0"/>
              <w:tabs>
                <w:tab w:val="left" w:pos="883"/>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w:t>
            </w:r>
            <w:r w:rsidRPr="00F206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w:t>
            </w:r>
            <w:r w:rsidRPr="00F206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w:t>
            </w:r>
            <w:r w:rsidRPr="00F206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5.</w:t>
            </w:r>
            <w:r w:rsidRPr="00F2061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2061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6.</w:t>
            </w:r>
            <w:r w:rsidRPr="00F206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7.</w:t>
            </w:r>
            <w:r w:rsidRPr="00F206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8.</w:t>
            </w:r>
            <w:r w:rsidRPr="00F206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9.</w:t>
            </w:r>
            <w:r w:rsidRPr="00F206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10.</w:t>
            </w:r>
            <w:r w:rsidRPr="00F206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11.</w:t>
            </w:r>
            <w:r w:rsidRPr="00F206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597D" w:rsidRPr="00F20613" w:rsidRDefault="0042165F" w:rsidP="00706F83">
            <w:pPr>
              <w:widowControl w:val="0"/>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12.</w:t>
            </w:r>
            <w:r w:rsidRPr="00F206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597D" w:rsidRPr="00F20613" w:rsidRDefault="0042165F" w:rsidP="000934B2">
            <w:pPr>
              <w:widowControl w:val="0"/>
              <w:ind w:firstLine="600"/>
              <w:jc w:val="both"/>
              <w:rPr>
                <w:rFonts w:ascii="Times New Roman" w:eastAsia="Times New Roman" w:hAnsi="Times New Roman" w:cs="Times New Roman"/>
                <w:i/>
                <w:sz w:val="24"/>
                <w:szCs w:val="24"/>
                <w:u w:val="single"/>
              </w:rPr>
            </w:pPr>
            <w:r w:rsidRPr="00F20613">
              <w:rPr>
                <w:rFonts w:ascii="Times New Roman" w:eastAsia="Times New Roman" w:hAnsi="Times New Roman" w:cs="Times New Roman"/>
                <w:i/>
                <w:sz w:val="24"/>
                <w:szCs w:val="24"/>
                <w:u w:val="single"/>
              </w:rPr>
              <w:t>Приклади формальних помилок:</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w:t>
            </w:r>
            <w:proofErr w:type="spellStart"/>
            <w:r w:rsidRPr="00F20613">
              <w:rPr>
                <w:rFonts w:ascii="Times New Roman" w:eastAsia="Times New Roman" w:hAnsi="Times New Roman" w:cs="Times New Roman"/>
                <w:sz w:val="24"/>
                <w:szCs w:val="24"/>
              </w:rPr>
              <w:t>м.київ</w:t>
            </w:r>
            <w:proofErr w:type="spellEnd"/>
            <w:r w:rsidRPr="00F20613">
              <w:rPr>
                <w:rFonts w:ascii="Times New Roman" w:eastAsia="Times New Roman" w:hAnsi="Times New Roman" w:cs="Times New Roman"/>
                <w:sz w:val="24"/>
                <w:szCs w:val="24"/>
              </w:rPr>
              <w:t>» замість «</w:t>
            </w:r>
            <w:proofErr w:type="spellStart"/>
            <w:r w:rsidRPr="00F20613">
              <w:rPr>
                <w:rFonts w:ascii="Times New Roman" w:eastAsia="Times New Roman" w:hAnsi="Times New Roman" w:cs="Times New Roman"/>
                <w:sz w:val="24"/>
                <w:szCs w:val="24"/>
              </w:rPr>
              <w:t>м.Київ</w:t>
            </w:r>
            <w:proofErr w:type="spellEnd"/>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«поряд -</w:t>
            </w:r>
            <w:proofErr w:type="spellStart"/>
            <w:r w:rsidRPr="00F20613">
              <w:rPr>
                <w:rFonts w:ascii="Times New Roman" w:eastAsia="Times New Roman" w:hAnsi="Times New Roman" w:cs="Times New Roman"/>
                <w:sz w:val="24"/>
                <w:szCs w:val="24"/>
              </w:rPr>
              <w:t>ок</w:t>
            </w:r>
            <w:proofErr w:type="spellEnd"/>
            <w:r w:rsidRPr="00F20613">
              <w:rPr>
                <w:rFonts w:ascii="Times New Roman" w:eastAsia="Times New Roman" w:hAnsi="Times New Roman" w:cs="Times New Roman"/>
                <w:sz w:val="24"/>
                <w:szCs w:val="24"/>
              </w:rPr>
              <w:t>» замість «</w:t>
            </w:r>
            <w:proofErr w:type="spellStart"/>
            <w:r w:rsidRPr="00F20613">
              <w:rPr>
                <w:rFonts w:ascii="Times New Roman" w:eastAsia="Times New Roman" w:hAnsi="Times New Roman" w:cs="Times New Roman"/>
                <w:sz w:val="24"/>
                <w:szCs w:val="24"/>
              </w:rPr>
              <w:t>поря</w:t>
            </w:r>
            <w:proofErr w:type="spellEnd"/>
            <w:r w:rsidRPr="00F20613">
              <w:rPr>
                <w:rFonts w:ascii="Times New Roman" w:eastAsia="Times New Roman" w:hAnsi="Times New Roman" w:cs="Times New Roman"/>
                <w:sz w:val="24"/>
                <w:szCs w:val="24"/>
              </w:rPr>
              <w:t xml:space="preserve"> – док»;</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w:t>
            </w:r>
            <w:proofErr w:type="spellStart"/>
            <w:r w:rsidRPr="00F20613">
              <w:rPr>
                <w:rFonts w:ascii="Times New Roman" w:eastAsia="Times New Roman" w:hAnsi="Times New Roman" w:cs="Times New Roman"/>
                <w:sz w:val="24"/>
                <w:szCs w:val="24"/>
              </w:rPr>
              <w:t>ненадається</w:t>
            </w:r>
            <w:proofErr w:type="spellEnd"/>
            <w:r w:rsidRPr="00F20613">
              <w:rPr>
                <w:rFonts w:ascii="Times New Roman" w:eastAsia="Times New Roman" w:hAnsi="Times New Roman" w:cs="Times New Roman"/>
                <w:sz w:val="24"/>
                <w:szCs w:val="24"/>
              </w:rPr>
              <w:t>» замість «не надається»»;</w:t>
            </w:r>
          </w:p>
          <w:p w:rsidR="002A597D" w:rsidRPr="00F20613" w:rsidRDefault="0042165F" w:rsidP="006D67F6">
            <w:pPr>
              <w:pStyle w:val="a7"/>
              <w:widowControl w:val="0"/>
              <w:numPr>
                <w:ilvl w:val="0"/>
                <w:numId w:val="24"/>
              </w:numPr>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«______________№_____________» замість «14.08.2020 №320/13/14-01»</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0613">
              <w:rPr>
                <w:rFonts w:ascii="Times New Roman" w:eastAsia="Times New Roman" w:hAnsi="Times New Roman" w:cs="Times New Roman"/>
                <w:sz w:val="24"/>
                <w:szCs w:val="24"/>
              </w:rPr>
              <w:t>pdf</w:t>
            </w:r>
            <w:proofErr w:type="spellEnd"/>
            <w:r w:rsidRPr="00F20613">
              <w:rPr>
                <w:rFonts w:ascii="Times New Roman" w:eastAsia="Times New Roman" w:hAnsi="Times New Roman" w:cs="Times New Roman"/>
                <w:sz w:val="24"/>
                <w:szCs w:val="24"/>
              </w:rPr>
              <w:t>» (</w:t>
            </w:r>
            <w:proofErr w:type="spellStart"/>
            <w:r w:rsidRPr="00F20613">
              <w:rPr>
                <w:rFonts w:ascii="Times New Roman" w:eastAsia="Times New Roman" w:hAnsi="Times New Roman" w:cs="Times New Roman"/>
                <w:sz w:val="24"/>
                <w:szCs w:val="24"/>
              </w:rPr>
              <w:t>Portable</w:t>
            </w:r>
            <w:proofErr w:type="spellEnd"/>
            <w:r w:rsidR="006D67F6" w:rsidRPr="00F20613">
              <w:rPr>
                <w:rFonts w:ascii="Times New Roman" w:eastAsia="Times New Roman" w:hAnsi="Times New Roman" w:cs="Times New Roman"/>
                <w:sz w:val="24"/>
                <w:szCs w:val="24"/>
              </w:rPr>
              <w:t xml:space="preserve"> </w:t>
            </w:r>
            <w:proofErr w:type="spellStart"/>
            <w:r w:rsidRPr="00F20613">
              <w:rPr>
                <w:rFonts w:ascii="Times New Roman" w:eastAsia="Times New Roman" w:hAnsi="Times New Roman" w:cs="Times New Roman"/>
                <w:sz w:val="24"/>
                <w:szCs w:val="24"/>
              </w:rPr>
              <w:t>Document</w:t>
            </w:r>
            <w:proofErr w:type="spellEnd"/>
            <w:r w:rsidR="006D67F6" w:rsidRPr="00F20613">
              <w:rPr>
                <w:rFonts w:ascii="Times New Roman" w:eastAsia="Times New Roman" w:hAnsi="Times New Roman" w:cs="Times New Roman"/>
                <w:sz w:val="24"/>
                <w:szCs w:val="24"/>
              </w:rPr>
              <w:t xml:space="preserve"> </w:t>
            </w:r>
            <w:proofErr w:type="spellStart"/>
            <w:r w:rsidRPr="00F20613">
              <w:rPr>
                <w:rFonts w:ascii="Times New Roman" w:eastAsia="Times New Roman" w:hAnsi="Times New Roman" w:cs="Times New Roman"/>
                <w:sz w:val="24"/>
                <w:szCs w:val="24"/>
              </w:rPr>
              <w:t>Format</w:t>
            </w:r>
            <w:proofErr w:type="spellEnd"/>
            <w:r w:rsidRPr="00F20613">
              <w:rPr>
                <w:rFonts w:ascii="Times New Roman" w:eastAsia="Times New Roman" w:hAnsi="Times New Roman" w:cs="Times New Roman"/>
                <w:sz w:val="24"/>
                <w:szCs w:val="24"/>
              </w:rPr>
              <w:t xml:space="preserve">)». </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F20613">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597D" w:rsidRPr="00F20613" w:rsidRDefault="0042165F" w:rsidP="000934B2">
            <w:pPr>
              <w:widowControl w:val="0"/>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УВАГА!!!</w:t>
            </w:r>
          </w:p>
          <w:p w:rsidR="002A597D" w:rsidRPr="00F20613" w:rsidRDefault="0042165F" w:rsidP="000934B2">
            <w:pPr>
              <w:widowControl w:val="0"/>
              <w:ind w:firstLine="600"/>
              <w:jc w:val="both"/>
              <w:rPr>
                <w:rFonts w:ascii="Times New Roman" w:eastAsia="Times New Roman" w:hAnsi="Times New Roman" w:cs="Times New Roman"/>
                <w:b/>
                <w:sz w:val="24"/>
                <w:szCs w:val="24"/>
              </w:rPr>
            </w:pPr>
            <w:bookmarkStart w:id="1" w:name="_heading=h.3znysh7" w:colFirst="0" w:colLast="0"/>
            <w:bookmarkEnd w:id="1"/>
            <w:r w:rsidRPr="00F206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20613">
              <w:rPr>
                <w:rFonts w:ascii="Times New Roman" w:eastAsia="Times New Roman" w:hAnsi="Times New Roman" w:cs="Times New Roman"/>
                <w:b/>
                <w:sz w:val="24"/>
                <w:szCs w:val="24"/>
              </w:rPr>
              <w:t>закупівель</w:t>
            </w:r>
            <w:proofErr w:type="spellEnd"/>
            <w:r w:rsidRPr="00F206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0613">
              <w:rPr>
                <w:rFonts w:ascii="Times New Roman" w:eastAsia="Times New Roman" w:hAnsi="Times New Roman" w:cs="Times New Roman"/>
                <w:b/>
                <w:sz w:val="24"/>
                <w:szCs w:val="24"/>
              </w:rPr>
              <w:t>скан</w:t>
            </w:r>
            <w:proofErr w:type="spellEnd"/>
            <w:r w:rsidRPr="00F20613">
              <w:rPr>
                <w:rFonts w:ascii="Times New Roman" w:eastAsia="Times New Roman" w:hAnsi="Times New Roman" w:cs="Times New Roman"/>
                <w:b/>
                <w:sz w:val="24"/>
                <w:szCs w:val="24"/>
              </w:rPr>
              <w:t xml:space="preserve">-копій через електронну систему </w:t>
            </w:r>
            <w:proofErr w:type="spellStart"/>
            <w:r w:rsidRPr="00F20613">
              <w:rPr>
                <w:rFonts w:ascii="Times New Roman" w:eastAsia="Times New Roman" w:hAnsi="Times New Roman" w:cs="Times New Roman"/>
                <w:b/>
                <w:sz w:val="24"/>
                <w:szCs w:val="24"/>
              </w:rPr>
              <w:t>закупівель</w:t>
            </w:r>
            <w:proofErr w:type="spellEnd"/>
            <w:r w:rsidRPr="00F20613">
              <w:rPr>
                <w:rFonts w:ascii="Times New Roman" w:eastAsia="Times New Roman" w:hAnsi="Times New Roman" w:cs="Times New Roman"/>
                <w:b/>
                <w:sz w:val="24"/>
                <w:szCs w:val="24"/>
              </w:rPr>
              <w:t xml:space="preserve">. Тендерна пропозиція учасника має відповідати ряду вимог: </w:t>
            </w:r>
          </w:p>
          <w:p w:rsidR="002A597D" w:rsidRPr="00F20613" w:rsidRDefault="0042165F" w:rsidP="000934B2">
            <w:pPr>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1) документи мають бути чіткими та розбірливими для читання;</w:t>
            </w:r>
          </w:p>
          <w:p w:rsidR="002A597D" w:rsidRPr="00F20613" w:rsidRDefault="0042165F" w:rsidP="000934B2">
            <w:pPr>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A597D" w:rsidRPr="00F20613" w:rsidRDefault="0042165F" w:rsidP="000934B2">
            <w:pPr>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597D" w:rsidRPr="00F20613" w:rsidRDefault="0042165F" w:rsidP="000934B2">
            <w:pPr>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Винятки:</w:t>
            </w:r>
          </w:p>
          <w:p w:rsidR="002A597D" w:rsidRPr="00F20613" w:rsidRDefault="0042165F" w:rsidP="000934B2">
            <w:pPr>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597D" w:rsidRPr="00F20613" w:rsidRDefault="0042165F" w:rsidP="000934B2">
            <w:pPr>
              <w:widowControl w:val="0"/>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597D" w:rsidRPr="00F20613" w:rsidRDefault="0042165F" w:rsidP="000934B2">
            <w:pPr>
              <w:widowControl w:val="0"/>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0613">
              <w:rPr>
                <w:rFonts w:ascii="Times New Roman" w:eastAsia="Times New Roman" w:hAnsi="Times New Roman" w:cs="Times New Roman"/>
                <w:b/>
                <w:sz w:val="24"/>
                <w:szCs w:val="24"/>
              </w:rPr>
              <w:t>закупівель</w:t>
            </w:r>
            <w:proofErr w:type="spellEnd"/>
            <w:r w:rsidRPr="00F206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597D" w:rsidRPr="00F20613" w:rsidRDefault="0042165F" w:rsidP="000934B2">
            <w:pPr>
              <w:widowControl w:val="0"/>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0613">
              <w:rPr>
                <w:rFonts w:ascii="Times New Roman" w:eastAsia="Times New Roman" w:hAnsi="Times New Roman" w:cs="Times New Roman"/>
                <w:b/>
                <w:sz w:val="24"/>
                <w:szCs w:val="24"/>
              </w:rPr>
              <w:t>засвідчувального</w:t>
            </w:r>
            <w:proofErr w:type="spellEnd"/>
            <w:r w:rsidRPr="00F206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F20613">
              <w:rPr>
                <w:rFonts w:ascii="Times New Roman" w:eastAsia="Times New Roman" w:hAnsi="Times New Roman" w:cs="Times New Roman"/>
                <w:b/>
                <w:sz w:val="24"/>
                <w:szCs w:val="24"/>
              </w:rPr>
              <w:lastRenderedPageBreak/>
              <w:t xml:space="preserve">(власника ключа). </w:t>
            </w:r>
          </w:p>
          <w:p w:rsidR="002A597D" w:rsidRPr="00F20613" w:rsidRDefault="0042165F" w:rsidP="000934B2">
            <w:pPr>
              <w:widowControl w:val="0"/>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b/>
                <w:sz w:val="24"/>
                <w:szCs w:val="24"/>
              </w:rPr>
              <w:t xml:space="preserve">У разі відсутності даної інформації або у разі </w:t>
            </w:r>
            <w:r w:rsidR="006D67F6" w:rsidRPr="00F20613">
              <w:rPr>
                <w:rFonts w:ascii="Times New Roman" w:eastAsia="Times New Roman" w:hAnsi="Times New Roman" w:cs="Times New Roman"/>
                <w:b/>
                <w:sz w:val="24"/>
                <w:szCs w:val="24"/>
              </w:rPr>
              <w:t>не накладення</w:t>
            </w:r>
            <w:r w:rsidRPr="00F20613">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20613">
              <w:rPr>
                <w:rFonts w:ascii="Times New Roman" w:eastAsia="Times New Roman" w:hAnsi="Times New Roman" w:cs="Times New Roman"/>
                <w:b/>
                <w:i/>
                <w:sz w:val="24"/>
                <w:szCs w:val="24"/>
              </w:rPr>
              <w:t>Закону</w:t>
            </w:r>
            <w:r w:rsidRPr="00F20613">
              <w:rPr>
                <w:rFonts w:ascii="Times New Roman" w:eastAsia="Times New Roman" w:hAnsi="Times New Roman" w:cs="Times New Roman"/>
                <w:b/>
                <w:sz w:val="24"/>
                <w:szCs w:val="24"/>
              </w:rPr>
              <w:t xml:space="preserve"> та буде відхилена на підставі підпункту 2 пункту 41 </w:t>
            </w:r>
            <w:r w:rsidRPr="00F20613">
              <w:rPr>
                <w:rFonts w:ascii="Times New Roman" w:eastAsia="Times New Roman" w:hAnsi="Times New Roman" w:cs="Times New Roman"/>
                <w:b/>
                <w:i/>
                <w:sz w:val="24"/>
                <w:szCs w:val="24"/>
              </w:rPr>
              <w:t>Особливостей.</w:t>
            </w:r>
          </w:p>
          <w:p w:rsidR="002A597D" w:rsidRPr="00F20613" w:rsidRDefault="0042165F" w:rsidP="000934B2">
            <w:pPr>
              <w:widowControl w:val="0"/>
              <w:ind w:firstLine="600"/>
              <w:jc w:val="both"/>
              <w:rPr>
                <w:rFonts w:ascii="Times New Roman" w:eastAsia="Times New Roman" w:hAnsi="Times New Roman" w:cs="Times New Roman"/>
                <w:sz w:val="24"/>
                <w:szCs w:val="24"/>
              </w:rPr>
            </w:pPr>
            <w:bookmarkStart w:id="2" w:name="_heading=h.2et92p0" w:colFirst="0" w:colLast="0"/>
            <w:bookmarkEnd w:id="2"/>
            <w:r w:rsidRPr="00F206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w:t>
            </w:r>
          </w:p>
          <w:p w:rsidR="00FE5C7C" w:rsidRPr="00F20613" w:rsidRDefault="00FE5C7C"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w:t>
            </w:r>
            <w:r w:rsidR="00BB42AB" w:rsidRPr="00F20613">
              <w:rPr>
                <w:rFonts w:ascii="Times New Roman" w:eastAsia="Times New Roman" w:hAnsi="Times New Roman" w:cs="Times New Roman"/>
                <w:sz w:val="24"/>
                <w:szCs w:val="24"/>
              </w:rPr>
              <w:t>. В разі недотримання даної вимоги – пропозиція Учасника буде відхилена</w:t>
            </w:r>
            <w:r w:rsidR="00C15F52"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bookmarkStart w:id="3" w:name="_heading=h.hjqm8skarbdr" w:colFirst="0" w:colLast="0"/>
            <w:bookmarkEnd w:id="3"/>
            <w:r w:rsidRPr="00F2061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A597D" w:rsidRPr="00F20613" w:rsidRDefault="0042165F" w:rsidP="000934B2">
            <w:pPr>
              <w:widowControl w:val="0"/>
              <w:ind w:firstLine="600"/>
              <w:jc w:val="both"/>
              <w:rPr>
                <w:rFonts w:ascii="Times New Roman" w:eastAsia="Times New Roman" w:hAnsi="Times New Roman" w:cs="Times New Roman"/>
                <w:sz w:val="24"/>
                <w:szCs w:val="24"/>
              </w:rPr>
            </w:pPr>
            <w:bookmarkStart w:id="4" w:name="_heading=h.ftj7vaqoric" w:colFirst="0" w:colLast="0"/>
            <w:bookmarkEnd w:id="4"/>
            <w:r w:rsidRPr="00F20613">
              <w:rPr>
                <w:rFonts w:ascii="Times New Roman" w:eastAsia="Times New Roman" w:hAnsi="Times New Roman" w:cs="Times New Roman"/>
                <w:sz w:val="24"/>
                <w:szCs w:val="24"/>
              </w:rPr>
              <w:t>Кожен учасник має право подати тільки одну тендерну пропозицію</w:t>
            </w:r>
            <w:r w:rsidRPr="00F20613">
              <w:rPr>
                <w:rFonts w:ascii="Times New Roman" w:eastAsia="Times New Roman" w:hAnsi="Times New Roman" w:cs="Times New Roman"/>
                <w:b/>
                <w:sz w:val="24"/>
                <w:szCs w:val="24"/>
              </w:rPr>
              <w:t xml:space="preserve"> </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F20613" w:rsidRPr="00F20613">
        <w:trPr>
          <w:trHeight w:val="913"/>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bookmarkStart w:id="5" w:name="_heading=h.tyjcwt" w:colFirst="0" w:colLast="0"/>
            <w:bookmarkEnd w:id="5"/>
            <w:r w:rsidRPr="00F206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не повернення забезпечення тендерної пропозиції згідно ч.3 ст.25 Закону, а також свідчити про зобов’язання гаранта негайно сплату гарантом суму забезпечення у разі виникнення підстав передбачених ч. 3 ст. 25 Закону.</w:t>
            </w:r>
          </w:p>
          <w:p w:rsidR="00854D74" w:rsidRPr="00F20613" w:rsidRDefault="00854D74" w:rsidP="000934B2">
            <w:pPr>
              <w:pStyle w:val="LO-normal"/>
              <w:widowControl w:val="0"/>
              <w:ind w:firstLine="600"/>
              <w:jc w:val="both"/>
              <w:rPr>
                <w:rFonts w:ascii="Times New Roman" w:eastAsia="Times New Roman" w:hAnsi="Times New Roman" w:cs="Times New Roman"/>
                <w:b/>
                <w:sz w:val="24"/>
                <w:szCs w:val="24"/>
                <w:u w:val="single"/>
              </w:rPr>
            </w:pPr>
            <w:r w:rsidRPr="00F20613">
              <w:rPr>
                <w:rFonts w:ascii="Times New Roman" w:eastAsia="Times New Roman" w:hAnsi="Times New Roman" w:cs="Times New Roman"/>
                <w:sz w:val="24"/>
                <w:szCs w:val="24"/>
              </w:rPr>
              <w:t xml:space="preserve">Розмір забезпечення тендерної пропозиції </w:t>
            </w:r>
            <w:r w:rsidR="00996671" w:rsidRPr="00F20613">
              <w:rPr>
                <w:rFonts w:ascii="Times New Roman" w:eastAsia="Times New Roman" w:hAnsi="Times New Roman" w:cs="Times New Roman"/>
                <w:sz w:val="24"/>
                <w:szCs w:val="24"/>
              </w:rPr>
              <w:t>становить</w:t>
            </w:r>
            <w:r w:rsidRPr="00F20613">
              <w:rPr>
                <w:rFonts w:ascii="Times New Roman" w:eastAsia="Times New Roman" w:hAnsi="Times New Roman" w:cs="Times New Roman"/>
                <w:sz w:val="24"/>
                <w:szCs w:val="24"/>
              </w:rPr>
              <w:t xml:space="preserve"> </w:t>
            </w:r>
            <w:r w:rsidR="00041FF6" w:rsidRPr="00F20613">
              <w:rPr>
                <w:rFonts w:ascii="Times New Roman" w:eastAsia="Times New Roman" w:hAnsi="Times New Roman" w:cs="Times New Roman"/>
                <w:sz w:val="24"/>
                <w:szCs w:val="24"/>
              </w:rPr>
              <w:t>1</w:t>
            </w:r>
            <w:r w:rsidRPr="00F20613">
              <w:rPr>
                <w:rFonts w:ascii="Times New Roman" w:eastAsia="Times New Roman" w:hAnsi="Times New Roman" w:cs="Times New Roman"/>
                <w:sz w:val="24"/>
                <w:szCs w:val="24"/>
              </w:rPr>
              <w:t>% очікуваної вартості закупівлі та складає:</w:t>
            </w:r>
            <w:r w:rsidR="006A10F8">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 xml:space="preserve"> </w:t>
            </w:r>
            <w:r w:rsidR="006A10F8" w:rsidRPr="006A10F8">
              <w:rPr>
                <w:rFonts w:ascii="Times New Roman" w:eastAsia="Times New Roman" w:hAnsi="Times New Roman" w:cs="Times New Roman"/>
                <w:b/>
                <w:bCs/>
                <w:sz w:val="24"/>
                <w:szCs w:val="24"/>
                <w:u w:val="single"/>
              </w:rPr>
              <w:t>1750</w:t>
            </w:r>
            <w:r w:rsidR="00222C35">
              <w:rPr>
                <w:rFonts w:ascii="Times New Roman" w:eastAsia="Times New Roman" w:hAnsi="Times New Roman" w:cs="Times New Roman"/>
                <w:b/>
                <w:bCs/>
                <w:sz w:val="24"/>
                <w:szCs w:val="24"/>
                <w:u w:val="single"/>
              </w:rPr>
              <w:t>,00</w:t>
            </w:r>
            <w:r w:rsidR="00CB4C25" w:rsidRPr="006A10F8">
              <w:rPr>
                <w:rFonts w:ascii="Times New Roman" w:eastAsia="Times New Roman" w:hAnsi="Times New Roman" w:cs="Times New Roman"/>
                <w:b/>
                <w:bCs/>
                <w:sz w:val="24"/>
                <w:szCs w:val="24"/>
                <w:u w:val="single"/>
              </w:rPr>
              <w:t xml:space="preserve"> </w:t>
            </w:r>
            <w:r w:rsidRPr="006A10F8">
              <w:rPr>
                <w:rFonts w:ascii="Times New Roman" w:eastAsia="Times New Roman" w:hAnsi="Times New Roman" w:cs="Times New Roman"/>
                <w:b/>
                <w:bCs/>
                <w:sz w:val="24"/>
                <w:szCs w:val="24"/>
                <w:u w:val="single"/>
              </w:rPr>
              <w:t>г</w:t>
            </w:r>
            <w:r w:rsidRPr="00F20613">
              <w:rPr>
                <w:rFonts w:ascii="Times New Roman" w:eastAsia="Times New Roman" w:hAnsi="Times New Roman" w:cs="Times New Roman"/>
                <w:b/>
                <w:sz w:val="24"/>
                <w:szCs w:val="24"/>
                <w:u w:val="single"/>
              </w:rPr>
              <w:t>рн</w:t>
            </w:r>
            <w:r w:rsidR="006A10F8">
              <w:rPr>
                <w:rFonts w:ascii="Times New Roman" w:eastAsia="Times New Roman" w:hAnsi="Times New Roman" w:cs="Times New Roman"/>
                <w:b/>
                <w:sz w:val="24"/>
                <w:szCs w:val="24"/>
                <w:u w:val="single"/>
              </w:rPr>
              <w:t>.</w:t>
            </w:r>
          </w:p>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Строк дії забезпечення тендерної пропозиції – не менше 90 робочих днів із дати кінцевого строку подання тендерних пропозицій.</w:t>
            </w:r>
          </w:p>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w:t>
            </w:r>
            <w:r w:rsidRPr="00F20613">
              <w:rPr>
                <w:rFonts w:ascii="Times New Roman" w:eastAsia="Times New Roman" w:hAnsi="Times New Roman" w:cs="Times New Roman"/>
                <w:sz w:val="24"/>
                <w:szCs w:val="24"/>
              </w:rPr>
              <w:lastRenderedPageBreak/>
              <w:t xml:space="preserve">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854D74" w:rsidRPr="00F20613" w:rsidRDefault="00854D74" w:rsidP="000934B2">
            <w:pPr>
              <w:pStyle w:val="LO-normal"/>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854D74" w:rsidRPr="00F20613" w:rsidRDefault="00854D74" w:rsidP="000934B2">
            <w:pPr>
              <w:pStyle w:val="LO-normal"/>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w:t>
            </w:r>
          </w:p>
          <w:p w:rsidR="00854D74" w:rsidRPr="00F20613" w:rsidRDefault="00854D74" w:rsidP="000934B2">
            <w:pPr>
              <w:pStyle w:val="LO-normal"/>
              <w:ind w:firstLine="600"/>
              <w:jc w:val="both"/>
              <w:rPr>
                <w:rFonts w:ascii="Times New Roman" w:hAnsi="Times New Roman" w:cs="Times New Roman"/>
                <w:sz w:val="24"/>
                <w:szCs w:val="24"/>
              </w:rPr>
            </w:pPr>
            <w:r w:rsidRPr="00F20613">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854D74" w:rsidRPr="00F20613" w:rsidRDefault="00854D74" w:rsidP="000934B2">
            <w:pPr>
              <w:pStyle w:val="LO-normal"/>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Вимоги банків-гарантів / -</w:t>
            </w:r>
            <w:proofErr w:type="spellStart"/>
            <w:r w:rsidRPr="00F20613">
              <w:rPr>
                <w:rFonts w:ascii="Times New Roman" w:eastAsia="Times New Roman" w:hAnsi="Times New Roman" w:cs="Times New Roman"/>
                <w:sz w:val="24"/>
                <w:szCs w:val="24"/>
              </w:rPr>
              <w:t>контргарантів</w:t>
            </w:r>
            <w:proofErr w:type="spellEnd"/>
            <w:r w:rsidRPr="00F20613">
              <w:rPr>
                <w:rFonts w:ascii="Times New Roman" w:eastAsia="Times New Roman" w:hAnsi="Times New Roman" w:cs="Times New Roman"/>
                <w:sz w:val="24"/>
                <w:szCs w:val="24"/>
              </w:rPr>
              <w:t>, гарантії/</w:t>
            </w:r>
            <w:proofErr w:type="spellStart"/>
            <w:r w:rsidRPr="00F20613">
              <w:rPr>
                <w:rFonts w:ascii="Times New Roman" w:eastAsia="Times New Roman" w:hAnsi="Times New Roman" w:cs="Times New Roman"/>
                <w:sz w:val="24"/>
                <w:szCs w:val="24"/>
              </w:rPr>
              <w:t>контргарантії</w:t>
            </w:r>
            <w:proofErr w:type="spellEnd"/>
            <w:r w:rsidRPr="00F20613">
              <w:rPr>
                <w:rFonts w:ascii="Times New Roman" w:eastAsia="Times New Roman" w:hAnsi="Times New Roman" w:cs="Times New Roman"/>
                <w:sz w:val="24"/>
                <w:szCs w:val="24"/>
              </w:rPr>
              <w:t>/</w:t>
            </w:r>
            <w:proofErr w:type="spellStart"/>
            <w:r w:rsidRPr="00F20613">
              <w:rPr>
                <w:rFonts w:ascii="Times New Roman" w:eastAsia="Times New Roman" w:hAnsi="Times New Roman" w:cs="Times New Roman"/>
                <w:sz w:val="24"/>
                <w:szCs w:val="24"/>
              </w:rPr>
              <w:t>стендбай</w:t>
            </w:r>
            <w:proofErr w:type="spellEnd"/>
            <w:r w:rsidRPr="00F20613">
              <w:rPr>
                <w:rFonts w:ascii="Times New Roman" w:eastAsia="Times New Roman" w:hAnsi="Times New Roman" w:cs="Times New Roman"/>
                <w:sz w:val="24"/>
                <w:szCs w:val="24"/>
              </w:rPr>
              <w:t xml:space="preserve"> акредитиви яких застосовуються</w:t>
            </w:r>
          </w:p>
          <w:p w:rsidR="00854D74" w:rsidRPr="00F20613" w:rsidRDefault="00854D74" w:rsidP="000934B2">
            <w:pPr>
              <w:pStyle w:val="LO-normal"/>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при забезпеченні тендерної пропозиції:</w:t>
            </w:r>
          </w:p>
          <w:p w:rsidR="00854D74" w:rsidRPr="00F20613" w:rsidRDefault="00854D74" w:rsidP="000934B2">
            <w:pPr>
              <w:pStyle w:val="LO-normal"/>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Банк-гарант /-</w:t>
            </w:r>
            <w:proofErr w:type="spellStart"/>
            <w:r w:rsidRPr="00F20613">
              <w:rPr>
                <w:rFonts w:ascii="Times New Roman" w:eastAsia="Times New Roman" w:hAnsi="Times New Roman" w:cs="Times New Roman"/>
                <w:sz w:val="24"/>
                <w:szCs w:val="24"/>
              </w:rPr>
              <w:t>контргарант</w:t>
            </w:r>
            <w:proofErr w:type="spellEnd"/>
            <w:r w:rsidRPr="00F20613">
              <w:rPr>
                <w:rFonts w:ascii="Times New Roman" w:eastAsia="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854D74" w:rsidRPr="00F20613" w:rsidRDefault="00854D74" w:rsidP="000934B2">
            <w:pPr>
              <w:pStyle w:val="LO-normal"/>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Банк-гарант / -</w:t>
            </w:r>
            <w:proofErr w:type="spellStart"/>
            <w:r w:rsidRPr="00F20613">
              <w:rPr>
                <w:rFonts w:ascii="Times New Roman" w:eastAsia="Times New Roman" w:hAnsi="Times New Roman" w:cs="Times New Roman"/>
                <w:sz w:val="24"/>
                <w:szCs w:val="24"/>
              </w:rPr>
              <w:t>контргарант</w:t>
            </w:r>
            <w:proofErr w:type="spellEnd"/>
            <w:r w:rsidRPr="00F20613">
              <w:rPr>
                <w:rFonts w:ascii="Times New Roman" w:eastAsia="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F20613">
              <w:rPr>
                <w:rFonts w:ascii="Times New Roman" w:hAnsi="Times New Roman" w:cs="Times New Roman"/>
                <w:sz w:val="24"/>
                <w:szCs w:val="24"/>
              </w:rPr>
              <w:t>контргарантіями</w:t>
            </w:r>
            <w:proofErr w:type="spellEnd"/>
            <w:r w:rsidRPr="00F20613">
              <w:rPr>
                <w:rFonts w:ascii="Times New Roman" w:hAnsi="Times New Roman" w:cs="Times New Roman"/>
                <w:sz w:val="24"/>
                <w:szCs w:val="24"/>
              </w:rPr>
              <w:t>/</w:t>
            </w:r>
            <w:proofErr w:type="spellStart"/>
            <w:r w:rsidRPr="00F20613">
              <w:rPr>
                <w:rFonts w:ascii="Times New Roman" w:hAnsi="Times New Roman" w:cs="Times New Roman"/>
                <w:sz w:val="24"/>
                <w:szCs w:val="24"/>
              </w:rPr>
              <w:t>стендбай</w:t>
            </w:r>
            <w:proofErr w:type="spellEnd"/>
            <w:r w:rsidRPr="00F20613">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sidRPr="00F20613">
              <w:rPr>
                <w:rFonts w:ascii="Times New Roman" w:hAnsi="Times New Roman" w:cs="Times New Roman"/>
                <w:sz w:val="24"/>
                <w:szCs w:val="24"/>
              </w:rPr>
              <w:t>закупівель</w:t>
            </w:r>
            <w:proofErr w:type="spellEnd"/>
            <w:r w:rsidRPr="00F20613">
              <w:rPr>
                <w:rFonts w:ascii="Times New Roman" w:hAnsi="Times New Roman" w:cs="Times New Roman"/>
                <w:sz w:val="24"/>
                <w:szCs w:val="24"/>
              </w:rPr>
              <w:t>;</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назву банку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 xml:space="preserve"> - його назву та адресу, </w:t>
            </w:r>
            <w:r w:rsidRPr="00F20613">
              <w:rPr>
                <w:rFonts w:ascii="Times New Roman" w:hAnsi="Times New Roman" w:cs="Times New Roman"/>
                <w:sz w:val="24"/>
                <w:szCs w:val="24"/>
              </w:rPr>
              <w:lastRenderedPageBreak/>
              <w:t>SWIFT-код (BIC) або номер телекса (зазначається за потребою);</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для банку-гаранта, що є нерезидентом України: назву та SWIFT-код (BIC);</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 xml:space="preserve"> (замовника) в письмовій формі або, якщо учасник та банк-гарант учасника є нерезидентами України, вимоги в електронній формі </w:t>
            </w:r>
            <w:proofErr w:type="spellStart"/>
            <w:r w:rsidRPr="00F20613">
              <w:rPr>
                <w:rFonts w:ascii="Times New Roman" w:hAnsi="Times New Roman" w:cs="Times New Roman"/>
                <w:sz w:val="24"/>
                <w:szCs w:val="24"/>
              </w:rPr>
              <w:t>ключованим</w:t>
            </w:r>
            <w:proofErr w:type="spellEnd"/>
            <w:r w:rsidRPr="00F20613">
              <w:rPr>
                <w:rFonts w:ascii="Times New Roman" w:hAnsi="Times New Roman" w:cs="Times New Roman"/>
                <w:sz w:val="24"/>
                <w:szCs w:val="24"/>
              </w:rPr>
              <w:t xml:space="preserve"> SWIFT-повідомленням, сплатити </w:t>
            </w:r>
            <w:proofErr w:type="spellStart"/>
            <w:r w:rsidRPr="00F20613">
              <w:rPr>
                <w:rFonts w:ascii="Times New Roman" w:hAnsi="Times New Roman" w:cs="Times New Roman"/>
                <w:sz w:val="24"/>
                <w:szCs w:val="24"/>
              </w:rPr>
              <w:t>бенефіціару</w:t>
            </w:r>
            <w:proofErr w:type="spellEnd"/>
            <w:r w:rsidRPr="00F20613">
              <w:rPr>
                <w:rFonts w:ascii="Times New Roman" w:hAnsi="Times New Roman" w:cs="Times New Roman"/>
                <w:sz w:val="24"/>
                <w:szCs w:val="24"/>
              </w:rPr>
              <w:t xml:space="preserve"> визначену у </w:t>
            </w:r>
            <w:proofErr w:type="spellStart"/>
            <w:r w:rsidRPr="00F20613">
              <w:rPr>
                <w:rFonts w:ascii="Times New Roman" w:hAnsi="Times New Roman" w:cs="Times New Roman"/>
                <w:sz w:val="24"/>
                <w:szCs w:val="24"/>
              </w:rPr>
              <w:t>вимозі</w:t>
            </w:r>
            <w:proofErr w:type="spellEnd"/>
            <w:r w:rsidRPr="00F20613">
              <w:rPr>
                <w:rFonts w:ascii="Times New Roman" w:hAnsi="Times New Roman" w:cs="Times New Roman"/>
                <w:sz w:val="24"/>
                <w:szCs w:val="24"/>
              </w:rPr>
              <w:t xml:space="preserve"> суму грошових коштів, без необхідності для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F20613">
              <w:rPr>
                <w:rFonts w:ascii="Times New Roman" w:hAnsi="Times New Roman" w:cs="Times New Roman"/>
                <w:sz w:val="24"/>
                <w:szCs w:val="24"/>
              </w:rPr>
              <w:t>бенефіціару</w:t>
            </w:r>
            <w:proofErr w:type="spellEnd"/>
            <w:r w:rsidRPr="00F20613">
              <w:rPr>
                <w:rFonts w:ascii="Times New Roman" w:hAnsi="Times New Roman" w:cs="Times New Roman"/>
                <w:sz w:val="24"/>
                <w:szCs w:val="24"/>
              </w:rPr>
              <w:t xml:space="preserve"> надається право вимагати платіж, визначених </w:t>
            </w:r>
            <w:r w:rsidR="00E62F09" w:rsidRPr="00F20613">
              <w:rPr>
                <w:rFonts w:ascii="Times New Roman" w:hAnsi="Times New Roman" w:cs="Times New Roman"/>
                <w:sz w:val="24"/>
                <w:szCs w:val="24"/>
              </w:rPr>
              <w:t>статтею 25</w:t>
            </w:r>
            <w:r w:rsidRPr="00F20613">
              <w:rPr>
                <w:rFonts w:ascii="Times New Roman" w:hAnsi="Times New Roman" w:cs="Times New Roman"/>
                <w:sz w:val="24"/>
                <w:szCs w:val="24"/>
              </w:rPr>
              <w:t xml:space="preserve"> Закону України «Про публічні закупівлі»;</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умови про те, що внесення змін до тексту банківської гарантії здійснюється за письмовим погодженням між принципалом, </w:t>
            </w:r>
            <w:proofErr w:type="spellStart"/>
            <w:r w:rsidRPr="00F20613">
              <w:rPr>
                <w:rFonts w:ascii="Times New Roman" w:hAnsi="Times New Roman" w:cs="Times New Roman"/>
                <w:sz w:val="24"/>
                <w:szCs w:val="24"/>
              </w:rPr>
              <w:t>бенефіціаром</w:t>
            </w:r>
            <w:proofErr w:type="spellEnd"/>
            <w:r w:rsidRPr="00F20613">
              <w:rPr>
                <w:rFonts w:ascii="Times New Roman" w:hAnsi="Times New Roman" w:cs="Times New Roman"/>
                <w:sz w:val="24"/>
                <w:szCs w:val="24"/>
              </w:rPr>
              <w:t xml:space="preserve"> та банком-гарантом;</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вказівку на </w:t>
            </w:r>
            <w:proofErr w:type="spellStart"/>
            <w:r w:rsidRPr="00F20613">
              <w:rPr>
                <w:rFonts w:ascii="Times New Roman" w:hAnsi="Times New Roman" w:cs="Times New Roman"/>
                <w:sz w:val="24"/>
                <w:szCs w:val="24"/>
              </w:rPr>
              <w:t>безвідкличність</w:t>
            </w:r>
            <w:proofErr w:type="spellEnd"/>
            <w:r w:rsidRPr="00F20613">
              <w:rPr>
                <w:rFonts w:ascii="Times New Roman" w:hAnsi="Times New Roman" w:cs="Times New Roman"/>
                <w:sz w:val="24"/>
                <w:szCs w:val="24"/>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w:t>
            </w:r>
            <w:r w:rsidRPr="00F20613">
              <w:rPr>
                <w:rFonts w:ascii="Times New Roman" w:hAnsi="Times New Roman" w:cs="Times New Roman"/>
                <w:sz w:val="24"/>
                <w:szCs w:val="24"/>
                <w:lang w:eastAsia="uk-UA"/>
              </w:rPr>
              <w:t xml:space="preserve"> кваліфікованого електронного підпису (КЕП)</w:t>
            </w:r>
            <w:r w:rsidRPr="00F20613">
              <w:rPr>
                <w:rFonts w:ascii="Times New Roman" w:hAnsi="Times New Roman" w:cs="Times New Roman"/>
                <w:sz w:val="24"/>
                <w:szCs w:val="24"/>
              </w:rPr>
              <w:t xml:space="preserve">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Текст банківської гарантії /</w:t>
            </w:r>
            <w:proofErr w:type="spellStart"/>
            <w:r w:rsidRPr="00F20613">
              <w:rPr>
                <w:rFonts w:ascii="Times New Roman" w:hAnsi="Times New Roman" w:cs="Times New Roman"/>
                <w:sz w:val="24"/>
                <w:szCs w:val="24"/>
              </w:rPr>
              <w:t>контргарантії</w:t>
            </w:r>
            <w:proofErr w:type="spellEnd"/>
            <w:r w:rsidRPr="00F20613">
              <w:rPr>
                <w:rFonts w:ascii="Times New Roman" w:hAnsi="Times New Roman" w:cs="Times New Roman"/>
                <w:sz w:val="24"/>
                <w:szCs w:val="24"/>
              </w:rPr>
              <w:t>/</w:t>
            </w:r>
            <w:proofErr w:type="spellStart"/>
            <w:r w:rsidRPr="00F20613">
              <w:rPr>
                <w:rFonts w:ascii="Times New Roman" w:hAnsi="Times New Roman" w:cs="Times New Roman"/>
                <w:sz w:val="24"/>
                <w:szCs w:val="24"/>
              </w:rPr>
              <w:t>стендбай</w:t>
            </w:r>
            <w:proofErr w:type="spellEnd"/>
            <w:r w:rsidRPr="00F20613">
              <w:rPr>
                <w:rFonts w:ascii="Times New Roman" w:hAnsi="Times New Roman" w:cs="Times New Roman"/>
                <w:sz w:val="24"/>
                <w:szCs w:val="24"/>
              </w:rPr>
              <w:t xml:space="preserve"> акредитиву не може містити: </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F20613">
              <w:rPr>
                <w:rFonts w:ascii="Times New Roman" w:hAnsi="Times New Roman" w:cs="Times New Roman"/>
                <w:sz w:val="24"/>
                <w:szCs w:val="24"/>
              </w:rPr>
              <w:t>бенефіціар</w:t>
            </w:r>
            <w:proofErr w:type="spellEnd"/>
            <w:r w:rsidRPr="00F20613">
              <w:rPr>
                <w:rFonts w:ascii="Times New Roman" w:hAnsi="Times New Roman" w:cs="Times New Roman"/>
                <w:sz w:val="24"/>
                <w:szCs w:val="24"/>
              </w:rPr>
              <w:t xml:space="preserve"> не може встановити;</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F20613">
              <w:rPr>
                <w:rFonts w:ascii="Times New Roman" w:hAnsi="Times New Roman" w:cs="Times New Roman"/>
                <w:sz w:val="24"/>
                <w:szCs w:val="24"/>
              </w:rPr>
              <w:t>бенефіціара</w:t>
            </w:r>
            <w:proofErr w:type="spellEnd"/>
            <w:r w:rsidRPr="00F20613">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умов про ускладнення процедури оплати банком-</w:t>
            </w:r>
            <w:r w:rsidRPr="00F20613">
              <w:rPr>
                <w:rFonts w:ascii="Times New Roman" w:hAnsi="Times New Roman" w:cs="Times New Roman"/>
                <w:sz w:val="24"/>
                <w:szCs w:val="24"/>
              </w:rPr>
              <w:lastRenderedPageBreak/>
              <w:t>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умов, які не відповідають або суперечать вимогам тендерної документації;</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854D74" w:rsidRPr="00F20613" w:rsidRDefault="00854D74" w:rsidP="000934B2">
            <w:pPr>
              <w:pStyle w:val="LO-normal"/>
              <w:widowControl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 умов про можливість відкликання банківської гарантії банком-гарантом. </w:t>
            </w:r>
          </w:p>
          <w:p w:rsidR="00854D74" w:rsidRPr="00F20613" w:rsidRDefault="00854D74" w:rsidP="000934B2">
            <w:pPr>
              <w:widowControl w:val="0"/>
              <w:ind w:firstLine="600"/>
              <w:jc w:val="both"/>
              <w:rPr>
                <w:rFonts w:ascii="Times New Roman" w:eastAsia="Arial" w:hAnsi="Times New Roman" w:cs="Times New Roman"/>
                <w:sz w:val="24"/>
                <w:szCs w:val="24"/>
              </w:rPr>
            </w:pPr>
            <w:r w:rsidRPr="00F20613">
              <w:rPr>
                <w:rFonts w:ascii="Times New Roman" w:eastAsia="Arial" w:hAnsi="Times New Roman" w:cs="Times New Roman"/>
                <w:sz w:val="24"/>
                <w:szCs w:val="24"/>
              </w:rPr>
              <w:t>Строк дії забезпечення тендерної пропозиції – не менше 90 робочих днів із дати кінцевого строку подання тендерних пропозицій.</w:t>
            </w:r>
          </w:p>
          <w:p w:rsidR="00854D74" w:rsidRPr="00F20613" w:rsidRDefault="00854D74" w:rsidP="000934B2">
            <w:pPr>
              <w:widowControl w:val="0"/>
              <w:ind w:firstLine="600"/>
              <w:jc w:val="both"/>
              <w:rPr>
                <w:rFonts w:ascii="Times New Roman" w:eastAsia="Arial" w:hAnsi="Times New Roman" w:cs="Times New Roman"/>
                <w:sz w:val="24"/>
                <w:szCs w:val="24"/>
              </w:rPr>
            </w:pPr>
            <w:r w:rsidRPr="00F20613">
              <w:rPr>
                <w:rFonts w:ascii="Times New Roman" w:eastAsia="Arial" w:hAnsi="Times New Roman" w:cs="Times New Roman"/>
                <w:sz w:val="24"/>
                <w:szCs w:val="24"/>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rsidR="00854D74" w:rsidRPr="00F20613" w:rsidRDefault="00854D74" w:rsidP="000934B2">
            <w:pPr>
              <w:widowControl w:val="0"/>
              <w:ind w:firstLine="600"/>
              <w:jc w:val="both"/>
              <w:rPr>
                <w:rFonts w:ascii="Times New Roman" w:eastAsia="Arial" w:hAnsi="Times New Roman" w:cs="Times New Roman"/>
                <w:sz w:val="24"/>
                <w:szCs w:val="24"/>
              </w:rPr>
            </w:pPr>
            <w:r w:rsidRPr="00F20613">
              <w:rPr>
                <w:rFonts w:ascii="Times New Roman" w:eastAsia="Arial" w:hAnsi="Times New Roman" w:cs="Times New Roman"/>
                <w:sz w:val="24"/>
                <w:szCs w:val="24"/>
              </w:rPr>
              <w:t xml:space="preserve">Банківська гарантія оформлюється у банку, що повинен містити державну частку власності,. </w:t>
            </w:r>
          </w:p>
          <w:p w:rsidR="00854D74" w:rsidRPr="00F20613" w:rsidRDefault="00854D74" w:rsidP="000934B2">
            <w:pPr>
              <w:ind w:firstLine="600"/>
              <w:jc w:val="both"/>
              <w:rPr>
                <w:rFonts w:ascii="Times New Roman" w:eastAsia="Arial" w:hAnsi="Times New Roman" w:cs="Times New Roman"/>
                <w:sz w:val="24"/>
                <w:szCs w:val="24"/>
              </w:rPr>
            </w:pPr>
            <w:r w:rsidRPr="00F20613">
              <w:rPr>
                <w:rFonts w:ascii="Times New Roman" w:eastAsia="Arial"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854D74" w:rsidRPr="00F20613" w:rsidRDefault="00854D74" w:rsidP="000934B2">
            <w:pPr>
              <w:ind w:firstLine="600"/>
              <w:jc w:val="both"/>
              <w:rPr>
                <w:rFonts w:ascii="Times New Roman" w:eastAsia="Arial" w:hAnsi="Times New Roman" w:cs="Times New Roman"/>
                <w:sz w:val="24"/>
                <w:szCs w:val="24"/>
              </w:rPr>
            </w:pPr>
            <w:r w:rsidRPr="00F20613">
              <w:rPr>
                <w:rFonts w:ascii="Times New Roman" w:eastAsia="Arial" w:hAnsi="Times New Roman" w:cs="Times New Roman"/>
                <w:sz w:val="24"/>
                <w:szCs w:val="24"/>
              </w:rPr>
              <w:t>До електронної банківської гарантії додаються: ліцензія банку та довіреність на уповноваженого підписанта банку, договір про надання гарантії та заявку на надання гарантії.</w:t>
            </w:r>
          </w:p>
          <w:p w:rsidR="002A597D" w:rsidRPr="00F20613" w:rsidRDefault="00854D74" w:rsidP="000934B2">
            <w:pPr>
              <w:widowControl w:val="0"/>
              <w:ind w:firstLine="600"/>
              <w:jc w:val="both"/>
              <w:rPr>
                <w:rFonts w:ascii="Times New Roman" w:eastAsia="Times New Roman" w:hAnsi="Times New Roman" w:cs="Times New Roman"/>
                <w:sz w:val="24"/>
                <w:szCs w:val="24"/>
              </w:rPr>
            </w:pPr>
            <w:r w:rsidRPr="00F20613">
              <w:rPr>
                <w:rFonts w:ascii="Times New Roman" w:hAnsi="Times New Roman" w:cs="Times New Roman"/>
                <w:sz w:val="24"/>
                <w:szCs w:val="24"/>
                <w:lang w:eastAsia="en-US"/>
              </w:rPr>
              <w:t xml:space="preserve">Пропозиції, що не супроводжуються забезпеченням тендерної пропозиції, відхиляються Замовником </w:t>
            </w:r>
          </w:p>
        </w:tc>
      </w:tr>
      <w:tr w:rsidR="00F20613" w:rsidRPr="00F20613" w:rsidTr="00854D74">
        <w:trPr>
          <w:trHeight w:val="10196"/>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3</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Забезпечення тендерної пропозиції </w:t>
            </w:r>
            <w:r w:rsidRPr="00F20613">
              <w:rPr>
                <w:rFonts w:ascii="Times New Roman" w:eastAsia="Times New Roman" w:hAnsi="Times New Roman" w:cs="Times New Roman"/>
                <w:b/>
                <w:i/>
                <w:sz w:val="24"/>
                <w:szCs w:val="24"/>
              </w:rPr>
              <w:t xml:space="preserve">повертається </w:t>
            </w:r>
            <w:r w:rsidRPr="00F20613">
              <w:rPr>
                <w:rFonts w:ascii="Times New Roman" w:eastAsia="Times New Roman" w:hAnsi="Times New Roman" w:cs="Times New Roman"/>
                <w:sz w:val="24"/>
                <w:szCs w:val="24"/>
              </w:rPr>
              <w:t>учаснику у разі:</w:t>
            </w:r>
          </w:p>
          <w:p w:rsidR="002A597D" w:rsidRPr="00F20613" w:rsidRDefault="0042165F" w:rsidP="000934B2">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A597D" w:rsidRPr="00F20613" w:rsidRDefault="0042165F" w:rsidP="000934B2">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A597D" w:rsidRPr="00F20613" w:rsidRDefault="0042165F" w:rsidP="000934B2">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відкликання тендерної пропозиції до закінчення строку її подання;</w:t>
            </w:r>
          </w:p>
          <w:p w:rsidR="002A597D" w:rsidRPr="00F20613" w:rsidRDefault="0042165F" w:rsidP="000934B2">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закінчення тендеру в разі </w:t>
            </w:r>
            <w:r w:rsidR="006D67F6" w:rsidRPr="00F20613">
              <w:rPr>
                <w:rFonts w:ascii="Times New Roman" w:eastAsia="Times New Roman" w:hAnsi="Times New Roman" w:cs="Times New Roman"/>
                <w:sz w:val="24"/>
                <w:szCs w:val="24"/>
              </w:rPr>
              <w:t>не укладення</w:t>
            </w:r>
            <w:r w:rsidRPr="00F20613">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A597D" w:rsidRPr="00F20613" w:rsidRDefault="0042165F" w:rsidP="000934B2">
            <w:pPr>
              <w:widowControl w:val="0"/>
              <w:shd w:val="clear" w:color="auto" w:fill="FFFFFF"/>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Забезпечення тендерної пропозиції </w:t>
            </w:r>
            <w:r w:rsidRPr="00F20613">
              <w:rPr>
                <w:rFonts w:ascii="Times New Roman" w:eastAsia="Times New Roman" w:hAnsi="Times New Roman" w:cs="Times New Roman"/>
                <w:b/>
                <w:i/>
                <w:sz w:val="24"/>
                <w:szCs w:val="24"/>
              </w:rPr>
              <w:t>не повертається</w:t>
            </w:r>
            <w:r w:rsidRPr="00F20613">
              <w:rPr>
                <w:rFonts w:ascii="Times New Roman" w:eastAsia="Times New Roman" w:hAnsi="Times New Roman" w:cs="Times New Roman"/>
                <w:sz w:val="24"/>
                <w:szCs w:val="24"/>
              </w:rPr>
              <w:t xml:space="preserve"> у разі:</w:t>
            </w:r>
          </w:p>
          <w:p w:rsidR="002A597D" w:rsidRPr="00F20613" w:rsidRDefault="0042165F" w:rsidP="000934B2">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A597D" w:rsidRPr="00F20613" w:rsidRDefault="006D67F6" w:rsidP="000934B2">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не підписання</w:t>
            </w:r>
            <w:r w:rsidR="0042165F" w:rsidRPr="00F20613">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A597D" w:rsidRPr="00F20613" w:rsidRDefault="0042165F" w:rsidP="000934B2">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A597D" w:rsidRPr="00F20613" w:rsidRDefault="0042165F" w:rsidP="000934B2">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F20613">
              <w:rPr>
                <w:rFonts w:ascii="Times New Roman" w:eastAsia="Times New Roman" w:hAnsi="Times New Roman" w:cs="Times New Roman"/>
                <w:b/>
                <w:i/>
                <w:sz w:val="24"/>
                <w:szCs w:val="24"/>
              </w:rPr>
              <w:t>замовник повідомляє установу</w:t>
            </w:r>
            <w:r w:rsidRPr="00F20613">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F20613">
              <w:rPr>
                <w:rFonts w:ascii="Times New Roman" w:eastAsia="Times New Roman" w:hAnsi="Times New Roman" w:cs="Times New Roman"/>
                <w:b/>
                <w:i/>
                <w:sz w:val="24"/>
                <w:szCs w:val="24"/>
              </w:rPr>
              <w:t>протягом п’яти днів</w:t>
            </w:r>
            <w:r w:rsidRPr="00F20613">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F20613" w:rsidRPr="00F20613">
        <w:trPr>
          <w:trHeight w:val="560"/>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Тендерні пропозиції вважаються дійсними протягом </w:t>
            </w:r>
            <w:r w:rsidR="00E32247" w:rsidRPr="00F20613">
              <w:rPr>
                <w:rFonts w:ascii="Times New Roman" w:eastAsia="Times New Roman" w:hAnsi="Times New Roman" w:cs="Times New Roman"/>
                <w:sz w:val="24"/>
                <w:szCs w:val="24"/>
              </w:rPr>
              <w:t>90</w:t>
            </w:r>
            <w:r w:rsidRPr="00F20613">
              <w:rPr>
                <w:rFonts w:ascii="Times New Roman" w:eastAsia="Times New Roman" w:hAnsi="Times New Roman" w:cs="Times New Roman"/>
                <w:sz w:val="24"/>
                <w:szCs w:val="24"/>
              </w:rPr>
              <w:t xml:space="preserve"> днів</w:t>
            </w:r>
            <w:r w:rsidR="006D67F6"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з дати кінцевого строку подання тендерних пропозицій</w:t>
            </w:r>
            <w:r w:rsidR="006D67F6" w:rsidRPr="00F20613">
              <w:rPr>
                <w:rFonts w:ascii="Times New Roman" w:eastAsia="Times New Roman" w:hAnsi="Times New Roman" w:cs="Times New Roman"/>
                <w:sz w:val="24"/>
                <w:szCs w:val="24"/>
              </w:rPr>
              <w:t>,</w:t>
            </w:r>
            <w:r w:rsidR="006D67F6" w:rsidRPr="00F20613">
              <w:rPr>
                <w:rFonts w:ascii="Times New Roman" w:hAnsi="Times New Roman" w:cs="Times New Roman"/>
                <w:sz w:val="24"/>
                <w:szCs w:val="24"/>
                <w:lang w:eastAsia="en-US" w:bidi="en-US"/>
              </w:rPr>
              <w:t xml:space="preserve"> що підтверджується листом учасника. </w:t>
            </w:r>
            <w:r w:rsidRPr="00F206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597D" w:rsidRPr="00F20613" w:rsidRDefault="0042165F" w:rsidP="000934B2">
            <w:pPr>
              <w:widowControl w:val="0"/>
              <w:ind w:firstLine="600"/>
              <w:jc w:val="both"/>
              <w:rPr>
                <w:rFonts w:ascii="Times New Roman" w:eastAsia="Times New Roman" w:hAnsi="Times New Roman" w:cs="Times New Roman"/>
                <w:sz w:val="24"/>
                <w:szCs w:val="24"/>
                <w:u w:val="single"/>
              </w:rPr>
            </w:pPr>
            <w:r w:rsidRPr="00F20613">
              <w:rPr>
                <w:rFonts w:ascii="Times New Roman" w:eastAsia="Times New Roman" w:hAnsi="Times New Roman" w:cs="Times New Roman"/>
                <w:sz w:val="24"/>
                <w:szCs w:val="24"/>
              </w:rPr>
              <w:t>Учасник процедури закупівлі має право:</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20613">
              <w:rPr>
                <w:rFonts w:ascii="Times New Roman" w:eastAsia="Times New Roman" w:hAnsi="Times New Roman" w:cs="Times New Roman"/>
                <w:i/>
                <w:sz w:val="24"/>
                <w:szCs w:val="24"/>
              </w:rPr>
              <w:t>(у разі якщо таке вимагалося)</w:t>
            </w:r>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trike/>
                <w:sz w:val="24"/>
                <w:szCs w:val="24"/>
              </w:rPr>
            </w:pPr>
            <w:r w:rsidRPr="00F206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5</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0613">
              <w:rPr>
                <w:rFonts w:ascii="Times New Roman" w:eastAsia="Times New Roman" w:hAnsi="Times New Roman" w:cs="Times New Roman"/>
                <w:b/>
                <w:i/>
                <w:sz w:val="24"/>
                <w:szCs w:val="24"/>
              </w:rPr>
              <w:t>Додатку 1</w:t>
            </w:r>
            <w:r w:rsidRPr="00F20613">
              <w:rPr>
                <w:rFonts w:ascii="Times New Roman" w:eastAsia="Times New Roman" w:hAnsi="Times New Roman" w:cs="Times New Roman"/>
                <w:i/>
                <w:sz w:val="24"/>
                <w:szCs w:val="24"/>
              </w:rPr>
              <w:t xml:space="preserve"> </w:t>
            </w:r>
            <w:r w:rsidRPr="00F2061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0613">
              <w:rPr>
                <w:rFonts w:ascii="Times New Roman" w:eastAsia="Times New Roman" w:hAnsi="Times New Roman" w:cs="Times New Roman"/>
                <w:b/>
                <w:sz w:val="24"/>
                <w:szCs w:val="24"/>
              </w:rPr>
              <w:t xml:space="preserve"> </w:t>
            </w:r>
            <w:r w:rsidRPr="00F20613">
              <w:rPr>
                <w:rFonts w:ascii="Times New Roman" w:eastAsia="Times New Roman" w:hAnsi="Times New Roman" w:cs="Times New Roman"/>
                <w:b/>
                <w:i/>
                <w:sz w:val="24"/>
                <w:szCs w:val="24"/>
              </w:rPr>
              <w:t>Додатку 1</w:t>
            </w:r>
            <w:r w:rsidRPr="00F20613">
              <w:rPr>
                <w:rFonts w:ascii="Times New Roman" w:eastAsia="Times New Roman" w:hAnsi="Times New Roman" w:cs="Times New Roman"/>
                <w:sz w:val="24"/>
                <w:szCs w:val="24"/>
              </w:rPr>
              <w:t xml:space="preserve"> до цієї тендерної документації. </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Підстави, встановлені статтею 17 Закону:</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0613">
              <w:rPr>
                <w:rFonts w:ascii="Times New Roman" w:eastAsia="Times New Roman" w:hAnsi="Times New Roman" w:cs="Times New Roman"/>
                <w:sz w:val="24"/>
                <w:szCs w:val="24"/>
              </w:rPr>
              <w:t>внесено</w:t>
            </w:r>
            <w:proofErr w:type="spellEnd"/>
            <w:r w:rsidRPr="00F206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0613">
              <w:rPr>
                <w:rFonts w:ascii="Times New Roman" w:eastAsia="Times New Roman" w:hAnsi="Times New Roman" w:cs="Times New Roman"/>
                <w:sz w:val="24"/>
                <w:szCs w:val="24"/>
              </w:rPr>
              <w:t>антиконкурентних</w:t>
            </w:r>
            <w:proofErr w:type="spellEnd"/>
            <w:r w:rsidRPr="00F206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8) учасник процедури закупівлі визнаний у </w:t>
            </w:r>
            <w:r w:rsidRPr="00F20613">
              <w:rPr>
                <w:rFonts w:ascii="Times New Roman" w:eastAsia="Times New Roman" w:hAnsi="Times New Roman" w:cs="Times New Roman"/>
                <w:sz w:val="24"/>
                <w:szCs w:val="24"/>
              </w:rPr>
              <w:lastRenderedPageBreak/>
              <w:t>встановленому законом порядку банкрутом та стосовно нього відкрита ліквідаційна процедура;</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A597D" w:rsidRPr="00F20613" w:rsidRDefault="0042165F" w:rsidP="000934B2">
            <w:pPr>
              <w:widowControl w:val="0"/>
              <w:ind w:right="120" w:firstLine="600"/>
              <w:jc w:val="both"/>
              <w:rPr>
                <w:rFonts w:ascii="Times New Roman" w:eastAsia="Times New Roman" w:hAnsi="Times New Roman" w:cs="Times New Roman"/>
                <w:sz w:val="24"/>
                <w:szCs w:val="24"/>
                <w:highlight w:val="green"/>
              </w:rPr>
            </w:pPr>
            <w:r w:rsidRPr="00F2061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597D" w:rsidRPr="00F20613" w:rsidRDefault="0042165F" w:rsidP="000934B2">
            <w:pPr>
              <w:widowControl w:val="0"/>
              <w:ind w:right="120" w:firstLine="600"/>
              <w:jc w:val="both"/>
              <w:rPr>
                <w:rFonts w:ascii="Times New Roman" w:eastAsia="Times New Roman" w:hAnsi="Times New Roman" w:cs="Times New Roman"/>
                <w:i/>
                <w:sz w:val="24"/>
                <w:szCs w:val="24"/>
                <w:highlight w:val="white"/>
              </w:rPr>
            </w:pPr>
            <w:r w:rsidRPr="00F2061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2061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597D" w:rsidRPr="00F20613" w:rsidRDefault="0042165F" w:rsidP="000934B2">
            <w:pPr>
              <w:widowControl w:val="0"/>
              <w:ind w:firstLine="600"/>
              <w:jc w:val="both"/>
              <w:rPr>
                <w:rFonts w:ascii="Times New Roman" w:eastAsia="Times New Roman" w:hAnsi="Times New Roman" w:cs="Times New Roman"/>
                <w:strike/>
                <w:sz w:val="24"/>
                <w:szCs w:val="24"/>
              </w:rPr>
            </w:pPr>
            <w:r w:rsidRPr="00F20613">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6</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20613">
                <w:rPr>
                  <w:rFonts w:ascii="Times New Roman" w:eastAsia="Times New Roman" w:hAnsi="Times New Roman" w:cs="Times New Roman"/>
                  <w:sz w:val="24"/>
                  <w:szCs w:val="24"/>
                </w:rPr>
                <w:t xml:space="preserve"> пунктом третім </w:t>
              </w:r>
            </w:hyperlink>
            <w:hyperlink r:id="rId12">
              <w:r w:rsidRPr="00F20613">
                <w:rPr>
                  <w:rFonts w:ascii="Times New Roman" w:eastAsia="Times New Roman" w:hAnsi="Times New Roman" w:cs="Times New Roman"/>
                  <w:sz w:val="24"/>
                  <w:szCs w:val="24"/>
                  <w:u w:val="single"/>
                </w:rPr>
                <w:t>частини друго</w:t>
              </w:r>
            </w:hyperlink>
            <w:r w:rsidRPr="00F20613">
              <w:rPr>
                <w:rFonts w:ascii="Times New Roman" w:eastAsia="Times New Roman" w:hAnsi="Times New Roman" w:cs="Times New Roman"/>
                <w:sz w:val="24"/>
                <w:szCs w:val="24"/>
              </w:rPr>
              <w:t xml:space="preserve">ї статті 22 Закону зазначено в </w:t>
            </w:r>
            <w:r w:rsidRPr="00F20613">
              <w:rPr>
                <w:rFonts w:ascii="Times New Roman" w:eastAsia="Times New Roman" w:hAnsi="Times New Roman" w:cs="Times New Roman"/>
                <w:b/>
                <w:i/>
                <w:sz w:val="24"/>
                <w:szCs w:val="24"/>
              </w:rPr>
              <w:t>Додатку 2</w:t>
            </w:r>
            <w:r w:rsidRPr="00F20613">
              <w:rPr>
                <w:rFonts w:ascii="Times New Roman" w:eastAsia="Times New Roman" w:hAnsi="Times New Roman" w:cs="Times New Roman"/>
                <w:b/>
                <w:sz w:val="24"/>
                <w:szCs w:val="24"/>
              </w:rPr>
              <w:t xml:space="preserve"> </w:t>
            </w:r>
            <w:r w:rsidRPr="00F20613">
              <w:rPr>
                <w:rFonts w:ascii="Times New Roman" w:eastAsia="Times New Roman" w:hAnsi="Times New Roman" w:cs="Times New Roman"/>
                <w:sz w:val="24"/>
                <w:szCs w:val="24"/>
              </w:rPr>
              <w:t>до цієї тендерної документації.</w:t>
            </w:r>
          </w:p>
          <w:p w:rsidR="0042165F" w:rsidRPr="00F20613" w:rsidRDefault="0042165F" w:rsidP="000934B2">
            <w:pPr>
              <w:widowControl w:val="0"/>
              <w:tabs>
                <w:tab w:val="left" w:pos="567"/>
              </w:tabs>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Обґрунтування якісних характеристик. </w:t>
            </w:r>
          </w:p>
          <w:p w:rsidR="0042165F" w:rsidRPr="00F20613" w:rsidRDefault="0042165F" w:rsidP="000934B2">
            <w:pPr>
              <w:widowControl w:val="0"/>
              <w:tabs>
                <w:tab w:val="left" w:pos="567"/>
              </w:tabs>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F20613">
              <w:rPr>
                <w:rFonts w:ascii="Times New Roman" w:hAnsi="Times New Roman" w:cs="Times New Roman"/>
                <w:sz w:val="24"/>
                <w:szCs w:val="24"/>
              </w:rPr>
              <w:t>Електропостачальник</w:t>
            </w:r>
            <w:proofErr w:type="spellEnd"/>
            <w:r w:rsidRPr="00F20613">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F20613">
              <w:rPr>
                <w:rFonts w:ascii="Times New Roman" w:hAnsi="Times New Roman" w:cs="Times New Roman"/>
                <w:sz w:val="24"/>
                <w:szCs w:val="24"/>
              </w:rPr>
              <w:t>Електропостачальник</w:t>
            </w:r>
            <w:proofErr w:type="spellEnd"/>
            <w:r w:rsidRPr="00F20613">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sidRPr="00F20613">
              <w:rPr>
                <w:rFonts w:ascii="Times New Roman" w:hAnsi="Times New Roman" w:cs="Times New Roman"/>
                <w:sz w:val="24"/>
                <w:szCs w:val="24"/>
              </w:rPr>
              <w:t>Електропостачальник</w:t>
            </w:r>
            <w:proofErr w:type="spellEnd"/>
            <w:r w:rsidRPr="00F20613">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F20613">
              <w:rPr>
                <w:rFonts w:ascii="Times New Roman" w:hAnsi="Times New Roman" w:cs="Times New Roman"/>
                <w:sz w:val="24"/>
                <w:szCs w:val="24"/>
              </w:rPr>
              <w:t>Електропостачальник</w:t>
            </w:r>
            <w:proofErr w:type="spellEnd"/>
            <w:r w:rsidRPr="00F20613">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F20613">
              <w:rPr>
                <w:rFonts w:ascii="Times New Roman" w:hAnsi="Times New Roman" w:cs="Times New Roman"/>
                <w:sz w:val="24"/>
                <w:szCs w:val="24"/>
              </w:rPr>
              <w:t>електропостачальником</w:t>
            </w:r>
            <w:proofErr w:type="spellEnd"/>
            <w:r w:rsidRPr="00F20613">
              <w:rPr>
                <w:rFonts w:ascii="Times New Roman" w:hAnsi="Times New Roman" w:cs="Times New Roman"/>
                <w:sz w:val="24"/>
                <w:szCs w:val="24"/>
              </w:rPr>
              <w:t xml:space="preserve"> та споживачем (замовником), ведення точних та прозорих розрахунків із </w:t>
            </w:r>
            <w:r w:rsidRPr="00F20613">
              <w:rPr>
                <w:rFonts w:ascii="Times New Roman" w:hAnsi="Times New Roman" w:cs="Times New Roman"/>
                <w:sz w:val="24"/>
                <w:szCs w:val="24"/>
              </w:rPr>
              <w:lastRenderedPageBreak/>
              <w:t>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w:t>
            </w:r>
            <w:r w:rsidR="00726013" w:rsidRPr="00F20613">
              <w:rPr>
                <w:rFonts w:ascii="Times New Roman" w:hAnsi="Times New Roman" w:cs="Times New Roman"/>
                <w:sz w:val="24"/>
                <w:szCs w:val="24"/>
              </w:rPr>
              <w:t xml:space="preserve"> </w:t>
            </w:r>
            <w:r w:rsidRPr="00F20613">
              <w:rPr>
                <w:rFonts w:ascii="Times New Roman" w:hAnsi="Times New Roman" w:cs="Times New Roman"/>
                <w:sz w:val="24"/>
                <w:szCs w:val="24"/>
              </w:rPr>
              <w:t xml:space="preserve">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rsidR="0042165F" w:rsidRPr="00F20613" w:rsidRDefault="0042165F" w:rsidP="000934B2">
            <w:pPr>
              <w:widowControl w:val="0"/>
              <w:tabs>
                <w:tab w:val="left" w:pos="567"/>
              </w:tabs>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42165F"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0613" w:rsidRPr="00F20613">
        <w:trPr>
          <w:trHeight w:val="1119"/>
          <w:jc w:val="center"/>
        </w:trPr>
        <w:tc>
          <w:tcPr>
            <w:tcW w:w="705" w:type="dxa"/>
          </w:tcPr>
          <w:p w:rsidR="0042165F"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7</w:t>
            </w:r>
          </w:p>
        </w:tc>
        <w:tc>
          <w:tcPr>
            <w:tcW w:w="2835" w:type="dxa"/>
          </w:tcPr>
          <w:p w:rsidR="0042165F" w:rsidRPr="00F20613" w:rsidRDefault="0042165F" w:rsidP="00854D74">
            <w:pPr>
              <w:widowControl w:val="0"/>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42165F" w:rsidRPr="00F20613" w:rsidRDefault="0042165F" w:rsidP="000934B2">
            <w:pPr>
              <w:autoSpaceDN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2165F" w:rsidRPr="00F20613" w:rsidRDefault="0042165F" w:rsidP="000934B2">
            <w:pPr>
              <w:autoSpaceDN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42165F" w:rsidRPr="00F20613" w:rsidRDefault="0042165F" w:rsidP="000934B2">
            <w:pPr>
              <w:autoSpaceDN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rsidR="009D0497" w:rsidRPr="00F20613" w:rsidRDefault="0042165F" w:rsidP="00771280">
            <w:pPr>
              <w:autoSpaceDN w:val="0"/>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Умови постачання електричної енергії замовнику повинні відповідати наступним нормативно-правовим актам: - Закон України «Про ринок електричної енергії»; - </w:t>
            </w:r>
            <w:r w:rsidRPr="00F20613">
              <w:rPr>
                <w:rFonts w:ascii="Times New Roman" w:hAnsi="Times New Roman" w:cs="Times New Roman"/>
                <w:sz w:val="24"/>
                <w:szCs w:val="24"/>
              </w:rPr>
              <w:lastRenderedPageBreak/>
              <w:t>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sidRPr="00F20613">
              <w:rPr>
                <w:rFonts w:ascii="Times New Roman" w:hAnsi="Times New Roman" w:cs="Times New Roman"/>
                <w:sz w:val="24"/>
                <w:szCs w:val="24"/>
              </w:rPr>
              <w:t>електропостачальник</w:t>
            </w:r>
            <w:proofErr w:type="spellEnd"/>
            <w:r w:rsidRPr="00F20613">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r w:rsidR="00771280" w:rsidRPr="00F20613">
              <w:rPr>
                <w:rFonts w:ascii="Times New Roman" w:hAnsi="Times New Roman" w:cs="Times New Roman"/>
                <w:sz w:val="24"/>
                <w:szCs w:val="24"/>
              </w:rPr>
              <w:t xml:space="preserve"> 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 Окрім цього, учасники повинні надати опис планованих заходів захисту довкілля та навколишнього середовища, а також надати документальне підтвердження визнання уповноваженими державними органами, експертними організаціями або екологічними аудиторами відповідності учасника вимогам екологічного законодавства. </w:t>
            </w:r>
          </w:p>
          <w:p w:rsidR="00BC27C3" w:rsidRPr="00F20613" w:rsidRDefault="00BC27C3" w:rsidP="00771280">
            <w:pPr>
              <w:autoSpaceDN w:val="0"/>
              <w:ind w:firstLine="600"/>
              <w:jc w:val="both"/>
              <w:rPr>
                <w:rFonts w:ascii="Times New Roman" w:hAnsi="Times New Roman" w:cs="Times New Roman"/>
                <w:sz w:val="24"/>
                <w:szCs w:val="24"/>
              </w:rPr>
            </w:pPr>
            <w:r w:rsidRPr="00F20613">
              <w:rPr>
                <w:rFonts w:ascii="Times New Roman" w:hAnsi="Times New Roman" w:cs="Times New Roman"/>
                <w:sz w:val="24"/>
                <w:szCs w:val="24"/>
              </w:rPr>
              <w:t>У складі пропозиції Учасники надають Сертифікати, видані на ім’я учасника, діючі на дату подання пропозиції, які підтверджують, що система управління учасника відповідає ДСТУ ISO 9001:2015 (ISO 9001:2015, IDT), ДСТУ ISO 50001:2020 (ISO 50001:2018, IDT), ДСТУ ISO 14001:2015 (ISO 14001:2015, IDT). Сфера діяльності на яку поширюється дія сертифікатів повинна включати  - торгівлю електроенергією</w:t>
            </w:r>
            <w:r w:rsidR="00771280" w:rsidRPr="00F20613">
              <w:rPr>
                <w:rFonts w:ascii="Times New Roman" w:hAnsi="Times New Roman" w:cs="Times New Roman"/>
                <w:sz w:val="24"/>
                <w:szCs w:val="24"/>
              </w:rPr>
              <w:t xml:space="preserve">. </w:t>
            </w:r>
          </w:p>
          <w:p w:rsidR="0042490E" w:rsidRPr="00F20613" w:rsidRDefault="00BC27C3" w:rsidP="00BC27C3">
            <w:pPr>
              <w:ind w:firstLine="600"/>
              <w:jc w:val="both"/>
              <w:rPr>
                <w:rFonts w:ascii="Times New Roman" w:hAnsi="Times New Roman" w:cs="Times New Roman"/>
                <w:sz w:val="24"/>
                <w:szCs w:val="24"/>
                <w:lang w:eastAsia="zh-CN"/>
              </w:rPr>
            </w:pPr>
            <w:r w:rsidRPr="00F20613">
              <w:rPr>
                <w:rFonts w:ascii="Times New Roman" w:hAnsi="Times New Roman" w:cs="Times New Roman"/>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w:t>
            </w:r>
            <w:r w:rsidRPr="00F20613">
              <w:rPr>
                <w:rFonts w:ascii="Times New Roman" w:hAnsi="Times New Roman" w:cs="Times New Roman"/>
                <w:sz w:val="24"/>
                <w:szCs w:val="24"/>
              </w:rPr>
              <w:lastRenderedPageBreak/>
              <w:t>управління протидії корупції. Вимоги» (або еквівалент). Сфера діяльності на яку поширюється сертифікована система управління повинна включати постачання електричної енергії.</w:t>
            </w:r>
          </w:p>
          <w:p w:rsidR="0042165F" w:rsidRPr="00F20613" w:rsidRDefault="0042165F" w:rsidP="000934B2">
            <w:pPr>
              <w:shd w:val="clear" w:color="auto" w:fill="FFFFFF"/>
              <w:ind w:firstLine="600"/>
              <w:jc w:val="both"/>
              <w:rPr>
                <w:rFonts w:ascii="Times New Roman" w:hAnsi="Times New Roman" w:cs="Times New Roman"/>
                <w:sz w:val="24"/>
                <w:szCs w:val="24"/>
              </w:rPr>
            </w:pPr>
            <w:r w:rsidRPr="00F20613">
              <w:rPr>
                <w:rFonts w:ascii="Times New Roman" w:hAnsi="Times New Roman" w:cs="Times New Roman"/>
                <w:sz w:val="24"/>
                <w:szCs w:val="24"/>
              </w:rPr>
              <w:t xml:space="preserve">Учасник гарантує, що 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гарантує, що при здійсненні своєї господарської діяльності застосовує усі необхідні заходи із захисту довкілля. Учасник гарантує, що надає якісні комерційні послуги з постачання товару (електричної енергії). Підтвердження даної інформації забезпечується шляхом надання Учасником довідки у довільній формі. </w:t>
            </w:r>
          </w:p>
          <w:p w:rsidR="0042165F" w:rsidRPr="00F20613" w:rsidRDefault="0042165F" w:rsidP="000934B2">
            <w:pPr>
              <w:widowControl w:val="0"/>
              <w:ind w:right="120" w:firstLine="600"/>
              <w:jc w:val="both"/>
              <w:rPr>
                <w:rFonts w:ascii="Times New Roman" w:hAnsi="Times New Roman" w:cs="Times New Roman"/>
                <w:sz w:val="24"/>
                <w:szCs w:val="24"/>
              </w:rPr>
            </w:pPr>
            <w:r w:rsidRPr="00F20613">
              <w:rPr>
                <w:rFonts w:ascii="Times New Roman" w:hAnsi="Times New Roman" w:cs="Times New Roman"/>
                <w:sz w:val="24"/>
                <w:szCs w:val="24"/>
              </w:rPr>
              <w:t>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w:t>
            </w:r>
          </w:p>
          <w:p w:rsidR="00771280" w:rsidRPr="00F20613" w:rsidRDefault="00771280" w:rsidP="00771280">
            <w:pPr>
              <w:widowControl w:val="0"/>
              <w:ind w:right="120"/>
              <w:jc w:val="both"/>
              <w:rPr>
                <w:rFonts w:ascii="Times New Roman" w:eastAsia="Times New Roman" w:hAnsi="Times New Roman" w:cs="Times New Roman"/>
                <w:sz w:val="24"/>
                <w:szCs w:val="24"/>
              </w:rPr>
            </w:pP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7</w:t>
            </w:r>
          </w:p>
        </w:tc>
        <w:tc>
          <w:tcPr>
            <w:tcW w:w="2835" w:type="dxa"/>
          </w:tcPr>
          <w:p w:rsidR="002A597D" w:rsidRPr="00F20613" w:rsidRDefault="0042165F" w:rsidP="00854D74">
            <w:pPr>
              <w:widowControl w:val="0"/>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A597D" w:rsidRPr="00F20613" w:rsidRDefault="0042165F" w:rsidP="00854D74">
            <w:pPr>
              <w:widowControl w:val="0"/>
              <w:ind w:right="12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Не передбачено.  </w:t>
            </w:r>
          </w:p>
          <w:p w:rsidR="002A597D" w:rsidRPr="00F20613" w:rsidRDefault="002A597D" w:rsidP="00854D74">
            <w:pPr>
              <w:widowControl w:val="0"/>
              <w:ind w:right="120"/>
              <w:jc w:val="both"/>
              <w:rPr>
                <w:rFonts w:ascii="Times New Roman" w:eastAsia="Times New Roman" w:hAnsi="Times New Roman" w:cs="Times New Roman"/>
                <w:sz w:val="24"/>
                <w:szCs w:val="24"/>
              </w:rPr>
            </w:pPr>
          </w:p>
        </w:tc>
      </w:tr>
      <w:tr w:rsidR="00F20613" w:rsidRPr="00F20613">
        <w:trPr>
          <w:trHeight w:val="841"/>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8</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Учасник процедури закупівлі має право </w:t>
            </w:r>
            <w:proofErr w:type="spellStart"/>
            <w:r w:rsidRPr="00F20613">
              <w:rPr>
                <w:rFonts w:ascii="Times New Roman" w:eastAsia="Times New Roman" w:hAnsi="Times New Roman" w:cs="Times New Roman"/>
                <w:sz w:val="24"/>
                <w:szCs w:val="24"/>
              </w:rPr>
              <w:t>внести</w:t>
            </w:r>
            <w:proofErr w:type="spellEnd"/>
            <w:r w:rsidRPr="00F206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20613" w:rsidRPr="00F20613">
        <w:trPr>
          <w:trHeight w:val="442"/>
          <w:jc w:val="center"/>
        </w:trPr>
        <w:tc>
          <w:tcPr>
            <w:tcW w:w="9960" w:type="dxa"/>
            <w:gridSpan w:val="3"/>
            <w:vAlign w:val="center"/>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Розділ 4. Подання та розкриття тендерної пропозиції</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2165F" w:rsidRPr="00F20613" w:rsidRDefault="0042165F" w:rsidP="000934B2">
            <w:pPr>
              <w:ind w:firstLine="600"/>
              <w:jc w:val="both"/>
              <w:rPr>
                <w:rFonts w:ascii="Times New Roman" w:hAnsi="Times New Roman" w:cs="Times New Roman"/>
                <w:sz w:val="24"/>
                <w:szCs w:val="24"/>
              </w:rPr>
            </w:pPr>
            <w:r w:rsidRPr="00F20613">
              <w:rPr>
                <w:rFonts w:ascii="Times New Roman" w:eastAsia="Times New Roman" w:hAnsi="Times New Roman" w:cs="Times New Roman"/>
                <w:sz w:val="24"/>
                <w:szCs w:val="24"/>
              </w:rPr>
              <w:t xml:space="preserve">Кінцевий строк подання тендерних пропозицій </w:t>
            </w:r>
            <w:r w:rsidR="004F3C4E" w:rsidRPr="00F20613">
              <w:rPr>
                <w:rFonts w:ascii="Times New Roman" w:eastAsia="Times New Roman" w:hAnsi="Times New Roman" w:cs="Times New Roman"/>
                <w:sz w:val="24"/>
                <w:szCs w:val="24"/>
              </w:rPr>
              <w:t xml:space="preserve">- </w:t>
            </w:r>
            <w:r w:rsidR="009F5B7F" w:rsidRPr="00614A4A">
              <w:rPr>
                <w:rFonts w:ascii="Times New Roman" w:eastAsia="Times New Roman" w:hAnsi="Times New Roman" w:cs="Times New Roman"/>
                <w:b/>
                <w:bCs/>
                <w:sz w:val="24"/>
                <w:szCs w:val="24"/>
              </w:rPr>
              <w:t>10</w:t>
            </w:r>
            <w:r w:rsidR="00FA39C8" w:rsidRPr="00614A4A">
              <w:rPr>
                <w:rFonts w:ascii="Times New Roman" w:hAnsi="Times New Roman" w:cs="Times New Roman"/>
                <w:b/>
                <w:bCs/>
                <w:sz w:val="24"/>
                <w:szCs w:val="24"/>
              </w:rPr>
              <w:t>.</w:t>
            </w:r>
            <w:r w:rsidR="009F5B7F" w:rsidRPr="00614A4A">
              <w:rPr>
                <w:rFonts w:ascii="Times New Roman" w:hAnsi="Times New Roman" w:cs="Times New Roman"/>
                <w:b/>
                <w:bCs/>
                <w:sz w:val="24"/>
                <w:szCs w:val="24"/>
              </w:rPr>
              <w:t>12</w:t>
            </w:r>
            <w:r w:rsidRPr="00614A4A">
              <w:rPr>
                <w:rFonts w:ascii="Times New Roman" w:hAnsi="Times New Roman" w:cs="Times New Roman"/>
                <w:b/>
                <w:bCs/>
                <w:sz w:val="24"/>
                <w:szCs w:val="24"/>
              </w:rPr>
              <w:t>.2022</w:t>
            </w:r>
            <w:r w:rsidRPr="00614A4A">
              <w:rPr>
                <w:rFonts w:ascii="Times New Roman" w:hAnsi="Times New Roman" w:cs="Times New Roman"/>
                <w:b/>
                <w:sz w:val="24"/>
                <w:szCs w:val="24"/>
              </w:rPr>
              <w:t xml:space="preserve"> року 0</w:t>
            </w:r>
            <w:r w:rsidR="004536A3">
              <w:rPr>
                <w:rFonts w:ascii="Times New Roman" w:hAnsi="Times New Roman" w:cs="Times New Roman"/>
                <w:b/>
                <w:sz w:val="24"/>
                <w:szCs w:val="24"/>
              </w:rPr>
              <w:t>9</w:t>
            </w:r>
            <w:r w:rsidRPr="00614A4A">
              <w:rPr>
                <w:rFonts w:ascii="Times New Roman" w:hAnsi="Times New Roman" w:cs="Times New Roman"/>
                <w:b/>
                <w:sz w:val="24"/>
                <w:szCs w:val="24"/>
              </w:rPr>
              <w:t>:00 год.</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Електронна система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A597D" w:rsidRPr="00F20613" w:rsidRDefault="0042165F" w:rsidP="000934B2">
            <w:pPr>
              <w:widowControl w:val="0"/>
              <w:pBdr>
                <w:top w:val="nil"/>
                <w:left w:val="nil"/>
                <w:bottom w:val="nil"/>
                <w:right w:val="nil"/>
                <w:between w:val="nil"/>
              </w:pBdr>
              <w:ind w:firstLine="600"/>
              <w:jc w:val="both"/>
              <w:rPr>
                <w:rFonts w:ascii="Times New Roman" w:eastAsia="Times New Roman" w:hAnsi="Times New Roman" w:cs="Times New Roman"/>
                <w:strike/>
                <w:sz w:val="24"/>
                <w:szCs w:val="24"/>
              </w:rPr>
            </w:pPr>
            <w:r w:rsidRPr="00F206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w:t>
            </w:r>
          </w:p>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третього </w:t>
            </w:r>
            <w:r w:rsidRPr="00F20613">
              <w:rPr>
                <w:rFonts w:ascii="Times New Roman" w:eastAsia="Times New Roman" w:hAnsi="Times New Roman" w:cs="Times New Roman"/>
                <w:sz w:val="24"/>
                <w:szCs w:val="24"/>
              </w:rPr>
              <w:lastRenderedPageBreak/>
              <w:t>частини першої статті 28 Закону не застосовується).</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A597D" w:rsidRPr="00F20613" w:rsidRDefault="0042165F" w:rsidP="00BC27C3">
            <w:pPr>
              <w:widowControl w:val="0"/>
              <w:ind w:firstLine="600"/>
              <w:jc w:val="both"/>
              <w:rPr>
                <w:rFonts w:ascii="Times New Roman" w:eastAsia="Times New Roman" w:hAnsi="Times New Roman" w:cs="Times New Roman"/>
                <w:strike/>
                <w:sz w:val="24"/>
                <w:szCs w:val="24"/>
              </w:rPr>
            </w:pPr>
            <w:r w:rsidRPr="00F20613">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відповідно до статті 30 Закону.</w:t>
            </w:r>
          </w:p>
        </w:tc>
      </w:tr>
      <w:tr w:rsidR="00F20613" w:rsidRPr="00F20613">
        <w:trPr>
          <w:trHeight w:val="512"/>
          <w:jc w:val="center"/>
        </w:trPr>
        <w:tc>
          <w:tcPr>
            <w:tcW w:w="9960" w:type="dxa"/>
            <w:gridSpan w:val="3"/>
            <w:vAlign w:val="center"/>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Розділ 5. Оцінка тендерної пропозиції</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відповідно до статті 30 Закону.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A597D" w:rsidRPr="00F20613" w:rsidRDefault="0042165F" w:rsidP="000934B2">
            <w:pPr>
              <w:widowControl w:val="0"/>
              <w:ind w:firstLine="600"/>
              <w:jc w:val="both"/>
              <w:rPr>
                <w:rFonts w:ascii="Times New Roman" w:eastAsia="Times New Roman" w:hAnsi="Times New Roman" w:cs="Times New Roman"/>
                <w:i/>
                <w:sz w:val="24"/>
                <w:szCs w:val="24"/>
              </w:rPr>
            </w:pPr>
            <w:r w:rsidRPr="00F206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20613">
              <w:rPr>
                <w:rFonts w:ascii="Times New Roman" w:eastAsia="Times New Roman" w:hAnsi="Times New Roman" w:cs="Times New Roman"/>
                <w:i/>
                <w:sz w:val="24"/>
                <w:szCs w:val="24"/>
              </w:rPr>
              <w:t>(у разі якщо подано дві і більше тендерні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A597D" w:rsidRPr="00F20613" w:rsidRDefault="0042165F" w:rsidP="000934B2">
            <w:pPr>
              <w:keepNext/>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A597D" w:rsidRPr="00F20613" w:rsidRDefault="0042165F" w:rsidP="000934B2">
            <w:pPr>
              <w:keepNext/>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A597D" w:rsidRPr="00F20613" w:rsidRDefault="0042165F" w:rsidP="000934B2">
            <w:pPr>
              <w:widowControl w:val="0"/>
              <w:ind w:firstLine="600"/>
              <w:jc w:val="both"/>
              <w:rPr>
                <w:rFonts w:ascii="Times New Roman" w:eastAsia="Times New Roman" w:hAnsi="Times New Roman" w:cs="Times New Roman"/>
                <w:b/>
                <w:sz w:val="24"/>
                <w:szCs w:val="24"/>
              </w:rPr>
            </w:pPr>
            <w:r w:rsidRPr="00F20613">
              <w:rPr>
                <w:rFonts w:ascii="Times New Roman" w:eastAsia="Times New Roman" w:hAnsi="Times New Roman" w:cs="Times New Roman"/>
                <w:sz w:val="24"/>
                <w:szCs w:val="24"/>
              </w:rPr>
              <w:t xml:space="preserve">До розгляду </w:t>
            </w:r>
            <w:r w:rsidRPr="00F20613">
              <w:rPr>
                <w:rFonts w:ascii="Times New Roman" w:eastAsia="Times New Roman" w:hAnsi="Times New Roman" w:cs="Times New Roman"/>
                <w:sz w:val="24"/>
                <w:szCs w:val="24"/>
                <w:u w:val="single"/>
              </w:rPr>
              <w:t xml:space="preserve">не приймається </w:t>
            </w:r>
            <w:r w:rsidRPr="00F2061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Оцінка здійснюється щодо предмета закупівлі в цілому.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20613">
              <w:rPr>
                <w:rFonts w:ascii="Times New Roman" w:eastAsia="Times New Roman" w:hAnsi="Times New Roman" w:cs="Times New Roman"/>
                <w:sz w:val="24"/>
                <w:szCs w:val="24"/>
              </w:rPr>
              <w:t xml:space="preserve">аукціону – 0.5 % </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20613">
              <w:rPr>
                <w:rFonts w:ascii="Times New Roman" w:eastAsia="Times New Roman" w:hAnsi="Times New Roman" w:cs="Times New Roman"/>
                <w:b/>
                <w:i/>
                <w:sz w:val="24"/>
                <w:szCs w:val="24"/>
              </w:rPr>
              <w:t>не повинен перевищувати п’яти робочих днів</w:t>
            </w:r>
            <w:r w:rsidRPr="00F2061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20613">
              <w:rPr>
                <w:rFonts w:ascii="Times New Roman" w:eastAsia="Times New Roman" w:hAnsi="Times New Roman" w:cs="Times New Roman"/>
                <w:b/>
                <w:i/>
                <w:sz w:val="24"/>
                <w:szCs w:val="24"/>
              </w:rPr>
              <w:t>продовжено замовником до 20 робочих днів</w:t>
            </w:r>
            <w:r w:rsidRPr="00F20613">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протягом одного дня з дня прийняття відповідного рішення.</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i/>
                <w:sz w:val="24"/>
                <w:szCs w:val="24"/>
              </w:rPr>
              <w:t>Аномально низька ціна тендерної пропозиції</w:t>
            </w:r>
            <w:r w:rsidRPr="00F2061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автоматично за умови наявності не менше двох </w:t>
            </w:r>
            <w:r w:rsidRPr="00F20613">
              <w:rPr>
                <w:rFonts w:ascii="Times New Roman" w:eastAsia="Times New Roman" w:hAnsi="Times New Roman" w:cs="Times New Roman"/>
                <w:sz w:val="24"/>
                <w:szCs w:val="24"/>
              </w:rPr>
              <w:lastRenderedPageBreak/>
              <w:t>учасників, які подали свої тендерні пропозиції щодо предмета закупівлі або його частини (лота) у разі проведення закупівлі по лотах.</w:t>
            </w:r>
          </w:p>
          <w:p w:rsidR="002A597D" w:rsidRPr="00F20613" w:rsidRDefault="0042165F" w:rsidP="000934B2">
            <w:pPr>
              <w:widowControl w:val="0"/>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2061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A597D" w:rsidRPr="00F20613" w:rsidRDefault="0042165F" w:rsidP="004F3C4E">
            <w:pPr>
              <w:widowControl w:val="0"/>
              <w:tabs>
                <w:tab w:val="left" w:pos="883"/>
              </w:tabs>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A597D" w:rsidRPr="00F20613"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A597D" w:rsidRPr="00F20613"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597D" w:rsidRPr="00F20613"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отримання учасником державної допомоги згідно із законодавством.</w:t>
            </w:r>
          </w:p>
          <w:p w:rsidR="002A597D" w:rsidRPr="00F20613" w:rsidRDefault="0042165F" w:rsidP="000934B2">
            <w:pPr>
              <w:widowControl w:val="0"/>
              <w:shd w:val="clear" w:color="auto" w:fill="FFFFFF"/>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20613">
              <w:rPr>
                <w:rFonts w:ascii="Times New Roman" w:eastAsia="Times New Roman" w:hAnsi="Times New Roman" w:cs="Times New Roman"/>
                <w:i/>
                <w:sz w:val="24"/>
                <w:szCs w:val="24"/>
              </w:rPr>
              <w:t>(якщо такі вимагались)</w:t>
            </w:r>
            <w:r w:rsidRPr="00F2061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F20613">
              <w:rPr>
                <w:rFonts w:ascii="Times New Roman" w:eastAsia="Times New Roman" w:hAnsi="Times New Roman" w:cs="Times New Roman"/>
                <w:b/>
                <w:i/>
                <w:sz w:val="24"/>
                <w:szCs w:val="24"/>
              </w:rPr>
              <w:t>Особливостей</w:t>
            </w:r>
            <w:r w:rsidRPr="00F20613">
              <w:rPr>
                <w:rFonts w:ascii="Times New Roman" w:eastAsia="Times New Roman" w:hAnsi="Times New Roman" w:cs="Times New Roman"/>
                <w:sz w:val="24"/>
                <w:szCs w:val="24"/>
              </w:rPr>
              <w:t>.</w:t>
            </w:r>
          </w:p>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20613">
              <w:rPr>
                <w:rFonts w:ascii="Times New Roman" w:eastAsia="Times New Roman" w:hAnsi="Times New Roman" w:cs="Times New Roman"/>
                <w:b/>
                <w:sz w:val="24"/>
                <w:szCs w:val="24"/>
                <w:highlight w:val="white"/>
              </w:rPr>
              <w:t xml:space="preserve">в </w:t>
            </w:r>
            <w:r w:rsidRPr="00F20613">
              <w:rPr>
                <w:rFonts w:ascii="Times New Roman" w:eastAsia="Times New Roman" w:hAnsi="Times New Roman" w:cs="Times New Roman"/>
                <w:b/>
                <w:i/>
                <w:sz w:val="24"/>
                <w:szCs w:val="24"/>
                <w:highlight w:val="white"/>
              </w:rPr>
              <w:t>інформації та/або документах</w:t>
            </w:r>
            <w:r w:rsidRPr="00F20613">
              <w:rPr>
                <w:rFonts w:ascii="Times New Roman" w:eastAsia="Times New Roman" w:hAnsi="Times New Roman" w:cs="Times New Roman"/>
                <w:b/>
                <w:sz w:val="24"/>
                <w:szCs w:val="24"/>
                <w:highlight w:val="white"/>
              </w:rPr>
              <w:t>,</w:t>
            </w:r>
            <w:r w:rsidRPr="00F2061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20613">
              <w:rPr>
                <w:rFonts w:ascii="Times New Roman" w:eastAsia="Times New Roman" w:hAnsi="Times New Roman" w:cs="Times New Roman"/>
                <w:b/>
                <w:i/>
                <w:sz w:val="24"/>
                <w:szCs w:val="24"/>
                <w:highlight w:val="white"/>
              </w:rPr>
              <w:t>не може бути меншим ніж два робочі дні</w:t>
            </w:r>
            <w:r w:rsidRPr="00F20613">
              <w:rPr>
                <w:rFonts w:ascii="Times New Roman" w:eastAsia="Times New Roman" w:hAnsi="Times New Roman" w:cs="Times New Roman"/>
                <w:b/>
                <w:sz w:val="24"/>
                <w:szCs w:val="24"/>
                <w:highlight w:val="white"/>
              </w:rPr>
              <w:t xml:space="preserve"> </w:t>
            </w:r>
            <w:r w:rsidRPr="00F20613">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F20613">
              <w:rPr>
                <w:rFonts w:ascii="Times New Roman" w:eastAsia="Times New Roman" w:hAnsi="Times New Roman" w:cs="Times New Roman"/>
                <w:sz w:val="24"/>
                <w:szCs w:val="24"/>
                <w:highlight w:val="white"/>
              </w:rPr>
              <w:t>невідповідностей</w:t>
            </w:r>
            <w:proofErr w:type="spellEnd"/>
            <w:r w:rsidRPr="00F20613">
              <w:rPr>
                <w:rFonts w:ascii="Times New Roman" w:eastAsia="Times New Roman" w:hAnsi="Times New Roman" w:cs="Times New Roman"/>
                <w:sz w:val="24"/>
                <w:szCs w:val="24"/>
                <w:highlight w:val="white"/>
              </w:rPr>
              <w:t xml:space="preserve">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w:t>
            </w:r>
          </w:p>
          <w:p w:rsidR="002A597D" w:rsidRPr="00F20613" w:rsidRDefault="0042165F" w:rsidP="000934B2">
            <w:pPr>
              <w:widowControl w:val="0"/>
              <w:shd w:val="clear" w:color="auto" w:fill="FFFFFF"/>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b/>
                <w:i/>
                <w:sz w:val="24"/>
                <w:szCs w:val="24"/>
                <w:highlight w:val="white"/>
              </w:rPr>
              <w:lastRenderedPageBreak/>
              <w:t>Під невідповідністю</w:t>
            </w:r>
            <w:r w:rsidRPr="00F2061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2061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20613">
              <w:rPr>
                <w:rFonts w:ascii="Times New Roman" w:eastAsia="Times New Roman" w:hAnsi="Times New Roman" w:cs="Times New Roman"/>
                <w:b/>
                <w:sz w:val="24"/>
                <w:szCs w:val="24"/>
                <w:highlight w:val="white"/>
              </w:rPr>
              <w:t xml:space="preserve"> </w:t>
            </w:r>
            <w:r w:rsidRPr="00F2061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597D" w:rsidRPr="00F20613" w:rsidRDefault="0042165F" w:rsidP="000934B2">
            <w:pPr>
              <w:widowControl w:val="0"/>
              <w:shd w:val="clear" w:color="auto" w:fill="FFFFFF"/>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b/>
                <w:i/>
                <w:sz w:val="24"/>
                <w:szCs w:val="24"/>
                <w:highlight w:val="white"/>
              </w:rPr>
              <w:t>Невідповідністю</w:t>
            </w:r>
            <w:r w:rsidRPr="00F2061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2061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F20613">
              <w:rPr>
                <w:rFonts w:ascii="Times New Roman" w:eastAsia="Times New Roman" w:hAnsi="Times New Roman" w:cs="Times New Roman"/>
                <w:b/>
                <w:sz w:val="24"/>
                <w:szCs w:val="24"/>
                <w:highlight w:val="white"/>
              </w:rPr>
              <w:t xml:space="preserve"> </w:t>
            </w:r>
            <w:r w:rsidRPr="00F20613">
              <w:rPr>
                <w:rFonts w:ascii="Times New Roman" w:eastAsia="Times New Roman" w:hAnsi="Times New Roman" w:cs="Times New Roman"/>
                <w:b/>
                <w:i/>
                <w:sz w:val="24"/>
                <w:szCs w:val="24"/>
                <w:highlight w:val="white"/>
              </w:rPr>
              <w:t>предмета закупівлі, запропонованого учасником</w:t>
            </w:r>
            <w:r w:rsidRPr="00F2061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20613">
              <w:rPr>
                <w:rFonts w:ascii="Times New Roman" w:eastAsia="Times New Roman" w:hAnsi="Times New Roman" w:cs="Times New Roman"/>
                <w:sz w:val="24"/>
                <w:szCs w:val="24"/>
                <w:highlight w:val="white"/>
              </w:rPr>
              <w:t>невідповідностей</w:t>
            </w:r>
            <w:proofErr w:type="spellEnd"/>
            <w:r w:rsidRPr="00F2061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b/>
                <w:i/>
                <w:sz w:val="24"/>
                <w:szCs w:val="24"/>
              </w:rPr>
              <w:t>протягом 24 годин</w:t>
            </w:r>
            <w:r w:rsidRPr="00F206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повідомлення з вимогою про усунення таких </w:t>
            </w:r>
            <w:proofErr w:type="spellStart"/>
            <w:r w:rsidRPr="00F20613">
              <w:rPr>
                <w:rFonts w:ascii="Times New Roman" w:eastAsia="Times New Roman" w:hAnsi="Times New Roman" w:cs="Times New Roman"/>
                <w:sz w:val="24"/>
                <w:szCs w:val="24"/>
              </w:rPr>
              <w:t>невідповідностей</w:t>
            </w:r>
            <w:proofErr w:type="spellEnd"/>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4F3C4E" w:rsidRPr="00F20613">
              <w:rPr>
                <w:rFonts w:ascii="Times New Roman" w:eastAsia="Times New Roman" w:hAnsi="Times New Roman" w:cs="Times New Roman"/>
                <w:sz w:val="24"/>
                <w:szCs w:val="24"/>
              </w:rPr>
              <w:t>не виправлення</w:t>
            </w:r>
            <w:r w:rsidRPr="00F20613">
              <w:rPr>
                <w:rFonts w:ascii="Times New Roman" w:eastAsia="Times New Roman" w:hAnsi="Times New Roman" w:cs="Times New Roman"/>
                <w:sz w:val="24"/>
                <w:szCs w:val="24"/>
              </w:rPr>
              <w:t xml:space="preserve"> учасниками виявлених </w:t>
            </w:r>
            <w:proofErr w:type="spellStart"/>
            <w:r w:rsidRPr="00F20613">
              <w:rPr>
                <w:rFonts w:ascii="Times New Roman" w:eastAsia="Times New Roman" w:hAnsi="Times New Roman" w:cs="Times New Roman"/>
                <w:sz w:val="24"/>
                <w:szCs w:val="24"/>
              </w:rPr>
              <w:t>невідповідностей</w:t>
            </w:r>
            <w:proofErr w:type="spellEnd"/>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Інша інформація</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F20613">
              <w:rPr>
                <w:rFonts w:ascii="Times New Roman" w:eastAsia="Times New Roman" w:hAnsi="Times New Roman" w:cs="Times New Roman"/>
                <w:sz w:val="24"/>
                <w:szCs w:val="24"/>
              </w:rPr>
              <w:lastRenderedPageBreak/>
              <w:t>на підготовку пропозиції незалежно від результату торгів.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0613">
              <w:rPr>
                <w:rFonts w:ascii="Times New Roman" w:eastAsia="Times New Roman" w:hAnsi="Times New Roman" w:cs="Times New Roman"/>
                <w:i/>
                <w:sz w:val="24"/>
                <w:szCs w:val="24"/>
              </w:rPr>
              <w:t>(у разі встановлення такої вимоги)</w:t>
            </w:r>
            <w:r w:rsidRPr="00F206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20613">
              <w:rPr>
                <w:rFonts w:ascii="Times New Roman" w:eastAsia="Times New Roman" w:hAnsi="Times New Roman" w:cs="Times New Roman"/>
                <w:sz w:val="24"/>
                <w:szCs w:val="24"/>
              </w:rPr>
              <w:t>означатиме</w:t>
            </w:r>
            <w:proofErr w:type="spellEnd"/>
            <w:r w:rsidRPr="00F206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15F52" w:rsidRPr="00F20613" w:rsidRDefault="00C15F52" w:rsidP="00C15F52">
            <w:pPr>
              <w:pStyle w:val="TableParagraph"/>
              <w:ind w:left="0" w:right="86" w:firstLine="284"/>
              <w:rPr>
                <w:sz w:val="24"/>
                <w:szCs w:val="24"/>
              </w:rPr>
            </w:pPr>
            <w:r w:rsidRPr="00F20613">
              <w:rPr>
                <w:sz w:val="24"/>
                <w:szCs w:val="24"/>
              </w:rPr>
              <w:t>У зв’язку з встановленням на всій території України карантину з метою</w:t>
            </w:r>
            <w:r w:rsidRPr="00F20613">
              <w:rPr>
                <w:spacing w:val="1"/>
                <w:sz w:val="24"/>
                <w:szCs w:val="24"/>
              </w:rPr>
              <w:t xml:space="preserve"> </w:t>
            </w:r>
            <w:r w:rsidRPr="00F20613">
              <w:rPr>
                <w:sz w:val="24"/>
                <w:szCs w:val="24"/>
              </w:rPr>
              <w:t>запобігання</w:t>
            </w:r>
            <w:r w:rsidRPr="00F20613">
              <w:rPr>
                <w:spacing w:val="1"/>
                <w:sz w:val="24"/>
                <w:szCs w:val="24"/>
              </w:rPr>
              <w:t xml:space="preserve"> </w:t>
            </w:r>
            <w:r w:rsidRPr="00F20613">
              <w:rPr>
                <w:sz w:val="24"/>
                <w:szCs w:val="24"/>
              </w:rPr>
              <w:t>поширенню</w:t>
            </w:r>
            <w:r w:rsidRPr="00F20613">
              <w:rPr>
                <w:spacing w:val="1"/>
                <w:sz w:val="24"/>
                <w:szCs w:val="24"/>
              </w:rPr>
              <w:t xml:space="preserve"> </w:t>
            </w:r>
            <w:r w:rsidRPr="00F20613">
              <w:rPr>
                <w:sz w:val="24"/>
                <w:szCs w:val="24"/>
              </w:rPr>
              <w:t>на</w:t>
            </w:r>
            <w:r w:rsidRPr="00F20613">
              <w:rPr>
                <w:spacing w:val="1"/>
                <w:sz w:val="24"/>
                <w:szCs w:val="24"/>
              </w:rPr>
              <w:t xml:space="preserve"> </w:t>
            </w:r>
            <w:r w:rsidRPr="00F20613">
              <w:rPr>
                <w:sz w:val="24"/>
                <w:szCs w:val="24"/>
              </w:rPr>
              <w:t>території</w:t>
            </w:r>
            <w:r w:rsidRPr="00F20613">
              <w:rPr>
                <w:spacing w:val="1"/>
                <w:sz w:val="24"/>
                <w:szCs w:val="24"/>
              </w:rPr>
              <w:t xml:space="preserve"> </w:t>
            </w:r>
            <w:r w:rsidRPr="00F20613">
              <w:rPr>
                <w:sz w:val="24"/>
                <w:szCs w:val="24"/>
              </w:rPr>
              <w:t>України</w:t>
            </w:r>
            <w:r w:rsidRPr="00F20613">
              <w:rPr>
                <w:spacing w:val="1"/>
                <w:sz w:val="24"/>
                <w:szCs w:val="24"/>
              </w:rPr>
              <w:t xml:space="preserve"> </w:t>
            </w:r>
            <w:r w:rsidRPr="00F20613">
              <w:rPr>
                <w:sz w:val="24"/>
                <w:szCs w:val="24"/>
              </w:rPr>
              <w:t>гострої</w:t>
            </w:r>
            <w:r w:rsidRPr="00F20613">
              <w:rPr>
                <w:spacing w:val="1"/>
                <w:sz w:val="24"/>
                <w:szCs w:val="24"/>
              </w:rPr>
              <w:t xml:space="preserve"> </w:t>
            </w:r>
            <w:r w:rsidRPr="00F20613">
              <w:rPr>
                <w:sz w:val="24"/>
                <w:szCs w:val="24"/>
              </w:rPr>
              <w:t>респіраторної</w:t>
            </w:r>
            <w:r w:rsidRPr="00F20613">
              <w:rPr>
                <w:spacing w:val="1"/>
                <w:sz w:val="24"/>
                <w:szCs w:val="24"/>
              </w:rPr>
              <w:t xml:space="preserve"> </w:t>
            </w:r>
            <w:r w:rsidRPr="00F20613">
              <w:rPr>
                <w:sz w:val="24"/>
                <w:szCs w:val="24"/>
              </w:rPr>
              <w:t xml:space="preserve">хвороби COVID-19, спричиненої </w:t>
            </w:r>
            <w:proofErr w:type="spellStart"/>
            <w:r w:rsidRPr="00F20613">
              <w:rPr>
                <w:sz w:val="24"/>
                <w:szCs w:val="24"/>
              </w:rPr>
              <w:t>коронавірусом</w:t>
            </w:r>
            <w:proofErr w:type="spellEnd"/>
            <w:r w:rsidRPr="00F20613">
              <w:rPr>
                <w:sz w:val="24"/>
                <w:szCs w:val="24"/>
              </w:rPr>
              <w:t xml:space="preserve"> SARS-CoV-2 учасники</w:t>
            </w:r>
            <w:r w:rsidRPr="00F20613">
              <w:rPr>
                <w:spacing w:val="1"/>
                <w:sz w:val="24"/>
                <w:szCs w:val="24"/>
              </w:rPr>
              <w:t xml:space="preserve"> </w:t>
            </w:r>
            <w:r w:rsidRPr="00F20613">
              <w:rPr>
                <w:sz w:val="24"/>
                <w:szCs w:val="24"/>
              </w:rPr>
              <w:t>повинні</w:t>
            </w:r>
            <w:r w:rsidRPr="00F20613">
              <w:rPr>
                <w:spacing w:val="1"/>
                <w:sz w:val="24"/>
                <w:szCs w:val="24"/>
              </w:rPr>
              <w:t xml:space="preserve"> </w:t>
            </w:r>
            <w:r w:rsidRPr="00F20613">
              <w:rPr>
                <w:sz w:val="24"/>
                <w:szCs w:val="24"/>
              </w:rPr>
              <w:t>дотримуватись</w:t>
            </w:r>
            <w:r w:rsidRPr="00F20613">
              <w:rPr>
                <w:spacing w:val="1"/>
                <w:sz w:val="24"/>
                <w:szCs w:val="24"/>
              </w:rPr>
              <w:t xml:space="preserve"> </w:t>
            </w:r>
            <w:r w:rsidRPr="00F20613">
              <w:rPr>
                <w:sz w:val="24"/>
                <w:szCs w:val="24"/>
              </w:rPr>
              <w:t>законодавства</w:t>
            </w:r>
            <w:r w:rsidRPr="00F20613">
              <w:rPr>
                <w:spacing w:val="1"/>
                <w:sz w:val="24"/>
                <w:szCs w:val="24"/>
              </w:rPr>
              <w:t xml:space="preserve"> </w:t>
            </w:r>
            <w:r w:rsidRPr="00F20613">
              <w:rPr>
                <w:sz w:val="24"/>
                <w:szCs w:val="24"/>
              </w:rPr>
              <w:t>з</w:t>
            </w:r>
            <w:r w:rsidRPr="00F20613">
              <w:rPr>
                <w:spacing w:val="51"/>
                <w:sz w:val="24"/>
                <w:szCs w:val="24"/>
              </w:rPr>
              <w:t xml:space="preserve"> </w:t>
            </w:r>
            <w:r w:rsidRPr="00F20613">
              <w:rPr>
                <w:sz w:val="24"/>
                <w:szCs w:val="24"/>
              </w:rPr>
              <w:t>питань</w:t>
            </w:r>
            <w:r w:rsidRPr="00F20613">
              <w:rPr>
                <w:spacing w:val="51"/>
                <w:sz w:val="24"/>
                <w:szCs w:val="24"/>
              </w:rPr>
              <w:t xml:space="preserve"> </w:t>
            </w:r>
            <w:r w:rsidRPr="00F20613">
              <w:rPr>
                <w:sz w:val="24"/>
                <w:szCs w:val="24"/>
              </w:rPr>
              <w:t>запобігання</w:t>
            </w:r>
            <w:r w:rsidRPr="00F20613">
              <w:rPr>
                <w:spacing w:val="1"/>
                <w:sz w:val="24"/>
                <w:szCs w:val="24"/>
              </w:rPr>
              <w:t xml:space="preserve"> </w:t>
            </w:r>
            <w:r w:rsidRPr="00F20613">
              <w:rPr>
                <w:sz w:val="24"/>
                <w:szCs w:val="24"/>
              </w:rPr>
              <w:t>інфекційних</w:t>
            </w:r>
            <w:r w:rsidRPr="00F20613">
              <w:rPr>
                <w:spacing w:val="-1"/>
                <w:sz w:val="24"/>
                <w:szCs w:val="24"/>
              </w:rPr>
              <w:t xml:space="preserve"> </w:t>
            </w:r>
            <w:r w:rsidRPr="00F20613">
              <w:rPr>
                <w:sz w:val="24"/>
                <w:szCs w:val="24"/>
              </w:rPr>
              <w:t>захворювань.</w:t>
            </w:r>
          </w:p>
          <w:p w:rsidR="00C15F52" w:rsidRPr="00F20613" w:rsidRDefault="00C15F52" w:rsidP="00C15F52">
            <w:pPr>
              <w:pStyle w:val="TableParagraph"/>
              <w:ind w:left="0" w:right="88" w:firstLine="284"/>
              <w:rPr>
                <w:sz w:val="24"/>
                <w:szCs w:val="24"/>
              </w:rPr>
            </w:pPr>
            <w:r w:rsidRPr="00F20613">
              <w:rPr>
                <w:sz w:val="24"/>
                <w:szCs w:val="24"/>
              </w:rPr>
              <w:t>Для</w:t>
            </w:r>
            <w:r w:rsidRPr="00F20613">
              <w:rPr>
                <w:spacing w:val="1"/>
                <w:sz w:val="24"/>
                <w:szCs w:val="24"/>
              </w:rPr>
              <w:t xml:space="preserve"> </w:t>
            </w:r>
            <w:r w:rsidRPr="00F20613">
              <w:rPr>
                <w:sz w:val="24"/>
                <w:szCs w:val="24"/>
              </w:rPr>
              <w:t>уникнення</w:t>
            </w:r>
            <w:r w:rsidRPr="00F20613">
              <w:rPr>
                <w:spacing w:val="1"/>
                <w:sz w:val="24"/>
                <w:szCs w:val="24"/>
              </w:rPr>
              <w:t xml:space="preserve"> </w:t>
            </w:r>
            <w:r w:rsidRPr="00F20613">
              <w:rPr>
                <w:sz w:val="24"/>
                <w:szCs w:val="24"/>
              </w:rPr>
              <w:t>можливості</w:t>
            </w:r>
            <w:r w:rsidRPr="00F20613">
              <w:rPr>
                <w:spacing w:val="1"/>
                <w:sz w:val="24"/>
                <w:szCs w:val="24"/>
              </w:rPr>
              <w:t xml:space="preserve"> </w:t>
            </w:r>
            <w:r w:rsidRPr="00F20613">
              <w:rPr>
                <w:sz w:val="24"/>
                <w:szCs w:val="24"/>
              </w:rPr>
              <w:t>зараження</w:t>
            </w:r>
            <w:r w:rsidRPr="00F20613">
              <w:rPr>
                <w:spacing w:val="1"/>
                <w:sz w:val="24"/>
                <w:szCs w:val="24"/>
              </w:rPr>
              <w:t xml:space="preserve"> </w:t>
            </w:r>
            <w:r w:rsidRPr="00F20613">
              <w:rPr>
                <w:sz w:val="24"/>
                <w:szCs w:val="24"/>
              </w:rPr>
              <w:t>представників</w:t>
            </w:r>
            <w:r w:rsidRPr="00F20613">
              <w:rPr>
                <w:spacing w:val="1"/>
                <w:sz w:val="24"/>
                <w:szCs w:val="24"/>
              </w:rPr>
              <w:t xml:space="preserve"> </w:t>
            </w:r>
            <w:r w:rsidRPr="00F20613">
              <w:rPr>
                <w:sz w:val="24"/>
                <w:szCs w:val="24"/>
              </w:rPr>
              <w:t>замовника</w:t>
            </w:r>
            <w:r w:rsidRPr="00F20613">
              <w:rPr>
                <w:spacing w:val="50"/>
                <w:sz w:val="24"/>
                <w:szCs w:val="24"/>
              </w:rPr>
              <w:t xml:space="preserve"> </w:t>
            </w:r>
            <w:r w:rsidRPr="00F20613">
              <w:rPr>
                <w:sz w:val="24"/>
                <w:szCs w:val="24"/>
              </w:rPr>
              <w:t>в</w:t>
            </w:r>
            <w:r w:rsidRPr="00F20613">
              <w:rPr>
                <w:spacing w:val="1"/>
                <w:sz w:val="24"/>
                <w:szCs w:val="24"/>
              </w:rPr>
              <w:t xml:space="preserve"> </w:t>
            </w:r>
            <w:r w:rsidRPr="00F20613">
              <w:rPr>
                <w:sz w:val="24"/>
                <w:szCs w:val="24"/>
              </w:rPr>
              <w:t>центрі</w:t>
            </w:r>
            <w:r w:rsidRPr="00F20613">
              <w:rPr>
                <w:spacing w:val="1"/>
                <w:sz w:val="24"/>
                <w:szCs w:val="24"/>
              </w:rPr>
              <w:t xml:space="preserve"> </w:t>
            </w:r>
            <w:r w:rsidRPr="00F20613">
              <w:rPr>
                <w:sz w:val="24"/>
                <w:szCs w:val="24"/>
              </w:rPr>
              <w:t>обслуговування</w:t>
            </w:r>
            <w:r w:rsidRPr="00F20613">
              <w:rPr>
                <w:spacing w:val="1"/>
                <w:sz w:val="24"/>
                <w:szCs w:val="24"/>
              </w:rPr>
              <w:t xml:space="preserve"> </w:t>
            </w:r>
            <w:r w:rsidRPr="00F20613">
              <w:rPr>
                <w:sz w:val="24"/>
                <w:szCs w:val="24"/>
              </w:rPr>
              <w:t>споживачів</w:t>
            </w:r>
            <w:r w:rsidRPr="00F20613">
              <w:rPr>
                <w:spacing w:val="1"/>
                <w:sz w:val="24"/>
                <w:szCs w:val="24"/>
              </w:rPr>
              <w:t xml:space="preserve"> </w:t>
            </w:r>
            <w:r w:rsidRPr="00F20613">
              <w:rPr>
                <w:sz w:val="24"/>
                <w:szCs w:val="24"/>
              </w:rPr>
              <w:t>Учасника</w:t>
            </w:r>
            <w:r w:rsidRPr="00F20613">
              <w:rPr>
                <w:spacing w:val="1"/>
                <w:sz w:val="24"/>
                <w:szCs w:val="24"/>
              </w:rPr>
              <w:t xml:space="preserve"> </w:t>
            </w:r>
            <w:r w:rsidRPr="00F20613">
              <w:rPr>
                <w:sz w:val="24"/>
                <w:szCs w:val="24"/>
              </w:rPr>
              <w:t>останній</w:t>
            </w:r>
            <w:r w:rsidRPr="00F20613">
              <w:rPr>
                <w:spacing w:val="1"/>
                <w:sz w:val="24"/>
                <w:szCs w:val="24"/>
              </w:rPr>
              <w:t xml:space="preserve"> </w:t>
            </w:r>
            <w:r w:rsidRPr="00F20613">
              <w:rPr>
                <w:sz w:val="24"/>
                <w:szCs w:val="24"/>
              </w:rPr>
              <w:t>повинен</w:t>
            </w:r>
            <w:r w:rsidRPr="00F20613">
              <w:rPr>
                <w:spacing w:val="1"/>
                <w:sz w:val="24"/>
                <w:szCs w:val="24"/>
              </w:rPr>
              <w:t xml:space="preserve"> </w:t>
            </w:r>
            <w:r w:rsidRPr="00F20613">
              <w:rPr>
                <w:sz w:val="24"/>
                <w:szCs w:val="24"/>
              </w:rPr>
              <w:t>дотримуватися</w:t>
            </w:r>
            <w:r w:rsidRPr="00F20613">
              <w:rPr>
                <w:spacing w:val="1"/>
                <w:sz w:val="24"/>
                <w:szCs w:val="24"/>
              </w:rPr>
              <w:t xml:space="preserve"> </w:t>
            </w:r>
            <w:proofErr w:type="spellStart"/>
            <w:r w:rsidRPr="00F20613">
              <w:rPr>
                <w:sz w:val="24"/>
                <w:szCs w:val="24"/>
              </w:rPr>
              <w:t>протиепідеміологічних</w:t>
            </w:r>
            <w:proofErr w:type="spellEnd"/>
            <w:r w:rsidRPr="00F20613">
              <w:rPr>
                <w:spacing w:val="1"/>
                <w:sz w:val="24"/>
                <w:szCs w:val="24"/>
              </w:rPr>
              <w:t xml:space="preserve"> </w:t>
            </w:r>
            <w:r w:rsidRPr="00F20613">
              <w:rPr>
                <w:sz w:val="24"/>
                <w:szCs w:val="24"/>
              </w:rPr>
              <w:t>заходів.</w:t>
            </w:r>
            <w:r w:rsidRPr="00F20613">
              <w:rPr>
                <w:spacing w:val="1"/>
                <w:sz w:val="24"/>
                <w:szCs w:val="24"/>
              </w:rPr>
              <w:t xml:space="preserve"> </w:t>
            </w:r>
            <w:r w:rsidRPr="00F20613">
              <w:rPr>
                <w:sz w:val="24"/>
                <w:szCs w:val="24"/>
              </w:rPr>
              <w:t>Відповідно</w:t>
            </w:r>
            <w:r w:rsidRPr="00F20613">
              <w:rPr>
                <w:spacing w:val="1"/>
                <w:sz w:val="24"/>
                <w:szCs w:val="24"/>
              </w:rPr>
              <w:t xml:space="preserve"> </w:t>
            </w:r>
            <w:r w:rsidRPr="00F20613">
              <w:rPr>
                <w:sz w:val="24"/>
                <w:szCs w:val="24"/>
              </w:rPr>
              <w:t>до</w:t>
            </w:r>
            <w:r w:rsidRPr="00F20613">
              <w:rPr>
                <w:spacing w:val="1"/>
                <w:sz w:val="24"/>
                <w:szCs w:val="24"/>
              </w:rPr>
              <w:t xml:space="preserve"> </w:t>
            </w:r>
            <w:r w:rsidRPr="00F20613">
              <w:rPr>
                <w:sz w:val="24"/>
                <w:szCs w:val="24"/>
              </w:rPr>
              <w:t>ст.</w:t>
            </w:r>
            <w:r w:rsidRPr="00F20613">
              <w:rPr>
                <w:spacing w:val="1"/>
                <w:sz w:val="24"/>
                <w:szCs w:val="24"/>
              </w:rPr>
              <w:t xml:space="preserve"> </w:t>
            </w:r>
            <w:r w:rsidRPr="00F20613">
              <w:rPr>
                <w:sz w:val="24"/>
                <w:szCs w:val="24"/>
              </w:rPr>
              <w:t>33</w:t>
            </w:r>
            <w:r w:rsidRPr="00F20613">
              <w:rPr>
                <w:spacing w:val="1"/>
                <w:sz w:val="24"/>
                <w:szCs w:val="24"/>
              </w:rPr>
              <w:t xml:space="preserve"> </w:t>
            </w:r>
            <w:r w:rsidRPr="00F20613">
              <w:rPr>
                <w:sz w:val="24"/>
                <w:szCs w:val="24"/>
              </w:rPr>
              <w:t>Закону</w:t>
            </w:r>
            <w:r w:rsidRPr="00F20613">
              <w:rPr>
                <w:spacing w:val="1"/>
                <w:sz w:val="24"/>
                <w:szCs w:val="24"/>
              </w:rPr>
              <w:t xml:space="preserve"> </w:t>
            </w:r>
            <w:r w:rsidRPr="00F20613">
              <w:rPr>
                <w:sz w:val="24"/>
                <w:szCs w:val="24"/>
              </w:rPr>
              <w:t>України</w:t>
            </w:r>
            <w:r w:rsidRPr="00F20613">
              <w:rPr>
                <w:spacing w:val="1"/>
                <w:sz w:val="24"/>
                <w:szCs w:val="24"/>
              </w:rPr>
              <w:t xml:space="preserve"> </w:t>
            </w:r>
            <w:r w:rsidRPr="00F20613">
              <w:rPr>
                <w:sz w:val="24"/>
                <w:szCs w:val="24"/>
              </w:rPr>
              <w:t>«Про</w:t>
            </w:r>
            <w:r w:rsidRPr="00F20613">
              <w:rPr>
                <w:spacing w:val="1"/>
                <w:sz w:val="24"/>
                <w:szCs w:val="24"/>
              </w:rPr>
              <w:t xml:space="preserve"> </w:t>
            </w:r>
            <w:r w:rsidRPr="00F20613">
              <w:rPr>
                <w:sz w:val="24"/>
                <w:szCs w:val="24"/>
              </w:rPr>
              <w:t>захист</w:t>
            </w:r>
            <w:r w:rsidRPr="00F20613">
              <w:rPr>
                <w:spacing w:val="1"/>
                <w:sz w:val="24"/>
                <w:szCs w:val="24"/>
              </w:rPr>
              <w:t xml:space="preserve"> </w:t>
            </w:r>
            <w:r w:rsidRPr="00F20613">
              <w:rPr>
                <w:sz w:val="24"/>
                <w:szCs w:val="24"/>
              </w:rPr>
              <w:t>населення</w:t>
            </w:r>
            <w:r w:rsidRPr="00F20613">
              <w:rPr>
                <w:spacing w:val="1"/>
                <w:sz w:val="24"/>
                <w:szCs w:val="24"/>
              </w:rPr>
              <w:t xml:space="preserve"> </w:t>
            </w:r>
            <w:r w:rsidRPr="00F20613">
              <w:rPr>
                <w:sz w:val="24"/>
                <w:szCs w:val="24"/>
              </w:rPr>
              <w:t>від</w:t>
            </w:r>
            <w:r w:rsidRPr="00F20613">
              <w:rPr>
                <w:spacing w:val="1"/>
                <w:sz w:val="24"/>
                <w:szCs w:val="24"/>
              </w:rPr>
              <w:t xml:space="preserve"> </w:t>
            </w:r>
            <w:r w:rsidRPr="00F20613">
              <w:rPr>
                <w:sz w:val="24"/>
                <w:szCs w:val="24"/>
              </w:rPr>
              <w:t>інфекційних</w:t>
            </w:r>
            <w:r w:rsidRPr="00F20613">
              <w:rPr>
                <w:spacing w:val="1"/>
                <w:sz w:val="24"/>
                <w:szCs w:val="24"/>
              </w:rPr>
              <w:t xml:space="preserve"> </w:t>
            </w:r>
            <w:proofErr w:type="spellStart"/>
            <w:r w:rsidRPr="00F20613">
              <w:rPr>
                <w:sz w:val="24"/>
                <w:szCs w:val="24"/>
              </w:rPr>
              <w:t>хвороб</w:t>
            </w:r>
            <w:proofErr w:type="spellEnd"/>
            <w:r w:rsidRPr="00F20613">
              <w:rPr>
                <w:sz w:val="24"/>
                <w:szCs w:val="24"/>
              </w:rPr>
              <w:t>»</w:t>
            </w:r>
            <w:r w:rsidRPr="00F20613">
              <w:rPr>
                <w:spacing w:val="1"/>
                <w:sz w:val="24"/>
                <w:szCs w:val="24"/>
              </w:rPr>
              <w:t xml:space="preserve"> </w:t>
            </w:r>
            <w:r w:rsidRPr="00F20613">
              <w:rPr>
                <w:sz w:val="24"/>
                <w:szCs w:val="24"/>
              </w:rPr>
              <w:t>та</w:t>
            </w:r>
            <w:r w:rsidRPr="00F20613">
              <w:rPr>
                <w:spacing w:val="1"/>
                <w:sz w:val="24"/>
                <w:szCs w:val="24"/>
              </w:rPr>
              <w:t xml:space="preserve"> </w:t>
            </w:r>
            <w:r w:rsidRPr="00F20613">
              <w:rPr>
                <w:sz w:val="24"/>
                <w:szCs w:val="24"/>
              </w:rPr>
              <w:t>рекомендацій</w:t>
            </w:r>
            <w:r w:rsidRPr="00F20613">
              <w:rPr>
                <w:spacing w:val="1"/>
                <w:sz w:val="24"/>
                <w:szCs w:val="24"/>
              </w:rPr>
              <w:t xml:space="preserve"> </w:t>
            </w:r>
            <w:r w:rsidRPr="00F20613">
              <w:rPr>
                <w:sz w:val="24"/>
                <w:szCs w:val="24"/>
              </w:rPr>
              <w:t>Державної</w:t>
            </w:r>
            <w:r w:rsidRPr="00F20613">
              <w:rPr>
                <w:spacing w:val="1"/>
                <w:sz w:val="24"/>
                <w:szCs w:val="24"/>
              </w:rPr>
              <w:t xml:space="preserve"> </w:t>
            </w:r>
            <w:r w:rsidRPr="00F20613">
              <w:rPr>
                <w:sz w:val="24"/>
                <w:szCs w:val="24"/>
              </w:rPr>
              <w:t>служба</w:t>
            </w:r>
            <w:r w:rsidRPr="00F20613">
              <w:rPr>
                <w:spacing w:val="1"/>
                <w:sz w:val="24"/>
                <w:szCs w:val="24"/>
              </w:rPr>
              <w:t xml:space="preserve"> </w:t>
            </w:r>
            <w:r w:rsidRPr="00F20613">
              <w:rPr>
                <w:sz w:val="24"/>
                <w:szCs w:val="24"/>
              </w:rPr>
              <w:t>України</w:t>
            </w:r>
            <w:r w:rsidRPr="00F20613">
              <w:rPr>
                <w:spacing w:val="1"/>
                <w:sz w:val="24"/>
                <w:szCs w:val="24"/>
              </w:rPr>
              <w:t xml:space="preserve"> </w:t>
            </w:r>
            <w:r w:rsidRPr="00F20613">
              <w:rPr>
                <w:sz w:val="24"/>
                <w:szCs w:val="24"/>
              </w:rPr>
              <w:t>з</w:t>
            </w:r>
            <w:r w:rsidRPr="00F20613">
              <w:rPr>
                <w:spacing w:val="1"/>
                <w:sz w:val="24"/>
                <w:szCs w:val="24"/>
              </w:rPr>
              <w:t xml:space="preserve"> </w:t>
            </w:r>
            <w:r w:rsidRPr="00F20613">
              <w:rPr>
                <w:sz w:val="24"/>
                <w:szCs w:val="24"/>
              </w:rPr>
              <w:t>питань</w:t>
            </w:r>
            <w:r w:rsidRPr="00F20613">
              <w:rPr>
                <w:spacing w:val="1"/>
                <w:sz w:val="24"/>
                <w:szCs w:val="24"/>
              </w:rPr>
              <w:t xml:space="preserve"> </w:t>
            </w:r>
            <w:r w:rsidRPr="00F20613">
              <w:rPr>
                <w:sz w:val="24"/>
                <w:szCs w:val="24"/>
              </w:rPr>
              <w:t>праці</w:t>
            </w:r>
            <w:r w:rsidRPr="00F20613">
              <w:rPr>
                <w:spacing w:val="1"/>
                <w:sz w:val="24"/>
                <w:szCs w:val="24"/>
              </w:rPr>
              <w:t xml:space="preserve"> </w:t>
            </w:r>
            <w:r w:rsidRPr="00F20613">
              <w:rPr>
                <w:sz w:val="24"/>
                <w:szCs w:val="24"/>
              </w:rPr>
              <w:t>учасник</w:t>
            </w:r>
            <w:r w:rsidRPr="00F20613">
              <w:rPr>
                <w:spacing w:val="1"/>
                <w:sz w:val="24"/>
                <w:szCs w:val="24"/>
              </w:rPr>
              <w:t xml:space="preserve"> </w:t>
            </w:r>
            <w:r w:rsidRPr="00F20613">
              <w:rPr>
                <w:sz w:val="24"/>
                <w:szCs w:val="24"/>
              </w:rPr>
              <w:t>повинен проводити дезінфекційні заходи, в тому числі при проведенні</w:t>
            </w:r>
            <w:r w:rsidRPr="00F20613">
              <w:rPr>
                <w:spacing w:val="1"/>
                <w:sz w:val="24"/>
                <w:szCs w:val="24"/>
              </w:rPr>
              <w:t xml:space="preserve"> </w:t>
            </w:r>
            <w:r w:rsidRPr="00F20613">
              <w:rPr>
                <w:sz w:val="24"/>
                <w:szCs w:val="24"/>
              </w:rPr>
              <w:t>профілактичної</w:t>
            </w:r>
            <w:r w:rsidRPr="00F20613">
              <w:rPr>
                <w:spacing w:val="1"/>
                <w:sz w:val="24"/>
                <w:szCs w:val="24"/>
              </w:rPr>
              <w:t xml:space="preserve"> </w:t>
            </w:r>
            <w:r w:rsidRPr="00F20613">
              <w:rPr>
                <w:sz w:val="24"/>
                <w:szCs w:val="24"/>
              </w:rPr>
              <w:t>дезінфекції,</w:t>
            </w:r>
            <w:r w:rsidRPr="00F20613">
              <w:rPr>
                <w:spacing w:val="1"/>
                <w:sz w:val="24"/>
                <w:szCs w:val="24"/>
              </w:rPr>
              <w:t xml:space="preserve"> </w:t>
            </w:r>
            <w:r w:rsidRPr="00F20613">
              <w:rPr>
                <w:sz w:val="24"/>
                <w:szCs w:val="24"/>
              </w:rPr>
              <w:t>зокрема,</w:t>
            </w:r>
            <w:r w:rsidRPr="00F20613">
              <w:rPr>
                <w:spacing w:val="1"/>
                <w:sz w:val="24"/>
                <w:szCs w:val="24"/>
              </w:rPr>
              <w:t xml:space="preserve"> </w:t>
            </w:r>
            <w:r w:rsidRPr="00F20613">
              <w:rPr>
                <w:sz w:val="24"/>
                <w:szCs w:val="24"/>
              </w:rPr>
              <w:t>в</w:t>
            </w:r>
            <w:r w:rsidRPr="00F20613">
              <w:rPr>
                <w:spacing w:val="1"/>
                <w:sz w:val="24"/>
                <w:szCs w:val="24"/>
              </w:rPr>
              <w:t xml:space="preserve"> </w:t>
            </w:r>
            <w:r w:rsidRPr="00F20613">
              <w:rPr>
                <w:sz w:val="24"/>
                <w:szCs w:val="24"/>
              </w:rPr>
              <w:t>офісних</w:t>
            </w:r>
            <w:r w:rsidRPr="00F20613">
              <w:rPr>
                <w:spacing w:val="1"/>
                <w:sz w:val="24"/>
                <w:szCs w:val="24"/>
              </w:rPr>
              <w:t xml:space="preserve"> </w:t>
            </w:r>
            <w:r w:rsidRPr="00F20613">
              <w:rPr>
                <w:sz w:val="24"/>
                <w:szCs w:val="24"/>
              </w:rPr>
              <w:t>приміщеннях</w:t>
            </w:r>
            <w:r w:rsidRPr="00F20613">
              <w:rPr>
                <w:spacing w:val="1"/>
                <w:sz w:val="24"/>
                <w:szCs w:val="24"/>
              </w:rPr>
              <w:t xml:space="preserve"> </w:t>
            </w:r>
            <w:proofErr w:type="spellStart"/>
            <w:r w:rsidRPr="00F20613">
              <w:rPr>
                <w:sz w:val="24"/>
                <w:szCs w:val="24"/>
              </w:rPr>
              <w:t>деззасобами</w:t>
            </w:r>
            <w:proofErr w:type="spellEnd"/>
            <w:r w:rsidRPr="00F20613">
              <w:rPr>
                <w:sz w:val="24"/>
                <w:szCs w:val="24"/>
              </w:rPr>
              <w:t xml:space="preserve"> обов’язково мають оброблятися поверхні, до яких часто</w:t>
            </w:r>
            <w:r w:rsidRPr="00F20613">
              <w:rPr>
                <w:spacing w:val="1"/>
                <w:sz w:val="24"/>
                <w:szCs w:val="24"/>
              </w:rPr>
              <w:t xml:space="preserve"> </w:t>
            </w:r>
            <w:r w:rsidRPr="00F20613">
              <w:rPr>
                <w:sz w:val="24"/>
                <w:szCs w:val="24"/>
              </w:rPr>
              <w:t>торкається</w:t>
            </w:r>
            <w:r w:rsidRPr="00F20613">
              <w:rPr>
                <w:spacing w:val="1"/>
                <w:sz w:val="24"/>
                <w:szCs w:val="24"/>
              </w:rPr>
              <w:t xml:space="preserve"> </w:t>
            </w:r>
            <w:r w:rsidRPr="00F20613">
              <w:rPr>
                <w:sz w:val="24"/>
                <w:szCs w:val="24"/>
              </w:rPr>
              <w:t>багато</w:t>
            </w:r>
            <w:r w:rsidRPr="00F20613">
              <w:rPr>
                <w:spacing w:val="1"/>
                <w:sz w:val="24"/>
                <w:szCs w:val="24"/>
              </w:rPr>
              <w:t xml:space="preserve"> </w:t>
            </w:r>
            <w:r w:rsidRPr="00F20613">
              <w:rPr>
                <w:sz w:val="24"/>
                <w:szCs w:val="24"/>
              </w:rPr>
              <w:t>людей</w:t>
            </w:r>
            <w:r w:rsidRPr="00F20613">
              <w:rPr>
                <w:spacing w:val="1"/>
                <w:sz w:val="24"/>
                <w:szCs w:val="24"/>
              </w:rPr>
              <w:t xml:space="preserve"> </w:t>
            </w:r>
            <w:r w:rsidRPr="00F20613">
              <w:rPr>
                <w:sz w:val="24"/>
                <w:szCs w:val="24"/>
              </w:rPr>
              <w:t>(ручки</w:t>
            </w:r>
            <w:r w:rsidRPr="00F20613">
              <w:rPr>
                <w:spacing w:val="1"/>
                <w:sz w:val="24"/>
                <w:szCs w:val="24"/>
              </w:rPr>
              <w:t xml:space="preserve"> </w:t>
            </w:r>
            <w:r w:rsidRPr="00F20613">
              <w:rPr>
                <w:sz w:val="24"/>
                <w:szCs w:val="24"/>
              </w:rPr>
              <w:t>дверей,</w:t>
            </w:r>
            <w:r w:rsidRPr="00F20613">
              <w:rPr>
                <w:spacing w:val="1"/>
                <w:sz w:val="24"/>
                <w:szCs w:val="24"/>
              </w:rPr>
              <w:t xml:space="preserve"> </w:t>
            </w:r>
            <w:r w:rsidRPr="00F20613">
              <w:rPr>
                <w:sz w:val="24"/>
                <w:szCs w:val="24"/>
              </w:rPr>
              <w:t>спинки</w:t>
            </w:r>
            <w:r w:rsidRPr="00F20613">
              <w:rPr>
                <w:spacing w:val="1"/>
                <w:sz w:val="24"/>
                <w:szCs w:val="24"/>
              </w:rPr>
              <w:t xml:space="preserve"> </w:t>
            </w:r>
            <w:r w:rsidRPr="00F20613">
              <w:rPr>
                <w:sz w:val="24"/>
                <w:szCs w:val="24"/>
              </w:rPr>
              <w:t>стільців,</w:t>
            </w:r>
            <w:r w:rsidRPr="00F20613">
              <w:rPr>
                <w:spacing w:val="1"/>
                <w:sz w:val="24"/>
                <w:szCs w:val="24"/>
              </w:rPr>
              <w:t xml:space="preserve"> </w:t>
            </w:r>
            <w:r w:rsidRPr="00F20613">
              <w:rPr>
                <w:sz w:val="24"/>
                <w:szCs w:val="24"/>
              </w:rPr>
              <w:t>ручки</w:t>
            </w:r>
            <w:r w:rsidRPr="00F20613">
              <w:rPr>
                <w:spacing w:val="1"/>
                <w:sz w:val="24"/>
                <w:szCs w:val="24"/>
              </w:rPr>
              <w:t xml:space="preserve"> </w:t>
            </w:r>
            <w:r w:rsidRPr="00F20613">
              <w:rPr>
                <w:sz w:val="24"/>
                <w:szCs w:val="24"/>
              </w:rPr>
              <w:t>на</w:t>
            </w:r>
            <w:r w:rsidRPr="00F20613">
              <w:rPr>
                <w:spacing w:val="1"/>
                <w:sz w:val="24"/>
                <w:szCs w:val="24"/>
              </w:rPr>
              <w:t xml:space="preserve"> </w:t>
            </w:r>
            <w:r w:rsidRPr="00F20613">
              <w:rPr>
                <w:sz w:val="24"/>
                <w:szCs w:val="24"/>
              </w:rPr>
              <w:t>дверцятах</w:t>
            </w:r>
            <w:r w:rsidRPr="00F20613">
              <w:rPr>
                <w:spacing w:val="1"/>
                <w:sz w:val="24"/>
                <w:szCs w:val="24"/>
              </w:rPr>
              <w:t xml:space="preserve"> </w:t>
            </w:r>
            <w:r w:rsidRPr="00F20613">
              <w:rPr>
                <w:sz w:val="24"/>
                <w:szCs w:val="24"/>
              </w:rPr>
              <w:t>холодильника,</w:t>
            </w:r>
            <w:r w:rsidRPr="00F20613">
              <w:rPr>
                <w:spacing w:val="1"/>
                <w:sz w:val="24"/>
                <w:szCs w:val="24"/>
              </w:rPr>
              <w:t xml:space="preserve"> </w:t>
            </w:r>
            <w:r w:rsidRPr="00F20613">
              <w:rPr>
                <w:sz w:val="24"/>
                <w:szCs w:val="24"/>
              </w:rPr>
              <w:t>стаціонарні</w:t>
            </w:r>
            <w:r w:rsidRPr="00F20613">
              <w:rPr>
                <w:spacing w:val="1"/>
                <w:sz w:val="24"/>
                <w:szCs w:val="24"/>
              </w:rPr>
              <w:t xml:space="preserve"> </w:t>
            </w:r>
            <w:r w:rsidRPr="00F20613">
              <w:rPr>
                <w:sz w:val="24"/>
                <w:szCs w:val="24"/>
              </w:rPr>
              <w:t>телефони</w:t>
            </w:r>
            <w:r w:rsidRPr="00F20613">
              <w:rPr>
                <w:spacing w:val="1"/>
                <w:sz w:val="24"/>
                <w:szCs w:val="24"/>
              </w:rPr>
              <w:t xml:space="preserve"> </w:t>
            </w:r>
            <w:r w:rsidRPr="00F20613">
              <w:rPr>
                <w:sz w:val="24"/>
                <w:szCs w:val="24"/>
              </w:rPr>
              <w:t>та</w:t>
            </w:r>
            <w:r w:rsidRPr="00F20613">
              <w:rPr>
                <w:spacing w:val="1"/>
                <w:sz w:val="24"/>
                <w:szCs w:val="24"/>
              </w:rPr>
              <w:t xml:space="preserve"> </w:t>
            </w:r>
            <w:r w:rsidRPr="00F20613">
              <w:rPr>
                <w:sz w:val="24"/>
                <w:szCs w:val="24"/>
              </w:rPr>
              <w:t>інші</w:t>
            </w:r>
            <w:r w:rsidRPr="00F20613">
              <w:rPr>
                <w:spacing w:val="1"/>
                <w:sz w:val="24"/>
                <w:szCs w:val="24"/>
              </w:rPr>
              <w:t xml:space="preserve"> </w:t>
            </w:r>
            <w:r w:rsidRPr="00F20613">
              <w:rPr>
                <w:sz w:val="24"/>
                <w:szCs w:val="24"/>
              </w:rPr>
              <w:t>пристрої</w:t>
            </w:r>
            <w:r w:rsidRPr="00F20613">
              <w:rPr>
                <w:spacing w:val="1"/>
                <w:sz w:val="24"/>
                <w:szCs w:val="24"/>
              </w:rPr>
              <w:t xml:space="preserve"> </w:t>
            </w:r>
            <w:r w:rsidRPr="00F20613">
              <w:rPr>
                <w:sz w:val="24"/>
                <w:szCs w:val="24"/>
              </w:rPr>
              <w:t>спільного користування). На підтвердження надати копію наказу про</w:t>
            </w:r>
            <w:r w:rsidRPr="00F20613">
              <w:rPr>
                <w:spacing w:val="1"/>
                <w:sz w:val="24"/>
                <w:szCs w:val="24"/>
              </w:rPr>
              <w:t xml:space="preserve"> </w:t>
            </w:r>
            <w:r w:rsidRPr="00F20613">
              <w:rPr>
                <w:sz w:val="24"/>
                <w:szCs w:val="24"/>
              </w:rPr>
              <w:t>призначення</w:t>
            </w:r>
            <w:r w:rsidRPr="00F20613">
              <w:rPr>
                <w:spacing w:val="1"/>
                <w:sz w:val="24"/>
                <w:szCs w:val="24"/>
              </w:rPr>
              <w:t xml:space="preserve"> </w:t>
            </w:r>
            <w:r w:rsidRPr="00F20613">
              <w:rPr>
                <w:sz w:val="24"/>
                <w:szCs w:val="24"/>
              </w:rPr>
              <w:t>відповідальної</w:t>
            </w:r>
            <w:r w:rsidRPr="00F20613">
              <w:rPr>
                <w:spacing w:val="1"/>
                <w:sz w:val="24"/>
                <w:szCs w:val="24"/>
              </w:rPr>
              <w:t xml:space="preserve"> </w:t>
            </w:r>
            <w:r w:rsidRPr="00F20613">
              <w:rPr>
                <w:sz w:val="24"/>
                <w:szCs w:val="24"/>
              </w:rPr>
              <w:t>особи</w:t>
            </w:r>
            <w:r w:rsidRPr="00F20613">
              <w:rPr>
                <w:spacing w:val="1"/>
                <w:sz w:val="24"/>
                <w:szCs w:val="24"/>
              </w:rPr>
              <w:t xml:space="preserve"> </w:t>
            </w:r>
            <w:r w:rsidRPr="00F20613">
              <w:rPr>
                <w:sz w:val="24"/>
                <w:szCs w:val="24"/>
              </w:rPr>
              <w:t>з</w:t>
            </w:r>
            <w:r w:rsidRPr="00F20613">
              <w:rPr>
                <w:spacing w:val="1"/>
                <w:sz w:val="24"/>
                <w:szCs w:val="24"/>
              </w:rPr>
              <w:t xml:space="preserve"> </w:t>
            </w:r>
            <w:r w:rsidRPr="00F20613">
              <w:rPr>
                <w:sz w:val="24"/>
                <w:szCs w:val="24"/>
              </w:rPr>
              <w:t>проведення</w:t>
            </w:r>
            <w:r w:rsidRPr="00F20613">
              <w:rPr>
                <w:spacing w:val="1"/>
                <w:sz w:val="24"/>
                <w:szCs w:val="24"/>
              </w:rPr>
              <w:t xml:space="preserve"> </w:t>
            </w:r>
            <w:r w:rsidRPr="00F20613">
              <w:rPr>
                <w:sz w:val="24"/>
                <w:szCs w:val="24"/>
              </w:rPr>
              <w:t>профілактичної</w:t>
            </w:r>
            <w:r w:rsidRPr="00F20613">
              <w:rPr>
                <w:spacing w:val="1"/>
                <w:sz w:val="24"/>
                <w:szCs w:val="24"/>
              </w:rPr>
              <w:t xml:space="preserve"> </w:t>
            </w:r>
            <w:r w:rsidRPr="00F20613">
              <w:rPr>
                <w:sz w:val="24"/>
                <w:szCs w:val="24"/>
              </w:rPr>
              <w:t>дезінфекції</w:t>
            </w:r>
            <w:r w:rsidRPr="00F20613">
              <w:rPr>
                <w:spacing w:val="1"/>
                <w:sz w:val="24"/>
                <w:szCs w:val="24"/>
              </w:rPr>
              <w:t xml:space="preserve"> </w:t>
            </w:r>
            <w:r w:rsidRPr="00F20613">
              <w:rPr>
                <w:sz w:val="24"/>
                <w:szCs w:val="24"/>
              </w:rPr>
              <w:t>робочих</w:t>
            </w:r>
            <w:r w:rsidRPr="00F20613">
              <w:rPr>
                <w:spacing w:val="1"/>
                <w:sz w:val="24"/>
                <w:szCs w:val="24"/>
              </w:rPr>
              <w:t xml:space="preserve"> </w:t>
            </w:r>
            <w:r w:rsidRPr="00F20613">
              <w:rPr>
                <w:sz w:val="24"/>
                <w:szCs w:val="24"/>
              </w:rPr>
              <w:t>місць</w:t>
            </w:r>
            <w:r w:rsidRPr="00F20613">
              <w:rPr>
                <w:spacing w:val="1"/>
                <w:sz w:val="24"/>
                <w:szCs w:val="24"/>
              </w:rPr>
              <w:t xml:space="preserve"> </w:t>
            </w:r>
            <w:r w:rsidRPr="00F20613">
              <w:rPr>
                <w:sz w:val="24"/>
                <w:szCs w:val="24"/>
              </w:rPr>
              <w:t>та/або</w:t>
            </w:r>
            <w:r w:rsidRPr="00F20613">
              <w:rPr>
                <w:spacing w:val="1"/>
                <w:sz w:val="24"/>
                <w:szCs w:val="24"/>
              </w:rPr>
              <w:t xml:space="preserve"> </w:t>
            </w:r>
            <w:r w:rsidRPr="00F20613">
              <w:rPr>
                <w:sz w:val="24"/>
                <w:szCs w:val="24"/>
              </w:rPr>
              <w:t>копію</w:t>
            </w:r>
            <w:r w:rsidRPr="00F20613">
              <w:rPr>
                <w:spacing w:val="1"/>
                <w:sz w:val="24"/>
                <w:szCs w:val="24"/>
              </w:rPr>
              <w:t xml:space="preserve"> </w:t>
            </w:r>
            <w:r w:rsidRPr="00F20613">
              <w:rPr>
                <w:sz w:val="24"/>
                <w:szCs w:val="24"/>
              </w:rPr>
              <w:t>договору</w:t>
            </w:r>
            <w:r w:rsidRPr="00F20613">
              <w:rPr>
                <w:spacing w:val="1"/>
                <w:sz w:val="24"/>
                <w:szCs w:val="24"/>
              </w:rPr>
              <w:t xml:space="preserve"> </w:t>
            </w:r>
            <w:r w:rsidRPr="00F20613">
              <w:rPr>
                <w:sz w:val="24"/>
                <w:szCs w:val="24"/>
              </w:rPr>
              <w:t>з</w:t>
            </w:r>
            <w:r w:rsidRPr="00F20613">
              <w:rPr>
                <w:spacing w:val="1"/>
                <w:sz w:val="24"/>
                <w:szCs w:val="24"/>
              </w:rPr>
              <w:t xml:space="preserve"> </w:t>
            </w:r>
            <w:r w:rsidRPr="00F20613">
              <w:rPr>
                <w:sz w:val="24"/>
                <w:szCs w:val="24"/>
              </w:rPr>
              <w:t>відповідною</w:t>
            </w:r>
            <w:r w:rsidRPr="00F20613">
              <w:rPr>
                <w:spacing w:val="1"/>
                <w:sz w:val="24"/>
                <w:szCs w:val="24"/>
              </w:rPr>
              <w:t xml:space="preserve"> </w:t>
            </w:r>
            <w:r w:rsidRPr="00F20613">
              <w:rPr>
                <w:sz w:val="24"/>
                <w:szCs w:val="24"/>
              </w:rPr>
              <w:t>організацією</w:t>
            </w:r>
            <w:r w:rsidRPr="00F20613">
              <w:rPr>
                <w:spacing w:val="1"/>
                <w:sz w:val="24"/>
                <w:szCs w:val="24"/>
              </w:rPr>
              <w:t xml:space="preserve"> </w:t>
            </w:r>
            <w:r w:rsidRPr="00F20613">
              <w:rPr>
                <w:sz w:val="24"/>
                <w:szCs w:val="24"/>
              </w:rPr>
              <w:t>про</w:t>
            </w:r>
            <w:r w:rsidRPr="00F20613">
              <w:rPr>
                <w:spacing w:val="1"/>
                <w:sz w:val="24"/>
                <w:szCs w:val="24"/>
              </w:rPr>
              <w:t xml:space="preserve"> </w:t>
            </w:r>
            <w:r w:rsidRPr="00F20613">
              <w:rPr>
                <w:sz w:val="24"/>
                <w:szCs w:val="24"/>
              </w:rPr>
              <w:t>надання</w:t>
            </w:r>
            <w:r w:rsidRPr="00F20613">
              <w:rPr>
                <w:spacing w:val="1"/>
                <w:sz w:val="24"/>
                <w:szCs w:val="24"/>
              </w:rPr>
              <w:t xml:space="preserve"> </w:t>
            </w:r>
            <w:r w:rsidRPr="00F20613">
              <w:rPr>
                <w:sz w:val="24"/>
                <w:szCs w:val="24"/>
              </w:rPr>
              <w:t>послуг</w:t>
            </w:r>
            <w:r w:rsidRPr="00F20613">
              <w:rPr>
                <w:spacing w:val="1"/>
                <w:sz w:val="24"/>
                <w:szCs w:val="24"/>
              </w:rPr>
              <w:t xml:space="preserve"> </w:t>
            </w:r>
            <w:r w:rsidRPr="00F20613">
              <w:rPr>
                <w:sz w:val="24"/>
                <w:szCs w:val="24"/>
              </w:rPr>
              <w:t>проведення</w:t>
            </w:r>
            <w:r w:rsidRPr="00F20613">
              <w:rPr>
                <w:spacing w:val="1"/>
                <w:sz w:val="24"/>
                <w:szCs w:val="24"/>
              </w:rPr>
              <w:t xml:space="preserve"> </w:t>
            </w:r>
            <w:r w:rsidRPr="00F20613">
              <w:rPr>
                <w:sz w:val="24"/>
                <w:szCs w:val="24"/>
              </w:rPr>
              <w:t>профілактичних</w:t>
            </w:r>
            <w:r w:rsidRPr="00F20613">
              <w:rPr>
                <w:spacing w:val="1"/>
                <w:sz w:val="24"/>
                <w:szCs w:val="24"/>
              </w:rPr>
              <w:t xml:space="preserve"> </w:t>
            </w:r>
            <w:r w:rsidRPr="00F20613">
              <w:rPr>
                <w:sz w:val="24"/>
                <w:szCs w:val="24"/>
              </w:rPr>
              <w:t>дезінфекційних</w:t>
            </w:r>
            <w:r w:rsidRPr="00F20613">
              <w:rPr>
                <w:spacing w:val="-1"/>
                <w:sz w:val="24"/>
                <w:szCs w:val="24"/>
              </w:rPr>
              <w:t xml:space="preserve"> </w:t>
            </w:r>
            <w:r w:rsidRPr="00F20613">
              <w:rPr>
                <w:sz w:val="24"/>
                <w:szCs w:val="24"/>
              </w:rPr>
              <w:t>заходів</w:t>
            </w:r>
            <w:r w:rsidRPr="00F20613">
              <w:rPr>
                <w:spacing w:val="-2"/>
                <w:sz w:val="24"/>
                <w:szCs w:val="24"/>
              </w:rPr>
              <w:t xml:space="preserve"> </w:t>
            </w:r>
            <w:r w:rsidRPr="00F20613">
              <w:rPr>
                <w:sz w:val="24"/>
                <w:szCs w:val="24"/>
              </w:rPr>
              <w:t>в</w:t>
            </w:r>
            <w:r w:rsidRPr="00F20613">
              <w:rPr>
                <w:spacing w:val="-2"/>
                <w:sz w:val="24"/>
                <w:szCs w:val="24"/>
              </w:rPr>
              <w:t xml:space="preserve"> </w:t>
            </w:r>
            <w:r w:rsidRPr="00F20613">
              <w:rPr>
                <w:sz w:val="24"/>
                <w:szCs w:val="24"/>
              </w:rPr>
              <w:t>Учасника (термін дії договору повинен бути до кінця 2023 року)</w:t>
            </w:r>
            <w:r w:rsidR="00975129" w:rsidRPr="00F20613">
              <w:t xml:space="preserve"> </w:t>
            </w:r>
            <w:r w:rsidR="00975129" w:rsidRPr="00F20613">
              <w:rPr>
                <w:sz w:val="24"/>
                <w:szCs w:val="24"/>
              </w:rPr>
              <w:t xml:space="preserve">Учасник в складі пропозиції також надає інформацію про підтвердження запровадження організаційних заходів для запобігання поширенню </w:t>
            </w:r>
            <w:proofErr w:type="spellStart"/>
            <w:r w:rsidR="00975129" w:rsidRPr="00F20613">
              <w:rPr>
                <w:sz w:val="24"/>
                <w:szCs w:val="24"/>
              </w:rPr>
              <w:t>коронавірусу</w:t>
            </w:r>
            <w:proofErr w:type="spellEnd"/>
            <w:r w:rsidR="00975129" w:rsidRPr="00F20613">
              <w:rPr>
                <w:sz w:val="24"/>
                <w:szCs w:val="24"/>
              </w:rPr>
              <w:t xml:space="preserve">. З огляду на це, Учасники надають наказ про запровадження організаційних заходів для запобігання поширенню </w:t>
            </w:r>
            <w:proofErr w:type="spellStart"/>
            <w:r w:rsidR="00975129" w:rsidRPr="00F20613">
              <w:rPr>
                <w:sz w:val="24"/>
                <w:szCs w:val="24"/>
              </w:rPr>
              <w:t>коронавірусу</w:t>
            </w:r>
            <w:proofErr w:type="spellEnd"/>
            <w:r w:rsidR="00975129" w:rsidRPr="00F20613">
              <w:rPr>
                <w:sz w:val="24"/>
                <w:szCs w:val="24"/>
              </w:rPr>
              <w:t xml:space="preserve"> із зазначенням заходів та зазначенням назви нормативно-правового акту та переліку відповідних заходів і відповідальних осіб за це.</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i/>
                <w:sz w:val="24"/>
                <w:szCs w:val="24"/>
                <w:u w:val="single"/>
              </w:rPr>
              <w:lastRenderedPageBreak/>
              <w:t>Інші умови тендерної документації: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20613">
              <w:rPr>
                <w:rFonts w:ascii="Times New Roman" w:eastAsia="Times New Roman" w:hAnsi="Times New Roman" w:cs="Times New Roman"/>
                <w:sz w:val="24"/>
                <w:szCs w:val="24"/>
              </w:rPr>
              <w:t>нь</w:t>
            </w:r>
            <w:proofErr w:type="spellEnd"/>
            <w:r w:rsidRPr="00F20613">
              <w:rPr>
                <w:rFonts w:ascii="Times New Roman" w:eastAsia="Times New Roman" w:hAnsi="Times New Roman" w:cs="Times New Roman"/>
                <w:sz w:val="24"/>
                <w:szCs w:val="24"/>
              </w:rPr>
              <w:t xml:space="preserve"> державних органів або </w:t>
            </w:r>
            <w:r w:rsidR="004F3C4E" w:rsidRPr="00F20613">
              <w:rPr>
                <w:rFonts w:ascii="Times New Roman" w:eastAsia="Times New Roman" w:hAnsi="Times New Roman" w:cs="Times New Roman"/>
                <w:sz w:val="24"/>
                <w:szCs w:val="24"/>
              </w:rPr>
              <w:t>не накладення</w:t>
            </w:r>
            <w:r w:rsidRPr="00F20613">
              <w:rPr>
                <w:rFonts w:ascii="Times New Roman" w:eastAsia="Times New Roman" w:hAnsi="Times New Roman" w:cs="Times New Roman"/>
                <w:sz w:val="24"/>
                <w:szCs w:val="24"/>
              </w:rPr>
              <w:t xml:space="preserve"> електронного підпису.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w:t>
            </w:r>
            <w:r w:rsidR="004F3C4E"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b/>
                <w:i/>
                <w:sz w:val="24"/>
                <w:szCs w:val="24"/>
              </w:rPr>
              <w:t>Додатком  1</w:t>
            </w:r>
            <w:r w:rsidRPr="00F206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0613">
              <w:rPr>
                <w:rFonts w:ascii="Times New Roman" w:eastAsia="Times New Roman" w:hAnsi="Times New Roman" w:cs="Times New Roman"/>
                <w:sz w:val="24"/>
                <w:szCs w:val="24"/>
              </w:rPr>
              <w:t>проєктом</w:t>
            </w:r>
            <w:proofErr w:type="spellEnd"/>
            <w:r w:rsidRPr="00F20613">
              <w:rPr>
                <w:rFonts w:ascii="Times New Roman" w:eastAsia="Times New Roman" w:hAnsi="Times New Roman" w:cs="Times New Roman"/>
                <w:sz w:val="24"/>
                <w:szCs w:val="24"/>
              </w:rPr>
              <w:t xml:space="preserve"> договору про закупівлю, викладеним у </w:t>
            </w:r>
            <w:r w:rsidRPr="00F20613">
              <w:rPr>
                <w:rFonts w:ascii="Times New Roman" w:eastAsia="Times New Roman" w:hAnsi="Times New Roman" w:cs="Times New Roman"/>
                <w:b/>
                <w:i/>
                <w:sz w:val="24"/>
                <w:szCs w:val="24"/>
              </w:rPr>
              <w:t>Додатку 3</w:t>
            </w:r>
            <w:r w:rsidRPr="00F20613">
              <w:rPr>
                <w:rFonts w:ascii="Times New Roman" w:eastAsia="Times New Roman" w:hAnsi="Times New Roman" w:cs="Times New Roman"/>
                <w:sz w:val="24"/>
                <w:szCs w:val="24"/>
              </w:rPr>
              <w:t xml:space="preserve"> до цієї тендерної </w:t>
            </w:r>
            <w:r w:rsidRPr="00F20613">
              <w:rPr>
                <w:rFonts w:ascii="Times New Roman" w:eastAsia="Times New Roman" w:hAnsi="Times New Roman" w:cs="Times New Roman"/>
                <w:sz w:val="24"/>
                <w:szCs w:val="24"/>
              </w:rPr>
              <w:lastRenderedPageBreak/>
              <w:t xml:space="preserve">документації, та буде дотримуватися умов своєї тендерної пропозиції протягом строку, встановленого </w:t>
            </w:r>
            <w:r w:rsidRPr="00F20613">
              <w:rPr>
                <w:rFonts w:ascii="Times New Roman" w:eastAsia="Times New Roman" w:hAnsi="Times New Roman" w:cs="Times New Roman"/>
                <w:b/>
                <w:i/>
                <w:sz w:val="24"/>
                <w:szCs w:val="24"/>
              </w:rPr>
              <w:t>в п. 4 Розділу 3</w:t>
            </w:r>
            <w:r w:rsidRPr="00F20613">
              <w:rPr>
                <w:rFonts w:ascii="Times New Roman" w:eastAsia="Times New Roman" w:hAnsi="Times New Roman" w:cs="Times New Roman"/>
                <w:sz w:val="24"/>
                <w:szCs w:val="24"/>
              </w:rPr>
              <w:t xml:space="preserve"> до цієї тендерної документації.</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597D" w:rsidRPr="00F20613" w:rsidRDefault="0042165F" w:rsidP="000934B2">
            <w:pPr>
              <w:widowControl w:val="0"/>
              <w:pBdr>
                <w:top w:val="nil"/>
                <w:left w:val="nil"/>
                <w:bottom w:val="nil"/>
                <w:right w:val="nil"/>
                <w:between w:val="nil"/>
              </w:pBdr>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F20613">
              <w:rPr>
                <w:rFonts w:ascii="Times New Roman" w:eastAsia="Times New Roman" w:hAnsi="Times New Roman" w:cs="Times New Roman"/>
                <w:sz w:val="24"/>
                <w:szCs w:val="24"/>
              </w:rPr>
              <w:t>оперативно</w:t>
            </w:r>
            <w:proofErr w:type="spellEnd"/>
            <w:r w:rsidRPr="00F206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597D" w:rsidRPr="00F20613" w:rsidRDefault="0042165F" w:rsidP="000934B2">
            <w:pPr>
              <w:widowControl w:val="0"/>
              <w:pBdr>
                <w:top w:val="nil"/>
                <w:left w:val="nil"/>
                <w:bottom w:val="nil"/>
                <w:right w:val="nil"/>
                <w:between w:val="nil"/>
              </w:pBdr>
              <w:ind w:firstLine="600"/>
              <w:jc w:val="both"/>
              <w:rPr>
                <w:rFonts w:ascii="Times New Roman" w:eastAsia="Times New Roman" w:hAnsi="Times New Roman" w:cs="Times New Roman"/>
                <w:i/>
                <w:sz w:val="24"/>
                <w:szCs w:val="24"/>
              </w:rPr>
            </w:pPr>
            <w:r w:rsidRPr="00F20613">
              <w:rPr>
                <w:rFonts w:ascii="Times New Roman" w:eastAsia="Times New Roman" w:hAnsi="Times New Roman" w:cs="Times New Roman"/>
                <w:sz w:val="24"/>
                <w:szCs w:val="24"/>
              </w:rPr>
              <w:t xml:space="preserve">Примітка: </w:t>
            </w:r>
            <w:r w:rsidRPr="00F20613">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A597D" w:rsidRPr="00F20613" w:rsidRDefault="0042165F" w:rsidP="000934B2">
            <w:pPr>
              <w:widowControl w:val="0"/>
              <w:pBdr>
                <w:top w:val="nil"/>
                <w:left w:val="nil"/>
                <w:bottom w:val="nil"/>
                <w:right w:val="nil"/>
                <w:between w:val="nil"/>
              </w:pBdr>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A597D" w:rsidRPr="00F20613" w:rsidRDefault="0042165F" w:rsidP="004F3C4E">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597D" w:rsidRPr="00F20613" w:rsidRDefault="0042165F" w:rsidP="004F3C4E">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597D" w:rsidRPr="00F20613" w:rsidRDefault="0042165F" w:rsidP="004F3C4E">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i/>
                <w:sz w:val="24"/>
                <w:szCs w:val="24"/>
              </w:rPr>
            </w:pPr>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20613">
              <w:rPr>
                <w:rFonts w:ascii="Times New Roman" w:eastAsia="Times New Roman" w:hAnsi="Times New Roman" w:cs="Times New Roman"/>
                <w:sz w:val="24"/>
                <w:szCs w:val="24"/>
              </w:rPr>
              <w:t>бенефіціарними</w:t>
            </w:r>
            <w:proofErr w:type="spellEnd"/>
            <w:r w:rsidRPr="00F20613">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sidRPr="00F20613">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A597D" w:rsidRPr="00F20613" w:rsidRDefault="0042165F" w:rsidP="000934B2">
            <w:pPr>
              <w:pBdr>
                <w:top w:val="nil"/>
                <w:left w:val="nil"/>
                <w:bottom w:val="nil"/>
                <w:right w:val="nil"/>
                <w:between w:val="nil"/>
              </w:pBdr>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F20613">
              <w:rPr>
                <w:rFonts w:ascii="Times New Roman" w:eastAsia="Times New Roman" w:hAnsi="Times New Roman" w:cs="Times New Roman"/>
                <w:sz w:val="24"/>
                <w:szCs w:val="24"/>
              </w:rPr>
              <w:t>дефолтного</w:t>
            </w:r>
            <w:proofErr w:type="spellEnd"/>
            <w:r w:rsidRPr="00F20613">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w:t>
            </w:r>
            <w:r w:rsidRPr="00F20613">
              <w:rPr>
                <w:rFonts w:ascii="Times New Roman" w:eastAsia="Times New Roman" w:hAnsi="Times New Roman" w:cs="Times New Roman"/>
                <w:i/>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F20613">
              <w:rPr>
                <w:rFonts w:ascii="Times New Roman" w:eastAsia="Times New Roman" w:hAnsi="Times New Roman" w:cs="Times New Roman"/>
                <w:i/>
                <w:sz w:val="24"/>
                <w:szCs w:val="24"/>
              </w:rPr>
              <w:t>дефолтний</w:t>
            </w:r>
            <w:proofErr w:type="spellEnd"/>
            <w:r w:rsidRPr="00F20613">
              <w:rPr>
                <w:rFonts w:ascii="Times New Roman" w:eastAsia="Times New Roman" w:hAnsi="Times New Roman" w:cs="Times New Roman"/>
                <w:i/>
                <w:sz w:val="24"/>
                <w:szCs w:val="24"/>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F20613">
                <w:rPr>
                  <w:rFonts w:ascii="Times New Roman" w:eastAsia="Times New Roman" w:hAnsi="Times New Roman" w:cs="Times New Roman"/>
                  <w:i/>
                  <w:sz w:val="24"/>
                  <w:szCs w:val="24"/>
                </w:rPr>
                <w:t>абзацом першим</w:t>
              </w:r>
            </w:hyperlink>
            <w:r w:rsidRPr="00F20613">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3</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Відхилення тендерних пропозицій</w:t>
            </w:r>
          </w:p>
        </w:tc>
        <w:tc>
          <w:tcPr>
            <w:tcW w:w="6420" w:type="dxa"/>
            <w:vAlign w:val="center"/>
          </w:tcPr>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b/>
                <w:i/>
                <w:sz w:val="24"/>
                <w:szCs w:val="24"/>
                <w:highlight w:val="white"/>
              </w:rPr>
              <w:t>Замовник відхиляє тендерну пропозицію</w:t>
            </w:r>
            <w:r w:rsidRPr="00F2061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у разі, коли:</w:t>
            </w:r>
          </w:p>
          <w:p w:rsidR="002A597D" w:rsidRPr="00F20613" w:rsidRDefault="0042165F" w:rsidP="000934B2">
            <w:pPr>
              <w:widowControl w:val="0"/>
              <w:spacing w:line="228" w:lineRule="auto"/>
              <w:ind w:firstLine="600"/>
              <w:jc w:val="both"/>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i/>
                <w:sz w:val="24"/>
                <w:szCs w:val="24"/>
                <w:highlight w:val="white"/>
              </w:rPr>
              <w:t>1) учасник процедури закупівлі:</w:t>
            </w:r>
          </w:p>
          <w:p w:rsidR="002A597D" w:rsidRPr="00F20613" w:rsidRDefault="0042165F" w:rsidP="000934B2">
            <w:pPr>
              <w:widowControl w:val="0"/>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0613">
              <w:rPr>
                <w:rFonts w:ascii="Times New Roman" w:eastAsia="Times New Roman" w:hAnsi="Times New Roman" w:cs="Times New Roman"/>
                <w:sz w:val="24"/>
                <w:szCs w:val="24"/>
                <w:highlight w:val="white"/>
              </w:rPr>
              <w:t>невідповідностей</w:t>
            </w:r>
            <w:proofErr w:type="spellEnd"/>
            <w:r w:rsidRPr="00F2061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20613">
              <w:rPr>
                <w:rFonts w:ascii="Times New Roman" w:eastAsia="Times New Roman" w:hAnsi="Times New Roman" w:cs="Times New Roman"/>
                <w:sz w:val="24"/>
                <w:szCs w:val="24"/>
                <w:highlight w:val="white"/>
              </w:rPr>
              <w:t>невідповідностей</w:t>
            </w:r>
            <w:proofErr w:type="spellEnd"/>
            <w:r w:rsidRPr="00F20613">
              <w:rPr>
                <w:rFonts w:ascii="Times New Roman" w:eastAsia="Times New Roman" w:hAnsi="Times New Roman" w:cs="Times New Roman"/>
                <w:sz w:val="24"/>
                <w:szCs w:val="24"/>
                <w:highlight w:val="white"/>
              </w:rPr>
              <w:t>;</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w:t>
            </w:r>
            <w:r w:rsidRPr="00F20613">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та/або юридичною особою, кінцевим </w:t>
            </w:r>
            <w:proofErr w:type="spellStart"/>
            <w:r w:rsidRPr="00F20613">
              <w:rPr>
                <w:rFonts w:ascii="Times New Roman" w:eastAsia="Times New Roman" w:hAnsi="Times New Roman" w:cs="Times New Roman"/>
                <w:sz w:val="24"/>
                <w:szCs w:val="24"/>
                <w:highlight w:val="white"/>
              </w:rPr>
              <w:t>бенефіціарним</w:t>
            </w:r>
            <w:proofErr w:type="spellEnd"/>
            <w:r w:rsidRPr="00F20613">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i/>
                <w:sz w:val="24"/>
                <w:szCs w:val="24"/>
                <w:highlight w:val="white"/>
              </w:rPr>
              <w:t>2) тендерна пропозиція:</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є такою, строк дії якої закінчився;</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i/>
                <w:sz w:val="24"/>
                <w:szCs w:val="24"/>
                <w:highlight w:val="white"/>
              </w:rPr>
              <w:t>3) переможець процедури закупівлі:</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Замовник зобов’язаний відхилити тендерну </w:t>
            </w:r>
            <w:r w:rsidRPr="00F20613">
              <w:rPr>
                <w:rFonts w:ascii="Times New Roman" w:eastAsia="Times New Roman" w:hAnsi="Times New Roman" w:cs="Times New Roman"/>
                <w:sz w:val="24"/>
                <w:szCs w:val="24"/>
                <w:highlight w:val="white"/>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i/>
                <w:sz w:val="24"/>
                <w:szCs w:val="24"/>
                <w:highlight w:val="white"/>
              </w:rPr>
              <w:t>Замовник може відхилити тендерну пропозицію</w:t>
            </w:r>
            <w:r w:rsidRPr="00F2061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w:t>
            </w:r>
            <w:r w:rsidRPr="00F20613">
              <w:rPr>
                <w:rFonts w:ascii="Times New Roman" w:eastAsia="Times New Roman" w:hAnsi="Times New Roman" w:cs="Times New Roman"/>
                <w:b/>
                <w:i/>
                <w:sz w:val="24"/>
                <w:szCs w:val="24"/>
                <w:highlight w:val="white"/>
              </w:rPr>
              <w:t>у разі, коли:</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597D" w:rsidRPr="00F2061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20613">
              <w:rPr>
                <w:rFonts w:ascii="Times New Roman" w:eastAsia="Times New Roman" w:hAnsi="Times New Roman" w:cs="Times New Roman"/>
                <w:b/>
                <w:i/>
                <w:sz w:val="24"/>
                <w:szCs w:val="24"/>
                <w:highlight w:val="white"/>
              </w:rPr>
              <w:t>не пізніш як через чотири дні</w:t>
            </w:r>
            <w:r w:rsidRPr="00F20613">
              <w:rPr>
                <w:rFonts w:ascii="Times New Roman" w:eastAsia="Times New Roman" w:hAnsi="Times New Roman" w:cs="Times New Roman"/>
                <w:b/>
                <w:sz w:val="24"/>
                <w:szCs w:val="24"/>
                <w:highlight w:val="white"/>
              </w:rPr>
              <w:t xml:space="preserve"> </w:t>
            </w:r>
            <w:r w:rsidRPr="00F2061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відповідно до статті 10 Закону.</w:t>
            </w:r>
          </w:p>
        </w:tc>
      </w:tr>
      <w:tr w:rsidR="00F20613" w:rsidRPr="00F20613">
        <w:trPr>
          <w:trHeight w:val="472"/>
          <w:jc w:val="center"/>
        </w:trPr>
        <w:tc>
          <w:tcPr>
            <w:tcW w:w="9960" w:type="dxa"/>
            <w:gridSpan w:val="3"/>
            <w:vAlign w:val="center"/>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w:t>
            </w:r>
          </w:p>
        </w:tc>
        <w:tc>
          <w:tcPr>
            <w:tcW w:w="2835" w:type="dxa"/>
          </w:tcPr>
          <w:p w:rsidR="002A597D" w:rsidRPr="00F20613" w:rsidRDefault="0042165F" w:rsidP="00854D74">
            <w:pPr>
              <w:widowControl w:val="0"/>
              <w:rPr>
                <w:rFonts w:ascii="Times New Roman" w:eastAsia="Times New Roman" w:hAnsi="Times New Roman" w:cs="Times New Roman"/>
                <w:b/>
                <w:sz w:val="24"/>
                <w:szCs w:val="24"/>
              </w:rPr>
            </w:pPr>
            <w:r w:rsidRPr="00F206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b/>
                <w:i/>
                <w:sz w:val="24"/>
                <w:szCs w:val="24"/>
              </w:rPr>
              <w:t>Замовник відміняє відкриті торги у разі: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1) відсутності подальшої потреби в закупівлі товарів, робіт чи послуг;</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з описом таких порушень;</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 xml:space="preserve">У разі відміни відкритих торгів замовник </w:t>
            </w:r>
            <w:r w:rsidRPr="00F20613">
              <w:rPr>
                <w:rFonts w:ascii="Times New Roman" w:eastAsia="Times New Roman" w:hAnsi="Times New Roman" w:cs="Times New Roman"/>
                <w:b/>
                <w:i/>
                <w:sz w:val="24"/>
                <w:szCs w:val="24"/>
              </w:rPr>
              <w:t>протягом одного робочого дня</w:t>
            </w:r>
            <w:r w:rsidRPr="00F206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підстави прийняття такого рішення.</w:t>
            </w:r>
          </w:p>
          <w:p w:rsidR="002A597D" w:rsidRPr="00F20613" w:rsidRDefault="0042165F" w:rsidP="000934B2">
            <w:pPr>
              <w:widowControl w:val="0"/>
              <w:ind w:firstLine="600"/>
              <w:jc w:val="both"/>
              <w:rPr>
                <w:rFonts w:ascii="Times New Roman" w:eastAsia="Times New Roman" w:hAnsi="Times New Roman" w:cs="Times New Roman"/>
                <w:b/>
                <w:i/>
                <w:sz w:val="24"/>
                <w:szCs w:val="24"/>
              </w:rPr>
            </w:pPr>
            <w:r w:rsidRPr="00F206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20613">
              <w:rPr>
                <w:rFonts w:ascii="Times New Roman" w:eastAsia="Times New Roman" w:hAnsi="Times New Roman" w:cs="Times New Roman"/>
                <w:b/>
                <w:i/>
                <w:sz w:val="24"/>
                <w:szCs w:val="24"/>
              </w:rPr>
              <w:t>закупівель</w:t>
            </w:r>
            <w:proofErr w:type="spellEnd"/>
            <w:r w:rsidRPr="00F20613">
              <w:rPr>
                <w:rFonts w:ascii="Times New Roman" w:eastAsia="Times New Roman" w:hAnsi="Times New Roman" w:cs="Times New Roman"/>
                <w:b/>
                <w:i/>
                <w:sz w:val="24"/>
                <w:szCs w:val="24"/>
              </w:rPr>
              <w:t xml:space="preserve"> у разі: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0613">
              <w:rPr>
                <w:rFonts w:ascii="Times New Roman" w:eastAsia="Times New Roman" w:hAnsi="Times New Roman" w:cs="Times New Roman"/>
                <w:sz w:val="24"/>
                <w:szCs w:val="24"/>
                <w:highlight w:val="white"/>
              </w:rPr>
              <w:t>цими особливостями</w:t>
            </w:r>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2) не</w:t>
            </w:r>
            <w:r w:rsidRPr="00F20613">
              <w:rPr>
                <w:rFonts w:ascii="Times New Roman" w:eastAsia="Times New Roman" w:hAnsi="Times New Roman" w:cs="Times New Roman"/>
                <w:sz w:val="24"/>
                <w:szCs w:val="24"/>
                <w:highlight w:val="white"/>
              </w:rPr>
              <w:t>подання жодної тендерної пропозиції для участі</w:t>
            </w:r>
            <w:r w:rsidRPr="00F2061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20613">
              <w:rPr>
                <w:rFonts w:ascii="Times New Roman" w:eastAsia="Times New Roman" w:hAnsi="Times New Roman" w:cs="Times New Roman"/>
                <w:sz w:val="24"/>
                <w:szCs w:val="24"/>
                <w:highlight w:val="white"/>
              </w:rPr>
              <w:t>цими особливостями</w:t>
            </w:r>
            <w:r w:rsidRPr="00F20613">
              <w:rPr>
                <w:rFonts w:ascii="Times New Roman" w:eastAsia="Times New Roman" w:hAnsi="Times New Roman" w:cs="Times New Roman"/>
                <w:sz w:val="24"/>
                <w:szCs w:val="24"/>
              </w:rPr>
              <w:t>.</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Відкриті торги можуть бути відмінені частково (за лотом).</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20613">
              <w:rPr>
                <w:rFonts w:ascii="Times New Roman" w:eastAsia="Times New Roman" w:hAnsi="Times New Roman" w:cs="Times New Roman"/>
                <w:sz w:val="24"/>
                <w:szCs w:val="24"/>
              </w:rPr>
              <w:t>закупівель</w:t>
            </w:r>
            <w:proofErr w:type="spellEnd"/>
            <w:r w:rsidRPr="00F20613">
              <w:rPr>
                <w:rFonts w:ascii="Times New Roman" w:eastAsia="Times New Roman" w:hAnsi="Times New Roman" w:cs="Times New Roman"/>
                <w:sz w:val="24"/>
                <w:szCs w:val="24"/>
              </w:rPr>
              <w:t xml:space="preserve"> в день її оприлюднення.</w:t>
            </w:r>
          </w:p>
        </w:tc>
      </w:tr>
      <w:tr w:rsidR="00F20613"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2</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0613">
              <w:rPr>
                <w:rFonts w:ascii="Times New Roman" w:eastAsia="Times New Roman" w:hAnsi="Times New Roman" w:cs="Times New Roman"/>
                <w:b/>
                <w:i/>
                <w:sz w:val="24"/>
                <w:szCs w:val="24"/>
                <w:highlight w:val="white"/>
              </w:rPr>
              <w:t>не пізніше ніж через 15 днів</w:t>
            </w:r>
            <w:r w:rsidRPr="00F2061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0613">
              <w:rPr>
                <w:rFonts w:ascii="Times New Roman" w:eastAsia="Times New Roman" w:hAnsi="Times New Roman" w:cs="Times New Roman"/>
                <w:b/>
                <w:i/>
                <w:sz w:val="24"/>
                <w:szCs w:val="24"/>
                <w:highlight w:val="white"/>
              </w:rPr>
              <w:t>може бути продовжений до 60 днів</w:t>
            </w:r>
            <w:r w:rsidRPr="00F20613">
              <w:rPr>
                <w:rFonts w:ascii="Times New Roman" w:eastAsia="Times New Roman" w:hAnsi="Times New Roman" w:cs="Times New Roman"/>
                <w:sz w:val="24"/>
                <w:szCs w:val="24"/>
                <w:highlight w:val="white"/>
              </w:rPr>
              <w:t xml:space="preserve">. </w:t>
            </w:r>
          </w:p>
          <w:p w:rsidR="002A597D" w:rsidRPr="00F20613" w:rsidRDefault="0042165F" w:rsidP="000934B2">
            <w:pPr>
              <w:widowControl w:val="0"/>
              <w:ind w:firstLine="600"/>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20613">
              <w:rPr>
                <w:rFonts w:ascii="Times New Roman" w:eastAsia="Times New Roman" w:hAnsi="Times New Roman" w:cs="Times New Roman"/>
                <w:b/>
                <w:i/>
                <w:sz w:val="24"/>
                <w:szCs w:val="24"/>
                <w:highlight w:val="white"/>
              </w:rPr>
              <w:t>не може бути укладено раніше ніж через п’ять днів</w:t>
            </w:r>
            <w:r w:rsidRPr="00F20613">
              <w:rPr>
                <w:rFonts w:ascii="Times New Roman" w:eastAsia="Times New Roman" w:hAnsi="Times New Roman" w:cs="Times New Roman"/>
                <w:i/>
                <w:sz w:val="24"/>
                <w:szCs w:val="24"/>
                <w:highlight w:val="white"/>
              </w:rPr>
              <w:t xml:space="preserve"> </w:t>
            </w:r>
            <w:r w:rsidRPr="00F206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20613">
              <w:rPr>
                <w:rFonts w:ascii="Times New Roman" w:eastAsia="Times New Roman" w:hAnsi="Times New Roman" w:cs="Times New Roman"/>
                <w:sz w:val="24"/>
                <w:szCs w:val="24"/>
                <w:highlight w:val="white"/>
              </w:rPr>
              <w:t>закупівель</w:t>
            </w:r>
            <w:proofErr w:type="spellEnd"/>
            <w:r w:rsidRPr="00F2061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0613" w:rsidRPr="00F20613">
        <w:trPr>
          <w:trHeight w:val="841"/>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3</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proofErr w:type="spellStart"/>
            <w:r w:rsidRPr="00F20613">
              <w:rPr>
                <w:rFonts w:ascii="Times New Roman" w:eastAsia="Times New Roman" w:hAnsi="Times New Roman" w:cs="Times New Roman"/>
                <w:b/>
                <w:sz w:val="24"/>
                <w:szCs w:val="24"/>
              </w:rPr>
              <w:t>Проєкт</w:t>
            </w:r>
            <w:proofErr w:type="spellEnd"/>
            <w:r w:rsidRPr="00F20613">
              <w:rPr>
                <w:rFonts w:ascii="Times New Roman" w:eastAsia="Times New Roman" w:hAnsi="Times New Roman" w:cs="Times New Roman"/>
                <w:b/>
                <w:sz w:val="24"/>
                <w:szCs w:val="24"/>
              </w:rPr>
              <w:t xml:space="preserve"> договору про закупівлю</w:t>
            </w:r>
          </w:p>
        </w:tc>
        <w:tc>
          <w:tcPr>
            <w:tcW w:w="6420" w:type="dxa"/>
            <w:vAlign w:val="center"/>
          </w:tcPr>
          <w:p w:rsidR="002A597D" w:rsidRPr="00F20613" w:rsidRDefault="0042165F" w:rsidP="000934B2">
            <w:pPr>
              <w:widowControl w:val="0"/>
              <w:ind w:right="120" w:firstLine="600"/>
              <w:jc w:val="both"/>
              <w:rPr>
                <w:rFonts w:ascii="Times New Roman" w:eastAsia="Times New Roman" w:hAnsi="Times New Roman" w:cs="Times New Roman"/>
                <w:sz w:val="24"/>
                <w:szCs w:val="24"/>
              </w:rPr>
            </w:pPr>
            <w:proofErr w:type="spellStart"/>
            <w:r w:rsidRPr="00F20613">
              <w:rPr>
                <w:rFonts w:ascii="Times New Roman" w:eastAsia="Times New Roman" w:hAnsi="Times New Roman" w:cs="Times New Roman"/>
                <w:sz w:val="24"/>
                <w:szCs w:val="24"/>
              </w:rPr>
              <w:t>Проєкт</w:t>
            </w:r>
            <w:proofErr w:type="spellEnd"/>
            <w:r w:rsidRPr="00F20613">
              <w:rPr>
                <w:rFonts w:ascii="Times New Roman" w:eastAsia="Times New Roman" w:hAnsi="Times New Roman" w:cs="Times New Roman"/>
                <w:sz w:val="24"/>
                <w:szCs w:val="24"/>
              </w:rPr>
              <w:t xml:space="preserve"> договору про закупівлю викладено в </w:t>
            </w:r>
            <w:r w:rsidR="00893190"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b/>
                <w:i/>
                <w:sz w:val="24"/>
                <w:szCs w:val="24"/>
              </w:rPr>
              <w:t>Додатку 3</w:t>
            </w:r>
            <w:r w:rsidRPr="00F20613">
              <w:rPr>
                <w:rFonts w:ascii="Times New Roman" w:eastAsia="Times New Roman" w:hAnsi="Times New Roman" w:cs="Times New Roman"/>
                <w:sz w:val="24"/>
                <w:szCs w:val="24"/>
              </w:rPr>
              <w:t xml:space="preserve"> до цієї тендерної документації.</w:t>
            </w:r>
          </w:p>
          <w:p w:rsidR="002A597D" w:rsidRPr="00F20613" w:rsidRDefault="0042165F" w:rsidP="000934B2">
            <w:pPr>
              <w:widowControl w:val="0"/>
              <w:ind w:right="120"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i/>
                <w:sz w:val="24"/>
                <w:szCs w:val="24"/>
              </w:rPr>
              <w:t>Переможець</w:t>
            </w:r>
            <w:r w:rsidRPr="00F206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2A597D" w:rsidRPr="00F20613" w:rsidRDefault="0042165F" w:rsidP="00893190">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інформацію про право підписання договору про закупівлю;</w:t>
            </w:r>
          </w:p>
          <w:p w:rsidR="002A597D" w:rsidRPr="00F20613" w:rsidRDefault="0042165F" w:rsidP="00893190">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20613">
              <w:rPr>
                <w:rFonts w:ascii="Times New Roman" w:eastAsia="Times New Roman" w:hAnsi="Times New Roman" w:cs="Times New Roman"/>
                <w:sz w:val="24"/>
                <w:szCs w:val="24"/>
              </w:rPr>
              <w:t xml:space="preserve"> на провадження виду господарської діяльності, якщо </w:t>
            </w:r>
            <w:r w:rsidRPr="00F20613">
              <w:rPr>
                <w:rFonts w:ascii="Times New Roman" w:eastAsia="Times New Roman" w:hAnsi="Times New Roman" w:cs="Times New Roman"/>
                <w:sz w:val="24"/>
                <w:szCs w:val="24"/>
              </w:rPr>
              <w:lastRenderedPageBreak/>
              <w:t>отримання дозволу або ліцензії на провадження такого виду діяльності передбачено законом.</w:t>
            </w:r>
          </w:p>
          <w:p w:rsidR="002A597D" w:rsidRPr="00F20613" w:rsidRDefault="0042165F" w:rsidP="000934B2">
            <w:pPr>
              <w:widowControl w:val="0"/>
              <w:ind w:firstLine="600"/>
              <w:jc w:val="both"/>
              <w:rPr>
                <w:rFonts w:ascii="Times New Roman" w:eastAsia="Times New Roman" w:hAnsi="Times New Roman" w:cs="Times New Roman"/>
                <w:i/>
                <w:sz w:val="24"/>
                <w:szCs w:val="24"/>
                <w:highlight w:val="white"/>
              </w:rPr>
            </w:pPr>
            <w:r w:rsidRPr="00F2061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F20613" w:rsidRPr="00F20613">
        <w:trPr>
          <w:trHeight w:val="6150"/>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lastRenderedPageBreak/>
              <w:t>4</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Умови договору про закупівлю</w:t>
            </w:r>
          </w:p>
        </w:tc>
        <w:tc>
          <w:tcPr>
            <w:tcW w:w="6420" w:type="dxa"/>
            <w:vAlign w:val="center"/>
          </w:tcPr>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визначення грошового еквівалента зобов’язання в іноземній валюті;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A597D" w:rsidRPr="00F20613" w:rsidRDefault="0042165F" w:rsidP="000934B2">
            <w:pPr>
              <w:widowControl w:val="0"/>
              <w:ind w:firstLine="60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A597D" w:rsidRPr="00F20613">
        <w:trPr>
          <w:trHeight w:val="1119"/>
          <w:jc w:val="center"/>
        </w:trPr>
        <w:tc>
          <w:tcPr>
            <w:tcW w:w="705" w:type="dxa"/>
          </w:tcPr>
          <w:p w:rsidR="002A597D" w:rsidRPr="00F20613" w:rsidRDefault="0042165F" w:rsidP="00854D74">
            <w:pPr>
              <w:widowControl w:val="0"/>
              <w:jc w:val="center"/>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5</w:t>
            </w:r>
          </w:p>
        </w:tc>
        <w:tc>
          <w:tcPr>
            <w:tcW w:w="2835" w:type="dxa"/>
          </w:tcPr>
          <w:p w:rsidR="002A597D" w:rsidRPr="00F20613" w:rsidRDefault="0042165F" w:rsidP="00854D74">
            <w:pPr>
              <w:widowControl w:val="0"/>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2A597D" w:rsidRPr="00F20613" w:rsidRDefault="0042165F" w:rsidP="00854D74">
            <w:pPr>
              <w:widowControl w:val="0"/>
              <w:ind w:right="12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A597D" w:rsidRPr="00F20613" w:rsidRDefault="002A597D" w:rsidP="00854D7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0D73" w:rsidRPr="00F20613" w:rsidRDefault="0042165F" w:rsidP="00854D74">
      <w:pPr>
        <w:widowControl w:val="0"/>
        <w:spacing w:after="0" w:line="240" w:lineRule="auto"/>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Додатки</w:t>
      </w:r>
      <w:r w:rsidR="004C2299" w:rsidRPr="00F20613">
        <w:rPr>
          <w:rFonts w:ascii="Times New Roman" w:eastAsia="Times New Roman" w:hAnsi="Times New Roman" w:cs="Times New Roman"/>
          <w:sz w:val="24"/>
          <w:szCs w:val="24"/>
          <w:highlight w:val="white"/>
        </w:rPr>
        <w:t xml:space="preserve"> </w:t>
      </w:r>
      <w:r w:rsidR="004C2299" w:rsidRPr="00F20613">
        <w:rPr>
          <w:rFonts w:ascii="Times New Roman" w:eastAsia="Times New Roman" w:hAnsi="Times New Roman" w:cs="Times New Roman"/>
          <w:sz w:val="24"/>
          <w:szCs w:val="24"/>
          <w:lang w:eastAsia="zh-CN"/>
        </w:rPr>
        <w:t>до Тендерної документації</w:t>
      </w:r>
      <w:r w:rsidRPr="00F20613">
        <w:rPr>
          <w:rFonts w:ascii="Times New Roman" w:eastAsia="Times New Roman" w:hAnsi="Times New Roman" w:cs="Times New Roman"/>
          <w:sz w:val="24"/>
          <w:szCs w:val="24"/>
          <w:highlight w:val="white"/>
        </w:rPr>
        <w:t xml:space="preserve">: </w:t>
      </w:r>
    </w:p>
    <w:p w:rsidR="002A597D" w:rsidRPr="00F20613" w:rsidRDefault="0042165F" w:rsidP="00854D74">
      <w:pPr>
        <w:widowControl w:val="0"/>
        <w:spacing w:after="0" w:line="240" w:lineRule="auto"/>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1. Додаток 1 </w:t>
      </w:r>
      <w:r w:rsidR="004C2299" w:rsidRPr="00F20613">
        <w:rPr>
          <w:rFonts w:ascii="Times New Roman" w:eastAsia="Times New Roman" w:hAnsi="Times New Roman" w:cs="Times New Roman"/>
          <w:sz w:val="24"/>
          <w:szCs w:val="24"/>
          <w:lang w:eastAsia="zh-CN"/>
        </w:rPr>
        <w:t>Відповідність вимогам статті 16, 17 Закону.</w:t>
      </w:r>
    </w:p>
    <w:p w:rsidR="002A597D" w:rsidRPr="00F20613" w:rsidRDefault="0042165F" w:rsidP="00854D74">
      <w:pPr>
        <w:widowControl w:val="0"/>
        <w:spacing w:after="0" w:line="240" w:lineRule="auto"/>
        <w:jc w:val="both"/>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2. Додаток 2 </w:t>
      </w:r>
      <w:r w:rsidR="002F1A7E" w:rsidRPr="00F20613">
        <w:rPr>
          <w:rFonts w:ascii="Times New Roman" w:eastAsia="Times New Roman" w:hAnsi="Times New Roman" w:cs="Times New Roman"/>
          <w:bCs/>
          <w:sz w:val="24"/>
          <w:szCs w:val="24"/>
          <w:lang w:eastAsia="zh-CN"/>
        </w:rPr>
        <w:t>Технічне завдання.</w:t>
      </w:r>
    </w:p>
    <w:p w:rsidR="002A597D" w:rsidRPr="00F20613" w:rsidRDefault="0042165F" w:rsidP="00854D74">
      <w:pPr>
        <w:spacing w:after="0"/>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3. Додаток 3 </w:t>
      </w:r>
      <w:proofErr w:type="spellStart"/>
      <w:r w:rsidR="00AC40EB" w:rsidRPr="00F20613">
        <w:rPr>
          <w:rFonts w:ascii="Times New Roman" w:eastAsia="Times New Roman" w:hAnsi="Times New Roman" w:cs="Times New Roman"/>
          <w:sz w:val="24"/>
          <w:szCs w:val="24"/>
          <w:highlight w:val="white"/>
        </w:rPr>
        <w:t>Проєкт</w:t>
      </w:r>
      <w:proofErr w:type="spellEnd"/>
      <w:r w:rsidR="00AC40EB" w:rsidRPr="00F20613">
        <w:rPr>
          <w:rFonts w:ascii="Times New Roman" w:eastAsia="Times New Roman" w:hAnsi="Times New Roman" w:cs="Times New Roman"/>
          <w:sz w:val="24"/>
          <w:szCs w:val="24"/>
          <w:highlight w:val="white"/>
        </w:rPr>
        <w:t xml:space="preserve"> Договору.</w:t>
      </w:r>
      <w:r w:rsidRPr="00F20613">
        <w:rPr>
          <w:rFonts w:ascii="Times New Roman" w:eastAsia="Times New Roman" w:hAnsi="Times New Roman" w:cs="Times New Roman"/>
          <w:sz w:val="24"/>
          <w:szCs w:val="24"/>
          <w:highlight w:val="white"/>
        </w:rPr>
        <w:t xml:space="preserve"> </w:t>
      </w:r>
    </w:p>
    <w:p w:rsidR="00D91431" w:rsidRPr="00F20613" w:rsidRDefault="00D91431" w:rsidP="00D91431">
      <w:pPr>
        <w:spacing w:after="0"/>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4. Додаток 4 </w:t>
      </w:r>
      <w:r w:rsidR="002360AB" w:rsidRPr="00F20613">
        <w:rPr>
          <w:rFonts w:ascii="Times New Roman" w:eastAsia="Times New Roman" w:hAnsi="Times New Roman" w:cs="Times New Roman"/>
          <w:sz w:val="24"/>
          <w:szCs w:val="24"/>
          <w:highlight w:val="white"/>
        </w:rPr>
        <w:t>Відомості про учасника.</w:t>
      </w:r>
    </w:p>
    <w:p w:rsidR="00D91431" w:rsidRPr="00F20613" w:rsidRDefault="00D91431" w:rsidP="00D91431">
      <w:pPr>
        <w:spacing w:after="0"/>
        <w:rPr>
          <w:rFonts w:ascii="Times New Roman" w:eastAsia="Times New Roman" w:hAnsi="Times New Roman" w:cs="Times New Roman"/>
          <w:sz w:val="24"/>
          <w:szCs w:val="24"/>
          <w:highlight w:val="white"/>
        </w:rPr>
      </w:pPr>
      <w:r w:rsidRPr="00F20613">
        <w:rPr>
          <w:rFonts w:ascii="Times New Roman" w:eastAsia="Times New Roman" w:hAnsi="Times New Roman" w:cs="Times New Roman"/>
          <w:sz w:val="24"/>
          <w:szCs w:val="24"/>
          <w:highlight w:val="white"/>
        </w:rPr>
        <w:t xml:space="preserve">5. Додаток 5 </w:t>
      </w:r>
      <w:r w:rsidR="002360AB" w:rsidRPr="00F20613">
        <w:rPr>
          <w:rFonts w:ascii="Times New Roman" w:eastAsia="Times New Roman" w:hAnsi="Times New Roman" w:cs="Times New Roman"/>
          <w:sz w:val="24"/>
          <w:szCs w:val="24"/>
          <w:highlight w:val="white"/>
        </w:rPr>
        <w:t>Тендерна пропозиція.</w:t>
      </w:r>
      <w:r w:rsidRPr="00F20613">
        <w:rPr>
          <w:rFonts w:ascii="Times New Roman" w:eastAsia="Times New Roman" w:hAnsi="Times New Roman" w:cs="Times New Roman"/>
          <w:sz w:val="24"/>
          <w:szCs w:val="24"/>
          <w:highlight w:val="white"/>
        </w:rPr>
        <w:t xml:space="preserve"> </w:t>
      </w:r>
    </w:p>
    <w:p w:rsidR="002A597D" w:rsidRPr="00F20613" w:rsidRDefault="002A597D" w:rsidP="00854D74">
      <w:pPr>
        <w:widowControl w:val="0"/>
        <w:spacing w:after="0" w:line="240" w:lineRule="auto"/>
        <w:jc w:val="both"/>
        <w:rPr>
          <w:rFonts w:ascii="Times New Roman" w:eastAsia="Times New Roman" w:hAnsi="Times New Roman" w:cs="Times New Roman"/>
          <w:sz w:val="24"/>
          <w:szCs w:val="24"/>
        </w:rPr>
      </w:pPr>
    </w:p>
    <w:p w:rsidR="002360AB" w:rsidRPr="00F20613" w:rsidRDefault="002360AB" w:rsidP="00854D74">
      <w:pPr>
        <w:widowControl w:val="0"/>
        <w:spacing w:after="0" w:line="240" w:lineRule="auto"/>
        <w:jc w:val="both"/>
        <w:rPr>
          <w:rFonts w:ascii="Times New Roman" w:eastAsia="Times New Roman" w:hAnsi="Times New Roman" w:cs="Times New Roman"/>
          <w:sz w:val="24"/>
          <w:szCs w:val="24"/>
        </w:rPr>
      </w:pPr>
    </w:p>
    <w:p w:rsidR="00893190" w:rsidRPr="00F20613" w:rsidRDefault="00893190" w:rsidP="00854D74">
      <w:pPr>
        <w:widowControl w:val="0"/>
        <w:spacing w:after="0" w:line="240" w:lineRule="auto"/>
        <w:jc w:val="both"/>
        <w:rPr>
          <w:rFonts w:ascii="Times New Roman" w:eastAsia="Times New Roman" w:hAnsi="Times New Roman" w:cs="Times New Roman"/>
          <w:sz w:val="24"/>
          <w:szCs w:val="24"/>
        </w:rPr>
      </w:pPr>
    </w:p>
    <w:p w:rsidR="00893190" w:rsidRPr="00F20613" w:rsidRDefault="00893190" w:rsidP="00854D74">
      <w:pPr>
        <w:widowControl w:val="0"/>
        <w:spacing w:after="0" w:line="240" w:lineRule="auto"/>
        <w:jc w:val="both"/>
        <w:rPr>
          <w:rFonts w:ascii="Times New Roman" w:eastAsia="Times New Roman" w:hAnsi="Times New Roman" w:cs="Times New Roman"/>
          <w:sz w:val="24"/>
          <w:szCs w:val="24"/>
        </w:rPr>
      </w:pPr>
    </w:p>
    <w:p w:rsidR="00726013" w:rsidRDefault="00726013" w:rsidP="00854D74">
      <w:pPr>
        <w:widowControl w:val="0"/>
        <w:spacing w:after="0" w:line="240" w:lineRule="auto"/>
        <w:jc w:val="both"/>
        <w:rPr>
          <w:rFonts w:ascii="Times New Roman" w:eastAsia="Times New Roman" w:hAnsi="Times New Roman" w:cs="Times New Roman"/>
          <w:sz w:val="24"/>
          <w:szCs w:val="24"/>
        </w:rPr>
      </w:pPr>
    </w:p>
    <w:p w:rsidR="00610F5F" w:rsidRDefault="00610F5F" w:rsidP="00854D74">
      <w:pPr>
        <w:widowControl w:val="0"/>
        <w:spacing w:after="0" w:line="240" w:lineRule="auto"/>
        <w:jc w:val="both"/>
        <w:rPr>
          <w:rFonts w:ascii="Times New Roman" w:eastAsia="Times New Roman" w:hAnsi="Times New Roman" w:cs="Times New Roman"/>
          <w:sz w:val="24"/>
          <w:szCs w:val="24"/>
        </w:rPr>
      </w:pPr>
    </w:p>
    <w:p w:rsidR="00610F5F" w:rsidRDefault="00610F5F" w:rsidP="00854D74">
      <w:pPr>
        <w:widowControl w:val="0"/>
        <w:spacing w:after="0" w:line="240" w:lineRule="auto"/>
        <w:jc w:val="both"/>
        <w:rPr>
          <w:rFonts w:ascii="Times New Roman" w:eastAsia="Times New Roman" w:hAnsi="Times New Roman" w:cs="Times New Roman"/>
          <w:sz w:val="24"/>
          <w:szCs w:val="24"/>
        </w:rPr>
      </w:pPr>
    </w:p>
    <w:p w:rsidR="00610F5F" w:rsidRPr="00F20613" w:rsidRDefault="00610F5F" w:rsidP="00854D74">
      <w:pPr>
        <w:widowControl w:val="0"/>
        <w:spacing w:after="0" w:line="240" w:lineRule="auto"/>
        <w:jc w:val="both"/>
        <w:rPr>
          <w:rFonts w:ascii="Times New Roman" w:eastAsia="Times New Roman" w:hAnsi="Times New Roman" w:cs="Times New Roman"/>
          <w:sz w:val="24"/>
          <w:szCs w:val="24"/>
        </w:rPr>
      </w:pPr>
    </w:p>
    <w:p w:rsidR="00893190" w:rsidRPr="00F20613" w:rsidRDefault="00893190" w:rsidP="00854D74">
      <w:pPr>
        <w:widowControl w:val="0"/>
        <w:spacing w:after="0" w:line="240" w:lineRule="auto"/>
        <w:jc w:val="both"/>
        <w:rPr>
          <w:rFonts w:ascii="Times New Roman" w:eastAsia="Times New Roman" w:hAnsi="Times New Roman" w:cs="Times New Roman"/>
          <w:sz w:val="24"/>
          <w:szCs w:val="24"/>
        </w:rPr>
      </w:pPr>
    </w:p>
    <w:p w:rsidR="004F3A9D" w:rsidRPr="00F20613" w:rsidRDefault="004F3A9D" w:rsidP="00854D74">
      <w:pPr>
        <w:widowControl w:val="0"/>
        <w:spacing w:after="0" w:line="240" w:lineRule="auto"/>
        <w:jc w:val="both"/>
        <w:rPr>
          <w:rFonts w:ascii="Times New Roman" w:eastAsia="Times New Roman" w:hAnsi="Times New Roman" w:cs="Times New Roman"/>
          <w:sz w:val="24"/>
          <w:szCs w:val="24"/>
        </w:rPr>
      </w:pPr>
    </w:p>
    <w:sectPr w:rsidR="004F3A9D" w:rsidRPr="00F20613" w:rsidSect="00A3761D">
      <w:footerReference w:type="default" r:id="rId14"/>
      <w:footerReference w:type="first" r:id="rId15"/>
      <w:pgSz w:w="11906" w:h="16838" w:code="9"/>
      <w:pgMar w:top="851"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14A02"/>
    <w:rsid w:val="00021E98"/>
    <w:rsid w:val="00041FF6"/>
    <w:rsid w:val="0006307F"/>
    <w:rsid w:val="00084A66"/>
    <w:rsid w:val="000934B2"/>
    <w:rsid w:val="000C41C6"/>
    <w:rsid w:val="00121598"/>
    <w:rsid w:val="00167E14"/>
    <w:rsid w:val="001A4256"/>
    <w:rsid w:val="001A75AF"/>
    <w:rsid w:val="001D2A27"/>
    <w:rsid w:val="001D4383"/>
    <w:rsid w:val="00222C35"/>
    <w:rsid w:val="002360AB"/>
    <w:rsid w:val="0027204A"/>
    <w:rsid w:val="00273D2F"/>
    <w:rsid w:val="002A597D"/>
    <w:rsid w:val="002C4D40"/>
    <w:rsid w:val="002F1A7E"/>
    <w:rsid w:val="00334C67"/>
    <w:rsid w:val="00363258"/>
    <w:rsid w:val="0039302E"/>
    <w:rsid w:val="003D4775"/>
    <w:rsid w:val="0042165F"/>
    <w:rsid w:val="0042490E"/>
    <w:rsid w:val="004536A3"/>
    <w:rsid w:val="004B3396"/>
    <w:rsid w:val="004B47B9"/>
    <w:rsid w:val="004B5CB1"/>
    <w:rsid w:val="004C2299"/>
    <w:rsid w:val="004F3A9D"/>
    <w:rsid w:val="004F3C4E"/>
    <w:rsid w:val="00510391"/>
    <w:rsid w:val="00512F82"/>
    <w:rsid w:val="0057185E"/>
    <w:rsid w:val="00571AF2"/>
    <w:rsid w:val="005C1BBF"/>
    <w:rsid w:val="006058F2"/>
    <w:rsid w:val="00610F5F"/>
    <w:rsid w:val="00614A4A"/>
    <w:rsid w:val="006211CC"/>
    <w:rsid w:val="00625ED7"/>
    <w:rsid w:val="0064372C"/>
    <w:rsid w:val="006A10F8"/>
    <w:rsid w:val="006A1C7F"/>
    <w:rsid w:val="006D67F6"/>
    <w:rsid w:val="00706626"/>
    <w:rsid w:val="00706F83"/>
    <w:rsid w:val="00726013"/>
    <w:rsid w:val="00771280"/>
    <w:rsid w:val="00785DC7"/>
    <w:rsid w:val="00795FDE"/>
    <w:rsid w:val="007D1955"/>
    <w:rsid w:val="00806519"/>
    <w:rsid w:val="008534C6"/>
    <w:rsid w:val="00854D74"/>
    <w:rsid w:val="008704AE"/>
    <w:rsid w:val="00875882"/>
    <w:rsid w:val="00893190"/>
    <w:rsid w:val="008971F7"/>
    <w:rsid w:val="00902524"/>
    <w:rsid w:val="009177B1"/>
    <w:rsid w:val="0093691B"/>
    <w:rsid w:val="0096252C"/>
    <w:rsid w:val="00965B84"/>
    <w:rsid w:val="00975129"/>
    <w:rsid w:val="00996671"/>
    <w:rsid w:val="009C70C4"/>
    <w:rsid w:val="009D0497"/>
    <w:rsid w:val="009F5B7F"/>
    <w:rsid w:val="00A16EA6"/>
    <w:rsid w:val="00A3761D"/>
    <w:rsid w:val="00A72547"/>
    <w:rsid w:val="00A965CF"/>
    <w:rsid w:val="00AC40EB"/>
    <w:rsid w:val="00AE4E09"/>
    <w:rsid w:val="00AE7440"/>
    <w:rsid w:val="00AF7CC1"/>
    <w:rsid w:val="00B03CB4"/>
    <w:rsid w:val="00B20FE2"/>
    <w:rsid w:val="00B42972"/>
    <w:rsid w:val="00B93EE8"/>
    <w:rsid w:val="00B958CC"/>
    <w:rsid w:val="00BA37D3"/>
    <w:rsid w:val="00BB42AB"/>
    <w:rsid w:val="00BB7050"/>
    <w:rsid w:val="00BC27C3"/>
    <w:rsid w:val="00BD15DD"/>
    <w:rsid w:val="00C042E4"/>
    <w:rsid w:val="00C107BB"/>
    <w:rsid w:val="00C15F52"/>
    <w:rsid w:val="00C201E8"/>
    <w:rsid w:val="00C21061"/>
    <w:rsid w:val="00C22695"/>
    <w:rsid w:val="00C324E8"/>
    <w:rsid w:val="00C43A0F"/>
    <w:rsid w:val="00C73430"/>
    <w:rsid w:val="00CA5765"/>
    <w:rsid w:val="00CB4C25"/>
    <w:rsid w:val="00CD3E69"/>
    <w:rsid w:val="00D03FD8"/>
    <w:rsid w:val="00D11D2C"/>
    <w:rsid w:val="00D36BF3"/>
    <w:rsid w:val="00D511C5"/>
    <w:rsid w:val="00D672E5"/>
    <w:rsid w:val="00D80D39"/>
    <w:rsid w:val="00D878C0"/>
    <w:rsid w:val="00D91431"/>
    <w:rsid w:val="00DE2F06"/>
    <w:rsid w:val="00DE73E2"/>
    <w:rsid w:val="00E10952"/>
    <w:rsid w:val="00E116A3"/>
    <w:rsid w:val="00E164D6"/>
    <w:rsid w:val="00E32247"/>
    <w:rsid w:val="00E37D4F"/>
    <w:rsid w:val="00E62F09"/>
    <w:rsid w:val="00E663AE"/>
    <w:rsid w:val="00E736E9"/>
    <w:rsid w:val="00E757E3"/>
    <w:rsid w:val="00E9321B"/>
    <w:rsid w:val="00E971B8"/>
    <w:rsid w:val="00EC05E3"/>
    <w:rsid w:val="00ED1A49"/>
    <w:rsid w:val="00F01242"/>
    <w:rsid w:val="00F20613"/>
    <w:rsid w:val="00F30D73"/>
    <w:rsid w:val="00F45779"/>
    <w:rsid w:val="00F923C4"/>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4170652@ukr.net"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1E4D61-1A91-41EA-B1C7-931EEE2B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54098</Words>
  <Characters>30836</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20</cp:revision>
  <cp:lastPrinted>2022-12-01T18:07:00Z</cp:lastPrinted>
  <dcterms:created xsi:type="dcterms:W3CDTF">2022-12-01T17:27:00Z</dcterms:created>
  <dcterms:modified xsi:type="dcterms:W3CDTF">2022-12-02T13:22:00Z</dcterms:modified>
</cp:coreProperties>
</file>