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1F74" w14:textId="77777777" w:rsidR="00F35433" w:rsidRDefault="00F35433" w:rsidP="001C44D2">
      <w:pPr>
        <w:jc w:val="center"/>
        <w:rPr>
          <w:b/>
          <w:color w:val="000000"/>
          <w:sz w:val="24"/>
          <w:szCs w:val="24"/>
          <w:lang w:val="uk-UA"/>
        </w:rPr>
      </w:pPr>
    </w:p>
    <w:p w14:paraId="0DBB2D8C" w14:textId="77777777" w:rsidR="004A7C82" w:rsidRPr="004A7C82" w:rsidRDefault="004A7C82" w:rsidP="004A7C82">
      <w:pPr>
        <w:jc w:val="center"/>
        <w:rPr>
          <w:b/>
          <w:bCs/>
          <w:color w:val="000000"/>
          <w:sz w:val="24"/>
          <w:szCs w:val="24"/>
        </w:rPr>
      </w:pPr>
    </w:p>
    <w:p w14:paraId="60CF06CF" w14:textId="1FBBF9A3" w:rsidR="004A7C82" w:rsidRPr="004A7C82" w:rsidRDefault="004A7C82" w:rsidP="004A7C82">
      <w:pPr>
        <w:jc w:val="center"/>
        <w:rPr>
          <w:b/>
          <w:bCs/>
          <w:color w:val="000000"/>
          <w:sz w:val="24"/>
          <w:szCs w:val="24"/>
          <w:lang w:val="uk-UA"/>
        </w:rPr>
      </w:pPr>
      <w:r w:rsidRPr="004A7C82">
        <w:rPr>
          <w:b/>
          <w:color w:val="000000"/>
          <w:sz w:val="24"/>
          <w:szCs w:val="24"/>
          <w:lang w:val="uk-UA"/>
        </w:rPr>
        <w:t xml:space="preserve">                                    </w:t>
      </w:r>
      <w:r w:rsidRPr="004A7C82">
        <w:rPr>
          <w:b/>
          <w:bCs/>
          <w:color w:val="000000"/>
          <w:sz w:val="24"/>
          <w:szCs w:val="24"/>
          <w:lang w:val="uk-UA"/>
        </w:rPr>
        <w:t xml:space="preserve">Додаток № 3 «Проект договору» </w:t>
      </w:r>
    </w:p>
    <w:p w14:paraId="014520D3" w14:textId="77777777" w:rsidR="004A7C82" w:rsidRPr="004A7C82" w:rsidRDefault="004A7C82" w:rsidP="004A7C82">
      <w:pPr>
        <w:jc w:val="center"/>
        <w:rPr>
          <w:b/>
          <w:bCs/>
          <w:color w:val="000000"/>
          <w:sz w:val="24"/>
          <w:szCs w:val="24"/>
          <w:lang w:val="uk-UA"/>
        </w:rPr>
      </w:pPr>
      <w:r w:rsidRPr="004A7C82">
        <w:rPr>
          <w:b/>
          <w:bCs/>
          <w:color w:val="000000"/>
          <w:sz w:val="24"/>
          <w:szCs w:val="24"/>
          <w:lang w:val="uk-UA"/>
        </w:rPr>
        <w:t xml:space="preserve">                                                                       до оголошення про проведення спрощеної закупівлі </w:t>
      </w:r>
    </w:p>
    <w:p w14:paraId="5408E829" w14:textId="77777777" w:rsidR="004A7C82" w:rsidRPr="004A7C82" w:rsidRDefault="004A7C82" w:rsidP="004A7C82">
      <w:pPr>
        <w:jc w:val="center"/>
        <w:rPr>
          <w:b/>
          <w:bCs/>
          <w:color w:val="000000"/>
          <w:sz w:val="24"/>
          <w:szCs w:val="24"/>
        </w:rPr>
      </w:pPr>
    </w:p>
    <w:p w14:paraId="34680F8E" w14:textId="77777777" w:rsidR="00F35433" w:rsidRDefault="00F35433" w:rsidP="001C44D2">
      <w:pPr>
        <w:jc w:val="center"/>
        <w:rPr>
          <w:b/>
          <w:color w:val="000000"/>
          <w:sz w:val="24"/>
          <w:szCs w:val="24"/>
          <w:lang w:val="uk-UA"/>
        </w:rPr>
      </w:pPr>
    </w:p>
    <w:p w14:paraId="2C957CE8" w14:textId="77777777" w:rsidR="004A7C82" w:rsidRDefault="004A7C82" w:rsidP="001C44D2">
      <w:pPr>
        <w:jc w:val="center"/>
        <w:rPr>
          <w:b/>
          <w:color w:val="000000"/>
          <w:sz w:val="24"/>
          <w:szCs w:val="24"/>
          <w:lang w:val="uk-UA"/>
        </w:rPr>
      </w:pPr>
    </w:p>
    <w:p w14:paraId="1BEF4CA0" w14:textId="7F098DE5" w:rsidR="001C44D2" w:rsidRPr="001C44D2" w:rsidRDefault="001C44D2" w:rsidP="001C44D2">
      <w:pPr>
        <w:jc w:val="center"/>
        <w:rPr>
          <w:snapToGrid w:val="0"/>
          <w:color w:val="000000"/>
          <w:sz w:val="24"/>
          <w:szCs w:val="24"/>
          <w:lang w:val="uk-UA"/>
        </w:rPr>
      </w:pPr>
      <w:r w:rsidRPr="001C44D2">
        <w:rPr>
          <w:b/>
          <w:color w:val="000000"/>
          <w:sz w:val="24"/>
          <w:szCs w:val="24"/>
          <w:lang w:val="uk-UA"/>
        </w:rPr>
        <w:t>ДОГОВОР ПРО НАДАННЯ ПОСЛУГ  №</w:t>
      </w:r>
      <w:r>
        <w:rPr>
          <w:b/>
          <w:color w:val="000000"/>
          <w:sz w:val="24"/>
          <w:szCs w:val="24"/>
          <w:lang w:val="uk-UA"/>
        </w:rPr>
        <w:t>______</w:t>
      </w:r>
    </w:p>
    <w:tbl>
      <w:tblPr>
        <w:tblW w:w="0" w:type="auto"/>
        <w:tblLayout w:type="fixed"/>
        <w:tblLook w:val="0000" w:firstRow="0" w:lastRow="0" w:firstColumn="0" w:lastColumn="0" w:noHBand="0" w:noVBand="0"/>
      </w:tblPr>
      <w:tblGrid>
        <w:gridCol w:w="4428"/>
        <w:gridCol w:w="5400"/>
      </w:tblGrid>
      <w:tr w:rsidR="001C44D2" w:rsidRPr="001C44D2" w14:paraId="5F10895A" w14:textId="77777777" w:rsidTr="005203C6">
        <w:tc>
          <w:tcPr>
            <w:tcW w:w="4428" w:type="dxa"/>
          </w:tcPr>
          <w:p w14:paraId="465B5FB4" w14:textId="77777777" w:rsidR="001C44D2" w:rsidRDefault="001C44D2" w:rsidP="001C44D2">
            <w:pPr>
              <w:rPr>
                <w:snapToGrid w:val="0"/>
                <w:color w:val="000000"/>
                <w:sz w:val="24"/>
                <w:szCs w:val="24"/>
                <w:lang w:val="uk-UA"/>
              </w:rPr>
            </w:pPr>
          </w:p>
          <w:p w14:paraId="3A736477" w14:textId="0B136A8F" w:rsidR="001C44D2" w:rsidRPr="001C44D2" w:rsidRDefault="001C44D2" w:rsidP="001C44D2">
            <w:pPr>
              <w:rPr>
                <w:snapToGrid w:val="0"/>
                <w:color w:val="000000"/>
                <w:sz w:val="24"/>
                <w:szCs w:val="24"/>
                <w:lang w:val="uk-UA"/>
              </w:rPr>
            </w:pPr>
            <w:r w:rsidRPr="001C44D2">
              <w:rPr>
                <w:snapToGrid w:val="0"/>
                <w:color w:val="000000"/>
                <w:sz w:val="24"/>
                <w:szCs w:val="24"/>
                <w:lang w:val="uk-UA"/>
              </w:rPr>
              <w:t xml:space="preserve">м. </w:t>
            </w:r>
            <w:r>
              <w:rPr>
                <w:snapToGrid w:val="0"/>
                <w:color w:val="000000"/>
                <w:sz w:val="24"/>
                <w:szCs w:val="24"/>
                <w:lang w:val="uk-UA"/>
              </w:rPr>
              <w:t>Тернопіль</w:t>
            </w:r>
            <w:r w:rsidR="0091413D">
              <w:rPr>
                <w:snapToGrid w:val="0"/>
                <w:color w:val="000000"/>
                <w:sz w:val="24"/>
                <w:szCs w:val="24"/>
                <w:lang w:val="uk-UA"/>
              </w:rPr>
              <w:t xml:space="preserve">                                                                                    </w:t>
            </w:r>
          </w:p>
        </w:tc>
        <w:tc>
          <w:tcPr>
            <w:tcW w:w="5400" w:type="dxa"/>
          </w:tcPr>
          <w:p w14:paraId="77E20E88" w14:textId="77777777" w:rsidR="001C44D2" w:rsidRDefault="001C44D2" w:rsidP="001C44D2">
            <w:pPr>
              <w:jc w:val="right"/>
              <w:rPr>
                <w:snapToGrid w:val="0"/>
                <w:color w:val="000000"/>
                <w:sz w:val="24"/>
                <w:szCs w:val="24"/>
                <w:lang w:val="uk-UA"/>
              </w:rPr>
            </w:pPr>
            <w:r>
              <w:rPr>
                <w:snapToGrid w:val="0"/>
                <w:color w:val="000000"/>
                <w:sz w:val="24"/>
                <w:szCs w:val="24"/>
                <w:lang w:val="uk-UA"/>
              </w:rPr>
              <w:t xml:space="preserve">        </w:t>
            </w:r>
          </w:p>
          <w:p w14:paraId="3654676D" w14:textId="73D765FB" w:rsidR="001C44D2" w:rsidRPr="001C44D2" w:rsidRDefault="0091413D" w:rsidP="0091413D">
            <w:pPr>
              <w:rPr>
                <w:snapToGrid w:val="0"/>
                <w:color w:val="000000"/>
                <w:sz w:val="24"/>
                <w:szCs w:val="24"/>
                <w:lang w:val="uk-UA"/>
              </w:rPr>
            </w:pPr>
            <w:r>
              <w:rPr>
                <w:snapToGrid w:val="0"/>
                <w:color w:val="000000"/>
                <w:sz w:val="24"/>
                <w:szCs w:val="24"/>
                <w:lang w:val="uk-UA"/>
              </w:rPr>
              <w:t xml:space="preserve">                                </w:t>
            </w:r>
            <w:r w:rsidR="001C44D2">
              <w:rPr>
                <w:snapToGrid w:val="0"/>
                <w:color w:val="000000"/>
                <w:sz w:val="24"/>
                <w:szCs w:val="24"/>
                <w:lang w:val="uk-UA"/>
              </w:rPr>
              <w:t xml:space="preserve"> </w:t>
            </w:r>
            <w:r w:rsidR="009878FE">
              <w:rPr>
                <w:snapToGrid w:val="0"/>
                <w:color w:val="000000"/>
                <w:sz w:val="24"/>
                <w:szCs w:val="24"/>
                <w:lang w:val="uk-UA"/>
              </w:rPr>
              <w:t>«</w:t>
            </w:r>
            <w:r w:rsidR="001C44D2">
              <w:rPr>
                <w:snapToGrid w:val="0"/>
                <w:color w:val="000000"/>
                <w:sz w:val="24"/>
                <w:szCs w:val="24"/>
                <w:lang w:val="uk-UA"/>
              </w:rPr>
              <w:t>___</w:t>
            </w:r>
            <w:r w:rsidR="009878FE">
              <w:rPr>
                <w:snapToGrid w:val="0"/>
                <w:color w:val="000000"/>
                <w:sz w:val="24"/>
                <w:szCs w:val="24"/>
                <w:lang w:val="uk-UA"/>
              </w:rPr>
              <w:t>»</w:t>
            </w:r>
            <w:r w:rsidR="001C44D2">
              <w:rPr>
                <w:snapToGrid w:val="0"/>
                <w:color w:val="000000"/>
                <w:sz w:val="24"/>
                <w:szCs w:val="24"/>
                <w:lang w:val="uk-UA"/>
              </w:rPr>
              <w:t>________</w:t>
            </w:r>
            <w:r w:rsidR="009878FE">
              <w:rPr>
                <w:snapToGrid w:val="0"/>
                <w:color w:val="000000"/>
                <w:sz w:val="24"/>
                <w:szCs w:val="24"/>
                <w:lang w:val="uk-UA"/>
              </w:rPr>
              <w:t>_____</w:t>
            </w:r>
            <w:r w:rsidR="00FD3B1E">
              <w:rPr>
                <w:snapToGrid w:val="0"/>
                <w:color w:val="000000"/>
                <w:sz w:val="24"/>
                <w:szCs w:val="24"/>
                <w:lang w:val="uk-UA"/>
              </w:rPr>
              <w:t>2022</w:t>
            </w:r>
            <w:r>
              <w:rPr>
                <w:snapToGrid w:val="0"/>
                <w:color w:val="000000"/>
                <w:sz w:val="24"/>
                <w:szCs w:val="24"/>
                <w:lang w:val="uk-UA"/>
              </w:rPr>
              <w:t xml:space="preserve"> року</w:t>
            </w:r>
          </w:p>
        </w:tc>
      </w:tr>
    </w:tbl>
    <w:p w14:paraId="187229D9" w14:textId="77777777" w:rsidR="001C44D2" w:rsidRPr="001C44D2" w:rsidRDefault="001C44D2" w:rsidP="001C44D2">
      <w:pPr>
        <w:jc w:val="both"/>
        <w:rPr>
          <w:snapToGrid w:val="0"/>
          <w:color w:val="000000"/>
          <w:sz w:val="24"/>
          <w:szCs w:val="24"/>
          <w:lang w:val="uk-UA"/>
        </w:rPr>
      </w:pPr>
    </w:p>
    <w:p w14:paraId="4480518F" w14:textId="1A89426D" w:rsidR="00B04DD0" w:rsidRDefault="00EA0E5F" w:rsidP="00EA0E5F">
      <w:pPr>
        <w:tabs>
          <w:tab w:val="left" w:pos="567"/>
        </w:tabs>
        <w:jc w:val="both"/>
        <w:rPr>
          <w:color w:val="000000"/>
          <w:sz w:val="24"/>
          <w:szCs w:val="24"/>
          <w:lang w:val="uk-UA"/>
        </w:rPr>
      </w:pPr>
      <w:r>
        <w:rPr>
          <w:b/>
          <w:sz w:val="24"/>
          <w:szCs w:val="24"/>
          <w:lang w:val="uk-UA"/>
        </w:rPr>
        <w:tab/>
      </w:r>
      <w:r w:rsidR="001C44D2">
        <w:rPr>
          <w:b/>
          <w:sz w:val="24"/>
          <w:szCs w:val="24"/>
          <w:lang w:val="uk-UA"/>
        </w:rPr>
        <w:t>Служба автомобільних доріг у Тернопільській області</w:t>
      </w:r>
      <w:r w:rsidR="001C44D2" w:rsidRPr="001C44D2">
        <w:rPr>
          <w:b/>
          <w:sz w:val="24"/>
          <w:szCs w:val="24"/>
          <w:shd w:val="clear" w:color="auto" w:fill="FFFFFF"/>
          <w:lang w:val="uk-UA"/>
        </w:rPr>
        <w:t xml:space="preserve">, </w:t>
      </w:r>
      <w:r w:rsidR="001C44D2" w:rsidRPr="001C44D2">
        <w:rPr>
          <w:snapToGrid w:val="0"/>
          <w:color w:val="000000"/>
          <w:sz w:val="24"/>
          <w:szCs w:val="24"/>
          <w:lang w:val="uk-UA"/>
        </w:rPr>
        <w:t xml:space="preserve">надалі іменується </w:t>
      </w:r>
      <w:r w:rsidR="0091413D">
        <w:rPr>
          <w:color w:val="000000"/>
          <w:sz w:val="24"/>
          <w:szCs w:val="24"/>
          <w:lang w:val="uk-UA"/>
        </w:rPr>
        <w:t>«</w:t>
      </w:r>
      <w:r w:rsidR="001C44D2" w:rsidRPr="001C44D2">
        <w:rPr>
          <w:snapToGrid w:val="0"/>
          <w:color w:val="000000"/>
          <w:sz w:val="24"/>
          <w:szCs w:val="24"/>
          <w:lang w:val="uk-UA"/>
        </w:rPr>
        <w:t>Замовник</w:t>
      </w:r>
      <w:r w:rsidR="0091413D">
        <w:rPr>
          <w:color w:val="000000"/>
          <w:sz w:val="24"/>
          <w:szCs w:val="24"/>
          <w:lang w:val="uk-UA"/>
        </w:rPr>
        <w:t>»</w:t>
      </w:r>
      <w:r w:rsidR="00F26BF2">
        <w:rPr>
          <w:color w:val="000000"/>
          <w:sz w:val="24"/>
          <w:szCs w:val="24"/>
          <w:lang w:val="uk-UA"/>
        </w:rPr>
        <w:t>,</w:t>
      </w:r>
      <w:r w:rsidR="001C44D2" w:rsidRPr="001C44D2">
        <w:rPr>
          <w:snapToGrid w:val="0"/>
          <w:color w:val="000000"/>
          <w:sz w:val="24"/>
          <w:szCs w:val="24"/>
          <w:lang w:val="uk-UA"/>
        </w:rPr>
        <w:t xml:space="preserve"> в особі </w:t>
      </w:r>
      <w:r w:rsidR="00EB001C">
        <w:rPr>
          <w:rFonts w:eastAsia="Times New Roman"/>
          <w:bCs/>
          <w:iCs/>
          <w:sz w:val="24"/>
          <w:szCs w:val="24"/>
          <w:lang w:val="en-US"/>
        </w:rPr>
        <w:t>________________</w:t>
      </w:r>
      <w:r w:rsidR="00DE7417" w:rsidRPr="00DE7417">
        <w:rPr>
          <w:rFonts w:eastAsia="Times New Roman"/>
          <w:iCs/>
          <w:sz w:val="24"/>
          <w:szCs w:val="24"/>
          <w:lang w:val="uk-UA"/>
        </w:rPr>
        <w:t>,</w:t>
      </w:r>
      <w:r w:rsidR="00DE7417" w:rsidRPr="00DE7417">
        <w:rPr>
          <w:rFonts w:eastAsia="Times New Roman"/>
          <w:sz w:val="24"/>
          <w:szCs w:val="24"/>
          <w:lang w:val="uk-UA"/>
        </w:rPr>
        <w:t xml:space="preserve"> що діє на підставі </w:t>
      </w:r>
      <w:r w:rsidR="00EB001C">
        <w:rPr>
          <w:rFonts w:eastAsia="Times New Roman"/>
          <w:sz w:val="24"/>
          <w:szCs w:val="24"/>
          <w:lang w:val="en-US"/>
        </w:rPr>
        <w:t>____________________</w:t>
      </w:r>
      <w:r w:rsidR="0091413D" w:rsidRPr="00634F27">
        <w:rPr>
          <w:rFonts w:eastAsia="Times New Roman"/>
          <w:sz w:val="24"/>
          <w:szCs w:val="24"/>
          <w:lang w:val="uk-UA"/>
        </w:rPr>
        <w:t xml:space="preserve">, </w:t>
      </w:r>
      <w:r w:rsidR="001C44D2" w:rsidRPr="00634F27">
        <w:rPr>
          <w:snapToGrid w:val="0"/>
          <w:color w:val="000000"/>
          <w:sz w:val="24"/>
          <w:szCs w:val="24"/>
          <w:lang w:val="uk-UA"/>
        </w:rPr>
        <w:t>з однієї сторони</w:t>
      </w:r>
      <w:r w:rsidR="001C44D2" w:rsidRPr="001C44D2">
        <w:rPr>
          <w:snapToGrid w:val="0"/>
          <w:color w:val="000000"/>
          <w:sz w:val="24"/>
          <w:szCs w:val="24"/>
          <w:lang w:val="uk-UA"/>
        </w:rPr>
        <w:t xml:space="preserve">, та </w:t>
      </w:r>
      <w:r w:rsidR="00EB001C" w:rsidRPr="00EB001C">
        <w:rPr>
          <w:rFonts w:eastAsia="Times New Roman"/>
          <w:sz w:val="24"/>
          <w:szCs w:val="24"/>
          <w:lang w:val="en-US"/>
        </w:rPr>
        <w:t>____________________</w:t>
      </w:r>
      <w:r w:rsidR="001C44D2" w:rsidRPr="00EB001C">
        <w:rPr>
          <w:snapToGrid w:val="0"/>
          <w:color w:val="000000"/>
          <w:sz w:val="24"/>
          <w:szCs w:val="24"/>
          <w:lang w:val="uk-UA"/>
        </w:rPr>
        <w:t>, над</w:t>
      </w:r>
      <w:r w:rsidR="001C44D2" w:rsidRPr="001C44D2">
        <w:rPr>
          <w:snapToGrid w:val="0"/>
          <w:color w:val="000000"/>
          <w:sz w:val="24"/>
          <w:szCs w:val="24"/>
          <w:lang w:val="uk-UA"/>
        </w:rPr>
        <w:t xml:space="preserve">алі іменується </w:t>
      </w:r>
      <w:r w:rsidR="0091413D">
        <w:rPr>
          <w:color w:val="000000"/>
          <w:sz w:val="24"/>
          <w:szCs w:val="24"/>
          <w:lang w:val="uk-UA"/>
        </w:rPr>
        <w:t>«</w:t>
      </w:r>
      <w:r w:rsidR="001C44D2" w:rsidRPr="001C44D2">
        <w:rPr>
          <w:snapToGrid w:val="0"/>
          <w:color w:val="000000"/>
          <w:sz w:val="24"/>
          <w:szCs w:val="24"/>
          <w:lang w:val="uk-UA"/>
        </w:rPr>
        <w:t>Виконавець</w:t>
      </w:r>
      <w:r w:rsidR="0091413D">
        <w:rPr>
          <w:snapToGrid w:val="0"/>
          <w:color w:val="000000"/>
          <w:sz w:val="24"/>
          <w:szCs w:val="24"/>
          <w:lang w:val="uk-UA"/>
        </w:rPr>
        <w:t>»</w:t>
      </w:r>
      <w:r w:rsidR="001C44D2" w:rsidRPr="001C44D2">
        <w:rPr>
          <w:color w:val="000000"/>
          <w:sz w:val="24"/>
          <w:szCs w:val="24"/>
          <w:lang w:val="uk-UA"/>
        </w:rPr>
        <w:t>,</w:t>
      </w:r>
      <w:r w:rsidR="001C44D2" w:rsidRPr="001C44D2">
        <w:rPr>
          <w:snapToGrid w:val="0"/>
          <w:color w:val="000000"/>
          <w:sz w:val="24"/>
          <w:szCs w:val="24"/>
          <w:lang w:val="uk-UA"/>
        </w:rPr>
        <w:t xml:space="preserve"> в особі </w:t>
      </w:r>
      <w:r w:rsidR="00EB001C">
        <w:rPr>
          <w:rFonts w:eastAsia="Times New Roman"/>
          <w:sz w:val="24"/>
          <w:szCs w:val="24"/>
          <w:lang w:val="en-US"/>
        </w:rPr>
        <w:t>__________</w:t>
      </w:r>
      <w:r w:rsidR="001C44D2" w:rsidRPr="001C44D2">
        <w:rPr>
          <w:snapToGrid w:val="0"/>
          <w:color w:val="000000"/>
          <w:sz w:val="24"/>
          <w:szCs w:val="24"/>
          <w:lang w:val="uk-UA"/>
        </w:rPr>
        <w:t xml:space="preserve">, що діє на підставі </w:t>
      </w:r>
      <w:r w:rsidR="00EB001C">
        <w:rPr>
          <w:rFonts w:eastAsia="Times New Roman"/>
          <w:sz w:val="24"/>
          <w:szCs w:val="24"/>
          <w:lang w:val="en-US"/>
        </w:rPr>
        <w:t>_________________________________</w:t>
      </w:r>
      <w:r w:rsidR="001C44D2" w:rsidRPr="001C44D2">
        <w:rPr>
          <w:snapToGrid w:val="0"/>
          <w:color w:val="000000"/>
          <w:sz w:val="24"/>
          <w:szCs w:val="24"/>
          <w:lang w:val="uk-UA"/>
        </w:rPr>
        <w:t xml:space="preserve">, з іншої сторони, </w:t>
      </w:r>
      <w:r w:rsidR="001C44D2" w:rsidRPr="001C44D2">
        <w:rPr>
          <w:color w:val="000000"/>
          <w:sz w:val="24"/>
          <w:szCs w:val="24"/>
          <w:lang w:val="uk-UA"/>
        </w:rPr>
        <w:t xml:space="preserve">(в подальшому разом іменуються </w:t>
      </w:r>
      <w:r w:rsidR="0091413D">
        <w:rPr>
          <w:color w:val="000000"/>
          <w:sz w:val="24"/>
          <w:szCs w:val="24"/>
          <w:lang w:val="uk-UA"/>
        </w:rPr>
        <w:t>«</w:t>
      </w:r>
      <w:r w:rsidR="001C44D2" w:rsidRPr="001C44D2">
        <w:rPr>
          <w:color w:val="000000"/>
          <w:sz w:val="24"/>
          <w:szCs w:val="24"/>
          <w:lang w:val="uk-UA"/>
        </w:rPr>
        <w:t>Сторони</w:t>
      </w:r>
      <w:r w:rsidR="0091413D">
        <w:rPr>
          <w:color w:val="000000"/>
          <w:sz w:val="24"/>
          <w:szCs w:val="24"/>
          <w:lang w:val="uk-UA"/>
        </w:rPr>
        <w:t>»</w:t>
      </w:r>
      <w:r w:rsidR="001C44D2" w:rsidRPr="001C44D2">
        <w:rPr>
          <w:color w:val="000000"/>
          <w:sz w:val="24"/>
          <w:szCs w:val="24"/>
          <w:lang w:val="uk-UA"/>
        </w:rPr>
        <w:t xml:space="preserve">, а кожна окремо </w:t>
      </w:r>
      <w:r w:rsidR="0091413D">
        <w:rPr>
          <w:color w:val="000000"/>
          <w:sz w:val="24"/>
          <w:szCs w:val="24"/>
          <w:lang w:val="uk-UA"/>
        </w:rPr>
        <w:t>–</w:t>
      </w:r>
      <w:r w:rsidR="001C44D2" w:rsidRPr="001C44D2">
        <w:rPr>
          <w:color w:val="000000"/>
          <w:sz w:val="24"/>
          <w:szCs w:val="24"/>
          <w:lang w:val="uk-UA"/>
        </w:rPr>
        <w:t xml:space="preserve"> </w:t>
      </w:r>
      <w:r w:rsidR="0091413D">
        <w:rPr>
          <w:color w:val="000000"/>
          <w:sz w:val="24"/>
          <w:szCs w:val="24"/>
          <w:lang w:val="uk-UA"/>
        </w:rPr>
        <w:t>«</w:t>
      </w:r>
      <w:r w:rsidR="001C44D2" w:rsidRPr="001C44D2">
        <w:rPr>
          <w:color w:val="000000"/>
          <w:sz w:val="24"/>
          <w:szCs w:val="24"/>
          <w:lang w:val="uk-UA"/>
        </w:rPr>
        <w:t>Сторона</w:t>
      </w:r>
      <w:r w:rsidR="0091413D">
        <w:rPr>
          <w:color w:val="000000"/>
          <w:sz w:val="24"/>
          <w:szCs w:val="24"/>
          <w:lang w:val="uk-UA"/>
        </w:rPr>
        <w:t>»</w:t>
      </w:r>
      <w:r w:rsidR="001C44D2" w:rsidRPr="001C44D2">
        <w:rPr>
          <w:color w:val="000000"/>
          <w:sz w:val="24"/>
          <w:szCs w:val="24"/>
          <w:lang w:val="uk-UA"/>
        </w:rPr>
        <w:t xml:space="preserve">) уклали цей Договір  про </w:t>
      </w:r>
      <w:r w:rsidR="00FD3B1E">
        <w:rPr>
          <w:color w:val="000000"/>
          <w:sz w:val="24"/>
          <w:szCs w:val="24"/>
          <w:lang w:val="uk-UA"/>
        </w:rPr>
        <w:t>наступне</w:t>
      </w:r>
      <w:r w:rsidR="001C44D2" w:rsidRPr="001C44D2">
        <w:rPr>
          <w:color w:val="000000"/>
          <w:sz w:val="24"/>
          <w:szCs w:val="24"/>
          <w:lang w:val="uk-UA"/>
        </w:rPr>
        <w:t>.</w:t>
      </w:r>
    </w:p>
    <w:p w14:paraId="18E4E637" w14:textId="77777777" w:rsidR="00EC577B" w:rsidRPr="001C44D2" w:rsidRDefault="00EC577B" w:rsidP="00153268">
      <w:pPr>
        <w:tabs>
          <w:tab w:val="left" w:pos="885"/>
        </w:tabs>
        <w:jc w:val="both"/>
        <w:rPr>
          <w:b/>
          <w:sz w:val="24"/>
          <w:szCs w:val="24"/>
          <w:lang w:val="uk-UA"/>
        </w:rPr>
      </w:pPr>
    </w:p>
    <w:p w14:paraId="09C5A402" w14:textId="77777777" w:rsidR="001C44D2" w:rsidRPr="001C44D2" w:rsidRDefault="001C44D2" w:rsidP="00153268">
      <w:pPr>
        <w:jc w:val="center"/>
        <w:rPr>
          <w:b/>
          <w:snapToGrid w:val="0"/>
          <w:color w:val="000000"/>
          <w:sz w:val="24"/>
          <w:szCs w:val="24"/>
          <w:lang w:val="uk-UA"/>
        </w:rPr>
      </w:pPr>
      <w:r w:rsidRPr="001C44D2">
        <w:rPr>
          <w:b/>
          <w:snapToGrid w:val="0"/>
          <w:color w:val="000000"/>
          <w:sz w:val="24"/>
          <w:szCs w:val="24"/>
          <w:lang w:val="uk-UA"/>
        </w:rPr>
        <w:t>1. ПРЕДМЕТ ДОГОВОРУ</w:t>
      </w:r>
    </w:p>
    <w:p w14:paraId="2D048E9D" w14:textId="6BFA4C48" w:rsidR="002966FC" w:rsidRPr="00EB001C" w:rsidRDefault="001C44D2" w:rsidP="002966FC">
      <w:pPr>
        <w:jc w:val="both"/>
        <w:rPr>
          <w:b/>
          <w:bCs/>
          <w:i/>
          <w:iCs/>
          <w:snapToGrid w:val="0"/>
          <w:sz w:val="24"/>
          <w:szCs w:val="24"/>
          <w:u w:val="single"/>
          <w:lang w:val="uk-UA"/>
        </w:rPr>
      </w:pPr>
      <w:r w:rsidRPr="00B65878">
        <w:rPr>
          <w:snapToGrid w:val="0"/>
          <w:sz w:val="24"/>
          <w:szCs w:val="24"/>
          <w:lang w:val="uk-UA"/>
        </w:rPr>
        <w:t xml:space="preserve">1.1 Виконавець </w:t>
      </w:r>
      <w:r w:rsidRPr="00C86322">
        <w:rPr>
          <w:snapToGrid w:val="0"/>
          <w:sz w:val="24"/>
          <w:szCs w:val="24"/>
          <w:lang w:val="uk-UA"/>
        </w:rPr>
        <w:t>зобов'язується</w:t>
      </w:r>
      <w:r w:rsidR="002F7F6D" w:rsidRPr="00C86322">
        <w:rPr>
          <w:snapToGrid w:val="0"/>
          <w:sz w:val="24"/>
          <w:szCs w:val="24"/>
          <w:lang w:val="uk-UA"/>
        </w:rPr>
        <w:t xml:space="preserve">, у порядку та на умовах </w:t>
      </w:r>
      <w:r w:rsidR="00127439" w:rsidRPr="00C86322">
        <w:rPr>
          <w:snapToGrid w:val="0"/>
          <w:sz w:val="24"/>
          <w:szCs w:val="24"/>
          <w:lang w:val="uk-UA"/>
        </w:rPr>
        <w:t xml:space="preserve">визначених цим Договором </w:t>
      </w:r>
      <w:r w:rsidRPr="00C86322">
        <w:rPr>
          <w:snapToGrid w:val="0"/>
          <w:sz w:val="24"/>
          <w:szCs w:val="24"/>
          <w:lang w:val="uk-UA"/>
        </w:rPr>
        <w:t>надати Замовнику послуги</w:t>
      </w:r>
      <w:r w:rsidRPr="004A7C82">
        <w:rPr>
          <w:snapToGrid w:val="0"/>
          <w:sz w:val="24"/>
          <w:szCs w:val="24"/>
          <w:lang w:val="uk-UA"/>
        </w:rPr>
        <w:t xml:space="preserve">: </w:t>
      </w:r>
      <w:bookmarkStart w:id="0" w:name="_Hlk94257157"/>
      <w:r w:rsidR="00EB001C" w:rsidRPr="004A7C82">
        <w:rPr>
          <w:b/>
          <w:bCs/>
          <w:snapToGrid w:val="0"/>
          <w:sz w:val="24"/>
          <w:szCs w:val="24"/>
          <w:lang w:val="uk-UA"/>
        </w:rPr>
        <w:t xml:space="preserve">Послуги з заправки і відновлення картриджів до принтерів </w:t>
      </w:r>
      <w:bookmarkEnd w:id="0"/>
      <w:r w:rsidR="00EB001C" w:rsidRPr="004A7C82">
        <w:rPr>
          <w:b/>
          <w:bCs/>
          <w:snapToGrid w:val="0"/>
          <w:sz w:val="24"/>
          <w:szCs w:val="24"/>
          <w:lang w:val="uk-UA"/>
        </w:rPr>
        <w:t>(ДК 021:2015: 50310000-1 Технічне обслуговування і ремонт офісної техніки)</w:t>
      </w:r>
      <w:r w:rsidR="00EB001C" w:rsidRPr="004A7C82">
        <w:rPr>
          <w:snapToGrid w:val="0"/>
          <w:sz w:val="24"/>
          <w:szCs w:val="24"/>
          <w:lang w:val="en-US"/>
        </w:rPr>
        <w:t xml:space="preserve"> </w:t>
      </w:r>
      <w:r w:rsidR="00153268" w:rsidRPr="004A7C82">
        <w:rPr>
          <w:snapToGrid w:val="0"/>
          <w:sz w:val="24"/>
          <w:szCs w:val="24"/>
          <w:lang w:val="uk-UA"/>
        </w:rPr>
        <w:t>(далі - Послуги)</w:t>
      </w:r>
      <w:r w:rsidRPr="004A7C82">
        <w:rPr>
          <w:sz w:val="24"/>
          <w:szCs w:val="24"/>
          <w:lang w:val="uk-UA"/>
        </w:rPr>
        <w:t xml:space="preserve">, </w:t>
      </w:r>
      <w:r w:rsidR="006D33D6" w:rsidRPr="004A7C82">
        <w:rPr>
          <w:sz w:val="24"/>
          <w:szCs w:val="24"/>
          <w:lang w:val="uk-UA"/>
        </w:rPr>
        <w:t>у</w:t>
      </w:r>
      <w:r w:rsidR="006D33D6" w:rsidRPr="00EC577B">
        <w:rPr>
          <w:sz w:val="24"/>
          <w:szCs w:val="24"/>
          <w:lang w:val="uk-UA"/>
        </w:rPr>
        <w:t xml:space="preserve"> визначений Договором термін, </w:t>
      </w:r>
      <w:r w:rsidRPr="00EC577B">
        <w:rPr>
          <w:snapToGrid w:val="0"/>
          <w:sz w:val="24"/>
          <w:szCs w:val="24"/>
          <w:lang w:val="uk-UA"/>
        </w:rPr>
        <w:t>а Замовник зобов'язується прийняти і</w:t>
      </w:r>
      <w:r w:rsidRPr="00B65878">
        <w:rPr>
          <w:snapToGrid w:val="0"/>
          <w:sz w:val="24"/>
          <w:szCs w:val="24"/>
          <w:lang w:val="uk-UA"/>
        </w:rPr>
        <w:t xml:space="preserve"> оплатити надані  послуги</w:t>
      </w:r>
      <w:r w:rsidRPr="002966FC">
        <w:rPr>
          <w:snapToGrid w:val="0"/>
          <w:sz w:val="24"/>
          <w:szCs w:val="24"/>
          <w:lang w:val="uk-UA"/>
        </w:rPr>
        <w:t>.</w:t>
      </w:r>
      <w:r w:rsidR="002966FC" w:rsidRPr="002966FC">
        <w:rPr>
          <w:rFonts w:eastAsia="Times New Roman"/>
          <w:sz w:val="22"/>
          <w:szCs w:val="22"/>
          <w:lang w:val="uk-UA"/>
        </w:rPr>
        <w:t xml:space="preserve"> </w:t>
      </w:r>
    </w:p>
    <w:p w14:paraId="48009AD4" w14:textId="59CF4A27" w:rsidR="00B62D4B" w:rsidRPr="004A7C82" w:rsidRDefault="002966FC" w:rsidP="00153268">
      <w:pPr>
        <w:jc w:val="both"/>
        <w:rPr>
          <w:b/>
          <w:snapToGrid w:val="0"/>
          <w:color w:val="000000"/>
          <w:sz w:val="24"/>
          <w:szCs w:val="24"/>
          <w:lang w:val="uk-UA"/>
        </w:rPr>
      </w:pPr>
      <w:r w:rsidRPr="002966FC">
        <w:rPr>
          <w:snapToGrid w:val="0"/>
          <w:sz w:val="24"/>
          <w:szCs w:val="24"/>
          <w:lang w:val="uk-UA"/>
        </w:rPr>
        <w:t xml:space="preserve">Кількість </w:t>
      </w:r>
      <w:r w:rsidRPr="004A7C82">
        <w:rPr>
          <w:snapToGrid w:val="0"/>
          <w:sz w:val="24"/>
          <w:szCs w:val="24"/>
          <w:lang w:val="uk-UA"/>
        </w:rPr>
        <w:t xml:space="preserve">послуг: </w:t>
      </w:r>
      <w:r w:rsidR="00EB001C" w:rsidRPr="004A7C82">
        <w:rPr>
          <w:snapToGrid w:val="0"/>
          <w:sz w:val="24"/>
          <w:szCs w:val="24"/>
          <w:lang w:val="uk-UA"/>
        </w:rPr>
        <w:t>2 послуги, а саме:</w:t>
      </w:r>
      <w:r w:rsidR="00EB001C" w:rsidRPr="004A7C82">
        <w:rPr>
          <w:b/>
          <w:bCs/>
          <w:snapToGrid w:val="0"/>
          <w:sz w:val="24"/>
          <w:szCs w:val="24"/>
          <w:lang w:val="uk-UA"/>
        </w:rPr>
        <w:t xml:space="preserve"> </w:t>
      </w:r>
      <w:r w:rsidR="00EB001C" w:rsidRPr="004A7C82">
        <w:rPr>
          <w:snapToGrid w:val="0"/>
          <w:sz w:val="24"/>
          <w:szCs w:val="24"/>
          <w:lang w:val="uk-UA"/>
        </w:rPr>
        <w:t xml:space="preserve">1 послуга з заправки </w:t>
      </w:r>
      <w:r w:rsidR="00DD6780" w:rsidRPr="004A7C82">
        <w:rPr>
          <w:snapToGrid w:val="0"/>
          <w:sz w:val="24"/>
          <w:szCs w:val="24"/>
          <w:lang w:val="uk-UA"/>
        </w:rPr>
        <w:t xml:space="preserve">картриджів до принтерів </w:t>
      </w:r>
      <w:r w:rsidR="00DD6780" w:rsidRPr="004A7C82">
        <w:rPr>
          <w:snapToGrid w:val="0"/>
          <w:sz w:val="24"/>
          <w:szCs w:val="24"/>
          <w:lang w:val="uk-UA"/>
        </w:rPr>
        <w:t xml:space="preserve">та </w:t>
      </w:r>
      <w:r w:rsidR="00DD6780" w:rsidRPr="004A7C82">
        <w:rPr>
          <w:snapToGrid w:val="0"/>
          <w:sz w:val="24"/>
          <w:szCs w:val="24"/>
          <w:lang w:val="uk-UA"/>
        </w:rPr>
        <w:t xml:space="preserve">1 послуга </w:t>
      </w:r>
      <w:r w:rsidR="00EB001C" w:rsidRPr="004A7C82">
        <w:rPr>
          <w:snapToGrid w:val="0"/>
          <w:sz w:val="24"/>
          <w:szCs w:val="24"/>
          <w:lang w:val="uk-UA"/>
        </w:rPr>
        <w:t>відновлення картриджів до принтерів</w:t>
      </w:r>
      <w:r w:rsidR="00DD6780" w:rsidRPr="004A7C82">
        <w:rPr>
          <w:snapToGrid w:val="0"/>
          <w:sz w:val="24"/>
          <w:szCs w:val="24"/>
          <w:lang w:val="uk-UA"/>
        </w:rPr>
        <w:t xml:space="preserve">. </w:t>
      </w:r>
      <w:proofErr w:type="spellStart"/>
      <w:r w:rsidR="00EB001C" w:rsidRPr="004A7C82">
        <w:rPr>
          <w:sz w:val="24"/>
          <w:szCs w:val="24"/>
        </w:rPr>
        <w:t>Перелік</w:t>
      </w:r>
      <w:proofErr w:type="spellEnd"/>
      <w:r w:rsidR="00EB001C" w:rsidRPr="004A7C82">
        <w:rPr>
          <w:sz w:val="24"/>
          <w:szCs w:val="24"/>
        </w:rPr>
        <w:t xml:space="preserve"> </w:t>
      </w:r>
      <w:r w:rsidR="00EB001C" w:rsidRPr="004A7C82">
        <w:rPr>
          <w:sz w:val="24"/>
          <w:szCs w:val="24"/>
          <w:lang w:val="uk-UA"/>
        </w:rPr>
        <w:t>принтерів</w:t>
      </w:r>
      <w:r w:rsidR="00EB001C" w:rsidRPr="004A7C82">
        <w:rPr>
          <w:sz w:val="24"/>
          <w:szCs w:val="24"/>
        </w:rPr>
        <w:t xml:space="preserve"> наведений у </w:t>
      </w:r>
      <w:r w:rsidR="00EB001C" w:rsidRPr="004A7C82">
        <w:rPr>
          <w:sz w:val="24"/>
          <w:szCs w:val="24"/>
          <w:lang w:val="uk-UA"/>
        </w:rPr>
        <w:t>Специфікації (</w:t>
      </w:r>
      <w:proofErr w:type="spellStart"/>
      <w:r w:rsidR="00EB001C" w:rsidRPr="004A7C82">
        <w:rPr>
          <w:sz w:val="24"/>
          <w:szCs w:val="24"/>
        </w:rPr>
        <w:t>Додат</w:t>
      </w:r>
      <w:r w:rsidR="00EB001C" w:rsidRPr="004A7C82">
        <w:rPr>
          <w:sz w:val="24"/>
          <w:szCs w:val="24"/>
          <w:lang w:val="uk-UA"/>
        </w:rPr>
        <w:t>ок</w:t>
      </w:r>
      <w:proofErr w:type="spellEnd"/>
      <w:r w:rsidR="00EB001C" w:rsidRPr="004A7C82">
        <w:rPr>
          <w:sz w:val="24"/>
          <w:szCs w:val="24"/>
        </w:rPr>
        <w:t xml:space="preserve"> № 1 до Договору</w:t>
      </w:r>
      <w:r w:rsidR="00EB001C" w:rsidRPr="004A7C82">
        <w:rPr>
          <w:sz w:val="24"/>
          <w:szCs w:val="24"/>
          <w:lang w:val="uk-UA"/>
        </w:rPr>
        <w:t>)</w:t>
      </w:r>
      <w:r w:rsidR="00EB001C" w:rsidRPr="004A7C82">
        <w:rPr>
          <w:sz w:val="24"/>
          <w:szCs w:val="24"/>
        </w:rPr>
        <w:t>.</w:t>
      </w:r>
    </w:p>
    <w:p w14:paraId="791BFD93" w14:textId="77777777" w:rsidR="00B62D4B" w:rsidRPr="00B65878" w:rsidRDefault="00930D88" w:rsidP="00153268">
      <w:pPr>
        <w:widowControl/>
        <w:autoSpaceDE/>
        <w:autoSpaceDN/>
        <w:adjustRightInd/>
        <w:jc w:val="center"/>
        <w:textAlignment w:val="baseline"/>
        <w:rPr>
          <w:color w:val="010101"/>
          <w:sz w:val="24"/>
          <w:szCs w:val="24"/>
        </w:rPr>
      </w:pPr>
      <w:r w:rsidRPr="004A7C82">
        <w:rPr>
          <w:rStyle w:val="a7"/>
          <w:color w:val="010101"/>
          <w:sz w:val="24"/>
          <w:szCs w:val="24"/>
          <w:lang w:val="uk-UA"/>
        </w:rPr>
        <w:t xml:space="preserve">2. </w:t>
      </w:r>
      <w:r w:rsidR="00B62D4B" w:rsidRPr="004A7C82">
        <w:rPr>
          <w:rStyle w:val="a7"/>
          <w:color w:val="010101"/>
          <w:sz w:val="24"/>
          <w:szCs w:val="24"/>
        </w:rPr>
        <w:t>ЯКІСТЬ ПОСЛУГ</w:t>
      </w:r>
    </w:p>
    <w:p w14:paraId="41DBE092" w14:textId="73C0F4B5" w:rsidR="00B62D4B" w:rsidRPr="00B65878" w:rsidRDefault="00930D88" w:rsidP="00153268">
      <w:pPr>
        <w:widowControl/>
        <w:autoSpaceDE/>
        <w:autoSpaceDN/>
        <w:adjustRightInd/>
        <w:jc w:val="both"/>
        <w:textAlignment w:val="baseline"/>
        <w:rPr>
          <w:color w:val="010101"/>
          <w:sz w:val="24"/>
          <w:szCs w:val="24"/>
        </w:rPr>
      </w:pPr>
      <w:r w:rsidRPr="00B65878">
        <w:rPr>
          <w:color w:val="010101"/>
          <w:sz w:val="24"/>
          <w:szCs w:val="24"/>
          <w:lang w:val="uk-UA"/>
        </w:rPr>
        <w:t xml:space="preserve">2.1. </w:t>
      </w:r>
      <w:proofErr w:type="spellStart"/>
      <w:r w:rsidR="00B62D4B" w:rsidRPr="00B65878">
        <w:rPr>
          <w:color w:val="010101"/>
          <w:sz w:val="24"/>
          <w:szCs w:val="24"/>
        </w:rPr>
        <w:t>Виконавець</w:t>
      </w:r>
      <w:proofErr w:type="spellEnd"/>
      <w:r w:rsidR="00B62D4B" w:rsidRPr="00B65878">
        <w:rPr>
          <w:color w:val="010101"/>
          <w:sz w:val="24"/>
          <w:szCs w:val="24"/>
        </w:rPr>
        <w:t xml:space="preserve"> повинен </w:t>
      </w:r>
      <w:proofErr w:type="spellStart"/>
      <w:r w:rsidR="00B62D4B" w:rsidRPr="00B65878">
        <w:rPr>
          <w:color w:val="010101"/>
          <w:sz w:val="24"/>
          <w:szCs w:val="24"/>
        </w:rPr>
        <w:t>надати</w:t>
      </w:r>
      <w:proofErr w:type="spellEnd"/>
      <w:r w:rsidR="00B62D4B" w:rsidRPr="00B65878">
        <w:rPr>
          <w:color w:val="010101"/>
          <w:sz w:val="24"/>
          <w:szCs w:val="24"/>
        </w:rPr>
        <w:t xml:space="preserve"> </w:t>
      </w:r>
      <w:proofErr w:type="spellStart"/>
      <w:r w:rsidR="00B62D4B" w:rsidRPr="00B65878">
        <w:rPr>
          <w:color w:val="010101"/>
          <w:sz w:val="24"/>
          <w:szCs w:val="24"/>
        </w:rPr>
        <w:t>Замовнику</w:t>
      </w:r>
      <w:proofErr w:type="spellEnd"/>
      <w:r w:rsidR="00B62D4B" w:rsidRPr="00B65878">
        <w:rPr>
          <w:color w:val="010101"/>
          <w:sz w:val="24"/>
          <w:szCs w:val="24"/>
        </w:rPr>
        <w:t xml:space="preserve"> </w:t>
      </w:r>
      <w:proofErr w:type="spellStart"/>
      <w:r w:rsidR="00B62D4B" w:rsidRPr="00B65878">
        <w:rPr>
          <w:color w:val="010101"/>
          <w:sz w:val="24"/>
          <w:szCs w:val="24"/>
        </w:rPr>
        <w:t>передбачені</w:t>
      </w:r>
      <w:proofErr w:type="spellEnd"/>
      <w:r w:rsidR="00B62D4B" w:rsidRPr="00B65878">
        <w:rPr>
          <w:color w:val="010101"/>
          <w:sz w:val="24"/>
          <w:szCs w:val="24"/>
        </w:rPr>
        <w:t xml:space="preserve"> </w:t>
      </w:r>
      <w:proofErr w:type="spellStart"/>
      <w:r w:rsidR="00B62D4B" w:rsidRPr="00B65878">
        <w:rPr>
          <w:color w:val="010101"/>
          <w:sz w:val="24"/>
          <w:szCs w:val="24"/>
        </w:rPr>
        <w:t>цим</w:t>
      </w:r>
      <w:proofErr w:type="spellEnd"/>
      <w:r w:rsidR="00B62D4B" w:rsidRPr="00B65878">
        <w:rPr>
          <w:color w:val="010101"/>
          <w:sz w:val="24"/>
          <w:szCs w:val="24"/>
        </w:rPr>
        <w:t xml:space="preserve"> Договором </w:t>
      </w:r>
      <w:r w:rsidR="00153268">
        <w:rPr>
          <w:color w:val="010101"/>
          <w:sz w:val="24"/>
          <w:szCs w:val="24"/>
          <w:lang w:val="uk-UA"/>
        </w:rPr>
        <w:t>П</w:t>
      </w:r>
      <w:proofErr w:type="spellStart"/>
      <w:r w:rsidR="00B62D4B" w:rsidRPr="00B65878">
        <w:rPr>
          <w:color w:val="010101"/>
          <w:sz w:val="24"/>
          <w:szCs w:val="24"/>
        </w:rPr>
        <w:t>ослуги</w:t>
      </w:r>
      <w:proofErr w:type="spellEnd"/>
      <w:r w:rsidR="00B62D4B" w:rsidRPr="00B65878">
        <w:rPr>
          <w:color w:val="010101"/>
          <w:sz w:val="24"/>
          <w:szCs w:val="24"/>
        </w:rPr>
        <w:t xml:space="preserve">, </w:t>
      </w:r>
      <w:proofErr w:type="spellStart"/>
      <w:r w:rsidR="00B62D4B" w:rsidRPr="00B65878">
        <w:rPr>
          <w:color w:val="010101"/>
          <w:sz w:val="24"/>
          <w:szCs w:val="24"/>
        </w:rPr>
        <w:t>якість</w:t>
      </w:r>
      <w:proofErr w:type="spellEnd"/>
      <w:r w:rsidR="00B62D4B" w:rsidRPr="00B65878">
        <w:rPr>
          <w:color w:val="010101"/>
          <w:sz w:val="24"/>
          <w:szCs w:val="24"/>
        </w:rPr>
        <w:t xml:space="preserve"> </w:t>
      </w:r>
      <w:proofErr w:type="spellStart"/>
      <w:r w:rsidR="00B62D4B" w:rsidRPr="00B65878">
        <w:rPr>
          <w:color w:val="010101"/>
          <w:sz w:val="24"/>
          <w:szCs w:val="24"/>
        </w:rPr>
        <w:t>яких</w:t>
      </w:r>
      <w:proofErr w:type="spellEnd"/>
      <w:r w:rsidR="00B62D4B" w:rsidRPr="00B65878">
        <w:rPr>
          <w:color w:val="010101"/>
          <w:sz w:val="24"/>
          <w:szCs w:val="24"/>
        </w:rPr>
        <w:t xml:space="preserve"> </w:t>
      </w:r>
      <w:proofErr w:type="spellStart"/>
      <w:r w:rsidR="00B62D4B" w:rsidRPr="00B65878">
        <w:rPr>
          <w:color w:val="010101"/>
          <w:sz w:val="24"/>
          <w:szCs w:val="24"/>
        </w:rPr>
        <w:t>відповідає</w:t>
      </w:r>
      <w:proofErr w:type="spellEnd"/>
      <w:r w:rsidR="00B62D4B" w:rsidRPr="00B65878">
        <w:rPr>
          <w:color w:val="010101"/>
          <w:sz w:val="24"/>
          <w:szCs w:val="24"/>
        </w:rPr>
        <w:t xml:space="preserve"> </w:t>
      </w:r>
      <w:proofErr w:type="spellStart"/>
      <w:r w:rsidR="00B62D4B" w:rsidRPr="00B65878">
        <w:rPr>
          <w:color w:val="010101"/>
          <w:sz w:val="24"/>
          <w:szCs w:val="24"/>
        </w:rPr>
        <w:t>умовам</w:t>
      </w:r>
      <w:proofErr w:type="spellEnd"/>
      <w:r w:rsidR="00B62D4B" w:rsidRPr="00B65878">
        <w:rPr>
          <w:color w:val="010101"/>
          <w:sz w:val="24"/>
          <w:szCs w:val="24"/>
        </w:rPr>
        <w:t xml:space="preserve">, </w:t>
      </w:r>
      <w:proofErr w:type="spellStart"/>
      <w:r w:rsidR="00B62D4B" w:rsidRPr="00B65878">
        <w:rPr>
          <w:color w:val="010101"/>
          <w:sz w:val="24"/>
          <w:szCs w:val="24"/>
        </w:rPr>
        <w:t>встановленим</w:t>
      </w:r>
      <w:proofErr w:type="spellEnd"/>
      <w:r w:rsidR="00B62D4B" w:rsidRPr="00B65878">
        <w:rPr>
          <w:color w:val="010101"/>
          <w:sz w:val="24"/>
          <w:szCs w:val="24"/>
        </w:rPr>
        <w:t xml:space="preserve"> </w:t>
      </w:r>
      <w:proofErr w:type="spellStart"/>
      <w:r w:rsidR="00B62D4B" w:rsidRPr="00B65878">
        <w:rPr>
          <w:color w:val="010101"/>
          <w:sz w:val="24"/>
          <w:szCs w:val="24"/>
        </w:rPr>
        <w:t>відповідними</w:t>
      </w:r>
      <w:proofErr w:type="spellEnd"/>
      <w:r w:rsidR="00B62D4B" w:rsidRPr="00B65878">
        <w:rPr>
          <w:color w:val="010101"/>
          <w:sz w:val="24"/>
          <w:szCs w:val="24"/>
        </w:rPr>
        <w:t xml:space="preserve"> нормативно-</w:t>
      </w:r>
      <w:proofErr w:type="spellStart"/>
      <w:r w:rsidR="00B62D4B" w:rsidRPr="00B65878">
        <w:rPr>
          <w:color w:val="010101"/>
          <w:sz w:val="24"/>
          <w:szCs w:val="24"/>
        </w:rPr>
        <w:t>правовими</w:t>
      </w:r>
      <w:proofErr w:type="spellEnd"/>
      <w:r w:rsidR="00B62D4B" w:rsidRPr="00B65878">
        <w:rPr>
          <w:color w:val="010101"/>
          <w:sz w:val="24"/>
          <w:szCs w:val="24"/>
        </w:rPr>
        <w:t xml:space="preserve"> актами, </w:t>
      </w:r>
      <w:proofErr w:type="spellStart"/>
      <w:r w:rsidR="00B62D4B" w:rsidRPr="00B65878">
        <w:rPr>
          <w:color w:val="010101"/>
          <w:sz w:val="24"/>
          <w:szCs w:val="24"/>
        </w:rPr>
        <w:t>виходячи</w:t>
      </w:r>
      <w:proofErr w:type="spellEnd"/>
      <w:r w:rsidR="00B62D4B" w:rsidRPr="00B65878">
        <w:rPr>
          <w:color w:val="010101"/>
          <w:sz w:val="24"/>
          <w:szCs w:val="24"/>
        </w:rPr>
        <w:t xml:space="preserve"> </w:t>
      </w:r>
      <w:proofErr w:type="spellStart"/>
      <w:r w:rsidR="00B62D4B" w:rsidRPr="00B65878">
        <w:rPr>
          <w:color w:val="010101"/>
          <w:sz w:val="24"/>
          <w:szCs w:val="24"/>
        </w:rPr>
        <w:t>зі</w:t>
      </w:r>
      <w:proofErr w:type="spellEnd"/>
      <w:r w:rsidR="00B62D4B" w:rsidRPr="00B65878">
        <w:rPr>
          <w:color w:val="010101"/>
          <w:sz w:val="24"/>
          <w:szCs w:val="24"/>
        </w:rPr>
        <w:t xml:space="preserve"> </w:t>
      </w:r>
      <w:proofErr w:type="spellStart"/>
      <w:r w:rsidR="00B62D4B" w:rsidRPr="00B65878">
        <w:rPr>
          <w:color w:val="010101"/>
          <w:sz w:val="24"/>
          <w:szCs w:val="24"/>
        </w:rPr>
        <w:t>специфіки</w:t>
      </w:r>
      <w:proofErr w:type="spellEnd"/>
      <w:r w:rsidR="00B62D4B" w:rsidRPr="00B65878">
        <w:rPr>
          <w:color w:val="010101"/>
          <w:sz w:val="24"/>
          <w:szCs w:val="24"/>
        </w:rPr>
        <w:t xml:space="preserve"> конкретного виду </w:t>
      </w:r>
      <w:proofErr w:type="spellStart"/>
      <w:r w:rsidR="00B62D4B" w:rsidRPr="009D060E">
        <w:rPr>
          <w:color w:val="010101"/>
          <w:sz w:val="24"/>
          <w:szCs w:val="24"/>
        </w:rPr>
        <w:t>послуг</w:t>
      </w:r>
      <w:proofErr w:type="spellEnd"/>
      <w:r w:rsidR="00B62D4B" w:rsidRPr="009D060E">
        <w:rPr>
          <w:color w:val="010101"/>
          <w:sz w:val="24"/>
          <w:szCs w:val="24"/>
        </w:rPr>
        <w:t>.</w:t>
      </w:r>
    </w:p>
    <w:p w14:paraId="2B4317BC" w14:textId="3C61A1DA" w:rsidR="00B62D4B" w:rsidRPr="00B62D4B" w:rsidRDefault="00930D88" w:rsidP="00153268">
      <w:pPr>
        <w:widowControl/>
        <w:autoSpaceDE/>
        <w:autoSpaceDN/>
        <w:adjustRightInd/>
        <w:jc w:val="both"/>
        <w:textAlignment w:val="baseline"/>
        <w:rPr>
          <w:color w:val="010101"/>
          <w:sz w:val="24"/>
          <w:szCs w:val="24"/>
        </w:rPr>
      </w:pPr>
      <w:r w:rsidRPr="00B65878">
        <w:rPr>
          <w:color w:val="010101"/>
          <w:sz w:val="24"/>
          <w:szCs w:val="24"/>
          <w:lang w:val="uk-UA"/>
        </w:rPr>
        <w:t xml:space="preserve">2.2. </w:t>
      </w:r>
      <w:proofErr w:type="spellStart"/>
      <w:r w:rsidR="00B62D4B" w:rsidRPr="00B65878">
        <w:rPr>
          <w:color w:val="010101"/>
          <w:sz w:val="24"/>
          <w:szCs w:val="24"/>
        </w:rPr>
        <w:t>Усі</w:t>
      </w:r>
      <w:proofErr w:type="spellEnd"/>
      <w:r w:rsidR="00B62D4B" w:rsidRPr="00B65878">
        <w:rPr>
          <w:color w:val="010101"/>
          <w:sz w:val="24"/>
          <w:szCs w:val="24"/>
        </w:rPr>
        <w:t xml:space="preserve"> </w:t>
      </w:r>
      <w:proofErr w:type="spellStart"/>
      <w:r w:rsidR="00B62D4B" w:rsidRPr="00B65878">
        <w:rPr>
          <w:color w:val="010101"/>
          <w:sz w:val="24"/>
          <w:szCs w:val="24"/>
        </w:rPr>
        <w:t>витрати</w:t>
      </w:r>
      <w:proofErr w:type="spellEnd"/>
      <w:r w:rsidR="00B62D4B" w:rsidRPr="00B65878">
        <w:rPr>
          <w:color w:val="010101"/>
          <w:sz w:val="24"/>
          <w:szCs w:val="24"/>
        </w:rPr>
        <w:t xml:space="preserve">, </w:t>
      </w:r>
      <w:proofErr w:type="spellStart"/>
      <w:r w:rsidR="00B62D4B" w:rsidRPr="00B65878">
        <w:rPr>
          <w:color w:val="010101"/>
          <w:sz w:val="24"/>
          <w:szCs w:val="24"/>
        </w:rPr>
        <w:t>пов’язані</w:t>
      </w:r>
      <w:proofErr w:type="spellEnd"/>
      <w:r w:rsidR="00B62D4B" w:rsidRPr="00B65878">
        <w:rPr>
          <w:color w:val="010101"/>
          <w:sz w:val="24"/>
          <w:szCs w:val="24"/>
        </w:rPr>
        <w:t xml:space="preserve"> з </w:t>
      </w:r>
      <w:proofErr w:type="spellStart"/>
      <w:r w:rsidR="00B62D4B" w:rsidRPr="00B65878">
        <w:rPr>
          <w:color w:val="010101"/>
          <w:sz w:val="24"/>
          <w:szCs w:val="24"/>
        </w:rPr>
        <w:t>повторним</w:t>
      </w:r>
      <w:proofErr w:type="spellEnd"/>
      <w:r w:rsidR="00B62D4B" w:rsidRPr="00B65878">
        <w:rPr>
          <w:color w:val="010101"/>
          <w:sz w:val="24"/>
          <w:szCs w:val="24"/>
        </w:rPr>
        <w:t xml:space="preserve"> </w:t>
      </w:r>
      <w:proofErr w:type="spellStart"/>
      <w:r w:rsidR="00B62D4B" w:rsidRPr="00B65878">
        <w:rPr>
          <w:color w:val="010101"/>
          <w:sz w:val="24"/>
          <w:szCs w:val="24"/>
        </w:rPr>
        <w:t>наданням</w:t>
      </w:r>
      <w:proofErr w:type="spellEnd"/>
      <w:r w:rsidR="00B62D4B" w:rsidRPr="00B65878">
        <w:rPr>
          <w:color w:val="010101"/>
          <w:sz w:val="24"/>
          <w:szCs w:val="24"/>
        </w:rPr>
        <w:t xml:space="preserve"> </w:t>
      </w:r>
      <w:r w:rsidR="00153268">
        <w:rPr>
          <w:color w:val="010101"/>
          <w:sz w:val="24"/>
          <w:szCs w:val="24"/>
          <w:lang w:val="uk-UA"/>
        </w:rPr>
        <w:t>П</w:t>
      </w:r>
      <w:proofErr w:type="spellStart"/>
      <w:r w:rsidR="00B62D4B" w:rsidRPr="00B65878">
        <w:rPr>
          <w:color w:val="010101"/>
          <w:sz w:val="24"/>
          <w:szCs w:val="24"/>
        </w:rPr>
        <w:t>ослуг</w:t>
      </w:r>
      <w:proofErr w:type="spellEnd"/>
      <w:r w:rsidR="00B62D4B" w:rsidRPr="00B65878">
        <w:rPr>
          <w:color w:val="010101"/>
          <w:sz w:val="24"/>
          <w:szCs w:val="24"/>
        </w:rPr>
        <w:t xml:space="preserve">, у </w:t>
      </w:r>
      <w:proofErr w:type="spellStart"/>
      <w:r w:rsidR="00B62D4B" w:rsidRPr="00B65878">
        <w:rPr>
          <w:color w:val="010101"/>
          <w:sz w:val="24"/>
          <w:szCs w:val="24"/>
        </w:rPr>
        <w:t>зв’язку</w:t>
      </w:r>
      <w:proofErr w:type="spellEnd"/>
      <w:r w:rsidR="00B62D4B" w:rsidRPr="00B65878">
        <w:rPr>
          <w:color w:val="010101"/>
          <w:sz w:val="24"/>
          <w:szCs w:val="24"/>
        </w:rPr>
        <w:t xml:space="preserve"> з </w:t>
      </w:r>
      <w:proofErr w:type="spellStart"/>
      <w:r w:rsidR="00B62D4B" w:rsidRPr="00B65878">
        <w:rPr>
          <w:color w:val="010101"/>
          <w:sz w:val="24"/>
          <w:szCs w:val="24"/>
        </w:rPr>
        <w:t>неналежною</w:t>
      </w:r>
      <w:proofErr w:type="spellEnd"/>
      <w:r w:rsidR="00B62D4B" w:rsidRPr="00B65878">
        <w:rPr>
          <w:color w:val="010101"/>
          <w:sz w:val="24"/>
          <w:szCs w:val="24"/>
        </w:rPr>
        <w:t xml:space="preserve"> </w:t>
      </w:r>
      <w:proofErr w:type="spellStart"/>
      <w:r w:rsidR="00B62D4B" w:rsidRPr="00B65878">
        <w:rPr>
          <w:color w:val="010101"/>
          <w:sz w:val="24"/>
          <w:szCs w:val="24"/>
        </w:rPr>
        <w:t>якістю</w:t>
      </w:r>
      <w:proofErr w:type="spellEnd"/>
      <w:r w:rsidR="00B62D4B" w:rsidRPr="00B65878">
        <w:rPr>
          <w:color w:val="010101"/>
          <w:sz w:val="24"/>
          <w:szCs w:val="24"/>
        </w:rPr>
        <w:t xml:space="preserve"> </w:t>
      </w:r>
      <w:r w:rsidR="00153268">
        <w:rPr>
          <w:color w:val="010101"/>
          <w:sz w:val="24"/>
          <w:szCs w:val="24"/>
          <w:lang w:val="uk-UA"/>
        </w:rPr>
        <w:t xml:space="preserve">надання </w:t>
      </w:r>
      <w:r w:rsidR="00B62D4B" w:rsidRPr="00B65878">
        <w:rPr>
          <w:color w:val="010101"/>
          <w:sz w:val="24"/>
          <w:szCs w:val="24"/>
        </w:rPr>
        <w:t xml:space="preserve">таких </w:t>
      </w:r>
      <w:r w:rsidR="00153268">
        <w:rPr>
          <w:color w:val="010101"/>
          <w:sz w:val="24"/>
          <w:szCs w:val="24"/>
          <w:lang w:val="uk-UA"/>
        </w:rPr>
        <w:t>П</w:t>
      </w:r>
      <w:proofErr w:type="spellStart"/>
      <w:r w:rsidR="00B62D4B" w:rsidRPr="00B65878">
        <w:rPr>
          <w:color w:val="010101"/>
          <w:sz w:val="24"/>
          <w:szCs w:val="24"/>
        </w:rPr>
        <w:t>ослуг</w:t>
      </w:r>
      <w:proofErr w:type="spellEnd"/>
      <w:r w:rsidR="00B62D4B" w:rsidRPr="00B65878">
        <w:rPr>
          <w:color w:val="010101"/>
          <w:sz w:val="24"/>
          <w:szCs w:val="24"/>
        </w:rPr>
        <w:t xml:space="preserve"> (</w:t>
      </w:r>
      <w:proofErr w:type="spellStart"/>
      <w:r w:rsidR="00B62D4B" w:rsidRPr="00B65878">
        <w:rPr>
          <w:color w:val="010101"/>
          <w:sz w:val="24"/>
          <w:szCs w:val="24"/>
        </w:rPr>
        <w:t>транспортні</w:t>
      </w:r>
      <w:proofErr w:type="spellEnd"/>
      <w:r w:rsidR="00B62D4B" w:rsidRPr="00B65878">
        <w:rPr>
          <w:color w:val="010101"/>
          <w:sz w:val="24"/>
          <w:szCs w:val="24"/>
        </w:rPr>
        <w:t xml:space="preserve"> </w:t>
      </w:r>
      <w:proofErr w:type="spellStart"/>
      <w:r w:rsidR="00B62D4B" w:rsidRPr="00B65878">
        <w:rPr>
          <w:color w:val="010101"/>
          <w:sz w:val="24"/>
          <w:szCs w:val="24"/>
        </w:rPr>
        <w:t>витрати</w:t>
      </w:r>
      <w:proofErr w:type="spellEnd"/>
      <w:r w:rsidR="00B62D4B" w:rsidRPr="00B65878">
        <w:rPr>
          <w:color w:val="010101"/>
          <w:sz w:val="24"/>
          <w:szCs w:val="24"/>
        </w:rPr>
        <w:t xml:space="preserve"> та </w:t>
      </w:r>
      <w:proofErr w:type="spellStart"/>
      <w:r w:rsidR="00B62D4B" w:rsidRPr="00B65878">
        <w:rPr>
          <w:color w:val="010101"/>
          <w:sz w:val="24"/>
          <w:szCs w:val="24"/>
        </w:rPr>
        <w:t>ін</w:t>
      </w:r>
      <w:proofErr w:type="spellEnd"/>
      <w:r w:rsidR="00B62D4B" w:rsidRPr="00B65878">
        <w:rPr>
          <w:color w:val="010101"/>
          <w:sz w:val="24"/>
          <w:szCs w:val="24"/>
        </w:rPr>
        <w:t xml:space="preserve">.) </w:t>
      </w:r>
      <w:proofErr w:type="spellStart"/>
      <w:r w:rsidR="00B62D4B" w:rsidRPr="00B65878">
        <w:rPr>
          <w:color w:val="010101"/>
          <w:sz w:val="24"/>
          <w:szCs w:val="24"/>
        </w:rPr>
        <w:t>несе</w:t>
      </w:r>
      <w:proofErr w:type="spellEnd"/>
      <w:r w:rsidR="00B62D4B" w:rsidRPr="00B65878">
        <w:rPr>
          <w:color w:val="010101"/>
          <w:sz w:val="24"/>
          <w:szCs w:val="24"/>
        </w:rPr>
        <w:t xml:space="preserve"> </w:t>
      </w:r>
      <w:proofErr w:type="spellStart"/>
      <w:r w:rsidR="00B62D4B" w:rsidRPr="00B65878">
        <w:rPr>
          <w:color w:val="010101"/>
          <w:sz w:val="24"/>
          <w:szCs w:val="24"/>
        </w:rPr>
        <w:t>Виконавець</w:t>
      </w:r>
      <w:proofErr w:type="spellEnd"/>
      <w:r w:rsidR="00B62D4B" w:rsidRPr="00B65878">
        <w:rPr>
          <w:color w:val="010101"/>
          <w:sz w:val="24"/>
          <w:szCs w:val="24"/>
        </w:rPr>
        <w:t>.</w:t>
      </w:r>
    </w:p>
    <w:p w14:paraId="4B38FA9E" w14:textId="77777777" w:rsidR="00153268" w:rsidRDefault="00153268" w:rsidP="00153268">
      <w:pPr>
        <w:jc w:val="both"/>
        <w:rPr>
          <w:b/>
          <w:snapToGrid w:val="0"/>
          <w:color w:val="000000"/>
          <w:sz w:val="24"/>
          <w:szCs w:val="24"/>
          <w:lang w:val="uk-UA"/>
        </w:rPr>
      </w:pPr>
    </w:p>
    <w:p w14:paraId="446A617B" w14:textId="59527400" w:rsidR="00FD3D35" w:rsidRDefault="00930D88" w:rsidP="00153268">
      <w:pPr>
        <w:jc w:val="center"/>
        <w:rPr>
          <w:snapToGrid w:val="0"/>
          <w:color w:val="000000"/>
          <w:sz w:val="24"/>
          <w:szCs w:val="24"/>
          <w:lang w:val="uk-UA"/>
        </w:rPr>
      </w:pPr>
      <w:r>
        <w:rPr>
          <w:b/>
          <w:snapToGrid w:val="0"/>
          <w:color w:val="000000"/>
          <w:sz w:val="24"/>
          <w:szCs w:val="24"/>
          <w:lang w:val="uk-UA"/>
        </w:rPr>
        <w:t>3</w:t>
      </w:r>
      <w:r w:rsidR="001C44D2" w:rsidRPr="001C44D2">
        <w:rPr>
          <w:b/>
          <w:snapToGrid w:val="0"/>
          <w:color w:val="000000"/>
          <w:sz w:val="24"/>
          <w:szCs w:val="24"/>
          <w:lang w:val="uk-UA"/>
        </w:rPr>
        <w:t>. ВАРТІСТЬ ДОГОВОРУ</w:t>
      </w:r>
    </w:p>
    <w:p w14:paraId="674F2F01" w14:textId="23B45058" w:rsidR="00DE7417" w:rsidRPr="00DE7417" w:rsidRDefault="00194B1F" w:rsidP="00DE7417">
      <w:pPr>
        <w:tabs>
          <w:tab w:val="left" w:pos="1276"/>
        </w:tabs>
        <w:jc w:val="both"/>
        <w:rPr>
          <w:rFonts w:eastAsia="Times New Roman"/>
          <w:b/>
          <w:sz w:val="24"/>
          <w:szCs w:val="24"/>
          <w:lang w:val="uk-UA"/>
        </w:rPr>
      </w:pPr>
      <w:r>
        <w:rPr>
          <w:snapToGrid w:val="0"/>
          <w:color w:val="000000"/>
          <w:sz w:val="24"/>
          <w:szCs w:val="24"/>
          <w:lang w:val="uk-UA"/>
        </w:rPr>
        <w:t>3</w:t>
      </w:r>
      <w:r w:rsidR="001C44D2" w:rsidRPr="001C44D2">
        <w:rPr>
          <w:snapToGrid w:val="0"/>
          <w:color w:val="000000"/>
          <w:sz w:val="24"/>
          <w:szCs w:val="24"/>
          <w:lang w:val="uk-UA"/>
        </w:rPr>
        <w:t xml:space="preserve">.1. </w:t>
      </w:r>
      <w:proofErr w:type="spellStart"/>
      <w:r w:rsidR="00FD3D35" w:rsidRPr="00FD3D35">
        <w:rPr>
          <w:color w:val="010101"/>
          <w:sz w:val="24"/>
          <w:szCs w:val="24"/>
        </w:rPr>
        <w:t>Загальна</w:t>
      </w:r>
      <w:proofErr w:type="spellEnd"/>
      <w:r w:rsidR="00FD3D35" w:rsidRPr="00FD3D35">
        <w:rPr>
          <w:color w:val="010101"/>
          <w:sz w:val="24"/>
          <w:szCs w:val="24"/>
        </w:rPr>
        <w:t xml:space="preserve"> </w:t>
      </w:r>
      <w:proofErr w:type="spellStart"/>
      <w:r w:rsidR="00FD3D35" w:rsidRPr="00FD3D35">
        <w:rPr>
          <w:color w:val="010101"/>
          <w:sz w:val="24"/>
          <w:szCs w:val="24"/>
        </w:rPr>
        <w:t>вартість</w:t>
      </w:r>
      <w:proofErr w:type="spellEnd"/>
      <w:r w:rsidR="00FD3D35" w:rsidRPr="00FD3D35">
        <w:rPr>
          <w:color w:val="010101"/>
          <w:sz w:val="24"/>
          <w:szCs w:val="24"/>
        </w:rPr>
        <w:t xml:space="preserve"> </w:t>
      </w:r>
      <w:r w:rsidR="009D060E">
        <w:rPr>
          <w:color w:val="010101"/>
          <w:sz w:val="24"/>
          <w:szCs w:val="24"/>
          <w:lang w:val="uk-UA"/>
        </w:rPr>
        <w:t>П</w:t>
      </w:r>
      <w:proofErr w:type="spellStart"/>
      <w:r w:rsidR="00FD3D35" w:rsidRPr="00FD3D35">
        <w:rPr>
          <w:color w:val="010101"/>
          <w:sz w:val="24"/>
          <w:szCs w:val="24"/>
        </w:rPr>
        <w:t>ослуг</w:t>
      </w:r>
      <w:proofErr w:type="spellEnd"/>
      <w:r w:rsidR="00FD3D35" w:rsidRPr="00FD3D35">
        <w:rPr>
          <w:color w:val="010101"/>
          <w:sz w:val="24"/>
          <w:szCs w:val="24"/>
        </w:rPr>
        <w:t xml:space="preserve"> за </w:t>
      </w:r>
      <w:proofErr w:type="spellStart"/>
      <w:r w:rsidR="00FD3D35" w:rsidRPr="00FD3D35">
        <w:rPr>
          <w:color w:val="010101"/>
          <w:sz w:val="24"/>
          <w:szCs w:val="24"/>
        </w:rPr>
        <w:t>цим</w:t>
      </w:r>
      <w:proofErr w:type="spellEnd"/>
      <w:r w:rsidR="00FD3D35" w:rsidRPr="00FD3D35">
        <w:rPr>
          <w:color w:val="010101"/>
          <w:sz w:val="24"/>
          <w:szCs w:val="24"/>
        </w:rPr>
        <w:t xml:space="preserve"> Договором становить</w:t>
      </w:r>
      <w:r w:rsidR="00AD29DE">
        <w:rPr>
          <w:color w:val="010101"/>
          <w:sz w:val="24"/>
          <w:szCs w:val="24"/>
          <w:lang w:val="uk-UA"/>
        </w:rPr>
        <w:t>:</w:t>
      </w:r>
      <w:r w:rsidR="00FD3D35" w:rsidRPr="00FD3D35">
        <w:rPr>
          <w:color w:val="010101"/>
          <w:sz w:val="24"/>
          <w:szCs w:val="24"/>
        </w:rPr>
        <w:t xml:space="preserve"> </w:t>
      </w:r>
      <w:r w:rsidR="00EB001C">
        <w:rPr>
          <w:rFonts w:eastAsia="Times New Roman"/>
          <w:b/>
          <w:sz w:val="24"/>
          <w:szCs w:val="24"/>
          <w:lang w:val="en-US"/>
        </w:rPr>
        <w:t>_______</w:t>
      </w:r>
      <w:r w:rsidR="00DE7417" w:rsidRPr="00DE7417">
        <w:rPr>
          <w:rFonts w:eastAsia="Times New Roman"/>
          <w:b/>
          <w:sz w:val="24"/>
          <w:szCs w:val="24"/>
        </w:rPr>
        <w:t xml:space="preserve"> грн. </w:t>
      </w:r>
      <w:r w:rsidR="00DE7417" w:rsidRPr="00DE7417">
        <w:rPr>
          <w:rFonts w:eastAsia="Times New Roman"/>
          <w:b/>
          <w:sz w:val="24"/>
          <w:szCs w:val="24"/>
          <w:lang w:val="uk-UA"/>
        </w:rPr>
        <w:t>(</w:t>
      </w:r>
      <w:r w:rsidR="00EB001C">
        <w:rPr>
          <w:rFonts w:eastAsia="Times New Roman"/>
          <w:b/>
          <w:sz w:val="24"/>
          <w:szCs w:val="24"/>
          <w:lang w:val="en-US"/>
        </w:rPr>
        <w:t>__________</w:t>
      </w:r>
      <w:r w:rsidR="00DE7417" w:rsidRPr="00DE7417">
        <w:rPr>
          <w:rFonts w:eastAsia="Times New Roman"/>
          <w:b/>
          <w:sz w:val="24"/>
          <w:szCs w:val="24"/>
          <w:lang w:val="uk-UA"/>
        </w:rPr>
        <w:t>).</w:t>
      </w:r>
    </w:p>
    <w:p w14:paraId="0990CC63" w14:textId="77777777" w:rsidR="00153268" w:rsidRDefault="00153268" w:rsidP="00194029">
      <w:pPr>
        <w:jc w:val="center"/>
        <w:rPr>
          <w:b/>
          <w:snapToGrid w:val="0"/>
          <w:color w:val="000000"/>
          <w:sz w:val="24"/>
          <w:szCs w:val="24"/>
          <w:lang w:val="uk-UA"/>
        </w:rPr>
      </w:pPr>
    </w:p>
    <w:p w14:paraId="7CB4F1BA" w14:textId="63F35856" w:rsidR="001C44D2" w:rsidRPr="001C44D2" w:rsidRDefault="00930D88" w:rsidP="00194029">
      <w:pPr>
        <w:jc w:val="center"/>
        <w:rPr>
          <w:b/>
          <w:snapToGrid w:val="0"/>
          <w:color w:val="000000"/>
          <w:sz w:val="24"/>
          <w:szCs w:val="24"/>
          <w:lang w:val="uk-UA"/>
        </w:rPr>
      </w:pPr>
      <w:r>
        <w:rPr>
          <w:b/>
          <w:snapToGrid w:val="0"/>
          <w:color w:val="000000"/>
          <w:sz w:val="24"/>
          <w:szCs w:val="24"/>
          <w:lang w:val="uk-UA"/>
        </w:rPr>
        <w:t>4</w:t>
      </w:r>
      <w:r w:rsidR="001C44D2" w:rsidRPr="001C44D2">
        <w:rPr>
          <w:b/>
          <w:snapToGrid w:val="0"/>
          <w:color w:val="000000"/>
          <w:sz w:val="24"/>
          <w:szCs w:val="24"/>
          <w:lang w:val="uk-UA"/>
        </w:rPr>
        <w:t>. УМОВИ ОПЛАТИ ПОСЛУГ</w:t>
      </w:r>
    </w:p>
    <w:p w14:paraId="44AA7218" w14:textId="1D580931" w:rsidR="00037FE1" w:rsidRDefault="00194B1F" w:rsidP="00153268">
      <w:pPr>
        <w:widowControl/>
        <w:autoSpaceDE/>
        <w:autoSpaceDN/>
        <w:adjustRightInd/>
        <w:jc w:val="both"/>
        <w:textAlignment w:val="baseline"/>
        <w:rPr>
          <w:snapToGrid w:val="0"/>
          <w:color w:val="000000"/>
          <w:sz w:val="24"/>
          <w:szCs w:val="24"/>
          <w:lang w:val="uk-UA"/>
        </w:rPr>
      </w:pPr>
      <w:r w:rsidRPr="00037FE1">
        <w:rPr>
          <w:snapToGrid w:val="0"/>
          <w:color w:val="000000"/>
          <w:sz w:val="24"/>
          <w:szCs w:val="24"/>
          <w:lang w:val="uk-UA"/>
        </w:rPr>
        <w:t>4</w:t>
      </w:r>
      <w:r w:rsidR="001C44D2" w:rsidRPr="00037FE1">
        <w:rPr>
          <w:snapToGrid w:val="0"/>
          <w:color w:val="000000"/>
          <w:sz w:val="24"/>
          <w:szCs w:val="24"/>
          <w:lang w:val="uk-UA"/>
        </w:rPr>
        <w:t>.1. Опла</w:t>
      </w:r>
      <w:r w:rsidR="00037FE1">
        <w:rPr>
          <w:snapToGrid w:val="0"/>
          <w:color w:val="000000"/>
          <w:sz w:val="24"/>
          <w:szCs w:val="24"/>
          <w:lang w:val="uk-UA"/>
        </w:rPr>
        <w:t xml:space="preserve">та за цим </w:t>
      </w:r>
      <w:r w:rsidR="00F928D5">
        <w:rPr>
          <w:snapToGrid w:val="0"/>
          <w:color w:val="000000"/>
          <w:sz w:val="24"/>
          <w:szCs w:val="24"/>
          <w:lang w:val="uk-UA"/>
        </w:rPr>
        <w:t>Д</w:t>
      </w:r>
      <w:r w:rsidR="00037FE1">
        <w:rPr>
          <w:snapToGrid w:val="0"/>
          <w:color w:val="000000"/>
          <w:sz w:val="24"/>
          <w:szCs w:val="24"/>
          <w:lang w:val="uk-UA"/>
        </w:rPr>
        <w:t>оговором проводиться</w:t>
      </w:r>
      <w:r w:rsidR="00037FE1" w:rsidRPr="00037FE1">
        <w:rPr>
          <w:color w:val="010101"/>
          <w:sz w:val="24"/>
          <w:szCs w:val="24"/>
        </w:rPr>
        <w:t xml:space="preserve"> за </w:t>
      </w:r>
      <w:proofErr w:type="spellStart"/>
      <w:r w:rsidR="00037FE1" w:rsidRPr="00037FE1">
        <w:rPr>
          <w:color w:val="010101"/>
          <w:sz w:val="24"/>
          <w:szCs w:val="24"/>
        </w:rPr>
        <w:t>фактично</w:t>
      </w:r>
      <w:proofErr w:type="spellEnd"/>
      <w:r w:rsidR="00037FE1" w:rsidRPr="00037FE1">
        <w:rPr>
          <w:color w:val="010101"/>
          <w:sz w:val="24"/>
          <w:szCs w:val="24"/>
        </w:rPr>
        <w:t xml:space="preserve"> </w:t>
      </w:r>
      <w:proofErr w:type="spellStart"/>
      <w:r w:rsidR="00037FE1" w:rsidRPr="00037FE1">
        <w:rPr>
          <w:color w:val="010101"/>
          <w:sz w:val="24"/>
          <w:szCs w:val="24"/>
        </w:rPr>
        <w:t>надані</w:t>
      </w:r>
      <w:proofErr w:type="spellEnd"/>
      <w:r w:rsidR="00037FE1" w:rsidRPr="00037FE1">
        <w:rPr>
          <w:color w:val="010101"/>
          <w:sz w:val="24"/>
          <w:szCs w:val="24"/>
        </w:rPr>
        <w:t xml:space="preserve"> </w:t>
      </w:r>
      <w:r w:rsidR="00037FE1">
        <w:rPr>
          <w:color w:val="010101"/>
          <w:sz w:val="24"/>
          <w:szCs w:val="24"/>
          <w:lang w:val="uk-UA"/>
        </w:rPr>
        <w:t>п</w:t>
      </w:r>
      <w:proofErr w:type="spellStart"/>
      <w:r w:rsidR="00037FE1" w:rsidRPr="00037FE1">
        <w:rPr>
          <w:color w:val="010101"/>
          <w:sz w:val="24"/>
          <w:szCs w:val="24"/>
        </w:rPr>
        <w:t>ослуги</w:t>
      </w:r>
      <w:proofErr w:type="spellEnd"/>
      <w:r w:rsidR="00037FE1" w:rsidRPr="00037FE1">
        <w:rPr>
          <w:color w:val="010101"/>
          <w:sz w:val="24"/>
          <w:szCs w:val="24"/>
        </w:rPr>
        <w:t xml:space="preserve">, за </w:t>
      </w:r>
      <w:proofErr w:type="spellStart"/>
      <w:r w:rsidR="00037FE1" w:rsidRPr="00037FE1">
        <w:rPr>
          <w:color w:val="010101"/>
          <w:sz w:val="24"/>
          <w:szCs w:val="24"/>
        </w:rPr>
        <w:t>умови</w:t>
      </w:r>
      <w:proofErr w:type="spellEnd"/>
      <w:r w:rsidR="00037FE1" w:rsidRPr="00037FE1">
        <w:rPr>
          <w:color w:val="010101"/>
          <w:sz w:val="24"/>
          <w:szCs w:val="24"/>
        </w:rPr>
        <w:t xml:space="preserve"> </w:t>
      </w:r>
      <w:proofErr w:type="spellStart"/>
      <w:r w:rsidR="00037FE1" w:rsidRPr="00037FE1">
        <w:rPr>
          <w:color w:val="010101"/>
          <w:sz w:val="24"/>
          <w:szCs w:val="24"/>
        </w:rPr>
        <w:t>їх</w:t>
      </w:r>
      <w:proofErr w:type="spellEnd"/>
      <w:r w:rsidR="00037FE1" w:rsidRPr="00037FE1">
        <w:rPr>
          <w:color w:val="010101"/>
          <w:sz w:val="24"/>
          <w:szCs w:val="24"/>
        </w:rPr>
        <w:t xml:space="preserve"> </w:t>
      </w:r>
      <w:proofErr w:type="spellStart"/>
      <w:r w:rsidR="00037FE1" w:rsidRPr="00037FE1">
        <w:rPr>
          <w:color w:val="010101"/>
          <w:sz w:val="24"/>
          <w:szCs w:val="24"/>
        </w:rPr>
        <w:t>відповідності</w:t>
      </w:r>
      <w:proofErr w:type="spellEnd"/>
      <w:r w:rsidR="00037FE1" w:rsidRPr="00037FE1">
        <w:rPr>
          <w:color w:val="010101"/>
          <w:sz w:val="24"/>
          <w:szCs w:val="24"/>
        </w:rPr>
        <w:t xml:space="preserve"> </w:t>
      </w:r>
      <w:proofErr w:type="spellStart"/>
      <w:r w:rsidR="00037FE1" w:rsidRPr="00037FE1">
        <w:rPr>
          <w:color w:val="010101"/>
          <w:sz w:val="24"/>
          <w:szCs w:val="24"/>
        </w:rPr>
        <w:t>вимогам</w:t>
      </w:r>
      <w:proofErr w:type="spellEnd"/>
      <w:r w:rsidR="00037FE1" w:rsidRPr="00037FE1">
        <w:rPr>
          <w:color w:val="010101"/>
          <w:sz w:val="24"/>
          <w:szCs w:val="24"/>
        </w:rPr>
        <w:t xml:space="preserve"> </w:t>
      </w:r>
      <w:proofErr w:type="spellStart"/>
      <w:r w:rsidR="00037FE1" w:rsidRPr="00037FE1">
        <w:rPr>
          <w:color w:val="010101"/>
          <w:sz w:val="24"/>
          <w:szCs w:val="24"/>
        </w:rPr>
        <w:t>Замовника</w:t>
      </w:r>
      <w:proofErr w:type="spellEnd"/>
      <w:r w:rsidR="00037FE1" w:rsidRPr="00037FE1">
        <w:rPr>
          <w:color w:val="010101"/>
          <w:sz w:val="24"/>
          <w:szCs w:val="24"/>
        </w:rPr>
        <w:t xml:space="preserve"> та </w:t>
      </w:r>
      <w:proofErr w:type="spellStart"/>
      <w:r w:rsidR="00037FE1" w:rsidRPr="00037FE1">
        <w:rPr>
          <w:color w:val="010101"/>
          <w:sz w:val="24"/>
          <w:szCs w:val="24"/>
        </w:rPr>
        <w:t>належної</w:t>
      </w:r>
      <w:proofErr w:type="spellEnd"/>
      <w:r w:rsidR="00037FE1" w:rsidRPr="00037FE1">
        <w:rPr>
          <w:color w:val="010101"/>
          <w:sz w:val="24"/>
          <w:szCs w:val="24"/>
        </w:rPr>
        <w:t xml:space="preserve"> </w:t>
      </w:r>
      <w:proofErr w:type="spellStart"/>
      <w:r w:rsidR="00037FE1" w:rsidRPr="00037FE1">
        <w:rPr>
          <w:color w:val="010101"/>
          <w:sz w:val="24"/>
          <w:szCs w:val="24"/>
        </w:rPr>
        <w:t>якості</w:t>
      </w:r>
      <w:proofErr w:type="spellEnd"/>
      <w:r w:rsidR="00037FE1" w:rsidRPr="00037FE1">
        <w:rPr>
          <w:color w:val="010101"/>
          <w:sz w:val="24"/>
          <w:szCs w:val="24"/>
        </w:rPr>
        <w:t xml:space="preserve">, </w:t>
      </w:r>
      <w:r w:rsidR="00037FE1">
        <w:rPr>
          <w:snapToGrid w:val="0"/>
          <w:color w:val="000000"/>
          <w:sz w:val="24"/>
          <w:szCs w:val="24"/>
          <w:lang w:val="uk-UA"/>
        </w:rPr>
        <w:t xml:space="preserve">згідно акту </w:t>
      </w:r>
      <w:bookmarkStart w:id="1" w:name="_Hlk94108433"/>
      <w:r w:rsidR="009D060E" w:rsidRPr="00B376F5">
        <w:rPr>
          <w:color w:val="010101"/>
          <w:sz w:val="24"/>
          <w:szCs w:val="24"/>
          <w:lang w:val="uk-UA"/>
        </w:rPr>
        <w:t>приймання-передачі наданих послуг</w:t>
      </w:r>
      <w:bookmarkEnd w:id="1"/>
      <w:r w:rsidR="00037FE1">
        <w:rPr>
          <w:snapToGrid w:val="0"/>
          <w:color w:val="000000"/>
          <w:sz w:val="24"/>
          <w:szCs w:val="24"/>
          <w:lang w:val="uk-UA"/>
        </w:rPr>
        <w:t>.</w:t>
      </w:r>
    </w:p>
    <w:p w14:paraId="59E7D091" w14:textId="5C3E7F62" w:rsidR="00037FE1" w:rsidRPr="00037FE1" w:rsidRDefault="00037FE1" w:rsidP="00153268">
      <w:pPr>
        <w:widowControl/>
        <w:autoSpaceDE/>
        <w:autoSpaceDN/>
        <w:adjustRightInd/>
        <w:jc w:val="both"/>
        <w:textAlignment w:val="baseline"/>
        <w:rPr>
          <w:color w:val="010101"/>
          <w:sz w:val="24"/>
          <w:szCs w:val="24"/>
        </w:rPr>
      </w:pPr>
      <w:r>
        <w:rPr>
          <w:snapToGrid w:val="0"/>
          <w:color w:val="000000"/>
          <w:sz w:val="24"/>
          <w:szCs w:val="24"/>
          <w:lang w:val="uk-UA"/>
        </w:rPr>
        <w:t>4.2 Оплата</w:t>
      </w:r>
      <w:r w:rsidRPr="001C44D2">
        <w:rPr>
          <w:snapToGrid w:val="0"/>
          <w:color w:val="000000"/>
          <w:sz w:val="24"/>
          <w:szCs w:val="24"/>
          <w:lang w:val="uk-UA"/>
        </w:rPr>
        <w:t xml:space="preserve"> </w:t>
      </w:r>
      <w:proofErr w:type="spellStart"/>
      <w:r w:rsidRPr="00037FE1">
        <w:rPr>
          <w:color w:val="010101"/>
          <w:sz w:val="24"/>
          <w:szCs w:val="24"/>
        </w:rPr>
        <w:t>здійснюється</w:t>
      </w:r>
      <w:proofErr w:type="spellEnd"/>
      <w:r w:rsidRPr="00037FE1">
        <w:rPr>
          <w:color w:val="010101"/>
          <w:sz w:val="24"/>
          <w:szCs w:val="24"/>
        </w:rPr>
        <w:t xml:space="preserve"> у </w:t>
      </w:r>
      <w:proofErr w:type="spellStart"/>
      <w:r w:rsidRPr="00037FE1">
        <w:rPr>
          <w:color w:val="010101"/>
          <w:sz w:val="24"/>
          <w:szCs w:val="24"/>
        </w:rPr>
        <w:t>безготівковій</w:t>
      </w:r>
      <w:proofErr w:type="spellEnd"/>
      <w:r w:rsidRPr="00037FE1">
        <w:rPr>
          <w:color w:val="010101"/>
          <w:sz w:val="24"/>
          <w:szCs w:val="24"/>
        </w:rPr>
        <w:t xml:space="preserve"> </w:t>
      </w:r>
      <w:proofErr w:type="spellStart"/>
      <w:r w:rsidRPr="00037FE1">
        <w:rPr>
          <w:color w:val="010101"/>
          <w:sz w:val="24"/>
          <w:szCs w:val="24"/>
        </w:rPr>
        <w:t>формі</w:t>
      </w:r>
      <w:proofErr w:type="spellEnd"/>
      <w:r w:rsidRPr="00037FE1">
        <w:rPr>
          <w:color w:val="010101"/>
          <w:sz w:val="24"/>
          <w:szCs w:val="24"/>
        </w:rPr>
        <w:t xml:space="preserve"> </w:t>
      </w:r>
      <w:proofErr w:type="spellStart"/>
      <w:r w:rsidRPr="00037FE1">
        <w:rPr>
          <w:color w:val="010101"/>
          <w:sz w:val="24"/>
          <w:szCs w:val="24"/>
        </w:rPr>
        <w:t>протягом</w:t>
      </w:r>
      <w:proofErr w:type="spellEnd"/>
      <w:r w:rsidRPr="00037FE1">
        <w:rPr>
          <w:color w:val="010101"/>
          <w:sz w:val="24"/>
          <w:szCs w:val="24"/>
        </w:rPr>
        <w:t xml:space="preserve"> 10 (десяти) </w:t>
      </w:r>
      <w:proofErr w:type="spellStart"/>
      <w:r w:rsidRPr="00037FE1">
        <w:rPr>
          <w:color w:val="010101"/>
          <w:sz w:val="24"/>
          <w:szCs w:val="24"/>
        </w:rPr>
        <w:t>робочих</w:t>
      </w:r>
      <w:proofErr w:type="spellEnd"/>
      <w:r w:rsidRPr="00037FE1">
        <w:rPr>
          <w:color w:val="010101"/>
          <w:sz w:val="24"/>
          <w:szCs w:val="24"/>
        </w:rPr>
        <w:t xml:space="preserve"> </w:t>
      </w:r>
      <w:proofErr w:type="spellStart"/>
      <w:r w:rsidRPr="00037FE1">
        <w:rPr>
          <w:color w:val="010101"/>
          <w:sz w:val="24"/>
          <w:szCs w:val="24"/>
        </w:rPr>
        <w:t>днів</w:t>
      </w:r>
      <w:proofErr w:type="spellEnd"/>
      <w:r w:rsidRPr="00037FE1">
        <w:rPr>
          <w:color w:val="010101"/>
          <w:sz w:val="24"/>
          <w:szCs w:val="24"/>
        </w:rPr>
        <w:t xml:space="preserve"> з </w:t>
      </w:r>
      <w:proofErr w:type="spellStart"/>
      <w:r w:rsidRPr="00037FE1">
        <w:rPr>
          <w:color w:val="010101"/>
          <w:sz w:val="24"/>
          <w:szCs w:val="24"/>
        </w:rPr>
        <w:t>дати</w:t>
      </w:r>
      <w:proofErr w:type="spellEnd"/>
      <w:r w:rsidRPr="00037FE1">
        <w:rPr>
          <w:color w:val="010101"/>
          <w:sz w:val="24"/>
          <w:szCs w:val="24"/>
        </w:rPr>
        <w:t xml:space="preserve"> </w:t>
      </w:r>
      <w:proofErr w:type="spellStart"/>
      <w:r w:rsidRPr="00037FE1">
        <w:rPr>
          <w:color w:val="010101"/>
          <w:sz w:val="24"/>
          <w:szCs w:val="24"/>
        </w:rPr>
        <w:t>підписання</w:t>
      </w:r>
      <w:proofErr w:type="spellEnd"/>
      <w:r w:rsidRPr="00037FE1">
        <w:rPr>
          <w:color w:val="010101"/>
          <w:sz w:val="24"/>
          <w:szCs w:val="24"/>
        </w:rPr>
        <w:t xml:space="preserve"> </w:t>
      </w:r>
      <w:proofErr w:type="spellStart"/>
      <w:r w:rsidRPr="00037FE1">
        <w:rPr>
          <w:color w:val="010101"/>
          <w:sz w:val="24"/>
          <w:szCs w:val="24"/>
        </w:rPr>
        <w:t>обома</w:t>
      </w:r>
      <w:proofErr w:type="spellEnd"/>
      <w:r w:rsidRPr="00037FE1">
        <w:rPr>
          <w:color w:val="010101"/>
          <w:sz w:val="24"/>
          <w:szCs w:val="24"/>
        </w:rPr>
        <w:t xml:space="preserve"> Сторонами акта </w:t>
      </w:r>
      <w:r w:rsidR="009D060E" w:rsidRPr="00B376F5">
        <w:rPr>
          <w:color w:val="010101"/>
          <w:sz w:val="24"/>
          <w:szCs w:val="24"/>
          <w:lang w:val="uk-UA"/>
        </w:rPr>
        <w:t>приймання-передачі наданих послуг</w:t>
      </w:r>
      <w:r w:rsidRPr="00037FE1">
        <w:rPr>
          <w:color w:val="010101"/>
          <w:sz w:val="24"/>
          <w:szCs w:val="24"/>
        </w:rPr>
        <w:t>.</w:t>
      </w:r>
    </w:p>
    <w:p w14:paraId="2D394051" w14:textId="77777777" w:rsidR="00037FE1" w:rsidRPr="00AF15B1" w:rsidRDefault="00037FE1" w:rsidP="00153268">
      <w:pPr>
        <w:widowControl/>
        <w:autoSpaceDE/>
        <w:autoSpaceDN/>
        <w:adjustRightInd/>
        <w:jc w:val="both"/>
        <w:textAlignment w:val="baseline"/>
        <w:rPr>
          <w:color w:val="010101"/>
          <w:sz w:val="24"/>
          <w:szCs w:val="24"/>
        </w:rPr>
      </w:pPr>
      <w:r w:rsidRPr="00AF15B1">
        <w:rPr>
          <w:color w:val="010101"/>
          <w:sz w:val="24"/>
          <w:szCs w:val="24"/>
          <w:lang w:val="uk-UA"/>
        </w:rPr>
        <w:t>4.3</w:t>
      </w:r>
      <w:r w:rsidR="00037C61">
        <w:rPr>
          <w:color w:val="010101"/>
          <w:sz w:val="24"/>
          <w:szCs w:val="24"/>
          <w:lang w:val="uk-UA"/>
        </w:rPr>
        <w:t xml:space="preserve"> </w:t>
      </w:r>
      <w:proofErr w:type="spellStart"/>
      <w:r w:rsidRPr="00AF15B1">
        <w:rPr>
          <w:color w:val="010101"/>
          <w:sz w:val="24"/>
          <w:szCs w:val="24"/>
        </w:rPr>
        <w:t>Виконавець</w:t>
      </w:r>
      <w:proofErr w:type="spellEnd"/>
      <w:r w:rsidRPr="00AF15B1">
        <w:rPr>
          <w:color w:val="010101"/>
          <w:sz w:val="24"/>
          <w:szCs w:val="24"/>
        </w:rPr>
        <w:t xml:space="preserve"> не </w:t>
      </w:r>
      <w:proofErr w:type="spellStart"/>
      <w:r w:rsidRPr="00AF15B1">
        <w:rPr>
          <w:color w:val="010101"/>
          <w:sz w:val="24"/>
          <w:szCs w:val="24"/>
        </w:rPr>
        <w:t>може</w:t>
      </w:r>
      <w:proofErr w:type="spellEnd"/>
      <w:r w:rsidRPr="00AF15B1">
        <w:rPr>
          <w:color w:val="010101"/>
          <w:sz w:val="24"/>
          <w:szCs w:val="24"/>
        </w:rPr>
        <w:t xml:space="preserve"> </w:t>
      </w:r>
      <w:proofErr w:type="spellStart"/>
      <w:r w:rsidRPr="00AF15B1">
        <w:rPr>
          <w:color w:val="010101"/>
          <w:sz w:val="24"/>
          <w:szCs w:val="24"/>
        </w:rPr>
        <w:t>вимагати</w:t>
      </w:r>
      <w:proofErr w:type="spellEnd"/>
      <w:r w:rsidRPr="00AF15B1">
        <w:rPr>
          <w:color w:val="010101"/>
          <w:sz w:val="24"/>
          <w:szCs w:val="24"/>
        </w:rPr>
        <w:t xml:space="preserve"> </w:t>
      </w:r>
      <w:proofErr w:type="spellStart"/>
      <w:r w:rsidRPr="00AF15B1">
        <w:rPr>
          <w:color w:val="010101"/>
          <w:sz w:val="24"/>
          <w:szCs w:val="24"/>
        </w:rPr>
        <w:t>від</w:t>
      </w:r>
      <w:proofErr w:type="spellEnd"/>
      <w:r w:rsidRPr="00AF15B1">
        <w:rPr>
          <w:color w:val="010101"/>
          <w:sz w:val="24"/>
          <w:szCs w:val="24"/>
        </w:rPr>
        <w:t xml:space="preserve"> </w:t>
      </w:r>
      <w:proofErr w:type="spellStart"/>
      <w:r w:rsidRPr="00AF15B1">
        <w:rPr>
          <w:color w:val="010101"/>
          <w:sz w:val="24"/>
          <w:szCs w:val="24"/>
        </w:rPr>
        <w:t>Замовника</w:t>
      </w:r>
      <w:proofErr w:type="spellEnd"/>
      <w:r w:rsidRPr="00AF15B1">
        <w:rPr>
          <w:color w:val="010101"/>
          <w:sz w:val="24"/>
          <w:szCs w:val="24"/>
        </w:rPr>
        <w:t xml:space="preserve"> </w:t>
      </w:r>
      <w:proofErr w:type="spellStart"/>
      <w:r w:rsidRPr="00AF15B1">
        <w:rPr>
          <w:color w:val="010101"/>
          <w:sz w:val="24"/>
          <w:szCs w:val="24"/>
        </w:rPr>
        <w:t>проведення</w:t>
      </w:r>
      <w:proofErr w:type="spellEnd"/>
      <w:r w:rsidRPr="00AF15B1">
        <w:rPr>
          <w:color w:val="010101"/>
          <w:sz w:val="24"/>
          <w:szCs w:val="24"/>
        </w:rPr>
        <w:t xml:space="preserve"> будь-</w:t>
      </w:r>
      <w:proofErr w:type="spellStart"/>
      <w:r w:rsidRPr="00AF15B1">
        <w:rPr>
          <w:color w:val="010101"/>
          <w:sz w:val="24"/>
          <w:szCs w:val="24"/>
        </w:rPr>
        <w:t>яких</w:t>
      </w:r>
      <w:proofErr w:type="spellEnd"/>
      <w:r w:rsidRPr="00AF15B1">
        <w:rPr>
          <w:color w:val="010101"/>
          <w:sz w:val="24"/>
          <w:szCs w:val="24"/>
        </w:rPr>
        <w:t xml:space="preserve"> </w:t>
      </w:r>
      <w:proofErr w:type="spellStart"/>
      <w:r w:rsidRPr="00AF15B1">
        <w:rPr>
          <w:color w:val="010101"/>
          <w:sz w:val="24"/>
          <w:szCs w:val="24"/>
        </w:rPr>
        <w:t>додаткових</w:t>
      </w:r>
      <w:proofErr w:type="spellEnd"/>
      <w:r w:rsidRPr="00AF15B1">
        <w:rPr>
          <w:color w:val="010101"/>
          <w:sz w:val="24"/>
          <w:szCs w:val="24"/>
        </w:rPr>
        <w:t xml:space="preserve"> оплат.</w:t>
      </w:r>
    </w:p>
    <w:p w14:paraId="08651DA6" w14:textId="77777777" w:rsidR="00037FE1" w:rsidRPr="00AF15B1" w:rsidRDefault="00037FE1" w:rsidP="00153268">
      <w:pPr>
        <w:widowControl/>
        <w:autoSpaceDE/>
        <w:autoSpaceDN/>
        <w:adjustRightInd/>
        <w:jc w:val="both"/>
        <w:textAlignment w:val="baseline"/>
        <w:rPr>
          <w:color w:val="010101"/>
          <w:sz w:val="24"/>
          <w:szCs w:val="24"/>
        </w:rPr>
      </w:pPr>
      <w:r w:rsidRPr="00AF15B1">
        <w:rPr>
          <w:color w:val="010101"/>
          <w:sz w:val="24"/>
          <w:szCs w:val="24"/>
          <w:lang w:val="uk-UA"/>
        </w:rPr>
        <w:t>4.4</w:t>
      </w:r>
      <w:r w:rsidR="00037C61">
        <w:rPr>
          <w:color w:val="010101"/>
          <w:sz w:val="24"/>
          <w:szCs w:val="24"/>
          <w:lang w:val="uk-UA"/>
        </w:rPr>
        <w:t xml:space="preserve"> </w:t>
      </w:r>
      <w:r w:rsidRPr="00AF15B1">
        <w:rPr>
          <w:color w:val="010101"/>
          <w:sz w:val="24"/>
          <w:szCs w:val="24"/>
        </w:rPr>
        <w:t xml:space="preserve">Грошовою </w:t>
      </w:r>
      <w:proofErr w:type="spellStart"/>
      <w:r w:rsidRPr="00AF15B1">
        <w:rPr>
          <w:color w:val="010101"/>
          <w:sz w:val="24"/>
          <w:szCs w:val="24"/>
        </w:rPr>
        <w:t>одиницею</w:t>
      </w:r>
      <w:proofErr w:type="spellEnd"/>
      <w:r w:rsidRPr="00AF15B1">
        <w:rPr>
          <w:color w:val="010101"/>
          <w:sz w:val="24"/>
          <w:szCs w:val="24"/>
        </w:rPr>
        <w:t xml:space="preserve">, в </w:t>
      </w:r>
      <w:proofErr w:type="spellStart"/>
      <w:r w:rsidRPr="00AF15B1">
        <w:rPr>
          <w:color w:val="010101"/>
          <w:sz w:val="24"/>
          <w:szCs w:val="24"/>
        </w:rPr>
        <w:t>якій</w:t>
      </w:r>
      <w:proofErr w:type="spellEnd"/>
      <w:r w:rsidRPr="00AF15B1">
        <w:rPr>
          <w:color w:val="010101"/>
          <w:sz w:val="24"/>
          <w:szCs w:val="24"/>
        </w:rPr>
        <w:t xml:space="preserve"> </w:t>
      </w:r>
      <w:proofErr w:type="spellStart"/>
      <w:r w:rsidRPr="00AF15B1">
        <w:rPr>
          <w:color w:val="010101"/>
          <w:sz w:val="24"/>
          <w:szCs w:val="24"/>
        </w:rPr>
        <w:t>здійснюються</w:t>
      </w:r>
      <w:proofErr w:type="spellEnd"/>
      <w:r w:rsidRPr="00AF15B1">
        <w:rPr>
          <w:color w:val="010101"/>
          <w:sz w:val="24"/>
          <w:szCs w:val="24"/>
        </w:rPr>
        <w:t xml:space="preserve"> </w:t>
      </w:r>
      <w:proofErr w:type="spellStart"/>
      <w:r w:rsidRPr="00AF15B1">
        <w:rPr>
          <w:color w:val="010101"/>
          <w:sz w:val="24"/>
          <w:szCs w:val="24"/>
        </w:rPr>
        <w:t>розрахунки</w:t>
      </w:r>
      <w:proofErr w:type="spellEnd"/>
      <w:r w:rsidRPr="00AF15B1">
        <w:rPr>
          <w:color w:val="010101"/>
          <w:sz w:val="24"/>
          <w:szCs w:val="24"/>
        </w:rPr>
        <w:t xml:space="preserve"> за Договором, є </w:t>
      </w:r>
      <w:proofErr w:type="spellStart"/>
      <w:r w:rsidRPr="00AF15B1">
        <w:rPr>
          <w:color w:val="010101"/>
          <w:sz w:val="24"/>
          <w:szCs w:val="24"/>
        </w:rPr>
        <w:t>гривня</w:t>
      </w:r>
      <w:proofErr w:type="spellEnd"/>
      <w:r w:rsidRPr="00AF15B1">
        <w:rPr>
          <w:color w:val="010101"/>
          <w:sz w:val="24"/>
          <w:szCs w:val="24"/>
        </w:rPr>
        <w:t>.</w:t>
      </w:r>
    </w:p>
    <w:p w14:paraId="6FAC93AC" w14:textId="77777777" w:rsidR="007C5AD8" w:rsidRDefault="00037FE1" w:rsidP="007C5AD8">
      <w:pPr>
        <w:pStyle w:val="a6"/>
        <w:shd w:val="clear" w:color="auto" w:fill="FFFFFF"/>
        <w:spacing w:before="0" w:beforeAutospacing="0" w:after="0" w:afterAutospacing="0"/>
        <w:rPr>
          <w:color w:val="010101"/>
        </w:rPr>
      </w:pPr>
      <w:r w:rsidRPr="00AF15B1">
        <w:rPr>
          <w:color w:val="010101"/>
        </w:rPr>
        <w:t> </w:t>
      </w:r>
    </w:p>
    <w:p w14:paraId="367770E3" w14:textId="7025A80B" w:rsidR="007C5AD8" w:rsidRDefault="00930D88" w:rsidP="007C5AD8">
      <w:pPr>
        <w:pStyle w:val="a6"/>
        <w:shd w:val="clear" w:color="auto" w:fill="FFFFFF"/>
        <w:spacing w:before="0" w:beforeAutospacing="0" w:after="0" w:afterAutospacing="0"/>
        <w:jc w:val="center"/>
        <w:rPr>
          <w:b/>
          <w:snapToGrid w:val="0"/>
          <w:color w:val="000000"/>
        </w:rPr>
      </w:pPr>
      <w:r>
        <w:rPr>
          <w:b/>
          <w:snapToGrid w:val="0"/>
          <w:color w:val="000000"/>
        </w:rPr>
        <w:t>5</w:t>
      </w:r>
      <w:r w:rsidR="001C44D2" w:rsidRPr="001C44D2">
        <w:rPr>
          <w:b/>
          <w:snapToGrid w:val="0"/>
          <w:color w:val="000000"/>
        </w:rPr>
        <w:t xml:space="preserve">. </w:t>
      </w:r>
      <w:r w:rsidR="009A572A">
        <w:rPr>
          <w:b/>
          <w:snapToGrid w:val="0"/>
          <w:color w:val="000000"/>
        </w:rPr>
        <w:t xml:space="preserve">ПОРЯДОК ТА </w:t>
      </w:r>
      <w:r w:rsidR="001C44D2" w:rsidRPr="001C44D2">
        <w:rPr>
          <w:b/>
          <w:snapToGrid w:val="0"/>
          <w:color w:val="000000"/>
        </w:rPr>
        <w:t>СТРОКИ НАДАННЯ ПОСЛУГ</w:t>
      </w:r>
    </w:p>
    <w:p w14:paraId="5744585C" w14:textId="55AAAD23" w:rsidR="009A572A" w:rsidRPr="00600856" w:rsidRDefault="009A572A" w:rsidP="00AE45D3">
      <w:pPr>
        <w:pStyle w:val="a6"/>
        <w:shd w:val="clear" w:color="auto" w:fill="FFFFFF"/>
        <w:spacing w:before="0" w:beforeAutospacing="0" w:after="0" w:afterAutospacing="0"/>
        <w:jc w:val="both"/>
        <w:rPr>
          <w:b/>
          <w:bCs/>
          <w:color w:val="010101"/>
        </w:rPr>
      </w:pPr>
      <w:r>
        <w:rPr>
          <w:color w:val="010101"/>
        </w:rPr>
        <w:t xml:space="preserve">5.1. </w:t>
      </w:r>
      <w:r w:rsidRPr="009A572A">
        <w:rPr>
          <w:color w:val="010101"/>
        </w:rPr>
        <w:t xml:space="preserve">Строк надання </w:t>
      </w:r>
      <w:r w:rsidR="002A2F08">
        <w:rPr>
          <w:color w:val="010101"/>
        </w:rPr>
        <w:t>П</w:t>
      </w:r>
      <w:r w:rsidRPr="009A572A">
        <w:rPr>
          <w:color w:val="010101"/>
        </w:rPr>
        <w:t xml:space="preserve">ослуг: </w:t>
      </w:r>
      <w:r w:rsidR="00AD29DE" w:rsidRPr="00600856">
        <w:rPr>
          <w:b/>
          <w:bCs/>
          <w:color w:val="010101"/>
        </w:rPr>
        <w:t>31.12.</w:t>
      </w:r>
      <w:r w:rsidRPr="00600856">
        <w:rPr>
          <w:b/>
          <w:bCs/>
          <w:color w:val="010101"/>
        </w:rPr>
        <w:t>20</w:t>
      </w:r>
      <w:r w:rsidR="00AD29DE" w:rsidRPr="00600856">
        <w:rPr>
          <w:b/>
          <w:bCs/>
          <w:color w:val="010101"/>
        </w:rPr>
        <w:t>22</w:t>
      </w:r>
      <w:r w:rsidRPr="00600856">
        <w:rPr>
          <w:b/>
          <w:bCs/>
          <w:color w:val="010101"/>
        </w:rPr>
        <w:t xml:space="preserve"> року.</w:t>
      </w:r>
    </w:p>
    <w:p w14:paraId="66DB2B76" w14:textId="2EA82C33" w:rsidR="00F94BF9" w:rsidRDefault="009A572A" w:rsidP="00AE45D3">
      <w:pPr>
        <w:widowControl/>
        <w:autoSpaceDE/>
        <w:autoSpaceDN/>
        <w:adjustRightInd/>
        <w:jc w:val="both"/>
        <w:textAlignment w:val="baseline"/>
        <w:rPr>
          <w:b/>
          <w:bCs/>
          <w:color w:val="010101"/>
          <w:sz w:val="24"/>
          <w:szCs w:val="24"/>
          <w:lang w:val="uk-UA"/>
        </w:rPr>
      </w:pPr>
      <w:r w:rsidRPr="009D060E">
        <w:rPr>
          <w:color w:val="010101"/>
          <w:sz w:val="24"/>
          <w:szCs w:val="24"/>
          <w:lang w:val="uk-UA"/>
        </w:rPr>
        <w:t xml:space="preserve">5.2. </w:t>
      </w:r>
      <w:proofErr w:type="spellStart"/>
      <w:r w:rsidRPr="009D060E">
        <w:rPr>
          <w:color w:val="010101"/>
          <w:sz w:val="24"/>
          <w:szCs w:val="24"/>
        </w:rPr>
        <w:t>Місцем</w:t>
      </w:r>
      <w:proofErr w:type="spellEnd"/>
      <w:r w:rsidRPr="009D060E">
        <w:rPr>
          <w:color w:val="010101"/>
          <w:sz w:val="24"/>
          <w:szCs w:val="24"/>
        </w:rPr>
        <w:t xml:space="preserve"> </w:t>
      </w:r>
      <w:proofErr w:type="spellStart"/>
      <w:r w:rsidRPr="009D060E">
        <w:rPr>
          <w:color w:val="010101"/>
          <w:sz w:val="24"/>
          <w:szCs w:val="24"/>
        </w:rPr>
        <w:t>надання</w:t>
      </w:r>
      <w:proofErr w:type="spellEnd"/>
      <w:r w:rsidRPr="009D060E">
        <w:rPr>
          <w:color w:val="010101"/>
          <w:sz w:val="24"/>
          <w:szCs w:val="24"/>
        </w:rPr>
        <w:t xml:space="preserve"> </w:t>
      </w:r>
      <w:r w:rsidR="00F928D5" w:rsidRPr="009D060E">
        <w:rPr>
          <w:color w:val="010101"/>
          <w:sz w:val="24"/>
          <w:szCs w:val="24"/>
          <w:lang w:val="uk-UA"/>
        </w:rPr>
        <w:t>п</w:t>
      </w:r>
      <w:proofErr w:type="spellStart"/>
      <w:r w:rsidRPr="009D060E">
        <w:rPr>
          <w:color w:val="010101"/>
          <w:sz w:val="24"/>
          <w:szCs w:val="24"/>
        </w:rPr>
        <w:t>ослуг</w:t>
      </w:r>
      <w:proofErr w:type="spellEnd"/>
      <w:r w:rsidR="009878FE" w:rsidRPr="009D060E">
        <w:rPr>
          <w:color w:val="010101"/>
          <w:sz w:val="24"/>
          <w:szCs w:val="24"/>
          <w:lang w:val="uk-UA"/>
        </w:rPr>
        <w:t xml:space="preserve">: </w:t>
      </w:r>
      <w:bookmarkStart w:id="2" w:name="_Hlk114755976"/>
      <w:r w:rsidR="00F94BF9" w:rsidRPr="004A7C82">
        <w:rPr>
          <w:b/>
          <w:bCs/>
          <w:i/>
          <w:iCs/>
          <w:color w:val="010101"/>
          <w:sz w:val="24"/>
          <w:szCs w:val="24"/>
          <w:lang w:val="uk-UA"/>
        </w:rPr>
        <w:t>за місцезнаходженням Виконавця</w:t>
      </w:r>
      <w:r w:rsidR="00DE7417" w:rsidRPr="004A7C82">
        <w:rPr>
          <w:b/>
          <w:bCs/>
          <w:color w:val="010101"/>
          <w:sz w:val="24"/>
          <w:szCs w:val="24"/>
          <w:lang w:val="uk-UA"/>
        </w:rPr>
        <w:t>.</w:t>
      </w:r>
    </w:p>
    <w:bookmarkEnd w:id="2"/>
    <w:p w14:paraId="0BBF122F" w14:textId="011F41C9" w:rsidR="00E80E4C" w:rsidRPr="00F94BF9" w:rsidRDefault="00194B1F" w:rsidP="00AE45D3">
      <w:pPr>
        <w:widowControl/>
        <w:autoSpaceDE/>
        <w:autoSpaceDN/>
        <w:adjustRightInd/>
        <w:jc w:val="both"/>
        <w:textAlignment w:val="baseline"/>
        <w:rPr>
          <w:b/>
          <w:bCs/>
          <w:i/>
          <w:iCs/>
          <w:color w:val="010101"/>
          <w:sz w:val="24"/>
          <w:szCs w:val="24"/>
          <w:highlight w:val="yellow"/>
          <w:lang w:val="uk-UA"/>
        </w:rPr>
      </w:pPr>
      <w:r>
        <w:rPr>
          <w:snapToGrid w:val="0"/>
          <w:color w:val="000000"/>
          <w:sz w:val="24"/>
          <w:szCs w:val="24"/>
          <w:lang w:val="uk-UA"/>
        </w:rPr>
        <w:t>5</w:t>
      </w:r>
      <w:r w:rsidR="00B376F5">
        <w:rPr>
          <w:snapToGrid w:val="0"/>
          <w:color w:val="000000"/>
          <w:sz w:val="24"/>
          <w:szCs w:val="24"/>
          <w:lang w:val="uk-UA"/>
        </w:rPr>
        <w:t>.3</w:t>
      </w:r>
      <w:r w:rsidR="001C44D2" w:rsidRPr="001C44D2">
        <w:rPr>
          <w:snapToGrid w:val="0"/>
          <w:color w:val="000000"/>
          <w:sz w:val="24"/>
          <w:szCs w:val="24"/>
          <w:lang w:val="uk-UA"/>
        </w:rPr>
        <w:t>. Виконані п</w:t>
      </w:r>
      <w:r w:rsidR="00E80E4C">
        <w:rPr>
          <w:snapToGrid w:val="0"/>
          <w:color w:val="000000"/>
          <w:sz w:val="24"/>
          <w:szCs w:val="24"/>
          <w:lang w:val="uk-UA"/>
        </w:rPr>
        <w:t xml:space="preserve">ослуги приймаються Замовником згідно </w:t>
      </w:r>
      <w:r w:rsidR="009D060E">
        <w:rPr>
          <w:snapToGrid w:val="0"/>
          <w:color w:val="000000"/>
          <w:sz w:val="24"/>
          <w:szCs w:val="24"/>
          <w:lang w:val="uk-UA"/>
        </w:rPr>
        <w:t xml:space="preserve">з </w:t>
      </w:r>
      <w:r w:rsidR="00E80E4C">
        <w:rPr>
          <w:snapToGrid w:val="0"/>
          <w:color w:val="000000"/>
          <w:sz w:val="24"/>
          <w:szCs w:val="24"/>
          <w:lang w:val="uk-UA"/>
        </w:rPr>
        <w:t xml:space="preserve">актом </w:t>
      </w:r>
      <w:r w:rsidR="009D060E" w:rsidRPr="009D060E">
        <w:rPr>
          <w:snapToGrid w:val="0"/>
          <w:color w:val="000000"/>
          <w:sz w:val="24"/>
          <w:szCs w:val="24"/>
          <w:lang w:val="uk-UA"/>
        </w:rPr>
        <w:t>приймання-передачі наданих послуг</w:t>
      </w:r>
      <w:r w:rsidR="00E80E4C">
        <w:rPr>
          <w:color w:val="010101"/>
          <w:sz w:val="24"/>
          <w:szCs w:val="24"/>
          <w:lang w:val="uk-UA"/>
        </w:rPr>
        <w:t>,</w:t>
      </w:r>
      <w:r w:rsidR="009D060E">
        <w:rPr>
          <w:color w:val="010101"/>
          <w:sz w:val="24"/>
          <w:szCs w:val="24"/>
          <w:lang w:val="uk-UA"/>
        </w:rPr>
        <w:t xml:space="preserve"> </w:t>
      </w:r>
      <w:r w:rsidR="00E80E4C">
        <w:rPr>
          <w:color w:val="010101"/>
          <w:sz w:val="24"/>
          <w:szCs w:val="24"/>
          <w:lang w:val="uk-UA"/>
        </w:rPr>
        <w:t>який надається Виконавцем</w:t>
      </w:r>
      <w:r w:rsidR="00E80E4C" w:rsidRPr="00E80E4C">
        <w:rPr>
          <w:color w:val="010101"/>
          <w:sz w:val="24"/>
          <w:szCs w:val="24"/>
        </w:rPr>
        <w:t xml:space="preserve"> </w:t>
      </w:r>
      <w:proofErr w:type="spellStart"/>
      <w:r w:rsidR="00E80E4C" w:rsidRPr="00E80E4C">
        <w:rPr>
          <w:color w:val="010101"/>
          <w:sz w:val="24"/>
          <w:szCs w:val="24"/>
        </w:rPr>
        <w:t>протягом</w:t>
      </w:r>
      <w:proofErr w:type="spellEnd"/>
      <w:r w:rsidR="00E80E4C" w:rsidRPr="00E80E4C">
        <w:rPr>
          <w:color w:val="010101"/>
          <w:sz w:val="24"/>
          <w:szCs w:val="24"/>
        </w:rPr>
        <w:t xml:space="preserve"> 3 (</w:t>
      </w:r>
      <w:proofErr w:type="spellStart"/>
      <w:r w:rsidR="00E80E4C" w:rsidRPr="00E80E4C">
        <w:rPr>
          <w:color w:val="010101"/>
          <w:sz w:val="24"/>
          <w:szCs w:val="24"/>
        </w:rPr>
        <w:t>трьох</w:t>
      </w:r>
      <w:proofErr w:type="spellEnd"/>
      <w:r w:rsidR="00E80E4C" w:rsidRPr="00E80E4C">
        <w:rPr>
          <w:color w:val="010101"/>
          <w:sz w:val="24"/>
          <w:szCs w:val="24"/>
        </w:rPr>
        <w:t xml:space="preserve">) </w:t>
      </w:r>
      <w:proofErr w:type="spellStart"/>
      <w:r w:rsidR="00E80E4C" w:rsidRPr="00E80E4C">
        <w:rPr>
          <w:color w:val="010101"/>
          <w:sz w:val="24"/>
          <w:szCs w:val="24"/>
        </w:rPr>
        <w:t>робочих</w:t>
      </w:r>
      <w:proofErr w:type="spellEnd"/>
      <w:r w:rsidR="00E80E4C" w:rsidRPr="00E80E4C">
        <w:rPr>
          <w:color w:val="010101"/>
          <w:sz w:val="24"/>
          <w:szCs w:val="24"/>
        </w:rPr>
        <w:t xml:space="preserve"> </w:t>
      </w:r>
      <w:proofErr w:type="spellStart"/>
      <w:r w:rsidR="00E80E4C" w:rsidRPr="00E80E4C">
        <w:rPr>
          <w:color w:val="010101"/>
          <w:sz w:val="24"/>
          <w:szCs w:val="24"/>
        </w:rPr>
        <w:t>днів</w:t>
      </w:r>
      <w:proofErr w:type="spellEnd"/>
      <w:r w:rsidR="00E80E4C" w:rsidRPr="00E80E4C">
        <w:rPr>
          <w:color w:val="010101"/>
          <w:sz w:val="24"/>
          <w:szCs w:val="24"/>
        </w:rPr>
        <w:t xml:space="preserve"> </w:t>
      </w:r>
      <w:proofErr w:type="spellStart"/>
      <w:r w:rsidR="00E80E4C" w:rsidRPr="00E80E4C">
        <w:rPr>
          <w:color w:val="010101"/>
          <w:sz w:val="24"/>
          <w:szCs w:val="24"/>
        </w:rPr>
        <w:t>після</w:t>
      </w:r>
      <w:proofErr w:type="spellEnd"/>
      <w:r w:rsidR="00E80E4C" w:rsidRPr="00E80E4C">
        <w:rPr>
          <w:color w:val="010101"/>
          <w:sz w:val="24"/>
          <w:szCs w:val="24"/>
        </w:rPr>
        <w:t xml:space="preserve"> </w:t>
      </w:r>
      <w:proofErr w:type="spellStart"/>
      <w:r w:rsidR="00E80E4C" w:rsidRPr="00E80E4C">
        <w:rPr>
          <w:color w:val="010101"/>
          <w:sz w:val="24"/>
          <w:szCs w:val="24"/>
        </w:rPr>
        <w:t>надан</w:t>
      </w:r>
      <w:r w:rsidR="00E80E4C" w:rsidRPr="004F1B78">
        <w:rPr>
          <w:color w:val="010101"/>
          <w:sz w:val="24"/>
          <w:szCs w:val="24"/>
        </w:rPr>
        <w:t>ня</w:t>
      </w:r>
      <w:proofErr w:type="spellEnd"/>
      <w:r w:rsidR="00E80E4C" w:rsidRPr="004F1B78">
        <w:rPr>
          <w:color w:val="010101"/>
          <w:sz w:val="24"/>
          <w:szCs w:val="24"/>
        </w:rPr>
        <w:t xml:space="preserve"> </w:t>
      </w:r>
      <w:r w:rsidR="004F1B78" w:rsidRPr="004F1B78">
        <w:rPr>
          <w:color w:val="010101"/>
          <w:sz w:val="24"/>
          <w:szCs w:val="24"/>
          <w:lang w:val="uk-UA"/>
        </w:rPr>
        <w:t>П</w:t>
      </w:r>
      <w:proofErr w:type="spellStart"/>
      <w:r w:rsidR="00E80E4C" w:rsidRPr="004F1B78">
        <w:rPr>
          <w:color w:val="010101"/>
          <w:sz w:val="24"/>
          <w:szCs w:val="24"/>
        </w:rPr>
        <w:t>ослуг</w:t>
      </w:r>
      <w:proofErr w:type="spellEnd"/>
      <w:r w:rsidR="00E80E4C" w:rsidRPr="004F1B78">
        <w:rPr>
          <w:color w:val="010101"/>
          <w:sz w:val="24"/>
          <w:szCs w:val="24"/>
        </w:rPr>
        <w:t>.</w:t>
      </w:r>
    </w:p>
    <w:p w14:paraId="3C2956A3" w14:textId="4DF33C36" w:rsidR="00B376F5" w:rsidRPr="00B376F5" w:rsidRDefault="00B376F5" w:rsidP="00AE45D3">
      <w:pPr>
        <w:widowControl/>
        <w:autoSpaceDE/>
        <w:autoSpaceDN/>
        <w:adjustRightInd/>
        <w:jc w:val="both"/>
        <w:textAlignment w:val="baseline"/>
        <w:rPr>
          <w:color w:val="010101"/>
          <w:sz w:val="24"/>
          <w:szCs w:val="24"/>
          <w:lang w:val="uk-UA"/>
        </w:rPr>
      </w:pPr>
      <w:r w:rsidRPr="00B376F5">
        <w:rPr>
          <w:snapToGrid w:val="0"/>
          <w:color w:val="000000"/>
          <w:sz w:val="24"/>
          <w:szCs w:val="24"/>
          <w:lang w:val="uk-UA"/>
        </w:rPr>
        <w:t>5.4</w:t>
      </w:r>
      <w:r w:rsidR="001C44D2" w:rsidRPr="00B376F5">
        <w:rPr>
          <w:snapToGrid w:val="0"/>
          <w:color w:val="000000"/>
          <w:sz w:val="24"/>
          <w:szCs w:val="24"/>
          <w:lang w:val="uk-UA"/>
        </w:rPr>
        <w:t>.</w:t>
      </w:r>
      <w:r w:rsidRPr="00B376F5">
        <w:rPr>
          <w:color w:val="010101"/>
          <w:sz w:val="24"/>
          <w:szCs w:val="24"/>
          <w:lang w:val="uk-UA"/>
        </w:rPr>
        <w:t xml:space="preserve"> </w:t>
      </w:r>
      <w:r w:rsidR="00053DCA">
        <w:rPr>
          <w:color w:val="010101"/>
          <w:sz w:val="24"/>
          <w:szCs w:val="24"/>
          <w:lang w:val="uk-UA"/>
        </w:rPr>
        <w:t>Замовник протягом 5</w:t>
      </w:r>
      <w:r w:rsidRPr="00B376F5">
        <w:rPr>
          <w:color w:val="010101"/>
          <w:sz w:val="24"/>
          <w:szCs w:val="24"/>
          <w:lang w:val="uk-UA"/>
        </w:rPr>
        <w:t xml:space="preserve"> (</w:t>
      </w:r>
      <w:proofErr w:type="spellStart"/>
      <w:r w:rsidR="00053DCA">
        <w:rPr>
          <w:color w:val="010101"/>
          <w:sz w:val="24"/>
          <w:szCs w:val="24"/>
          <w:lang w:val="uk-UA"/>
        </w:rPr>
        <w:t>пяти</w:t>
      </w:r>
      <w:proofErr w:type="spellEnd"/>
      <w:r w:rsidRPr="00B376F5">
        <w:rPr>
          <w:color w:val="010101"/>
          <w:sz w:val="24"/>
          <w:szCs w:val="24"/>
          <w:lang w:val="uk-UA"/>
        </w:rPr>
        <w:t xml:space="preserve">) робочих днів від дати отримання </w:t>
      </w:r>
      <w:proofErr w:type="spellStart"/>
      <w:r w:rsidRPr="00B376F5">
        <w:rPr>
          <w:color w:val="010101"/>
          <w:sz w:val="24"/>
          <w:szCs w:val="24"/>
          <w:lang w:val="uk-UA"/>
        </w:rPr>
        <w:t>акта</w:t>
      </w:r>
      <w:proofErr w:type="spellEnd"/>
      <w:r w:rsidRPr="00B376F5">
        <w:rPr>
          <w:color w:val="010101"/>
          <w:sz w:val="24"/>
          <w:szCs w:val="24"/>
          <w:lang w:val="uk-UA"/>
        </w:rPr>
        <w:t xml:space="preserve"> </w:t>
      </w:r>
      <w:r w:rsidR="009D060E" w:rsidRPr="009D060E">
        <w:rPr>
          <w:color w:val="010101"/>
          <w:sz w:val="24"/>
          <w:szCs w:val="24"/>
          <w:lang w:val="uk-UA"/>
        </w:rPr>
        <w:t>приймання-передачі наданих послуг</w:t>
      </w:r>
      <w:r w:rsidRPr="00B376F5">
        <w:rPr>
          <w:color w:val="010101"/>
          <w:sz w:val="24"/>
          <w:szCs w:val="24"/>
          <w:lang w:val="uk-UA"/>
        </w:rPr>
        <w:t xml:space="preserve"> надає Виконавцю підписаний акт або мотивовану відмову від його підписання.</w:t>
      </w:r>
    </w:p>
    <w:p w14:paraId="18ED8295" w14:textId="6177F47F" w:rsidR="00B376F5" w:rsidRPr="00B376F5" w:rsidRDefault="00B376F5" w:rsidP="00AE45D3">
      <w:pPr>
        <w:widowControl/>
        <w:autoSpaceDE/>
        <w:autoSpaceDN/>
        <w:adjustRightInd/>
        <w:jc w:val="both"/>
        <w:textAlignment w:val="baseline"/>
        <w:rPr>
          <w:color w:val="010101"/>
          <w:sz w:val="24"/>
          <w:szCs w:val="24"/>
          <w:lang w:val="uk-UA"/>
        </w:rPr>
      </w:pPr>
      <w:r w:rsidRPr="00B376F5">
        <w:rPr>
          <w:color w:val="010101"/>
          <w:sz w:val="24"/>
          <w:szCs w:val="24"/>
          <w:lang w:val="uk-UA"/>
        </w:rPr>
        <w:t>5.5</w:t>
      </w:r>
      <w:r w:rsidR="00053DCA">
        <w:rPr>
          <w:color w:val="010101"/>
          <w:sz w:val="24"/>
          <w:szCs w:val="24"/>
          <w:lang w:val="uk-UA"/>
        </w:rPr>
        <w:t xml:space="preserve"> </w:t>
      </w:r>
      <w:r w:rsidRPr="00B376F5">
        <w:rPr>
          <w:color w:val="010101"/>
          <w:sz w:val="24"/>
          <w:szCs w:val="24"/>
          <w:lang w:val="uk-UA"/>
        </w:rPr>
        <w:t xml:space="preserve">У разі мотивованої відмови від приймання </w:t>
      </w:r>
      <w:r w:rsidR="00053DCA">
        <w:rPr>
          <w:color w:val="010101"/>
          <w:sz w:val="24"/>
          <w:szCs w:val="24"/>
          <w:lang w:val="uk-UA"/>
        </w:rPr>
        <w:t>п</w:t>
      </w:r>
      <w:r w:rsidRPr="00B376F5">
        <w:rPr>
          <w:color w:val="010101"/>
          <w:sz w:val="24"/>
          <w:szCs w:val="24"/>
          <w:lang w:val="uk-UA"/>
        </w:rPr>
        <w:t xml:space="preserve">ослуг Замовник одночасно з відмовою направляє Виконавцю проект двостороннього </w:t>
      </w:r>
      <w:proofErr w:type="spellStart"/>
      <w:r w:rsidRPr="00B376F5">
        <w:rPr>
          <w:color w:val="010101"/>
          <w:sz w:val="24"/>
          <w:szCs w:val="24"/>
          <w:lang w:val="uk-UA"/>
        </w:rPr>
        <w:t>акта</w:t>
      </w:r>
      <w:proofErr w:type="spellEnd"/>
      <w:r w:rsidRPr="00B376F5">
        <w:rPr>
          <w:color w:val="010101"/>
          <w:sz w:val="24"/>
          <w:szCs w:val="24"/>
          <w:lang w:val="uk-UA"/>
        </w:rPr>
        <w:t xml:space="preserve">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w:t>
      </w:r>
      <w:proofErr w:type="spellStart"/>
      <w:r w:rsidRPr="00B376F5">
        <w:rPr>
          <w:color w:val="010101"/>
          <w:sz w:val="24"/>
          <w:szCs w:val="24"/>
          <w:lang w:val="uk-UA"/>
        </w:rPr>
        <w:t>акта</w:t>
      </w:r>
      <w:proofErr w:type="spellEnd"/>
      <w:r w:rsidRPr="00B376F5">
        <w:rPr>
          <w:color w:val="010101"/>
          <w:sz w:val="24"/>
          <w:szCs w:val="24"/>
          <w:lang w:val="uk-UA"/>
        </w:rPr>
        <w:t xml:space="preserve"> </w:t>
      </w:r>
      <w:r w:rsidR="009D060E" w:rsidRPr="009D060E">
        <w:rPr>
          <w:color w:val="010101"/>
          <w:sz w:val="24"/>
          <w:szCs w:val="24"/>
          <w:lang w:val="uk-UA"/>
        </w:rPr>
        <w:t>приймання-передачі наданих послуг</w:t>
      </w:r>
      <w:r w:rsidRPr="00B376F5">
        <w:rPr>
          <w:color w:val="010101"/>
          <w:sz w:val="24"/>
          <w:szCs w:val="24"/>
          <w:lang w:val="uk-UA"/>
        </w:rPr>
        <w:t xml:space="preserve"> та усунення недоліків зобов’язаний надати Виконавцю підписаний акт.</w:t>
      </w:r>
    </w:p>
    <w:p w14:paraId="17EBB47A" w14:textId="17298478" w:rsidR="001C44D2" w:rsidRPr="006906AC" w:rsidRDefault="00F928D5" w:rsidP="00F35433">
      <w:pPr>
        <w:pStyle w:val="a9"/>
        <w:widowControl/>
        <w:autoSpaceDE/>
        <w:autoSpaceDN/>
        <w:adjustRightInd/>
        <w:ind w:left="0"/>
        <w:jc w:val="both"/>
        <w:textAlignment w:val="baseline"/>
        <w:rPr>
          <w:snapToGrid w:val="0"/>
          <w:color w:val="000000"/>
          <w:sz w:val="24"/>
          <w:szCs w:val="24"/>
        </w:rPr>
      </w:pPr>
      <w:r>
        <w:rPr>
          <w:color w:val="010101"/>
          <w:sz w:val="24"/>
          <w:szCs w:val="24"/>
          <w:lang w:val="uk-UA"/>
        </w:rPr>
        <w:lastRenderedPageBreak/>
        <w:t xml:space="preserve">5.6. </w:t>
      </w:r>
      <w:proofErr w:type="spellStart"/>
      <w:r w:rsidR="00B376F5" w:rsidRPr="006906AC">
        <w:rPr>
          <w:color w:val="010101"/>
          <w:sz w:val="24"/>
          <w:szCs w:val="24"/>
        </w:rPr>
        <w:t>Зауваження</w:t>
      </w:r>
      <w:proofErr w:type="spellEnd"/>
      <w:r w:rsidR="00B376F5" w:rsidRPr="006906AC">
        <w:rPr>
          <w:color w:val="010101"/>
          <w:sz w:val="24"/>
          <w:szCs w:val="24"/>
        </w:rPr>
        <w:t xml:space="preserve"> та </w:t>
      </w:r>
      <w:proofErr w:type="spellStart"/>
      <w:r w:rsidR="00B376F5" w:rsidRPr="006906AC">
        <w:rPr>
          <w:color w:val="010101"/>
          <w:sz w:val="24"/>
          <w:szCs w:val="24"/>
        </w:rPr>
        <w:t>недоліки</w:t>
      </w:r>
      <w:proofErr w:type="spellEnd"/>
      <w:r w:rsidR="00B376F5" w:rsidRPr="006906AC">
        <w:rPr>
          <w:color w:val="010101"/>
          <w:sz w:val="24"/>
          <w:szCs w:val="24"/>
        </w:rPr>
        <w:t xml:space="preserve"> </w:t>
      </w:r>
      <w:proofErr w:type="spellStart"/>
      <w:r w:rsidR="00B376F5" w:rsidRPr="006906AC">
        <w:rPr>
          <w:color w:val="010101"/>
          <w:sz w:val="24"/>
          <w:szCs w:val="24"/>
        </w:rPr>
        <w:t>усуваються</w:t>
      </w:r>
      <w:proofErr w:type="spellEnd"/>
      <w:r w:rsidR="00B376F5" w:rsidRPr="006906AC">
        <w:rPr>
          <w:color w:val="010101"/>
          <w:sz w:val="24"/>
          <w:szCs w:val="24"/>
        </w:rPr>
        <w:t xml:space="preserve"> за </w:t>
      </w:r>
      <w:proofErr w:type="spellStart"/>
      <w:r w:rsidR="00B376F5" w:rsidRPr="006906AC">
        <w:rPr>
          <w:color w:val="010101"/>
          <w:sz w:val="24"/>
          <w:szCs w:val="24"/>
        </w:rPr>
        <w:t>рахунок</w:t>
      </w:r>
      <w:proofErr w:type="spellEnd"/>
      <w:r w:rsidR="00B376F5" w:rsidRPr="006906AC">
        <w:rPr>
          <w:color w:val="010101"/>
          <w:sz w:val="24"/>
          <w:szCs w:val="24"/>
        </w:rPr>
        <w:t xml:space="preserve"> </w:t>
      </w:r>
      <w:proofErr w:type="spellStart"/>
      <w:r w:rsidR="00B376F5" w:rsidRPr="006906AC">
        <w:rPr>
          <w:color w:val="010101"/>
          <w:sz w:val="24"/>
          <w:szCs w:val="24"/>
        </w:rPr>
        <w:t>Виконавця</w:t>
      </w:r>
      <w:proofErr w:type="spellEnd"/>
      <w:r w:rsidR="00B376F5" w:rsidRPr="006906AC">
        <w:rPr>
          <w:color w:val="010101"/>
          <w:sz w:val="24"/>
          <w:szCs w:val="24"/>
        </w:rPr>
        <w:t xml:space="preserve"> у строк не </w:t>
      </w:r>
      <w:proofErr w:type="spellStart"/>
      <w:r w:rsidR="00B376F5" w:rsidRPr="006906AC">
        <w:rPr>
          <w:color w:val="010101"/>
          <w:sz w:val="24"/>
          <w:szCs w:val="24"/>
        </w:rPr>
        <w:t>більше</w:t>
      </w:r>
      <w:proofErr w:type="spellEnd"/>
      <w:r w:rsidR="00B376F5" w:rsidRPr="006906AC">
        <w:rPr>
          <w:color w:val="010101"/>
          <w:sz w:val="24"/>
          <w:szCs w:val="24"/>
        </w:rPr>
        <w:t>,</w:t>
      </w:r>
      <w:r w:rsidR="006906AC">
        <w:rPr>
          <w:color w:val="010101"/>
          <w:sz w:val="24"/>
          <w:szCs w:val="24"/>
          <w:lang w:val="uk-UA"/>
        </w:rPr>
        <w:t xml:space="preserve"> </w:t>
      </w:r>
      <w:r w:rsidR="00B376F5" w:rsidRPr="006906AC">
        <w:rPr>
          <w:color w:val="010101"/>
          <w:sz w:val="24"/>
          <w:szCs w:val="24"/>
        </w:rPr>
        <w:t xml:space="preserve"> </w:t>
      </w:r>
      <w:proofErr w:type="spellStart"/>
      <w:r w:rsidR="00B376F5" w:rsidRPr="006906AC">
        <w:rPr>
          <w:color w:val="010101"/>
          <w:sz w:val="24"/>
          <w:szCs w:val="24"/>
        </w:rPr>
        <w:t>ніж</w:t>
      </w:r>
      <w:proofErr w:type="spellEnd"/>
      <w:r w:rsidR="00B376F5" w:rsidRPr="006906AC">
        <w:rPr>
          <w:color w:val="010101"/>
          <w:sz w:val="24"/>
          <w:szCs w:val="24"/>
        </w:rPr>
        <w:t xml:space="preserve"> 5 (</w:t>
      </w:r>
      <w:proofErr w:type="spellStart"/>
      <w:r w:rsidR="00B376F5" w:rsidRPr="006906AC">
        <w:rPr>
          <w:color w:val="010101"/>
          <w:sz w:val="24"/>
          <w:szCs w:val="24"/>
        </w:rPr>
        <w:t>п’ять</w:t>
      </w:r>
      <w:proofErr w:type="spellEnd"/>
      <w:r w:rsidR="00B376F5" w:rsidRPr="006906AC">
        <w:rPr>
          <w:color w:val="010101"/>
          <w:sz w:val="24"/>
          <w:szCs w:val="24"/>
        </w:rPr>
        <w:t xml:space="preserve">) </w:t>
      </w:r>
      <w:r w:rsidR="006906AC">
        <w:rPr>
          <w:color w:val="010101"/>
          <w:sz w:val="24"/>
          <w:szCs w:val="24"/>
          <w:lang w:val="uk-UA"/>
        </w:rPr>
        <w:t>робочих</w:t>
      </w:r>
      <w:r w:rsidR="00B376F5" w:rsidRPr="006906AC">
        <w:rPr>
          <w:color w:val="010101"/>
          <w:sz w:val="24"/>
          <w:szCs w:val="24"/>
        </w:rPr>
        <w:t xml:space="preserve"> </w:t>
      </w:r>
      <w:proofErr w:type="spellStart"/>
      <w:r w:rsidR="00B376F5" w:rsidRPr="006906AC">
        <w:rPr>
          <w:color w:val="010101"/>
          <w:sz w:val="24"/>
          <w:szCs w:val="24"/>
        </w:rPr>
        <w:t>днів</w:t>
      </w:r>
      <w:proofErr w:type="spellEnd"/>
      <w:r w:rsidR="00B376F5" w:rsidRPr="006906AC">
        <w:rPr>
          <w:color w:val="010101"/>
          <w:sz w:val="24"/>
          <w:szCs w:val="24"/>
        </w:rPr>
        <w:t>.</w:t>
      </w:r>
      <w:r w:rsidR="009D060E">
        <w:rPr>
          <w:color w:val="010101"/>
          <w:sz w:val="24"/>
          <w:szCs w:val="24"/>
          <w:lang w:val="uk-UA"/>
        </w:rPr>
        <w:t xml:space="preserve"> </w:t>
      </w:r>
    </w:p>
    <w:p w14:paraId="48776E2F" w14:textId="77777777" w:rsidR="001C44D2" w:rsidRPr="001C44D2" w:rsidRDefault="00930D88" w:rsidP="001C44D2">
      <w:pPr>
        <w:jc w:val="center"/>
        <w:rPr>
          <w:b/>
          <w:snapToGrid w:val="0"/>
          <w:color w:val="000000"/>
          <w:sz w:val="24"/>
          <w:szCs w:val="24"/>
          <w:lang w:val="uk-UA"/>
        </w:rPr>
      </w:pPr>
      <w:r>
        <w:rPr>
          <w:b/>
          <w:snapToGrid w:val="0"/>
          <w:color w:val="000000"/>
          <w:sz w:val="24"/>
          <w:szCs w:val="24"/>
          <w:lang w:val="uk-UA"/>
        </w:rPr>
        <w:t>6</w:t>
      </w:r>
      <w:r w:rsidR="001C44D2" w:rsidRPr="001C44D2">
        <w:rPr>
          <w:b/>
          <w:snapToGrid w:val="0"/>
          <w:color w:val="000000"/>
          <w:sz w:val="24"/>
          <w:szCs w:val="24"/>
          <w:lang w:val="uk-UA"/>
        </w:rPr>
        <w:t xml:space="preserve">. </w:t>
      </w:r>
      <w:r w:rsidR="00CD0D84">
        <w:rPr>
          <w:b/>
          <w:snapToGrid w:val="0"/>
          <w:color w:val="000000"/>
          <w:sz w:val="24"/>
          <w:szCs w:val="24"/>
          <w:lang w:val="uk-UA"/>
        </w:rPr>
        <w:t xml:space="preserve"> ПРАВА ТА </w:t>
      </w:r>
      <w:r w:rsidR="001C44D2" w:rsidRPr="001C44D2">
        <w:rPr>
          <w:b/>
          <w:snapToGrid w:val="0"/>
          <w:color w:val="000000"/>
          <w:sz w:val="24"/>
          <w:szCs w:val="24"/>
          <w:lang w:val="uk-UA"/>
        </w:rPr>
        <w:t>ОБОВ'ЯЗКИ СТОРІН</w:t>
      </w:r>
    </w:p>
    <w:p w14:paraId="28CACDF4" w14:textId="77777777" w:rsidR="001C44D2" w:rsidRPr="001C44D2" w:rsidRDefault="00194B1F" w:rsidP="00EA0E5F">
      <w:pPr>
        <w:jc w:val="both"/>
        <w:rPr>
          <w:snapToGrid w:val="0"/>
          <w:color w:val="000000"/>
          <w:sz w:val="24"/>
          <w:szCs w:val="24"/>
          <w:lang w:val="uk-UA"/>
        </w:rPr>
      </w:pPr>
      <w:r>
        <w:rPr>
          <w:snapToGrid w:val="0"/>
          <w:color w:val="000000"/>
          <w:sz w:val="24"/>
          <w:szCs w:val="24"/>
          <w:lang w:val="uk-UA"/>
        </w:rPr>
        <w:t>6</w:t>
      </w:r>
      <w:r w:rsidR="001C44D2" w:rsidRPr="001C44D2">
        <w:rPr>
          <w:snapToGrid w:val="0"/>
          <w:color w:val="000000"/>
          <w:sz w:val="24"/>
          <w:szCs w:val="24"/>
          <w:lang w:val="uk-UA"/>
        </w:rPr>
        <w:t>.1. Виконавець зобов'язаний:</w:t>
      </w:r>
    </w:p>
    <w:p w14:paraId="074BCB0F" w14:textId="7BF5F09F" w:rsidR="001C44D2" w:rsidRPr="001C44D2" w:rsidRDefault="00194B1F" w:rsidP="00EA0E5F">
      <w:pPr>
        <w:pStyle w:val="af"/>
        <w:ind w:firstLine="0"/>
        <w:rPr>
          <w:szCs w:val="24"/>
        </w:rPr>
      </w:pPr>
      <w:r>
        <w:rPr>
          <w:szCs w:val="24"/>
        </w:rPr>
        <w:t>6</w:t>
      </w:r>
      <w:r w:rsidR="001C44D2" w:rsidRPr="001C44D2">
        <w:rPr>
          <w:szCs w:val="24"/>
        </w:rPr>
        <w:t xml:space="preserve">.1.1. Своїми силами і засобами виконати </w:t>
      </w:r>
      <w:r w:rsidR="009D060E">
        <w:rPr>
          <w:szCs w:val="24"/>
        </w:rPr>
        <w:t>П</w:t>
      </w:r>
      <w:r w:rsidR="001C44D2" w:rsidRPr="001C44D2">
        <w:rPr>
          <w:szCs w:val="24"/>
        </w:rPr>
        <w:t xml:space="preserve">ослуги в обсягах і в строки, передбачені цим </w:t>
      </w:r>
      <w:r w:rsidR="00F928D5">
        <w:rPr>
          <w:szCs w:val="24"/>
        </w:rPr>
        <w:t>Д</w:t>
      </w:r>
      <w:r w:rsidR="001C44D2" w:rsidRPr="001C44D2">
        <w:rPr>
          <w:szCs w:val="24"/>
        </w:rPr>
        <w:t>оговором</w:t>
      </w:r>
      <w:r w:rsidR="00E80E4C">
        <w:rPr>
          <w:szCs w:val="24"/>
        </w:rPr>
        <w:t>, якість яких відповідає умовам договору</w:t>
      </w:r>
      <w:r w:rsidR="001C44D2" w:rsidRPr="001C44D2">
        <w:rPr>
          <w:szCs w:val="24"/>
        </w:rPr>
        <w:t>.</w:t>
      </w:r>
    </w:p>
    <w:p w14:paraId="01B9A185" w14:textId="7B277987" w:rsidR="001C44D2" w:rsidRDefault="00194B1F" w:rsidP="00EA0E5F">
      <w:pPr>
        <w:jc w:val="both"/>
        <w:rPr>
          <w:snapToGrid w:val="0"/>
          <w:color w:val="000000"/>
          <w:sz w:val="24"/>
          <w:szCs w:val="24"/>
          <w:lang w:val="uk-UA"/>
        </w:rPr>
      </w:pPr>
      <w:r>
        <w:rPr>
          <w:snapToGrid w:val="0"/>
          <w:color w:val="000000"/>
          <w:sz w:val="24"/>
          <w:szCs w:val="24"/>
          <w:lang w:val="uk-UA"/>
        </w:rPr>
        <w:t xml:space="preserve">6.1.2. В </w:t>
      </w:r>
      <w:r w:rsidR="001C44D2" w:rsidRPr="001C44D2">
        <w:rPr>
          <w:snapToGrid w:val="0"/>
          <w:color w:val="000000"/>
          <w:sz w:val="24"/>
          <w:szCs w:val="24"/>
          <w:lang w:val="uk-UA"/>
        </w:rPr>
        <w:t xml:space="preserve">3-денний строк з моменту завершення надання </w:t>
      </w:r>
      <w:r w:rsidR="009D060E">
        <w:rPr>
          <w:snapToGrid w:val="0"/>
          <w:color w:val="000000"/>
          <w:sz w:val="24"/>
          <w:szCs w:val="24"/>
          <w:lang w:val="uk-UA"/>
        </w:rPr>
        <w:t>П</w:t>
      </w:r>
      <w:r w:rsidR="001C44D2" w:rsidRPr="001C44D2">
        <w:rPr>
          <w:snapToGrid w:val="0"/>
          <w:color w:val="000000"/>
          <w:sz w:val="24"/>
          <w:szCs w:val="24"/>
          <w:lang w:val="uk-UA"/>
        </w:rPr>
        <w:t xml:space="preserve">ослуг подати Замовникові на підписання Акт </w:t>
      </w:r>
      <w:r w:rsidR="009D060E" w:rsidRPr="009D060E">
        <w:rPr>
          <w:snapToGrid w:val="0"/>
          <w:color w:val="000000"/>
          <w:sz w:val="24"/>
          <w:szCs w:val="24"/>
          <w:lang w:val="uk-UA"/>
        </w:rPr>
        <w:t>приймання-передачі наданих послуг</w:t>
      </w:r>
      <w:r w:rsidR="001C44D2" w:rsidRPr="001C44D2">
        <w:rPr>
          <w:snapToGrid w:val="0"/>
          <w:color w:val="000000"/>
          <w:sz w:val="24"/>
          <w:szCs w:val="24"/>
          <w:lang w:val="uk-UA"/>
        </w:rPr>
        <w:t>.</w:t>
      </w:r>
    </w:p>
    <w:p w14:paraId="49761F17" w14:textId="77777777" w:rsidR="00D94073" w:rsidRDefault="00D94073" w:rsidP="00EA0E5F">
      <w:pPr>
        <w:pStyle w:val="a6"/>
        <w:shd w:val="clear" w:color="auto" w:fill="FFFFFF"/>
        <w:spacing w:before="0" w:beforeAutospacing="0" w:after="0" w:afterAutospacing="0"/>
        <w:jc w:val="both"/>
        <w:rPr>
          <w:color w:val="010101"/>
        </w:rPr>
      </w:pPr>
      <w:r>
        <w:rPr>
          <w:color w:val="010101"/>
        </w:rPr>
        <w:t xml:space="preserve">6.2. </w:t>
      </w:r>
      <w:r w:rsidRPr="00D94073">
        <w:rPr>
          <w:color w:val="010101"/>
        </w:rPr>
        <w:t>Виконавець має право:</w:t>
      </w:r>
    </w:p>
    <w:p w14:paraId="5393A2E7" w14:textId="3F60F86E" w:rsidR="00D94073" w:rsidRPr="00D94073" w:rsidRDefault="00D94073" w:rsidP="00EA0E5F">
      <w:pPr>
        <w:pStyle w:val="a6"/>
        <w:shd w:val="clear" w:color="auto" w:fill="FFFFFF"/>
        <w:spacing w:before="0" w:beforeAutospacing="0" w:after="0" w:afterAutospacing="0"/>
        <w:jc w:val="both"/>
        <w:rPr>
          <w:color w:val="010101"/>
        </w:rPr>
      </w:pPr>
      <w:r>
        <w:rPr>
          <w:color w:val="010101"/>
        </w:rPr>
        <w:t>6.2.1.</w:t>
      </w:r>
      <w:r w:rsidR="00F928D5">
        <w:rPr>
          <w:color w:val="010101"/>
        </w:rPr>
        <w:t xml:space="preserve"> </w:t>
      </w:r>
      <w:r w:rsidRPr="00D94073">
        <w:rPr>
          <w:color w:val="010101"/>
        </w:rPr>
        <w:t xml:space="preserve">Отримувати від Замовника інформацію, необхідну для </w:t>
      </w:r>
      <w:r w:rsidR="00F928D5">
        <w:rPr>
          <w:color w:val="010101"/>
        </w:rPr>
        <w:t xml:space="preserve">надання </w:t>
      </w:r>
      <w:r w:rsidR="004E50FE">
        <w:rPr>
          <w:color w:val="010101"/>
        </w:rPr>
        <w:t>П</w:t>
      </w:r>
      <w:r w:rsidR="00F928D5">
        <w:rPr>
          <w:color w:val="010101"/>
        </w:rPr>
        <w:t>ослуг за цим Договором.</w:t>
      </w:r>
    </w:p>
    <w:p w14:paraId="61DD57D3" w14:textId="31E5A08F" w:rsidR="00D94073" w:rsidRPr="00F928D5" w:rsidRDefault="00D94073" w:rsidP="00EA0E5F">
      <w:pPr>
        <w:widowControl/>
        <w:autoSpaceDE/>
        <w:autoSpaceDN/>
        <w:adjustRightInd/>
        <w:jc w:val="both"/>
        <w:textAlignment w:val="baseline"/>
        <w:rPr>
          <w:color w:val="010101"/>
          <w:sz w:val="24"/>
          <w:szCs w:val="24"/>
          <w:lang w:val="uk-UA"/>
        </w:rPr>
      </w:pPr>
      <w:r>
        <w:rPr>
          <w:color w:val="010101"/>
          <w:sz w:val="24"/>
          <w:szCs w:val="24"/>
          <w:lang w:val="uk-UA"/>
        </w:rPr>
        <w:t xml:space="preserve">6.2.2. </w:t>
      </w:r>
      <w:proofErr w:type="spellStart"/>
      <w:r w:rsidRPr="00D94073">
        <w:rPr>
          <w:color w:val="010101"/>
          <w:sz w:val="24"/>
          <w:szCs w:val="24"/>
        </w:rPr>
        <w:t>Отримати</w:t>
      </w:r>
      <w:proofErr w:type="spellEnd"/>
      <w:r w:rsidRPr="00D94073">
        <w:rPr>
          <w:color w:val="010101"/>
          <w:sz w:val="24"/>
          <w:szCs w:val="24"/>
        </w:rPr>
        <w:t xml:space="preserve"> за </w:t>
      </w:r>
      <w:proofErr w:type="spellStart"/>
      <w:r w:rsidRPr="00D94073">
        <w:rPr>
          <w:color w:val="010101"/>
          <w:sz w:val="24"/>
          <w:szCs w:val="24"/>
        </w:rPr>
        <w:t>надані</w:t>
      </w:r>
      <w:proofErr w:type="spellEnd"/>
      <w:r w:rsidRPr="00D94073">
        <w:rPr>
          <w:color w:val="010101"/>
          <w:sz w:val="24"/>
          <w:szCs w:val="24"/>
        </w:rPr>
        <w:t xml:space="preserve"> </w:t>
      </w:r>
      <w:r w:rsidR="004E50FE">
        <w:rPr>
          <w:color w:val="010101"/>
          <w:sz w:val="24"/>
          <w:szCs w:val="24"/>
          <w:lang w:val="uk-UA"/>
        </w:rPr>
        <w:t>П</w:t>
      </w:r>
      <w:proofErr w:type="spellStart"/>
      <w:r w:rsidRPr="00D94073">
        <w:rPr>
          <w:color w:val="010101"/>
          <w:sz w:val="24"/>
          <w:szCs w:val="24"/>
        </w:rPr>
        <w:t>ослуги</w:t>
      </w:r>
      <w:proofErr w:type="spellEnd"/>
      <w:r w:rsidRPr="00D94073">
        <w:rPr>
          <w:color w:val="010101"/>
          <w:sz w:val="24"/>
          <w:szCs w:val="24"/>
        </w:rPr>
        <w:t xml:space="preserve"> оплату в порядку, </w:t>
      </w:r>
      <w:proofErr w:type="spellStart"/>
      <w:r w:rsidRPr="00D94073">
        <w:rPr>
          <w:color w:val="010101"/>
          <w:sz w:val="24"/>
          <w:szCs w:val="24"/>
        </w:rPr>
        <w:t>розмірах</w:t>
      </w:r>
      <w:proofErr w:type="spellEnd"/>
      <w:r w:rsidRPr="00D94073">
        <w:rPr>
          <w:color w:val="010101"/>
          <w:sz w:val="24"/>
          <w:szCs w:val="24"/>
        </w:rPr>
        <w:t xml:space="preserve"> і строки, </w:t>
      </w:r>
      <w:proofErr w:type="spellStart"/>
      <w:r w:rsidRPr="00D94073">
        <w:rPr>
          <w:color w:val="010101"/>
          <w:sz w:val="24"/>
          <w:szCs w:val="24"/>
        </w:rPr>
        <w:t>пе</w:t>
      </w:r>
      <w:r w:rsidR="00F928D5">
        <w:rPr>
          <w:color w:val="010101"/>
          <w:sz w:val="24"/>
          <w:szCs w:val="24"/>
        </w:rPr>
        <w:t>редбачені</w:t>
      </w:r>
      <w:proofErr w:type="spellEnd"/>
      <w:r w:rsidR="00F928D5">
        <w:rPr>
          <w:color w:val="010101"/>
          <w:sz w:val="24"/>
          <w:szCs w:val="24"/>
        </w:rPr>
        <w:t xml:space="preserve"> </w:t>
      </w:r>
      <w:proofErr w:type="spellStart"/>
      <w:r w:rsidR="00F928D5">
        <w:rPr>
          <w:color w:val="010101"/>
          <w:sz w:val="24"/>
          <w:szCs w:val="24"/>
        </w:rPr>
        <w:t>цим</w:t>
      </w:r>
      <w:proofErr w:type="spellEnd"/>
      <w:r w:rsidR="00F928D5">
        <w:rPr>
          <w:color w:val="010101"/>
          <w:sz w:val="24"/>
          <w:szCs w:val="24"/>
        </w:rPr>
        <w:t xml:space="preserve"> Договором.</w:t>
      </w:r>
    </w:p>
    <w:p w14:paraId="037F26AD" w14:textId="20A7CCA9" w:rsidR="00D94073" w:rsidRPr="00D94073" w:rsidRDefault="00D94073" w:rsidP="00EA0E5F">
      <w:pPr>
        <w:widowControl/>
        <w:autoSpaceDE/>
        <w:autoSpaceDN/>
        <w:adjustRightInd/>
        <w:jc w:val="both"/>
        <w:textAlignment w:val="baseline"/>
        <w:rPr>
          <w:color w:val="010101"/>
          <w:sz w:val="24"/>
          <w:szCs w:val="24"/>
        </w:rPr>
      </w:pPr>
      <w:r>
        <w:rPr>
          <w:color w:val="010101"/>
          <w:sz w:val="24"/>
          <w:szCs w:val="24"/>
          <w:lang w:val="uk-UA"/>
        </w:rPr>
        <w:t>6.2.3.</w:t>
      </w:r>
      <w:r w:rsidR="00F928D5">
        <w:rPr>
          <w:color w:val="010101"/>
          <w:sz w:val="24"/>
          <w:szCs w:val="24"/>
          <w:lang w:val="uk-UA"/>
        </w:rPr>
        <w:t xml:space="preserve"> </w:t>
      </w:r>
      <w:r w:rsidRPr="00D94073">
        <w:rPr>
          <w:color w:val="010101"/>
          <w:sz w:val="24"/>
          <w:szCs w:val="24"/>
        </w:rPr>
        <w:t xml:space="preserve">На </w:t>
      </w:r>
      <w:proofErr w:type="spellStart"/>
      <w:r w:rsidRPr="00D94073">
        <w:rPr>
          <w:color w:val="010101"/>
          <w:sz w:val="24"/>
          <w:szCs w:val="24"/>
        </w:rPr>
        <w:t>дострокове</w:t>
      </w:r>
      <w:proofErr w:type="spellEnd"/>
      <w:r w:rsidRPr="00D94073">
        <w:rPr>
          <w:color w:val="010101"/>
          <w:sz w:val="24"/>
          <w:szCs w:val="24"/>
        </w:rPr>
        <w:t xml:space="preserve"> </w:t>
      </w:r>
      <w:proofErr w:type="spellStart"/>
      <w:r w:rsidRPr="00D94073">
        <w:rPr>
          <w:color w:val="010101"/>
          <w:sz w:val="24"/>
          <w:szCs w:val="24"/>
        </w:rPr>
        <w:t>надання</w:t>
      </w:r>
      <w:proofErr w:type="spellEnd"/>
      <w:r w:rsidRPr="00D94073">
        <w:rPr>
          <w:color w:val="010101"/>
          <w:sz w:val="24"/>
          <w:szCs w:val="24"/>
        </w:rPr>
        <w:t xml:space="preserve"> </w:t>
      </w:r>
      <w:r w:rsidR="004E50FE">
        <w:rPr>
          <w:color w:val="010101"/>
          <w:sz w:val="24"/>
          <w:szCs w:val="24"/>
          <w:lang w:val="uk-UA"/>
        </w:rPr>
        <w:t>П</w:t>
      </w:r>
      <w:proofErr w:type="spellStart"/>
      <w:r w:rsidRPr="00D94073">
        <w:rPr>
          <w:color w:val="010101"/>
          <w:sz w:val="24"/>
          <w:szCs w:val="24"/>
        </w:rPr>
        <w:t>ослуг</w:t>
      </w:r>
      <w:proofErr w:type="spellEnd"/>
      <w:r w:rsidRPr="00D94073">
        <w:rPr>
          <w:color w:val="010101"/>
          <w:sz w:val="24"/>
          <w:szCs w:val="24"/>
        </w:rPr>
        <w:t xml:space="preserve"> за </w:t>
      </w:r>
      <w:proofErr w:type="spellStart"/>
      <w:r w:rsidRPr="00D94073">
        <w:rPr>
          <w:color w:val="010101"/>
          <w:sz w:val="24"/>
          <w:szCs w:val="24"/>
        </w:rPr>
        <w:t>погодженням</w:t>
      </w:r>
      <w:proofErr w:type="spellEnd"/>
      <w:r w:rsidRPr="00D94073">
        <w:rPr>
          <w:color w:val="010101"/>
          <w:sz w:val="24"/>
          <w:szCs w:val="24"/>
        </w:rPr>
        <w:t xml:space="preserve"> </w:t>
      </w:r>
      <w:proofErr w:type="spellStart"/>
      <w:r w:rsidRPr="00D94073">
        <w:rPr>
          <w:color w:val="010101"/>
          <w:sz w:val="24"/>
          <w:szCs w:val="24"/>
        </w:rPr>
        <w:t>із</w:t>
      </w:r>
      <w:proofErr w:type="spellEnd"/>
      <w:r w:rsidRPr="00D94073">
        <w:rPr>
          <w:color w:val="010101"/>
          <w:sz w:val="24"/>
          <w:szCs w:val="24"/>
        </w:rPr>
        <w:t xml:space="preserve"> </w:t>
      </w:r>
      <w:proofErr w:type="spellStart"/>
      <w:r w:rsidRPr="00D94073">
        <w:rPr>
          <w:color w:val="010101"/>
          <w:sz w:val="24"/>
          <w:szCs w:val="24"/>
        </w:rPr>
        <w:t>Замовником</w:t>
      </w:r>
      <w:proofErr w:type="spellEnd"/>
      <w:r w:rsidRPr="00D94073">
        <w:rPr>
          <w:color w:val="010101"/>
          <w:sz w:val="24"/>
          <w:szCs w:val="24"/>
        </w:rPr>
        <w:t>.</w:t>
      </w:r>
    </w:p>
    <w:p w14:paraId="3FFB7957" w14:textId="77777777" w:rsidR="00D94073" w:rsidRDefault="00194B1F" w:rsidP="00EA0E5F">
      <w:pPr>
        <w:pStyle w:val="a6"/>
        <w:shd w:val="clear" w:color="auto" w:fill="FFFFFF"/>
        <w:spacing w:before="0" w:beforeAutospacing="0" w:after="0" w:afterAutospacing="0"/>
        <w:jc w:val="both"/>
        <w:rPr>
          <w:snapToGrid w:val="0"/>
          <w:color w:val="000000"/>
        </w:rPr>
      </w:pPr>
      <w:r>
        <w:rPr>
          <w:snapToGrid w:val="0"/>
          <w:color w:val="000000"/>
        </w:rPr>
        <w:t>6</w:t>
      </w:r>
      <w:r w:rsidR="001C44D2" w:rsidRPr="001C44D2">
        <w:rPr>
          <w:snapToGrid w:val="0"/>
          <w:color w:val="000000"/>
        </w:rPr>
        <w:t>.</w:t>
      </w:r>
      <w:r w:rsidR="00D94073">
        <w:rPr>
          <w:snapToGrid w:val="0"/>
          <w:color w:val="000000"/>
        </w:rPr>
        <w:t>3</w:t>
      </w:r>
      <w:r w:rsidR="001C44D2" w:rsidRPr="001C44D2">
        <w:rPr>
          <w:snapToGrid w:val="0"/>
          <w:color w:val="000000"/>
        </w:rPr>
        <w:t>. Замовник зобов'язаний:</w:t>
      </w:r>
    </w:p>
    <w:p w14:paraId="2D6AC4D1" w14:textId="5AD261EB" w:rsidR="001C44D2" w:rsidRPr="00D94073" w:rsidRDefault="00194B1F" w:rsidP="00EA0E5F">
      <w:pPr>
        <w:pStyle w:val="a6"/>
        <w:shd w:val="clear" w:color="auto" w:fill="FFFFFF"/>
        <w:spacing w:before="0" w:beforeAutospacing="0" w:after="0" w:afterAutospacing="0"/>
        <w:jc w:val="both"/>
        <w:rPr>
          <w:color w:val="010101"/>
        </w:rPr>
      </w:pPr>
      <w:r>
        <w:rPr>
          <w:snapToGrid w:val="0"/>
          <w:color w:val="000000"/>
        </w:rPr>
        <w:t>6</w:t>
      </w:r>
      <w:r w:rsidR="001C44D2" w:rsidRPr="001C44D2">
        <w:rPr>
          <w:snapToGrid w:val="0"/>
          <w:color w:val="000000"/>
        </w:rPr>
        <w:t>.</w:t>
      </w:r>
      <w:r w:rsidR="00346299">
        <w:rPr>
          <w:snapToGrid w:val="0"/>
          <w:color w:val="000000"/>
        </w:rPr>
        <w:t>3</w:t>
      </w:r>
      <w:r w:rsidR="001C44D2" w:rsidRPr="001C44D2">
        <w:rPr>
          <w:snapToGrid w:val="0"/>
          <w:color w:val="000000"/>
        </w:rPr>
        <w:t xml:space="preserve">.1. Оплатити виконані Виконавцем </w:t>
      </w:r>
      <w:r w:rsidR="004E50FE">
        <w:rPr>
          <w:snapToGrid w:val="0"/>
          <w:color w:val="000000"/>
        </w:rPr>
        <w:t>П</w:t>
      </w:r>
      <w:r w:rsidR="001C44D2" w:rsidRPr="001C44D2">
        <w:rPr>
          <w:snapToGrid w:val="0"/>
          <w:color w:val="000000"/>
        </w:rPr>
        <w:t xml:space="preserve">ослуги в розмірах і в строки, встановлені цим </w:t>
      </w:r>
      <w:r w:rsidR="00E80E4C">
        <w:rPr>
          <w:snapToGrid w:val="0"/>
          <w:color w:val="000000"/>
        </w:rPr>
        <w:t>д</w:t>
      </w:r>
      <w:r w:rsidR="001C44D2" w:rsidRPr="001C44D2">
        <w:rPr>
          <w:snapToGrid w:val="0"/>
          <w:color w:val="000000"/>
        </w:rPr>
        <w:t>оговором.</w:t>
      </w:r>
    </w:p>
    <w:p w14:paraId="740D40F7" w14:textId="15F645F0" w:rsidR="001C44D2" w:rsidRDefault="00194B1F" w:rsidP="00EA0E5F">
      <w:pPr>
        <w:jc w:val="both"/>
        <w:rPr>
          <w:snapToGrid w:val="0"/>
          <w:color w:val="000000"/>
          <w:sz w:val="24"/>
          <w:szCs w:val="24"/>
          <w:lang w:val="uk-UA"/>
        </w:rPr>
      </w:pPr>
      <w:r>
        <w:rPr>
          <w:snapToGrid w:val="0"/>
          <w:color w:val="000000"/>
          <w:sz w:val="24"/>
          <w:szCs w:val="24"/>
          <w:lang w:val="uk-UA"/>
        </w:rPr>
        <w:t>6</w:t>
      </w:r>
      <w:r w:rsidR="001C44D2" w:rsidRPr="001C44D2">
        <w:rPr>
          <w:snapToGrid w:val="0"/>
          <w:color w:val="000000"/>
          <w:sz w:val="24"/>
          <w:szCs w:val="24"/>
          <w:lang w:val="uk-UA"/>
        </w:rPr>
        <w:t>.</w:t>
      </w:r>
      <w:r w:rsidR="00346299">
        <w:rPr>
          <w:snapToGrid w:val="0"/>
          <w:color w:val="000000"/>
          <w:sz w:val="24"/>
          <w:szCs w:val="24"/>
          <w:lang w:val="uk-UA"/>
        </w:rPr>
        <w:t>3</w:t>
      </w:r>
      <w:r w:rsidR="001C44D2" w:rsidRPr="001C44D2">
        <w:rPr>
          <w:snapToGrid w:val="0"/>
          <w:color w:val="000000"/>
          <w:sz w:val="24"/>
          <w:szCs w:val="24"/>
          <w:lang w:val="uk-UA"/>
        </w:rPr>
        <w:t xml:space="preserve">.2. Прийняти надані </w:t>
      </w:r>
      <w:r w:rsidR="004E50FE">
        <w:rPr>
          <w:snapToGrid w:val="0"/>
          <w:color w:val="000000"/>
          <w:sz w:val="24"/>
          <w:szCs w:val="24"/>
          <w:lang w:val="uk-UA"/>
        </w:rPr>
        <w:t>П</w:t>
      </w:r>
      <w:r w:rsidR="001C44D2" w:rsidRPr="001C44D2">
        <w:rPr>
          <w:snapToGrid w:val="0"/>
          <w:color w:val="000000"/>
          <w:sz w:val="24"/>
          <w:szCs w:val="24"/>
          <w:lang w:val="uk-UA"/>
        </w:rPr>
        <w:t xml:space="preserve">ослуги та підписати Акт </w:t>
      </w:r>
      <w:r w:rsidR="004E50FE" w:rsidRPr="004E50FE">
        <w:rPr>
          <w:snapToGrid w:val="0"/>
          <w:color w:val="000000"/>
          <w:sz w:val="24"/>
          <w:szCs w:val="24"/>
          <w:lang w:val="uk-UA"/>
        </w:rPr>
        <w:t xml:space="preserve">приймання-передачі наданих послуг </w:t>
      </w:r>
      <w:r w:rsidR="001C44D2" w:rsidRPr="001C44D2">
        <w:rPr>
          <w:snapToGrid w:val="0"/>
          <w:color w:val="000000"/>
          <w:sz w:val="24"/>
          <w:szCs w:val="24"/>
          <w:lang w:val="uk-UA"/>
        </w:rPr>
        <w:t xml:space="preserve">за умови належного виконання таких </w:t>
      </w:r>
      <w:r w:rsidR="004E50FE">
        <w:rPr>
          <w:snapToGrid w:val="0"/>
          <w:color w:val="000000"/>
          <w:sz w:val="24"/>
          <w:szCs w:val="24"/>
          <w:lang w:val="uk-UA"/>
        </w:rPr>
        <w:t>П</w:t>
      </w:r>
      <w:r w:rsidR="001C44D2" w:rsidRPr="001C44D2">
        <w:rPr>
          <w:snapToGrid w:val="0"/>
          <w:color w:val="000000"/>
          <w:sz w:val="24"/>
          <w:szCs w:val="24"/>
          <w:lang w:val="uk-UA"/>
        </w:rPr>
        <w:t xml:space="preserve">ослуг Виконавцем протягом 5-х днів з дати одержання названого </w:t>
      </w:r>
      <w:proofErr w:type="spellStart"/>
      <w:r w:rsidR="001C44D2" w:rsidRPr="001C44D2">
        <w:rPr>
          <w:snapToGrid w:val="0"/>
          <w:color w:val="000000"/>
          <w:sz w:val="24"/>
          <w:szCs w:val="24"/>
          <w:lang w:val="uk-UA"/>
        </w:rPr>
        <w:t>акт</w:t>
      </w:r>
      <w:r w:rsidR="009878FE">
        <w:rPr>
          <w:snapToGrid w:val="0"/>
          <w:color w:val="000000"/>
          <w:sz w:val="24"/>
          <w:szCs w:val="24"/>
          <w:lang w:val="uk-UA"/>
        </w:rPr>
        <w:t>а</w:t>
      </w:r>
      <w:proofErr w:type="spellEnd"/>
      <w:r w:rsidR="001C44D2" w:rsidRPr="001C44D2">
        <w:rPr>
          <w:snapToGrid w:val="0"/>
          <w:color w:val="000000"/>
          <w:sz w:val="24"/>
          <w:szCs w:val="24"/>
          <w:lang w:val="uk-UA"/>
        </w:rPr>
        <w:t xml:space="preserve"> від Виконавця.</w:t>
      </w:r>
    </w:p>
    <w:p w14:paraId="3B824907" w14:textId="77777777" w:rsidR="00346299" w:rsidRDefault="00346299" w:rsidP="00EA0E5F">
      <w:pPr>
        <w:pStyle w:val="a6"/>
        <w:shd w:val="clear" w:color="auto" w:fill="FFFFFF"/>
        <w:spacing w:before="0" w:beforeAutospacing="0" w:after="0" w:afterAutospacing="0"/>
        <w:jc w:val="both"/>
        <w:rPr>
          <w:color w:val="010101"/>
        </w:rPr>
      </w:pPr>
      <w:r w:rsidRPr="00346299">
        <w:rPr>
          <w:color w:val="010101"/>
        </w:rPr>
        <w:t>6.4.</w:t>
      </w:r>
      <w:r w:rsidR="00D94073" w:rsidRPr="00346299">
        <w:rPr>
          <w:color w:val="010101"/>
        </w:rPr>
        <w:t>Замовник має право:</w:t>
      </w:r>
    </w:p>
    <w:p w14:paraId="103870C8" w14:textId="77777777" w:rsidR="00D94073" w:rsidRPr="00346299" w:rsidRDefault="00346299" w:rsidP="00EA0E5F">
      <w:pPr>
        <w:pStyle w:val="a6"/>
        <w:shd w:val="clear" w:color="auto" w:fill="FFFFFF"/>
        <w:spacing w:before="0" w:beforeAutospacing="0" w:after="0" w:afterAutospacing="0"/>
        <w:jc w:val="both"/>
        <w:rPr>
          <w:color w:val="010101"/>
        </w:rPr>
      </w:pPr>
      <w:r>
        <w:rPr>
          <w:color w:val="010101"/>
        </w:rPr>
        <w:t>6.4.1.</w:t>
      </w:r>
      <w:r w:rsidR="00F928D5">
        <w:rPr>
          <w:color w:val="010101"/>
        </w:rPr>
        <w:t xml:space="preserve"> </w:t>
      </w:r>
      <w:r w:rsidR="00D94073" w:rsidRPr="00346299">
        <w:rPr>
          <w:color w:val="010101"/>
        </w:rPr>
        <w:t>Достроково в односторонньому порядку розірвати цей Договір у разі невиконання зобов’язань Виконавцем, повідомив</w:t>
      </w:r>
      <w:r w:rsidR="00F928D5">
        <w:rPr>
          <w:color w:val="010101"/>
        </w:rPr>
        <w:t>ши про це його у 7-денний строк.</w:t>
      </w:r>
    </w:p>
    <w:p w14:paraId="604B56F6" w14:textId="4231B0D8" w:rsidR="00D94073" w:rsidRPr="00F928D5" w:rsidRDefault="00346299" w:rsidP="00EA0E5F">
      <w:pPr>
        <w:widowControl/>
        <w:autoSpaceDE/>
        <w:autoSpaceDN/>
        <w:adjustRightInd/>
        <w:jc w:val="both"/>
        <w:textAlignment w:val="baseline"/>
        <w:rPr>
          <w:color w:val="010101"/>
          <w:sz w:val="24"/>
          <w:szCs w:val="24"/>
          <w:lang w:val="uk-UA"/>
        </w:rPr>
      </w:pPr>
      <w:r>
        <w:rPr>
          <w:color w:val="010101"/>
          <w:sz w:val="24"/>
          <w:szCs w:val="24"/>
          <w:lang w:val="uk-UA"/>
        </w:rPr>
        <w:t>6.4.2</w:t>
      </w:r>
      <w:r w:rsidR="006B641E">
        <w:rPr>
          <w:color w:val="010101"/>
          <w:sz w:val="24"/>
          <w:szCs w:val="24"/>
          <w:lang w:val="uk-UA"/>
        </w:rPr>
        <w:t>.</w:t>
      </w:r>
      <w:r>
        <w:rPr>
          <w:color w:val="010101"/>
          <w:sz w:val="24"/>
          <w:szCs w:val="24"/>
          <w:lang w:val="uk-UA"/>
        </w:rPr>
        <w:t xml:space="preserve"> </w:t>
      </w:r>
      <w:proofErr w:type="spellStart"/>
      <w:r w:rsidR="00D94073" w:rsidRPr="00346299">
        <w:rPr>
          <w:color w:val="010101"/>
          <w:sz w:val="24"/>
          <w:szCs w:val="24"/>
        </w:rPr>
        <w:t>Контролювати</w:t>
      </w:r>
      <w:proofErr w:type="spellEnd"/>
      <w:r w:rsidR="00D94073" w:rsidRPr="00346299">
        <w:rPr>
          <w:color w:val="010101"/>
          <w:sz w:val="24"/>
          <w:szCs w:val="24"/>
        </w:rPr>
        <w:t xml:space="preserve"> </w:t>
      </w:r>
      <w:proofErr w:type="spellStart"/>
      <w:r w:rsidR="00D94073" w:rsidRPr="00346299">
        <w:rPr>
          <w:color w:val="010101"/>
          <w:sz w:val="24"/>
          <w:szCs w:val="24"/>
        </w:rPr>
        <w:t>надання</w:t>
      </w:r>
      <w:proofErr w:type="spellEnd"/>
      <w:r w:rsidR="00D94073" w:rsidRPr="00346299">
        <w:rPr>
          <w:color w:val="010101"/>
          <w:sz w:val="24"/>
          <w:szCs w:val="24"/>
        </w:rPr>
        <w:t xml:space="preserve"> </w:t>
      </w:r>
      <w:r w:rsidR="004E50FE">
        <w:rPr>
          <w:color w:val="010101"/>
          <w:sz w:val="24"/>
          <w:szCs w:val="24"/>
          <w:lang w:val="uk-UA"/>
        </w:rPr>
        <w:t>П</w:t>
      </w:r>
      <w:proofErr w:type="spellStart"/>
      <w:r w:rsidR="00D94073" w:rsidRPr="00346299">
        <w:rPr>
          <w:color w:val="010101"/>
          <w:sz w:val="24"/>
          <w:szCs w:val="24"/>
        </w:rPr>
        <w:t>ослуг</w:t>
      </w:r>
      <w:proofErr w:type="spellEnd"/>
      <w:r w:rsidR="00D94073" w:rsidRPr="00346299">
        <w:rPr>
          <w:color w:val="010101"/>
          <w:sz w:val="24"/>
          <w:szCs w:val="24"/>
        </w:rPr>
        <w:t xml:space="preserve"> у ст</w:t>
      </w:r>
      <w:r w:rsidR="00F928D5">
        <w:rPr>
          <w:color w:val="010101"/>
          <w:sz w:val="24"/>
          <w:szCs w:val="24"/>
        </w:rPr>
        <w:t xml:space="preserve">роки, </w:t>
      </w:r>
      <w:proofErr w:type="spellStart"/>
      <w:r w:rsidR="00F928D5">
        <w:rPr>
          <w:color w:val="010101"/>
          <w:sz w:val="24"/>
          <w:szCs w:val="24"/>
        </w:rPr>
        <w:t>встановлені</w:t>
      </w:r>
      <w:proofErr w:type="spellEnd"/>
      <w:r w:rsidR="00F928D5">
        <w:rPr>
          <w:color w:val="010101"/>
          <w:sz w:val="24"/>
          <w:szCs w:val="24"/>
        </w:rPr>
        <w:t xml:space="preserve"> </w:t>
      </w:r>
      <w:proofErr w:type="spellStart"/>
      <w:r w:rsidR="00F928D5">
        <w:rPr>
          <w:color w:val="010101"/>
          <w:sz w:val="24"/>
          <w:szCs w:val="24"/>
        </w:rPr>
        <w:t>цим</w:t>
      </w:r>
      <w:proofErr w:type="spellEnd"/>
      <w:r w:rsidR="00F928D5">
        <w:rPr>
          <w:color w:val="010101"/>
          <w:sz w:val="24"/>
          <w:szCs w:val="24"/>
        </w:rPr>
        <w:t xml:space="preserve"> Договором</w:t>
      </w:r>
      <w:r w:rsidR="00F928D5">
        <w:rPr>
          <w:color w:val="010101"/>
          <w:sz w:val="24"/>
          <w:szCs w:val="24"/>
          <w:lang w:val="uk-UA"/>
        </w:rPr>
        <w:t>.</w:t>
      </w:r>
    </w:p>
    <w:p w14:paraId="4553FEF2" w14:textId="26F4A574" w:rsidR="00D94073" w:rsidRPr="00F928D5" w:rsidRDefault="00346299" w:rsidP="00EA0E5F">
      <w:pPr>
        <w:widowControl/>
        <w:autoSpaceDE/>
        <w:autoSpaceDN/>
        <w:adjustRightInd/>
        <w:jc w:val="both"/>
        <w:textAlignment w:val="baseline"/>
        <w:rPr>
          <w:color w:val="010101"/>
          <w:sz w:val="24"/>
          <w:szCs w:val="24"/>
          <w:lang w:val="uk-UA"/>
        </w:rPr>
      </w:pPr>
      <w:r>
        <w:rPr>
          <w:color w:val="010101"/>
          <w:sz w:val="24"/>
          <w:szCs w:val="24"/>
          <w:lang w:val="uk-UA"/>
        </w:rPr>
        <w:t>6.4.3.</w:t>
      </w:r>
      <w:proofErr w:type="spellStart"/>
      <w:r w:rsidR="00D94073" w:rsidRPr="00346299">
        <w:rPr>
          <w:color w:val="010101"/>
          <w:sz w:val="24"/>
          <w:szCs w:val="24"/>
        </w:rPr>
        <w:t>Змінювати</w:t>
      </w:r>
      <w:proofErr w:type="spellEnd"/>
      <w:r w:rsidR="00D94073" w:rsidRPr="00346299">
        <w:rPr>
          <w:color w:val="010101"/>
          <w:sz w:val="24"/>
          <w:szCs w:val="24"/>
        </w:rPr>
        <w:t xml:space="preserve"> </w:t>
      </w:r>
      <w:proofErr w:type="spellStart"/>
      <w:r w:rsidR="00D94073" w:rsidRPr="00346299">
        <w:rPr>
          <w:color w:val="010101"/>
          <w:sz w:val="24"/>
          <w:szCs w:val="24"/>
        </w:rPr>
        <w:t>обсяг</w:t>
      </w:r>
      <w:proofErr w:type="spellEnd"/>
      <w:r w:rsidR="00D94073" w:rsidRPr="00346299">
        <w:rPr>
          <w:color w:val="010101"/>
          <w:sz w:val="24"/>
          <w:szCs w:val="24"/>
        </w:rPr>
        <w:t xml:space="preserve"> </w:t>
      </w:r>
      <w:proofErr w:type="spellStart"/>
      <w:r w:rsidR="00D94073" w:rsidRPr="00346299">
        <w:rPr>
          <w:color w:val="010101"/>
          <w:sz w:val="24"/>
          <w:szCs w:val="24"/>
        </w:rPr>
        <w:t>надання</w:t>
      </w:r>
      <w:proofErr w:type="spellEnd"/>
      <w:r w:rsidR="00D94073" w:rsidRPr="00346299">
        <w:rPr>
          <w:color w:val="010101"/>
          <w:sz w:val="24"/>
          <w:szCs w:val="24"/>
        </w:rPr>
        <w:t xml:space="preserve"> </w:t>
      </w:r>
      <w:r w:rsidR="004E50FE">
        <w:rPr>
          <w:color w:val="010101"/>
          <w:sz w:val="24"/>
          <w:szCs w:val="24"/>
          <w:lang w:val="uk-UA"/>
        </w:rPr>
        <w:t>П</w:t>
      </w:r>
      <w:proofErr w:type="spellStart"/>
      <w:r w:rsidR="00D94073" w:rsidRPr="00346299">
        <w:rPr>
          <w:color w:val="010101"/>
          <w:sz w:val="24"/>
          <w:szCs w:val="24"/>
        </w:rPr>
        <w:t>ослуг</w:t>
      </w:r>
      <w:proofErr w:type="spellEnd"/>
      <w:r w:rsidR="00D94073" w:rsidRPr="00346299">
        <w:rPr>
          <w:color w:val="010101"/>
          <w:sz w:val="24"/>
          <w:szCs w:val="24"/>
        </w:rPr>
        <w:t xml:space="preserve"> та </w:t>
      </w:r>
      <w:proofErr w:type="spellStart"/>
      <w:r w:rsidR="00D94073" w:rsidRPr="00346299">
        <w:rPr>
          <w:color w:val="010101"/>
          <w:sz w:val="24"/>
          <w:szCs w:val="24"/>
        </w:rPr>
        <w:t>загальну</w:t>
      </w:r>
      <w:proofErr w:type="spellEnd"/>
      <w:r w:rsidR="00D94073" w:rsidRPr="00346299">
        <w:rPr>
          <w:color w:val="010101"/>
          <w:sz w:val="24"/>
          <w:szCs w:val="24"/>
        </w:rPr>
        <w:t xml:space="preserve"> </w:t>
      </w:r>
      <w:proofErr w:type="spellStart"/>
      <w:r w:rsidR="00D94073" w:rsidRPr="00346299">
        <w:rPr>
          <w:color w:val="010101"/>
          <w:sz w:val="24"/>
          <w:szCs w:val="24"/>
        </w:rPr>
        <w:t>вартість</w:t>
      </w:r>
      <w:proofErr w:type="spellEnd"/>
      <w:r w:rsidR="00D94073" w:rsidRPr="00346299">
        <w:rPr>
          <w:color w:val="010101"/>
          <w:sz w:val="24"/>
          <w:szCs w:val="24"/>
        </w:rPr>
        <w:t xml:space="preserve"> Договору. У такому </w:t>
      </w:r>
      <w:proofErr w:type="spellStart"/>
      <w:r w:rsidR="00D94073" w:rsidRPr="00346299">
        <w:rPr>
          <w:color w:val="010101"/>
          <w:sz w:val="24"/>
          <w:szCs w:val="24"/>
        </w:rPr>
        <w:t>разі</w:t>
      </w:r>
      <w:proofErr w:type="spellEnd"/>
      <w:r w:rsidR="00D94073" w:rsidRPr="00346299">
        <w:rPr>
          <w:color w:val="010101"/>
          <w:sz w:val="24"/>
          <w:szCs w:val="24"/>
        </w:rPr>
        <w:t xml:space="preserve"> </w:t>
      </w:r>
      <w:proofErr w:type="spellStart"/>
      <w:r w:rsidR="00D94073" w:rsidRPr="00346299">
        <w:rPr>
          <w:color w:val="010101"/>
          <w:sz w:val="24"/>
          <w:szCs w:val="24"/>
        </w:rPr>
        <w:t>Сторони</w:t>
      </w:r>
      <w:proofErr w:type="spellEnd"/>
      <w:r w:rsidR="00D94073" w:rsidRPr="00346299">
        <w:rPr>
          <w:color w:val="010101"/>
          <w:sz w:val="24"/>
          <w:szCs w:val="24"/>
        </w:rPr>
        <w:t xml:space="preserve"> </w:t>
      </w:r>
      <w:proofErr w:type="spellStart"/>
      <w:r w:rsidR="00D94073" w:rsidRPr="00346299">
        <w:rPr>
          <w:color w:val="010101"/>
          <w:sz w:val="24"/>
          <w:szCs w:val="24"/>
        </w:rPr>
        <w:t>вносять</w:t>
      </w:r>
      <w:proofErr w:type="spellEnd"/>
      <w:r w:rsidR="00D94073" w:rsidRPr="00346299">
        <w:rPr>
          <w:color w:val="010101"/>
          <w:sz w:val="24"/>
          <w:szCs w:val="24"/>
        </w:rPr>
        <w:t xml:space="preserve"> </w:t>
      </w:r>
      <w:proofErr w:type="spellStart"/>
      <w:r w:rsidR="00D94073" w:rsidRPr="00346299">
        <w:rPr>
          <w:color w:val="010101"/>
          <w:sz w:val="24"/>
          <w:szCs w:val="24"/>
        </w:rPr>
        <w:t>відповідні</w:t>
      </w:r>
      <w:proofErr w:type="spellEnd"/>
      <w:r w:rsidR="00D94073" w:rsidRPr="00346299">
        <w:rPr>
          <w:color w:val="010101"/>
          <w:sz w:val="24"/>
          <w:szCs w:val="24"/>
        </w:rPr>
        <w:t xml:space="preserve"> </w:t>
      </w:r>
      <w:proofErr w:type="spellStart"/>
      <w:r w:rsidR="00D94073" w:rsidRPr="00346299">
        <w:rPr>
          <w:color w:val="010101"/>
          <w:sz w:val="24"/>
          <w:szCs w:val="24"/>
        </w:rPr>
        <w:t>зміни</w:t>
      </w:r>
      <w:proofErr w:type="spellEnd"/>
      <w:r w:rsidR="00D94073" w:rsidRPr="00346299">
        <w:rPr>
          <w:color w:val="010101"/>
          <w:sz w:val="24"/>
          <w:szCs w:val="24"/>
        </w:rPr>
        <w:t xml:space="preserve"> до </w:t>
      </w:r>
      <w:proofErr w:type="spellStart"/>
      <w:r w:rsidR="00D94073" w:rsidRPr="00346299">
        <w:rPr>
          <w:color w:val="010101"/>
          <w:sz w:val="24"/>
          <w:szCs w:val="24"/>
        </w:rPr>
        <w:t>цього</w:t>
      </w:r>
      <w:proofErr w:type="spellEnd"/>
      <w:r w:rsidR="00D94073" w:rsidRPr="00346299">
        <w:rPr>
          <w:color w:val="010101"/>
          <w:sz w:val="24"/>
          <w:szCs w:val="24"/>
        </w:rPr>
        <w:t xml:space="preserve"> Договору шл</w:t>
      </w:r>
      <w:r w:rsidR="00F928D5">
        <w:rPr>
          <w:color w:val="010101"/>
          <w:sz w:val="24"/>
          <w:szCs w:val="24"/>
        </w:rPr>
        <w:t xml:space="preserve">яхом </w:t>
      </w:r>
      <w:proofErr w:type="spellStart"/>
      <w:r w:rsidR="00F928D5">
        <w:rPr>
          <w:color w:val="010101"/>
          <w:sz w:val="24"/>
          <w:szCs w:val="24"/>
        </w:rPr>
        <w:t>укладення</w:t>
      </w:r>
      <w:proofErr w:type="spellEnd"/>
      <w:r w:rsidR="00F928D5">
        <w:rPr>
          <w:color w:val="010101"/>
          <w:sz w:val="24"/>
          <w:szCs w:val="24"/>
        </w:rPr>
        <w:t xml:space="preserve"> </w:t>
      </w:r>
      <w:proofErr w:type="spellStart"/>
      <w:r w:rsidR="00F928D5">
        <w:rPr>
          <w:color w:val="010101"/>
          <w:sz w:val="24"/>
          <w:szCs w:val="24"/>
        </w:rPr>
        <w:t>додаткової</w:t>
      </w:r>
      <w:proofErr w:type="spellEnd"/>
      <w:r w:rsidR="00F928D5">
        <w:rPr>
          <w:color w:val="010101"/>
          <w:sz w:val="24"/>
          <w:szCs w:val="24"/>
        </w:rPr>
        <w:t xml:space="preserve"> угоди</w:t>
      </w:r>
      <w:r w:rsidR="00F928D5">
        <w:rPr>
          <w:color w:val="010101"/>
          <w:sz w:val="24"/>
          <w:szCs w:val="24"/>
          <w:lang w:val="uk-UA"/>
        </w:rPr>
        <w:t>.</w:t>
      </w:r>
    </w:p>
    <w:p w14:paraId="4268731D" w14:textId="31117510" w:rsidR="00324B05" w:rsidRPr="00BE1BBB" w:rsidRDefault="00346299" w:rsidP="00EA0E5F">
      <w:pPr>
        <w:widowControl/>
        <w:autoSpaceDE/>
        <w:autoSpaceDN/>
        <w:adjustRightInd/>
        <w:jc w:val="both"/>
        <w:textAlignment w:val="baseline"/>
        <w:rPr>
          <w:color w:val="010101"/>
          <w:sz w:val="24"/>
          <w:szCs w:val="24"/>
          <w:lang w:val="uk-UA"/>
        </w:rPr>
      </w:pPr>
      <w:r>
        <w:rPr>
          <w:color w:val="010101"/>
          <w:sz w:val="24"/>
          <w:szCs w:val="24"/>
          <w:lang w:val="uk-UA"/>
        </w:rPr>
        <w:t xml:space="preserve">6.4.4. </w:t>
      </w:r>
      <w:proofErr w:type="spellStart"/>
      <w:r w:rsidR="00D94073" w:rsidRPr="00346299">
        <w:rPr>
          <w:color w:val="010101"/>
          <w:sz w:val="24"/>
          <w:szCs w:val="24"/>
        </w:rPr>
        <w:t>Повернути</w:t>
      </w:r>
      <w:proofErr w:type="spellEnd"/>
      <w:r w:rsidR="00D94073" w:rsidRPr="00346299">
        <w:rPr>
          <w:color w:val="010101"/>
          <w:sz w:val="24"/>
          <w:szCs w:val="24"/>
        </w:rPr>
        <w:t xml:space="preserve"> акт </w:t>
      </w:r>
      <w:r w:rsidR="004E50FE" w:rsidRPr="004E50FE">
        <w:rPr>
          <w:color w:val="010101"/>
          <w:sz w:val="24"/>
          <w:szCs w:val="24"/>
          <w:lang w:val="uk-UA"/>
        </w:rPr>
        <w:t>приймання-передачі наданих послуг</w:t>
      </w:r>
      <w:r w:rsidR="004E50FE" w:rsidRPr="004E50FE">
        <w:rPr>
          <w:color w:val="010101"/>
          <w:sz w:val="24"/>
          <w:szCs w:val="24"/>
        </w:rPr>
        <w:t xml:space="preserve"> </w:t>
      </w:r>
      <w:proofErr w:type="spellStart"/>
      <w:r w:rsidR="00D94073" w:rsidRPr="00346299">
        <w:rPr>
          <w:color w:val="010101"/>
          <w:sz w:val="24"/>
          <w:szCs w:val="24"/>
        </w:rPr>
        <w:t>Виконавцю</w:t>
      </w:r>
      <w:proofErr w:type="spellEnd"/>
      <w:r w:rsidR="00D94073" w:rsidRPr="00346299">
        <w:rPr>
          <w:color w:val="010101"/>
          <w:sz w:val="24"/>
          <w:szCs w:val="24"/>
        </w:rPr>
        <w:t xml:space="preserve"> без </w:t>
      </w:r>
      <w:proofErr w:type="spellStart"/>
      <w:r w:rsidR="00D94073" w:rsidRPr="00346299">
        <w:rPr>
          <w:color w:val="010101"/>
          <w:sz w:val="24"/>
          <w:szCs w:val="24"/>
        </w:rPr>
        <w:t>здійснення</w:t>
      </w:r>
      <w:proofErr w:type="spellEnd"/>
      <w:r w:rsidR="00D94073" w:rsidRPr="00346299">
        <w:rPr>
          <w:color w:val="010101"/>
          <w:sz w:val="24"/>
          <w:szCs w:val="24"/>
        </w:rPr>
        <w:t xml:space="preserve"> оплати в </w:t>
      </w:r>
      <w:proofErr w:type="spellStart"/>
      <w:r w:rsidR="00D94073" w:rsidRPr="00346299">
        <w:rPr>
          <w:color w:val="010101"/>
          <w:sz w:val="24"/>
          <w:szCs w:val="24"/>
        </w:rPr>
        <w:t>разі</w:t>
      </w:r>
      <w:proofErr w:type="spellEnd"/>
      <w:r w:rsidR="00D94073" w:rsidRPr="00346299">
        <w:rPr>
          <w:color w:val="010101"/>
          <w:sz w:val="24"/>
          <w:szCs w:val="24"/>
        </w:rPr>
        <w:t xml:space="preserve"> </w:t>
      </w:r>
      <w:proofErr w:type="spellStart"/>
      <w:r w:rsidR="00D94073" w:rsidRPr="00346299">
        <w:rPr>
          <w:color w:val="010101"/>
          <w:sz w:val="24"/>
          <w:szCs w:val="24"/>
        </w:rPr>
        <w:t>його</w:t>
      </w:r>
      <w:proofErr w:type="spellEnd"/>
      <w:r w:rsidR="00D94073" w:rsidRPr="00346299">
        <w:rPr>
          <w:color w:val="010101"/>
          <w:sz w:val="24"/>
          <w:szCs w:val="24"/>
        </w:rPr>
        <w:t xml:space="preserve"> </w:t>
      </w:r>
      <w:proofErr w:type="spellStart"/>
      <w:r w:rsidR="00D94073" w:rsidRPr="00346299">
        <w:rPr>
          <w:color w:val="010101"/>
          <w:sz w:val="24"/>
          <w:szCs w:val="24"/>
        </w:rPr>
        <w:t>неналежного</w:t>
      </w:r>
      <w:proofErr w:type="spellEnd"/>
      <w:r w:rsidR="00D94073" w:rsidRPr="00346299">
        <w:rPr>
          <w:color w:val="010101"/>
          <w:sz w:val="24"/>
          <w:szCs w:val="24"/>
        </w:rPr>
        <w:t xml:space="preserve"> </w:t>
      </w:r>
      <w:proofErr w:type="spellStart"/>
      <w:r w:rsidR="00D94073" w:rsidRPr="00346299">
        <w:rPr>
          <w:color w:val="010101"/>
          <w:sz w:val="24"/>
          <w:szCs w:val="24"/>
        </w:rPr>
        <w:t>оформлення</w:t>
      </w:r>
      <w:proofErr w:type="spellEnd"/>
      <w:r w:rsidR="00D94073" w:rsidRPr="00346299">
        <w:rPr>
          <w:color w:val="010101"/>
          <w:sz w:val="24"/>
          <w:szCs w:val="24"/>
        </w:rPr>
        <w:t xml:space="preserve"> (</w:t>
      </w:r>
      <w:proofErr w:type="spellStart"/>
      <w:r w:rsidR="00D94073" w:rsidRPr="00346299">
        <w:rPr>
          <w:color w:val="010101"/>
          <w:sz w:val="24"/>
          <w:szCs w:val="24"/>
        </w:rPr>
        <w:t>відсутність</w:t>
      </w:r>
      <w:proofErr w:type="spellEnd"/>
      <w:r w:rsidR="00D94073" w:rsidRPr="00346299">
        <w:rPr>
          <w:color w:val="010101"/>
          <w:sz w:val="24"/>
          <w:szCs w:val="24"/>
        </w:rPr>
        <w:t xml:space="preserve"> печатки, </w:t>
      </w:r>
      <w:proofErr w:type="spellStart"/>
      <w:r w:rsidR="00D94073" w:rsidRPr="00346299">
        <w:rPr>
          <w:color w:val="010101"/>
          <w:sz w:val="24"/>
          <w:szCs w:val="24"/>
        </w:rPr>
        <w:t>підписів</w:t>
      </w:r>
      <w:proofErr w:type="spellEnd"/>
      <w:r w:rsidR="00D94073" w:rsidRPr="00346299">
        <w:rPr>
          <w:color w:val="010101"/>
          <w:sz w:val="24"/>
          <w:szCs w:val="24"/>
        </w:rPr>
        <w:t xml:space="preserve"> </w:t>
      </w:r>
      <w:proofErr w:type="spellStart"/>
      <w:r w:rsidR="00D94073" w:rsidRPr="00346299">
        <w:rPr>
          <w:color w:val="010101"/>
          <w:sz w:val="24"/>
          <w:szCs w:val="24"/>
        </w:rPr>
        <w:t>тощо</w:t>
      </w:r>
      <w:proofErr w:type="spellEnd"/>
      <w:r w:rsidR="00D94073" w:rsidRPr="00346299">
        <w:rPr>
          <w:color w:val="010101"/>
          <w:sz w:val="24"/>
          <w:szCs w:val="24"/>
        </w:rPr>
        <w:t xml:space="preserve">), </w:t>
      </w:r>
      <w:proofErr w:type="spellStart"/>
      <w:r w:rsidR="00D94073" w:rsidRPr="00346299">
        <w:rPr>
          <w:color w:val="010101"/>
          <w:sz w:val="24"/>
          <w:szCs w:val="24"/>
        </w:rPr>
        <w:t>або</w:t>
      </w:r>
      <w:proofErr w:type="spellEnd"/>
      <w:r w:rsidR="00D94073" w:rsidRPr="00346299">
        <w:rPr>
          <w:color w:val="010101"/>
          <w:sz w:val="24"/>
          <w:szCs w:val="24"/>
        </w:rPr>
        <w:t xml:space="preserve"> </w:t>
      </w:r>
      <w:proofErr w:type="spellStart"/>
      <w:r w:rsidR="00D94073" w:rsidRPr="00346299">
        <w:rPr>
          <w:color w:val="010101"/>
          <w:sz w:val="24"/>
          <w:szCs w:val="24"/>
        </w:rPr>
        <w:t>надання</w:t>
      </w:r>
      <w:proofErr w:type="spellEnd"/>
      <w:r w:rsidR="00D94073" w:rsidRPr="00346299">
        <w:rPr>
          <w:color w:val="010101"/>
          <w:sz w:val="24"/>
          <w:szCs w:val="24"/>
        </w:rPr>
        <w:t xml:space="preserve"> </w:t>
      </w:r>
      <w:r w:rsidR="004E50FE">
        <w:rPr>
          <w:color w:val="010101"/>
          <w:sz w:val="24"/>
          <w:szCs w:val="24"/>
          <w:lang w:val="uk-UA"/>
        </w:rPr>
        <w:t>П</w:t>
      </w:r>
      <w:proofErr w:type="spellStart"/>
      <w:r w:rsidR="00D94073" w:rsidRPr="00346299">
        <w:rPr>
          <w:color w:val="010101"/>
          <w:sz w:val="24"/>
          <w:szCs w:val="24"/>
        </w:rPr>
        <w:t>ослуг</w:t>
      </w:r>
      <w:proofErr w:type="spellEnd"/>
      <w:r w:rsidR="00D94073" w:rsidRPr="00346299">
        <w:rPr>
          <w:color w:val="010101"/>
          <w:sz w:val="24"/>
          <w:szCs w:val="24"/>
        </w:rPr>
        <w:t xml:space="preserve"> </w:t>
      </w:r>
      <w:proofErr w:type="spellStart"/>
      <w:r w:rsidR="00D94073" w:rsidRPr="00BE1BBB">
        <w:rPr>
          <w:color w:val="010101"/>
          <w:sz w:val="24"/>
          <w:szCs w:val="24"/>
        </w:rPr>
        <w:t>неналежної</w:t>
      </w:r>
      <w:proofErr w:type="spellEnd"/>
      <w:r w:rsidR="00D94073" w:rsidRPr="00BE1BBB">
        <w:rPr>
          <w:color w:val="010101"/>
          <w:sz w:val="24"/>
          <w:szCs w:val="24"/>
        </w:rPr>
        <w:t xml:space="preserve"> </w:t>
      </w:r>
      <w:proofErr w:type="spellStart"/>
      <w:r w:rsidR="00D94073" w:rsidRPr="00BE1BBB">
        <w:rPr>
          <w:color w:val="010101"/>
          <w:sz w:val="24"/>
          <w:szCs w:val="24"/>
        </w:rPr>
        <w:t>якості</w:t>
      </w:r>
      <w:proofErr w:type="spellEnd"/>
      <w:r w:rsidR="00D94073" w:rsidRPr="00BE1BBB">
        <w:rPr>
          <w:color w:val="010101"/>
          <w:sz w:val="24"/>
          <w:szCs w:val="24"/>
        </w:rPr>
        <w:t>.</w:t>
      </w:r>
    </w:p>
    <w:p w14:paraId="18552FF1" w14:textId="02F2F2D9" w:rsidR="00F11C57" w:rsidRPr="00BE1BBB" w:rsidRDefault="00F928D5" w:rsidP="00EA0E5F">
      <w:pPr>
        <w:jc w:val="both"/>
        <w:rPr>
          <w:color w:val="010101"/>
          <w:sz w:val="24"/>
          <w:szCs w:val="24"/>
          <w:lang w:val="uk-UA"/>
        </w:rPr>
      </w:pPr>
      <w:r w:rsidRPr="00BE1BBB">
        <w:rPr>
          <w:color w:val="010101"/>
          <w:sz w:val="24"/>
          <w:szCs w:val="24"/>
          <w:lang w:val="uk-UA"/>
        </w:rPr>
        <w:t xml:space="preserve">6.5. Сторони даного </w:t>
      </w:r>
      <w:r w:rsidR="002A7F7D" w:rsidRPr="00BE1BBB">
        <w:rPr>
          <w:color w:val="010101"/>
          <w:sz w:val="24"/>
          <w:szCs w:val="24"/>
          <w:lang w:val="uk-UA"/>
        </w:rPr>
        <w:t>Д</w:t>
      </w:r>
      <w:r w:rsidRPr="00BE1BBB">
        <w:rPr>
          <w:color w:val="010101"/>
          <w:sz w:val="24"/>
          <w:szCs w:val="24"/>
          <w:lang w:val="uk-UA"/>
        </w:rPr>
        <w:t>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r w:rsidR="004E50FE">
        <w:rPr>
          <w:color w:val="010101"/>
          <w:sz w:val="24"/>
          <w:szCs w:val="24"/>
          <w:lang w:val="uk-UA"/>
        </w:rPr>
        <w:t xml:space="preserve"> </w:t>
      </w:r>
      <w:r w:rsidR="00F11C57" w:rsidRPr="00BE1BBB">
        <w:rPr>
          <w:sz w:val="24"/>
          <w:szCs w:val="24"/>
          <w:lang w:val="uk-UA"/>
        </w:rPr>
        <w:t>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171CDCE9" w14:textId="77777777" w:rsidR="00C02BA4" w:rsidRPr="00BE1BBB" w:rsidRDefault="00C02BA4" w:rsidP="001C44D2">
      <w:pPr>
        <w:jc w:val="both"/>
        <w:rPr>
          <w:snapToGrid w:val="0"/>
          <w:color w:val="000000"/>
          <w:sz w:val="24"/>
          <w:szCs w:val="24"/>
          <w:lang w:val="uk-UA"/>
        </w:rPr>
      </w:pPr>
    </w:p>
    <w:p w14:paraId="49539E80" w14:textId="77777777" w:rsidR="001C44D2" w:rsidRPr="00BE1BBB" w:rsidRDefault="00930D88" w:rsidP="001C44D2">
      <w:pPr>
        <w:pStyle w:val="ad"/>
        <w:spacing w:after="0"/>
        <w:jc w:val="center"/>
        <w:rPr>
          <w:b/>
          <w:color w:val="000000"/>
          <w:sz w:val="24"/>
          <w:szCs w:val="24"/>
          <w:lang w:val="uk-UA"/>
        </w:rPr>
      </w:pPr>
      <w:r w:rsidRPr="00BE1BBB">
        <w:rPr>
          <w:b/>
          <w:color w:val="000000"/>
          <w:sz w:val="24"/>
          <w:szCs w:val="24"/>
          <w:lang w:val="uk-UA"/>
        </w:rPr>
        <w:t>7</w:t>
      </w:r>
      <w:r w:rsidR="001C44D2" w:rsidRPr="00BE1BBB">
        <w:rPr>
          <w:b/>
          <w:color w:val="000000"/>
          <w:sz w:val="24"/>
          <w:szCs w:val="24"/>
          <w:lang w:val="uk-UA"/>
        </w:rPr>
        <w:t>. ВІДПОВІДАЛЬНІСТЬ СТОРІН</w:t>
      </w:r>
    </w:p>
    <w:p w14:paraId="27F475C2" w14:textId="77777777" w:rsidR="001C44D2" w:rsidRPr="001C44D2" w:rsidRDefault="00194B1F" w:rsidP="00EA0E5F">
      <w:pPr>
        <w:pStyle w:val="ad"/>
        <w:spacing w:after="0"/>
        <w:jc w:val="both"/>
        <w:rPr>
          <w:color w:val="000000"/>
          <w:sz w:val="24"/>
          <w:szCs w:val="24"/>
          <w:lang w:val="uk-UA"/>
        </w:rPr>
      </w:pPr>
      <w:r w:rsidRPr="00BE1BBB">
        <w:rPr>
          <w:color w:val="000000"/>
          <w:sz w:val="24"/>
          <w:szCs w:val="24"/>
          <w:lang w:val="uk-UA"/>
        </w:rPr>
        <w:t>7</w:t>
      </w:r>
      <w:r w:rsidR="001C44D2" w:rsidRPr="00BE1BBB">
        <w:rPr>
          <w:color w:val="000000"/>
          <w:sz w:val="24"/>
          <w:szCs w:val="24"/>
          <w:lang w:val="uk-UA"/>
        </w:rPr>
        <w:t>.1. У випадку порушення зобов'язання, що в</w:t>
      </w:r>
      <w:r w:rsidR="00807910" w:rsidRPr="00BE1BBB">
        <w:rPr>
          <w:color w:val="000000"/>
          <w:sz w:val="24"/>
          <w:szCs w:val="24"/>
          <w:lang w:val="uk-UA"/>
        </w:rPr>
        <w:t>иникає з цього Договору, Сторони несуть</w:t>
      </w:r>
      <w:r w:rsidR="001C44D2" w:rsidRPr="00BE1BBB">
        <w:rPr>
          <w:color w:val="000000"/>
          <w:sz w:val="24"/>
          <w:szCs w:val="24"/>
          <w:lang w:val="uk-UA"/>
        </w:rPr>
        <w:t xml:space="preserve"> відповідальність, виз</w:t>
      </w:r>
      <w:r w:rsidR="00807910" w:rsidRPr="00BE1BBB">
        <w:rPr>
          <w:color w:val="000000"/>
          <w:sz w:val="24"/>
          <w:szCs w:val="24"/>
          <w:lang w:val="uk-UA"/>
        </w:rPr>
        <w:t>начену цим Договором та чинним  законодавством України.</w:t>
      </w:r>
      <w:r w:rsidR="001C44D2" w:rsidRPr="001C44D2">
        <w:rPr>
          <w:color w:val="000000"/>
          <w:sz w:val="24"/>
          <w:szCs w:val="24"/>
          <w:lang w:val="uk-UA"/>
        </w:rPr>
        <w:t xml:space="preserve"> </w:t>
      </w:r>
    </w:p>
    <w:p w14:paraId="68566479" w14:textId="77777777" w:rsidR="001C44D2" w:rsidRPr="00EA0E5F" w:rsidRDefault="00194B1F" w:rsidP="00EA0E5F">
      <w:pPr>
        <w:pStyle w:val="ad"/>
        <w:spacing w:after="0"/>
        <w:jc w:val="both"/>
        <w:rPr>
          <w:color w:val="000000"/>
          <w:sz w:val="24"/>
          <w:szCs w:val="24"/>
          <w:lang w:val="uk-UA"/>
        </w:rPr>
      </w:pPr>
      <w:r>
        <w:rPr>
          <w:color w:val="000000"/>
          <w:sz w:val="24"/>
          <w:szCs w:val="24"/>
          <w:lang w:val="uk-UA"/>
        </w:rPr>
        <w:t>7</w:t>
      </w:r>
      <w:r w:rsidR="001C44D2" w:rsidRPr="001C44D2">
        <w:rPr>
          <w:color w:val="000000"/>
          <w:sz w:val="24"/>
          <w:szCs w:val="24"/>
          <w:lang w:val="uk-UA"/>
        </w:rPr>
        <w:t xml:space="preserve">.1.1. Порушенням Договору є його </w:t>
      </w:r>
      <w:r w:rsidR="001C44D2" w:rsidRPr="00EA0E5F">
        <w:rPr>
          <w:color w:val="000000"/>
          <w:sz w:val="24"/>
          <w:szCs w:val="24"/>
          <w:lang w:val="uk-UA"/>
        </w:rPr>
        <w:t>невиконання або неналежне виконання, тобто виконання з порушенням умов, визначених змістом цього Договору.</w:t>
      </w:r>
    </w:p>
    <w:p w14:paraId="55595D5B" w14:textId="77777777" w:rsidR="00EA2278" w:rsidRPr="00EA0E5F" w:rsidRDefault="00194B1F" w:rsidP="00EA0E5F">
      <w:pPr>
        <w:pStyle w:val="ad"/>
        <w:spacing w:after="0"/>
        <w:jc w:val="both"/>
        <w:rPr>
          <w:color w:val="000000"/>
          <w:sz w:val="24"/>
          <w:szCs w:val="24"/>
          <w:lang w:val="uk-UA"/>
        </w:rPr>
      </w:pPr>
      <w:r w:rsidRPr="00EA0E5F">
        <w:rPr>
          <w:color w:val="000000"/>
          <w:sz w:val="24"/>
          <w:szCs w:val="24"/>
          <w:lang w:val="uk-UA"/>
        </w:rPr>
        <w:t>7</w:t>
      </w:r>
      <w:r w:rsidR="00EA2278" w:rsidRPr="00EA0E5F">
        <w:rPr>
          <w:color w:val="000000"/>
          <w:sz w:val="24"/>
          <w:szCs w:val="24"/>
          <w:lang w:val="uk-UA"/>
        </w:rPr>
        <w:t xml:space="preserve">.2. Відповідальність Виконавця за порушення умов </w:t>
      </w:r>
      <w:proofErr w:type="spellStart"/>
      <w:r w:rsidR="00EA2278" w:rsidRPr="00EA0E5F">
        <w:rPr>
          <w:color w:val="000000"/>
          <w:sz w:val="24"/>
          <w:szCs w:val="24"/>
          <w:lang w:val="uk-UA"/>
        </w:rPr>
        <w:t>зобов</w:t>
      </w:r>
      <w:proofErr w:type="spellEnd"/>
      <w:r w:rsidR="00EA2278" w:rsidRPr="00EA0E5F">
        <w:rPr>
          <w:color w:val="000000"/>
          <w:sz w:val="24"/>
          <w:szCs w:val="24"/>
          <w:lang w:val="ru-RU"/>
        </w:rPr>
        <w:t>’</w:t>
      </w:r>
      <w:proofErr w:type="spellStart"/>
      <w:r w:rsidR="00EA2278" w:rsidRPr="00EA0E5F">
        <w:rPr>
          <w:color w:val="000000"/>
          <w:sz w:val="24"/>
          <w:szCs w:val="24"/>
          <w:lang w:val="uk-UA"/>
        </w:rPr>
        <w:t>язань</w:t>
      </w:r>
      <w:proofErr w:type="spellEnd"/>
      <w:r w:rsidR="00EA2278" w:rsidRPr="00EA0E5F">
        <w:rPr>
          <w:color w:val="000000"/>
          <w:sz w:val="24"/>
          <w:szCs w:val="24"/>
          <w:lang w:val="uk-UA"/>
        </w:rPr>
        <w:t xml:space="preserve"> </w:t>
      </w:r>
      <w:proofErr w:type="spellStart"/>
      <w:r w:rsidR="00EA2278" w:rsidRPr="00EA0E5F">
        <w:rPr>
          <w:color w:val="000000"/>
          <w:sz w:val="24"/>
          <w:szCs w:val="24"/>
          <w:lang w:val="uk-UA"/>
        </w:rPr>
        <w:t>Догововру</w:t>
      </w:r>
      <w:proofErr w:type="spellEnd"/>
      <w:r w:rsidR="00EA2278" w:rsidRPr="00EA0E5F">
        <w:rPr>
          <w:color w:val="000000"/>
          <w:sz w:val="24"/>
          <w:szCs w:val="24"/>
          <w:lang w:val="uk-UA"/>
        </w:rPr>
        <w:t xml:space="preserve"> :</w:t>
      </w:r>
    </w:p>
    <w:p w14:paraId="605F5F5F" w14:textId="149EFCCF" w:rsidR="00EA2278" w:rsidRPr="00EA0E5F" w:rsidRDefault="00EA2278" w:rsidP="00EA0E5F">
      <w:pPr>
        <w:pStyle w:val="ad"/>
        <w:spacing w:after="0"/>
        <w:ind w:firstLine="708"/>
        <w:jc w:val="both"/>
        <w:rPr>
          <w:color w:val="000000"/>
          <w:sz w:val="24"/>
          <w:szCs w:val="24"/>
          <w:lang w:val="uk-UA"/>
        </w:rPr>
      </w:pPr>
      <w:r w:rsidRPr="00EA0E5F">
        <w:rPr>
          <w:color w:val="000000"/>
          <w:sz w:val="24"/>
          <w:szCs w:val="24"/>
          <w:lang w:val="uk-UA"/>
        </w:rPr>
        <w:t xml:space="preserve">- за порушення строків надання </w:t>
      </w:r>
      <w:r w:rsidR="004E50FE" w:rsidRPr="00EA0E5F">
        <w:rPr>
          <w:color w:val="000000"/>
          <w:sz w:val="24"/>
          <w:szCs w:val="24"/>
          <w:lang w:val="uk-UA"/>
        </w:rPr>
        <w:t>П</w:t>
      </w:r>
      <w:r w:rsidRPr="00EA0E5F">
        <w:rPr>
          <w:color w:val="000000"/>
          <w:sz w:val="24"/>
          <w:szCs w:val="24"/>
          <w:lang w:val="uk-UA"/>
        </w:rPr>
        <w:t>ослуг стягується пеня у розмірі 0</w:t>
      </w:r>
      <w:r w:rsidR="004E50FE" w:rsidRPr="00EA0E5F">
        <w:rPr>
          <w:color w:val="000000"/>
          <w:sz w:val="24"/>
          <w:szCs w:val="24"/>
          <w:lang w:val="uk-UA"/>
        </w:rPr>
        <w:t>,</w:t>
      </w:r>
      <w:r w:rsidRPr="00EA0E5F">
        <w:rPr>
          <w:color w:val="000000"/>
          <w:sz w:val="24"/>
          <w:szCs w:val="24"/>
          <w:lang w:val="uk-UA"/>
        </w:rPr>
        <w:t>1 відсотка їх вартості за кожний день прострочення, а за прострочення понад тридцять (30) днів додатково стягується штраф у розмірі 7 відсотків вказаної вартості;</w:t>
      </w:r>
    </w:p>
    <w:p w14:paraId="45DAAE41" w14:textId="77777777" w:rsidR="00EA2278" w:rsidRPr="00EA0E5F" w:rsidRDefault="00EA2278" w:rsidP="00EA0E5F">
      <w:pPr>
        <w:pStyle w:val="ad"/>
        <w:spacing w:after="0"/>
        <w:ind w:firstLine="708"/>
        <w:jc w:val="both"/>
        <w:rPr>
          <w:color w:val="000000"/>
          <w:sz w:val="24"/>
          <w:szCs w:val="24"/>
          <w:lang w:val="uk-UA"/>
        </w:rPr>
      </w:pPr>
      <w:r w:rsidRPr="00EA0E5F">
        <w:rPr>
          <w:color w:val="000000"/>
          <w:sz w:val="24"/>
          <w:szCs w:val="24"/>
          <w:lang w:val="uk-UA"/>
        </w:rPr>
        <w:t xml:space="preserve">- у разі порушення строків усунення недоліків (дефектів), спричинених винним діями </w:t>
      </w:r>
      <w:r w:rsidR="00B34CAD" w:rsidRPr="00EA0E5F">
        <w:rPr>
          <w:color w:val="000000"/>
          <w:sz w:val="24"/>
          <w:szCs w:val="24"/>
          <w:lang w:val="uk-UA"/>
        </w:rPr>
        <w:t>Виконавця, виявлених Замовником чи контролюючими органами, протягом гарантійного строку сплачує штраф у розмірі 5 відсотків від вартості виявлених недоліків.</w:t>
      </w:r>
    </w:p>
    <w:p w14:paraId="715BDF48" w14:textId="77777777" w:rsidR="00B34CAD" w:rsidRPr="00B65878" w:rsidRDefault="00B34CAD" w:rsidP="00EA0E5F">
      <w:pPr>
        <w:pStyle w:val="ad"/>
        <w:spacing w:after="0"/>
        <w:jc w:val="both"/>
        <w:rPr>
          <w:color w:val="000000"/>
          <w:sz w:val="24"/>
          <w:szCs w:val="24"/>
          <w:lang w:val="uk-UA"/>
        </w:rPr>
      </w:pPr>
      <w:r w:rsidRPr="00EA0E5F">
        <w:rPr>
          <w:color w:val="000000"/>
          <w:sz w:val="24"/>
          <w:szCs w:val="24"/>
          <w:lang w:val="uk-UA"/>
        </w:rPr>
        <w:t>Крім сплати штрафних санкцій Виконавець компенсує Замовнику збитки</w:t>
      </w:r>
      <w:r w:rsidRPr="00B65878">
        <w:rPr>
          <w:color w:val="000000"/>
          <w:sz w:val="24"/>
          <w:szCs w:val="24"/>
          <w:lang w:val="uk-UA"/>
        </w:rPr>
        <w:t>, зумовлені невиконанням або неналежним виконанням своїх зобов’язань  за Договором.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6C91CE08" w14:textId="77777777" w:rsidR="00A20A03" w:rsidRPr="00B65878" w:rsidRDefault="00B34CAD" w:rsidP="00EA0E5F">
      <w:pPr>
        <w:pStyle w:val="ad"/>
        <w:spacing w:after="0"/>
        <w:ind w:firstLine="708"/>
        <w:jc w:val="both"/>
        <w:rPr>
          <w:color w:val="000000"/>
          <w:sz w:val="24"/>
          <w:szCs w:val="24"/>
          <w:lang w:val="uk-UA"/>
        </w:rPr>
      </w:pPr>
      <w:r w:rsidRPr="00B65878">
        <w:rPr>
          <w:color w:val="000000"/>
          <w:sz w:val="24"/>
          <w:szCs w:val="24"/>
          <w:lang w:val="uk-UA"/>
        </w:rPr>
        <w:t>- за порушення умов зобов’язання щодо якості надання послуг стягується штраф у розмірі 20 відсотків вартості неякісних послуг.</w:t>
      </w:r>
    </w:p>
    <w:p w14:paraId="3099F2EE" w14:textId="77777777" w:rsidR="00A20A03" w:rsidRPr="00B65878" w:rsidRDefault="00194B1F" w:rsidP="00EA0E5F">
      <w:pPr>
        <w:pStyle w:val="ad"/>
        <w:spacing w:after="0"/>
        <w:jc w:val="both"/>
        <w:rPr>
          <w:color w:val="000000"/>
          <w:sz w:val="24"/>
          <w:szCs w:val="24"/>
          <w:lang w:val="uk-UA"/>
        </w:rPr>
      </w:pPr>
      <w:r w:rsidRPr="00B65878">
        <w:rPr>
          <w:color w:val="000000"/>
          <w:sz w:val="24"/>
          <w:szCs w:val="24"/>
          <w:lang w:val="uk-UA"/>
        </w:rPr>
        <w:lastRenderedPageBreak/>
        <w:t>7</w:t>
      </w:r>
      <w:r w:rsidR="00A20A03" w:rsidRPr="00B65878">
        <w:rPr>
          <w:color w:val="000000"/>
          <w:sz w:val="24"/>
          <w:szCs w:val="24"/>
          <w:lang w:val="uk-UA"/>
        </w:rPr>
        <w:t xml:space="preserve">.3. Сплата за відшкодування збитків не звільняє винну в порушенні договірних </w:t>
      </w:r>
      <w:proofErr w:type="spellStart"/>
      <w:r w:rsidR="00A20A03" w:rsidRPr="00B65878">
        <w:rPr>
          <w:color w:val="000000"/>
          <w:sz w:val="24"/>
          <w:szCs w:val="24"/>
          <w:lang w:val="uk-UA"/>
        </w:rPr>
        <w:t>зобов</w:t>
      </w:r>
      <w:proofErr w:type="spellEnd"/>
      <w:r w:rsidR="00A20A03" w:rsidRPr="00B65878">
        <w:rPr>
          <w:color w:val="000000"/>
          <w:sz w:val="24"/>
          <w:szCs w:val="24"/>
          <w:lang w:val="ru-RU"/>
        </w:rPr>
        <w:t>’</w:t>
      </w:r>
      <w:proofErr w:type="spellStart"/>
      <w:r w:rsidR="00A20A03" w:rsidRPr="00B65878">
        <w:rPr>
          <w:color w:val="000000"/>
          <w:sz w:val="24"/>
          <w:szCs w:val="24"/>
          <w:lang w:val="uk-UA"/>
        </w:rPr>
        <w:t>язань</w:t>
      </w:r>
      <w:proofErr w:type="spellEnd"/>
      <w:r w:rsidR="00A20A03" w:rsidRPr="00B65878">
        <w:rPr>
          <w:color w:val="000000"/>
          <w:sz w:val="24"/>
          <w:szCs w:val="24"/>
          <w:lang w:val="uk-UA"/>
        </w:rPr>
        <w:t xml:space="preserve"> Сторону від їх виконання у повному обсязі. </w:t>
      </w:r>
    </w:p>
    <w:p w14:paraId="0DFBD019" w14:textId="77777777" w:rsidR="00EA2278" w:rsidRPr="00EA2278" w:rsidRDefault="00EA2278" w:rsidP="001C44D2">
      <w:pPr>
        <w:pStyle w:val="ad"/>
        <w:spacing w:after="0"/>
        <w:jc w:val="both"/>
        <w:rPr>
          <w:color w:val="000000"/>
          <w:sz w:val="24"/>
          <w:szCs w:val="24"/>
          <w:lang w:val="uk-UA"/>
        </w:rPr>
      </w:pPr>
    </w:p>
    <w:p w14:paraId="106AF706" w14:textId="77777777" w:rsidR="00954521" w:rsidRPr="003F5D09" w:rsidRDefault="00930D88" w:rsidP="00954521">
      <w:pPr>
        <w:ind w:firstLine="709"/>
        <w:jc w:val="center"/>
        <w:rPr>
          <w:b/>
          <w:sz w:val="24"/>
          <w:szCs w:val="24"/>
          <w:lang w:val="uk-UA"/>
        </w:rPr>
      </w:pPr>
      <w:r w:rsidRPr="006D2C1D">
        <w:rPr>
          <w:b/>
          <w:sz w:val="24"/>
          <w:szCs w:val="24"/>
          <w:lang w:val="uk-UA"/>
        </w:rPr>
        <w:t xml:space="preserve">8 </w:t>
      </w:r>
      <w:r w:rsidR="00954521" w:rsidRPr="006D2C1D">
        <w:rPr>
          <w:b/>
          <w:sz w:val="24"/>
          <w:szCs w:val="24"/>
          <w:lang w:val="uk-UA"/>
        </w:rPr>
        <w:t>.ОБСТАВИНИ, ЩО ВИКЛЮЧАЮТЬ ВІДПОВІДАЛЬНІСТЬ</w:t>
      </w:r>
    </w:p>
    <w:p w14:paraId="72934D89" w14:textId="77777777" w:rsidR="00954521" w:rsidRPr="003F5D09" w:rsidRDefault="00194B1F" w:rsidP="00194B1F">
      <w:pPr>
        <w:jc w:val="both"/>
        <w:rPr>
          <w:sz w:val="24"/>
          <w:szCs w:val="24"/>
          <w:lang w:val="uk-UA"/>
        </w:rPr>
      </w:pPr>
      <w:r>
        <w:rPr>
          <w:sz w:val="24"/>
          <w:szCs w:val="24"/>
          <w:lang w:val="uk-UA"/>
        </w:rPr>
        <w:t>8.1.</w:t>
      </w:r>
      <w:r w:rsidR="004A7DFE">
        <w:rPr>
          <w:sz w:val="24"/>
          <w:szCs w:val="24"/>
          <w:lang w:val="uk-UA"/>
        </w:rPr>
        <w:t xml:space="preserve"> </w:t>
      </w:r>
      <w:r w:rsidR="00954521" w:rsidRPr="003F5D09">
        <w:rPr>
          <w:sz w:val="24"/>
          <w:szCs w:val="24"/>
          <w:lang w:val="uk-UA"/>
        </w:rPr>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18126EFE" w14:textId="77777777" w:rsidR="00954521" w:rsidRPr="003F5D09" w:rsidRDefault="00194B1F" w:rsidP="00194B1F">
      <w:pPr>
        <w:jc w:val="both"/>
        <w:rPr>
          <w:sz w:val="24"/>
          <w:szCs w:val="24"/>
          <w:lang w:val="uk-UA"/>
        </w:rPr>
      </w:pPr>
      <w:r>
        <w:rPr>
          <w:sz w:val="24"/>
          <w:szCs w:val="24"/>
          <w:lang w:val="uk-UA"/>
        </w:rPr>
        <w:t>8.2.</w:t>
      </w:r>
      <w:r w:rsidR="004A7DFE">
        <w:rPr>
          <w:sz w:val="24"/>
          <w:szCs w:val="24"/>
          <w:lang w:val="uk-UA"/>
        </w:rPr>
        <w:t xml:space="preserve"> </w:t>
      </w:r>
      <w:r w:rsidR="00954521" w:rsidRPr="003F5D09">
        <w:rPr>
          <w:sz w:val="24"/>
          <w:szCs w:val="24"/>
          <w:lang w:val="uk-UA"/>
        </w:rPr>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1638C13F" w14:textId="77777777" w:rsidR="00954521" w:rsidRPr="003F5D09" w:rsidRDefault="00194B1F" w:rsidP="00194B1F">
      <w:pPr>
        <w:jc w:val="both"/>
        <w:rPr>
          <w:sz w:val="24"/>
          <w:szCs w:val="24"/>
          <w:lang w:val="uk-UA"/>
        </w:rPr>
      </w:pPr>
      <w:r>
        <w:rPr>
          <w:sz w:val="24"/>
          <w:szCs w:val="24"/>
          <w:lang w:val="uk-UA"/>
        </w:rPr>
        <w:t>8.3.</w:t>
      </w:r>
      <w:r w:rsidR="004A7DFE">
        <w:rPr>
          <w:sz w:val="24"/>
          <w:szCs w:val="24"/>
          <w:lang w:val="uk-UA"/>
        </w:rPr>
        <w:t xml:space="preserve"> </w:t>
      </w:r>
      <w:r w:rsidR="00954521" w:rsidRPr="003F5D09">
        <w:rPr>
          <w:sz w:val="24"/>
          <w:szCs w:val="24"/>
          <w:lang w:val="uk-UA"/>
        </w:rPr>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1A5A3F7E" w14:textId="7738A935" w:rsidR="00954521" w:rsidRPr="003F5D09" w:rsidRDefault="00194B1F" w:rsidP="00194B1F">
      <w:pPr>
        <w:jc w:val="both"/>
        <w:rPr>
          <w:sz w:val="24"/>
          <w:szCs w:val="24"/>
          <w:lang w:val="uk-UA"/>
        </w:rPr>
      </w:pPr>
      <w:r>
        <w:rPr>
          <w:sz w:val="24"/>
          <w:szCs w:val="24"/>
          <w:lang w:val="uk-UA"/>
        </w:rPr>
        <w:t>8.4.</w:t>
      </w:r>
      <w:r w:rsidR="004A7DFE">
        <w:rPr>
          <w:sz w:val="24"/>
          <w:szCs w:val="24"/>
          <w:lang w:val="uk-UA"/>
        </w:rPr>
        <w:t xml:space="preserve"> </w:t>
      </w:r>
      <w:r w:rsidR="00954521" w:rsidRPr="003F5D09">
        <w:rPr>
          <w:sz w:val="24"/>
          <w:szCs w:val="24"/>
          <w:lang w:val="uk-UA"/>
        </w:rPr>
        <w:t xml:space="preserve">Якщо форс-мажорні обставини тривають більше 1 (одного) місяця будь-яка зі Сторін має право відмовитися від подальшого виконання Договору за умови попереднього письмового повідомлення іншої Сторони не пізніше ніж за 10 (десять) днів до дати припинення Договору. У такому випадку Сторони повинні здійснити відповідний взаєморозрахунок згідно з умовами цього Договору за фактично </w:t>
      </w:r>
      <w:r w:rsidR="002B2CA5">
        <w:rPr>
          <w:sz w:val="24"/>
          <w:szCs w:val="24"/>
          <w:lang w:val="uk-UA"/>
        </w:rPr>
        <w:t>надані</w:t>
      </w:r>
      <w:r w:rsidR="00954521" w:rsidRPr="003F5D09">
        <w:rPr>
          <w:sz w:val="24"/>
          <w:szCs w:val="24"/>
          <w:lang w:val="uk-UA"/>
        </w:rPr>
        <w:t xml:space="preserve"> Послуги.</w:t>
      </w:r>
    </w:p>
    <w:p w14:paraId="797630A0" w14:textId="77777777" w:rsidR="00954521" w:rsidRDefault="00954521" w:rsidP="00954521">
      <w:pPr>
        <w:pStyle w:val="ad"/>
        <w:spacing w:after="0"/>
        <w:rPr>
          <w:b/>
          <w:color w:val="000000"/>
          <w:sz w:val="24"/>
          <w:szCs w:val="24"/>
          <w:lang w:val="uk-UA"/>
        </w:rPr>
      </w:pPr>
    </w:p>
    <w:p w14:paraId="46345559" w14:textId="77777777" w:rsidR="001C44D2" w:rsidRPr="001C44D2" w:rsidRDefault="00930D88" w:rsidP="001C44D2">
      <w:pPr>
        <w:pStyle w:val="ad"/>
        <w:spacing w:after="0"/>
        <w:jc w:val="center"/>
        <w:rPr>
          <w:b/>
          <w:color w:val="000000"/>
          <w:sz w:val="24"/>
          <w:szCs w:val="24"/>
          <w:lang w:val="uk-UA"/>
        </w:rPr>
      </w:pPr>
      <w:r>
        <w:rPr>
          <w:b/>
          <w:color w:val="000000"/>
          <w:sz w:val="24"/>
          <w:szCs w:val="24"/>
          <w:lang w:val="uk-UA"/>
        </w:rPr>
        <w:t>9</w:t>
      </w:r>
      <w:r w:rsidR="001C44D2" w:rsidRPr="001C44D2">
        <w:rPr>
          <w:b/>
          <w:color w:val="000000"/>
          <w:sz w:val="24"/>
          <w:szCs w:val="24"/>
          <w:lang w:val="uk-UA"/>
        </w:rPr>
        <w:t>. ВИРІШЕННЯ СПОРІВ</w:t>
      </w:r>
    </w:p>
    <w:p w14:paraId="60BB0E79" w14:textId="77777777" w:rsidR="001C44D2" w:rsidRPr="001C44D2" w:rsidRDefault="00637585" w:rsidP="001C44D2">
      <w:pPr>
        <w:pStyle w:val="3"/>
        <w:rPr>
          <w:color w:val="000000"/>
          <w:szCs w:val="24"/>
        </w:rPr>
      </w:pPr>
      <w:r>
        <w:rPr>
          <w:color w:val="000000"/>
          <w:szCs w:val="24"/>
        </w:rPr>
        <w:t>9</w:t>
      </w:r>
      <w:r w:rsidR="001C44D2" w:rsidRPr="001C44D2">
        <w:rPr>
          <w:color w:val="000000"/>
          <w:szCs w:val="24"/>
        </w:rPr>
        <w:t>.1. Усі спори, що виникають з цього Договору або пов'язані із ним, вирішуються шляхом переговорів між Сторонами.</w:t>
      </w:r>
    </w:p>
    <w:p w14:paraId="03271B51" w14:textId="77777777" w:rsidR="001C44D2" w:rsidRDefault="00637585" w:rsidP="001C44D2">
      <w:pPr>
        <w:pStyle w:val="ad"/>
        <w:spacing w:after="0"/>
        <w:jc w:val="both"/>
        <w:rPr>
          <w:color w:val="000000"/>
          <w:sz w:val="24"/>
          <w:szCs w:val="24"/>
          <w:lang w:val="uk-UA"/>
        </w:rPr>
      </w:pPr>
      <w:r>
        <w:rPr>
          <w:color w:val="000000"/>
          <w:sz w:val="24"/>
          <w:szCs w:val="24"/>
          <w:lang w:val="uk-UA"/>
        </w:rPr>
        <w:t>9</w:t>
      </w:r>
      <w:r w:rsidR="001C44D2" w:rsidRPr="001C44D2">
        <w:rPr>
          <w:color w:val="000000"/>
          <w:sz w:val="24"/>
          <w:szCs w:val="24"/>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w:t>
      </w:r>
      <w:r w:rsidR="00A20A03">
        <w:rPr>
          <w:color w:val="000000"/>
          <w:sz w:val="24"/>
          <w:szCs w:val="24"/>
          <w:lang w:val="uk-UA"/>
        </w:rPr>
        <w:t xml:space="preserve"> законодавства  України. </w:t>
      </w:r>
    </w:p>
    <w:p w14:paraId="0E4FA05C" w14:textId="087134C9" w:rsidR="00A20A03" w:rsidRPr="00EE63A4" w:rsidRDefault="00637585" w:rsidP="001C44D2">
      <w:pPr>
        <w:pStyle w:val="ad"/>
        <w:spacing w:after="0"/>
        <w:jc w:val="both"/>
        <w:rPr>
          <w:color w:val="000000"/>
          <w:sz w:val="24"/>
          <w:szCs w:val="24"/>
          <w:lang w:val="uk-UA"/>
        </w:rPr>
      </w:pPr>
      <w:r w:rsidRPr="00EE63A4">
        <w:rPr>
          <w:color w:val="000000"/>
          <w:sz w:val="24"/>
          <w:szCs w:val="24"/>
          <w:lang w:val="uk-UA"/>
        </w:rPr>
        <w:t>9</w:t>
      </w:r>
      <w:r w:rsidR="00A20A03" w:rsidRPr="00EE63A4">
        <w:rPr>
          <w:color w:val="000000"/>
          <w:sz w:val="24"/>
          <w:szCs w:val="24"/>
          <w:lang w:val="uk-UA"/>
        </w:rPr>
        <w:t xml:space="preserve">.3. Всі зміни та доповнення до цього Договору оформляються у вигляді додаткових угод, складених і підписаних у </w:t>
      </w:r>
      <w:r w:rsidR="004F1B78">
        <w:rPr>
          <w:color w:val="000000"/>
          <w:sz w:val="24"/>
          <w:szCs w:val="24"/>
          <w:lang w:val="uk-UA"/>
        </w:rPr>
        <w:t>трьох</w:t>
      </w:r>
      <w:r w:rsidR="00A20A03" w:rsidRPr="00EE63A4">
        <w:rPr>
          <w:color w:val="000000"/>
          <w:sz w:val="24"/>
          <w:szCs w:val="24"/>
          <w:lang w:val="uk-UA"/>
        </w:rPr>
        <w:t xml:space="preserve"> примірниках, які мають однакову юридичну силу, </w:t>
      </w:r>
      <w:r w:rsidR="004F1B78">
        <w:rPr>
          <w:color w:val="000000"/>
          <w:sz w:val="24"/>
          <w:szCs w:val="24"/>
          <w:lang w:val="uk-UA"/>
        </w:rPr>
        <w:t>два з яких</w:t>
      </w:r>
      <w:r w:rsidR="00A20A03" w:rsidRPr="00EE63A4">
        <w:rPr>
          <w:color w:val="000000"/>
          <w:sz w:val="24"/>
          <w:szCs w:val="24"/>
          <w:lang w:val="uk-UA"/>
        </w:rPr>
        <w:t xml:space="preserve"> для Замовника, один  - для Виконавця.</w:t>
      </w:r>
    </w:p>
    <w:p w14:paraId="1FC7AA2A" w14:textId="2D63D0A3" w:rsidR="00A20A03" w:rsidRDefault="00637585" w:rsidP="001C44D2">
      <w:pPr>
        <w:pStyle w:val="ad"/>
        <w:spacing w:after="0"/>
        <w:jc w:val="both"/>
        <w:rPr>
          <w:color w:val="000000"/>
          <w:sz w:val="24"/>
          <w:szCs w:val="24"/>
          <w:lang w:val="uk-UA"/>
        </w:rPr>
      </w:pPr>
      <w:r w:rsidRPr="00EE63A4">
        <w:rPr>
          <w:color w:val="000000"/>
          <w:sz w:val="24"/>
          <w:szCs w:val="24"/>
          <w:lang w:val="uk-UA"/>
        </w:rPr>
        <w:t>9</w:t>
      </w:r>
      <w:r w:rsidR="00A20A03" w:rsidRPr="00EE63A4">
        <w:rPr>
          <w:color w:val="000000"/>
          <w:sz w:val="24"/>
          <w:szCs w:val="24"/>
          <w:lang w:val="uk-UA"/>
        </w:rPr>
        <w:t xml:space="preserve">.4. Договір може бути розірваним і ініціативи Замовника </w:t>
      </w:r>
      <w:r w:rsidR="00B10662" w:rsidRPr="00EE63A4">
        <w:rPr>
          <w:color w:val="000000"/>
          <w:sz w:val="24"/>
          <w:szCs w:val="24"/>
          <w:lang w:val="uk-UA"/>
        </w:rPr>
        <w:t>у разі неодноразового невиконання Виконавцем взяти</w:t>
      </w:r>
      <w:r w:rsidR="006B641E">
        <w:rPr>
          <w:color w:val="000000"/>
          <w:sz w:val="24"/>
          <w:szCs w:val="24"/>
          <w:lang w:val="uk-UA"/>
        </w:rPr>
        <w:t>х</w:t>
      </w:r>
      <w:r w:rsidR="00B10662" w:rsidRPr="00EE63A4">
        <w:rPr>
          <w:color w:val="000000"/>
          <w:sz w:val="24"/>
          <w:szCs w:val="24"/>
          <w:lang w:val="uk-UA"/>
        </w:rPr>
        <w:t xml:space="preserve"> ним зобов’язань. </w:t>
      </w:r>
    </w:p>
    <w:p w14:paraId="6947DB66" w14:textId="04B8BE43" w:rsidR="00F94BF9" w:rsidRDefault="00F94BF9" w:rsidP="001C44D2">
      <w:pPr>
        <w:pStyle w:val="ad"/>
        <w:spacing w:after="0"/>
        <w:jc w:val="both"/>
        <w:rPr>
          <w:color w:val="000000"/>
          <w:sz w:val="24"/>
          <w:szCs w:val="24"/>
          <w:lang w:val="uk-UA"/>
        </w:rPr>
      </w:pPr>
    </w:p>
    <w:p w14:paraId="3C96E481" w14:textId="3820C32A" w:rsidR="00F94BF9" w:rsidRPr="00F94BF9" w:rsidRDefault="00F94BF9" w:rsidP="00F9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rFonts w:eastAsia="Times New Roman"/>
          <w:bCs/>
          <w:sz w:val="24"/>
          <w:szCs w:val="24"/>
          <w:lang w:val="uk-UA" w:eastAsia="zh-CN"/>
        </w:rPr>
      </w:pPr>
      <w:r w:rsidRPr="007B3E92">
        <w:rPr>
          <w:rFonts w:eastAsia="Times New Roman"/>
          <w:b/>
          <w:sz w:val="24"/>
          <w:szCs w:val="24"/>
          <w:lang w:val="en-US" w:eastAsia="zh-CN"/>
        </w:rPr>
        <w:t>10</w:t>
      </w:r>
      <w:r w:rsidRPr="00F94BF9">
        <w:rPr>
          <w:rFonts w:eastAsia="Times New Roman"/>
          <w:b/>
          <w:sz w:val="24"/>
          <w:szCs w:val="24"/>
          <w:lang w:val="uk-UA" w:eastAsia="zh-CN"/>
        </w:rPr>
        <w:t>. А</w:t>
      </w:r>
      <w:r w:rsidR="008514C3" w:rsidRPr="007B3E92">
        <w:rPr>
          <w:rFonts w:eastAsia="Times New Roman"/>
          <w:b/>
          <w:sz w:val="24"/>
          <w:szCs w:val="24"/>
          <w:lang w:val="uk-UA" w:eastAsia="zh-CN"/>
        </w:rPr>
        <w:t>НТИКОРУПЦІЙНЕ ЗАСТЕРЕЖЕННЯ</w:t>
      </w:r>
    </w:p>
    <w:p w14:paraId="03C8FA2A" w14:textId="77777777" w:rsidR="00F94BF9" w:rsidRPr="00F94BF9" w:rsidRDefault="00F94BF9" w:rsidP="00F9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bCs/>
          <w:sz w:val="24"/>
          <w:szCs w:val="24"/>
          <w:lang w:val="uk-UA" w:eastAsia="zh-CN"/>
        </w:rPr>
      </w:pPr>
      <w:r w:rsidRPr="00F94BF9">
        <w:rPr>
          <w:rFonts w:eastAsia="Times New Roman"/>
          <w:bCs/>
          <w:sz w:val="24"/>
          <w:szCs w:val="24"/>
          <w:lang w:val="uk-UA" w:eastAsia="zh-CN"/>
        </w:rPr>
        <w:t>10.1.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78203A67" w14:textId="50C789D4" w:rsidR="007B66D3" w:rsidRDefault="00F94BF9" w:rsidP="00851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
          <w:color w:val="000000"/>
          <w:sz w:val="24"/>
          <w:szCs w:val="24"/>
          <w:lang w:val="uk-UA"/>
        </w:rPr>
      </w:pPr>
      <w:r w:rsidRPr="00F94BF9">
        <w:rPr>
          <w:rFonts w:eastAsia="Times New Roman"/>
          <w:bCs/>
          <w:sz w:val="24"/>
          <w:szCs w:val="24"/>
          <w:lang w:val="uk-UA" w:eastAsia="zh-CN"/>
        </w:rPr>
        <w:t xml:space="preserve">10.2.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roofErr w:type="spellStart"/>
      <w:r w:rsidRPr="00F94BF9">
        <w:rPr>
          <w:rFonts w:eastAsia="Times New Roman"/>
          <w:bCs/>
          <w:sz w:val="24"/>
          <w:szCs w:val="24"/>
          <w:lang w:eastAsia="zh-CN"/>
        </w:rPr>
        <w:t>Сторони</w:t>
      </w:r>
      <w:proofErr w:type="spellEnd"/>
      <w:r w:rsidRPr="00F94BF9">
        <w:rPr>
          <w:rFonts w:eastAsia="Times New Roman"/>
          <w:bCs/>
          <w:sz w:val="24"/>
          <w:szCs w:val="24"/>
          <w:lang w:eastAsia="zh-CN"/>
        </w:rPr>
        <w:t xml:space="preserve"> </w:t>
      </w:r>
      <w:proofErr w:type="spellStart"/>
      <w:r w:rsidRPr="00F94BF9">
        <w:rPr>
          <w:rFonts w:eastAsia="Times New Roman"/>
          <w:bCs/>
          <w:sz w:val="24"/>
          <w:szCs w:val="24"/>
          <w:lang w:eastAsia="zh-CN"/>
        </w:rPr>
        <w:t>зобов’язуються</w:t>
      </w:r>
      <w:proofErr w:type="spellEnd"/>
      <w:r w:rsidRPr="00F94BF9">
        <w:rPr>
          <w:rFonts w:eastAsia="Times New Roman"/>
          <w:bCs/>
          <w:sz w:val="24"/>
          <w:szCs w:val="24"/>
          <w:lang w:eastAsia="zh-CN"/>
        </w:rPr>
        <w:t xml:space="preserve"> не </w:t>
      </w:r>
      <w:proofErr w:type="spellStart"/>
      <w:r w:rsidRPr="00F94BF9">
        <w:rPr>
          <w:rFonts w:eastAsia="Times New Roman"/>
          <w:bCs/>
          <w:sz w:val="24"/>
          <w:szCs w:val="24"/>
          <w:lang w:eastAsia="zh-CN"/>
        </w:rPr>
        <w:t>вимагати</w:t>
      </w:r>
      <w:proofErr w:type="spellEnd"/>
      <w:r w:rsidRPr="00F94BF9">
        <w:rPr>
          <w:rFonts w:eastAsia="Times New Roman"/>
          <w:bCs/>
          <w:sz w:val="24"/>
          <w:szCs w:val="24"/>
          <w:lang w:val="uk-UA" w:eastAsia="zh-CN"/>
        </w:rPr>
        <w:t xml:space="preserve"> </w:t>
      </w:r>
      <w:proofErr w:type="spellStart"/>
      <w:r w:rsidRPr="00F94BF9">
        <w:rPr>
          <w:rFonts w:eastAsia="Times New Roman"/>
          <w:bCs/>
          <w:sz w:val="24"/>
          <w:szCs w:val="24"/>
          <w:lang w:eastAsia="zh-CN"/>
        </w:rPr>
        <w:t>відшкодування</w:t>
      </w:r>
      <w:proofErr w:type="spellEnd"/>
      <w:r w:rsidRPr="00F94BF9">
        <w:rPr>
          <w:rFonts w:eastAsia="Times New Roman"/>
          <w:bCs/>
          <w:sz w:val="24"/>
          <w:szCs w:val="24"/>
          <w:lang w:eastAsia="zh-CN"/>
        </w:rPr>
        <w:t xml:space="preserve"> </w:t>
      </w:r>
      <w:proofErr w:type="spellStart"/>
      <w:r w:rsidRPr="00F94BF9">
        <w:rPr>
          <w:rFonts w:eastAsia="Times New Roman"/>
          <w:bCs/>
          <w:sz w:val="24"/>
          <w:szCs w:val="24"/>
          <w:lang w:eastAsia="zh-CN"/>
        </w:rPr>
        <w:t>збитків</w:t>
      </w:r>
      <w:proofErr w:type="spellEnd"/>
      <w:r w:rsidRPr="00F94BF9">
        <w:rPr>
          <w:rFonts w:eastAsia="Times New Roman"/>
          <w:bCs/>
          <w:sz w:val="24"/>
          <w:szCs w:val="24"/>
          <w:lang w:eastAsia="zh-CN"/>
        </w:rPr>
        <w:t xml:space="preserve">, </w:t>
      </w:r>
      <w:proofErr w:type="spellStart"/>
      <w:r w:rsidRPr="00F94BF9">
        <w:rPr>
          <w:rFonts w:eastAsia="Times New Roman"/>
          <w:bCs/>
          <w:sz w:val="24"/>
          <w:szCs w:val="24"/>
          <w:lang w:eastAsia="zh-CN"/>
        </w:rPr>
        <w:t>які</w:t>
      </w:r>
      <w:proofErr w:type="spellEnd"/>
      <w:r w:rsidRPr="00F94BF9">
        <w:rPr>
          <w:rFonts w:eastAsia="Times New Roman"/>
          <w:bCs/>
          <w:sz w:val="24"/>
          <w:szCs w:val="24"/>
          <w:lang w:eastAsia="zh-CN"/>
        </w:rPr>
        <w:t xml:space="preserve"> </w:t>
      </w:r>
      <w:proofErr w:type="spellStart"/>
      <w:r w:rsidRPr="00F94BF9">
        <w:rPr>
          <w:rFonts w:eastAsia="Times New Roman"/>
          <w:bCs/>
          <w:sz w:val="24"/>
          <w:szCs w:val="24"/>
          <w:lang w:eastAsia="zh-CN"/>
        </w:rPr>
        <w:t>були</w:t>
      </w:r>
      <w:proofErr w:type="spellEnd"/>
      <w:r w:rsidRPr="00F94BF9">
        <w:rPr>
          <w:rFonts w:eastAsia="Times New Roman"/>
          <w:bCs/>
          <w:sz w:val="24"/>
          <w:szCs w:val="24"/>
          <w:lang w:eastAsia="zh-CN"/>
        </w:rPr>
        <w:t xml:space="preserve"> </w:t>
      </w:r>
      <w:proofErr w:type="spellStart"/>
      <w:r w:rsidRPr="00F94BF9">
        <w:rPr>
          <w:rFonts w:eastAsia="Times New Roman"/>
          <w:bCs/>
          <w:sz w:val="24"/>
          <w:szCs w:val="24"/>
          <w:lang w:eastAsia="zh-CN"/>
        </w:rPr>
        <w:t>заподіяні</w:t>
      </w:r>
      <w:proofErr w:type="spellEnd"/>
      <w:r w:rsidRPr="00F94BF9">
        <w:rPr>
          <w:rFonts w:eastAsia="Times New Roman"/>
          <w:bCs/>
          <w:sz w:val="24"/>
          <w:szCs w:val="24"/>
          <w:lang w:eastAsia="zh-CN"/>
        </w:rPr>
        <w:t xml:space="preserve"> таким </w:t>
      </w:r>
      <w:proofErr w:type="spellStart"/>
      <w:r w:rsidRPr="00F94BF9">
        <w:rPr>
          <w:rFonts w:eastAsia="Times New Roman"/>
          <w:bCs/>
          <w:sz w:val="24"/>
          <w:szCs w:val="24"/>
          <w:lang w:eastAsia="zh-CN"/>
        </w:rPr>
        <w:t>розірванням</w:t>
      </w:r>
      <w:proofErr w:type="spellEnd"/>
      <w:r w:rsidRPr="00F94BF9">
        <w:rPr>
          <w:rFonts w:eastAsia="Times New Roman"/>
          <w:bCs/>
          <w:sz w:val="24"/>
          <w:szCs w:val="24"/>
          <w:lang w:val="uk-UA" w:eastAsia="zh-CN"/>
        </w:rPr>
        <w:t xml:space="preserve"> </w:t>
      </w:r>
      <w:r w:rsidRPr="00F94BF9">
        <w:rPr>
          <w:rFonts w:eastAsia="Times New Roman"/>
          <w:bCs/>
          <w:sz w:val="24"/>
          <w:szCs w:val="24"/>
          <w:lang w:eastAsia="zh-CN"/>
        </w:rPr>
        <w:t>договору.</w:t>
      </w:r>
    </w:p>
    <w:p w14:paraId="076D6C6B" w14:textId="0FEAB675" w:rsidR="001C44D2" w:rsidRPr="001C44D2" w:rsidRDefault="00930D88" w:rsidP="001C44D2">
      <w:pPr>
        <w:pStyle w:val="ad"/>
        <w:spacing w:after="0"/>
        <w:jc w:val="center"/>
        <w:rPr>
          <w:b/>
          <w:color w:val="000000"/>
          <w:sz w:val="24"/>
          <w:szCs w:val="24"/>
          <w:lang w:val="uk-UA"/>
        </w:rPr>
      </w:pPr>
      <w:r w:rsidRPr="00EE63A4">
        <w:rPr>
          <w:b/>
          <w:color w:val="000000"/>
          <w:sz w:val="24"/>
          <w:szCs w:val="24"/>
          <w:lang w:val="uk-UA"/>
        </w:rPr>
        <w:t>1</w:t>
      </w:r>
      <w:r w:rsidR="00F94BF9">
        <w:rPr>
          <w:b/>
          <w:color w:val="000000"/>
          <w:sz w:val="24"/>
          <w:szCs w:val="24"/>
          <w:lang w:val="en-US"/>
        </w:rPr>
        <w:t>1</w:t>
      </w:r>
      <w:r w:rsidR="001C44D2" w:rsidRPr="00EE63A4">
        <w:rPr>
          <w:b/>
          <w:color w:val="000000"/>
          <w:sz w:val="24"/>
          <w:szCs w:val="24"/>
          <w:lang w:val="uk-UA"/>
        </w:rPr>
        <w:t>. ДІЯ ДОГОВОРУ</w:t>
      </w:r>
    </w:p>
    <w:p w14:paraId="0BE50709" w14:textId="02159530" w:rsidR="001C44D2" w:rsidRPr="001C44D2" w:rsidRDefault="00637585" w:rsidP="001C44D2">
      <w:pPr>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.1. Цей Договір вважається укладеним і набирає чинності з моменту його підписання Сторонами.</w:t>
      </w:r>
    </w:p>
    <w:p w14:paraId="6C4BA6A7" w14:textId="24681A56" w:rsidR="001C44D2" w:rsidRPr="001C44D2" w:rsidRDefault="00637585" w:rsidP="001C44D2">
      <w:pPr>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.2. Строк цього Договору починає свій пер</w:t>
      </w:r>
      <w:r w:rsidR="009A572A">
        <w:rPr>
          <w:color w:val="000000"/>
          <w:sz w:val="24"/>
          <w:szCs w:val="24"/>
          <w:lang w:val="uk-UA"/>
        </w:rPr>
        <w:t>ебіг у момент</w:t>
      </w:r>
      <w:r w:rsidR="004F1B78">
        <w:rPr>
          <w:color w:val="000000"/>
          <w:sz w:val="24"/>
          <w:szCs w:val="24"/>
          <w:lang w:val="uk-UA"/>
        </w:rPr>
        <w:t xml:space="preserve"> підписання ц</w:t>
      </w:r>
      <w:r w:rsidR="001C44D2" w:rsidRPr="001C44D2">
        <w:rPr>
          <w:color w:val="000000"/>
          <w:sz w:val="24"/>
          <w:szCs w:val="24"/>
          <w:lang w:val="uk-UA"/>
        </w:rPr>
        <w:t>ього Договору та закінчується</w:t>
      </w:r>
      <w:r w:rsidR="00600856">
        <w:rPr>
          <w:color w:val="000000"/>
          <w:sz w:val="24"/>
          <w:szCs w:val="24"/>
          <w:lang w:val="uk-UA"/>
        </w:rPr>
        <w:t xml:space="preserve"> 31.12.</w:t>
      </w:r>
      <w:r w:rsidR="001C44D2" w:rsidRPr="001C44D2">
        <w:rPr>
          <w:color w:val="000000"/>
          <w:sz w:val="24"/>
          <w:szCs w:val="24"/>
          <w:lang w:val="uk-UA"/>
        </w:rPr>
        <w:t>20</w:t>
      </w:r>
      <w:r w:rsidR="00600856">
        <w:rPr>
          <w:color w:val="000000"/>
          <w:sz w:val="24"/>
          <w:szCs w:val="24"/>
          <w:lang w:val="uk-UA"/>
        </w:rPr>
        <w:t xml:space="preserve">22 </w:t>
      </w:r>
      <w:r w:rsidR="001C44D2" w:rsidRPr="001C44D2">
        <w:rPr>
          <w:color w:val="000000"/>
          <w:sz w:val="24"/>
          <w:szCs w:val="24"/>
          <w:lang w:val="uk-UA"/>
        </w:rPr>
        <w:t>р</w:t>
      </w:r>
      <w:r w:rsidR="00600856">
        <w:rPr>
          <w:color w:val="000000"/>
          <w:sz w:val="24"/>
          <w:szCs w:val="24"/>
          <w:lang w:val="uk-UA"/>
        </w:rPr>
        <w:t>оку</w:t>
      </w:r>
      <w:r w:rsidR="001C44D2" w:rsidRPr="001C44D2">
        <w:rPr>
          <w:color w:val="000000"/>
          <w:sz w:val="24"/>
          <w:szCs w:val="24"/>
          <w:lang w:val="uk-UA"/>
        </w:rPr>
        <w:t>,</w:t>
      </w:r>
      <w:r w:rsidR="004F1B78">
        <w:rPr>
          <w:color w:val="000000"/>
          <w:sz w:val="24"/>
          <w:szCs w:val="24"/>
          <w:lang w:val="uk-UA"/>
        </w:rPr>
        <w:t xml:space="preserve"> </w:t>
      </w:r>
      <w:r w:rsidR="001C44D2" w:rsidRPr="001C44D2">
        <w:rPr>
          <w:color w:val="000000"/>
          <w:sz w:val="24"/>
          <w:szCs w:val="24"/>
          <w:lang w:val="uk-UA"/>
        </w:rPr>
        <w:t>а в частині розрахунків</w:t>
      </w:r>
      <w:r w:rsidR="004F1B78">
        <w:rPr>
          <w:color w:val="000000"/>
          <w:sz w:val="24"/>
          <w:szCs w:val="24"/>
          <w:lang w:val="uk-UA"/>
        </w:rPr>
        <w:t xml:space="preserve"> – </w:t>
      </w:r>
      <w:r w:rsidR="001C44D2" w:rsidRPr="001C44D2">
        <w:rPr>
          <w:color w:val="000000"/>
          <w:sz w:val="24"/>
          <w:szCs w:val="24"/>
          <w:lang w:val="uk-UA"/>
        </w:rPr>
        <w:t>до</w:t>
      </w:r>
      <w:r w:rsidR="004F1B78">
        <w:rPr>
          <w:color w:val="000000"/>
          <w:sz w:val="24"/>
          <w:szCs w:val="24"/>
          <w:lang w:val="uk-UA"/>
        </w:rPr>
        <w:t xml:space="preserve"> </w:t>
      </w:r>
      <w:r w:rsidR="001C44D2" w:rsidRPr="001C44D2">
        <w:rPr>
          <w:color w:val="000000"/>
          <w:sz w:val="24"/>
          <w:szCs w:val="24"/>
          <w:lang w:val="uk-UA"/>
        </w:rPr>
        <w:t>повного їх виконання.</w:t>
      </w:r>
    </w:p>
    <w:p w14:paraId="2D455253" w14:textId="7F5F5193" w:rsidR="001C44D2" w:rsidRDefault="00637585" w:rsidP="001C44D2">
      <w:pPr>
        <w:pStyle w:val="ad"/>
        <w:spacing w:after="0"/>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.3. Закінчення строку цього Договору не звільняє Сторони від відповідальності за його порушення, яке мало місце під час дії цього Договору.</w:t>
      </w:r>
    </w:p>
    <w:p w14:paraId="17D975D2" w14:textId="609F067C" w:rsidR="00F94BF9" w:rsidRPr="00F94BF9" w:rsidRDefault="00F94BF9" w:rsidP="00F94BF9">
      <w:pPr>
        <w:widowControl/>
        <w:suppressAutoHyphens/>
        <w:autoSpaceDE/>
        <w:autoSpaceDN/>
        <w:adjustRightInd/>
        <w:ind w:right="22"/>
        <w:jc w:val="both"/>
        <w:rPr>
          <w:rFonts w:eastAsia="Times New Roman" w:cs="Calibri"/>
          <w:color w:val="000000"/>
          <w:sz w:val="24"/>
          <w:szCs w:val="24"/>
          <w:lang w:val="uk-UA" w:eastAsia="ar-SA"/>
        </w:rPr>
      </w:pPr>
      <w:r w:rsidRPr="007B3E92">
        <w:rPr>
          <w:rFonts w:eastAsia="Times New Roman" w:cs="Calibri"/>
          <w:sz w:val="24"/>
          <w:szCs w:val="24"/>
          <w:lang w:val="en-US" w:eastAsia="ar-SA"/>
        </w:rPr>
        <w:t xml:space="preserve">11.4. </w:t>
      </w:r>
      <w:r w:rsidRPr="00F94BF9">
        <w:rPr>
          <w:rFonts w:eastAsia="Times New Roman" w:cs="Calibri"/>
          <w:sz w:val="24"/>
          <w:szCs w:val="24"/>
          <w:lang w:val="uk-UA" w:eastAsia="ar-SA"/>
        </w:rPr>
        <w:t>Істотні умови цього Договору не можуть змінюватися після його підписання до виконання зобов’язань сторонами</w:t>
      </w:r>
      <w:r w:rsidRPr="00F94BF9">
        <w:rPr>
          <w:rFonts w:eastAsia="Times New Roman" w:cs="Calibri"/>
          <w:color w:val="000000"/>
          <w:sz w:val="24"/>
          <w:szCs w:val="24"/>
          <w:lang w:val="uk-UA" w:eastAsia="ar-SA"/>
        </w:rPr>
        <w:t xml:space="preserve"> в повному обсязі, крім випадків:</w:t>
      </w:r>
    </w:p>
    <w:p w14:paraId="0C89B9A8"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3" w:name="n1769"/>
      <w:bookmarkStart w:id="4" w:name="n1776"/>
      <w:bookmarkEnd w:id="3"/>
      <w:bookmarkEnd w:id="4"/>
      <w:r w:rsidRPr="00F94BF9">
        <w:rPr>
          <w:rFonts w:eastAsia="Times New Roman" w:cs="Calibri"/>
          <w:color w:val="000000"/>
          <w:sz w:val="24"/>
          <w:szCs w:val="24"/>
          <w:lang w:val="uk-UA" w:eastAsia="ar-SA"/>
        </w:rPr>
        <w:lastRenderedPageBreak/>
        <w:t>1) зменшення обсягів закупівлі, зокрема з урахуванням фактичного обсягу видатків замовника;</w:t>
      </w:r>
    </w:p>
    <w:p w14:paraId="1AA416A2"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5" w:name="n1770"/>
      <w:bookmarkEnd w:id="5"/>
      <w:r w:rsidRPr="00F94BF9">
        <w:rPr>
          <w:rFonts w:eastAsia="Times New Roman" w:cs="Calibri"/>
          <w:color w:val="000000"/>
          <w:sz w:val="24"/>
          <w:szCs w:val="24"/>
          <w:lang w:val="uk-UA"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14:paraId="24050BF6"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6" w:name="n1772"/>
      <w:bookmarkEnd w:id="6"/>
      <w:r w:rsidRPr="00F94BF9">
        <w:rPr>
          <w:rFonts w:eastAsia="Times New Roman" w:cs="Calibri"/>
          <w:color w:val="000000"/>
          <w:sz w:val="24"/>
          <w:szCs w:val="24"/>
          <w:lang w:val="uk-UA" w:eastAsia="ar-S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70A89E4D"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7" w:name="n1773"/>
      <w:bookmarkEnd w:id="7"/>
      <w:r w:rsidRPr="00F94BF9">
        <w:rPr>
          <w:rFonts w:eastAsia="Times New Roman" w:cs="Calibri"/>
          <w:color w:val="000000"/>
          <w:sz w:val="24"/>
          <w:szCs w:val="24"/>
          <w:lang w:val="uk-UA" w:eastAsia="ar-SA"/>
        </w:rPr>
        <w:t>4) погодження зміни ціни в Договорі в бік зменшення (без зміни кількості (обсягу) та якості послуг);</w:t>
      </w:r>
    </w:p>
    <w:p w14:paraId="0FCDEA2F"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8" w:name="n1774"/>
      <w:bookmarkEnd w:id="8"/>
      <w:r w:rsidRPr="00F94BF9">
        <w:rPr>
          <w:rFonts w:eastAsia="Times New Roman" w:cs="Calibri"/>
          <w:color w:val="000000"/>
          <w:sz w:val="24"/>
          <w:szCs w:val="24"/>
          <w:lang w:val="uk-UA" w:eastAsia="ar-SA"/>
        </w:rPr>
        <w:t xml:space="preserve">5) зміни ціни в Договорі у зв’язку зі зміною ставок податків і зборів та/або зміною умов щодо надання пільг з оподаткування - </w:t>
      </w:r>
      <w:proofErr w:type="spellStart"/>
      <w:r w:rsidRPr="00F94BF9">
        <w:rPr>
          <w:rFonts w:eastAsia="Times New Roman" w:cs="Calibri"/>
          <w:color w:val="000000"/>
          <w:sz w:val="24"/>
          <w:szCs w:val="24"/>
          <w:lang w:val="uk-UA" w:eastAsia="ar-SA"/>
        </w:rPr>
        <w:t>пропорційно</w:t>
      </w:r>
      <w:proofErr w:type="spellEnd"/>
      <w:r w:rsidRPr="00F94BF9">
        <w:rPr>
          <w:rFonts w:eastAsia="Times New Roman" w:cs="Calibri"/>
          <w:color w:val="000000"/>
          <w:sz w:val="24"/>
          <w:szCs w:val="24"/>
          <w:lang w:val="uk-UA" w:eastAsia="ar-SA"/>
        </w:rPr>
        <w:t xml:space="preserve"> до зміни таких ставок та/або пільг з оподаткування;</w:t>
      </w:r>
    </w:p>
    <w:p w14:paraId="699DCA70"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9" w:name="n1775"/>
      <w:bookmarkEnd w:id="9"/>
      <w:r w:rsidRPr="00F94BF9">
        <w:rPr>
          <w:rFonts w:eastAsia="Times New Roman" w:cs="Calibri"/>
          <w:color w:val="000000"/>
          <w:sz w:val="24"/>
          <w:szCs w:val="24"/>
          <w:lang w:val="uk-UA" w:eastAsia="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4BF9">
        <w:rPr>
          <w:rFonts w:eastAsia="Times New Roman" w:cs="Calibri"/>
          <w:color w:val="000000"/>
          <w:sz w:val="24"/>
          <w:szCs w:val="24"/>
          <w:lang w:val="uk-UA" w:eastAsia="ar-SA"/>
        </w:rPr>
        <w:t>Platts</w:t>
      </w:r>
      <w:proofErr w:type="spellEnd"/>
      <w:r w:rsidRPr="00F94BF9">
        <w:rPr>
          <w:rFonts w:eastAsia="Times New Roman" w:cs="Calibri"/>
          <w:color w:val="000000"/>
          <w:sz w:val="24"/>
          <w:szCs w:val="24"/>
          <w:lang w:val="uk-UA" w:eastAsia="ar-SA"/>
        </w:rPr>
        <w:t>, ARGUS регульованих цін (тарифів) і нормативів, що застосовуються в Договорі, у разі встановлення в Договорі порядку зміни ціни;</w:t>
      </w:r>
    </w:p>
    <w:p w14:paraId="656C21D2" w14:textId="77777777" w:rsidR="00F94BF9" w:rsidRPr="00F94BF9" w:rsidRDefault="00F94BF9" w:rsidP="00F94BF9">
      <w:pPr>
        <w:widowControl/>
        <w:suppressAutoHyphens/>
        <w:autoSpaceDE/>
        <w:autoSpaceDN/>
        <w:adjustRightInd/>
        <w:ind w:right="22" w:firstLine="567"/>
        <w:jc w:val="both"/>
        <w:rPr>
          <w:rFonts w:eastAsia="Times New Roman" w:cs="Calibri"/>
          <w:sz w:val="24"/>
          <w:szCs w:val="24"/>
          <w:lang w:val="uk-UA" w:eastAsia="ar-SA"/>
        </w:rPr>
      </w:pPr>
      <w:r w:rsidRPr="00F94BF9">
        <w:rPr>
          <w:rFonts w:eastAsia="Times New Roman" w:cs="Calibri"/>
          <w:color w:val="000000"/>
          <w:sz w:val="24"/>
          <w:szCs w:val="24"/>
          <w:lang w:val="uk-UA" w:eastAsia="ar-SA"/>
        </w:rPr>
        <w:t xml:space="preserve">7) зміни </w:t>
      </w:r>
      <w:r w:rsidRPr="00F94BF9">
        <w:rPr>
          <w:rFonts w:eastAsia="Times New Roman" w:cs="Calibri"/>
          <w:sz w:val="24"/>
          <w:szCs w:val="24"/>
          <w:lang w:val="uk-UA" w:eastAsia="ar-SA"/>
        </w:rPr>
        <w:t>умов у зв’язку із застосуванням положень </w:t>
      </w:r>
      <w:hyperlink r:id="rId6" w:anchor="n1778" w:history="1">
        <w:r w:rsidRPr="00F94BF9">
          <w:rPr>
            <w:rFonts w:eastAsia="Times New Roman" w:cs="Calibri"/>
            <w:sz w:val="24"/>
            <w:szCs w:val="24"/>
            <w:lang w:val="uk-UA" w:eastAsia="ar-SA"/>
          </w:rPr>
          <w:t>частини шостої</w:t>
        </w:r>
      </w:hyperlink>
      <w:r w:rsidRPr="00F94BF9">
        <w:rPr>
          <w:rFonts w:eastAsia="Times New Roman" w:cs="Calibri"/>
          <w:sz w:val="24"/>
          <w:szCs w:val="24"/>
          <w:lang w:val="uk-UA" w:eastAsia="ar-SA"/>
        </w:rPr>
        <w:t> статті 41 Закону України «Про публічні закупівлі».</w:t>
      </w:r>
    </w:p>
    <w:p w14:paraId="005A6E27"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bookmarkStart w:id="10" w:name="n1777"/>
      <w:bookmarkEnd w:id="10"/>
      <w:r w:rsidRPr="00F94BF9">
        <w:rPr>
          <w:rFonts w:eastAsia="Times New Roman" w:cs="Calibri"/>
          <w:sz w:val="24"/>
          <w:szCs w:val="24"/>
          <w:lang w:val="uk-UA" w:eastAsia="ar-SA"/>
        </w:rPr>
        <w:t>Дія Договору може бути продовжена на строк, достатній для проведення процедури закупівлі/спрощеної закупівлі на початку</w:t>
      </w:r>
      <w:r w:rsidRPr="00F94BF9">
        <w:rPr>
          <w:rFonts w:eastAsia="Times New Roman" w:cs="Calibri"/>
          <w:color w:val="000000"/>
          <w:sz w:val="24"/>
          <w:szCs w:val="24"/>
          <w:lang w:val="uk-UA" w:eastAsia="ar-SA"/>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40811F" w14:textId="77777777" w:rsidR="00F94BF9" w:rsidRPr="00F94BF9" w:rsidRDefault="00F94BF9" w:rsidP="00F94BF9">
      <w:pPr>
        <w:widowControl/>
        <w:suppressAutoHyphens/>
        <w:autoSpaceDE/>
        <w:autoSpaceDN/>
        <w:adjustRightInd/>
        <w:ind w:right="22" w:firstLine="567"/>
        <w:jc w:val="both"/>
        <w:rPr>
          <w:rFonts w:eastAsia="Times New Roman" w:cs="Calibri"/>
          <w:color w:val="000000"/>
          <w:sz w:val="24"/>
          <w:szCs w:val="24"/>
          <w:lang w:val="uk-UA" w:eastAsia="ar-SA"/>
        </w:rPr>
      </w:pPr>
      <w:r w:rsidRPr="00F94BF9">
        <w:rPr>
          <w:rFonts w:eastAsia="Times New Roman" w:cs="Calibri"/>
          <w:color w:val="000000"/>
          <w:sz w:val="24"/>
          <w:szCs w:val="24"/>
          <w:lang w:val="uk-UA" w:eastAsia="ar-S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(після його підписання до виконання зобов’язань сторонами в повному обсязі) замовником, визначеним у </w:t>
      </w:r>
      <w:hyperlink r:id="rId7" w:tgtFrame="_blank" w:history="1">
        <w:r w:rsidRPr="00F94BF9">
          <w:rPr>
            <w:rFonts w:eastAsia="Times New Roman" w:cs="Calibri"/>
            <w:sz w:val="24"/>
            <w:szCs w:val="24"/>
            <w:u w:val="single"/>
            <w:lang w:val="uk-UA" w:eastAsia="ar-SA"/>
          </w:rPr>
          <w:t>Законі України</w:t>
        </w:r>
      </w:hyperlink>
      <w:r w:rsidRPr="00F94BF9">
        <w:rPr>
          <w:rFonts w:eastAsia="Times New Roman" w:cs="Calibri"/>
          <w:color w:val="000000"/>
          <w:sz w:val="24"/>
          <w:szCs w:val="24"/>
          <w:lang w:val="uk-UA" w:eastAsia="ar-SA"/>
        </w:rPr>
        <w:t> "Про оборонні закупівлі", а саме: обсяг закупівлі, сума договору, строк дії договору та виконання зобов’язань щодо надання послуг.</w:t>
      </w:r>
    </w:p>
    <w:p w14:paraId="57740528" w14:textId="65AB7858" w:rsidR="001C44D2" w:rsidRPr="001C44D2" w:rsidRDefault="00637585" w:rsidP="001C44D2">
      <w:pPr>
        <w:pStyle w:val="ad"/>
        <w:spacing w:after="0"/>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w:t>
      </w:r>
      <w:r w:rsidR="00F94BF9">
        <w:rPr>
          <w:color w:val="000000"/>
          <w:sz w:val="24"/>
          <w:szCs w:val="24"/>
          <w:lang w:val="en-US"/>
        </w:rPr>
        <w:t>5</w:t>
      </w:r>
      <w:r w:rsidR="001C44D2" w:rsidRPr="001C44D2">
        <w:rPr>
          <w:color w:val="000000"/>
          <w:sz w:val="24"/>
          <w:szCs w:val="24"/>
          <w:lang w:val="uk-UA"/>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18F6A28E" w14:textId="401B5F30" w:rsidR="001C44D2" w:rsidRPr="001C44D2" w:rsidRDefault="00637585" w:rsidP="001C44D2">
      <w:pPr>
        <w:pStyle w:val="ad"/>
        <w:spacing w:after="0"/>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w:t>
      </w:r>
      <w:r w:rsidR="00F94BF9">
        <w:rPr>
          <w:color w:val="000000"/>
          <w:sz w:val="24"/>
          <w:szCs w:val="24"/>
          <w:lang w:val="en-US"/>
        </w:rPr>
        <w:t>6</w:t>
      </w:r>
      <w:r w:rsidR="001C44D2" w:rsidRPr="001C44D2">
        <w:rPr>
          <w:color w:val="000000"/>
          <w:sz w:val="24"/>
          <w:szCs w:val="24"/>
          <w:lang w:val="uk-UA"/>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8C6DEF4" w14:textId="00729D05" w:rsidR="001C44D2" w:rsidRPr="001C44D2" w:rsidRDefault="00637585" w:rsidP="001C44D2">
      <w:pPr>
        <w:pStyle w:val="ad"/>
        <w:spacing w:after="0"/>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w:t>
      </w:r>
      <w:r w:rsidR="00F94BF9">
        <w:rPr>
          <w:color w:val="000000"/>
          <w:sz w:val="24"/>
          <w:szCs w:val="24"/>
          <w:lang w:val="en-US"/>
        </w:rPr>
        <w:t>7</w:t>
      </w:r>
      <w:r w:rsidR="001C44D2" w:rsidRPr="001C44D2">
        <w:rPr>
          <w:color w:val="000000"/>
          <w:sz w:val="24"/>
          <w:szCs w:val="24"/>
          <w:lang w:val="uk-UA"/>
        </w:rPr>
        <w:t>.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1064076B" w14:textId="2BDBF015" w:rsidR="001C44D2" w:rsidRDefault="00637585" w:rsidP="001C44D2">
      <w:pPr>
        <w:pStyle w:val="ad"/>
        <w:spacing w:after="0"/>
        <w:jc w:val="both"/>
        <w:rPr>
          <w:color w:val="000000"/>
          <w:sz w:val="24"/>
          <w:szCs w:val="24"/>
          <w:lang w:val="uk-UA"/>
        </w:rPr>
      </w:pPr>
      <w:r>
        <w:rPr>
          <w:color w:val="000000"/>
          <w:sz w:val="24"/>
          <w:szCs w:val="24"/>
          <w:lang w:val="uk-UA"/>
        </w:rPr>
        <w:t>1</w:t>
      </w:r>
      <w:r w:rsidR="00F94BF9">
        <w:rPr>
          <w:color w:val="000000"/>
          <w:sz w:val="24"/>
          <w:szCs w:val="24"/>
          <w:lang w:val="en-US"/>
        </w:rPr>
        <w:t>1</w:t>
      </w:r>
      <w:r w:rsidR="001C44D2" w:rsidRPr="001C44D2">
        <w:rPr>
          <w:color w:val="000000"/>
          <w:sz w:val="24"/>
          <w:szCs w:val="24"/>
          <w:lang w:val="uk-UA"/>
        </w:rPr>
        <w:t>.</w:t>
      </w:r>
      <w:r w:rsidR="00F94BF9">
        <w:rPr>
          <w:color w:val="000000"/>
          <w:sz w:val="24"/>
          <w:szCs w:val="24"/>
          <w:lang w:val="en-US"/>
        </w:rPr>
        <w:t>8</w:t>
      </w:r>
      <w:r w:rsidR="001C44D2" w:rsidRPr="001C44D2">
        <w:rPr>
          <w:color w:val="000000"/>
          <w:sz w:val="24"/>
          <w:szCs w:val="24"/>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w:t>
      </w:r>
      <w:r w:rsidR="002A7F7D">
        <w:rPr>
          <w:color w:val="000000"/>
          <w:sz w:val="24"/>
          <w:szCs w:val="24"/>
          <w:lang w:val="uk-UA"/>
        </w:rPr>
        <w:t>годі, цьому Договорі або у чинни</w:t>
      </w:r>
      <w:r w:rsidR="001C44D2" w:rsidRPr="001C44D2">
        <w:rPr>
          <w:color w:val="000000"/>
          <w:sz w:val="24"/>
          <w:szCs w:val="24"/>
          <w:lang w:val="uk-UA"/>
        </w:rPr>
        <w:t xml:space="preserve">м </w:t>
      </w:r>
      <w:r w:rsidR="002A7F7D">
        <w:rPr>
          <w:color w:val="000000"/>
          <w:sz w:val="24"/>
          <w:szCs w:val="24"/>
          <w:lang w:val="uk-UA"/>
        </w:rPr>
        <w:t>законодавством України.</w:t>
      </w:r>
    </w:p>
    <w:p w14:paraId="58D9CC56" w14:textId="77777777" w:rsidR="00623F0E" w:rsidRDefault="00623F0E" w:rsidP="001C44D2">
      <w:pPr>
        <w:pStyle w:val="ad"/>
        <w:spacing w:after="0"/>
        <w:jc w:val="both"/>
        <w:rPr>
          <w:color w:val="000000"/>
          <w:sz w:val="24"/>
          <w:szCs w:val="24"/>
          <w:lang w:val="uk-UA"/>
        </w:rPr>
      </w:pPr>
    </w:p>
    <w:p w14:paraId="1F50BD78" w14:textId="19B70936" w:rsidR="00954521" w:rsidRDefault="00930D88" w:rsidP="00954521">
      <w:pPr>
        <w:ind w:firstLine="709"/>
        <w:jc w:val="center"/>
        <w:rPr>
          <w:b/>
          <w:sz w:val="24"/>
          <w:szCs w:val="24"/>
          <w:lang w:val="uk-UA"/>
        </w:rPr>
      </w:pPr>
      <w:r w:rsidRPr="00194B1F">
        <w:rPr>
          <w:b/>
          <w:sz w:val="24"/>
          <w:szCs w:val="24"/>
          <w:lang w:val="uk-UA"/>
        </w:rPr>
        <w:t>1</w:t>
      </w:r>
      <w:r w:rsidR="00F94BF9">
        <w:rPr>
          <w:b/>
          <w:sz w:val="24"/>
          <w:szCs w:val="24"/>
          <w:lang w:val="en-US"/>
        </w:rPr>
        <w:t>2</w:t>
      </w:r>
      <w:r w:rsidRPr="00194B1F">
        <w:rPr>
          <w:b/>
          <w:sz w:val="24"/>
          <w:szCs w:val="24"/>
          <w:lang w:val="uk-UA"/>
        </w:rPr>
        <w:t>.</w:t>
      </w:r>
      <w:r w:rsidR="009878FE">
        <w:rPr>
          <w:b/>
          <w:sz w:val="24"/>
          <w:szCs w:val="24"/>
          <w:lang w:val="uk-UA"/>
        </w:rPr>
        <w:t xml:space="preserve"> </w:t>
      </w:r>
      <w:r w:rsidR="00954521" w:rsidRPr="00194B1F">
        <w:rPr>
          <w:b/>
          <w:sz w:val="24"/>
          <w:szCs w:val="24"/>
          <w:lang w:val="uk-UA"/>
        </w:rPr>
        <w:t>КОНФІДЕНЦІЙНІСТЬ</w:t>
      </w:r>
    </w:p>
    <w:p w14:paraId="77817477" w14:textId="2C4C66F0" w:rsidR="00954521" w:rsidRPr="003F5D09" w:rsidRDefault="00954521" w:rsidP="00B62D4B">
      <w:pPr>
        <w:jc w:val="both"/>
        <w:rPr>
          <w:sz w:val="24"/>
          <w:szCs w:val="24"/>
          <w:lang w:val="uk-UA"/>
        </w:rPr>
      </w:pPr>
      <w:r w:rsidRPr="003F5D09">
        <w:rPr>
          <w:sz w:val="24"/>
          <w:szCs w:val="24"/>
          <w:lang w:val="uk-UA"/>
        </w:rPr>
        <w:t>1</w:t>
      </w:r>
      <w:r w:rsidR="00F94BF9">
        <w:rPr>
          <w:sz w:val="24"/>
          <w:szCs w:val="24"/>
          <w:lang w:val="en-US"/>
        </w:rPr>
        <w:t>2</w:t>
      </w:r>
      <w:r w:rsidR="00B756F3">
        <w:rPr>
          <w:sz w:val="24"/>
          <w:szCs w:val="24"/>
          <w:lang w:val="uk-UA"/>
        </w:rPr>
        <w:t>.1.</w:t>
      </w:r>
      <w:r w:rsidR="00CF3728">
        <w:rPr>
          <w:sz w:val="24"/>
          <w:szCs w:val="24"/>
          <w:lang w:val="uk-UA"/>
        </w:rPr>
        <w:t xml:space="preserve"> </w:t>
      </w:r>
      <w:r w:rsidRPr="003F5D09">
        <w:rPr>
          <w:sz w:val="24"/>
          <w:szCs w:val="24"/>
          <w:lang w:val="uk-UA"/>
        </w:rPr>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14:paraId="3E62159C" w14:textId="7EF83C50" w:rsidR="00C9217D" w:rsidRDefault="00954521" w:rsidP="00B62D4B">
      <w:pPr>
        <w:jc w:val="both"/>
        <w:rPr>
          <w:sz w:val="24"/>
          <w:szCs w:val="24"/>
          <w:lang w:val="uk-UA"/>
        </w:rPr>
      </w:pPr>
      <w:r w:rsidRPr="003F5D09">
        <w:rPr>
          <w:sz w:val="24"/>
          <w:szCs w:val="24"/>
          <w:lang w:val="uk-UA"/>
        </w:rPr>
        <w:t>1</w:t>
      </w:r>
      <w:r w:rsidR="00F94BF9">
        <w:rPr>
          <w:sz w:val="24"/>
          <w:szCs w:val="24"/>
          <w:lang w:val="en-US"/>
        </w:rPr>
        <w:t>2</w:t>
      </w:r>
      <w:r w:rsidR="00CF3728">
        <w:rPr>
          <w:sz w:val="24"/>
          <w:szCs w:val="24"/>
          <w:lang w:val="uk-UA"/>
        </w:rPr>
        <w:t xml:space="preserve">.2. </w:t>
      </w:r>
      <w:r w:rsidRPr="003F5D09">
        <w:rPr>
          <w:sz w:val="24"/>
          <w:szCs w:val="24"/>
          <w:lang w:val="uk-UA"/>
        </w:rPr>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 </w:t>
      </w:r>
    </w:p>
    <w:p w14:paraId="05714513" w14:textId="77777777" w:rsidR="00B2579C" w:rsidRDefault="00B2579C" w:rsidP="00B62D4B">
      <w:pPr>
        <w:jc w:val="both"/>
        <w:rPr>
          <w:sz w:val="24"/>
          <w:szCs w:val="24"/>
          <w:lang w:val="uk-UA"/>
        </w:rPr>
      </w:pPr>
    </w:p>
    <w:p w14:paraId="4B202613" w14:textId="6261E212" w:rsidR="007B66D3" w:rsidRDefault="00930D88" w:rsidP="00B2579C">
      <w:pPr>
        <w:pStyle w:val="ad"/>
        <w:spacing w:after="0"/>
        <w:jc w:val="center"/>
        <w:rPr>
          <w:color w:val="000000"/>
          <w:sz w:val="24"/>
          <w:szCs w:val="24"/>
          <w:lang w:val="uk-UA"/>
        </w:rPr>
      </w:pPr>
      <w:r w:rsidRPr="00B2579C">
        <w:rPr>
          <w:b/>
          <w:sz w:val="24"/>
          <w:szCs w:val="24"/>
          <w:lang w:val="uk-UA"/>
        </w:rPr>
        <w:t>1</w:t>
      </w:r>
      <w:r w:rsidR="00F94BF9">
        <w:rPr>
          <w:b/>
          <w:sz w:val="24"/>
          <w:szCs w:val="24"/>
          <w:lang w:val="en-US"/>
        </w:rPr>
        <w:t>3</w:t>
      </w:r>
      <w:r w:rsidR="001C44D2" w:rsidRPr="00B2579C">
        <w:rPr>
          <w:b/>
          <w:sz w:val="24"/>
          <w:szCs w:val="24"/>
          <w:lang w:val="uk-UA"/>
        </w:rPr>
        <w:t>. ПРИКІНЦЕВІ ПОЛОЖЕННЯ</w:t>
      </w:r>
    </w:p>
    <w:p w14:paraId="2B618ADC" w14:textId="6299223D" w:rsidR="001C44D2" w:rsidRPr="001C44D2" w:rsidRDefault="00473227" w:rsidP="001C44D2">
      <w:pPr>
        <w:pStyle w:val="ad"/>
        <w:spacing w:after="0"/>
        <w:jc w:val="both"/>
        <w:rPr>
          <w:color w:val="000000"/>
          <w:sz w:val="24"/>
          <w:szCs w:val="24"/>
          <w:lang w:val="uk-UA"/>
        </w:rPr>
      </w:pPr>
      <w:r>
        <w:rPr>
          <w:color w:val="000000"/>
          <w:sz w:val="24"/>
          <w:szCs w:val="24"/>
          <w:lang w:val="uk-UA"/>
        </w:rPr>
        <w:t>1</w:t>
      </w:r>
      <w:r w:rsidR="00F94BF9">
        <w:rPr>
          <w:color w:val="000000"/>
          <w:sz w:val="24"/>
          <w:szCs w:val="24"/>
          <w:lang w:val="en-US"/>
        </w:rPr>
        <w:t>3</w:t>
      </w:r>
      <w:r w:rsidR="001C44D2" w:rsidRPr="001C44D2">
        <w:rPr>
          <w:color w:val="000000"/>
          <w:sz w:val="24"/>
          <w:szCs w:val="24"/>
          <w:lang w:val="uk-UA"/>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818D93C" w14:textId="1112F020" w:rsidR="001C44D2" w:rsidRPr="001C44D2" w:rsidRDefault="00473227" w:rsidP="001C44D2">
      <w:pPr>
        <w:pStyle w:val="af"/>
        <w:ind w:firstLine="0"/>
        <w:rPr>
          <w:szCs w:val="24"/>
        </w:rPr>
      </w:pPr>
      <w:r>
        <w:rPr>
          <w:szCs w:val="24"/>
        </w:rPr>
        <w:lastRenderedPageBreak/>
        <w:t>1</w:t>
      </w:r>
      <w:r w:rsidR="00F94BF9">
        <w:rPr>
          <w:szCs w:val="24"/>
          <w:lang w:val="en-US"/>
        </w:rPr>
        <w:t>3</w:t>
      </w:r>
      <w:r w:rsidR="001C44D2" w:rsidRPr="001C44D2">
        <w:rPr>
          <w:szCs w:val="24"/>
        </w:rPr>
        <w:t>.</w:t>
      </w:r>
      <w:r w:rsidR="001C44D2" w:rsidRPr="001C44D2">
        <w:rPr>
          <w:szCs w:val="24"/>
          <w:lang w:val="ru-RU"/>
        </w:rPr>
        <w:t>2</w:t>
      </w:r>
      <w:r w:rsidR="001C44D2" w:rsidRPr="001C44D2">
        <w:rPr>
          <w:szCs w:val="24"/>
        </w:rPr>
        <w:t xml:space="preserve">. Цей Договір складений при повному розумінні Сторонами його умов та термінології українською мовою у </w:t>
      </w:r>
      <w:r w:rsidR="00C9217D">
        <w:rPr>
          <w:szCs w:val="24"/>
        </w:rPr>
        <w:t>трьох</w:t>
      </w:r>
      <w:r w:rsidR="001C44D2" w:rsidRPr="001C44D2">
        <w:rPr>
          <w:szCs w:val="24"/>
        </w:rPr>
        <w:t xml:space="preserve"> автентичних примірниках, які мають однакову юридичну силу, </w:t>
      </w:r>
      <w:r w:rsidR="00C9217D">
        <w:rPr>
          <w:szCs w:val="24"/>
        </w:rPr>
        <w:t>два з яких – Замовнику, один – Виконавцю</w:t>
      </w:r>
      <w:r w:rsidR="001C44D2" w:rsidRPr="001C44D2">
        <w:rPr>
          <w:szCs w:val="24"/>
        </w:rPr>
        <w:t>.</w:t>
      </w:r>
    </w:p>
    <w:p w14:paraId="1D817AB0" w14:textId="7D655DD4" w:rsidR="00B62D4B" w:rsidRPr="00B62D4B" w:rsidRDefault="00473227" w:rsidP="00B62D4B">
      <w:pPr>
        <w:widowControl/>
        <w:autoSpaceDE/>
        <w:autoSpaceDN/>
        <w:adjustRightInd/>
        <w:jc w:val="both"/>
        <w:textAlignment w:val="baseline"/>
        <w:rPr>
          <w:color w:val="010101"/>
          <w:sz w:val="24"/>
          <w:szCs w:val="24"/>
        </w:rPr>
      </w:pPr>
      <w:r w:rsidRPr="00BE1BBB">
        <w:rPr>
          <w:color w:val="010101"/>
          <w:sz w:val="24"/>
          <w:szCs w:val="24"/>
          <w:lang w:val="uk-UA"/>
        </w:rPr>
        <w:t>1</w:t>
      </w:r>
      <w:r w:rsidR="00F94BF9">
        <w:rPr>
          <w:color w:val="010101"/>
          <w:sz w:val="24"/>
          <w:szCs w:val="24"/>
          <w:lang w:val="en-US"/>
        </w:rPr>
        <w:t>3</w:t>
      </w:r>
      <w:r w:rsidR="00133587" w:rsidRPr="00BE1BBB">
        <w:rPr>
          <w:color w:val="010101"/>
          <w:sz w:val="24"/>
          <w:szCs w:val="24"/>
          <w:lang w:val="uk-UA"/>
        </w:rPr>
        <w:t>.</w:t>
      </w:r>
      <w:r w:rsidR="00B2579C">
        <w:rPr>
          <w:color w:val="010101"/>
          <w:sz w:val="24"/>
          <w:szCs w:val="24"/>
          <w:lang w:val="uk-UA"/>
        </w:rPr>
        <w:t>3</w:t>
      </w:r>
      <w:r w:rsidR="00133587" w:rsidRPr="00BE1BBB">
        <w:rPr>
          <w:color w:val="010101"/>
          <w:sz w:val="24"/>
          <w:szCs w:val="24"/>
          <w:lang w:val="uk-UA"/>
        </w:rPr>
        <w:t xml:space="preserve">. </w:t>
      </w:r>
      <w:proofErr w:type="spellStart"/>
      <w:r w:rsidR="00B62D4B" w:rsidRPr="00BE1BBB">
        <w:rPr>
          <w:color w:val="010101"/>
          <w:sz w:val="24"/>
          <w:szCs w:val="24"/>
        </w:rPr>
        <w:t>Жодна</w:t>
      </w:r>
      <w:proofErr w:type="spellEnd"/>
      <w:r w:rsidR="00B62D4B" w:rsidRPr="00BE1BBB">
        <w:rPr>
          <w:color w:val="010101"/>
          <w:sz w:val="24"/>
          <w:szCs w:val="24"/>
        </w:rPr>
        <w:t xml:space="preserve"> </w:t>
      </w:r>
      <w:proofErr w:type="spellStart"/>
      <w:r w:rsidR="00B62D4B" w:rsidRPr="00BE1BBB">
        <w:rPr>
          <w:color w:val="010101"/>
          <w:sz w:val="24"/>
          <w:szCs w:val="24"/>
        </w:rPr>
        <w:t>із</w:t>
      </w:r>
      <w:proofErr w:type="spellEnd"/>
      <w:r w:rsidR="00B62D4B" w:rsidRPr="00BE1BBB">
        <w:rPr>
          <w:color w:val="010101"/>
          <w:sz w:val="24"/>
          <w:szCs w:val="24"/>
        </w:rPr>
        <w:t xml:space="preserve"> </w:t>
      </w:r>
      <w:proofErr w:type="spellStart"/>
      <w:r w:rsidR="00B62D4B" w:rsidRPr="00BE1BBB">
        <w:rPr>
          <w:color w:val="010101"/>
          <w:sz w:val="24"/>
          <w:szCs w:val="24"/>
        </w:rPr>
        <w:t>Сторін</w:t>
      </w:r>
      <w:proofErr w:type="spellEnd"/>
      <w:r w:rsidR="00B62D4B" w:rsidRPr="00BE1BBB">
        <w:rPr>
          <w:color w:val="010101"/>
          <w:sz w:val="24"/>
          <w:szCs w:val="24"/>
        </w:rPr>
        <w:t xml:space="preserve"> не </w:t>
      </w:r>
      <w:proofErr w:type="spellStart"/>
      <w:r w:rsidR="00B62D4B" w:rsidRPr="00BE1BBB">
        <w:rPr>
          <w:color w:val="010101"/>
          <w:sz w:val="24"/>
          <w:szCs w:val="24"/>
        </w:rPr>
        <w:t>має</w:t>
      </w:r>
      <w:proofErr w:type="spellEnd"/>
      <w:r w:rsidR="00B62D4B" w:rsidRPr="00BE1BBB">
        <w:rPr>
          <w:color w:val="010101"/>
          <w:sz w:val="24"/>
          <w:szCs w:val="24"/>
        </w:rPr>
        <w:t xml:space="preserve"> права </w:t>
      </w:r>
      <w:proofErr w:type="spellStart"/>
      <w:r w:rsidR="00B62D4B" w:rsidRPr="00BE1BBB">
        <w:rPr>
          <w:color w:val="010101"/>
          <w:sz w:val="24"/>
          <w:szCs w:val="24"/>
        </w:rPr>
        <w:t>передавати</w:t>
      </w:r>
      <w:proofErr w:type="spellEnd"/>
      <w:r w:rsidR="00B62D4B" w:rsidRPr="00BE1BBB">
        <w:rPr>
          <w:color w:val="010101"/>
          <w:sz w:val="24"/>
          <w:szCs w:val="24"/>
        </w:rPr>
        <w:t xml:space="preserve"> </w:t>
      </w:r>
      <w:proofErr w:type="spellStart"/>
      <w:r w:rsidR="00B62D4B" w:rsidRPr="00BE1BBB">
        <w:rPr>
          <w:color w:val="010101"/>
          <w:sz w:val="24"/>
          <w:szCs w:val="24"/>
        </w:rPr>
        <w:t>свої</w:t>
      </w:r>
      <w:proofErr w:type="spellEnd"/>
      <w:r w:rsidR="00B62D4B" w:rsidRPr="00BE1BBB">
        <w:rPr>
          <w:color w:val="010101"/>
          <w:sz w:val="24"/>
          <w:szCs w:val="24"/>
        </w:rPr>
        <w:t xml:space="preserve"> права та </w:t>
      </w:r>
      <w:proofErr w:type="spellStart"/>
      <w:r w:rsidR="00B62D4B" w:rsidRPr="00BE1BBB">
        <w:rPr>
          <w:color w:val="010101"/>
          <w:sz w:val="24"/>
          <w:szCs w:val="24"/>
        </w:rPr>
        <w:t>обов’язки</w:t>
      </w:r>
      <w:proofErr w:type="spellEnd"/>
      <w:r w:rsidR="00B62D4B" w:rsidRPr="00BE1BBB">
        <w:rPr>
          <w:color w:val="010101"/>
          <w:sz w:val="24"/>
          <w:szCs w:val="24"/>
        </w:rPr>
        <w:t xml:space="preserve"> за Договором </w:t>
      </w:r>
      <w:proofErr w:type="spellStart"/>
      <w:r w:rsidR="00B62D4B" w:rsidRPr="00BE1BBB">
        <w:rPr>
          <w:color w:val="010101"/>
          <w:sz w:val="24"/>
          <w:szCs w:val="24"/>
        </w:rPr>
        <w:t>третім</w:t>
      </w:r>
      <w:proofErr w:type="spellEnd"/>
      <w:r w:rsidR="00B62D4B" w:rsidRPr="00BE1BBB">
        <w:rPr>
          <w:color w:val="010101"/>
          <w:sz w:val="24"/>
          <w:szCs w:val="24"/>
        </w:rPr>
        <w:t xml:space="preserve"> особам.</w:t>
      </w:r>
    </w:p>
    <w:p w14:paraId="0E3CF547" w14:textId="4B96BA5F" w:rsidR="001C44D2" w:rsidRPr="001C44D2" w:rsidRDefault="00473227" w:rsidP="001C44D2">
      <w:pPr>
        <w:jc w:val="both"/>
        <w:rPr>
          <w:sz w:val="24"/>
          <w:szCs w:val="24"/>
        </w:rPr>
      </w:pPr>
      <w:r>
        <w:rPr>
          <w:sz w:val="24"/>
          <w:szCs w:val="24"/>
          <w:lang w:val="uk-UA"/>
        </w:rPr>
        <w:t>1</w:t>
      </w:r>
      <w:r w:rsidR="00F94BF9">
        <w:rPr>
          <w:sz w:val="24"/>
          <w:szCs w:val="24"/>
          <w:lang w:val="en-US"/>
        </w:rPr>
        <w:t>3</w:t>
      </w:r>
      <w:r w:rsidR="00B62D4B">
        <w:rPr>
          <w:sz w:val="24"/>
          <w:szCs w:val="24"/>
        </w:rPr>
        <w:t>.</w:t>
      </w:r>
      <w:r w:rsidR="00B2579C">
        <w:rPr>
          <w:sz w:val="24"/>
          <w:szCs w:val="24"/>
          <w:lang w:val="uk-UA"/>
        </w:rPr>
        <w:t>4</w:t>
      </w:r>
      <w:r w:rsidR="00B62D4B">
        <w:rPr>
          <w:sz w:val="24"/>
          <w:szCs w:val="24"/>
          <w:lang w:val="uk-UA"/>
        </w:rPr>
        <w:t>.</w:t>
      </w:r>
      <w:r w:rsidR="00BF3C3A">
        <w:rPr>
          <w:sz w:val="24"/>
          <w:szCs w:val="24"/>
          <w:lang w:val="uk-UA"/>
        </w:rPr>
        <w:t xml:space="preserve"> </w:t>
      </w:r>
      <w:proofErr w:type="spellStart"/>
      <w:r w:rsidR="001C44D2" w:rsidRPr="001C44D2">
        <w:rPr>
          <w:sz w:val="24"/>
          <w:szCs w:val="24"/>
        </w:rPr>
        <w:t>Сторони</w:t>
      </w:r>
      <w:proofErr w:type="spellEnd"/>
      <w:r w:rsidR="001C44D2" w:rsidRPr="001C44D2">
        <w:rPr>
          <w:sz w:val="24"/>
          <w:szCs w:val="24"/>
        </w:rPr>
        <w:t xml:space="preserve">  за договором,</w:t>
      </w:r>
      <w:r w:rsidR="002926BA">
        <w:rPr>
          <w:sz w:val="24"/>
          <w:szCs w:val="24"/>
          <w:lang w:val="uk-UA"/>
        </w:rPr>
        <w:t xml:space="preserve"> </w:t>
      </w:r>
      <w:proofErr w:type="spellStart"/>
      <w:r w:rsidR="001C44D2" w:rsidRPr="001C44D2">
        <w:rPr>
          <w:sz w:val="24"/>
          <w:szCs w:val="24"/>
        </w:rPr>
        <w:t>відповідно</w:t>
      </w:r>
      <w:proofErr w:type="spellEnd"/>
      <w:r w:rsidR="001C44D2" w:rsidRPr="001C44D2">
        <w:rPr>
          <w:sz w:val="24"/>
          <w:szCs w:val="24"/>
        </w:rPr>
        <w:t xml:space="preserve"> до Закону </w:t>
      </w:r>
      <w:proofErr w:type="spellStart"/>
      <w:r w:rsidR="001C44D2" w:rsidRPr="001C44D2">
        <w:rPr>
          <w:sz w:val="24"/>
          <w:szCs w:val="24"/>
        </w:rPr>
        <w:t>України</w:t>
      </w:r>
      <w:proofErr w:type="spellEnd"/>
      <w:r w:rsidR="001C44D2" w:rsidRPr="001C44D2">
        <w:rPr>
          <w:sz w:val="24"/>
          <w:szCs w:val="24"/>
        </w:rPr>
        <w:t xml:space="preserve"> «Про </w:t>
      </w:r>
      <w:proofErr w:type="spellStart"/>
      <w:r w:rsidR="001C44D2" w:rsidRPr="001C44D2">
        <w:rPr>
          <w:sz w:val="24"/>
          <w:szCs w:val="24"/>
        </w:rPr>
        <w:t>захист</w:t>
      </w:r>
      <w:proofErr w:type="spellEnd"/>
      <w:r w:rsidR="001C44D2" w:rsidRPr="001C44D2">
        <w:rPr>
          <w:sz w:val="24"/>
          <w:szCs w:val="24"/>
        </w:rPr>
        <w:t xml:space="preserve"> </w:t>
      </w:r>
      <w:proofErr w:type="spellStart"/>
      <w:r w:rsidR="001C44D2" w:rsidRPr="001C44D2">
        <w:rPr>
          <w:sz w:val="24"/>
          <w:szCs w:val="24"/>
        </w:rPr>
        <w:t>персональних</w:t>
      </w:r>
      <w:proofErr w:type="spellEnd"/>
      <w:r w:rsidR="001C44D2" w:rsidRPr="001C44D2">
        <w:rPr>
          <w:sz w:val="24"/>
          <w:szCs w:val="24"/>
        </w:rPr>
        <w:t xml:space="preserve"> </w:t>
      </w:r>
      <w:proofErr w:type="spellStart"/>
      <w:r w:rsidR="001C44D2" w:rsidRPr="001C44D2">
        <w:rPr>
          <w:sz w:val="24"/>
          <w:szCs w:val="24"/>
        </w:rPr>
        <w:t>даних</w:t>
      </w:r>
      <w:proofErr w:type="spellEnd"/>
      <w:r w:rsidR="001C44D2" w:rsidRPr="001C44D2">
        <w:rPr>
          <w:sz w:val="24"/>
          <w:szCs w:val="24"/>
        </w:rPr>
        <w:t xml:space="preserve">» </w:t>
      </w:r>
      <w:proofErr w:type="spellStart"/>
      <w:r w:rsidR="001C44D2" w:rsidRPr="001C44D2">
        <w:rPr>
          <w:sz w:val="24"/>
          <w:szCs w:val="24"/>
        </w:rPr>
        <w:t>надають</w:t>
      </w:r>
      <w:proofErr w:type="spellEnd"/>
      <w:r w:rsidR="001C44D2" w:rsidRPr="001C44D2">
        <w:rPr>
          <w:sz w:val="24"/>
          <w:szCs w:val="24"/>
        </w:rPr>
        <w:t xml:space="preserve"> </w:t>
      </w:r>
      <w:proofErr w:type="spellStart"/>
      <w:r w:rsidR="001C44D2" w:rsidRPr="001C44D2">
        <w:rPr>
          <w:sz w:val="24"/>
          <w:szCs w:val="24"/>
        </w:rPr>
        <w:t>згоду</w:t>
      </w:r>
      <w:proofErr w:type="spellEnd"/>
      <w:r w:rsidR="001C44D2" w:rsidRPr="001C44D2">
        <w:rPr>
          <w:sz w:val="24"/>
          <w:szCs w:val="24"/>
        </w:rPr>
        <w:t xml:space="preserve"> на </w:t>
      </w:r>
      <w:proofErr w:type="spellStart"/>
      <w:r w:rsidR="001C44D2" w:rsidRPr="001C44D2">
        <w:rPr>
          <w:sz w:val="24"/>
          <w:szCs w:val="24"/>
        </w:rPr>
        <w:t>отримання</w:t>
      </w:r>
      <w:proofErr w:type="spellEnd"/>
      <w:r w:rsidR="001C44D2" w:rsidRPr="001C44D2">
        <w:rPr>
          <w:sz w:val="24"/>
          <w:szCs w:val="24"/>
        </w:rPr>
        <w:t>,</w:t>
      </w:r>
      <w:r w:rsidR="00C1275E">
        <w:rPr>
          <w:sz w:val="24"/>
          <w:szCs w:val="24"/>
          <w:lang w:val="uk-UA"/>
        </w:rPr>
        <w:t xml:space="preserve"> </w:t>
      </w:r>
      <w:proofErr w:type="spellStart"/>
      <w:r w:rsidR="001C44D2" w:rsidRPr="001C44D2">
        <w:rPr>
          <w:sz w:val="24"/>
          <w:szCs w:val="24"/>
        </w:rPr>
        <w:t>обробку</w:t>
      </w:r>
      <w:proofErr w:type="spellEnd"/>
      <w:r w:rsidR="001C44D2" w:rsidRPr="001C44D2">
        <w:rPr>
          <w:sz w:val="24"/>
          <w:szCs w:val="24"/>
        </w:rPr>
        <w:t xml:space="preserve"> та </w:t>
      </w:r>
      <w:proofErr w:type="spellStart"/>
      <w:r w:rsidR="001C44D2" w:rsidRPr="001C44D2">
        <w:rPr>
          <w:sz w:val="24"/>
          <w:szCs w:val="24"/>
        </w:rPr>
        <w:t>використання</w:t>
      </w:r>
      <w:proofErr w:type="spellEnd"/>
      <w:r w:rsidR="001C44D2" w:rsidRPr="001C44D2">
        <w:rPr>
          <w:sz w:val="24"/>
          <w:szCs w:val="24"/>
        </w:rPr>
        <w:t xml:space="preserve"> </w:t>
      </w:r>
      <w:proofErr w:type="spellStart"/>
      <w:r w:rsidR="001C44D2" w:rsidRPr="001C44D2">
        <w:rPr>
          <w:sz w:val="24"/>
          <w:szCs w:val="24"/>
        </w:rPr>
        <w:t>персональних</w:t>
      </w:r>
      <w:proofErr w:type="spellEnd"/>
      <w:r w:rsidR="001C44D2" w:rsidRPr="001C44D2">
        <w:rPr>
          <w:sz w:val="24"/>
          <w:szCs w:val="24"/>
        </w:rPr>
        <w:t xml:space="preserve"> </w:t>
      </w:r>
      <w:proofErr w:type="spellStart"/>
      <w:r w:rsidR="001C44D2" w:rsidRPr="001C44D2">
        <w:rPr>
          <w:sz w:val="24"/>
          <w:szCs w:val="24"/>
        </w:rPr>
        <w:t>даних</w:t>
      </w:r>
      <w:proofErr w:type="spellEnd"/>
      <w:r w:rsidR="001C44D2" w:rsidRPr="001C44D2">
        <w:rPr>
          <w:sz w:val="24"/>
          <w:szCs w:val="24"/>
        </w:rPr>
        <w:t xml:space="preserve"> </w:t>
      </w:r>
      <w:proofErr w:type="spellStart"/>
      <w:r w:rsidR="001C44D2" w:rsidRPr="001C44D2">
        <w:rPr>
          <w:sz w:val="24"/>
          <w:szCs w:val="24"/>
        </w:rPr>
        <w:t>Сторін</w:t>
      </w:r>
      <w:proofErr w:type="spellEnd"/>
      <w:r w:rsidR="001C44D2" w:rsidRPr="001C44D2">
        <w:rPr>
          <w:sz w:val="24"/>
          <w:szCs w:val="24"/>
        </w:rPr>
        <w:t xml:space="preserve"> з метою </w:t>
      </w:r>
      <w:proofErr w:type="spellStart"/>
      <w:r w:rsidR="001C44D2" w:rsidRPr="001C44D2">
        <w:rPr>
          <w:sz w:val="24"/>
          <w:szCs w:val="24"/>
        </w:rPr>
        <w:t>належного</w:t>
      </w:r>
      <w:proofErr w:type="spellEnd"/>
      <w:r w:rsidR="001C44D2" w:rsidRPr="001C44D2">
        <w:rPr>
          <w:sz w:val="24"/>
          <w:szCs w:val="24"/>
        </w:rPr>
        <w:t xml:space="preserve"> </w:t>
      </w:r>
      <w:proofErr w:type="spellStart"/>
      <w:r w:rsidR="001C44D2" w:rsidRPr="001C44D2">
        <w:rPr>
          <w:sz w:val="24"/>
          <w:szCs w:val="24"/>
        </w:rPr>
        <w:t>виконання</w:t>
      </w:r>
      <w:proofErr w:type="spellEnd"/>
      <w:r w:rsidR="001C44D2" w:rsidRPr="001C44D2">
        <w:rPr>
          <w:sz w:val="24"/>
          <w:szCs w:val="24"/>
        </w:rPr>
        <w:t xml:space="preserve"> </w:t>
      </w:r>
      <w:proofErr w:type="spellStart"/>
      <w:r w:rsidR="001C44D2" w:rsidRPr="001C44D2">
        <w:rPr>
          <w:sz w:val="24"/>
          <w:szCs w:val="24"/>
        </w:rPr>
        <w:t>цього</w:t>
      </w:r>
      <w:proofErr w:type="spellEnd"/>
      <w:r w:rsidR="001C44D2" w:rsidRPr="001C44D2">
        <w:rPr>
          <w:sz w:val="24"/>
          <w:szCs w:val="24"/>
        </w:rPr>
        <w:t xml:space="preserve"> договору.</w:t>
      </w:r>
    </w:p>
    <w:p w14:paraId="539A4FA7" w14:textId="77777777" w:rsidR="001C44D2" w:rsidRPr="001C44D2" w:rsidRDefault="001C44D2" w:rsidP="001C44D2">
      <w:pPr>
        <w:jc w:val="both"/>
        <w:rPr>
          <w:sz w:val="24"/>
          <w:szCs w:val="24"/>
        </w:rPr>
      </w:pPr>
    </w:p>
    <w:p w14:paraId="61EE8F9C" w14:textId="5F5DFC2F" w:rsidR="001C44D2" w:rsidRDefault="00930D88" w:rsidP="001C44D2">
      <w:pPr>
        <w:jc w:val="center"/>
        <w:rPr>
          <w:b/>
          <w:sz w:val="24"/>
          <w:szCs w:val="24"/>
        </w:rPr>
      </w:pPr>
      <w:r>
        <w:rPr>
          <w:b/>
          <w:sz w:val="24"/>
          <w:szCs w:val="24"/>
        </w:rPr>
        <w:t>1</w:t>
      </w:r>
      <w:r w:rsidR="00F94BF9">
        <w:rPr>
          <w:b/>
          <w:sz w:val="24"/>
          <w:szCs w:val="24"/>
          <w:lang w:val="en-US"/>
        </w:rPr>
        <w:t>4</w:t>
      </w:r>
      <w:r w:rsidR="001C44D2" w:rsidRPr="001C44D2">
        <w:rPr>
          <w:b/>
          <w:sz w:val="24"/>
          <w:szCs w:val="24"/>
        </w:rPr>
        <w:t xml:space="preserve">. </w:t>
      </w:r>
      <w:r w:rsidR="001C44D2" w:rsidRPr="00E12E69">
        <w:rPr>
          <w:b/>
          <w:sz w:val="24"/>
          <w:szCs w:val="24"/>
        </w:rPr>
        <w:t>МІСЦЕЗНАХОДЖЕННЯ, РЕКВІЗИТИ І ПІДПИСИ СТОРІН</w:t>
      </w:r>
    </w:p>
    <w:p w14:paraId="72A6DD7B" w14:textId="31D59C1B" w:rsidR="00C1275E" w:rsidRPr="00C1275E" w:rsidRDefault="00B2579C" w:rsidP="00C1275E">
      <w:pPr>
        <w:widowControl/>
        <w:tabs>
          <w:tab w:val="left" w:pos="5812"/>
        </w:tabs>
        <w:autoSpaceDE/>
        <w:autoSpaceDN/>
        <w:adjustRightInd/>
        <w:jc w:val="both"/>
        <w:rPr>
          <w:rFonts w:eastAsia="Times New Roman"/>
          <w:bCs/>
          <w:sz w:val="24"/>
          <w:szCs w:val="24"/>
          <w:lang w:val="uk-UA" w:eastAsia="uk-UA"/>
        </w:rPr>
      </w:pPr>
      <w:r>
        <w:rPr>
          <w:rFonts w:eastAsia="Times New Roman"/>
          <w:bCs/>
          <w:sz w:val="24"/>
          <w:szCs w:val="24"/>
          <w:lang w:val="uk-UA" w:eastAsia="uk-UA"/>
        </w:rPr>
        <w:t>1</w:t>
      </w:r>
      <w:r w:rsidR="00F94BF9">
        <w:rPr>
          <w:rFonts w:eastAsia="Times New Roman"/>
          <w:bCs/>
          <w:sz w:val="24"/>
          <w:szCs w:val="24"/>
          <w:lang w:val="en-US" w:eastAsia="uk-UA"/>
        </w:rPr>
        <w:t>4</w:t>
      </w:r>
      <w:r>
        <w:rPr>
          <w:rFonts w:eastAsia="Times New Roman"/>
          <w:bCs/>
          <w:sz w:val="24"/>
          <w:szCs w:val="24"/>
          <w:lang w:val="uk-UA" w:eastAsia="uk-UA"/>
        </w:rPr>
        <w:t xml:space="preserve">.1. </w:t>
      </w:r>
      <w:r w:rsidR="00C1275E" w:rsidRPr="00C1275E">
        <w:rPr>
          <w:rFonts w:eastAsia="Times New Roman"/>
          <w:bCs/>
          <w:sz w:val="24"/>
          <w:szCs w:val="24"/>
          <w:lang w:val="uk-UA" w:eastAsia="uk-UA"/>
        </w:rPr>
        <w:t>Кожна із Сторін підтверджує правильність зазначеної юридичної адреси та відповідність платіжних реквізитів:</w:t>
      </w:r>
    </w:p>
    <w:p w14:paraId="066D5514" w14:textId="77777777" w:rsidR="00C1275E" w:rsidRPr="00C1275E" w:rsidRDefault="00C1275E" w:rsidP="001C44D2">
      <w:pPr>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C1275E" w:rsidRPr="00C1275E" w14:paraId="202B406A" w14:textId="77777777" w:rsidTr="0090733C">
        <w:trPr>
          <w:trHeight w:val="744"/>
        </w:trPr>
        <w:tc>
          <w:tcPr>
            <w:tcW w:w="5211" w:type="dxa"/>
            <w:shd w:val="clear" w:color="auto" w:fill="auto"/>
          </w:tcPr>
          <w:p w14:paraId="4B4B7B2F" w14:textId="77777777" w:rsidR="00C1275E" w:rsidRPr="00CA0D70" w:rsidRDefault="00C1275E" w:rsidP="00C1275E">
            <w:pPr>
              <w:widowControl/>
              <w:autoSpaceDE/>
              <w:autoSpaceDN/>
              <w:adjustRightInd/>
              <w:ind w:right="200"/>
              <w:jc w:val="center"/>
              <w:rPr>
                <w:rFonts w:eastAsia="Times New Roman"/>
                <w:b/>
                <w:u w:val="single"/>
                <w:lang w:val="uk-UA" w:eastAsia="uk-UA"/>
              </w:rPr>
            </w:pPr>
            <w:bookmarkStart w:id="11" w:name="_Hlk94193764"/>
            <w:r w:rsidRPr="00CA0D70">
              <w:rPr>
                <w:rFonts w:eastAsia="Times New Roman"/>
                <w:b/>
                <w:u w:val="single"/>
                <w:lang w:val="uk-UA" w:eastAsia="uk-UA"/>
              </w:rPr>
              <w:t>ЗАМОВНИК:</w:t>
            </w:r>
          </w:p>
          <w:p w14:paraId="29C1A1B4" w14:textId="74899FD5" w:rsidR="00C1275E" w:rsidRPr="00CA0D70" w:rsidRDefault="00B2579C" w:rsidP="00C1275E">
            <w:pPr>
              <w:widowControl/>
              <w:autoSpaceDE/>
              <w:autoSpaceDN/>
              <w:adjustRightInd/>
              <w:ind w:hanging="26"/>
              <w:jc w:val="center"/>
              <w:rPr>
                <w:rFonts w:eastAsia="Times New Roman"/>
                <w:b/>
                <w:caps/>
                <w:lang w:val="uk-UA" w:eastAsia="uk-UA"/>
              </w:rPr>
            </w:pPr>
            <w:r w:rsidRPr="00CA0D70">
              <w:rPr>
                <w:b/>
                <w:lang w:val="uk-UA"/>
              </w:rPr>
              <w:t>Служба автомобільних доріг у Тернопільській області</w:t>
            </w:r>
          </w:p>
          <w:p w14:paraId="45A04621" w14:textId="77777777" w:rsidR="00C81345" w:rsidRPr="00CA0D70" w:rsidRDefault="00C81345" w:rsidP="00C8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Cs/>
                <w:lang w:eastAsia="zh-CN"/>
              </w:rPr>
            </w:pPr>
          </w:p>
          <w:p w14:paraId="4463CC47" w14:textId="60950C0F" w:rsidR="00DE7417" w:rsidRPr="00CA0D70" w:rsidRDefault="00DE7417" w:rsidP="0090733C">
            <w:pPr>
              <w:widowControl/>
              <w:autoSpaceDE/>
              <w:autoSpaceDN/>
              <w:adjustRightInd/>
              <w:ind w:right="200"/>
              <w:rPr>
                <w:rFonts w:eastAsia="Times New Roman"/>
                <w:b/>
                <w:u w:val="single"/>
                <w:lang w:val="uk-UA" w:eastAsia="uk-UA"/>
              </w:rPr>
            </w:pPr>
          </w:p>
        </w:tc>
        <w:tc>
          <w:tcPr>
            <w:tcW w:w="4820" w:type="dxa"/>
            <w:shd w:val="clear" w:color="auto" w:fill="auto"/>
          </w:tcPr>
          <w:p w14:paraId="43A09570" w14:textId="77777777" w:rsidR="00C1275E" w:rsidRPr="00CA0D70" w:rsidRDefault="00C1275E" w:rsidP="00C1275E">
            <w:pPr>
              <w:widowControl/>
              <w:autoSpaceDE/>
              <w:autoSpaceDN/>
              <w:adjustRightInd/>
              <w:ind w:right="200"/>
              <w:jc w:val="center"/>
              <w:rPr>
                <w:rFonts w:eastAsia="Times New Roman"/>
                <w:b/>
                <w:u w:val="single"/>
                <w:lang w:val="uk-UA" w:eastAsia="uk-UA"/>
              </w:rPr>
            </w:pPr>
            <w:r w:rsidRPr="00CA0D70">
              <w:rPr>
                <w:rFonts w:eastAsia="Times New Roman" w:cs="Arial"/>
                <w:b/>
                <w:u w:val="single"/>
                <w:lang w:val="uk-UA"/>
              </w:rPr>
              <w:t>ВИКОНАВЕЦЬ</w:t>
            </w:r>
            <w:r w:rsidRPr="00CA0D70">
              <w:rPr>
                <w:rFonts w:eastAsia="Times New Roman"/>
                <w:b/>
                <w:u w:val="single"/>
                <w:lang w:val="uk-UA" w:eastAsia="uk-UA"/>
              </w:rPr>
              <w:t>:</w:t>
            </w:r>
          </w:p>
          <w:p w14:paraId="2AD09D32" w14:textId="163E0756" w:rsidR="00923002" w:rsidRPr="00CA0D70" w:rsidRDefault="00923002" w:rsidP="00DE7417">
            <w:pPr>
              <w:rPr>
                <w:rFonts w:eastAsia="Times New Roman"/>
                <w:lang w:val="uk-UA" w:eastAsia="uk-UA"/>
              </w:rPr>
            </w:pPr>
          </w:p>
        </w:tc>
      </w:tr>
      <w:bookmarkEnd w:id="11"/>
    </w:tbl>
    <w:p w14:paraId="3C2660E8" w14:textId="27606BC4" w:rsidR="00DD6780" w:rsidRDefault="00DD6780" w:rsidP="00CA0D70">
      <w:pPr>
        <w:rPr>
          <w:lang w:val="uk-UA"/>
        </w:rPr>
      </w:pPr>
    </w:p>
    <w:p w14:paraId="3912FC9F" w14:textId="77777777" w:rsidR="00DD6780" w:rsidRDefault="00DD6780" w:rsidP="00CA0D70">
      <w:pPr>
        <w:rPr>
          <w:lang w:val="uk-UA"/>
        </w:rPr>
      </w:pPr>
    </w:p>
    <w:p w14:paraId="02951637" w14:textId="77777777" w:rsidR="0090733C" w:rsidRPr="00F91D38" w:rsidRDefault="0090733C" w:rsidP="0090733C">
      <w:pPr>
        <w:ind w:firstLine="4395"/>
        <w:rPr>
          <w:sz w:val="24"/>
          <w:szCs w:val="24"/>
          <w:lang w:val="uk-UA"/>
        </w:rPr>
      </w:pPr>
      <w:r w:rsidRPr="00F91D38">
        <w:rPr>
          <w:sz w:val="24"/>
          <w:szCs w:val="24"/>
          <w:lang w:val="uk-UA"/>
        </w:rPr>
        <w:t>Додаток №1</w:t>
      </w:r>
    </w:p>
    <w:p w14:paraId="2C81DF46" w14:textId="77777777" w:rsidR="0090733C" w:rsidRPr="00F91D38" w:rsidRDefault="0090733C" w:rsidP="0090733C">
      <w:pPr>
        <w:ind w:firstLine="4395"/>
        <w:rPr>
          <w:sz w:val="24"/>
          <w:szCs w:val="24"/>
          <w:lang w:val="uk-UA"/>
        </w:rPr>
      </w:pPr>
      <w:r w:rsidRPr="00F91D38">
        <w:rPr>
          <w:sz w:val="24"/>
          <w:szCs w:val="24"/>
          <w:lang w:val="uk-UA"/>
        </w:rPr>
        <w:t>до договору № ____ від «__» __________ 2022 року</w:t>
      </w:r>
    </w:p>
    <w:p w14:paraId="0D5F491E" w14:textId="77777777" w:rsidR="0090733C" w:rsidRPr="00F91D38" w:rsidRDefault="0090733C" w:rsidP="0090733C">
      <w:pPr>
        <w:rPr>
          <w:sz w:val="24"/>
          <w:szCs w:val="24"/>
          <w:lang w:val="uk-UA"/>
        </w:rPr>
      </w:pPr>
    </w:p>
    <w:p w14:paraId="1B84AF5C" w14:textId="77777777" w:rsidR="0090733C" w:rsidRDefault="0090733C" w:rsidP="0090733C">
      <w:pPr>
        <w:pStyle w:val="a6"/>
        <w:shd w:val="clear" w:color="auto" w:fill="FFFFFF"/>
        <w:spacing w:before="0" w:beforeAutospacing="0" w:after="0" w:afterAutospacing="0"/>
        <w:jc w:val="center"/>
        <w:rPr>
          <w:b/>
          <w:bCs/>
          <w:color w:val="010101"/>
        </w:rPr>
      </w:pPr>
      <w:r w:rsidRPr="00F91D38">
        <w:rPr>
          <w:b/>
          <w:bCs/>
          <w:color w:val="010101"/>
        </w:rPr>
        <w:t>СПЕЦИФІКАЦІЯ</w:t>
      </w:r>
    </w:p>
    <w:tbl>
      <w:tblPr>
        <w:tblStyle w:val="ab"/>
        <w:tblW w:w="10065" w:type="dxa"/>
        <w:tblInd w:w="-176" w:type="dxa"/>
        <w:tblLayout w:type="fixed"/>
        <w:tblLook w:val="04A0" w:firstRow="1" w:lastRow="0" w:firstColumn="1" w:lastColumn="0" w:noHBand="0" w:noVBand="1"/>
      </w:tblPr>
      <w:tblGrid>
        <w:gridCol w:w="426"/>
        <w:gridCol w:w="3544"/>
        <w:gridCol w:w="709"/>
        <w:gridCol w:w="850"/>
        <w:gridCol w:w="709"/>
        <w:gridCol w:w="850"/>
        <w:gridCol w:w="851"/>
        <w:gridCol w:w="850"/>
        <w:gridCol w:w="1276"/>
      </w:tblGrid>
      <w:tr w:rsidR="0090733C" w:rsidRPr="00DD6780" w14:paraId="40DC9182" w14:textId="77777777" w:rsidTr="004375C3">
        <w:tc>
          <w:tcPr>
            <w:tcW w:w="426" w:type="dxa"/>
            <w:vMerge w:val="restart"/>
          </w:tcPr>
          <w:p w14:paraId="4C481D62"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 з/п</w:t>
            </w:r>
          </w:p>
        </w:tc>
        <w:tc>
          <w:tcPr>
            <w:tcW w:w="3544" w:type="dxa"/>
            <w:vMerge w:val="restart"/>
          </w:tcPr>
          <w:p w14:paraId="059C24F4"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Найменування принтера та кількість, шт.</w:t>
            </w:r>
          </w:p>
        </w:tc>
        <w:tc>
          <w:tcPr>
            <w:tcW w:w="1559" w:type="dxa"/>
            <w:gridSpan w:val="2"/>
          </w:tcPr>
          <w:p w14:paraId="52424AC7"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Кількість, раз/рік</w:t>
            </w:r>
          </w:p>
        </w:tc>
        <w:tc>
          <w:tcPr>
            <w:tcW w:w="1559" w:type="dxa"/>
            <w:gridSpan w:val="2"/>
          </w:tcPr>
          <w:p w14:paraId="543B9F97" w14:textId="0E1A203A"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Ціна, грн./раз</w:t>
            </w:r>
            <w:r w:rsidRPr="00DD6780">
              <w:rPr>
                <w:rFonts w:eastAsia="Calibri"/>
                <w:b/>
                <w:bCs/>
                <w:color w:val="010101"/>
                <w:sz w:val="20"/>
                <w:szCs w:val="20"/>
                <w:lang w:val="ru-RU" w:eastAsia="ru-RU"/>
              </w:rPr>
              <w:t xml:space="preserve"> </w:t>
            </w:r>
            <w:r w:rsidRPr="00DD6780">
              <w:rPr>
                <w:b/>
                <w:bCs/>
                <w:color w:val="010101"/>
                <w:sz w:val="20"/>
                <w:szCs w:val="20"/>
                <w:lang w:val="ru-RU"/>
              </w:rPr>
              <w:t>без ПДВ</w:t>
            </w:r>
            <w:r w:rsidR="00DD6780" w:rsidRPr="00DD6780">
              <w:rPr>
                <w:b/>
                <w:bCs/>
                <w:color w:val="010101"/>
                <w:sz w:val="20"/>
                <w:szCs w:val="20"/>
                <w:lang w:val="ru-RU"/>
              </w:rPr>
              <w:t xml:space="preserve"> (з ПДВ)*</w:t>
            </w:r>
          </w:p>
        </w:tc>
        <w:tc>
          <w:tcPr>
            <w:tcW w:w="1701" w:type="dxa"/>
            <w:gridSpan w:val="2"/>
          </w:tcPr>
          <w:p w14:paraId="0E6641E5" w14:textId="2E29781F"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Загальна вартість, грн. без ПДВ</w:t>
            </w:r>
            <w:r w:rsidR="00DD6780" w:rsidRPr="00DD6780">
              <w:rPr>
                <w:b/>
                <w:bCs/>
                <w:color w:val="010101"/>
                <w:sz w:val="20"/>
                <w:szCs w:val="20"/>
              </w:rPr>
              <w:t xml:space="preserve"> </w:t>
            </w:r>
            <w:r w:rsidR="00DD6780" w:rsidRPr="00DD6780">
              <w:rPr>
                <w:b/>
                <w:bCs/>
                <w:color w:val="010101"/>
                <w:sz w:val="20"/>
                <w:szCs w:val="20"/>
                <w:lang w:val="ru-RU"/>
              </w:rPr>
              <w:t>(з ПДВ)*</w:t>
            </w:r>
          </w:p>
        </w:tc>
        <w:tc>
          <w:tcPr>
            <w:tcW w:w="1276" w:type="dxa"/>
            <w:vMerge w:val="restart"/>
          </w:tcPr>
          <w:p w14:paraId="03FAA019" w14:textId="35552571"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 xml:space="preserve">Загальна вартість, </w:t>
            </w:r>
            <w:r w:rsidRPr="00DD6780">
              <w:rPr>
                <w:b/>
                <w:bCs/>
                <w:color w:val="010101"/>
                <w:sz w:val="20"/>
                <w:szCs w:val="20"/>
                <w:lang w:val="ru-RU"/>
              </w:rPr>
              <w:t>грн. без ПДВ</w:t>
            </w:r>
            <w:r w:rsidR="00DD6780" w:rsidRPr="00DD6780">
              <w:rPr>
                <w:b/>
                <w:bCs/>
                <w:color w:val="010101"/>
                <w:sz w:val="20"/>
                <w:szCs w:val="20"/>
                <w:lang w:val="ru-RU"/>
              </w:rPr>
              <w:t xml:space="preserve"> (з ПДВ)*</w:t>
            </w:r>
          </w:p>
        </w:tc>
      </w:tr>
      <w:tr w:rsidR="0090733C" w:rsidRPr="00DD6780" w14:paraId="6F524666" w14:textId="77777777" w:rsidTr="004375C3">
        <w:tc>
          <w:tcPr>
            <w:tcW w:w="426" w:type="dxa"/>
            <w:vMerge/>
          </w:tcPr>
          <w:p w14:paraId="68C70B6E" w14:textId="77777777" w:rsidR="0090733C" w:rsidRPr="00DD6780" w:rsidRDefault="0090733C" w:rsidP="004375C3">
            <w:pPr>
              <w:pStyle w:val="a6"/>
              <w:spacing w:before="0" w:beforeAutospacing="0" w:after="0" w:afterAutospacing="0"/>
              <w:jc w:val="center"/>
              <w:rPr>
                <w:b/>
                <w:bCs/>
                <w:color w:val="010101"/>
                <w:sz w:val="20"/>
                <w:szCs w:val="20"/>
              </w:rPr>
            </w:pPr>
          </w:p>
        </w:tc>
        <w:tc>
          <w:tcPr>
            <w:tcW w:w="3544" w:type="dxa"/>
            <w:vMerge/>
          </w:tcPr>
          <w:p w14:paraId="370E67AF" w14:textId="77777777" w:rsidR="0090733C" w:rsidRPr="00DD6780" w:rsidRDefault="0090733C" w:rsidP="004375C3">
            <w:pPr>
              <w:pStyle w:val="a6"/>
              <w:spacing w:before="0" w:beforeAutospacing="0" w:after="0" w:afterAutospacing="0"/>
              <w:jc w:val="center"/>
              <w:rPr>
                <w:b/>
                <w:bCs/>
                <w:color w:val="010101"/>
                <w:sz w:val="20"/>
                <w:szCs w:val="20"/>
              </w:rPr>
            </w:pPr>
          </w:p>
        </w:tc>
        <w:tc>
          <w:tcPr>
            <w:tcW w:w="709" w:type="dxa"/>
          </w:tcPr>
          <w:p w14:paraId="3EAC6D8E"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Заправка</w:t>
            </w:r>
          </w:p>
        </w:tc>
        <w:tc>
          <w:tcPr>
            <w:tcW w:w="850" w:type="dxa"/>
          </w:tcPr>
          <w:p w14:paraId="77F3B746"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Відновлення</w:t>
            </w:r>
          </w:p>
        </w:tc>
        <w:tc>
          <w:tcPr>
            <w:tcW w:w="709" w:type="dxa"/>
          </w:tcPr>
          <w:p w14:paraId="5BCAFEB3"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Заправка</w:t>
            </w:r>
          </w:p>
        </w:tc>
        <w:tc>
          <w:tcPr>
            <w:tcW w:w="850" w:type="dxa"/>
          </w:tcPr>
          <w:p w14:paraId="159A060D"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Відновлення</w:t>
            </w:r>
          </w:p>
        </w:tc>
        <w:tc>
          <w:tcPr>
            <w:tcW w:w="851" w:type="dxa"/>
          </w:tcPr>
          <w:p w14:paraId="50E6DF36"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Заправка</w:t>
            </w:r>
          </w:p>
        </w:tc>
        <w:tc>
          <w:tcPr>
            <w:tcW w:w="850" w:type="dxa"/>
          </w:tcPr>
          <w:p w14:paraId="440E0730" w14:textId="77777777" w:rsidR="0090733C" w:rsidRPr="00DD6780" w:rsidRDefault="0090733C" w:rsidP="004375C3">
            <w:pPr>
              <w:pStyle w:val="a6"/>
              <w:spacing w:before="0" w:beforeAutospacing="0" w:after="0" w:afterAutospacing="0"/>
              <w:jc w:val="center"/>
              <w:rPr>
                <w:b/>
                <w:bCs/>
                <w:color w:val="010101"/>
                <w:sz w:val="20"/>
                <w:szCs w:val="20"/>
              </w:rPr>
            </w:pPr>
            <w:r w:rsidRPr="00DD6780">
              <w:rPr>
                <w:b/>
                <w:bCs/>
                <w:color w:val="010101"/>
                <w:sz w:val="20"/>
                <w:szCs w:val="20"/>
              </w:rPr>
              <w:t>Відновлення</w:t>
            </w:r>
          </w:p>
        </w:tc>
        <w:tc>
          <w:tcPr>
            <w:tcW w:w="1276" w:type="dxa"/>
            <w:vMerge/>
          </w:tcPr>
          <w:p w14:paraId="69369DD8" w14:textId="77777777" w:rsidR="0090733C" w:rsidRPr="00DD6780" w:rsidRDefault="0090733C" w:rsidP="004375C3">
            <w:pPr>
              <w:pStyle w:val="a6"/>
              <w:spacing w:before="0" w:beforeAutospacing="0" w:after="0" w:afterAutospacing="0"/>
              <w:jc w:val="center"/>
              <w:rPr>
                <w:b/>
                <w:bCs/>
                <w:color w:val="010101"/>
                <w:sz w:val="20"/>
                <w:szCs w:val="20"/>
              </w:rPr>
            </w:pPr>
          </w:p>
        </w:tc>
      </w:tr>
      <w:tr w:rsidR="00DD6780" w:rsidRPr="00DD6780" w14:paraId="755CBD66" w14:textId="77777777" w:rsidTr="0004474F">
        <w:tc>
          <w:tcPr>
            <w:tcW w:w="426" w:type="dxa"/>
          </w:tcPr>
          <w:p w14:paraId="4263BC94"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w:t>
            </w:r>
          </w:p>
        </w:tc>
        <w:tc>
          <w:tcPr>
            <w:tcW w:w="3544" w:type="dxa"/>
          </w:tcPr>
          <w:p w14:paraId="0746479F" w14:textId="1FC58732"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w:t>
            </w:r>
            <w:proofErr w:type="spellStart"/>
            <w:r w:rsidRPr="00DD6780">
              <w:rPr>
                <w:sz w:val="20"/>
                <w:szCs w:val="20"/>
                <w:lang w:val="en-US"/>
              </w:rPr>
              <w:t>i</w:t>
            </w:r>
            <w:proofErr w:type="spellEnd"/>
            <w:r w:rsidRPr="00DD6780">
              <w:rPr>
                <w:sz w:val="20"/>
                <w:szCs w:val="20"/>
                <w:lang w:val="en-US"/>
              </w:rPr>
              <w:t>-SENSYS</w:t>
            </w:r>
            <w:r w:rsidRPr="00DD6780">
              <w:rPr>
                <w:sz w:val="20"/>
                <w:szCs w:val="20"/>
              </w:rPr>
              <w:t xml:space="preserve"> MF 3010</w:t>
            </w:r>
            <w:r w:rsidRPr="00DD6780">
              <w:rPr>
                <w:sz w:val="20"/>
                <w:szCs w:val="20"/>
                <w:lang w:val="en-US"/>
              </w:rPr>
              <w:t xml:space="preserve"> – 21 </w:t>
            </w:r>
            <w:r w:rsidRPr="00DD6780">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E3647AD" w14:textId="4F1685BF" w:rsidR="00DD6780" w:rsidRPr="00DD6780" w:rsidRDefault="00DD6780" w:rsidP="00DD6780">
            <w:pPr>
              <w:pStyle w:val="a6"/>
              <w:spacing w:before="0" w:beforeAutospacing="0" w:after="0" w:afterAutospacing="0"/>
              <w:jc w:val="center"/>
              <w:rPr>
                <w:color w:val="010101"/>
                <w:sz w:val="20"/>
                <w:szCs w:val="20"/>
                <w:lang w:val="en-US"/>
              </w:rPr>
            </w:pPr>
            <w:r w:rsidRPr="00DD6780">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14:paraId="73687210" w14:textId="132FF970" w:rsidR="00DD6780" w:rsidRPr="00DD6780" w:rsidRDefault="00DD6780" w:rsidP="00DD6780">
            <w:pPr>
              <w:pStyle w:val="a6"/>
              <w:spacing w:before="0" w:beforeAutospacing="0" w:after="0" w:afterAutospacing="0"/>
              <w:jc w:val="center"/>
              <w:rPr>
                <w:color w:val="010101"/>
                <w:sz w:val="20"/>
                <w:szCs w:val="20"/>
                <w:lang w:val="en-US"/>
              </w:rPr>
            </w:pPr>
            <w:r w:rsidRPr="00DD6780">
              <w:rPr>
                <w:color w:val="000000"/>
                <w:sz w:val="20"/>
                <w:szCs w:val="20"/>
              </w:rPr>
              <w:t>15</w:t>
            </w:r>
          </w:p>
        </w:tc>
        <w:tc>
          <w:tcPr>
            <w:tcW w:w="709" w:type="dxa"/>
          </w:tcPr>
          <w:p w14:paraId="08ECD530" w14:textId="5E91031E"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00BB5235" w14:textId="7D1660EB"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2D4D5E79" w14:textId="0E520F01"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0C2E09AC" w14:textId="7D7861EF" w:rsidR="00DD6780" w:rsidRPr="00DD6780" w:rsidRDefault="00DD6780" w:rsidP="00DD6780">
            <w:pPr>
              <w:pStyle w:val="a6"/>
              <w:spacing w:before="0" w:beforeAutospacing="0" w:after="0" w:afterAutospacing="0"/>
              <w:jc w:val="center"/>
              <w:rPr>
                <w:color w:val="010101"/>
                <w:sz w:val="20"/>
                <w:szCs w:val="20"/>
                <w:lang w:val="en-US"/>
              </w:rPr>
            </w:pPr>
          </w:p>
        </w:tc>
        <w:tc>
          <w:tcPr>
            <w:tcW w:w="1276" w:type="dxa"/>
            <w:vAlign w:val="bottom"/>
          </w:tcPr>
          <w:p w14:paraId="5D35D5ED" w14:textId="005CA6D1" w:rsidR="00DD6780" w:rsidRPr="00DD6780" w:rsidRDefault="00DD6780" w:rsidP="00DD6780">
            <w:pPr>
              <w:pStyle w:val="a6"/>
              <w:spacing w:before="0" w:beforeAutospacing="0" w:after="0" w:afterAutospacing="0"/>
              <w:jc w:val="center"/>
              <w:rPr>
                <w:color w:val="010101"/>
                <w:sz w:val="20"/>
                <w:szCs w:val="20"/>
                <w:lang w:val="en-US"/>
              </w:rPr>
            </w:pPr>
          </w:p>
        </w:tc>
      </w:tr>
      <w:tr w:rsidR="00DD6780" w:rsidRPr="00DD6780" w14:paraId="2DE86A11" w14:textId="77777777" w:rsidTr="0004474F">
        <w:tc>
          <w:tcPr>
            <w:tcW w:w="426" w:type="dxa"/>
          </w:tcPr>
          <w:p w14:paraId="01DAE18D"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2</w:t>
            </w:r>
          </w:p>
        </w:tc>
        <w:tc>
          <w:tcPr>
            <w:tcW w:w="3544" w:type="dxa"/>
          </w:tcPr>
          <w:p w14:paraId="450B9C7D" w14:textId="75AAA163"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MF </w:t>
            </w:r>
            <w:r w:rsidRPr="00DD6780">
              <w:rPr>
                <w:sz w:val="20"/>
                <w:szCs w:val="20"/>
                <w:lang w:val="en-US"/>
              </w:rPr>
              <w:t>211</w:t>
            </w:r>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697F3F14" w14:textId="18B35E4B"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51A3C0AD" w14:textId="758CF3AB"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12238198" w14:textId="04A9E529"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72F6867" w14:textId="2E3D671F"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70C51C7E" w14:textId="33C1D60C"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54E30F53" w14:textId="10C369E3"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25CFBF3E" w14:textId="7C317787"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3BECB984" w14:textId="77777777" w:rsidTr="0004474F">
        <w:tc>
          <w:tcPr>
            <w:tcW w:w="426" w:type="dxa"/>
          </w:tcPr>
          <w:p w14:paraId="4839DF06"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3</w:t>
            </w:r>
          </w:p>
        </w:tc>
        <w:tc>
          <w:tcPr>
            <w:tcW w:w="3544" w:type="dxa"/>
          </w:tcPr>
          <w:p w14:paraId="6F2DC2A4" w14:textId="112B25F9"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w:t>
            </w:r>
            <w:proofErr w:type="spellStart"/>
            <w:r w:rsidRPr="00DD6780">
              <w:rPr>
                <w:sz w:val="20"/>
                <w:szCs w:val="20"/>
                <w:lang w:val="en-US"/>
              </w:rPr>
              <w:t>i</w:t>
            </w:r>
            <w:proofErr w:type="spellEnd"/>
            <w:r w:rsidRPr="00DD6780">
              <w:rPr>
                <w:sz w:val="20"/>
                <w:szCs w:val="20"/>
                <w:lang w:val="en-US"/>
              </w:rPr>
              <w:t>-SENSYS</w:t>
            </w:r>
            <w:r w:rsidRPr="00DD6780">
              <w:rPr>
                <w:sz w:val="20"/>
                <w:szCs w:val="20"/>
              </w:rPr>
              <w:t xml:space="preserve"> LBP-6030В – 3 шт.</w:t>
            </w:r>
          </w:p>
        </w:tc>
        <w:tc>
          <w:tcPr>
            <w:tcW w:w="709" w:type="dxa"/>
            <w:tcBorders>
              <w:top w:val="single" w:sz="4" w:space="0" w:color="auto"/>
              <w:left w:val="single" w:sz="4" w:space="0" w:color="auto"/>
              <w:bottom w:val="single" w:sz="4" w:space="0" w:color="auto"/>
              <w:right w:val="single" w:sz="4" w:space="0" w:color="auto"/>
            </w:tcBorders>
            <w:vAlign w:val="center"/>
          </w:tcPr>
          <w:p w14:paraId="49910922" w14:textId="5855968A"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5C184B6B" w14:textId="69B920D2"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3</w:t>
            </w:r>
          </w:p>
        </w:tc>
        <w:tc>
          <w:tcPr>
            <w:tcW w:w="709" w:type="dxa"/>
          </w:tcPr>
          <w:p w14:paraId="2B12418E" w14:textId="03E38754"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669BDD3" w14:textId="57055D92"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51A42E4E" w14:textId="7E2470B9"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22913A7C" w14:textId="2E514081"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387D59D9" w14:textId="04C901A8"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330A5EDD" w14:textId="77777777" w:rsidTr="0004474F">
        <w:tc>
          <w:tcPr>
            <w:tcW w:w="426" w:type="dxa"/>
          </w:tcPr>
          <w:p w14:paraId="0395D513"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4</w:t>
            </w:r>
          </w:p>
        </w:tc>
        <w:tc>
          <w:tcPr>
            <w:tcW w:w="3544" w:type="dxa"/>
          </w:tcPr>
          <w:p w14:paraId="261BDE65" w14:textId="5BF88439"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LBP 2900 – 1 шт.</w:t>
            </w:r>
          </w:p>
        </w:tc>
        <w:tc>
          <w:tcPr>
            <w:tcW w:w="709" w:type="dxa"/>
            <w:tcBorders>
              <w:top w:val="single" w:sz="4" w:space="0" w:color="auto"/>
              <w:left w:val="single" w:sz="4" w:space="0" w:color="auto"/>
              <w:bottom w:val="single" w:sz="4" w:space="0" w:color="auto"/>
              <w:right w:val="single" w:sz="4" w:space="0" w:color="auto"/>
            </w:tcBorders>
            <w:vAlign w:val="center"/>
          </w:tcPr>
          <w:p w14:paraId="162F8DC7" w14:textId="1E79C058"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395ED0E7" w14:textId="5B21E300"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0580FDF2" w14:textId="522A0DD1"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409AE017" w14:textId="0CA93384"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1093AE85" w14:textId="7ED00052"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0C9AE7D5" w14:textId="765A3C80"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2DBC7CBE" w14:textId="4ACB5A76"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1DBEC87C" w14:textId="77777777" w:rsidTr="0004474F">
        <w:tc>
          <w:tcPr>
            <w:tcW w:w="426" w:type="dxa"/>
          </w:tcPr>
          <w:p w14:paraId="2FE615F5"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5</w:t>
            </w:r>
          </w:p>
        </w:tc>
        <w:tc>
          <w:tcPr>
            <w:tcW w:w="3544" w:type="dxa"/>
          </w:tcPr>
          <w:p w14:paraId="28E53165" w14:textId="4D524200"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MF 445 </w:t>
            </w:r>
            <w:r w:rsidRPr="00DD6780">
              <w:rPr>
                <w:sz w:val="20"/>
                <w:szCs w:val="20"/>
                <w:lang w:val="en-US"/>
              </w:rPr>
              <w:t>DW</w:t>
            </w:r>
            <w:r w:rsidRPr="00DD6780">
              <w:rPr>
                <w:sz w:val="20"/>
                <w:szCs w:val="20"/>
              </w:rPr>
              <w:t xml:space="preserve"> – 2 шт.</w:t>
            </w:r>
          </w:p>
        </w:tc>
        <w:tc>
          <w:tcPr>
            <w:tcW w:w="709" w:type="dxa"/>
            <w:tcBorders>
              <w:top w:val="single" w:sz="4" w:space="0" w:color="auto"/>
              <w:left w:val="single" w:sz="4" w:space="0" w:color="auto"/>
              <w:bottom w:val="single" w:sz="4" w:space="0" w:color="auto"/>
              <w:right w:val="single" w:sz="4" w:space="0" w:color="auto"/>
            </w:tcBorders>
            <w:vAlign w:val="center"/>
          </w:tcPr>
          <w:p w14:paraId="7BA4BDEA" w14:textId="46A7951F"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7A16AC1F" w14:textId="678D0F19"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709" w:type="dxa"/>
          </w:tcPr>
          <w:p w14:paraId="52D613AD" w14:textId="5984B69E"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9BDBBC5" w14:textId="5FDA6C97"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7ED9724B" w14:textId="60DED691"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77029FA7" w14:textId="4C7C8A9F"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3AB3C5FA" w14:textId="3260F3FA"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18147218" w14:textId="77777777" w:rsidTr="0004474F">
        <w:tc>
          <w:tcPr>
            <w:tcW w:w="426" w:type="dxa"/>
          </w:tcPr>
          <w:p w14:paraId="3B1E0D85"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6</w:t>
            </w:r>
          </w:p>
        </w:tc>
        <w:tc>
          <w:tcPr>
            <w:tcW w:w="3544" w:type="dxa"/>
          </w:tcPr>
          <w:p w14:paraId="0AF9844E" w14:textId="0720FC7A"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w:t>
            </w:r>
            <w:proofErr w:type="spellStart"/>
            <w:r w:rsidRPr="00DD6780">
              <w:rPr>
                <w:sz w:val="20"/>
                <w:szCs w:val="20"/>
                <w:lang w:val="en-US"/>
              </w:rPr>
              <w:t>i</w:t>
            </w:r>
            <w:proofErr w:type="spellEnd"/>
            <w:r w:rsidRPr="00DD6780">
              <w:rPr>
                <w:sz w:val="20"/>
                <w:szCs w:val="20"/>
                <w:lang w:val="en-US"/>
              </w:rPr>
              <w:t>-SENSYS</w:t>
            </w:r>
            <w:r w:rsidRPr="00DD6780">
              <w:rPr>
                <w:sz w:val="20"/>
                <w:szCs w:val="20"/>
              </w:rPr>
              <w:t xml:space="preserve"> MF 418x – 2 шт.</w:t>
            </w:r>
          </w:p>
        </w:tc>
        <w:tc>
          <w:tcPr>
            <w:tcW w:w="709" w:type="dxa"/>
            <w:tcBorders>
              <w:top w:val="single" w:sz="4" w:space="0" w:color="auto"/>
              <w:left w:val="single" w:sz="4" w:space="0" w:color="auto"/>
              <w:bottom w:val="single" w:sz="4" w:space="0" w:color="auto"/>
              <w:right w:val="single" w:sz="4" w:space="0" w:color="auto"/>
            </w:tcBorders>
            <w:vAlign w:val="center"/>
          </w:tcPr>
          <w:p w14:paraId="215567C6" w14:textId="0B7E18AF"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647ADCB0" w14:textId="44C37946"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709" w:type="dxa"/>
          </w:tcPr>
          <w:p w14:paraId="587129E5" w14:textId="49FC6CC2"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08612DDB" w14:textId="73CE3CB9"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1328E11C" w14:textId="2DE98CE0"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2250ABA4" w14:textId="7470FEBD"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0BD57C76" w14:textId="535EBC77"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7E7579E2" w14:textId="77777777" w:rsidTr="0004474F">
        <w:tc>
          <w:tcPr>
            <w:tcW w:w="426" w:type="dxa"/>
          </w:tcPr>
          <w:p w14:paraId="6369B12C"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7</w:t>
            </w:r>
          </w:p>
        </w:tc>
        <w:tc>
          <w:tcPr>
            <w:tcW w:w="3544" w:type="dxa"/>
          </w:tcPr>
          <w:p w14:paraId="68BED680" w14:textId="065586A3"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w:t>
            </w:r>
            <w:proofErr w:type="spellStart"/>
            <w:r w:rsidRPr="00DD6780">
              <w:rPr>
                <w:sz w:val="20"/>
                <w:szCs w:val="20"/>
                <w:lang w:val="en-US"/>
              </w:rPr>
              <w:t>i</w:t>
            </w:r>
            <w:proofErr w:type="spellEnd"/>
            <w:r w:rsidRPr="00DD6780">
              <w:rPr>
                <w:sz w:val="20"/>
                <w:szCs w:val="20"/>
                <w:lang w:val="en-US"/>
              </w:rPr>
              <w:t>-SENSYS</w:t>
            </w:r>
            <w:r w:rsidRPr="00DD6780">
              <w:rPr>
                <w:sz w:val="20"/>
                <w:szCs w:val="20"/>
              </w:rPr>
              <w:t xml:space="preserve"> MF 264 </w:t>
            </w:r>
            <w:proofErr w:type="spellStart"/>
            <w:r w:rsidRPr="00DD6780">
              <w:rPr>
                <w:sz w:val="20"/>
                <w:szCs w:val="20"/>
              </w:rPr>
              <w:t>dw</w:t>
            </w:r>
            <w:proofErr w:type="spellEnd"/>
            <w:r w:rsidRPr="00DD6780">
              <w:rPr>
                <w:sz w:val="20"/>
                <w:szCs w:val="20"/>
              </w:rPr>
              <w:t xml:space="preserve"> – 2 шт.</w:t>
            </w:r>
          </w:p>
        </w:tc>
        <w:tc>
          <w:tcPr>
            <w:tcW w:w="709" w:type="dxa"/>
            <w:tcBorders>
              <w:top w:val="single" w:sz="4" w:space="0" w:color="auto"/>
              <w:left w:val="single" w:sz="4" w:space="0" w:color="auto"/>
              <w:bottom w:val="single" w:sz="4" w:space="0" w:color="auto"/>
              <w:right w:val="single" w:sz="4" w:space="0" w:color="auto"/>
            </w:tcBorders>
            <w:vAlign w:val="center"/>
          </w:tcPr>
          <w:p w14:paraId="7C37CD74" w14:textId="7F8136C4"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03D1DCFF" w14:textId="112576ED"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709" w:type="dxa"/>
          </w:tcPr>
          <w:p w14:paraId="2517CDDF" w14:textId="02DD1984"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1D41B66F" w14:textId="5CB4102B"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7D0092AB" w14:textId="115A9FE0"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1A079BDD" w14:textId="39767B07"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30F33CEF" w14:textId="73E52983"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2E70DA8D" w14:textId="77777777" w:rsidTr="0004474F">
        <w:tc>
          <w:tcPr>
            <w:tcW w:w="426" w:type="dxa"/>
          </w:tcPr>
          <w:p w14:paraId="7BD1C3DE"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8</w:t>
            </w:r>
          </w:p>
        </w:tc>
        <w:tc>
          <w:tcPr>
            <w:tcW w:w="3544" w:type="dxa"/>
          </w:tcPr>
          <w:p w14:paraId="395403B9" w14:textId="12BCFF5D"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w:t>
            </w:r>
            <w:proofErr w:type="spellStart"/>
            <w:r w:rsidRPr="00DD6780">
              <w:rPr>
                <w:sz w:val="20"/>
                <w:szCs w:val="20"/>
                <w:lang w:val="en-US"/>
              </w:rPr>
              <w:t>i</w:t>
            </w:r>
            <w:proofErr w:type="spellEnd"/>
            <w:r w:rsidRPr="00DD6780">
              <w:rPr>
                <w:sz w:val="20"/>
                <w:szCs w:val="20"/>
                <w:lang w:val="en-US"/>
              </w:rPr>
              <w:t>-SENSYS</w:t>
            </w:r>
            <w:r w:rsidRPr="00DD6780">
              <w:rPr>
                <w:sz w:val="20"/>
                <w:szCs w:val="20"/>
              </w:rPr>
              <w:t xml:space="preserve"> MF 443 </w:t>
            </w:r>
            <w:proofErr w:type="spellStart"/>
            <w:r w:rsidRPr="00DD6780">
              <w:rPr>
                <w:sz w:val="20"/>
                <w:szCs w:val="20"/>
              </w:rPr>
              <w:t>dw</w:t>
            </w:r>
            <w:proofErr w:type="spellEnd"/>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671FB595" w14:textId="4BC5E0AB"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46860C1D" w14:textId="658D8521"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1F8B9F76" w14:textId="687B3A1C"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4A712D0F" w14:textId="7DC0CCBC"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72DA8551" w14:textId="7674E6A2"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443971B5" w14:textId="6A98795D"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6ACBFB34" w14:textId="772892E6"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17FC8013" w14:textId="77777777" w:rsidTr="0004474F">
        <w:tc>
          <w:tcPr>
            <w:tcW w:w="426" w:type="dxa"/>
          </w:tcPr>
          <w:p w14:paraId="3A7D12FD"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9</w:t>
            </w:r>
          </w:p>
        </w:tc>
        <w:tc>
          <w:tcPr>
            <w:tcW w:w="3544" w:type="dxa"/>
          </w:tcPr>
          <w:p w14:paraId="6B4E3D7D" w14:textId="66BFF3F8" w:rsidR="00DD6780" w:rsidRPr="00DD6780" w:rsidRDefault="00DD6780" w:rsidP="00DD6780">
            <w:pPr>
              <w:pStyle w:val="a6"/>
              <w:spacing w:before="0" w:beforeAutospacing="0" w:after="0" w:afterAutospacing="0"/>
              <w:rPr>
                <w:color w:val="010101"/>
                <w:sz w:val="20"/>
                <w:szCs w:val="20"/>
              </w:rPr>
            </w:pPr>
            <w:r w:rsidRPr="00DD6780">
              <w:rPr>
                <w:sz w:val="20"/>
                <w:szCs w:val="20"/>
              </w:rPr>
              <w:t>HP</w:t>
            </w:r>
            <w:r w:rsidRPr="00DD6780">
              <w:rPr>
                <w:sz w:val="20"/>
                <w:szCs w:val="20"/>
                <w:lang w:val="en-US"/>
              </w:rPr>
              <w:t xml:space="preserve"> LJ 1010</w:t>
            </w:r>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3399CC7D" w14:textId="08E29955"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2E46966D" w14:textId="28A03129"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6505A438" w14:textId="21AABCD7"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2479E345" w14:textId="61D0C88D"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73108942" w14:textId="67C3E90F"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5C6E95D9" w14:textId="45DA6E3D"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19777CD4" w14:textId="5A714113"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4AB5261B" w14:textId="77777777" w:rsidTr="0004474F">
        <w:tc>
          <w:tcPr>
            <w:tcW w:w="426" w:type="dxa"/>
          </w:tcPr>
          <w:p w14:paraId="4CCA0F13"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10</w:t>
            </w:r>
          </w:p>
        </w:tc>
        <w:tc>
          <w:tcPr>
            <w:tcW w:w="3544" w:type="dxa"/>
          </w:tcPr>
          <w:p w14:paraId="7EB13240" w14:textId="1A6BB32B" w:rsidR="00DD6780" w:rsidRPr="00DD6780" w:rsidRDefault="00DD6780" w:rsidP="00DD6780">
            <w:pPr>
              <w:pStyle w:val="a6"/>
              <w:spacing w:before="0" w:beforeAutospacing="0" w:after="0" w:afterAutospacing="0"/>
              <w:rPr>
                <w:color w:val="010101"/>
                <w:sz w:val="20"/>
                <w:szCs w:val="20"/>
              </w:rPr>
            </w:pPr>
            <w:r w:rsidRPr="00DD6780">
              <w:rPr>
                <w:sz w:val="20"/>
                <w:szCs w:val="20"/>
              </w:rPr>
              <w:t xml:space="preserve">HP </w:t>
            </w:r>
            <w:r w:rsidRPr="00DD6780">
              <w:rPr>
                <w:sz w:val="20"/>
                <w:szCs w:val="20"/>
                <w:lang w:val="en-US"/>
              </w:rPr>
              <w:t>LJ P1102</w:t>
            </w:r>
            <w:r w:rsidRPr="00DD6780">
              <w:rPr>
                <w:sz w:val="20"/>
                <w:szCs w:val="20"/>
              </w:rPr>
              <w:t xml:space="preserve"> – 2 шт.</w:t>
            </w:r>
          </w:p>
        </w:tc>
        <w:tc>
          <w:tcPr>
            <w:tcW w:w="709" w:type="dxa"/>
            <w:tcBorders>
              <w:top w:val="single" w:sz="4" w:space="0" w:color="auto"/>
              <w:left w:val="single" w:sz="4" w:space="0" w:color="auto"/>
              <w:bottom w:val="single" w:sz="4" w:space="0" w:color="auto"/>
              <w:right w:val="single" w:sz="4" w:space="0" w:color="auto"/>
            </w:tcBorders>
            <w:vAlign w:val="center"/>
          </w:tcPr>
          <w:p w14:paraId="6EE1C618" w14:textId="7A2A0ED0"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667988DE" w14:textId="70DEDA5D"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709" w:type="dxa"/>
          </w:tcPr>
          <w:p w14:paraId="5F849A1E" w14:textId="065E92A3"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D195932" w14:textId="166045B3"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507FCD5F" w14:textId="62A2B0AA"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51F6993E" w14:textId="66BFAED3"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7C61B04B" w14:textId="2E1B41FF"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4E92D1F4" w14:textId="77777777" w:rsidTr="0004474F">
        <w:tc>
          <w:tcPr>
            <w:tcW w:w="426" w:type="dxa"/>
          </w:tcPr>
          <w:p w14:paraId="2283B333"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11</w:t>
            </w:r>
          </w:p>
        </w:tc>
        <w:tc>
          <w:tcPr>
            <w:tcW w:w="3544" w:type="dxa"/>
          </w:tcPr>
          <w:p w14:paraId="317E79C1" w14:textId="1AA36571" w:rsidR="00DD6780" w:rsidRPr="00DD6780" w:rsidRDefault="00DD6780" w:rsidP="00DD6780">
            <w:pPr>
              <w:pStyle w:val="a6"/>
              <w:spacing w:before="0" w:beforeAutospacing="0" w:after="0" w:afterAutospacing="0"/>
              <w:rPr>
                <w:color w:val="010101"/>
                <w:sz w:val="20"/>
                <w:szCs w:val="20"/>
              </w:rPr>
            </w:pPr>
            <w:r w:rsidRPr="00DD6780">
              <w:rPr>
                <w:sz w:val="20"/>
                <w:szCs w:val="20"/>
                <w:lang w:val="en-US"/>
              </w:rPr>
              <w:t>Xerox</w:t>
            </w:r>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5C11ACDD" w14:textId="3C66FB01"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2D218CA1" w14:textId="14EC5B98"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7B1CB701" w14:textId="12E7F6AA"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17A59C40" w14:textId="7C4C3707"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4767F288" w14:textId="71559BF0"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79D0167B" w14:textId="3A51DB44"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3EFB6D09" w14:textId="752C29F0"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4E32CB9D" w14:textId="77777777" w:rsidTr="0004474F">
        <w:tc>
          <w:tcPr>
            <w:tcW w:w="426" w:type="dxa"/>
          </w:tcPr>
          <w:p w14:paraId="718D55C1"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12</w:t>
            </w:r>
          </w:p>
        </w:tc>
        <w:tc>
          <w:tcPr>
            <w:tcW w:w="3544" w:type="dxa"/>
          </w:tcPr>
          <w:p w14:paraId="561FBE54" w14:textId="43B4DDBB" w:rsidR="00DD6780" w:rsidRPr="00DD6780" w:rsidRDefault="00DD6780" w:rsidP="00DD6780">
            <w:pPr>
              <w:pStyle w:val="a6"/>
              <w:spacing w:before="0" w:beforeAutospacing="0" w:after="0" w:afterAutospacing="0"/>
              <w:rPr>
                <w:color w:val="010101"/>
                <w:sz w:val="20"/>
                <w:szCs w:val="20"/>
              </w:rPr>
            </w:pPr>
            <w:r w:rsidRPr="00DD6780">
              <w:rPr>
                <w:sz w:val="20"/>
                <w:szCs w:val="20"/>
              </w:rPr>
              <w:t xml:space="preserve">HP </w:t>
            </w:r>
            <w:proofErr w:type="spellStart"/>
            <w:r w:rsidRPr="00DD6780">
              <w:rPr>
                <w:sz w:val="20"/>
                <w:szCs w:val="20"/>
              </w:rPr>
              <w:t>LaserJet</w:t>
            </w:r>
            <w:proofErr w:type="spellEnd"/>
            <w:r w:rsidRPr="00DD6780">
              <w:rPr>
                <w:sz w:val="20"/>
                <w:szCs w:val="20"/>
              </w:rPr>
              <w:t xml:space="preserve"> PRO </w:t>
            </w:r>
            <w:r w:rsidRPr="00DD6780">
              <w:rPr>
                <w:sz w:val="20"/>
                <w:szCs w:val="20"/>
                <w:lang w:val="en-US"/>
              </w:rPr>
              <w:t>MFP M125a</w:t>
            </w:r>
            <w:r w:rsidRPr="00DD6780">
              <w:rPr>
                <w:sz w:val="20"/>
                <w:szCs w:val="20"/>
              </w:rPr>
              <w:t xml:space="preserve"> – 2 шт.</w:t>
            </w:r>
          </w:p>
        </w:tc>
        <w:tc>
          <w:tcPr>
            <w:tcW w:w="709" w:type="dxa"/>
            <w:tcBorders>
              <w:top w:val="single" w:sz="4" w:space="0" w:color="auto"/>
              <w:left w:val="single" w:sz="4" w:space="0" w:color="auto"/>
              <w:bottom w:val="single" w:sz="4" w:space="0" w:color="auto"/>
              <w:right w:val="single" w:sz="4" w:space="0" w:color="auto"/>
            </w:tcBorders>
            <w:vAlign w:val="center"/>
          </w:tcPr>
          <w:p w14:paraId="1AD5880A" w14:textId="0CC9A4C3"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0CD0B437" w14:textId="77BB89D8"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709" w:type="dxa"/>
          </w:tcPr>
          <w:p w14:paraId="3D9E4785" w14:textId="123AA588"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C2A933A" w14:textId="464CFAB4"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085F1714" w14:textId="4F7E95FD"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4305093F" w14:textId="478835A3"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33408B75" w14:textId="67EE999E"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640A4014" w14:textId="77777777" w:rsidTr="0004474F">
        <w:tc>
          <w:tcPr>
            <w:tcW w:w="426" w:type="dxa"/>
          </w:tcPr>
          <w:p w14:paraId="0DBA2426"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13</w:t>
            </w:r>
          </w:p>
        </w:tc>
        <w:tc>
          <w:tcPr>
            <w:tcW w:w="3544" w:type="dxa"/>
          </w:tcPr>
          <w:p w14:paraId="39097EAD" w14:textId="1BB597B6" w:rsidR="00DD6780" w:rsidRPr="00DD6780" w:rsidRDefault="00DD6780" w:rsidP="00DD6780">
            <w:pPr>
              <w:pStyle w:val="a6"/>
              <w:spacing w:before="0" w:beforeAutospacing="0" w:after="0" w:afterAutospacing="0"/>
              <w:rPr>
                <w:color w:val="010101"/>
                <w:sz w:val="20"/>
                <w:szCs w:val="20"/>
              </w:rPr>
            </w:pPr>
            <w:r w:rsidRPr="00DD6780">
              <w:rPr>
                <w:sz w:val="20"/>
                <w:szCs w:val="20"/>
              </w:rPr>
              <w:t xml:space="preserve">HP </w:t>
            </w:r>
            <w:proofErr w:type="spellStart"/>
            <w:r w:rsidRPr="00DD6780">
              <w:rPr>
                <w:sz w:val="20"/>
                <w:szCs w:val="20"/>
              </w:rPr>
              <w:t>LaserJet</w:t>
            </w:r>
            <w:proofErr w:type="spellEnd"/>
            <w:r w:rsidRPr="00DD6780">
              <w:rPr>
                <w:sz w:val="20"/>
                <w:szCs w:val="20"/>
              </w:rPr>
              <w:t xml:space="preserve"> PRO </w:t>
            </w:r>
            <w:r w:rsidRPr="00DD6780">
              <w:rPr>
                <w:sz w:val="20"/>
                <w:szCs w:val="20"/>
                <w:lang w:val="en-US"/>
              </w:rPr>
              <w:t>MFP M130nw</w:t>
            </w:r>
            <w:r w:rsidRPr="00DD6780">
              <w:rPr>
                <w:sz w:val="20"/>
                <w:szCs w:val="20"/>
              </w:rPr>
              <w:t xml:space="preserve"> – 2 шт.</w:t>
            </w:r>
          </w:p>
        </w:tc>
        <w:tc>
          <w:tcPr>
            <w:tcW w:w="709" w:type="dxa"/>
            <w:tcBorders>
              <w:top w:val="single" w:sz="4" w:space="0" w:color="auto"/>
              <w:left w:val="single" w:sz="4" w:space="0" w:color="auto"/>
              <w:bottom w:val="single" w:sz="4" w:space="0" w:color="auto"/>
              <w:right w:val="single" w:sz="4" w:space="0" w:color="auto"/>
            </w:tcBorders>
            <w:vAlign w:val="center"/>
          </w:tcPr>
          <w:p w14:paraId="3C4D8784" w14:textId="61EB46D2"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0554B689" w14:textId="6079D8B9"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709" w:type="dxa"/>
          </w:tcPr>
          <w:p w14:paraId="1DEB689C" w14:textId="27F7B625"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6B18DD0B" w14:textId="02162E37"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33E4EDED" w14:textId="033ACEA4"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70886B8C" w14:textId="18FB7EC3"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3C92BA84" w14:textId="6EED1996"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5978EC1A" w14:textId="77777777" w:rsidTr="0004474F">
        <w:tc>
          <w:tcPr>
            <w:tcW w:w="426" w:type="dxa"/>
          </w:tcPr>
          <w:p w14:paraId="78492F35"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14</w:t>
            </w:r>
          </w:p>
        </w:tc>
        <w:tc>
          <w:tcPr>
            <w:tcW w:w="3544" w:type="dxa"/>
          </w:tcPr>
          <w:p w14:paraId="2AA4EC55" w14:textId="62D5DB14"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Brother</w:t>
            </w:r>
            <w:proofErr w:type="spellEnd"/>
            <w:r w:rsidRPr="00DD6780">
              <w:rPr>
                <w:sz w:val="20"/>
                <w:szCs w:val="20"/>
              </w:rPr>
              <w:t xml:space="preserve"> DCP-1510R – 1 шт.</w:t>
            </w:r>
          </w:p>
        </w:tc>
        <w:tc>
          <w:tcPr>
            <w:tcW w:w="709" w:type="dxa"/>
            <w:tcBorders>
              <w:top w:val="single" w:sz="4" w:space="0" w:color="auto"/>
              <w:left w:val="single" w:sz="4" w:space="0" w:color="auto"/>
              <w:bottom w:val="single" w:sz="4" w:space="0" w:color="auto"/>
              <w:right w:val="single" w:sz="4" w:space="0" w:color="auto"/>
            </w:tcBorders>
            <w:vAlign w:val="center"/>
          </w:tcPr>
          <w:p w14:paraId="140B37E6" w14:textId="5C9DC790"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0D6C1CD1" w14:textId="409AD47E"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079A427D" w14:textId="3B470BC4"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43F5709B" w14:textId="11CB31ED"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39EDB0D1" w14:textId="583F5C77"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6EA518D7" w14:textId="388EC599"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4EB6E4EB" w14:textId="651382D3"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5BEBA86E" w14:textId="77777777" w:rsidTr="0004474F">
        <w:tc>
          <w:tcPr>
            <w:tcW w:w="426" w:type="dxa"/>
          </w:tcPr>
          <w:p w14:paraId="0F068E65"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15</w:t>
            </w:r>
          </w:p>
        </w:tc>
        <w:tc>
          <w:tcPr>
            <w:tcW w:w="3544" w:type="dxa"/>
          </w:tcPr>
          <w:p w14:paraId="09917038" w14:textId="2E698569"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Brother</w:t>
            </w:r>
            <w:proofErr w:type="spellEnd"/>
            <w:r w:rsidRPr="00DD6780">
              <w:rPr>
                <w:sz w:val="20"/>
                <w:szCs w:val="20"/>
              </w:rPr>
              <w:t xml:space="preserve"> DCP-1512R – 1 шт.</w:t>
            </w:r>
          </w:p>
        </w:tc>
        <w:tc>
          <w:tcPr>
            <w:tcW w:w="709" w:type="dxa"/>
            <w:tcBorders>
              <w:top w:val="single" w:sz="4" w:space="0" w:color="auto"/>
              <w:left w:val="single" w:sz="4" w:space="0" w:color="auto"/>
              <w:bottom w:val="single" w:sz="4" w:space="0" w:color="auto"/>
              <w:right w:val="single" w:sz="4" w:space="0" w:color="auto"/>
            </w:tcBorders>
            <w:vAlign w:val="center"/>
          </w:tcPr>
          <w:p w14:paraId="2B8AB850" w14:textId="61C66195"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03CD8FBC" w14:textId="4AAFEAA0"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000FDB65" w14:textId="7ABA3C1C"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B6058BA" w14:textId="3856F322"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3A38C9C3" w14:textId="5FEA3DEF"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2FA11E93" w14:textId="720C60CB"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531EB3FC" w14:textId="2F9B40A9"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2D0023B3" w14:textId="77777777" w:rsidTr="0004474F">
        <w:tc>
          <w:tcPr>
            <w:tcW w:w="426" w:type="dxa"/>
          </w:tcPr>
          <w:p w14:paraId="7AA974A6"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16</w:t>
            </w:r>
          </w:p>
        </w:tc>
        <w:tc>
          <w:tcPr>
            <w:tcW w:w="3544" w:type="dxa"/>
          </w:tcPr>
          <w:p w14:paraId="51ED0BB3" w14:textId="41FD0E6A"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Kyocera</w:t>
            </w:r>
            <w:proofErr w:type="spellEnd"/>
            <w:r w:rsidRPr="00DD6780">
              <w:rPr>
                <w:sz w:val="20"/>
                <w:szCs w:val="20"/>
              </w:rPr>
              <w:t xml:space="preserve">  FS-1120MFP – 1 шт.</w:t>
            </w:r>
          </w:p>
        </w:tc>
        <w:tc>
          <w:tcPr>
            <w:tcW w:w="709" w:type="dxa"/>
            <w:tcBorders>
              <w:top w:val="single" w:sz="4" w:space="0" w:color="auto"/>
              <w:left w:val="single" w:sz="4" w:space="0" w:color="auto"/>
              <w:bottom w:val="single" w:sz="4" w:space="0" w:color="auto"/>
              <w:right w:val="single" w:sz="4" w:space="0" w:color="auto"/>
            </w:tcBorders>
            <w:vAlign w:val="center"/>
          </w:tcPr>
          <w:p w14:paraId="0DE6B490" w14:textId="09497075"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66A9A651" w14:textId="048DCAC1"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155E5F80" w14:textId="18F164ED"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60825E75" w14:textId="06C6EFFD" w:rsidR="00DD6780" w:rsidRPr="00DD6780" w:rsidRDefault="00DD6780" w:rsidP="00DD6780">
            <w:pPr>
              <w:pStyle w:val="a6"/>
              <w:spacing w:before="0" w:beforeAutospacing="0" w:after="0" w:afterAutospacing="0"/>
              <w:jc w:val="center"/>
              <w:rPr>
                <w:color w:val="010101"/>
                <w:sz w:val="20"/>
                <w:szCs w:val="20"/>
              </w:rPr>
            </w:pPr>
          </w:p>
        </w:tc>
        <w:tc>
          <w:tcPr>
            <w:tcW w:w="851" w:type="dxa"/>
            <w:vAlign w:val="bottom"/>
          </w:tcPr>
          <w:p w14:paraId="046E87BF" w14:textId="2884B956" w:rsidR="00DD6780" w:rsidRPr="00DD6780" w:rsidRDefault="00DD6780" w:rsidP="00DD6780">
            <w:pPr>
              <w:pStyle w:val="a6"/>
              <w:spacing w:before="0" w:beforeAutospacing="0" w:after="0" w:afterAutospacing="0"/>
              <w:jc w:val="center"/>
              <w:rPr>
                <w:color w:val="010101"/>
                <w:sz w:val="20"/>
                <w:szCs w:val="20"/>
              </w:rPr>
            </w:pPr>
          </w:p>
        </w:tc>
        <w:tc>
          <w:tcPr>
            <w:tcW w:w="850" w:type="dxa"/>
            <w:vAlign w:val="bottom"/>
          </w:tcPr>
          <w:p w14:paraId="1F5A6AAD" w14:textId="1B8DC329" w:rsidR="00DD6780" w:rsidRPr="00DD6780" w:rsidRDefault="00DD6780" w:rsidP="00DD6780">
            <w:pPr>
              <w:pStyle w:val="a6"/>
              <w:spacing w:before="0" w:beforeAutospacing="0" w:after="0" w:afterAutospacing="0"/>
              <w:jc w:val="center"/>
              <w:rPr>
                <w:color w:val="010101"/>
                <w:sz w:val="20"/>
                <w:szCs w:val="20"/>
              </w:rPr>
            </w:pPr>
          </w:p>
        </w:tc>
        <w:tc>
          <w:tcPr>
            <w:tcW w:w="1276" w:type="dxa"/>
            <w:vAlign w:val="bottom"/>
          </w:tcPr>
          <w:p w14:paraId="6ABB42D7" w14:textId="55A0F96E"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136377F7" w14:textId="77777777" w:rsidTr="0004474F">
        <w:tc>
          <w:tcPr>
            <w:tcW w:w="426" w:type="dxa"/>
          </w:tcPr>
          <w:p w14:paraId="79664B96"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17</w:t>
            </w:r>
          </w:p>
        </w:tc>
        <w:tc>
          <w:tcPr>
            <w:tcW w:w="3544" w:type="dxa"/>
          </w:tcPr>
          <w:p w14:paraId="646EB738" w14:textId="4CB4FACC"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Epson</w:t>
            </w:r>
            <w:proofErr w:type="spellEnd"/>
            <w:r w:rsidRPr="00DD6780">
              <w:rPr>
                <w:sz w:val="20"/>
                <w:szCs w:val="20"/>
              </w:rPr>
              <w:t xml:space="preserve"> L120 </w:t>
            </w:r>
            <w:r w:rsidRPr="00DD6780">
              <w:rPr>
                <w:sz w:val="20"/>
                <w:szCs w:val="20"/>
                <w:lang w:val="en-US"/>
              </w:rPr>
              <w:t>(c</w:t>
            </w:r>
            <w:proofErr w:type="spellStart"/>
            <w:r w:rsidRPr="00DD6780">
              <w:rPr>
                <w:sz w:val="20"/>
                <w:szCs w:val="20"/>
              </w:rPr>
              <w:t>труменевий</w:t>
            </w:r>
            <w:proofErr w:type="spellEnd"/>
            <w:r w:rsidRPr="00DD6780">
              <w:rPr>
                <w:sz w:val="20"/>
                <w:szCs w:val="20"/>
              </w:rPr>
              <w:t xml:space="preserve"> кольоровий</w:t>
            </w:r>
            <w:r w:rsidRPr="00DD6780">
              <w:rPr>
                <w:sz w:val="20"/>
                <w:szCs w:val="20"/>
                <w:lang w:val="en-US"/>
              </w:rPr>
              <w:t>)</w:t>
            </w:r>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0677D7C2" w14:textId="20AD745F" w:rsidR="00DD6780" w:rsidRPr="00DD6780" w:rsidRDefault="00DD6780" w:rsidP="00DD6780">
            <w:pPr>
              <w:pStyle w:val="a6"/>
              <w:spacing w:before="0" w:beforeAutospacing="0" w:after="0" w:afterAutospacing="0"/>
              <w:jc w:val="center"/>
              <w:rPr>
                <w:color w:val="010101"/>
                <w:sz w:val="20"/>
                <w:szCs w:val="20"/>
                <w:lang w:val="en-US"/>
              </w:rPr>
            </w:pPr>
            <w:r w:rsidRPr="00DD6780">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E9CDCFB" w14:textId="38C20622"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22D6692B" w14:textId="0495B7FA"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168D6440" w14:textId="31682D11" w:rsidR="00DD6780" w:rsidRPr="00DD6780" w:rsidRDefault="00DD6780" w:rsidP="00DD6780">
            <w:pPr>
              <w:pStyle w:val="a6"/>
              <w:spacing w:before="0" w:beforeAutospacing="0" w:after="0" w:afterAutospacing="0"/>
              <w:jc w:val="center"/>
              <w:rPr>
                <w:color w:val="010101"/>
                <w:sz w:val="20"/>
                <w:szCs w:val="20"/>
              </w:rPr>
            </w:pPr>
          </w:p>
        </w:tc>
        <w:tc>
          <w:tcPr>
            <w:tcW w:w="851" w:type="dxa"/>
          </w:tcPr>
          <w:p w14:paraId="494BA59E" w14:textId="3FAED683"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761D8B57" w14:textId="0C269856" w:rsidR="00DD6780" w:rsidRPr="00DD6780" w:rsidRDefault="00DD6780" w:rsidP="00DD6780">
            <w:pPr>
              <w:pStyle w:val="a6"/>
              <w:spacing w:before="0" w:beforeAutospacing="0" w:after="0" w:afterAutospacing="0"/>
              <w:jc w:val="center"/>
              <w:rPr>
                <w:color w:val="010101"/>
                <w:sz w:val="20"/>
                <w:szCs w:val="20"/>
              </w:rPr>
            </w:pPr>
          </w:p>
        </w:tc>
        <w:tc>
          <w:tcPr>
            <w:tcW w:w="1276" w:type="dxa"/>
          </w:tcPr>
          <w:p w14:paraId="66778CDA" w14:textId="7FB98B6C"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0D3A0669" w14:textId="77777777" w:rsidTr="0004474F">
        <w:tc>
          <w:tcPr>
            <w:tcW w:w="426" w:type="dxa"/>
          </w:tcPr>
          <w:p w14:paraId="69FE005E" w14:textId="77777777"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18</w:t>
            </w:r>
          </w:p>
        </w:tc>
        <w:tc>
          <w:tcPr>
            <w:tcW w:w="3544" w:type="dxa"/>
          </w:tcPr>
          <w:p w14:paraId="5060F47C" w14:textId="4A32918D"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rPr>
              <w:t>Canon</w:t>
            </w:r>
            <w:proofErr w:type="spellEnd"/>
            <w:r w:rsidRPr="00DD6780">
              <w:rPr>
                <w:sz w:val="20"/>
                <w:szCs w:val="20"/>
              </w:rPr>
              <w:t xml:space="preserve"> MF 744 </w:t>
            </w:r>
            <w:r w:rsidRPr="00DD6780">
              <w:rPr>
                <w:sz w:val="20"/>
                <w:szCs w:val="20"/>
                <w:lang w:val="en-US"/>
              </w:rPr>
              <w:t>CDW</w:t>
            </w:r>
            <w:r w:rsidRPr="00DD6780">
              <w:rPr>
                <w:sz w:val="20"/>
                <w:szCs w:val="20"/>
              </w:rPr>
              <w:t xml:space="preserve"> </w:t>
            </w:r>
            <w:r w:rsidRPr="00DD6780">
              <w:rPr>
                <w:sz w:val="20"/>
                <w:szCs w:val="20"/>
                <w:lang w:val="en-US"/>
              </w:rPr>
              <w:t>(</w:t>
            </w:r>
            <w:r w:rsidRPr="00DD6780">
              <w:rPr>
                <w:sz w:val="20"/>
                <w:szCs w:val="20"/>
              </w:rPr>
              <w:t>кольоровий</w:t>
            </w:r>
            <w:r w:rsidRPr="00DD6780">
              <w:rPr>
                <w:sz w:val="20"/>
                <w:szCs w:val="20"/>
                <w:lang w:val="en-US"/>
              </w:rPr>
              <w:t>)</w:t>
            </w:r>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329006D3" w14:textId="5F953426"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5A6294F5" w14:textId="3391C1A5"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12F95FB6" w14:textId="45B69465"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03D98164" w14:textId="71E3A825" w:rsidR="00DD6780" w:rsidRPr="00DD6780" w:rsidRDefault="00DD6780" w:rsidP="00DD6780">
            <w:pPr>
              <w:pStyle w:val="a6"/>
              <w:spacing w:before="0" w:beforeAutospacing="0" w:after="0" w:afterAutospacing="0"/>
              <w:jc w:val="center"/>
              <w:rPr>
                <w:color w:val="010101"/>
                <w:sz w:val="20"/>
                <w:szCs w:val="20"/>
              </w:rPr>
            </w:pPr>
          </w:p>
        </w:tc>
        <w:tc>
          <w:tcPr>
            <w:tcW w:w="851" w:type="dxa"/>
          </w:tcPr>
          <w:p w14:paraId="4A459C9D" w14:textId="549BA3B1"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6B961138" w14:textId="178E994B" w:rsidR="00DD6780" w:rsidRPr="00DD6780" w:rsidRDefault="00DD6780" w:rsidP="00DD6780">
            <w:pPr>
              <w:pStyle w:val="a6"/>
              <w:spacing w:before="0" w:beforeAutospacing="0" w:after="0" w:afterAutospacing="0"/>
              <w:jc w:val="center"/>
              <w:rPr>
                <w:color w:val="010101"/>
                <w:sz w:val="20"/>
                <w:szCs w:val="20"/>
              </w:rPr>
            </w:pPr>
          </w:p>
        </w:tc>
        <w:tc>
          <w:tcPr>
            <w:tcW w:w="1276" w:type="dxa"/>
          </w:tcPr>
          <w:p w14:paraId="771F778B" w14:textId="7EBF9A47" w:rsidR="00DD6780" w:rsidRPr="00DD6780" w:rsidRDefault="00DD6780" w:rsidP="00DD6780">
            <w:pPr>
              <w:pStyle w:val="a6"/>
              <w:spacing w:before="0" w:beforeAutospacing="0" w:after="0" w:afterAutospacing="0"/>
              <w:jc w:val="center"/>
              <w:rPr>
                <w:color w:val="010101"/>
                <w:sz w:val="20"/>
                <w:szCs w:val="20"/>
              </w:rPr>
            </w:pPr>
          </w:p>
        </w:tc>
      </w:tr>
      <w:tr w:rsidR="00DD6780" w:rsidRPr="00DD6780" w14:paraId="60511860" w14:textId="77777777" w:rsidTr="0004474F">
        <w:tc>
          <w:tcPr>
            <w:tcW w:w="426" w:type="dxa"/>
          </w:tcPr>
          <w:p w14:paraId="6DA51EB2" w14:textId="4077D86F" w:rsidR="00DD6780" w:rsidRPr="00DD6780" w:rsidRDefault="00DD6780" w:rsidP="00DD6780">
            <w:pPr>
              <w:pStyle w:val="a6"/>
              <w:spacing w:before="0" w:beforeAutospacing="0" w:after="0" w:afterAutospacing="0"/>
              <w:jc w:val="center"/>
              <w:rPr>
                <w:color w:val="010101"/>
                <w:sz w:val="20"/>
                <w:szCs w:val="20"/>
              </w:rPr>
            </w:pPr>
            <w:r w:rsidRPr="00DD6780">
              <w:rPr>
                <w:color w:val="010101"/>
                <w:sz w:val="20"/>
                <w:szCs w:val="20"/>
              </w:rPr>
              <w:t>19</w:t>
            </w:r>
          </w:p>
        </w:tc>
        <w:tc>
          <w:tcPr>
            <w:tcW w:w="3544" w:type="dxa"/>
          </w:tcPr>
          <w:p w14:paraId="72977C3C" w14:textId="1106A345" w:rsidR="00DD6780" w:rsidRPr="00DD6780" w:rsidRDefault="00DD6780" w:rsidP="00DD6780">
            <w:pPr>
              <w:pStyle w:val="a6"/>
              <w:spacing w:before="0" w:beforeAutospacing="0" w:after="0" w:afterAutospacing="0"/>
              <w:rPr>
                <w:color w:val="010101"/>
                <w:sz w:val="20"/>
                <w:szCs w:val="20"/>
              </w:rPr>
            </w:pPr>
            <w:proofErr w:type="spellStart"/>
            <w:r w:rsidRPr="00DD6780">
              <w:rPr>
                <w:sz w:val="20"/>
                <w:szCs w:val="20"/>
                <w:lang w:val="en-US"/>
              </w:rPr>
              <w:t>Konika</w:t>
            </w:r>
            <w:proofErr w:type="spellEnd"/>
            <w:r w:rsidRPr="00DD6780">
              <w:rPr>
                <w:sz w:val="20"/>
                <w:szCs w:val="20"/>
                <w:lang w:val="en-US"/>
              </w:rPr>
              <w:t>-Minolta A3</w:t>
            </w:r>
            <w:r w:rsidRPr="00DD6780">
              <w:rPr>
                <w:sz w:val="20"/>
                <w:szCs w:val="20"/>
              </w:rPr>
              <w:t xml:space="preserve"> – 1 шт.</w:t>
            </w:r>
          </w:p>
        </w:tc>
        <w:tc>
          <w:tcPr>
            <w:tcW w:w="709" w:type="dxa"/>
            <w:tcBorders>
              <w:top w:val="single" w:sz="4" w:space="0" w:color="auto"/>
              <w:left w:val="single" w:sz="4" w:space="0" w:color="auto"/>
              <w:bottom w:val="single" w:sz="4" w:space="0" w:color="auto"/>
              <w:right w:val="single" w:sz="4" w:space="0" w:color="auto"/>
            </w:tcBorders>
            <w:vAlign w:val="center"/>
          </w:tcPr>
          <w:p w14:paraId="38860774" w14:textId="79BEAE14"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08D8B826" w14:textId="23293EFC" w:rsidR="00DD6780" w:rsidRPr="00DD6780" w:rsidRDefault="00DD6780" w:rsidP="00DD6780">
            <w:pPr>
              <w:pStyle w:val="a6"/>
              <w:spacing w:before="0" w:beforeAutospacing="0" w:after="0" w:afterAutospacing="0"/>
              <w:jc w:val="center"/>
              <w:rPr>
                <w:color w:val="010101"/>
                <w:sz w:val="20"/>
                <w:szCs w:val="20"/>
              </w:rPr>
            </w:pPr>
            <w:r w:rsidRPr="00DD6780">
              <w:rPr>
                <w:color w:val="000000"/>
                <w:sz w:val="20"/>
                <w:szCs w:val="20"/>
              </w:rPr>
              <w:t>1</w:t>
            </w:r>
          </w:p>
        </w:tc>
        <w:tc>
          <w:tcPr>
            <w:tcW w:w="709" w:type="dxa"/>
          </w:tcPr>
          <w:p w14:paraId="7D1D3675" w14:textId="77777777"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64BF3098" w14:textId="77777777" w:rsidR="00DD6780" w:rsidRPr="00DD6780" w:rsidRDefault="00DD6780" w:rsidP="00DD6780">
            <w:pPr>
              <w:pStyle w:val="a6"/>
              <w:spacing w:before="0" w:beforeAutospacing="0" w:after="0" w:afterAutospacing="0"/>
              <w:jc w:val="center"/>
              <w:rPr>
                <w:color w:val="010101"/>
                <w:sz w:val="20"/>
                <w:szCs w:val="20"/>
              </w:rPr>
            </w:pPr>
          </w:p>
        </w:tc>
        <w:tc>
          <w:tcPr>
            <w:tcW w:w="851" w:type="dxa"/>
          </w:tcPr>
          <w:p w14:paraId="15B82E6F" w14:textId="77777777" w:rsidR="00DD6780" w:rsidRPr="00DD6780" w:rsidRDefault="00DD6780" w:rsidP="00DD6780">
            <w:pPr>
              <w:pStyle w:val="a6"/>
              <w:spacing w:before="0" w:beforeAutospacing="0" w:after="0" w:afterAutospacing="0"/>
              <w:jc w:val="center"/>
              <w:rPr>
                <w:color w:val="010101"/>
                <w:sz w:val="20"/>
                <w:szCs w:val="20"/>
              </w:rPr>
            </w:pPr>
          </w:p>
        </w:tc>
        <w:tc>
          <w:tcPr>
            <w:tcW w:w="850" w:type="dxa"/>
          </w:tcPr>
          <w:p w14:paraId="55DA0B6D" w14:textId="77777777" w:rsidR="00DD6780" w:rsidRPr="00DD6780" w:rsidRDefault="00DD6780" w:rsidP="00DD6780">
            <w:pPr>
              <w:pStyle w:val="a6"/>
              <w:spacing w:before="0" w:beforeAutospacing="0" w:after="0" w:afterAutospacing="0"/>
              <w:jc w:val="center"/>
              <w:rPr>
                <w:color w:val="010101"/>
                <w:sz w:val="20"/>
                <w:szCs w:val="20"/>
              </w:rPr>
            </w:pPr>
          </w:p>
        </w:tc>
        <w:tc>
          <w:tcPr>
            <w:tcW w:w="1276" w:type="dxa"/>
          </w:tcPr>
          <w:p w14:paraId="28F529CB" w14:textId="77777777" w:rsidR="00DD6780" w:rsidRPr="00DD6780" w:rsidRDefault="00DD6780" w:rsidP="00DD6780">
            <w:pPr>
              <w:pStyle w:val="a6"/>
              <w:spacing w:before="0" w:beforeAutospacing="0" w:after="0" w:afterAutospacing="0"/>
              <w:jc w:val="center"/>
              <w:rPr>
                <w:color w:val="010101"/>
                <w:sz w:val="20"/>
                <w:szCs w:val="20"/>
              </w:rPr>
            </w:pPr>
          </w:p>
        </w:tc>
      </w:tr>
      <w:tr w:rsidR="004A7C82" w:rsidRPr="00DD6780" w14:paraId="549F53F8" w14:textId="77777777" w:rsidTr="00E135D6">
        <w:tc>
          <w:tcPr>
            <w:tcW w:w="3970" w:type="dxa"/>
            <w:gridSpan w:val="2"/>
          </w:tcPr>
          <w:p w14:paraId="61769CD8" w14:textId="50B6F6EF" w:rsidR="004A7C82" w:rsidRPr="00DD6780" w:rsidRDefault="004A7C82" w:rsidP="004A7C82">
            <w:pPr>
              <w:pStyle w:val="a6"/>
              <w:spacing w:before="0" w:beforeAutospacing="0" w:after="0" w:afterAutospacing="0"/>
              <w:jc w:val="right"/>
              <w:rPr>
                <w:b/>
                <w:bCs/>
                <w:color w:val="010101"/>
                <w:sz w:val="20"/>
                <w:szCs w:val="20"/>
              </w:rPr>
            </w:pPr>
            <w:r w:rsidRPr="00DD6780">
              <w:rPr>
                <w:b/>
                <w:bCs/>
                <w:color w:val="010101"/>
                <w:sz w:val="20"/>
                <w:szCs w:val="20"/>
              </w:rPr>
              <w:t xml:space="preserve">ВСЬОГО </w:t>
            </w:r>
          </w:p>
        </w:tc>
        <w:tc>
          <w:tcPr>
            <w:tcW w:w="709" w:type="dxa"/>
            <w:tcBorders>
              <w:top w:val="single" w:sz="4" w:space="0" w:color="auto"/>
              <w:left w:val="single" w:sz="4" w:space="0" w:color="auto"/>
              <w:bottom w:val="single" w:sz="4" w:space="0" w:color="auto"/>
              <w:right w:val="single" w:sz="4" w:space="0" w:color="auto"/>
            </w:tcBorders>
            <w:vAlign w:val="center"/>
          </w:tcPr>
          <w:p w14:paraId="1E6BF2D9" w14:textId="791219E2" w:rsidR="004A7C82" w:rsidRPr="00DD6780" w:rsidRDefault="004A7C82" w:rsidP="00DD6780">
            <w:pPr>
              <w:pStyle w:val="a6"/>
              <w:spacing w:before="0" w:beforeAutospacing="0" w:after="0" w:afterAutospacing="0"/>
              <w:jc w:val="center"/>
              <w:rPr>
                <w:b/>
                <w:bCs/>
                <w:color w:val="010101"/>
                <w:sz w:val="20"/>
                <w:szCs w:val="20"/>
              </w:rPr>
            </w:pPr>
            <w:r w:rsidRPr="00DD6780">
              <w:rPr>
                <w:b/>
                <w:color w:val="000000"/>
                <w:sz w:val="20"/>
                <w:szCs w:val="20"/>
              </w:rPr>
              <w:t>114</w:t>
            </w:r>
          </w:p>
        </w:tc>
        <w:tc>
          <w:tcPr>
            <w:tcW w:w="850" w:type="dxa"/>
            <w:tcBorders>
              <w:top w:val="single" w:sz="4" w:space="0" w:color="auto"/>
              <w:left w:val="single" w:sz="4" w:space="0" w:color="auto"/>
              <w:bottom w:val="single" w:sz="4" w:space="0" w:color="auto"/>
              <w:right w:val="single" w:sz="4" w:space="0" w:color="auto"/>
            </w:tcBorders>
            <w:vAlign w:val="center"/>
          </w:tcPr>
          <w:p w14:paraId="2E502349" w14:textId="02F466B4" w:rsidR="004A7C82" w:rsidRPr="00DD6780" w:rsidRDefault="004A7C82" w:rsidP="00DD6780">
            <w:pPr>
              <w:pStyle w:val="a6"/>
              <w:spacing w:before="0" w:beforeAutospacing="0" w:after="0" w:afterAutospacing="0"/>
              <w:jc w:val="center"/>
              <w:rPr>
                <w:b/>
                <w:bCs/>
                <w:color w:val="010101"/>
                <w:sz w:val="20"/>
                <w:szCs w:val="20"/>
              </w:rPr>
            </w:pPr>
            <w:r w:rsidRPr="00DD6780">
              <w:rPr>
                <w:b/>
                <w:color w:val="000000"/>
                <w:sz w:val="20"/>
                <w:szCs w:val="20"/>
              </w:rPr>
              <w:t>41</w:t>
            </w:r>
          </w:p>
        </w:tc>
        <w:tc>
          <w:tcPr>
            <w:tcW w:w="709" w:type="dxa"/>
          </w:tcPr>
          <w:p w14:paraId="536660B0" w14:textId="77777777" w:rsidR="004A7C82" w:rsidRPr="00DD6780" w:rsidRDefault="004A7C82" w:rsidP="00DD6780">
            <w:pPr>
              <w:pStyle w:val="a6"/>
              <w:spacing w:before="0" w:beforeAutospacing="0" w:after="0" w:afterAutospacing="0"/>
              <w:jc w:val="center"/>
              <w:rPr>
                <w:color w:val="010101"/>
                <w:sz w:val="20"/>
                <w:szCs w:val="20"/>
              </w:rPr>
            </w:pPr>
          </w:p>
        </w:tc>
        <w:tc>
          <w:tcPr>
            <w:tcW w:w="850" w:type="dxa"/>
          </w:tcPr>
          <w:p w14:paraId="1998307C" w14:textId="77777777" w:rsidR="004A7C82" w:rsidRPr="00DD6780" w:rsidRDefault="004A7C82" w:rsidP="00DD6780">
            <w:pPr>
              <w:pStyle w:val="a6"/>
              <w:spacing w:before="0" w:beforeAutospacing="0" w:after="0" w:afterAutospacing="0"/>
              <w:jc w:val="center"/>
              <w:rPr>
                <w:color w:val="010101"/>
                <w:sz w:val="20"/>
                <w:szCs w:val="20"/>
              </w:rPr>
            </w:pPr>
          </w:p>
        </w:tc>
        <w:tc>
          <w:tcPr>
            <w:tcW w:w="851" w:type="dxa"/>
          </w:tcPr>
          <w:p w14:paraId="7E88B1C7" w14:textId="77777777" w:rsidR="004A7C82" w:rsidRPr="00DD6780" w:rsidRDefault="004A7C82" w:rsidP="00DD6780">
            <w:pPr>
              <w:pStyle w:val="a6"/>
              <w:spacing w:before="0" w:beforeAutospacing="0" w:after="0" w:afterAutospacing="0"/>
              <w:jc w:val="center"/>
              <w:rPr>
                <w:color w:val="010101"/>
                <w:sz w:val="20"/>
                <w:szCs w:val="20"/>
              </w:rPr>
            </w:pPr>
          </w:p>
        </w:tc>
        <w:tc>
          <w:tcPr>
            <w:tcW w:w="850" w:type="dxa"/>
          </w:tcPr>
          <w:p w14:paraId="5D1909FD" w14:textId="77777777" w:rsidR="004A7C82" w:rsidRPr="00DD6780" w:rsidRDefault="004A7C82" w:rsidP="00DD6780">
            <w:pPr>
              <w:pStyle w:val="a6"/>
              <w:spacing w:before="0" w:beforeAutospacing="0" w:after="0" w:afterAutospacing="0"/>
              <w:jc w:val="center"/>
              <w:rPr>
                <w:color w:val="010101"/>
                <w:sz w:val="20"/>
                <w:szCs w:val="20"/>
              </w:rPr>
            </w:pPr>
          </w:p>
        </w:tc>
        <w:tc>
          <w:tcPr>
            <w:tcW w:w="1276" w:type="dxa"/>
          </w:tcPr>
          <w:p w14:paraId="24A121ED" w14:textId="0867B166" w:rsidR="004A7C82" w:rsidRPr="00DD6780" w:rsidRDefault="004A7C82" w:rsidP="00DD6780">
            <w:pPr>
              <w:pStyle w:val="a6"/>
              <w:spacing w:before="0" w:beforeAutospacing="0" w:after="0" w:afterAutospacing="0"/>
              <w:jc w:val="center"/>
              <w:rPr>
                <w:b/>
                <w:bCs/>
                <w:color w:val="010101"/>
                <w:sz w:val="20"/>
                <w:szCs w:val="20"/>
              </w:rPr>
            </w:pPr>
          </w:p>
        </w:tc>
      </w:tr>
    </w:tbl>
    <w:p w14:paraId="7F6526E2" w14:textId="77777777" w:rsidR="0090733C" w:rsidRDefault="0090733C" w:rsidP="0090733C">
      <w:pPr>
        <w:pStyle w:val="a6"/>
        <w:shd w:val="clear" w:color="auto" w:fill="FFFFFF"/>
        <w:spacing w:before="0" w:beforeAutospacing="0" w:after="0" w:afterAutospacing="0"/>
        <w:jc w:val="center"/>
        <w:rPr>
          <w:b/>
          <w:bCs/>
          <w:color w:val="010101"/>
        </w:rPr>
      </w:pPr>
    </w:p>
    <w:p w14:paraId="3ED20906" w14:textId="138A8A53" w:rsidR="0090733C" w:rsidRPr="003B4215" w:rsidRDefault="0090733C" w:rsidP="0090733C">
      <w:pPr>
        <w:pStyle w:val="a6"/>
        <w:shd w:val="clear" w:color="auto" w:fill="FFFFFF"/>
        <w:spacing w:before="0" w:beforeAutospacing="0" w:after="0" w:afterAutospacing="0"/>
        <w:ind w:left="-284"/>
        <w:jc w:val="both"/>
        <w:rPr>
          <w:b/>
          <w:bCs/>
          <w:color w:val="010101"/>
          <w:u w:val="single"/>
          <w:lang w:val="ru-RU"/>
        </w:rPr>
      </w:pPr>
      <w:r w:rsidRPr="003B4215">
        <w:rPr>
          <w:color w:val="010101"/>
        </w:rPr>
        <w:t xml:space="preserve">Загальна вартість послуг з </w:t>
      </w:r>
      <w:r w:rsidRPr="003B4215">
        <w:rPr>
          <w:color w:val="010101"/>
          <w:lang w:val="ru-RU"/>
        </w:rPr>
        <w:t xml:space="preserve">заправки і </w:t>
      </w:r>
      <w:proofErr w:type="spellStart"/>
      <w:r w:rsidRPr="003B4215">
        <w:rPr>
          <w:color w:val="010101"/>
          <w:lang w:val="ru-RU"/>
        </w:rPr>
        <w:t>відновлення</w:t>
      </w:r>
      <w:proofErr w:type="spellEnd"/>
      <w:r w:rsidRPr="003B4215">
        <w:rPr>
          <w:color w:val="010101"/>
          <w:lang w:val="ru-RU"/>
        </w:rPr>
        <w:t xml:space="preserve"> </w:t>
      </w:r>
      <w:proofErr w:type="spellStart"/>
      <w:r w:rsidRPr="003B4215">
        <w:rPr>
          <w:color w:val="010101"/>
          <w:lang w:val="ru-RU"/>
        </w:rPr>
        <w:t>картриджів</w:t>
      </w:r>
      <w:proofErr w:type="spellEnd"/>
      <w:r w:rsidRPr="003B4215">
        <w:rPr>
          <w:color w:val="010101"/>
          <w:lang w:val="ru-RU"/>
        </w:rPr>
        <w:t xml:space="preserve"> до </w:t>
      </w:r>
      <w:proofErr w:type="spellStart"/>
      <w:r w:rsidRPr="003B4215">
        <w:rPr>
          <w:color w:val="010101"/>
          <w:lang w:val="ru-RU"/>
        </w:rPr>
        <w:t>принтерів</w:t>
      </w:r>
      <w:proofErr w:type="spellEnd"/>
      <w:r w:rsidRPr="003B4215">
        <w:rPr>
          <w:color w:val="010101"/>
          <w:lang w:val="ru-RU"/>
        </w:rPr>
        <w:t xml:space="preserve"> становить: </w:t>
      </w:r>
      <w:r w:rsidRPr="0090733C">
        <w:rPr>
          <w:b/>
          <w:bCs/>
          <w:color w:val="010101"/>
          <w:lang w:val="en-US"/>
        </w:rPr>
        <w:t>____</w:t>
      </w:r>
      <w:r w:rsidRPr="003B4215">
        <w:rPr>
          <w:b/>
          <w:bCs/>
          <w:color w:val="010101"/>
          <w:u w:val="single"/>
          <w:lang w:val="ru-RU"/>
        </w:rPr>
        <w:t>грн. (</w:t>
      </w:r>
      <w:r>
        <w:rPr>
          <w:b/>
          <w:bCs/>
          <w:color w:val="010101"/>
          <w:u w:val="single"/>
          <w:lang w:val="en-US"/>
        </w:rPr>
        <w:t>_______________</w:t>
      </w:r>
      <w:r w:rsidRPr="003B4215">
        <w:rPr>
          <w:b/>
          <w:bCs/>
          <w:color w:val="010101"/>
          <w:u w:val="single"/>
          <w:lang w:val="ru-RU"/>
        </w:rPr>
        <w:t>).</w:t>
      </w:r>
    </w:p>
    <w:p w14:paraId="1AB11402" w14:textId="77777777" w:rsidR="0090733C" w:rsidRPr="008704E0" w:rsidRDefault="0090733C" w:rsidP="0090733C">
      <w:pPr>
        <w:pStyle w:val="a6"/>
        <w:shd w:val="clear" w:color="auto" w:fill="FFFFFF"/>
        <w:spacing w:before="0" w:beforeAutospacing="0" w:after="0" w:afterAutospacing="0"/>
        <w:ind w:left="-284"/>
        <w:jc w:val="both"/>
        <w:rPr>
          <w:color w:val="01010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90733C" w:rsidRPr="00A501D0" w14:paraId="63C469F7" w14:textId="77777777" w:rsidTr="0090733C">
        <w:trPr>
          <w:trHeight w:val="468"/>
        </w:trPr>
        <w:tc>
          <w:tcPr>
            <w:tcW w:w="5211" w:type="dxa"/>
            <w:shd w:val="clear" w:color="auto" w:fill="auto"/>
          </w:tcPr>
          <w:p w14:paraId="165948A0" w14:textId="77777777" w:rsidR="0090733C" w:rsidRPr="00BD6CBB" w:rsidRDefault="0090733C" w:rsidP="004375C3">
            <w:pPr>
              <w:widowControl/>
              <w:autoSpaceDE/>
              <w:autoSpaceDN/>
              <w:adjustRightInd/>
              <w:jc w:val="center"/>
              <w:textAlignment w:val="baseline"/>
              <w:rPr>
                <w:b/>
                <w:color w:val="010101"/>
                <w:u w:val="single"/>
                <w:lang w:val="uk-UA"/>
              </w:rPr>
            </w:pPr>
            <w:r w:rsidRPr="00BD6CBB">
              <w:rPr>
                <w:b/>
                <w:color w:val="010101"/>
                <w:u w:val="single"/>
                <w:lang w:val="uk-UA"/>
              </w:rPr>
              <w:t>ЗАМОВНИК:</w:t>
            </w:r>
          </w:p>
          <w:p w14:paraId="7A43E8EE" w14:textId="77777777" w:rsidR="0090733C" w:rsidRPr="00BD6CBB" w:rsidRDefault="0090733C" w:rsidP="004375C3">
            <w:pPr>
              <w:widowControl/>
              <w:autoSpaceDE/>
              <w:autoSpaceDN/>
              <w:adjustRightInd/>
              <w:jc w:val="center"/>
              <w:textAlignment w:val="baseline"/>
              <w:rPr>
                <w:b/>
                <w:color w:val="010101"/>
                <w:lang w:val="uk-UA"/>
              </w:rPr>
            </w:pPr>
            <w:r w:rsidRPr="00BD6CBB">
              <w:rPr>
                <w:b/>
                <w:color w:val="010101"/>
                <w:lang w:val="uk-UA"/>
              </w:rPr>
              <w:t>Служба автомобільних доріг у Тернопільській області</w:t>
            </w:r>
          </w:p>
          <w:p w14:paraId="1A4BE541" w14:textId="77777777" w:rsidR="0090733C" w:rsidRPr="00BD6CBB" w:rsidRDefault="0090733C" w:rsidP="004375C3">
            <w:pPr>
              <w:widowControl/>
              <w:autoSpaceDE/>
              <w:autoSpaceDN/>
              <w:adjustRightInd/>
              <w:textAlignment w:val="baseline"/>
              <w:rPr>
                <w:bCs/>
                <w:color w:val="010101"/>
              </w:rPr>
            </w:pPr>
          </w:p>
          <w:p w14:paraId="242FA769" w14:textId="77777777" w:rsidR="0090733C" w:rsidRPr="00BD6CBB" w:rsidRDefault="0090733C" w:rsidP="0090733C">
            <w:pPr>
              <w:widowControl/>
              <w:autoSpaceDE/>
              <w:autoSpaceDN/>
              <w:adjustRightInd/>
              <w:textAlignment w:val="baseline"/>
              <w:rPr>
                <w:b/>
                <w:color w:val="010101"/>
                <w:u w:val="single"/>
                <w:lang w:val="uk-UA"/>
              </w:rPr>
            </w:pPr>
          </w:p>
        </w:tc>
        <w:tc>
          <w:tcPr>
            <w:tcW w:w="4820" w:type="dxa"/>
            <w:shd w:val="clear" w:color="auto" w:fill="auto"/>
          </w:tcPr>
          <w:p w14:paraId="5336373E" w14:textId="77777777" w:rsidR="0090733C" w:rsidRPr="00BD6CBB" w:rsidRDefault="0090733C" w:rsidP="004375C3">
            <w:pPr>
              <w:widowControl/>
              <w:autoSpaceDE/>
              <w:autoSpaceDN/>
              <w:adjustRightInd/>
              <w:jc w:val="center"/>
              <w:textAlignment w:val="baseline"/>
              <w:rPr>
                <w:b/>
                <w:color w:val="010101"/>
                <w:u w:val="single"/>
                <w:lang w:val="uk-UA"/>
              </w:rPr>
            </w:pPr>
            <w:r w:rsidRPr="00BD6CBB">
              <w:rPr>
                <w:b/>
                <w:color w:val="010101"/>
                <w:u w:val="single"/>
                <w:lang w:val="uk-UA"/>
              </w:rPr>
              <w:t>ВИКОНАВЕЦЬ:</w:t>
            </w:r>
          </w:p>
          <w:p w14:paraId="3996A854" w14:textId="44E945C7" w:rsidR="0090733C" w:rsidRPr="00BD6CBB" w:rsidRDefault="0090733C" w:rsidP="004375C3">
            <w:pPr>
              <w:widowControl/>
              <w:autoSpaceDE/>
              <w:autoSpaceDN/>
              <w:adjustRightInd/>
              <w:textAlignment w:val="baseline"/>
              <w:rPr>
                <w:color w:val="010101"/>
                <w:lang w:val="uk-UA"/>
              </w:rPr>
            </w:pPr>
          </w:p>
        </w:tc>
      </w:tr>
    </w:tbl>
    <w:p w14:paraId="0F924A84" w14:textId="7A416046" w:rsidR="0090733C" w:rsidRDefault="0090733C" w:rsidP="00CA0D70">
      <w:pPr>
        <w:rPr>
          <w:lang w:val="uk-UA"/>
        </w:rPr>
      </w:pPr>
    </w:p>
    <w:p w14:paraId="391751B8" w14:textId="4EA6D616" w:rsidR="0090733C" w:rsidRDefault="0090733C" w:rsidP="00CA0D70">
      <w:pPr>
        <w:rPr>
          <w:lang w:val="uk-UA"/>
        </w:rPr>
      </w:pPr>
    </w:p>
    <w:p w14:paraId="260B5314" w14:textId="77777777" w:rsidR="00DD6780" w:rsidRPr="007E7044" w:rsidRDefault="00DD6780" w:rsidP="00DD6780">
      <w:pPr>
        <w:spacing w:line="210" w:lineRule="atLeast"/>
        <w:jc w:val="both"/>
        <w:rPr>
          <w:b/>
          <w:color w:val="000000"/>
          <w:lang w:val="uk-UA"/>
        </w:rPr>
      </w:pPr>
      <w:r w:rsidRPr="007E7044">
        <w:rPr>
          <w:rFonts w:eastAsia="Arial"/>
          <w:color w:val="000000"/>
          <w:lang w:val="uk-UA" w:eastAsia="uk-UA"/>
        </w:rPr>
        <w:t>*</w:t>
      </w:r>
      <w:r w:rsidRPr="007E7044">
        <w:rPr>
          <w:b/>
          <w:bCs/>
          <w:i/>
          <w:iCs/>
          <w:lang w:val="uk-UA" w:eastAsia="en-US"/>
        </w:rPr>
        <w:t>Ціна за одиницю та загальна вартість зазначається з урахуванням ПДВ (</w:t>
      </w:r>
      <w:r w:rsidRPr="007E7044">
        <w:rPr>
          <w:b/>
          <w:bCs/>
          <w:i/>
          <w:iCs/>
          <w:lang w:eastAsia="en-US"/>
        </w:rPr>
        <w:t xml:space="preserve"> без </w:t>
      </w:r>
      <w:proofErr w:type="spellStart"/>
      <w:r w:rsidRPr="007E7044">
        <w:rPr>
          <w:b/>
          <w:bCs/>
          <w:i/>
          <w:iCs/>
          <w:lang w:eastAsia="en-US"/>
        </w:rPr>
        <w:t>врахування</w:t>
      </w:r>
      <w:proofErr w:type="spellEnd"/>
      <w:r w:rsidRPr="007E7044">
        <w:rPr>
          <w:b/>
          <w:bCs/>
          <w:i/>
          <w:iCs/>
          <w:lang w:eastAsia="en-US"/>
        </w:rPr>
        <w:t xml:space="preserve"> ПДВ</w:t>
      </w:r>
      <w:r w:rsidRPr="007E7044">
        <w:rPr>
          <w:b/>
          <w:bCs/>
          <w:i/>
          <w:iCs/>
          <w:lang w:val="uk-UA" w:eastAsia="en-US"/>
        </w:rPr>
        <w:t>, якщо</w:t>
      </w:r>
      <w:r w:rsidRPr="007E7044">
        <w:rPr>
          <w:b/>
          <w:bCs/>
          <w:i/>
          <w:iCs/>
          <w:lang w:eastAsia="en-US"/>
        </w:rPr>
        <w:t xml:space="preserve"> </w:t>
      </w:r>
      <w:proofErr w:type="spellStart"/>
      <w:r w:rsidRPr="007E7044">
        <w:rPr>
          <w:b/>
          <w:bCs/>
          <w:i/>
          <w:iCs/>
          <w:lang w:eastAsia="en-US"/>
        </w:rPr>
        <w:t>Учасник</w:t>
      </w:r>
      <w:proofErr w:type="spellEnd"/>
      <w:r w:rsidRPr="007E7044">
        <w:rPr>
          <w:b/>
          <w:bCs/>
          <w:i/>
          <w:iCs/>
          <w:lang w:eastAsia="en-US"/>
        </w:rPr>
        <w:t xml:space="preserve"> не є </w:t>
      </w:r>
      <w:proofErr w:type="spellStart"/>
      <w:r w:rsidRPr="007E7044">
        <w:rPr>
          <w:b/>
          <w:bCs/>
          <w:i/>
          <w:iCs/>
          <w:lang w:eastAsia="en-US"/>
        </w:rPr>
        <w:t>платником</w:t>
      </w:r>
      <w:proofErr w:type="spellEnd"/>
      <w:r w:rsidRPr="007E7044">
        <w:rPr>
          <w:b/>
          <w:bCs/>
          <w:i/>
          <w:iCs/>
          <w:lang w:eastAsia="en-US"/>
        </w:rPr>
        <w:t xml:space="preserve"> ПДВ</w:t>
      </w:r>
      <w:r w:rsidRPr="007E7044">
        <w:rPr>
          <w:b/>
          <w:bCs/>
          <w:i/>
          <w:iCs/>
          <w:lang w:val="uk-UA" w:eastAsia="en-US"/>
        </w:rPr>
        <w:t>).</w:t>
      </w:r>
      <w:r w:rsidRPr="007E7044">
        <w:rPr>
          <w:b/>
          <w:bCs/>
          <w:i/>
          <w:iCs/>
          <w:lang w:eastAsia="en-US"/>
        </w:rPr>
        <w:t xml:space="preserve"> </w:t>
      </w:r>
    </w:p>
    <w:sectPr w:rsidR="00DD6780" w:rsidRPr="007E7044" w:rsidSect="005E6EAC">
      <w:pgSz w:w="11906" w:h="16838" w:code="9"/>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1"/>
      <w:numFmt w:val="decimal"/>
      <w:lvlText w:val="%1.%2."/>
      <w:lvlJc w:val="left"/>
      <w:rPr>
        <w:b/>
        <w:bCs/>
        <w:i w:val="0"/>
        <w:iCs w:val="0"/>
        <w:smallCaps w:val="0"/>
        <w:strike w:val="0"/>
        <w:color w:val="000000"/>
        <w:spacing w:val="0"/>
        <w:w w:val="100"/>
        <w:position w:val="0"/>
        <w:sz w:val="22"/>
        <w:szCs w:val="22"/>
        <w:u w:val="none"/>
      </w:rPr>
    </w:lvl>
    <w:lvl w:ilvl="3">
      <w:start w:val="1"/>
      <w:numFmt w:val="decimal"/>
      <w:lvlText w:val="%1.%2."/>
      <w:lvlJc w:val="left"/>
      <w:rPr>
        <w:b/>
        <w:bCs/>
        <w:i w:val="0"/>
        <w:iCs w:val="0"/>
        <w:smallCaps w:val="0"/>
        <w:strike w:val="0"/>
        <w:color w:val="000000"/>
        <w:spacing w:val="0"/>
        <w:w w:val="100"/>
        <w:position w:val="0"/>
        <w:sz w:val="22"/>
        <w:szCs w:val="22"/>
        <w:u w:val="none"/>
      </w:rPr>
    </w:lvl>
    <w:lvl w:ilvl="4">
      <w:start w:val="1"/>
      <w:numFmt w:val="decimal"/>
      <w:lvlText w:val="%1.%2."/>
      <w:lvlJc w:val="left"/>
      <w:rPr>
        <w:b/>
        <w:bCs/>
        <w:i w:val="0"/>
        <w:iCs w:val="0"/>
        <w:smallCaps w:val="0"/>
        <w:strike w:val="0"/>
        <w:color w:val="000000"/>
        <w:spacing w:val="0"/>
        <w:w w:val="100"/>
        <w:position w:val="0"/>
        <w:sz w:val="22"/>
        <w:szCs w:val="22"/>
        <w:u w:val="none"/>
      </w:rPr>
    </w:lvl>
    <w:lvl w:ilvl="5">
      <w:start w:val="1"/>
      <w:numFmt w:val="decimal"/>
      <w:lvlText w:val="%1.%2."/>
      <w:lvlJc w:val="left"/>
      <w:rPr>
        <w:b/>
        <w:bCs/>
        <w:i w:val="0"/>
        <w:iCs w:val="0"/>
        <w:smallCaps w:val="0"/>
        <w:strike w:val="0"/>
        <w:color w:val="000000"/>
        <w:spacing w:val="0"/>
        <w:w w:val="100"/>
        <w:position w:val="0"/>
        <w:sz w:val="22"/>
        <w:szCs w:val="22"/>
        <w:u w:val="none"/>
      </w:rPr>
    </w:lvl>
    <w:lvl w:ilvl="6">
      <w:start w:val="1"/>
      <w:numFmt w:val="decimal"/>
      <w:lvlText w:val="%1.%2."/>
      <w:lvlJc w:val="left"/>
      <w:rPr>
        <w:b/>
        <w:bCs/>
        <w:i w:val="0"/>
        <w:iCs w:val="0"/>
        <w:smallCaps w:val="0"/>
        <w:strike w:val="0"/>
        <w:color w:val="000000"/>
        <w:spacing w:val="0"/>
        <w:w w:val="100"/>
        <w:position w:val="0"/>
        <w:sz w:val="22"/>
        <w:szCs w:val="22"/>
        <w:u w:val="none"/>
      </w:rPr>
    </w:lvl>
    <w:lvl w:ilvl="7">
      <w:start w:val="1"/>
      <w:numFmt w:val="decimal"/>
      <w:lvlText w:val="%1.%2."/>
      <w:lvlJc w:val="left"/>
      <w:rPr>
        <w:b/>
        <w:bCs/>
        <w:i w:val="0"/>
        <w:iCs w:val="0"/>
        <w:smallCaps w:val="0"/>
        <w:strike w:val="0"/>
        <w:color w:val="000000"/>
        <w:spacing w:val="0"/>
        <w:w w:val="100"/>
        <w:position w:val="0"/>
        <w:sz w:val="22"/>
        <w:szCs w:val="22"/>
        <w:u w:val="none"/>
      </w:rPr>
    </w:lvl>
    <w:lvl w:ilvl="8">
      <w:start w:val="1"/>
      <w:numFmt w:val="decimal"/>
      <w:lvlText w:val="%1.%2."/>
      <w:lvlJc w:val="left"/>
      <w:rPr>
        <w:b/>
        <w:bCs/>
        <w:i w:val="0"/>
        <w:iCs w:val="0"/>
        <w:smallCaps w:val="0"/>
        <w:strike w:val="0"/>
        <w:color w:val="000000"/>
        <w:spacing w:val="0"/>
        <w:w w:val="100"/>
        <w:position w:val="0"/>
        <w:sz w:val="22"/>
        <w:szCs w:val="22"/>
        <w:u w:val="none"/>
      </w:rPr>
    </w:lvl>
  </w:abstractNum>
  <w:abstractNum w:abstractNumId="1" w15:restartNumberingAfterBreak="0">
    <w:nsid w:val="05791E7A"/>
    <w:multiLevelType w:val="multilevel"/>
    <w:tmpl w:val="D0C6C248"/>
    <w:lvl w:ilvl="0">
      <w:start w:val="4"/>
      <w:numFmt w:val="decimal"/>
      <w:lvlText w:val="%1."/>
      <w:lvlJc w:val="left"/>
      <w:pPr>
        <w:tabs>
          <w:tab w:val="num" w:pos="720"/>
        </w:tabs>
        <w:ind w:left="720" w:hanging="360"/>
      </w:p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857CB"/>
    <w:multiLevelType w:val="multilevel"/>
    <w:tmpl w:val="90C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47B76"/>
    <w:multiLevelType w:val="hybridMultilevel"/>
    <w:tmpl w:val="A2422EB6"/>
    <w:lvl w:ilvl="0" w:tplc="D48A49A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F32EA7"/>
    <w:multiLevelType w:val="hybridMultilevel"/>
    <w:tmpl w:val="CDBAC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D80F48"/>
    <w:multiLevelType w:val="multilevel"/>
    <w:tmpl w:val="BFB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F47D2"/>
    <w:multiLevelType w:val="multilevel"/>
    <w:tmpl w:val="F33E3E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F584E"/>
    <w:multiLevelType w:val="multilevel"/>
    <w:tmpl w:val="D8E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22257"/>
    <w:multiLevelType w:val="multilevel"/>
    <w:tmpl w:val="2BD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E7769"/>
    <w:multiLevelType w:val="multilevel"/>
    <w:tmpl w:val="8D60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623CA"/>
    <w:multiLevelType w:val="multilevel"/>
    <w:tmpl w:val="48C40F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05D03"/>
    <w:multiLevelType w:val="hybridMultilevel"/>
    <w:tmpl w:val="153CFF10"/>
    <w:lvl w:ilvl="0" w:tplc="7D186EE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A115A9"/>
    <w:multiLevelType w:val="hybridMultilevel"/>
    <w:tmpl w:val="2D600870"/>
    <w:lvl w:ilvl="0" w:tplc="18A2521C">
      <w:start w:val="1"/>
      <w:numFmt w:val="decimal"/>
      <w:lvlText w:val="%1."/>
      <w:lvlJc w:val="left"/>
      <w:pPr>
        <w:ind w:left="720" w:hanging="360"/>
      </w:pPr>
      <w:rPr>
        <w:rFonts w:ascii="Times New Roman" w:eastAsia="Times New Roman" w:hAnsi="Times New Roman" w:cs="Times New Roman"/>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8DC380D"/>
    <w:multiLevelType w:val="multilevel"/>
    <w:tmpl w:val="FBA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682"/>
    <w:multiLevelType w:val="multilevel"/>
    <w:tmpl w:val="A9EE9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71401"/>
    <w:multiLevelType w:val="multilevel"/>
    <w:tmpl w:val="274E49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91BB4"/>
    <w:multiLevelType w:val="multilevel"/>
    <w:tmpl w:val="EF7043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C41D8"/>
    <w:multiLevelType w:val="hybridMultilevel"/>
    <w:tmpl w:val="419EBE22"/>
    <w:lvl w:ilvl="0" w:tplc="3830F7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7A4E3B"/>
    <w:multiLevelType w:val="multilevel"/>
    <w:tmpl w:val="011291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C0552B"/>
    <w:multiLevelType w:val="multilevel"/>
    <w:tmpl w:val="3786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97B67"/>
    <w:multiLevelType w:val="multilevel"/>
    <w:tmpl w:val="DF3EF8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855D8"/>
    <w:multiLevelType w:val="multilevel"/>
    <w:tmpl w:val="082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21AD0"/>
    <w:multiLevelType w:val="multilevel"/>
    <w:tmpl w:val="CC0C5FE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B54576"/>
    <w:multiLevelType w:val="multilevel"/>
    <w:tmpl w:val="1608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F58D2"/>
    <w:multiLevelType w:val="multilevel"/>
    <w:tmpl w:val="8D4ABCA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257C9"/>
    <w:multiLevelType w:val="hybridMultilevel"/>
    <w:tmpl w:val="A1AE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27C46"/>
    <w:multiLevelType w:val="multilevel"/>
    <w:tmpl w:val="D38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2186F"/>
    <w:multiLevelType w:val="hybridMultilevel"/>
    <w:tmpl w:val="C09A8FA6"/>
    <w:lvl w:ilvl="0" w:tplc="C02C06B6">
      <w:start w:val="24"/>
      <w:numFmt w:val="bullet"/>
      <w:lvlText w:val="-"/>
      <w:lvlJc w:val="left"/>
      <w:pPr>
        <w:ind w:left="435" w:hanging="360"/>
      </w:pPr>
      <w:rPr>
        <w:rFonts w:ascii="Times New Roman" w:eastAsia="Calibr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8" w15:restartNumberingAfterBreak="0">
    <w:nsid w:val="65E8486A"/>
    <w:multiLevelType w:val="multilevel"/>
    <w:tmpl w:val="A98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56088"/>
    <w:multiLevelType w:val="multilevel"/>
    <w:tmpl w:val="10EE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E2302"/>
    <w:multiLevelType w:val="multilevel"/>
    <w:tmpl w:val="7A30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C4A08"/>
    <w:multiLevelType w:val="multilevel"/>
    <w:tmpl w:val="BE9C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B0532"/>
    <w:multiLevelType w:val="multilevel"/>
    <w:tmpl w:val="D980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C4907"/>
    <w:multiLevelType w:val="multilevel"/>
    <w:tmpl w:val="9F0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609C0"/>
    <w:multiLevelType w:val="multilevel"/>
    <w:tmpl w:val="54EC4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B312CC"/>
    <w:multiLevelType w:val="multilevel"/>
    <w:tmpl w:val="833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302BD"/>
    <w:multiLevelType w:val="multilevel"/>
    <w:tmpl w:val="80CA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7"/>
  </w:num>
  <w:num w:numId="4">
    <w:abstractNumId w:val="12"/>
  </w:num>
  <w:num w:numId="5">
    <w:abstractNumId w:val="3"/>
  </w:num>
  <w:num w:numId="6">
    <w:abstractNumId w:val="17"/>
  </w:num>
  <w:num w:numId="7">
    <w:abstractNumId w:val="4"/>
  </w:num>
  <w:num w:numId="8">
    <w:abstractNumId w:val="19"/>
  </w:num>
  <w:num w:numId="9">
    <w:abstractNumId w:val="7"/>
  </w:num>
  <w:num w:numId="10">
    <w:abstractNumId w:val="24"/>
  </w:num>
  <w:num w:numId="11">
    <w:abstractNumId w:val="16"/>
  </w:num>
  <w:num w:numId="12">
    <w:abstractNumId w:val="1"/>
  </w:num>
  <w:num w:numId="13">
    <w:abstractNumId w:val="32"/>
  </w:num>
  <w:num w:numId="14">
    <w:abstractNumId w:val="34"/>
  </w:num>
  <w:num w:numId="15">
    <w:abstractNumId w:val="23"/>
  </w:num>
  <w:num w:numId="16">
    <w:abstractNumId w:val="29"/>
  </w:num>
  <w:num w:numId="17">
    <w:abstractNumId w:val="18"/>
  </w:num>
  <w:num w:numId="18">
    <w:abstractNumId w:val="33"/>
  </w:num>
  <w:num w:numId="19">
    <w:abstractNumId w:val="35"/>
  </w:num>
  <w:num w:numId="20">
    <w:abstractNumId w:val="26"/>
  </w:num>
  <w:num w:numId="21">
    <w:abstractNumId w:val="30"/>
  </w:num>
  <w:num w:numId="22">
    <w:abstractNumId w:val="9"/>
  </w:num>
  <w:num w:numId="23">
    <w:abstractNumId w:val="20"/>
  </w:num>
  <w:num w:numId="24">
    <w:abstractNumId w:val="36"/>
  </w:num>
  <w:num w:numId="25">
    <w:abstractNumId w:val="2"/>
  </w:num>
  <w:num w:numId="26">
    <w:abstractNumId w:val="13"/>
  </w:num>
  <w:num w:numId="27">
    <w:abstractNumId w:val="14"/>
  </w:num>
  <w:num w:numId="28">
    <w:abstractNumId w:val="21"/>
  </w:num>
  <w:num w:numId="29">
    <w:abstractNumId w:val="6"/>
  </w:num>
  <w:num w:numId="30">
    <w:abstractNumId w:val="28"/>
  </w:num>
  <w:num w:numId="31">
    <w:abstractNumId w:val="10"/>
  </w:num>
  <w:num w:numId="32">
    <w:abstractNumId w:val="8"/>
  </w:num>
  <w:num w:numId="33">
    <w:abstractNumId w:val="15"/>
  </w:num>
  <w:num w:numId="34">
    <w:abstractNumId w:val="31"/>
  </w:num>
  <w:num w:numId="35">
    <w:abstractNumId w:val="5"/>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9DC"/>
    <w:rsid w:val="0001146F"/>
    <w:rsid w:val="00033541"/>
    <w:rsid w:val="00037C61"/>
    <w:rsid w:val="00037FE1"/>
    <w:rsid w:val="00053DCA"/>
    <w:rsid w:val="00073249"/>
    <w:rsid w:val="00073D9F"/>
    <w:rsid w:val="00083001"/>
    <w:rsid w:val="00085462"/>
    <w:rsid w:val="00094213"/>
    <w:rsid w:val="000F125A"/>
    <w:rsid w:val="000F4727"/>
    <w:rsid w:val="00103F94"/>
    <w:rsid w:val="00110234"/>
    <w:rsid w:val="00117DAF"/>
    <w:rsid w:val="00120208"/>
    <w:rsid w:val="00127439"/>
    <w:rsid w:val="00133587"/>
    <w:rsid w:val="0014714B"/>
    <w:rsid w:val="00152192"/>
    <w:rsid w:val="00153268"/>
    <w:rsid w:val="0017412A"/>
    <w:rsid w:val="001848B3"/>
    <w:rsid w:val="00193721"/>
    <w:rsid w:val="00194029"/>
    <w:rsid w:val="00194B1F"/>
    <w:rsid w:val="001A3926"/>
    <w:rsid w:val="001B039C"/>
    <w:rsid w:val="001B2BB7"/>
    <w:rsid w:val="001C44D2"/>
    <w:rsid w:val="001C52B7"/>
    <w:rsid w:val="001C63F9"/>
    <w:rsid w:val="001D1F72"/>
    <w:rsid w:val="001D4A54"/>
    <w:rsid w:val="0022177C"/>
    <w:rsid w:val="00231310"/>
    <w:rsid w:val="002926BA"/>
    <w:rsid w:val="002966FC"/>
    <w:rsid w:val="002970C1"/>
    <w:rsid w:val="002A2F08"/>
    <w:rsid w:val="002A7F7D"/>
    <w:rsid w:val="002B2CA5"/>
    <w:rsid w:val="002B3DE5"/>
    <w:rsid w:val="002C4E1C"/>
    <w:rsid w:val="002C5034"/>
    <w:rsid w:val="002C62F9"/>
    <w:rsid w:val="002D26B3"/>
    <w:rsid w:val="002D288B"/>
    <w:rsid w:val="002E344B"/>
    <w:rsid w:val="002E4200"/>
    <w:rsid w:val="002E60C7"/>
    <w:rsid w:val="002F7F6D"/>
    <w:rsid w:val="00314836"/>
    <w:rsid w:val="00324B05"/>
    <w:rsid w:val="0033173D"/>
    <w:rsid w:val="00342331"/>
    <w:rsid w:val="00346299"/>
    <w:rsid w:val="00382F01"/>
    <w:rsid w:val="003B1D55"/>
    <w:rsid w:val="003B4215"/>
    <w:rsid w:val="003B7AAC"/>
    <w:rsid w:val="003D09CE"/>
    <w:rsid w:val="003D4664"/>
    <w:rsid w:val="004055D0"/>
    <w:rsid w:val="00412740"/>
    <w:rsid w:val="004402E4"/>
    <w:rsid w:val="004403E9"/>
    <w:rsid w:val="00442D54"/>
    <w:rsid w:val="00473227"/>
    <w:rsid w:val="0049036E"/>
    <w:rsid w:val="004A471D"/>
    <w:rsid w:val="004A7C82"/>
    <w:rsid w:val="004A7DFE"/>
    <w:rsid w:val="004B4797"/>
    <w:rsid w:val="004D330B"/>
    <w:rsid w:val="004E50FE"/>
    <w:rsid w:val="004F0908"/>
    <w:rsid w:val="004F10C5"/>
    <w:rsid w:val="004F1B78"/>
    <w:rsid w:val="005013FF"/>
    <w:rsid w:val="005206E3"/>
    <w:rsid w:val="005323F8"/>
    <w:rsid w:val="005359CD"/>
    <w:rsid w:val="00580002"/>
    <w:rsid w:val="00581862"/>
    <w:rsid w:val="005826C9"/>
    <w:rsid w:val="005A1EFE"/>
    <w:rsid w:val="005A522F"/>
    <w:rsid w:val="005C4A5B"/>
    <w:rsid w:val="005C5D20"/>
    <w:rsid w:val="005E6EAC"/>
    <w:rsid w:val="00600856"/>
    <w:rsid w:val="00601C07"/>
    <w:rsid w:val="00615600"/>
    <w:rsid w:val="00623F0E"/>
    <w:rsid w:val="00634F27"/>
    <w:rsid w:val="00637585"/>
    <w:rsid w:val="00653622"/>
    <w:rsid w:val="00664B70"/>
    <w:rsid w:val="006650A4"/>
    <w:rsid w:val="00672CCE"/>
    <w:rsid w:val="00674CC6"/>
    <w:rsid w:val="00676388"/>
    <w:rsid w:val="00687627"/>
    <w:rsid w:val="006906AC"/>
    <w:rsid w:val="00692674"/>
    <w:rsid w:val="006A746B"/>
    <w:rsid w:val="006B641E"/>
    <w:rsid w:val="006D2C1D"/>
    <w:rsid w:val="006D33D6"/>
    <w:rsid w:val="006E31FE"/>
    <w:rsid w:val="006E6CF4"/>
    <w:rsid w:val="006E6DCC"/>
    <w:rsid w:val="00710C26"/>
    <w:rsid w:val="007228F0"/>
    <w:rsid w:val="00731539"/>
    <w:rsid w:val="00744650"/>
    <w:rsid w:val="0075018E"/>
    <w:rsid w:val="007539F6"/>
    <w:rsid w:val="0077401F"/>
    <w:rsid w:val="00780915"/>
    <w:rsid w:val="00785DBD"/>
    <w:rsid w:val="007B3E92"/>
    <w:rsid w:val="007B66D3"/>
    <w:rsid w:val="007C5AD8"/>
    <w:rsid w:val="007E0969"/>
    <w:rsid w:val="007F08E8"/>
    <w:rsid w:val="007F33F9"/>
    <w:rsid w:val="008059F9"/>
    <w:rsid w:val="00807910"/>
    <w:rsid w:val="0083110F"/>
    <w:rsid w:val="008514C3"/>
    <w:rsid w:val="0085202C"/>
    <w:rsid w:val="00857180"/>
    <w:rsid w:val="008704E0"/>
    <w:rsid w:val="0087373E"/>
    <w:rsid w:val="00890484"/>
    <w:rsid w:val="008964B7"/>
    <w:rsid w:val="008B29DC"/>
    <w:rsid w:val="008E1F91"/>
    <w:rsid w:val="008E3117"/>
    <w:rsid w:val="008E3D75"/>
    <w:rsid w:val="008E4522"/>
    <w:rsid w:val="008F28DE"/>
    <w:rsid w:val="008F3220"/>
    <w:rsid w:val="00906F51"/>
    <w:rsid w:val="0090733C"/>
    <w:rsid w:val="0091039C"/>
    <w:rsid w:val="00910979"/>
    <w:rsid w:val="0091413D"/>
    <w:rsid w:val="00920B54"/>
    <w:rsid w:val="00923002"/>
    <w:rsid w:val="00930D88"/>
    <w:rsid w:val="00947737"/>
    <w:rsid w:val="00954521"/>
    <w:rsid w:val="009768F0"/>
    <w:rsid w:val="009878FE"/>
    <w:rsid w:val="00996EDF"/>
    <w:rsid w:val="009A572A"/>
    <w:rsid w:val="009C1ADD"/>
    <w:rsid w:val="009C3DAA"/>
    <w:rsid w:val="009D060E"/>
    <w:rsid w:val="009D51CB"/>
    <w:rsid w:val="00A07217"/>
    <w:rsid w:val="00A20A03"/>
    <w:rsid w:val="00A428B1"/>
    <w:rsid w:val="00A4398C"/>
    <w:rsid w:val="00A501D0"/>
    <w:rsid w:val="00A62B77"/>
    <w:rsid w:val="00A77319"/>
    <w:rsid w:val="00A856E2"/>
    <w:rsid w:val="00A9057C"/>
    <w:rsid w:val="00AA3F1B"/>
    <w:rsid w:val="00AA5BCC"/>
    <w:rsid w:val="00AA7E4C"/>
    <w:rsid w:val="00AD29DE"/>
    <w:rsid w:val="00AE45D3"/>
    <w:rsid w:val="00AF15B1"/>
    <w:rsid w:val="00B04DD0"/>
    <w:rsid w:val="00B10662"/>
    <w:rsid w:val="00B25506"/>
    <w:rsid w:val="00B2579C"/>
    <w:rsid w:val="00B270B7"/>
    <w:rsid w:val="00B3109B"/>
    <w:rsid w:val="00B34CAD"/>
    <w:rsid w:val="00B376F5"/>
    <w:rsid w:val="00B62D4B"/>
    <w:rsid w:val="00B6307F"/>
    <w:rsid w:val="00B65878"/>
    <w:rsid w:val="00B756F3"/>
    <w:rsid w:val="00BA6C30"/>
    <w:rsid w:val="00BA7719"/>
    <w:rsid w:val="00BC488C"/>
    <w:rsid w:val="00BD6CBB"/>
    <w:rsid w:val="00BE1BBB"/>
    <w:rsid w:val="00BF3C3A"/>
    <w:rsid w:val="00C02BA4"/>
    <w:rsid w:val="00C05258"/>
    <w:rsid w:val="00C1275E"/>
    <w:rsid w:val="00C15FED"/>
    <w:rsid w:val="00C16AF3"/>
    <w:rsid w:val="00C21759"/>
    <w:rsid w:val="00C81345"/>
    <w:rsid w:val="00C86322"/>
    <w:rsid w:val="00C9217D"/>
    <w:rsid w:val="00C937C1"/>
    <w:rsid w:val="00C96481"/>
    <w:rsid w:val="00CA0D70"/>
    <w:rsid w:val="00CA673E"/>
    <w:rsid w:val="00CB03C5"/>
    <w:rsid w:val="00CB48E1"/>
    <w:rsid w:val="00CC7898"/>
    <w:rsid w:val="00CD0D84"/>
    <w:rsid w:val="00CE1DC4"/>
    <w:rsid w:val="00CF3728"/>
    <w:rsid w:val="00CF745D"/>
    <w:rsid w:val="00D06578"/>
    <w:rsid w:val="00D82ACF"/>
    <w:rsid w:val="00D94073"/>
    <w:rsid w:val="00DA6322"/>
    <w:rsid w:val="00DC053E"/>
    <w:rsid w:val="00DC7828"/>
    <w:rsid w:val="00DD65BB"/>
    <w:rsid w:val="00DD6780"/>
    <w:rsid w:val="00DE7417"/>
    <w:rsid w:val="00DF1E77"/>
    <w:rsid w:val="00E06F10"/>
    <w:rsid w:val="00E07A98"/>
    <w:rsid w:val="00E144EC"/>
    <w:rsid w:val="00E37AE7"/>
    <w:rsid w:val="00E40036"/>
    <w:rsid w:val="00E400EC"/>
    <w:rsid w:val="00E73CB8"/>
    <w:rsid w:val="00E77A6B"/>
    <w:rsid w:val="00E80E4C"/>
    <w:rsid w:val="00E84EB8"/>
    <w:rsid w:val="00EA0E5F"/>
    <w:rsid w:val="00EA2278"/>
    <w:rsid w:val="00EA27C5"/>
    <w:rsid w:val="00EB001C"/>
    <w:rsid w:val="00EC577B"/>
    <w:rsid w:val="00EE63A4"/>
    <w:rsid w:val="00F0008C"/>
    <w:rsid w:val="00F04F5D"/>
    <w:rsid w:val="00F11C57"/>
    <w:rsid w:val="00F26BF2"/>
    <w:rsid w:val="00F33539"/>
    <w:rsid w:val="00F35433"/>
    <w:rsid w:val="00F35FEE"/>
    <w:rsid w:val="00F72685"/>
    <w:rsid w:val="00F76B4F"/>
    <w:rsid w:val="00F7760A"/>
    <w:rsid w:val="00F77A15"/>
    <w:rsid w:val="00F91D38"/>
    <w:rsid w:val="00F928D5"/>
    <w:rsid w:val="00F9467E"/>
    <w:rsid w:val="00F94BF9"/>
    <w:rsid w:val="00FB5705"/>
    <w:rsid w:val="00FD3B1E"/>
    <w:rsid w:val="00FD3D35"/>
    <w:rsid w:val="00FD75AA"/>
    <w:rsid w:val="00FF6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8C03"/>
  <w15:docId w15:val="{6325BE1A-479E-4D5A-9709-9E0EAC89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D55"/>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1">
    <w:name w:val="heading 1"/>
    <w:basedOn w:val="a"/>
    <w:next w:val="a"/>
    <w:link w:val="10"/>
    <w:uiPriority w:val="9"/>
    <w:qFormat/>
    <w:rsid w:val="00E40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5FED"/>
    <w:pPr>
      <w:widowControl/>
      <w:autoSpaceDE/>
      <w:autoSpaceDN/>
      <w:adjustRightInd/>
      <w:spacing w:before="100" w:beforeAutospacing="1" w:after="100" w:afterAutospacing="1"/>
      <w:outlineLvl w:val="1"/>
    </w:pPr>
    <w:rPr>
      <w:rFonts w:eastAsia="Times New Roman"/>
      <w:b/>
      <w:bCs/>
      <w:sz w:val="36"/>
      <w:szCs w:val="36"/>
      <w:lang w:val="uk-UA" w:eastAsia="uk-UA"/>
    </w:rPr>
  </w:style>
  <w:style w:type="paragraph" w:styleId="4">
    <w:name w:val="heading 4"/>
    <w:basedOn w:val="a"/>
    <w:next w:val="a"/>
    <w:link w:val="40"/>
    <w:uiPriority w:val="9"/>
    <w:unhideWhenUsed/>
    <w:qFormat/>
    <w:rsid w:val="001C44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D55"/>
    <w:rPr>
      <w:rFonts w:ascii="Tahoma" w:hAnsi="Tahoma" w:cs="Tahoma"/>
      <w:sz w:val="16"/>
      <w:szCs w:val="16"/>
    </w:rPr>
  </w:style>
  <w:style w:type="character" w:customStyle="1" w:styleId="a4">
    <w:name w:val="Текст у виносці Знак"/>
    <w:basedOn w:val="a0"/>
    <w:link w:val="a3"/>
    <w:uiPriority w:val="99"/>
    <w:semiHidden/>
    <w:rsid w:val="003B1D55"/>
    <w:rPr>
      <w:rFonts w:ascii="Tahoma" w:eastAsia="Calibri" w:hAnsi="Tahoma" w:cs="Tahoma"/>
      <w:sz w:val="16"/>
      <w:szCs w:val="16"/>
      <w:lang w:val="ru-RU" w:eastAsia="ru-RU"/>
    </w:rPr>
  </w:style>
  <w:style w:type="character" w:customStyle="1" w:styleId="20">
    <w:name w:val="Заголовок 2 Знак"/>
    <w:basedOn w:val="a0"/>
    <w:link w:val="2"/>
    <w:uiPriority w:val="9"/>
    <w:rsid w:val="00C15FED"/>
    <w:rPr>
      <w:rFonts w:ascii="Times New Roman" w:eastAsia="Times New Roman" w:hAnsi="Times New Roman" w:cs="Times New Roman"/>
      <w:b/>
      <w:bCs/>
      <w:sz w:val="36"/>
      <w:szCs w:val="36"/>
      <w:lang w:eastAsia="uk-UA"/>
    </w:rPr>
  </w:style>
  <w:style w:type="paragraph" w:customStyle="1" w:styleId="tc">
    <w:name w:val="tc"/>
    <w:basedOn w:val="a"/>
    <w:rsid w:val="00C15FED"/>
    <w:pPr>
      <w:widowControl/>
      <w:autoSpaceDE/>
      <w:autoSpaceDN/>
      <w:adjustRightInd/>
      <w:spacing w:before="100" w:beforeAutospacing="1" w:after="100" w:afterAutospacing="1"/>
    </w:pPr>
    <w:rPr>
      <w:rFonts w:eastAsia="Times New Roman"/>
      <w:sz w:val="24"/>
      <w:szCs w:val="24"/>
      <w:lang w:val="uk-UA" w:eastAsia="uk-UA"/>
    </w:rPr>
  </w:style>
  <w:style w:type="character" w:customStyle="1" w:styleId="fs2">
    <w:name w:val="fs2"/>
    <w:basedOn w:val="a0"/>
    <w:rsid w:val="00C15FED"/>
  </w:style>
  <w:style w:type="character" w:styleId="a5">
    <w:name w:val="Hyperlink"/>
    <w:basedOn w:val="a0"/>
    <w:uiPriority w:val="99"/>
    <w:unhideWhenUsed/>
    <w:rsid w:val="00C15FED"/>
    <w:rPr>
      <w:color w:val="0000FF"/>
      <w:u w:val="single"/>
    </w:rPr>
  </w:style>
  <w:style w:type="paragraph" w:customStyle="1" w:styleId="tj">
    <w:name w:val="tj"/>
    <w:basedOn w:val="a"/>
    <w:rsid w:val="00C15FED"/>
    <w:pPr>
      <w:widowControl/>
      <w:autoSpaceDE/>
      <w:autoSpaceDN/>
      <w:adjustRightInd/>
      <w:spacing w:before="100" w:beforeAutospacing="1" w:after="100" w:afterAutospacing="1"/>
    </w:pPr>
    <w:rPr>
      <w:rFonts w:eastAsia="Times New Roman"/>
      <w:sz w:val="24"/>
      <w:szCs w:val="24"/>
      <w:lang w:val="uk-UA" w:eastAsia="uk-UA"/>
    </w:rPr>
  </w:style>
  <w:style w:type="paragraph" w:customStyle="1" w:styleId="shorttext">
    <w:name w:val="shorttext"/>
    <w:basedOn w:val="a"/>
    <w:rsid w:val="00C15FED"/>
    <w:pPr>
      <w:widowControl/>
      <w:autoSpaceDE/>
      <w:autoSpaceDN/>
      <w:adjustRightInd/>
      <w:spacing w:before="100" w:beforeAutospacing="1" w:after="100" w:afterAutospacing="1"/>
    </w:pPr>
    <w:rPr>
      <w:rFonts w:eastAsia="Times New Roman"/>
      <w:sz w:val="24"/>
      <w:szCs w:val="24"/>
      <w:lang w:val="uk-UA" w:eastAsia="uk-UA"/>
    </w:rPr>
  </w:style>
  <w:style w:type="paragraph" w:styleId="a6">
    <w:name w:val="Normal (Web)"/>
    <w:basedOn w:val="a"/>
    <w:uiPriority w:val="99"/>
    <w:unhideWhenUsed/>
    <w:rsid w:val="00C15FED"/>
    <w:pPr>
      <w:widowControl/>
      <w:autoSpaceDE/>
      <w:autoSpaceDN/>
      <w:adjustRightInd/>
      <w:spacing w:before="100" w:beforeAutospacing="1" w:after="100" w:afterAutospacing="1"/>
    </w:pPr>
    <w:rPr>
      <w:rFonts w:eastAsia="Times New Roman"/>
      <w:sz w:val="24"/>
      <w:szCs w:val="24"/>
      <w:lang w:val="uk-UA" w:eastAsia="uk-UA"/>
    </w:rPr>
  </w:style>
  <w:style w:type="character" w:styleId="a7">
    <w:name w:val="Strong"/>
    <w:basedOn w:val="a0"/>
    <w:uiPriority w:val="99"/>
    <w:qFormat/>
    <w:rsid w:val="00C15FED"/>
    <w:rPr>
      <w:b/>
      <w:bCs/>
    </w:rPr>
  </w:style>
  <w:style w:type="character" w:styleId="a8">
    <w:name w:val="Emphasis"/>
    <w:basedOn w:val="a0"/>
    <w:uiPriority w:val="20"/>
    <w:qFormat/>
    <w:rsid w:val="00C15FED"/>
    <w:rPr>
      <w:i/>
      <w:iCs/>
    </w:rPr>
  </w:style>
  <w:style w:type="paragraph" w:styleId="a9">
    <w:name w:val="List Paragraph"/>
    <w:basedOn w:val="a"/>
    <w:uiPriority w:val="34"/>
    <w:qFormat/>
    <w:rsid w:val="00E144EC"/>
    <w:pPr>
      <w:ind w:left="720"/>
      <w:contextualSpacing/>
    </w:pPr>
    <w:rPr>
      <w:rFonts w:eastAsia="Times New Roman"/>
    </w:rPr>
  </w:style>
  <w:style w:type="paragraph" w:customStyle="1" w:styleId="rvps7">
    <w:name w:val="rvps7"/>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paragraph" w:customStyle="1" w:styleId="rvps17">
    <w:name w:val="rvps17"/>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character" w:customStyle="1" w:styleId="rvts23">
    <w:name w:val="rvts23"/>
    <w:basedOn w:val="a0"/>
    <w:rsid w:val="006A746B"/>
  </w:style>
  <w:style w:type="character" w:customStyle="1" w:styleId="rvts64">
    <w:name w:val="rvts64"/>
    <w:basedOn w:val="a0"/>
    <w:rsid w:val="006A746B"/>
  </w:style>
  <w:style w:type="character" w:customStyle="1" w:styleId="rvts9">
    <w:name w:val="rvts9"/>
    <w:basedOn w:val="a0"/>
    <w:rsid w:val="006A746B"/>
  </w:style>
  <w:style w:type="paragraph" w:customStyle="1" w:styleId="rvps6">
    <w:name w:val="rvps6"/>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paragraph" w:customStyle="1" w:styleId="rvps2">
    <w:name w:val="rvps2"/>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character" w:customStyle="1" w:styleId="rvts46">
    <w:name w:val="rvts46"/>
    <w:basedOn w:val="a0"/>
    <w:rsid w:val="006A746B"/>
  </w:style>
  <w:style w:type="paragraph" w:customStyle="1" w:styleId="rvps18">
    <w:name w:val="rvps18"/>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character" w:customStyle="1" w:styleId="rvts52">
    <w:name w:val="rvts52"/>
    <w:basedOn w:val="a0"/>
    <w:rsid w:val="006A746B"/>
  </w:style>
  <w:style w:type="paragraph" w:customStyle="1" w:styleId="rvps4">
    <w:name w:val="rvps4"/>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character" w:customStyle="1" w:styleId="rvts44">
    <w:name w:val="rvts44"/>
    <w:basedOn w:val="a0"/>
    <w:rsid w:val="006A746B"/>
  </w:style>
  <w:style w:type="paragraph" w:customStyle="1" w:styleId="rvps15">
    <w:name w:val="rvps15"/>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paragraph" w:customStyle="1" w:styleId="rvps8">
    <w:name w:val="rvps8"/>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paragraph" w:customStyle="1" w:styleId="rvps14">
    <w:name w:val="rvps14"/>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paragraph" w:customStyle="1" w:styleId="rvps12">
    <w:name w:val="rvps12"/>
    <w:basedOn w:val="a"/>
    <w:rsid w:val="006A746B"/>
    <w:pPr>
      <w:widowControl/>
      <w:autoSpaceDE/>
      <w:autoSpaceDN/>
      <w:adjustRightInd/>
      <w:spacing w:before="100" w:beforeAutospacing="1" w:after="100" w:afterAutospacing="1"/>
    </w:pPr>
    <w:rPr>
      <w:rFonts w:eastAsia="Times New Roman"/>
      <w:sz w:val="24"/>
      <w:szCs w:val="24"/>
      <w:lang w:val="uk-UA" w:eastAsia="uk-UA"/>
    </w:rPr>
  </w:style>
  <w:style w:type="character" w:customStyle="1" w:styleId="aa">
    <w:name w:val="Основний текст_"/>
    <w:basedOn w:val="a0"/>
    <w:link w:val="11"/>
    <w:locked/>
    <w:rsid w:val="001D4A54"/>
    <w:rPr>
      <w:rFonts w:ascii="Times New Roman" w:eastAsia="Times New Roman" w:hAnsi="Times New Roman" w:cs="Times New Roman"/>
      <w:sz w:val="26"/>
      <w:szCs w:val="26"/>
      <w:shd w:val="clear" w:color="auto" w:fill="FFFFFF"/>
    </w:rPr>
  </w:style>
  <w:style w:type="paragraph" w:customStyle="1" w:styleId="11">
    <w:name w:val="Основний текст1"/>
    <w:basedOn w:val="a"/>
    <w:link w:val="aa"/>
    <w:rsid w:val="001D4A54"/>
    <w:pPr>
      <w:widowControl/>
      <w:shd w:val="clear" w:color="auto" w:fill="FFFFFF"/>
      <w:autoSpaceDE/>
      <w:autoSpaceDN/>
      <w:adjustRightInd/>
      <w:spacing w:after="300" w:line="322" w:lineRule="exact"/>
    </w:pPr>
    <w:rPr>
      <w:rFonts w:eastAsia="Times New Roman"/>
      <w:sz w:val="26"/>
      <w:szCs w:val="26"/>
      <w:lang w:val="uk-UA" w:eastAsia="en-US"/>
    </w:rPr>
  </w:style>
  <w:style w:type="table" w:styleId="ab">
    <w:name w:val="Table Grid"/>
    <w:basedOn w:val="a1"/>
    <w:uiPriority w:val="59"/>
    <w:rsid w:val="001D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C4E1C"/>
    <w:pPr>
      <w:spacing w:after="0" w:line="240" w:lineRule="auto"/>
    </w:pPr>
  </w:style>
  <w:style w:type="character" w:customStyle="1" w:styleId="40">
    <w:name w:val="Заголовок 4 Знак"/>
    <w:basedOn w:val="a0"/>
    <w:link w:val="4"/>
    <w:uiPriority w:val="9"/>
    <w:rsid w:val="001C44D2"/>
    <w:rPr>
      <w:rFonts w:asciiTheme="majorHAnsi" w:eastAsiaTheme="majorEastAsia" w:hAnsiTheme="majorHAnsi" w:cstheme="majorBidi"/>
      <w:b/>
      <w:bCs/>
      <w:i/>
      <w:iCs/>
      <w:color w:val="4F81BD" w:themeColor="accent1"/>
      <w:sz w:val="20"/>
      <w:szCs w:val="20"/>
      <w:lang w:val="ru-RU" w:eastAsia="ru-RU"/>
    </w:rPr>
  </w:style>
  <w:style w:type="paragraph" w:styleId="ad">
    <w:name w:val="Body Text"/>
    <w:basedOn w:val="a"/>
    <w:link w:val="ae"/>
    <w:rsid w:val="001C44D2"/>
    <w:pPr>
      <w:widowControl/>
      <w:autoSpaceDE/>
      <w:autoSpaceDN/>
      <w:adjustRightInd/>
      <w:spacing w:after="120"/>
    </w:pPr>
    <w:rPr>
      <w:rFonts w:eastAsia="Times New Roman"/>
      <w:lang w:val="en-AU" w:eastAsia="en-US"/>
    </w:rPr>
  </w:style>
  <w:style w:type="character" w:customStyle="1" w:styleId="ae">
    <w:name w:val="Основний текст Знак"/>
    <w:basedOn w:val="a0"/>
    <w:link w:val="ad"/>
    <w:rsid w:val="001C44D2"/>
    <w:rPr>
      <w:rFonts w:ascii="Times New Roman" w:eastAsia="Times New Roman" w:hAnsi="Times New Roman" w:cs="Times New Roman"/>
      <w:sz w:val="20"/>
      <w:szCs w:val="20"/>
      <w:lang w:val="en-AU"/>
    </w:rPr>
  </w:style>
  <w:style w:type="paragraph" w:styleId="af">
    <w:name w:val="Body Text Indent"/>
    <w:basedOn w:val="a"/>
    <w:link w:val="af0"/>
    <w:rsid w:val="001C44D2"/>
    <w:pPr>
      <w:autoSpaceDE/>
      <w:autoSpaceDN/>
      <w:adjustRightInd/>
      <w:snapToGrid w:val="0"/>
      <w:ind w:firstLine="720"/>
      <w:jc w:val="both"/>
    </w:pPr>
    <w:rPr>
      <w:rFonts w:eastAsia="Times New Roman"/>
      <w:color w:val="000000"/>
      <w:sz w:val="24"/>
      <w:lang w:val="uk-UA" w:eastAsia="en-US"/>
    </w:rPr>
  </w:style>
  <w:style w:type="character" w:customStyle="1" w:styleId="af0">
    <w:name w:val="Основний текст з відступом Знак"/>
    <w:basedOn w:val="a0"/>
    <w:link w:val="af"/>
    <w:rsid w:val="001C44D2"/>
    <w:rPr>
      <w:rFonts w:ascii="Times New Roman" w:eastAsia="Times New Roman" w:hAnsi="Times New Roman" w:cs="Times New Roman"/>
      <w:color w:val="000000"/>
      <w:sz w:val="24"/>
      <w:szCs w:val="20"/>
    </w:rPr>
  </w:style>
  <w:style w:type="paragraph" w:styleId="3">
    <w:name w:val="Body Text 3"/>
    <w:basedOn w:val="a"/>
    <w:link w:val="30"/>
    <w:rsid w:val="001C44D2"/>
    <w:pPr>
      <w:widowControl/>
      <w:autoSpaceDE/>
      <w:autoSpaceDN/>
      <w:adjustRightInd/>
      <w:jc w:val="both"/>
    </w:pPr>
    <w:rPr>
      <w:rFonts w:eastAsia="Times New Roman"/>
      <w:color w:val="FF0000"/>
      <w:sz w:val="24"/>
      <w:lang w:val="uk-UA" w:eastAsia="en-US"/>
    </w:rPr>
  </w:style>
  <w:style w:type="character" w:customStyle="1" w:styleId="30">
    <w:name w:val="Основний текст 3 Знак"/>
    <w:basedOn w:val="a0"/>
    <w:link w:val="3"/>
    <w:rsid w:val="001C44D2"/>
    <w:rPr>
      <w:rFonts w:ascii="Times New Roman" w:eastAsia="Times New Roman" w:hAnsi="Times New Roman" w:cs="Times New Roman"/>
      <w:color w:val="FF0000"/>
      <w:sz w:val="24"/>
      <w:szCs w:val="20"/>
    </w:rPr>
  </w:style>
  <w:style w:type="character" w:customStyle="1" w:styleId="10">
    <w:name w:val="Заголовок 1 Знак"/>
    <w:basedOn w:val="a0"/>
    <w:link w:val="1"/>
    <w:uiPriority w:val="9"/>
    <w:rsid w:val="00E40036"/>
    <w:rPr>
      <w:rFonts w:asciiTheme="majorHAnsi" w:eastAsiaTheme="majorEastAsia" w:hAnsiTheme="majorHAnsi" w:cstheme="majorBidi"/>
      <w:b/>
      <w:bCs/>
      <w:color w:val="365F91" w:themeColor="accent1" w:themeShade="BF"/>
      <w:sz w:val="28"/>
      <w:szCs w:val="28"/>
      <w:lang w:val="ru-RU" w:eastAsia="ru-RU"/>
    </w:rPr>
  </w:style>
  <w:style w:type="character" w:customStyle="1" w:styleId="apple-converted-space">
    <w:name w:val="apple-converted-space"/>
    <w:uiPriority w:val="99"/>
    <w:rsid w:val="00906F51"/>
    <w:rPr>
      <w:rFonts w:cs="Times New Roman"/>
    </w:rPr>
  </w:style>
  <w:style w:type="paragraph" w:customStyle="1" w:styleId="12">
    <w:name w:val="Обычный1"/>
    <w:uiPriority w:val="99"/>
    <w:rsid w:val="00906F51"/>
    <w:pPr>
      <w:spacing w:after="0"/>
    </w:pPr>
    <w:rPr>
      <w:rFonts w:ascii="Arial" w:eastAsia="Calibri" w:hAnsi="Arial" w:cs="Arial"/>
      <w:color w:val="000000"/>
      <w:lang w:val="ru-RU" w:eastAsia="ru-RU"/>
    </w:rPr>
  </w:style>
  <w:style w:type="paragraph" w:customStyle="1" w:styleId="af1">
    <w:name w:val="ДинТекстОбыч"/>
    <w:basedOn w:val="a"/>
    <w:autoRedefine/>
    <w:rsid w:val="00906F51"/>
    <w:pPr>
      <w:autoSpaceDE/>
      <w:autoSpaceDN/>
      <w:adjustRightInd/>
      <w:ind w:firstLine="567"/>
      <w:jc w:val="both"/>
    </w:pPr>
    <w:rPr>
      <w:rFonts w:eastAsia="Times New Roman"/>
      <w:color w:val="000000"/>
      <w:sz w:val="22"/>
      <w:lang w:val="uk-UA"/>
    </w:rPr>
  </w:style>
  <w:style w:type="paragraph" w:customStyle="1" w:styleId="af2">
    <w:name w:val="ДинТекстТабл"/>
    <w:basedOn w:val="a"/>
    <w:autoRedefine/>
    <w:rsid w:val="00906F51"/>
    <w:pPr>
      <w:autoSpaceDE/>
      <w:autoSpaceDN/>
      <w:adjustRightInd/>
    </w:pPr>
    <w:rPr>
      <w:rFonts w:eastAsia="Times New Roman"/>
      <w:sz w:val="22"/>
      <w:lang w:val="uk-UA"/>
    </w:rPr>
  </w:style>
  <w:style w:type="paragraph" w:customStyle="1" w:styleId="af3">
    <w:name w:val="ДинЦентрТабл"/>
    <w:basedOn w:val="af2"/>
    <w:autoRedefine/>
    <w:rsid w:val="00906F51"/>
    <w:pPr>
      <w:jc w:val="center"/>
    </w:pPr>
  </w:style>
  <w:style w:type="character" w:customStyle="1" w:styleId="ListLabel5">
    <w:name w:val="ListLabel 5"/>
    <w:qFormat/>
    <w:rsid w:val="00DC053E"/>
    <w:rPr>
      <w:rFonts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5103">
      <w:bodyDiv w:val="1"/>
      <w:marLeft w:val="0"/>
      <w:marRight w:val="0"/>
      <w:marTop w:val="0"/>
      <w:marBottom w:val="0"/>
      <w:divBdr>
        <w:top w:val="none" w:sz="0" w:space="0" w:color="auto"/>
        <w:left w:val="none" w:sz="0" w:space="0" w:color="auto"/>
        <w:bottom w:val="none" w:sz="0" w:space="0" w:color="auto"/>
        <w:right w:val="none" w:sz="0" w:space="0" w:color="auto"/>
      </w:divBdr>
    </w:div>
    <w:div w:id="305354763">
      <w:bodyDiv w:val="1"/>
      <w:marLeft w:val="0"/>
      <w:marRight w:val="0"/>
      <w:marTop w:val="0"/>
      <w:marBottom w:val="0"/>
      <w:divBdr>
        <w:top w:val="none" w:sz="0" w:space="0" w:color="auto"/>
        <w:left w:val="none" w:sz="0" w:space="0" w:color="auto"/>
        <w:bottom w:val="none" w:sz="0" w:space="0" w:color="auto"/>
        <w:right w:val="none" w:sz="0" w:space="0" w:color="auto"/>
      </w:divBdr>
    </w:div>
    <w:div w:id="306396747">
      <w:bodyDiv w:val="1"/>
      <w:marLeft w:val="0"/>
      <w:marRight w:val="0"/>
      <w:marTop w:val="0"/>
      <w:marBottom w:val="0"/>
      <w:divBdr>
        <w:top w:val="none" w:sz="0" w:space="0" w:color="auto"/>
        <w:left w:val="none" w:sz="0" w:space="0" w:color="auto"/>
        <w:bottom w:val="none" w:sz="0" w:space="0" w:color="auto"/>
        <w:right w:val="none" w:sz="0" w:space="0" w:color="auto"/>
      </w:divBdr>
    </w:div>
    <w:div w:id="397828547">
      <w:bodyDiv w:val="1"/>
      <w:marLeft w:val="0"/>
      <w:marRight w:val="0"/>
      <w:marTop w:val="0"/>
      <w:marBottom w:val="0"/>
      <w:divBdr>
        <w:top w:val="none" w:sz="0" w:space="0" w:color="auto"/>
        <w:left w:val="none" w:sz="0" w:space="0" w:color="auto"/>
        <w:bottom w:val="none" w:sz="0" w:space="0" w:color="auto"/>
        <w:right w:val="none" w:sz="0" w:space="0" w:color="auto"/>
      </w:divBdr>
    </w:div>
    <w:div w:id="513571588">
      <w:bodyDiv w:val="1"/>
      <w:marLeft w:val="0"/>
      <w:marRight w:val="0"/>
      <w:marTop w:val="0"/>
      <w:marBottom w:val="0"/>
      <w:divBdr>
        <w:top w:val="none" w:sz="0" w:space="0" w:color="auto"/>
        <w:left w:val="none" w:sz="0" w:space="0" w:color="auto"/>
        <w:bottom w:val="none" w:sz="0" w:space="0" w:color="auto"/>
        <w:right w:val="none" w:sz="0" w:space="0" w:color="auto"/>
      </w:divBdr>
    </w:div>
    <w:div w:id="640765044">
      <w:bodyDiv w:val="1"/>
      <w:marLeft w:val="0"/>
      <w:marRight w:val="0"/>
      <w:marTop w:val="0"/>
      <w:marBottom w:val="0"/>
      <w:divBdr>
        <w:top w:val="none" w:sz="0" w:space="0" w:color="auto"/>
        <w:left w:val="none" w:sz="0" w:space="0" w:color="auto"/>
        <w:bottom w:val="none" w:sz="0" w:space="0" w:color="auto"/>
        <w:right w:val="none" w:sz="0" w:space="0" w:color="auto"/>
      </w:divBdr>
      <w:divsChild>
        <w:div w:id="908880151">
          <w:marLeft w:val="0"/>
          <w:marRight w:val="0"/>
          <w:marTop w:val="0"/>
          <w:marBottom w:val="150"/>
          <w:divBdr>
            <w:top w:val="none" w:sz="0" w:space="0" w:color="auto"/>
            <w:left w:val="none" w:sz="0" w:space="0" w:color="auto"/>
            <w:bottom w:val="none" w:sz="0" w:space="0" w:color="auto"/>
            <w:right w:val="none" w:sz="0" w:space="0" w:color="auto"/>
          </w:divBdr>
        </w:div>
        <w:div w:id="495800454">
          <w:marLeft w:val="0"/>
          <w:marRight w:val="0"/>
          <w:marTop w:val="0"/>
          <w:marBottom w:val="150"/>
          <w:divBdr>
            <w:top w:val="none" w:sz="0" w:space="0" w:color="auto"/>
            <w:left w:val="none" w:sz="0" w:space="0" w:color="auto"/>
            <w:bottom w:val="none" w:sz="0" w:space="0" w:color="auto"/>
            <w:right w:val="none" w:sz="0" w:space="0" w:color="auto"/>
          </w:divBdr>
        </w:div>
        <w:div w:id="947926177">
          <w:marLeft w:val="0"/>
          <w:marRight w:val="0"/>
          <w:marTop w:val="0"/>
          <w:marBottom w:val="150"/>
          <w:divBdr>
            <w:top w:val="none" w:sz="0" w:space="0" w:color="auto"/>
            <w:left w:val="none" w:sz="0" w:space="0" w:color="auto"/>
            <w:bottom w:val="none" w:sz="0" w:space="0" w:color="auto"/>
            <w:right w:val="none" w:sz="0" w:space="0" w:color="auto"/>
          </w:divBdr>
        </w:div>
      </w:divsChild>
    </w:div>
    <w:div w:id="971063047">
      <w:bodyDiv w:val="1"/>
      <w:marLeft w:val="0"/>
      <w:marRight w:val="0"/>
      <w:marTop w:val="0"/>
      <w:marBottom w:val="0"/>
      <w:divBdr>
        <w:top w:val="none" w:sz="0" w:space="0" w:color="auto"/>
        <w:left w:val="none" w:sz="0" w:space="0" w:color="auto"/>
        <w:bottom w:val="none" w:sz="0" w:space="0" w:color="auto"/>
        <w:right w:val="none" w:sz="0" w:space="0" w:color="auto"/>
      </w:divBdr>
    </w:div>
    <w:div w:id="1071319070">
      <w:bodyDiv w:val="1"/>
      <w:marLeft w:val="0"/>
      <w:marRight w:val="0"/>
      <w:marTop w:val="0"/>
      <w:marBottom w:val="0"/>
      <w:divBdr>
        <w:top w:val="none" w:sz="0" w:space="0" w:color="auto"/>
        <w:left w:val="none" w:sz="0" w:space="0" w:color="auto"/>
        <w:bottom w:val="none" w:sz="0" w:space="0" w:color="auto"/>
        <w:right w:val="none" w:sz="0" w:space="0" w:color="auto"/>
      </w:divBdr>
    </w:div>
    <w:div w:id="1314262833">
      <w:bodyDiv w:val="1"/>
      <w:marLeft w:val="0"/>
      <w:marRight w:val="0"/>
      <w:marTop w:val="0"/>
      <w:marBottom w:val="0"/>
      <w:divBdr>
        <w:top w:val="none" w:sz="0" w:space="0" w:color="auto"/>
        <w:left w:val="none" w:sz="0" w:space="0" w:color="auto"/>
        <w:bottom w:val="none" w:sz="0" w:space="0" w:color="auto"/>
        <w:right w:val="none" w:sz="0" w:space="0" w:color="auto"/>
      </w:divBdr>
      <w:divsChild>
        <w:div w:id="1314525060">
          <w:marLeft w:val="0"/>
          <w:marRight w:val="0"/>
          <w:marTop w:val="0"/>
          <w:marBottom w:val="150"/>
          <w:divBdr>
            <w:top w:val="none" w:sz="0" w:space="0" w:color="auto"/>
            <w:left w:val="none" w:sz="0" w:space="0" w:color="auto"/>
            <w:bottom w:val="none" w:sz="0" w:space="0" w:color="auto"/>
            <w:right w:val="none" w:sz="0" w:space="0" w:color="auto"/>
          </w:divBdr>
        </w:div>
        <w:div w:id="952055546">
          <w:marLeft w:val="0"/>
          <w:marRight w:val="0"/>
          <w:marTop w:val="0"/>
          <w:marBottom w:val="150"/>
          <w:divBdr>
            <w:top w:val="none" w:sz="0" w:space="0" w:color="auto"/>
            <w:left w:val="none" w:sz="0" w:space="0" w:color="auto"/>
            <w:bottom w:val="none" w:sz="0" w:space="0" w:color="auto"/>
            <w:right w:val="none" w:sz="0" w:space="0" w:color="auto"/>
          </w:divBdr>
        </w:div>
        <w:div w:id="2103719475">
          <w:marLeft w:val="0"/>
          <w:marRight w:val="0"/>
          <w:marTop w:val="0"/>
          <w:marBottom w:val="150"/>
          <w:divBdr>
            <w:top w:val="none" w:sz="0" w:space="0" w:color="auto"/>
            <w:left w:val="none" w:sz="0" w:space="0" w:color="auto"/>
            <w:bottom w:val="none" w:sz="0" w:space="0" w:color="auto"/>
            <w:right w:val="none" w:sz="0" w:space="0" w:color="auto"/>
          </w:divBdr>
        </w:div>
      </w:divsChild>
    </w:div>
    <w:div w:id="1506941520">
      <w:bodyDiv w:val="1"/>
      <w:marLeft w:val="0"/>
      <w:marRight w:val="0"/>
      <w:marTop w:val="0"/>
      <w:marBottom w:val="0"/>
      <w:divBdr>
        <w:top w:val="none" w:sz="0" w:space="0" w:color="auto"/>
        <w:left w:val="none" w:sz="0" w:space="0" w:color="auto"/>
        <w:bottom w:val="none" w:sz="0" w:space="0" w:color="auto"/>
        <w:right w:val="none" w:sz="0" w:space="0" w:color="auto"/>
      </w:divBdr>
    </w:div>
    <w:div w:id="1574198402">
      <w:bodyDiv w:val="1"/>
      <w:marLeft w:val="0"/>
      <w:marRight w:val="0"/>
      <w:marTop w:val="0"/>
      <w:marBottom w:val="0"/>
      <w:divBdr>
        <w:top w:val="none" w:sz="0" w:space="0" w:color="auto"/>
        <w:left w:val="none" w:sz="0" w:space="0" w:color="auto"/>
        <w:bottom w:val="none" w:sz="0" w:space="0" w:color="auto"/>
        <w:right w:val="none" w:sz="0" w:space="0" w:color="auto"/>
      </w:divBdr>
    </w:div>
    <w:div w:id="1574731157">
      <w:bodyDiv w:val="1"/>
      <w:marLeft w:val="0"/>
      <w:marRight w:val="0"/>
      <w:marTop w:val="0"/>
      <w:marBottom w:val="0"/>
      <w:divBdr>
        <w:top w:val="none" w:sz="0" w:space="0" w:color="auto"/>
        <w:left w:val="none" w:sz="0" w:space="0" w:color="auto"/>
        <w:bottom w:val="none" w:sz="0" w:space="0" w:color="auto"/>
        <w:right w:val="none" w:sz="0" w:space="0" w:color="auto"/>
      </w:divBdr>
    </w:div>
    <w:div w:id="1675915975">
      <w:bodyDiv w:val="1"/>
      <w:marLeft w:val="0"/>
      <w:marRight w:val="0"/>
      <w:marTop w:val="0"/>
      <w:marBottom w:val="0"/>
      <w:divBdr>
        <w:top w:val="none" w:sz="0" w:space="0" w:color="auto"/>
        <w:left w:val="none" w:sz="0" w:space="0" w:color="auto"/>
        <w:bottom w:val="none" w:sz="0" w:space="0" w:color="auto"/>
        <w:right w:val="none" w:sz="0" w:space="0" w:color="auto"/>
      </w:divBdr>
    </w:div>
    <w:div w:id="1689521697">
      <w:bodyDiv w:val="1"/>
      <w:marLeft w:val="0"/>
      <w:marRight w:val="0"/>
      <w:marTop w:val="0"/>
      <w:marBottom w:val="0"/>
      <w:divBdr>
        <w:top w:val="none" w:sz="0" w:space="0" w:color="auto"/>
        <w:left w:val="none" w:sz="0" w:space="0" w:color="auto"/>
        <w:bottom w:val="none" w:sz="0" w:space="0" w:color="auto"/>
        <w:right w:val="none" w:sz="0" w:space="0" w:color="auto"/>
      </w:divBdr>
    </w:div>
    <w:div w:id="1701542738">
      <w:bodyDiv w:val="1"/>
      <w:marLeft w:val="0"/>
      <w:marRight w:val="0"/>
      <w:marTop w:val="0"/>
      <w:marBottom w:val="0"/>
      <w:divBdr>
        <w:top w:val="none" w:sz="0" w:space="0" w:color="auto"/>
        <w:left w:val="none" w:sz="0" w:space="0" w:color="auto"/>
        <w:bottom w:val="none" w:sz="0" w:space="0" w:color="auto"/>
        <w:right w:val="none" w:sz="0" w:space="0" w:color="auto"/>
      </w:divBdr>
    </w:div>
    <w:div w:id="1835026184">
      <w:bodyDiv w:val="1"/>
      <w:marLeft w:val="0"/>
      <w:marRight w:val="0"/>
      <w:marTop w:val="0"/>
      <w:marBottom w:val="0"/>
      <w:divBdr>
        <w:top w:val="none" w:sz="0" w:space="0" w:color="auto"/>
        <w:left w:val="none" w:sz="0" w:space="0" w:color="auto"/>
        <w:bottom w:val="none" w:sz="0" w:space="0" w:color="auto"/>
        <w:right w:val="none" w:sz="0" w:space="0" w:color="auto"/>
      </w:divBdr>
      <w:divsChild>
        <w:div w:id="699163601">
          <w:marLeft w:val="0"/>
          <w:marRight w:val="0"/>
          <w:marTop w:val="0"/>
          <w:marBottom w:val="0"/>
          <w:divBdr>
            <w:top w:val="none" w:sz="0" w:space="0" w:color="auto"/>
            <w:left w:val="none" w:sz="0" w:space="0" w:color="auto"/>
            <w:bottom w:val="none" w:sz="0" w:space="0" w:color="auto"/>
            <w:right w:val="none" w:sz="0" w:space="0" w:color="auto"/>
          </w:divBdr>
        </w:div>
      </w:divsChild>
    </w:div>
    <w:div w:id="1933388791">
      <w:bodyDiv w:val="1"/>
      <w:marLeft w:val="0"/>
      <w:marRight w:val="0"/>
      <w:marTop w:val="0"/>
      <w:marBottom w:val="0"/>
      <w:divBdr>
        <w:top w:val="none" w:sz="0" w:space="0" w:color="auto"/>
        <w:left w:val="none" w:sz="0" w:space="0" w:color="auto"/>
        <w:bottom w:val="none" w:sz="0" w:space="0" w:color="auto"/>
        <w:right w:val="none" w:sz="0" w:space="0" w:color="auto"/>
      </w:divBdr>
    </w:div>
    <w:div w:id="20124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0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F91D-C68C-4CE4-ADA5-1CDB999E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5</Pages>
  <Words>10875</Words>
  <Characters>6199</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Ірина Рубашевська</cp:lastModifiedBy>
  <cp:revision>107</cp:revision>
  <cp:lastPrinted>2022-01-28T08:49:00Z</cp:lastPrinted>
  <dcterms:created xsi:type="dcterms:W3CDTF">2021-12-16T12:09:00Z</dcterms:created>
  <dcterms:modified xsi:type="dcterms:W3CDTF">2022-09-29T07:58:00Z</dcterms:modified>
</cp:coreProperties>
</file>