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B0" w:rsidRPr="00CD7243" w:rsidRDefault="003F0005">
      <w:pPr>
        <w:pStyle w:val="ad"/>
        <w:ind w:firstLine="709"/>
        <w:jc w:val="center"/>
        <w:rPr>
          <w:rFonts w:ascii="Times New Roman" w:hAnsi="Times New Roman" w:cs="Times New Roman"/>
          <w:b/>
          <w:color w:val="auto"/>
          <w:sz w:val="28"/>
          <w:szCs w:val="28"/>
          <w:lang w:val="uk-UA"/>
        </w:rPr>
      </w:pPr>
      <w:r w:rsidRPr="00CD7243">
        <w:rPr>
          <w:rFonts w:ascii="Times New Roman" w:hAnsi="Times New Roman" w:cs="Times New Roman"/>
          <w:b/>
          <w:color w:val="auto"/>
          <w:sz w:val="28"/>
          <w:szCs w:val="28"/>
          <w:lang w:val="uk-UA"/>
        </w:rPr>
        <w:t>ЗАХІДНИЙ ОФІС ДЕРЖАУДИТСЛУЖБИ</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47061F">
      <w:pPr>
        <w:pStyle w:val="ad"/>
        <w:ind w:firstLine="709"/>
        <w:jc w:val="both"/>
        <w:rPr>
          <w:rFonts w:ascii="Times New Roman" w:hAnsi="Times New Roman" w:cs="Times New Roman"/>
          <w:szCs w:val="24"/>
          <w:lang w:val="uk-UA"/>
        </w:rPr>
      </w:pPr>
      <w:r>
        <w:rPr>
          <w:rFonts w:ascii="Times New Roman" w:hAnsi="Times New Roman" w:cs="Times New Roman"/>
          <w:noProof/>
          <w:szCs w:val="24"/>
          <w:lang w:val="uk-UA" w:eastAsia="uk-U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46990</wp:posOffset>
                </wp:positionV>
                <wp:extent cx="3361055" cy="1760220"/>
                <wp:effectExtent l="0" t="0" r="0" b="0"/>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05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25AF5" w:rsidP="005D00A4">
                                  <w:pPr>
                                    <w:pStyle w:val="ad"/>
                                    <w:ind w:firstLine="426"/>
                                    <w:jc w:val="both"/>
                                    <w:rPr>
                                      <w:rFonts w:ascii="Times New Roman" w:hAnsi="Times New Roman" w:cs="Times New Roman"/>
                                      <w:color w:val="auto"/>
                                      <w:szCs w:val="24"/>
                                      <w:lang w:val="uk-UA"/>
                                    </w:rPr>
                                  </w:pPr>
                                  <w:r w:rsidRPr="00D25AF5">
                                    <w:rPr>
                                      <w:rFonts w:ascii="Times New Roman" w:hAnsi="Times New Roman" w:cs="Times New Roman"/>
                                      <w:color w:val="auto"/>
                                      <w:sz w:val="28"/>
                                      <w:szCs w:val="28"/>
                                      <w:lang w:val="uk-UA"/>
                                    </w:rPr>
                                    <w:t>0</w:t>
                                  </w:r>
                                  <w:r w:rsidR="009306D4">
                                    <w:rPr>
                                      <w:rFonts w:ascii="Times New Roman" w:hAnsi="Times New Roman" w:cs="Times New Roman"/>
                                      <w:color w:val="auto"/>
                                      <w:sz w:val="28"/>
                                      <w:szCs w:val="28"/>
                                      <w:lang w:val="en-US"/>
                                    </w:rPr>
                                    <w:t>4</w:t>
                                  </w:r>
                                  <w:r w:rsidR="001307EC" w:rsidRPr="00D25AF5">
                                    <w:rPr>
                                      <w:rFonts w:ascii="Times New Roman" w:hAnsi="Times New Roman" w:cs="Times New Roman"/>
                                      <w:color w:val="auto"/>
                                      <w:sz w:val="28"/>
                                      <w:szCs w:val="28"/>
                                    </w:rPr>
                                    <w:t xml:space="preserve"> </w:t>
                                  </w:r>
                                  <w:r w:rsidR="009306D4">
                                    <w:rPr>
                                      <w:rFonts w:ascii="Times New Roman" w:hAnsi="Times New Roman" w:cs="Times New Roman"/>
                                      <w:color w:val="auto"/>
                                      <w:sz w:val="28"/>
                                      <w:szCs w:val="28"/>
                                      <w:lang w:val="uk-UA"/>
                                    </w:rPr>
                                    <w:t>квітня</w:t>
                                  </w:r>
                                  <w:r w:rsidR="001307EC" w:rsidRPr="00D25AF5">
                                    <w:rPr>
                                      <w:rFonts w:ascii="Times New Roman" w:hAnsi="Times New Roman" w:cs="Times New Roman"/>
                                      <w:color w:val="auto"/>
                                      <w:sz w:val="28"/>
                                      <w:szCs w:val="28"/>
                                    </w:rPr>
                                    <w:t xml:space="preserve"> 20</w:t>
                                  </w:r>
                                  <w:r w:rsidR="001307EC" w:rsidRPr="00D25AF5">
                                    <w:rPr>
                                      <w:rFonts w:ascii="Times New Roman" w:hAnsi="Times New Roman" w:cs="Times New Roman"/>
                                      <w:color w:val="auto"/>
                                      <w:sz w:val="28"/>
                                      <w:szCs w:val="28"/>
                                      <w:lang w:val="en-US"/>
                                    </w:rPr>
                                    <w:t>2</w:t>
                                  </w:r>
                                  <w:r w:rsidR="00A51680" w:rsidRPr="00D25AF5">
                                    <w:rPr>
                                      <w:rFonts w:ascii="Times New Roman" w:hAnsi="Times New Roman" w:cs="Times New Roman"/>
                                      <w:color w:val="auto"/>
                                      <w:sz w:val="28"/>
                                      <w:szCs w:val="28"/>
                                      <w:lang w:val="uk-UA"/>
                                    </w:rPr>
                                    <w:t>4</w:t>
                                  </w:r>
                                  <w:r w:rsidR="001307EC" w:rsidRPr="00D25AF5">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13.45pt;margin-top:3.7pt;width:264.65pt;height:138.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" filled="f" stroked="f" strokecolor="#3465a4">
                <v:stroke joinstyle="round"/>
                <v:textbox>
                  <w:txbxContent>
                    <w:tbl>
                      <w:tblPr>
                        <w:tblW w:w="5360" w:type="dxa"/>
                        <w:jc w:val="right"/>
                        <w:tblLook w:val="0000" w:firstRow="0" w:lastRow="0" w:firstColumn="0" w:lastColumn="0" w:noHBand="0" w:noVBand="0"/>
                      </w:tblPr>
                      <w:tblGrid>
                        <w:gridCol w:w="5360"/>
                      </w:tblGrid>
                      <w:tr w:rsidR="001307EC">
                        <w:trPr>
                          <w:trHeight w:val="2336"/>
                          <w:jc w:val="right"/>
                        </w:trPr>
                        <w:tc>
                          <w:tcPr>
                            <w:tcW w:w="5360" w:type="dxa"/>
                            <w:shd w:val="clear" w:color="auto" w:fill="auto"/>
                          </w:tcPr>
                          <w:p w:rsidR="001307EC" w:rsidRPr="007B702F" w:rsidRDefault="001307EC" w:rsidP="005D00A4">
                            <w:pPr>
                              <w:pStyle w:val="ad"/>
                              <w:spacing w:after="120"/>
                              <w:ind w:firstLine="425"/>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ЗАТВЕРДЖЕНО:</w:t>
                            </w:r>
                          </w:p>
                          <w:p w:rsidR="001307EC" w:rsidRPr="007B702F" w:rsidRDefault="001307EC" w:rsidP="005D00A4">
                            <w:pPr>
                              <w:pStyle w:val="ad"/>
                              <w:ind w:firstLine="426"/>
                              <w:jc w:val="both"/>
                              <w:rPr>
                                <w:rFonts w:ascii="Times New Roman" w:hAnsi="Times New Roman" w:cs="Times New Roman"/>
                                <w:b/>
                                <w:color w:val="auto"/>
                                <w:sz w:val="28"/>
                                <w:szCs w:val="28"/>
                                <w:lang w:val="uk-UA"/>
                              </w:rPr>
                            </w:pPr>
                            <w:proofErr w:type="spellStart"/>
                            <w:r w:rsidRPr="007B702F">
                              <w:rPr>
                                <w:rFonts w:ascii="Times New Roman" w:hAnsi="Times New Roman" w:cs="Times New Roman"/>
                                <w:b/>
                                <w:color w:val="auto"/>
                                <w:sz w:val="28"/>
                                <w:szCs w:val="28"/>
                              </w:rPr>
                              <w:t>Уповноважена</w:t>
                            </w:r>
                            <w:proofErr w:type="spellEnd"/>
                            <w:r w:rsidRPr="007B702F">
                              <w:rPr>
                                <w:rFonts w:ascii="Times New Roman" w:hAnsi="Times New Roman" w:cs="Times New Roman"/>
                                <w:b/>
                                <w:color w:val="auto"/>
                                <w:sz w:val="28"/>
                                <w:szCs w:val="28"/>
                              </w:rPr>
                              <w:t xml:space="preserve"> особа замовника</w:t>
                            </w:r>
                          </w:p>
                          <w:p w:rsidR="001307EC" w:rsidRPr="007B702F" w:rsidRDefault="001307EC" w:rsidP="005D00A4">
                            <w:pPr>
                              <w:pStyle w:val="ad"/>
                              <w:ind w:firstLine="426"/>
                              <w:jc w:val="both"/>
                              <w:rPr>
                                <w:rFonts w:ascii="Times New Roman" w:hAnsi="Times New Roman" w:cs="Times New Roman"/>
                                <w:b/>
                                <w:color w:val="auto"/>
                                <w:sz w:val="20"/>
                                <w:szCs w:val="20"/>
                                <w:lang w:val="uk-UA"/>
                              </w:rPr>
                            </w:pPr>
                          </w:p>
                          <w:p w:rsidR="001307EC" w:rsidRPr="007B702F" w:rsidRDefault="001307EC" w:rsidP="005D00A4">
                            <w:pPr>
                              <w:pStyle w:val="ad"/>
                              <w:ind w:firstLine="426"/>
                              <w:jc w:val="both"/>
                              <w:rPr>
                                <w:rFonts w:ascii="Times New Roman" w:hAnsi="Times New Roman" w:cs="Times New Roman"/>
                                <w:b/>
                                <w:color w:val="auto"/>
                                <w:sz w:val="28"/>
                                <w:szCs w:val="28"/>
                                <w:lang w:val="uk-UA"/>
                              </w:rPr>
                            </w:pPr>
                            <w:r w:rsidRPr="007B702F">
                              <w:rPr>
                                <w:rFonts w:ascii="Times New Roman" w:hAnsi="Times New Roman" w:cs="Times New Roman"/>
                                <w:b/>
                                <w:color w:val="auto"/>
                                <w:sz w:val="28"/>
                                <w:szCs w:val="28"/>
                              </w:rPr>
                              <w:t xml:space="preserve">______________ </w:t>
                            </w:r>
                            <w:r w:rsidRPr="007B702F">
                              <w:rPr>
                                <w:rFonts w:ascii="Times New Roman" w:hAnsi="Times New Roman" w:cs="Times New Roman"/>
                                <w:b/>
                                <w:color w:val="auto"/>
                                <w:sz w:val="28"/>
                                <w:szCs w:val="28"/>
                                <w:lang w:val="uk-UA"/>
                              </w:rPr>
                              <w:t>Я</w:t>
                            </w:r>
                            <w:r w:rsidRPr="007B702F">
                              <w:rPr>
                                <w:rFonts w:ascii="Times New Roman" w:hAnsi="Times New Roman" w:cs="Times New Roman"/>
                                <w:b/>
                                <w:color w:val="auto"/>
                                <w:sz w:val="28"/>
                                <w:szCs w:val="28"/>
                              </w:rPr>
                              <w:t>.</w:t>
                            </w:r>
                            <w:r w:rsidRPr="007B702F">
                              <w:rPr>
                                <w:rFonts w:ascii="Times New Roman" w:hAnsi="Times New Roman" w:cs="Times New Roman"/>
                                <w:b/>
                                <w:color w:val="auto"/>
                                <w:sz w:val="28"/>
                                <w:szCs w:val="28"/>
                                <w:lang w:val="uk-UA"/>
                              </w:rPr>
                              <w:t> КСЕНЧУК</w:t>
                            </w:r>
                            <w:r w:rsidRPr="007B702F">
                              <w:rPr>
                                <w:rFonts w:ascii="Times New Roman" w:hAnsi="Times New Roman" w:cs="Times New Roman"/>
                                <w:b/>
                                <w:color w:val="auto"/>
                                <w:sz w:val="28"/>
                                <w:szCs w:val="28"/>
                              </w:rPr>
                              <w:t xml:space="preserve"> </w:t>
                            </w:r>
                          </w:p>
                          <w:p w:rsidR="001307EC" w:rsidRPr="005D00A4" w:rsidRDefault="001307EC" w:rsidP="005D00A4">
                            <w:pPr>
                              <w:pStyle w:val="ad"/>
                              <w:ind w:firstLine="426"/>
                              <w:jc w:val="both"/>
                              <w:rPr>
                                <w:rFonts w:ascii="Times New Roman" w:hAnsi="Times New Roman" w:cs="Times New Roman"/>
                                <w:color w:val="auto"/>
                                <w:sz w:val="20"/>
                                <w:szCs w:val="20"/>
                                <w:lang w:val="uk-UA"/>
                              </w:rPr>
                            </w:pPr>
                          </w:p>
                          <w:p w:rsidR="001307EC" w:rsidRPr="009C4BF3" w:rsidRDefault="00D25AF5" w:rsidP="005D00A4">
                            <w:pPr>
                              <w:pStyle w:val="ad"/>
                              <w:ind w:firstLine="426"/>
                              <w:jc w:val="both"/>
                              <w:rPr>
                                <w:rFonts w:ascii="Times New Roman" w:hAnsi="Times New Roman" w:cs="Times New Roman"/>
                                <w:color w:val="auto"/>
                                <w:szCs w:val="24"/>
                                <w:lang w:val="uk-UA"/>
                              </w:rPr>
                            </w:pPr>
                            <w:r w:rsidRPr="00D25AF5">
                              <w:rPr>
                                <w:rFonts w:ascii="Times New Roman" w:hAnsi="Times New Roman" w:cs="Times New Roman"/>
                                <w:color w:val="auto"/>
                                <w:sz w:val="28"/>
                                <w:szCs w:val="28"/>
                                <w:lang w:val="uk-UA"/>
                              </w:rPr>
                              <w:t>0</w:t>
                            </w:r>
                            <w:r w:rsidR="009306D4">
                              <w:rPr>
                                <w:rFonts w:ascii="Times New Roman" w:hAnsi="Times New Roman" w:cs="Times New Roman"/>
                                <w:color w:val="auto"/>
                                <w:sz w:val="28"/>
                                <w:szCs w:val="28"/>
                                <w:lang w:val="en-US"/>
                              </w:rPr>
                              <w:t>4</w:t>
                            </w:r>
                            <w:r w:rsidR="001307EC" w:rsidRPr="00D25AF5">
                              <w:rPr>
                                <w:rFonts w:ascii="Times New Roman" w:hAnsi="Times New Roman" w:cs="Times New Roman"/>
                                <w:color w:val="auto"/>
                                <w:sz w:val="28"/>
                                <w:szCs w:val="28"/>
                              </w:rPr>
                              <w:t xml:space="preserve"> </w:t>
                            </w:r>
                            <w:r w:rsidR="009306D4">
                              <w:rPr>
                                <w:rFonts w:ascii="Times New Roman" w:hAnsi="Times New Roman" w:cs="Times New Roman"/>
                                <w:color w:val="auto"/>
                                <w:sz w:val="28"/>
                                <w:szCs w:val="28"/>
                                <w:lang w:val="uk-UA"/>
                              </w:rPr>
                              <w:t>квітня</w:t>
                            </w:r>
                            <w:r w:rsidR="001307EC" w:rsidRPr="00D25AF5">
                              <w:rPr>
                                <w:rFonts w:ascii="Times New Roman" w:hAnsi="Times New Roman" w:cs="Times New Roman"/>
                                <w:color w:val="auto"/>
                                <w:sz w:val="28"/>
                                <w:szCs w:val="28"/>
                              </w:rPr>
                              <w:t xml:space="preserve"> 20</w:t>
                            </w:r>
                            <w:r w:rsidR="001307EC" w:rsidRPr="00D25AF5">
                              <w:rPr>
                                <w:rFonts w:ascii="Times New Roman" w:hAnsi="Times New Roman" w:cs="Times New Roman"/>
                                <w:color w:val="auto"/>
                                <w:sz w:val="28"/>
                                <w:szCs w:val="28"/>
                                <w:lang w:val="en-US"/>
                              </w:rPr>
                              <w:t>2</w:t>
                            </w:r>
                            <w:r w:rsidR="00A51680" w:rsidRPr="00D25AF5">
                              <w:rPr>
                                <w:rFonts w:ascii="Times New Roman" w:hAnsi="Times New Roman" w:cs="Times New Roman"/>
                                <w:color w:val="auto"/>
                                <w:sz w:val="28"/>
                                <w:szCs w:val="28"/>
                                <w:lang w:val="uk-UA"/>
                              </w:rPr>
                              <w:t>4</w:t>
                            </w:r>
                            <w:r w:rsidR="001307EC" w:rsidRPr="00D25AF5">
                              <w:rPr>
                                <w:rFonts w:ascii="Times New Roman" w:hAnsi="Times New Roman" w:cs="Times New Roman"/>
                                <w:color w:val="auto"/>
                                <w:sz w:val="28"/>
                                <w:szCs w:val="28"/>
                              </w:rPr>
                              <w:t xml:space="preserve"> року</w:t>
                            </w:r>
                          </w:p>
                        </w:tc>
                      </w:tr>
                    </w:tbl>
                    <w:p w:rsidR="001307EC" w:rsidRDefault="001307EC" w:rsidP="005D00A4">
                      <w:pPr>
                        <w:pStyle w:val="af0"/>
                        <w:ind w:firstLine="426"/>
                        <w:rPr>
                          <w:color w:val="auto"/>
                        </w:rPr>
                      </w:pPr>
                    </w:p>
                  </w:txbxContent>
                </v:textbox>
                <w10:wrap anchorx="margin"/>
              </v:rect>
            </w:pict>
          </mc:Fallback>
        </mc:AlternateConten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b/>
          <w:sz w:val="48"/>
          <w:szCs w:val="48"/>
          <w:lang w:val="uk-UA"/>
        </w:rPr>
      </w:pPr>
      <w:r w:rsidRPr="00CD7243">
        <w:rPr>
          <w:rFonts w:ascii="Times New Roman" w:hAnsi="Times New Roman" w:cs="Times New Roman"/>
          <w:b/>
          <w:sz w:val="48"/>
          <w:szCs w:val="48"/>
          <w:lang w:val="uk-UA"/>
        </w:rPr>
        <w:t>ТЕНДЕРНА ДОКУМЕНТАЦІЯ</w:t>
      </w:r>
    </w:p>
    <w:p w:rsidR="00E868B0" w:rsidRPr="00CD7243" w:rsidRDefault="00E868B0">
      <w:pPr>
        <w:pStyle w:val="ad"/>
        <w:ind w:firstLine="709"/>
        <w:jc w:val="center"/>
        <w:rPr>
          <w:rFonts w:ascii="Times New Roman" w:hAnsi="Times New Roman" w:cs="Times New Roman"/>
          <w:b/>
          <w:sz w:val="48"/>
          <w:szCs w:val="48"/>
          <w:lang w:val="uk-UA"/>
        </w:rPr>
      </w:pPr>
    </w:p>
    <w:p w:rsidR="00E868B0" w:rsidRPr="00633C86" w:rsidRDefault="00676463">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b/>
          <w:sz w:val="32"/>
          <w:szCs w:val="32"/>
          <w:lang w:val="uk-UA"/>
        </w:rPr>
        <w:t>Процедура закупівлі: ВІДКРИТІ ТОРГИ</w:t>
      </w:r>
      <w:r w:rsidR="00633C86" w:rsidRPr="00633C86">
        <w:rPr>
          <w:rFonts w:ascii="Times New Roman" w:hAnsi="Times New Roman" w:cs="Times New Roman"/>
          <w:b/>
          <w:sz w:val="32"/>
          <w:szCs w:val="32"/>
        </w:rPr>
        <w:t xml:space="preserve"> </w:t>
      </w:r>
      <w:r w:rsidR="002735DE">
        <w:rPr>
          <w:rFonts w:ascii="Times New Roman" w:hAnsi="Times New Roman" w:cs="Times New Roman"/>
          <w:b/>
          <w:sz w:val="32"/>
          <w:szCs w:val="32"/>
          <w:lang w:val="uk-UA"/>
        </w:rPr>
        <w:t>з особливостями</w:t>
      </w:r>
    </w:p>
    <w:p w:rsidR="00E868B0" w:rsidRPr="00CD7243" w:rsidRDefault="00E868B0">
      <w:pPr>
        <w:pStyle w:val="ad"/>
        <w:ind w:firstLine="709"/>
        <w:jc w:val="center"/>
        <w:rPr>
          <w:rFonts w:ascii="Times New Roman" w:hAnsi="Times New Roman" w:cs="Times New Roman"/>
          <w:b/>
          <w:sz w:val="48"/>
          <w:szCs w:val="48"/>
          <w:lang w:val="uk-UA"/>
        </w:rPr>
      </w:pPr>
    </w:p>
    <w:p w:rsidR="00E868B0" w:rsidRPr="00CD7243" w:rsidRDefault="00E868B0">
      <w:pPr>
        <w:pStyle w:val="ad"/>
        <w:ind w:firstLine="709"/>
        <w:jc w:val="center"/>
        <w:rPr>
          <w:rFonts w:ascii="Times New Roman" w:hAnsi="Times New Roman" w:cs="Times New Roman"/>
          <w:b/>
          <w:sz w:val="48"/>
          <w:szCs w:val="48"/>
          <w:lang w:val="uk-UA"/>
        </w:rPr>
      </w:pPr>
    </w:p>
    <w:p w:rsidR="00DB4CCD" w:rsidRPr="00CD7243" w:rsidRDefault="00676463" w:rsidP="00DB4CCD">
      <w:pPr>
        <w:pStyle w:val="ad"/>
        <w:ind w:firstLine="709"/>
        <w:jc w:val="center"/>
        <w:rPr>
          <w:rFonts w:ascii="Times New Roman" w:hAnsi="Times New Roman" w:cs="Times New Roman"/>
          <w:b/>
          <w:sz w:val="32"/>
          <w:szCs w:val="32"/>
          <w:lang w:val="uk-UA"/>
        </w:rPr>
      </w:pPr>
      <w:r w:rsidRPr="00CD7243">
        <w:rPr>
          <w:rFonts w:ascii="Times New Roman" w:hAnsi="Times New Roman" w:cs="Times New Roman"/>
          <w:sz w:val="32"/>
          <w:szCs w:val="32"/>
          <w:lang w:val="uk-UA"/>
        </w:rPr>
        <w:t>Предмет закупівлі</w:t>
      </w:r>
      <w:r w:rsidRPr="00CD7243">
        <w:rPr>
          <w:rFonts w:ascii="Times New Roman" w:hAnsi="Times New Roman" w:cs="Times New Roman"/>
          <w:b/>
          <w:sz w:val="32"/>
          <w:szCs w:val="32"/>
          <w:lang w:val="uk-UA"/>
        </w:rPr>
        <w:t xml:space="preserve">: </w:t>
      </w:r>
    </w:p>
    <w:p w:rsidR="00E868B0" w:rsidRPr="00CD7243" w:rsidRDefault="00DD03D9" w:rsidP="00DD03D9">
      <w:pPr>
        <w:pStyle w:val="ad"/>
        <w:ind w:firstLine="709"/>
        <w:jc w:val="center"/>
        <w:rPr>
          <w:rFonts w:ascii="Times New Roman" w:hAnsi="Times New Roman" w:cs="Times New Roman"/>
          <w:szCs w:val="24"/>
          <w:lang w:val="uk-UA"/>
        </w:rPr>
      </w:pPr>
      <w:proofErr w:type="spellStart"/>
      <w:r w:rsidRPr="00DD03D9">
        <w:rPr>
          <w:rFonts w:ascii="Times New Roman" w:hAnsi="Times New Roman" w:cs="Times New Roman"/>
          <w:b/>
          <w:sz w:val="32"/>
          <w:szCs w:val="32"/>
          <w:lang w:val="uk-UA"/>
        </w:rPr>
        <w:t>Міжмережев</w:t>
      </w:r>
      <w:r>
        <w:rPr>
          <w:rFonts w:ascii="Times New Roman" w:hAnsi="Times New Roman" w:cs="Times New Roman"/>
          <w:b/>
          <w:sz w:val="32"/>
          <w:szCs w:val="32"/>
          <w:lang w:val="uk-UA"/>
        </w:rPr>
        <w:t>і</w:t>
      </w:r>
      <w:proofErr w:type="spellEnd"/>
      <w:r w:rsidRPr="00DD03D9">
        <w:rPr>
          <w:rFonts w:ascii="Times New Roman" w:hAnsi="Times New Roman" w:cs="Times New Roman"/>
          <w:b/>
          <w:sz w:val="32"/>
          <w:szCs w:val="32"/>
          <w:lang w:val="uk-UA"/>
        </w:rPr>
        <w:t xml:space="preserve"> екран</w:t>
      </w:r>
      <w:r>
        <w:rPr>
          <w:rFonts w:ascii="Times New Roman" w:hAnsi="Times New Roman" w:cs="Times New Roman"/>
          <w:b/>
          <w:sz w:val="32"/>
          <w:szCs w:val="32"/>
          <w:lang w:val="uk-UA"/>
        </w:rPr>
        <w:t>и</w:t>
      </w:r>
      <w:r w:rsidR="00D25AF5" w:rsidRPr="00D25AF5">
        <w:rPr>
          <w:rFonts w:ascii="Times New Roman" w:hAnsi="Times New Roman" w:cs="Times New Roman"/>
          <w:b/>
          <w:sz w:val="32"/>
          <w:szCs w:val="32"/>
          <w:lang w:val="uk-UA"/>
        </w:rPr>
        <w:t xml:space="preserve"> за ДК 021:2015: </w:t>
      </w:r>
      <w:r w:rsidRPr="00DD03D9">
        <w:rPr>
          <w:rFonts w:ascii="Times New Roman" w:hAnsi="Times New Roman" w:cs="Times New Roman"/>
          <w:b/>
          <w:sz w:val="32"/>
          <w:szCs w:val="32"/>
          <w:lang w:val="uk-UA"/>
        </w:rPr>
        <w:t>32420000-3 Мережеве обладнання</w:t>
      </w: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91A9D" w:rsidRDefault="00E91A9D">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32F04" w:rsidRDefault="00232F04">
      <w:pPr>
        <w:pStyle w:val="ad"/>
        <w:ind w:firstLine="709"/>
        <w:jc w:val="both"/>
        <w:rPr>
          <w:rFonts w:ascii="Times New Roman" w:hAnsi="Times New Roman" w:cs="Times New Roman"/>
          <w:szCs w:val="24"/>
          <w:lang w:val="uk-UA"/>
        </w:rPr>
      </w:pPr>
    </w:p>
    <w:p w:rsidR="002813B8" w:rsidRDefault="002813B8">
      <w:pPr>
        <w:pStyle w:val="ad"/>
        <w:ind w:firstLine="709"/>
        <w:jc w:val="both"/>
        <w:rPr>
          <w:rFonts w:ascii="Times New Roman" w:hAnsi="Times New Roman" w:cs="Times New Roman"/>
          <w:szCs w:val="24"/>
          <w:lang w:val="uk-UA"/>
        </w:rPr>
      </w:pPr>
    </w:p>
    <w:p w:rsidR="002813B8" w:rsidRDefault="002813B8">
      <w:pPr>
        <w:pStyle w:val="ad"/>
        <w:ind w:firstLine="709"/>
        <w:jc w:val="both"/>
        <w:rPr>
          <w:rFonts w:ascii="Times New Roman" w:hAnsi="Times New Roman" w:cs="Times New Roman"/>
          <w:szCs w:val="24"/>
          <w:lang w:val="uk-UA"/>
        </w:rPr>
      </w:pPr>
    </w:p>
    <w:p w:rsidR="002813B8" w:rsidRDefault="002813B8">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E868B0">
      <w:pPr>
        <w:pStyle w:val="ad"/>
        <w:ind w:firstLine="709"/>
        <w:jc w:val="both"/>
        <w:rPr>
          <w:rFonts w:ascii="Times New Roman" w:hAnsi="Times New Roman" w:cs="Times New Roman"/>
          <w:szCs w:val="24"/>
          <w:lang w:val="uk-UA"/>
        </w:rPr>
      </w:pPr>
    </w:p>
    <w:p w:rsidR="00E868B0" w:rsidRPr="00CD7243" w:rsidRDefault="00676463">
      <w:pPr>
        <w:pStyle w:val="ad"/>
        <w:ind w:firstLine="709"/>
        <w:jc w:val="center"/>
        <w:rPr>
          <w:rFonts w:ascii="Times New Roman" w:hAnsi="Times New Roman" w:cs="Times New Roman"/>
          <w:color w:val="auto"/>
          <w:szCs w:val="24"/>
          <w:lang w:val="uk-UA"/>
        </w:rPr>
      </w:pPr>
      <w:r w:rsidRPr="00CD7243">
        <w:rPr>
          <w:rFonts w:ascii="Times New Roman" w:hAnsi="Times New Roman" w:cs="Times New Roman"/>
          <w:color w:val="auto"/>
          <w:szCs w:val="24"/>
          <w:lang w:val="uk-UA"/>
        </w:rPr>
        <w:t xml:space="preserve">Львів </w:t>
      </w:r>
      <w:r w:rsidR="00BB5956" w:rsidRPr="00CD7243">
        <w:rPr>
          <w:rFonts w:ascii="Times New Roman" w:hAnsi="Times New Roman" w:cs="Times New Roman"/>
          <w:color w:val="auto"/>
          <w:szCs w:val="24"/>
          <w:lang w:val="uk-UA"/>
        </w:rPr>
        <w:t>–</w:t>
      </w:r>
      <w:r w:rsidRPr="00CD7243">
        <w:rPr>
          <w:rFonts w:ascii="Times New Roman" w:hAnsi="Times New Roman" w:cs="Times New Roman"/>
          <w:color w:val="auto"/>
          <w:szCs w:val="24"/>
          <w:lang w:val="uk-UA"/>
        </w:rPr>
        <w:t xml:space="preserve"> 20</w:t>
      </w:r>
      <w:r w:rsidR="001F1108" w:rsidRPr="00CD7243">
        <w:rPr>
          <w:rFonts w:ascii="Times New Roman" w:hAnsi="Times New Roman" w:cs="Times New Roman"/>
          <w:color w:val="auto"/>
          <w:szCs w:val="24"/>
          <w:lang w:val="uk-UA"/>
        </w:rPr>
        <w:t>2</w:t>
      </w:r>
      <w:r w:rsidR="00DD386E">
        <w:rPr>
          <w:rFonts w:ascii="Times New Roman" w:hAnsi="Times New Roman" w:cs="Times New Roman"/>
          <w:color w:val="auto"/>
          <w:szCs w:val="24"/>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CD7243"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7B702F">
            <w:pPr>
              <w:jc w:val="both"/>
              <w:rPr>
                <w:b/>
                <w:lang w:val="uk-UA"/>
              </w:rPr>
            </w:pPr>
            <w:r w:rsidRPr="0086680F">
              <w:rPr>
                <w:b/>
                <w:lang w:val="uk-UA"/>
              </w:rPr>
              <w:t>Західний офіс Держаудитслужби</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B702F">
            <w:pPr>
              <w:pStyle w:val="ae"/>
              <w:spacing w:beforeAutospacing="0" w:afterAutospacing="0"/>
              <w:ind w:firstLine="13"/>
              <w:jc w:val="both"/>
              <w:rPr>
                <w:b/>
                <w:lang w:val="uk-UA"/>
              </w:rPr>
            </w:pPr>
            <w:r w:rsidRPr="00CD7243">
              <w:rPr>
                <w:lang w:val="uk-UA" w:eastAsia="uk-UA"/>
              </w:rPr>
              <w:t>вул. Костюшка, 8, м. Львів, 79000, Україна</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rsidP="003050BD">
            <w:pPr>
              <w:tabs>
                <w:tab w:val="left" w:pos="2160"/>
                <w:tab w:val="left" w:pos="3600"/>
              </w:tabs>
              <w:jc w:val="both"/>
              <w:rPr>
                <w:lang w:val="uk-UA" w:eastAsia="uk-UA"/>
              </w:rPr>
            </w:pPr>
            <w:proofErr w:type="spellStart"/>
            <w:r w:rsidRPr="00CD7243">
              <w:rPr>
                <w:lang w:val="uk-UA" w:eastAsia="uk-UA"/>
              </w:rPr>
              <w:t>Ксенчук</w:t>
            </w:r>
            <w:proofErr w:type="spellEnd"/>
            <w:r w:rsidRPr="00CD7243">
              <w:rPr>
                <w:lang w:val="uk-UA" w:eastAsia="uk-UA"/>
              </w:rPr>
              <w:t xml:space="preserve"> Ярослав Володимирович – начальник відділу </w:t>
            </w:r>
            <w:r w:rsidRPr="00CD7243">
              <w:rPr>
                <w:color w:val="000000"/>
                <w:shd w:val="clear" w:color="auto" w:fill="FFFFFF"/>
                <w:lang w:val="uk-UA"/>
              </w:rPr>
              <w:t>адміністративно – господарського забезпечення, документообігу та контролю виконавської дисципліни</w:t>
            </w:r>
            <w:r w:rsidRPr="00CD7243">
              <w:rPr>
                <w:lang w:val="uk-UA" w:eastAsia="uk-UA"/>
              </w:rPr>
              <w:t xml:space="preserve"> </w:t>
            </w:r>
            <w:r w:rsidRPr="00CD7243">
              <w:rPr>
                <w:lang w:val="uk-UA"/>
              </w:rPr>
              <w:t>Західного офісу Держаудитслужби</w:t>
            </w:r>
            <w:r w:rsidRPr="00CD7243">
              <w:rPr>
                <w:lang w:val="uk-UA" w:eastAsia="uk-UA"/>
              </w:rPr>
              <w:t xml:space="preserve">, </w:t>
            </w:r>
            <w:proofErr w:type="spellStart"/>
            <w:r w:rsidRPr="00CD7243">
              <w:rPr>
                <w:lang w:val="uk-UA" w:eastAsia="uk-UA"/>
              </w:rPr>
              <w:t>тел</w:t>
            </w:r>
            <w:proofErr w:type="spellEnd"/>
            <w:r w:rsidRPr="00CD7243">
              <w:rPr>
                <w:lang w:val="uk-UA" w:eastAsia="uk-UA"/>
              </w:rPr>
              <w:t>. (032) 235–84–67;</w:t>
            </w:r>
            <w:r w:rsidRPr="00CD7243">
              <w:rPr>
                <w:lang w:val="uk-UA"/>
              </w:rPr>
              <w:t xml:space="preserve"> електронна адреса: </w:t>
            </w:r>
            <w:r w:rsidR="000C05CC">
              <w:rPr>
                <w:lang w:val="uk-UA"/>
              </w:rPr>
              <w:t>131301</w:t>
            </w:r>
            <w:r w:rsidR="00BB3C9A" w:rsidRPr="00CD7243">
              <w:rPr>
                <w:lang w:val="uk-UA"/>
              </w:rPr>
              <w:t>@dasu.gov.ua</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bookmarkStart w:id="0" w:name="_GoBack"/>
            <w:bookmarkEnd w:id="0"/>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EA21F0" w:rsidRDefault="00C109AD" w:rsidP="00F448D8">
            <w:pPr>
              <w:rPr>
                <w:highlight w:val="yellow"/>
                <w:lang w:val="uk-UA"/>
              </w:rPr>
            </w:pPr>
            <w:proofErr w:type="spellStart"/>
            <w:r w:rsidRPr="00C109AD">
              <w:rPr>
                <w:lang w:val="uk-UA"/>
              </w:rPr>
              <w:t>Міжмережеві</w:t>
            </w:r>
            <w:proofErr w:type="spellEnd"/>
            <w:r w:rsidRPr="00C109AD">
              <w:rPr>
                <w:lang w:val="uk-UA"/>
              </w:rPr>
              <w:t xml:space="preserve"> екрани</w:t>
            </w:r>
            <w:r w:rsidR="00D25AF5" w:rsidRPr="00D25AF5">
              <w:rPr>
                <w:lang w:val="uk-UA"/>
              </w:rPr>
              <w:t xml:space="preserve"> за ДК 021:2015: </w:t>
            </w:r>
            <w:r w:rsidRPr="00C109AD">
              <w:rPr>
                <w:lang w:val="uk-UA"/>
              </w:rPr>
              <w:t>32420000-3 Мережеве обладнання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70A18" w:rsidRPr="00F66FB4" w:rsidRDefault="0025574F" w:rsidP="0078670D">
            <w:pPr>
              <w:autoSpaceDE w:val="0"/>
              <w:autoSpaceDN w:val="0"/>
              <w:adjustRightInd w:val="0"/>
              <w:rPr>
                <w:bCs/>
                <w:lang w:val="uk-UA" w:eastAsia="uk-UA"/>
              </w:rPr>
            </w:pPr>
            <w:r w:rsidRPr="00EC36FC">
              <w:rPr>
                <w:bCs/>
                <w:lang w:val="uk-UA" w:eastAsia="uk-UA"/>
              </w:rPr>
              <w:t>Місце поставки:</w:t>
            </w:r>
            <w:r w:rsidRPr="00F66FB4">
              <w:rPr>
                <w:bCs/>
                <w:lang w:val="uk-UA" w:eastAsia="uk-UA"/>
              </w:rPr>
              <w:t xml:space="preserve"> </w:t>
            </w:r>
            <w:r w:rsidR="00F70A18" w:rsidRPr="00F66FB4">
              <w:rPr>
                <w:bCs/>
                <w:lang w:val="uk-UA" w:eastAsia="uk-UA"/>
              </w:rPr>
              <w:t>м. Львів, вул. Костюшка, 8</w:t>
            </w:r>
            <w:r w:rsidR="005B653C" w:rsidRPr="00F66FB4">
              <w:rPr>
                <w:bCs/>
                <w:lang w:val="uk-UA" w:eastAsia="uk-UA"/>
              </w:rPr>
              <w:t xml:space="preserve">, </w:t>
            </w:r>
            <w:r w:rsidR="00F70A18" w:rsidRPr="00F66FB4">
              <w:rPr>
                <w:bCs/>
                <w:lang w:val="uk-UA" w:eastAsia="uk-UA"/>
              </w:rPr>
              <w:t xml:space="preserve">Кількість: </w:t>
            </w:r>
            <w:r w:rsidR="00D25AF5">
              <w:rPr>
                <w:bCs/>
                <w:lang w:val="uk-UA" w:eastAsia="uk-UA"/>
              </w:rPr>
              <w:t>8шт.</w:t>
            </w:r>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D25AF5" w:rsidP="0078670D">
            <w:pPr>
              <w:pStyle w:val="ae"/>
              <w:spacing w:beforeAutospacing="0" w:afterAutospacing="0"/>
              <w:rPr>
                <w:lang w:val="uk-UA"/>
              </w:rPr>
            </w:pPr>
            <w:r>
              <w:rPr>
                <w:lang w:val="uk-UA"/>
              </w:rPr>
              <w:t>П</w:t>
            </w:r>
            <w:r w:rsidRPr="00D25AF5">
              <w:rPr>
                <w:lang w:val="uk-UA"/>
              </w:rPr>
              <w:t xml:space="preserve">ротягом </w:t>
            </w:r>
            <w:r w:rsidR="00BF4373">
              <w:rPr>
                <w:lang w:val="uk-UA"/>
              </w:rPr>
              <w:t>7</w:t>
            </w:r>
            <w:r w:rsidRPr="00AB3797">
              <w:rPr>
                <w:lang w:val="uk-UA"/>
              </w:rPr>
              <w:t>0</w:t>
            </w:r>
            <w:r w:rsidRPr="00D25AF5">
              <w:rPr>
                <w:lang w:val="uk-UA"/>
              </w:rPr>
              <w:t xml:space="preserve"> календарних днів від дати підписання Договору</w:t>
            </w:r>
            <w:r w:rsidR="001E3299"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pPr>
              <w:widowControl w:val="0"/>
              <w:ind w:firstLine="462"/>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lastRenderedPageBreak/>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36678F"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738D6">
              <w:rPr>
                <w:lang w:val="uk-UA"/>
              </w:rPr>
              <w:t>вимозі</w:t>
            </w:r>
            <w:proofErr w:type="spellEnd"/>
            <w:r w:rsidRPr="004738D6">
              <w:rPr>
                <w:lang w:val="uk-UA"/>
              </w:rPr>
              <w:t xml:space="preserve">, в тому числі щодо мови, замовник не розглядає інший(і) </w:t>
            </w:r>
            <w:r w:rsidRPr="004738D6">
              <w:rPr>
                <w:lang w:val="uk-UA"/>
              </w:rPr>
              <w:lastRenderedPageBreak/>
              <w:t>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4738D6">
              <w:rPr>
                <w:rFonts w:eastAsia="Times New Roman"/>
                <w:lang w:val="uk-UA"/>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8343F6" w:rsidRDefault="00B722A8" w:rsidP="00B0642E">
            <w:pPr>
              <w:widowControl w:val="0"/>
              <w:tabs>
                <w:tab w:val="left" w:pos="542"/>
              </w:tabs>
              <w:ind w:firstLine="402"/>
              <w:jc w:val="both"/>
              <w:rPr>
                <w:rFonts w:eastAsia="Times New Roman"/>
                <w:lang w:val="uk-UA"/>
              </w:rPr>
            </w:pPr>
            <w:r w:rsidRPr="00B722A8">
              <w:rPr>
                <w:rFonts w:eastAsia="Times New Roman"/>
                <w:lang w:val="uk-UA"/>
              </w:rPr>
              <w:tab/>
              <w:t>інформацією про дотримання необхідних технічних, якісних та кількісних характеристик предмета закупівлі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lastRenderedPageBreak/>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з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використання слова або </w:t>
            </w:r>
            <w:proofErr w:type="spellStart"/>
            <w:r w:rsidRPr="00B0642E">
              <w:rPr>
                <w:rFonts w:eastAsia="Times New Roman"/>
                <w:lang w:val="uk-UA"/>
              </w:rPr>
              <w:t>мовного</w:t>
            </w:r>
            <w:proofErr w:type="spellEnd"/>
            <w:r w:rsidRPr="00B0642E">
              <w:rPr>
                <w:rFonts w:eastAsia="Times New Roman"/>
                <w:lang w:val="uk-UA"/>
              </w:rPr>
              <w:t xml:space="preserve">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B0642E">
              <w:rPr>
                <w:rFonts w:eastAsia="Times New Roman"/>
                <w:lang w:val="uk-UA"/>
              </w:rPr>
              <w:lastRenderedPageBreak/>
              <w:t>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9.</w:t>
            </w:r>
            <w:r w:rsidRPr="00B0642E">
              <w:rPr>
                <w:rFonts w:eastAsia="Times New Roman"/>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B0642E">
              <w:rPr>
                <w:rFonts w:eastAsia="Times New Roman"/>
                <w:lang w:val="uk-UA"/>
              </w:rPr>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Учасники процедури 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w:t>
            </w:r>
            <w:r w:rsidRPr="00B0642E">
              <w:rPr>
                <w:rFonts w:eastAsia="Times New Roman"/>
                <w:lang w:val="uk-UA"/>
              </w:rPr>
              <w:lastRenderedPageBreak/>
              <w:t xml:space="preserve">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lastRenderedPageBreak/>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1" w:name="gjdgxs"/>
            <w:bookmarkEnd w:id="1"/>
            <w:r w:rsidRPr="00CD7243">
              <w:rPr>
                <w:lang w:val="uk-UA"/>
              </w:rPr>
              <w:t>Не передбачено</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відхилити таку вимогу;</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w:t>
            </w:r>
            <w:r w:rsidRPr="00B0642E">
              <w:rPr>
                <w:rFonts w:eastAsia="Times New Roman"/>
                <w:lang w:val="uk-UA"/>
              </w:rPr>
              <w:tab/>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36678F">
              <w:rPr>
                <w:rFonts w:eastAsia="Times New Roman"/>
                <w:lang w:val="uk-UA"/>
              </w:rPr>
              <w:t>Підстави, визначені пунктом 4</w:t>
            </w:r>
            <w:r w:rsidR="00EA2D72" w:rsidRPr="0036678F">
              <w:rPr>
                <w:rFonts w:eastAsia="Times New Roman"/>
              </w:rPr>
              <w:t>7</w:t>
            </w:r>
            <w:r w:rsidRPr="0036678F">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 xml:space="preserve">крім випадку, коли активи такої особи в установленому </w:t>
            </w:r>
            <w:r w:rsidR="00974042" w:rsidRPr="00974042">
              <w:rPr>
                <w:rFonts w:eastAsia="Times New Roman"/>
                <w:lang w:val="uk-UA"/>
              </w:rPr>
              <w:lastRenderedPageBreak/>
              <w:t>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крім 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 xml:space="preserve">Замовник не вимагає документального </w:t>
            </w:r>
            <w:r w:rsidRPr="00D839C9">
              <w:rPr>
                <w:color w:val="333333"/>
                <w:shd w:val="clear" w:color="auto" w:fill="FFFFFF"/>
                <w:lang w:val="uk-UA"/>
              </w:rPr>
              <w:lastRenderedPageBreak/>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 xml:space="preserve">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9D5">
              <w:rPr>
                <w:rFonts w:eastAsia="Times New Roman"/>
                <w:lang w:val="uk-UA"/>
              </w:rPr>
              <w:t>невідповідностей</w:t>
            </w:r>
            <w:proofErr w:type="spellEnd"/>
            <w:r w:rsidRPr="00F679D5">
              <w:rPr>
                <w:rFonts w:eastAsia="Times New Roman"/>
                <w:lang w:val="uk-UA"/>
              </w:rPr>
              <w:t xml:space="preserve">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F679D5">
              <w:rPr>
                <w:rFonts w:eastAsia="Times New Roman"/>
                <w:lang w:val="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B64B1F">
              <w:rPr>
                <w:lang w:val="uk-UA"/>
              </w:rPr>
              <w:t>невідповідностей</w:t>
            </w:r>
            <w:proofErr w:type="spellEnd"/>
            <w:r w:rsidRPr="00B64B1F">
              <w:rPr>
                <w:lang w:val="uk-UA"/>
              </w:rPr>
              <w:t>.</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w:t>
            </w:r>
            <w:proofErr w:type="spellStart"/>
            <w:r w:rsidRPr="00B64B1F">
              <w:rPr>
                <w:lang w:val="uk-UA"/>
              </w:rPr>
              <w:t>невідповідностей</w:t>
            </w:r>
            <w:proofErr w:type="spellEnd"/>
            <w:r w:rsidRPr="00B64B1F">
              <w:rPr>
                <w:lang w:val="uk-UA"/>
              </w:rPr>
              <w:t>.</w:t>
            </w:r>
          </w:p>
          <w:p w:rsidR="00F679D5" w:rsidRPr="00CD7243" w:rsidRDefault="00F679D5" w:rsidP="00B64B1F">
            <w:pPr>
              <w:widowControl w:val="0"/>
              <w:ind w:firstLine="462"/>
              <w:jc w:val="both"/>
              <w:rPr>
                <w:lang w:val="uk-UA"/>
              </w:rPr>
            </w:pPr>
            <w:r w:rsidRPr="00F679D5">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9D5">
              <w:rPr>
                <w:lang w:val="uk-UA"/>
              </w:rPr>
              <w:t>невідповідностей</w:t>
            </w:r>
            <w:proofErr w:type="spellEnd"/>
            <w:r w:rsidRPr="00F679D5">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2C4B9E" w:rsidRPr="002C4B9E">
              <w:rPr>
                <w:rFonts w:eastAsia="Times New Roman"/>
              </w:rPr>
              <w:t>1</w:t>
            </w:r>
            <w:r w:rsidR="00BF4373">
              <w:rPr>
                <w:rFonts w:eastAsia="Times New Roman"/>
                <w:lang w:val="uk-UA"/>
              </w:rPr>
              <w:t>2</w:t>
            </w:r>
            <w:r w:rsidR="00DB6E26" w:rsidRPr="002C4B9E">
              <w:rPr>
                <w:rFonts w:eastAsia="Times New Roman"/>
                <w:lang w:val="uk-UA"/>
              </w:rPr>
              <w:t>.</w:t>
            </w:r>
            <w:r w:rsidR="002C4B9E" w:rsidRPr="002C4B9E">
              <w:rPr>
                <w:rFonts w:eastAsia="Times New Roman"/>
              </w:rPr>
              <w:t>0</w:t>
            </w:r>
            <w:r w:rsidR="00BF4373">
              <w:rPr>
                <w:rFonts w:eastAsia="Times New Roman"/>
                <w:lang w:val="uk-UA"/>
              </w:rPr>
              <w:t>4</w:t>
            </w:r>
            <w:r w:rsidR="00DB6E26" w:rsidRPr="002C4B9E">
              <w:rPr>
                <w:rFonts w:eastAsia="Times New Roman"/>
                <w:lang w:val="uk-UA"/>
              </w:rPr>
              <w:t>.</w:t>
            </w:r>
            <w:r w:rsidR="00DB6E26" w:rsidRPr="002C4B9E">
              <w:rPr>
                <w:rFonts w:eastAsia="Times New Roman"/>
              </w:rPr>
              <w:t>202</w:t>
            </w:r>
            <w:r w:rsidR="002C4B9E" w:rsidRPr="002C4B9E">
              <w:rPr>
                <w:rFonts w:eastAsia="Times New Roman"/>
              </w:rPr>
              <w:t>4</w:t>
            </w:r>
            <w:r w:rsidR="00EF363C" w:rsidRPr="002C4B9E">
              <w:rPr>
                <w:rFonts w:eastAsia="Times New Roman"/>
                <w:lang w:val="uk-UA"/>
              </w:rPr>
              <w:t xml:space="preserve"> 00 год 00 хв</w:t>
            </w:r>
            <w:r w:rsidR="00B679AB" w:rsidRPr="002C4B9E">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8F5CC8">
              <w:rPr>
                <w:rFonts w:eastAsia="Times New Roman"/>
                <w:lang w:val="uk-UA"/>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закупівель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 xml:space="preserve">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20C6">
              <w:rPr>
                <w:rFonts w:eastAsia="Times New Roman"/>
                <w:lang w:val="uk-UA"/>
              </w:rPr>
              <w:t>невідповідностей</w:t>
            </w:r>
            <w:proofErr w:type="spellEnd"/>
            <w:r w:rsidRPr="00EE20C6">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Учасник процедури закупівлі виправляє невідповідності в інформації та/або документах, що </w:t>
            </w:r>
            <w:r w:rsidRPr="00EE20C6">
              <w:rPr>
                <w:rFonts w:eastAsia="Times New Roman"/>
                <w:lang w:val="uk-UA"/>
              </w:rPr>
              <w:lastRenderedPageBreak/>
              <w:t xml:space="preserve">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lang w:val="uk-UA"/>
              </w:rPr>
              <w:t>невідповідностей</w:t>
            </w:r>
            <w:proofErr w:type="spellEnd"/>
            <w:r w:rsidRPr="00EE20C6">
              <w:rPr>
                <w:rFonts w:eastAsia="Times New Roman"/>
                <w:lang w:val="uk-UA"/>
              </w:rPr>
              <w:t>.</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 xml:space="preserve">учасниками виявлених </w:t>
            </w:r>
            <w:proofErr w:type="spellStart"/>
            <w:r w:rsidRPr="00825C8F">
              <w:rPr>
                <w:rFonts w:eastAsia="Times New Roman"/>
                <w:lang w:val="uk-UA"/>
              </w:rPr>
              <w:t>невідповідностей</w:t>
            </w:r>
            <w:proofErr w:type="spellEnd"/>
            <w:r w:rsidRPr="00825C8F">
              <w:rPr>
                <w:rFonts w:eastAsia="Times New Roman"/>
                <w:lang w:val="uk-UA"/>
              </w:rPr>
              <w:t>.</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3498">
              <w:rPr>
                <w:rFonts w:eastAsia="Times New Roman"/>
                <w:lang w:val="uk-UA"/>
              </w:rPr>
              <w:t>означатиме</w:t>
            </w:r>
            <w:proofErr w:type="spellEnd"/>
            <w:r w:rsidRPr="00723498">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 xml:space="preserve">В усіх інших випадках, факт подання тендерної пропозиції учасником – юридичною особою, що є </w:t>
            </w:r>
            <w:r w:rsidRPr="00723498">
              <w:rPr>
                <w:rFonts w:eastAsia="Times New Roman"/>
                <w:lang w:val="uk-UA"/>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23498">
              <w:rPr>
                <w:rFonts w:eastAsia="Times New Roman"/>
                <w:lang w:val="uk-UA"/>
              </w:rPr>
              <w:t>оперативно</w:t>
            </w:r>
            <w:proofErr w:type="spellEnd"/>
            <w:r w:rsidRPr="00723498">
              <w:rPr>
                <w:rFonts w:eastAsia="Times New Roman"/>
                <w:lang w:val="uk-UA"/>
              </w:rPr>
              <w:t>-господарську/і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1F599A" w:rsidRDefault="00723498" w:rsidP="00723498">
            <w:pPr>
              <w:ind w:firstLine="484"/>
              <w:jc w:val="both"/>
              <w:rPr>
                <w:rFonts w:eastAsia="Times New Roman"/>
                <w:lang w:val="uk-UA"/>
              </w:rPr>
            </w:pPr>
            <w:r w:rsidRPr="00723498">
              <w:rPr>
                <w:rFonts w:eastAsia="Times New Roman"/>
                <w:lang w:val="uk-UA"/>
              </w:rPr>
              <w:t xml:space="preserve">— </w:t>
            </w:r>
            <w:r w:rsidR="00FB0E34" w:rsidRPr="001F599A">
              <w:rPr>
                <w:rFonts w:eastAsia="Times New Roman"/>
                <w:lang w:val="uk-UA"/>
              </w:rPr>
              <w:t>П</w:t>
            </w:r>
            <w:r w:rsidRPr="001F599A">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1F599A" w:rsidRDefault="00723498" w:rsidP="00723498">
            <w:pPr>
              <w:ind w:firstLine="484"/>
              <w:jc w:val="both"/>
              <w:rPr>
                <w:rFonts w:eastAsia="Times New Roman"/>
                <w:lang w:val="uk-UA"/>
              </w:rPr>
            </w:pPr>
            <w:r w:rsidRPr="001F599A">
              <w:rPr>
                <w:rFonts w:eastAsia="Times New Roman"/>
                <w:lang w:val="uk-UA"/>
              </w:rPr>
              <w:lastRenderedPageBreak/>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1F599A">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03A02" w:rsidRDefault="00723498" w:rsidP="00723498">
            <w:pPr>
              <w:ind w:firstLine="484"/>
              <w:jc w:val="both"/>
              <w:rPr>
                <w:rFonts w:eastAsia="Times New Roman"/>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w:t>
            </w:r>
            <w:r w:rsidR="00A64C68">
              <w:rPr>
                <w:lang w:val="uk-UA"/>
              </w:rPr>
              <w:t>/</w:t>
            </w:r>
            <w:r w:rsidR="00A64C68" w:rsidRPr="00A64C68">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A64C68">
              <w:rPr>
                <w:rFonts w:eastAsia="Times New Roman"/>
                <w:lang w:val="uk-UA"/>
              </w:rPr>
              <w:t>Ісламської Республіки Іран</w:t>
            </w:r>
            <w:r w:rsidR="00900F6D" w:rsidRPr="00900F6D">
              <w:rPr>
                <w:rFonts w:eastAsia="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громадянин Російської Федерації/Республіки Білорусь</w:t>
            </w:r>
            <w:r w:rsidR="00136A3E">
              <w:rPr>
                <w:rFonts w:eastAsia="Times New Roman"/>
                <w:lang w:val="uk-UA"/>
              </w:rPr>
              <w:t>/</w:t>
            </w:r>
            <w:r w:rsidR="00803A02" w:rsidRPr="00803A02">
              <w:rPr>
                <w:rFonts w:eastAsia="Times New Roman"/>
                <w:lang w:val="uk-UA"/>
              </w:rPr>
              <w:t>Ісламської Республіки Іран</w:t>
            </w:r>
            <w:r w:rsidR="00900F6D" w:rsidRPr="00900F6D">
              <w:rPr>
                <w:rFonts w:eastAsia="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64C68">
              <w:rPr>
                <w:rFonts w:eastAsia="Times New Roman"/>
                <w:lang w:val="uk-UA"/>
              </w:rPr>
              <w:t>/</w:t>
            </w:r>
            <w:r w:rsidR="00A64C68" w:rsidRPr="000447B8">
              <w:rPr>
                <w:lang w:val="uk-UA"/>
              </w:rPr>
              <w:t xml:space="preserve"> </w:t>
            </w:r>
            <w:r w:rsidR="00A64C68" w:rsidRPr="00A64C68">
              <w:rPr>
                <w:rFonts w:eastAsia="Times New Roman"/>
                <w:lang w:val="uk-UA"/>
              </w:rPr>
              <w:t>Ісламської Республіки Іран</w:t>
            </w:r>
            <w:r w:rsidR="00900F6D" w:rsidRPr="00900F6D">
              <w:rPr>
                <w:rFonts w:eastAsia="Times New Roman"/>
                <w:lang w:val="uk-UA"/>
              </w:rPr>
              <w:t xml:space="preserve">, крім випадків коли активи в установленому законодавством порядку передані в управління </w:t>
            </w:r>
            <w:r w:rsidR="00803A02" w:rsidRPr="00803A02">
              <w:rPr>
                <w:rFonts w:eastAsia="Times New Roman"/>
                <w:lang w:val="uk-UA"/>
              </w:rPr>
              <w:t>АРМА</w:t>
            </w:r>
            <w:r w:rsidR="00803A02">
              <w:rPr>
                <w:rFonts w:eastAsia="Times New Roman"/>
                <w:lang w:val="uk-UA"/>
              </w:rPr>
              <w:t>;</w:t>
            </w:r>
          </w:p>
          <w:p w:rsidR="001663E7" w:rsidRPr="00CD7243" w:rsidRDefault="00803A02" w:rsidP="00803A02">
            <w:pPr>
              <w:jc w:val="both"/>
              <w:rPr>
                <w:lang w:val="uk-UA"/>
              </w:rPr>
            </w:pPr>
            <w:r w:rsidRPr="00803A02">
              <w:rPr>
                <w:rFonts w:eastAsia="Times New Roman"/>
                <w:lang w:val="uk-UA"/>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E868B0" w:rsidRPr="0036678F"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2" w:name="26in1rg"/>
            <w:bookmarkEnd w:id="2"/>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w:t>
            </w:r>
            <w:r w:rsidRPr="00EE20C6">
              <w:rPr>
                <w:rFonts w:eastAsia="Times New Roman"/>
                <w:color w:val="000000"/>
                <w:lang w:val="uk-UA" w:eastAsia="uk-UA"/>
              </w:rPr>
              <w:lastRenderedPageBreak/>
              <w:t xml:space="preserve">відкритих торгів, яку замовником виявлено згідно з 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20C6">
              <w:rPr>
                <w:rFonts w:eastAsia="Times New Roman"/>
                <w:color w:val="000000"/>
                <w:lang w:val="uk-UA" w:eastAsia="uk-UA"/>
              </w:rPr>
              <w:t>невідповідностей</w:t>
            </w:r>
            <w:proofErr w:type="spellEnd"/>
            <w:r w:rsidRPr="00EE20C6">
              <w:rPr>
                <w:rFonts w:eastAsia="Times New Roman"/>
                <w:color w:val="000000"/>
                <w:lang w:val="uk-UA" w:eastAsia="uk-UA"/>
              </w:rPr>
              <w:t>;</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974CE9" w:rsidRDefault="00B81202" w:rsidP="00B81202">
            <w:pPr>
              <w:pStyle w:val="af4"/>
              <w:ind w:left="0"/>
              <w:jc w:val="both"/>
              <w:textAlignment w:val="baseline"/>
              <w:rPr>
                <w:lang w:val="uk-UA"/>
              </w:rPr>
            </w:pPr>
            <w:r w:rsidRPr="00B81202">
              <w:rPr>
                <w:lang w:val="uk-UA"/>
              </w:rPr>
              <w:t xml:space="preserve">— </w:t>
            </w:r>
            <w:r w:rsidR="00974CE9" w:rsidRPr="00974CE9">
              <w:rPr>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974CE9" w:rsidRPr="00974CE9">
              <w:rPr>
                <w:lang w:val="uk-UA"/>
              </w:rPr>
              <w:t>бенефіціарним</w:t>
            </w:r>
            <w:proofErr w:type="spellEnd"/>
            <w:r w:rsidR="00974CE9" w:rsidRPr="00974CE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974CE9" w:rsidRPr="00974CE9">
              <w:rPr>
                <w:lang w:val="uk-UA"/>
              </w:rPr>
              <w:lastRenderedPageBreak/>
              <w:t>припинення або скасування” (Офіційний вісник України, 2022 р., № 84, ст. 5176);</w:t>
            </w:r>
          </w:p>
          <w:p w:rsidR="00B81202" w:rsidRPr="00B81202" w:rsidRDefault="00B81202" w:rsidP="00B81202">
            <w:pPr>
              <w:pStyle w:val="af4"/>
              <w:ind w:left="0"/>
              <w:jc w:val="both"/>
              <w:textAlignment w:val="baseline"/>
              <w:rPr>
                <w:lang w:val="uk-UA"/>
              </w:rPr>
            </w:pPr>
            <w:r w:rsidRPr="00C72EB6">
              <w:rPr>
                <w:lang w:val="uk-UA"/>
              </w:rPr>
              <w:t>2)</w:t>
            </w:r>
            <w:r w:rsidRPr="00B81202">
              <w:rPr>
                <w:lang w:val="uk-UA"/>
              </w:rPr>
              <w:t xml:space="preserve"> тендерна пропозиція:</w:t>
            </w:r>
          </w:p>
          <w:p w:rsidR="00B81202" w:rsidRPr="00B81202" w:rsidRDefault="00B81202" w:rsidP="00B81202">
            <w:pPr>
              <w:pStyle w:val="af4"/>
              <w:ind w:left="0"/>
              <w:jc w:val="both"/>
              <w:textAlignment w:val="baseline"/>
              <w:rPr>
                <w:lang w:val="uk-UA"/>
              </w:rPr>
            </w:pPr>
            <w:r w:rsidRPr="00B81202">
              <w:rPr>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4"/>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4"/>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4"/>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4"/>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4"/>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4"/>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4"/>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4"/>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4"/>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4"/>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4"/>
              <w:ind w:left="-58"/>
              <w:jc w:val="both"/>
              <w:textAlignment w:val="baseline"/>
              <w:rPr>
                <w:lang w:val="uk-UA"/>
              </w:rPr>
            </w:pPr>
            <w:r w:rsidRPr="00B661DF">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B661DF">
              <w:rPr>
                <w:lang w:val="uk-UA"/>
              </w:rPr>
              <w:lastRenderedPageBreak/>
              <w:t>(рішення суду або факт добровільної сплати штрафу, або відшкодування збитків).</w:t>
            </w:r>
          </w:p>
          <w:p w:rsidR="00B661DF" w:rsidRPr="00B661DF" w:rsidRDefault="00B661DF" w:rsidP="00B661DF">
            <w:pPr>
              <w:pStyle w:val="af4"/>
              <w:ind w:left="-58"/>
              <w:jc w:val="both"/>
              <w:textAlignment w:val="baseline"/>
              <w:rPr>
                <w:lang w:val="uk-UA"/>
              </w:rPr>
            </w:pPr>
            <w:r w:rsidRPr="00B661DF">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4"/>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3" w:name="z337ya"/>
            <w:bookmarkEnd w:id="3"/>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2) неподання жодної тендерної пропозиції для участі у відкритих торгах у строк, установлений </w:t>
            </w:r>
            <w:r w:rsidRPr="00B661DF">
              <w:rPr>
                <w:rFonts w:eastAsia="Times New Roman"/>
                <w:lang w:val="uk-UA"/>
              </w:rPr>
              <w:lastRenderedPageBreak/>
              <w:t>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 xml:space="preserve">Договір про закупівлю укладається відповідно до умов цієї тендерної документації та тендерної </w:t>
            </w:r>
            <w:r w:rsidRPr="008C10FD">
              <w:rPr>
                <w:lang w:val="uk-UA"/>
              </w:rPr>
              <w:lastRenderedPageBreak/>
              <w:t>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w:t>
            </w:r>
            <w:r w:rsidR="0018576C" w:rsidRPr="0018576C">
              <w:rPr>
                <w:rFonts w:eastAsia="Times New Roman"/>
                <w:color w:val="000000"/>
                <w:lang w:val="uk-UA"/>
              </w:rPr>
              <w:t xml:space="preserve">(крім підпункту 13 пункту 13) </w:t>
            </w:r>
            <w:r w:rsidR="00550BFE" w:rsidRPr="00550BFE">
              <w:rPr>
                <w:rFonts w:eastAsia="Times New Roman"/>
                <w:color w:val="000000"/>
                <w:lang w:val="uk-UA"/>
              </w:rPr>
              <w:t xml:space="preserve">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4" w:name="n371"/>
            <w:bookmarkStart w:id="5" w:name="n372"/>
            <w:bookmarkEnd w:id="4"/>
            <w:bookmarkEnd w:id="5"/>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5C70">
              <w:rPr>
                <w:rFonts w:eastAsia="Times New Roman"/>
                <w:lang w:val="uk-UA"/>
              </w:rPr>
              <w:t>пропорційно</w:t>
            </w:r>
            <w:proofErr w:type="spellEnd"/>
            <w:r w:rsidRPr="00F35C70">
              <w:rPr>
                <w:rFonts w:eastAsia="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32EB">
              <w:rPr>
                <w:rFonts w:eastAsia="Times New Roman"/>
                <w:lang w:val="uk-UA"/>
              </w:rPr>
              <w:t>пропорційно</w:t>
            </w:r>
            <w:proofErr w:type="spellEnd"/>
            <w:r w:rsidRPr="003332EB">
              <w:rPr>
                <w:rFonts w:eastAsia="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332EB">
              <w:rPr>
                <w:rFonts w:eastAsia="Times New Roman"/>
                <w:lang w:val="uk-UA"/>
              </w:rPr>
              <w:t>пропорційно</w:t>
            </w:r>
            <w:proofErr w:type="spellEnd"/>
            <w:r w:rsidRPr="003332EB">
              <w:rPr>
                <w:rFonts w:eastAsia="Times New Roman"/>
                <w:lang w:val="uk-UA"/>
              </w:rPr>
              <w:t xml:space="preserve"> до зміни податкового навантаження внаслідок зміни системи оподаткування;</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w:t>
      </w:r>
      <w:r w:rsidR="00137D6B">
        <w:rPr>
          <w:lang w:val="uk-UA"/>
        </w:rPr>
        <w:t>і</w:t>
      </w:r>
      <w:r w:rsidRPr="00F23C10">
        <w:rPr>
          <w:lang w:val="uk-UA"/>
        </w:rPr>
        <w:t xml:space="preserve"> </w:t>
      </w:r>
      <w:r w:rsidR="00137D6B">
        <w:rPr>
          <w:lang w:val="uk-UA"/>
        </w:rPr>
        <w:t>вимоги</w:t>
      </w:r>
      <w:r w:rsidRPr="00F23C10">
        <w:rPr>
          <w:lang w:val="uk-UA"/>
        </w:rPr>
        <w:t>.</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96" w:rsidRDefault="00C15196">
      <w:r>
        <w:separator/>
      </w:r>
    </w:p>
  </w:endnote>
  <w:endnote w:type="continuationSeparator" w:id="0">
    <w:p w:rsidR="00C15196" w:rsidRDefault="00C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96" w:rsidRDefault="00C15196">
      <w:r>
        <w:separator/>
      </w:r>
    </w:p>
  </w:footnote>
  <w:footnote w:type="continuationSeparator" w:id="0">
    <w:p w:rsidR="00C15196" w:rsidRDefault="00C15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15:restartNumberingAfterBreak="0">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15:restartNumberingAfterBreak="0">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B0"/>
    <w:rsid w:val="000008A1"/>
    <w:rsid w:val="000054C3"/>
    <w:rsid w:val="00010941"/>
    <w:rsid w:val="0001722C"/>
    <w:rsid w:val="000447B8"/>
    <w:rsid w:val="000471C6"/>
    <w:rsid w:val="0006059F"/>
    <w:rsid w:val="00077614"/>
    <w:rsid w:val="000956A4"/>
    <w:rsid w:val="000A0ED1"/>
    <w:rsid w:val="000A13B8"/>
    <w:rsid w:val="000A1EAC"/>
    <w:rsid w:val="000B0880"/>
    <w:rsid w:val="000C05CC"/>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36A3E"/>
    <w:rsid w:val="00137D6B"/>
    <w:rsid w:val="00140EB6"/>
    <w:rsid w:val="00143AFE"/>
    <w:rsid w:val="00144EC0"/>
    <w:rsid w:val="00145A6A"/>
    <w:rsid w:val="00152191"/>
    <w:rsid w:val="001642BE"/>
    <w:rsid w:val="001663E7"/>
    <w:rsid w:val="00175D13"/>
    <w:rsid w:val="0018576C"/>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1F599A"/>
    <w:rsid w:val="00203484"/>
    <w:rsid w:val="00210FB3"/>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13B8"/>
    <w:rsid w:val="00287A50"/>
    <w:rsid w:val="0029519F"/>
    <w:rsid w:val="00296905"/>
    <w:rsid w:val="002A72FB"/>
    <w:rsid w:val="002B33D8"/>
    <w:rsid w:val="002C24F8"/>
    <w:rsid w:val="002C4B9E"/>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3AA5"/>
    <w:rsid w:val="0035513F"/>
    <w:rsid w:val="00355E65"/>
    <w:rsid w:val="00357C91"/>
    <w:rsid w:val="0036064A"/>
    <w:rsid w:val="00363563"/>
    <w:rsid w:val="00365DF7"/>
    <w:rsid w:val="003661FF"/>
    <w:rsid w:val="0036678F"/>
    <w:rsid w:val="0037171F"/>
    <w:rsid w:val="00371BEC"/>
    <w:rsid w:val="00372DF4"/>
    <w:rsid w:val="003819DC"/>
    <w:rsid w:val="00384D0E"/>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2EF"/>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503BF3"/>
    <w:rsid w:val="00505651"/>
    <w:rsid w:val="00507222"/>
    <w:rsid w:val="005124EF"/>
    <w:rsid w:val="00516516"/>
    <w:rsid w:val="00522296"/>
    <w:rsid w:val="00526D11"/>
    <w:rsid w:val="00526DD5"/>
    <w:rsid w:val="005312E5"/>
    <w:rsid w:val="00532B45"/>
    <w:rsid w:val="00535B44"/>
    <w:rsid w:val="005403CF"/>
    <w:rsid w:val="00542D20"/>
    <w:rsid w:val="00550BFE"/>
    <w:rsid w:val="00551C17"/>
    <w:rsid w:val="00562124"/>
    <w:rsid w:val="00564024"/>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A86"/>
    <w:rsid w:val="007B702F"/>
    <w:rsid w:val="007C07DC"/>
    <w:rsid w:val="007C394D"/>
    <w:rsid w:val="007C7076"/>
    <w:rsid w:val="007D01EC"/>
    <w:rsid w:val="007D18D6"/>
    <w:rsid w:val="007E6B34"/>
    <w:rsid w:val="007F737E"/>
    <w:rsid w:val="00803A02"/>
    <w:rsid w:val="008136F6"/>
    <w:rsid w:val="00814DD5"/>
    <w:rsid w:val="008152CD"/>
    <w:rsid w:val="008168EF"/>
    <w:rsid w:val="0082458F"/>
    <w:rsid w:val="00825C8F"/>
    <w:rsid w:val="0083241F"/>
    <w:rsid w:val="008326FC"/>
    <w:rsid w:val="00832F6A"/>
    <w:rsid w:val="008343F6"/>
    <w:rsid w:val="00862F66"/>
    <w:rsid w:val="0086680F"/>
    <w:rsid w:val="00871C3A"/>
    <w:rsid w:val="00872024"/>
    <w:rsid w:val="00876272"/>
    <w:rsid w:val="00893859"/>
    <w:rsid w:val="00894974"/>
    <w:rsid w:val="00894B67"/>
    <w:rsid w:val="00896011"/>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235B7"/>
    <w:rsid w:val="009306D4"/>
    <w:rsid w:val="00931B87"/>
    <w:rsid w:val="00931FC8"/>
    <w:rsid w:val="00932DBD"/>
    <w:rsid w:val="009340EC"/>
    <w:rsid w:val="0093436E"/>
    <w:rsid w:val="00946093"/>
    <w:rsid w:val="00947D0A"/>
    <w:rsid w:val="00956E5A"/>
    <w:rsid w:val="00974042"/>
    <w:rsid w:val="00974CE9"/>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51680"/>
    <w:rsid w:val="00A63F9B"/>
    <w:rsid w:val="00A64C68"/>
    <w:rsid w:val="00A70B2B"/>
    <w:rsid w:val="00A77815"/>
    <w:rsid w:val="00A86D11"/>
    <w:rsid w:val="00AA4F34"/>
    <w:rsid w:val="00AB3797"/>
    <w:rsid w:val="00AB4F8B"/>
    <w:rsid w:val="00AD12A1"/>
    <w:rsid w:val="00AD3424"/>
    <w:rsid w:val="00AD475F"/>
    <w:rsid w:val="00AD784E"/>
    <w:rsid w:val="00AE2469"/>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722A8"/>
    <w:rsid w:val="00B805CE"/>
    <w:rsid w:val="00B81202"/>
    <w:rsid w:val="00B83100"/>
    <w:rsid w:val="00B868C3"/>
    <w:rsid w:val="00B91F25"/>
    <w:rsid w:val="00BA0B99"/>
    <w:rsid w:val="00BA6E1B"/>
    <w:rsid w:val="00BB3C9A"/>
    <w:rsid w:val="00BB3FB9"/>
    <w:rsid w:val="00BB467F"/>
    <w:rsid w:val="00BB5956"/>
    <w:rsid w:val="00BC54F2"/>
    <w:rsid w:val="00BD649A"/>
    <w:rsid w:val="00BD7544"/>
    <w:rsid w:val="00BE0BE5"/>
    <w:rsid w:val="00BE76E1"/>
    <w:rsid w:val="00BF4373"/>
    <w:rsid w:val="00BF55B8"/>
    <w:rsid w:val="00BF74CC"/>
    <w:rsid w:val="00C0113D"/>
    <w:rsid w:val="00C023B5"/>
    <w:rsid w:val="00C100E6"/>
    <w:rsid w:val="00C109AD"/>
    <w:rsid w:val="00C1413D"/>
    <w:rsid w:val="00C15196"/>
    <w:rsid w:val="00C155A8"/>
    <w:rsid w:val="00C1634C"/>
    <w:rsid w:val="00C27238"/>
    <w:rsid w:val="00C3349B"/>
    <w:rsid w:val="00C3681C"/>
    <w:rsid w:val="00C4349F"/>
    <w:rsid w:val="00C47E17"/>
    <w:rsid w:val="00C61C7A"/>
    <w:rsid w:val="00C631C8"/>
    <w:rsid w:val="00C67575"/>
    <w:rsid w:val="00C67761"/>
    <w:rsid w:val="00C72EB6"/>
    <w:rsid w:val="00C77815"/>
    <w:rsid w:val="00C84F18"/>
    <w:rsid w:val="00C85EF2"/>
    <w:rsid w:val="00C913CB"/>
    <w:rsid w:val="00C91A46"/>
    <w:rsid w:val="00C92F45"/>
    <w:rsid w:val="00C96249"/>
    <w:rsid w:val="00CA1634"/>
    <w:rsid w:val="00CA2BE0"/>
    <w:rsid w:val="00CA3CB5"/>
    <w:rsid w:val="00CA4350"/>
    <w:rsid w:val="00CB2C97"/>
    <w:rsid w:val="00CB42D7"/>
    <w:rsid w:val="00CB77C2"/>
    <w:rsid w:val="00CB7BFF"/>
    <w:rsid w:val="00CC0616"/>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25AF5"/>
    <w:rsid w:val="00D3533F"/>
    <w:rsid w:val="00D37335"/>
    <w:rsid w:val="00D40086"/>
    <w:rsid w:val="00D454DF"/>
    <w:rsid w:val="00D62358"/>
    <w:rsid w:val="00D64B97"/>
    <w:rsid w:val="00D666C0"/>
    <w:rsid w:val="00D66772"/>
    <w:rsid w:val="00D7058C"/>
    <w:rsid w:val="00D839C9"/>
    <w:rsid w:val="00DA2090"/>
    <w:rsid w:val="00DA35FD"/>
    <w:rsid w:val="00DA7705"/>
    <w:rsid w:val="00DA7F2A"/>
    <w:rsid w:val="00DB1B10"/>
    <w:rsid w:val="00DB2AE1"/>
    <w:rsid w:val="00DB4A0E"/>
    <w:rsid w:val="00DB4CCD"/>
    <w:rsid w:val="00DB6E26"/>
    <w:rsid w:val="00DC02C5"/>
    <w:rsid w:val="00DD03D9"/>
    <w:rsid w:val="00DD386E"/>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4102"/>
    <w:rsid w:val="00E85E66"/>
    <w:rsid w:val="00E868B0"/>
    <w:rsid w:val="00E91A9D"/>
    <w:rsid w:val="00E97AA3"/>
    <w:rsid w:val="00EA21F0"/>
    <w:rsid w:val="00EA2D72"/>
    <w:rsid w:val="00EA42F1"/>
    <w:rsid w:val="00EA4414"/>
    <w:rsid w:val="00EB05F7"/>
    <w:rsid w:val="00EB548A"/>
    <w:rsid w:val="00EC36FC"/>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4986"/>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8">
    <w:name w:val="Заголовок"/>
    <w:basedOn w:val="a"/>
    <w:next w:val="a9"/>
    <w:qFormat/>
    <w:rsid w:val="00E868B0"/>
    <w:pPr>
      <w:keepNext/>
      <w:spacing w:before="240" w:after="120"/>
    </w:pPr>
    <w:rPr>
      <w:rFonts w:ascii="Liberation Sans" w:eastAsia="Microsoft YaHei" w:hAnsi="Liberation Sans" w:cs="Arial"/>
      <w:sz w:val="28"/>
      <w:szCs w:val="28"/>
    </w:rPr>
  </w:style>
  <w:style w:type="paragraph" w:styleId="a9">
    <w:name w:val="Body Text"/>
    <w:basedOn w:val="a"/>
    <w:link w:val="aa"/>
    <w:rsid w:val="00E868B0"/>
    <w:pPr>
      <w:spacing w:after="140" w:line="276" w:lineRule="auto"/>
    </w:pPr>
  </w:style>
  <w:style w:type="paragraph" w:styleId="ab">
    <w:name w:val="List"/>
    <w:basedOn w:val="a9"/>
    <w:rsid w:val="00E868B0"/>
    <w:rPr>
      <w:rFonts w:cs="Arial"/>
    </w:rPr>
  </w:style>
  <w:style w:type="paragraph" w:customStyle="1" w:styleId="11">
    <w:name w:val="Назва об'єкта1"/>
    <w:basedOn w:val="a"/>
    <w:qFormat/>
    <w:rsid w:val="00E868B0"/>
    <w:pPr>
      <w:suppressLineNumbers/>
      <w:spacing w:before="120" w:after="120"/>
    </w:pPr>
    <w:rPr>
      <w:rFonts w:cs="Arial"/>
      <w:i/>
      <w:iCs/>
    </w:rPr>
  </w:style>
  <w:style w:type="paragraph" w:customStyle="1" w:styleId="ac">
    <w:name w:val="Покажчик"/>
    <w:basedOn w:val="a"/>
    <w:qFormat/>
    <w:rsid w:val="00E868B0"/>
    <w:pPr>
      <w:suppressLineNumbers/>
    </w:pPr>
    <w:rPr>
      <w:rFonts w:cs="Arial"/>
    </w:rPr>
  </w:style>
  <w:style w:type="paragraph" w:styleId="ad">
    <w:name w:val="No Spacing"/>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2">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a">
    <w:name w:val="Основний текст Знак"/>
    <w:basedOn w:val="a0"/>
    <w:link w:val="a9"/>
    <w:rsid w:val="00980BDB"/>
    <w:rPr>
      <w:rFonts w:ascii="Times New Roman" w:eastAsia="Arial" w:hAnsi="Times New Roman" w:cs="Times New Roman"/>
      <w:color w:val="00000A"/>
      <w:sz w:val="24"/>
      <w:szCs w:val="24"/>
      <w:lang w:eastAsia="ru-RU"/>
    </w:rPr>
  </w:style>
  <w:style w:type="paragraph" w:customStyle="1" w:styleId="13">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5">
    <w:name w:val="foot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Нижні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styleId="af7">
    <w:name w:val="header"/>
    <w:basedOn w:val="a"/>
    <w:link w:val="af8"/>
    <w:uiPriority w:val="99"/>
    <w:rsid w:val="006966C9"/>
    <w:pPr>
      <w:tabs>
        <w:tab w:val="center" w:pos="4819"/>
        <w:tab w:val="right" w:pos="9639"/>
      </w:tabs>
    </w:pPr>
    <w:rPr>
      <w:rFonts w:eastAsia="Times New Roman"/>
      <w:color w:val="auto"/>
      <w:lang w:val="uk-UA"/>
    </w:rPr>
  </w:style>
  <w:style w:type="character" w:customStyle="1" w:styleId="af8">
    <w:name w:val="Верхній колонтитул Знак"/>
    <w:basedOn w:val="a0"/>
    <w:link w:val="af7"/>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9">
    <w:name w:val="page number"/>
    <w:basedOn w:val="a0"/>
    <w:uiPriority w:val="99"/>
    <w:rsid w:val="006966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944A1-DCA1-4184-BD0C-292729E3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27</Pages>
  <Words>39799</Words>
  <Characters>22686</Characters>
  <Application>Microsoft Office Word</Application>
  <DocSecurity>0</DocSecurity>
  <Lines>189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vk</cp:lastModifiedBy>
  <cp:revision>34</cp:revision>
  <dcterms:created xsi:type="dcterms:W3CDTF">2023-09-01T13:03:00Z</dcterms:created>
  <dcterms:modified xsi:type="dcterms:W3CDTF">2024-04-04T13:44:00Z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