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B" w:rsidRPr="005D44BB" w:rsidRDefault="005D44BB" w:rsidP="005D44BB">
      <w:pPr>
        <w:ind w:left="3540" w:firstLine="708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</w:t>
      </w:r>
      <w:r w:rsidRPr="003C68D1">
        <w:rPr>
          <w:rFonts w:ascii="Times New Roman" w:hAnsi="Times New Roman" w:cs="Times New Roman"/>
          <w:i/>
          <w:lang w:val="uk-UA"/>
        </w:rPr>
        <w:t xml:space="preserve">Додаток </w:t>
      </w:r>
      <w:r>
        <w:rPr>
          <w:rFonts w:ascii="Times New Roman" w:hAnsi="Times New Roman" w:cs="Times New Roman"/>
          <w:i/>
          <w:lang w:val="uk-UA"/>
        </w:rPr>
        <w:t>4 проект договору</w:t>
      </w:r>
    </w:p>
    <w:p w:rsidR="005D44BB" w:rsidRPr="0054093D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ДОГОВ</w:t>
      </w:r>
      <w:r>
        <w:rPr>
          <w:rFonts w:ascii="Times New Roman" w:hAnsi="Times New Roman" w:cs="Times New Roman"/>
          <w:b/>
          <w:lang w:val="uk-UA"/>
        </w:rPr>
        <w:t>ІР</w:t>
      </w:r>
      <w:r w:rsidRPr="0054093D">
        <w:rPr>
          <w:rFonts w:ascii="Times New Roman" w:hAnsi="Times New Roman" w:cs="Times New Roman"/>
          <w:b/>
          <w:lang w:val="uk-UA"/>
        </w:rPr>
        <w:t xml:space="preserve"> ПРО ЗАКУПІВЛЮ</w:t>
      </w:r>
    </w:p>
    <w:p w:rsidR="005D44BB" w:rsidRPr="0054093D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54093D">
        <w:rPr>
          <w:rFonts w:ascii="Times New Roman" w:hAnsi="Times New Roman" w:cs="Times New Roman"/>
          <w:b/>
          <w:lang w:val="uk-UA"/>
        </w:rPr>
        <w:t>№___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b/>
          <w:lang w:val="uk-UA"/>
        </w:rPr>
      </w:pP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 Полтав</w:t>
      </w:r>
      <w:r w:rsidR="001F2F67">
        <w:rPr>
          <w:rFonts w:ascii="Times New Roman" w:hAnsi="Times New Roman" w:cs="Times New Roman"/>
          <w:lang w:val="uk-UA"/>
        </w:rPr>
        <w:t>а</w:t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</w:r>
      <w:r w:rsidR="001F2F67">
        <w:rPr>
          <w:rFonts w:ascii="Times New Roman" w:hAnsi="Times New Roman" w:cs="Times New Roman"/>
          <w:lang w:val="uk-UA"/>
        </w:rPr>
        <w:tab/>
        <w:t xml:space="preserve"> ___ ______________ 2022</w:t>
      </w:r>
      <w:r w:rsidRPr="0054093D">
        <w:rPr>
          <w:rFonts w:ascii="Times New Roman" w:hAnsi="Times New Roman" w:cs="Times New Roman"/>
          <w:lang w:val="uk-UA"/>
        </w:rPr>
        <w:t xml:space="preserve"> року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426">
        <w:rPr>
          <w:rFonts w:ascii="Times New Roman" w:hAnsi="Times New Roman" w:cs="Times New Roman"/>
          <w:lang w:val="uk-UA"/>
        </w:rPr>
        <w:t>Комунальний заклад« Позаміський дитячий заклад оздоровлення і відпочинку «Супутник»,в особі директора Кадучки Світлани Євгенівни , що діє на під</w:t>
      </w:r>
      <w:r>
        <w:rPr>
          <w:rFonts w:ascii="Times New Roman" w:hAnsi="Times New Roman" w:cs="Times New Roman"/>
          <w:lang w:val="uk-UA"/>
        </w:rPr>
        <w:t>ставі Статуту (надалі – Покупець</w:t>
      </w:r>
      <w:r w:rsidRPr="00903426">
        <w:rPr>
          <w:rFonts w:ascii="Times New Roman" w:hAnsi="Times New Roman" w:cs="Times New Roman"/>
          <w:lang w:val="uk-UA"/>
        </w:rPr>
        <w:t>)</w:t>
      </w:r>
      <w:r w:rsidRPr="0054093D">
        <w:rPr>
          <w:rFonts w:ascii="Times New Roman" w:hAnsi="Times New Roman" w:cs="Times New Roman"/>
          <w:lang w:val="uk-UA"/>
        </w:rPr>
        <w:t xml:space="preserve">, з однієї сторони, та 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 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Постачальника)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в особі _________________________________________________________________________,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(посада, прізвище, ім'я та по батькові)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що діє на підставі ________________________________________________________________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(найменування документа, номер, дата та інші необхідні реквізити)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(далі – Постачальник), з іншої сторони, разом - Сторони, уклали цей договір (далі - Договір) про таке:</w:t>
      </w: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D14400">
        <w:rPr>
          <w:rFonts w:ascii="Times New Roman" w:hAnsi="Times New Roman" w:cs="Times New Roman"/>
          <w:b/>
          <w:lang w:val="uk-UA"/>
        </w:rPr>
        <w:t>I. ПРЕДМЕТ ДОГОВОРУ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1.1</w:t>
      </w:r>
      <w:r>
        <w:rPr>
          <w:rFonts w:ascii="Times New Roman" w:hAnsi="Times New Roman" w:cs="Times New Roman"/>
          <w:lang w:val="uk-UA"/>
        </w:rPr>
        <w:t xml:space="preserve"> Предметом закупівлі є </w:t>
      </w:r>
      <w:r w:rsidRPr="00AC6D9B">
        <w:rPr>
          <w:rFonts w:ascii="Times New Roman" w:hAnsi="Times New Roman" w:cs="Times New Roman"/>
          <w:b/>
          <w:lang w:val="uk-UA"/>
        </w:rPr>
        <w:t>ДК 021:2015 код 091300</w:t>
      </w:r>
      <w:r w:rsidR="001F2F67">
        <w:rPr>
          <w:rFonts w:ascii="Times New Roman" w:hAnsi="Times New Roman" w:cs="Times New Roman"/>
          <w:b/>
          <w:lang w:val="uk-UA"/>
        </w:rPr>
        <w:t>00-9 Нафта і дистилянти (</w:t>
      </w:r>
      <w:r w:rsidR="0033354F">
        <w:rPr>
          <w:rFonts w:ascii="Times New Roman" w:hAnsi="Times New Roman" w:cs="Times New Roman"/>
          <w:b/>
          <w:lang w:val="uk-UA"/>
        </w:rPr>
        <w:t>А-95-Євро5-Е0</w:t>
      </w:r>
      <w:r w:rsidRPr="00AC6D9B">
        <w:rPr>
          <w:rFonts w:ascii="Times New Roman" w:hAnsi="Times New Roman" w:cs="Times New Roman"/>
          <w:b/>
          <w:lang w:val="uk-UA"/>
        </w:rPr>
        <w:t xml:space="preserve"> по талонах)</w:t>
      </w:r>
      <w:r>
        <w:rPr>
          <w:rFonts w:ascii="Times New Roman" w:hAnsi="Times New Roman" w:cs="Times New Roman"/>
          <w:lang w:val="uk-UA"/>
        </w:rPr>
        <w:t xml:space="preserve"> в подальшому іменовані Товар.</w:t>
      </w:r>
    </w:p>
    <w:p w:rsidR="005D44BB" w:rsidRPr="00AC6D9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Додатково до основного зобов’язання Постачальник зобов’язується зберігати проданий товар до дати поставки на умовах даного Договору.</w:t>
      </w:r>
    </w:p>
    <w:p w:rsidR="005D44BB" w:rsidRPr="00E41374" w:rsidRDefault="007C1989" w:rsidP="005D44BB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1.2. Кількість товару (</w:t>
      </w:r>
      <w:r w:rsidR="0033354F">
        <w:rPr>
          <w:rFonts w:ascii="Times New Roman" w:hAnsi="Times New Roman" w:cs="Times New Roman"/>
          <w:b/>
          <w:lang w:val="uk-UA"/>
        </w:rPr>
        <w:t>А-95-Євро5-Е0</w:t>
      </w:r>
      <w:bookmarkStart w:id="0" w:name="_GoBack"/>
      <w:bookmarkEnd w:id="0"/>
      <w:r w:rsidR="005D44BB">
        <w:rPr>
          <w:rFonts w:ascii="Times New Roman" w:hAnsi="Times New Roman" w:cs="Times New Roman"/>
          <w:b/>
          <w:lang w:val="uk-UA"/>
        </w:rPr>
        <w:t xml:space="preserve">)- </w:t>
      </w:r>
      <w:r w:rsidR="001F2F67">
        <w:rPr>
          <w:rFonts w:ascii="Times New Roman" w:hAnsi="Times New Roman" w:cs="Times New Roman"/>
          <w:b/>
          <w:lang w:val="uk-UA"/>
        </w:rPr>
        <w:t>1920</w:t>
      </w:r>
      <w:r w:rsidR="005D44BB" w:rsidRPr="00E41374">
        <w:rPr>
          <w:rFonts w:ascii="Times New Roman" w:hAnsi="Times New Roman" w:cs="Times New Roman"/>
          <w:b/>
          <w:lang w:val="uk-UA"/>
        </w:rPr>
        <w:t xml:space="preserve"> літрів</w:t>
      </w:r>
      <w:r w:rsidR="005D44BB">
        <w:rPr>
          <w:rFonts w:ascii="Times New Roman" w:hAnsi="Times New Roman" w:cs="Times New Roman"/>
          <w:b/>
          <w:lang w:val="uk-UA"/>
        </w:rPr>
        <w:t>.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Найменування, асортимент ціна за одиницю та загальна кількість товару, що підлягає поставці за цим Договором визначаються специфікацією, що є додатком 1.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1.3.</w:t>
      </w:r>
      <w:r>
        <w:rPr>
          <w:rFonts w:ascii="Times New Roman" w:hAnsi="Times New Roman" w:cs="Times New Roman"/>
          <w:lang w:val="uk-UA"/>
        </w:rPr>
        <w:t>Бензин відповідно до предмету закупівлі повинен відповідати державним стандартам (ДСТУ, ТУ, Технічному регламенту щодо вимог до автомобільних бензинів, затвердженому Постановою КМУ від 01.08.2013 № 927) і мати паспорти якості на кожну партію товару та сертифікати відповідності</w:t>
      </w:r>
      <w:r w:rsidRPr="0054093D">
        <w:rPr>
          <w:rFonts w:ascii="Times New Roman" w:hAnsi="Times New Roman" w:cs="Times New Roman"/>
          <w:lang w:val="uk-UA"/>
        </w:rPr>
        <w:t>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</w:t>
      </w: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D14400">
        <w:rPr>
          <w:rFonts w:ascii="Times New Roman" w:hAnsi="Times New Roman" w:cs="Times New Roman"/>
          <w:b/>
          <w:lang w:val="uk-UA"/>
        </w:rPr>
        <w:t>ІІ ЦІНА ТОВАРУ ТА ЗАГАЛЬНА СУМА ДОГОВОРУ</w:t>
      </w:r>
    </w:p>
    <w:p w:rsidR="005D44BB" w:rsidRDefault="005D44BB" w:rsidP="005D44BB">
      <w:pPr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2.1 Загальна сума Договору становить:__________________ з\без ПДВ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2.2 Ціна включає податки, збори та інші обов’язкові платежі до бюджетів, передбачені чинним законодавством України.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ціни Товару входить також вартість зберігання Товару Постачальником.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</w:t>
      </w:r>
    </w:p>
    <w:p w:rsidR="005D44BB" w:rsidRPr="00D14400" w:rsidRDefault="005D44BB" w:rsidP="005D44BB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</w:t>
      </w:r>
      <w:r w:rsidRPr="00D14400">
        <w:rPr>
          <w:rFonts w:ascii="Times New Roman" w:hAnsi="Times New Roman" w:cs="Times New Roman"/>
          <w:b/>
          <w:lang w:val="uk-UA"/>
        </w:rPr>
        <w:t>ІІІ СТРОКИ ТА УМОВИ ПОСТАВКИ ТОВАРУ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3.1. Після підписання даного Договору, Постачальник надає за видатковою накладною Покупцю  талони на пальне відповідного номіналу та єдиного зразку по всій Україні.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Передача Покупцю талонів на пальне здійснюється по місцезнаходженню офісу постачальника уповноваженій особі Покупця. Уповноважена особа покупця зобов’язана надати постачальнику довіреність на отримання товару( партії Товару).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 Талони на пальне повинні бути виготовлені на глянцевому паперовому носії. Містить емблему торгової марки, вказівку на вид марку та номінал. На талони повинно бути нанесено штрих-код, голографічне зображення та інші ступені захисту. Талон на пальне є товарно-розпорядчим документом на Товар, на підставі якого здійснюється відпуск Товару на АЗС. Талон на пальне не є розрахунковим чи платіжним засобом.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отримання Товару (заправки пальним транспортного засобу на АЗС) водій пред’являє оператору АЗС талон на пальне. Оператор АЗС здійснює відповідну ідентифікацію талону на </w:t>
      </w:r>
      <w:r>
        <w:rPr>
          <w:rFonts w:ascii="Times New Roman" w:hAnsi="Times New Roman" w:cs="Times New Roman"/>
          <w:lang w:val="uk-UA"/>
        </w:rPr>
        <w:lastRenderedPageBreak/>
        <w:t>пальне, і на підставі цього, здійснює відпуск Товару відповідної марки та кількості. При відпуску Товару, талон на пальне залишається у оператора, що є підтвердженням факту отримання Покупцем Товару відповідного асортименту та кількості, водій отримує фіскальний чек.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3.3. Товар постачається Покупцю почастково (товарними партіями) на умовах заправлення в автомобільний транспорт Покупця з резервуарів автозаправних станцій (АЗС) Постачальника.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Перелік АЗС та їх місцезнаходження визначаються в Додатку 2  що є невід’ємною частиною даного Договору.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3.4. АЗС Постачальника мають бути власними, або орендованими, або знаходитись в користуванні, що повинно підтверджуватись копіями відповідних документів.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3.5 Строк поставки товару: до </w:t>
      </w:r>
      <w:r w:rsidR="001F2F67">
        <w:rPr>
          <w:rFonts w:ascii="Times New Roman" w:hAnsi="Times New Roman" w:cs="Times New Roman"/>
          <w:lang w:val="uk-UA"/>
        </w:rPr>
        <w:t>31.12.2022</w:t>
      </w:r>
      <w:r>
        <w:rPr>
          <w:rFonts w:ascii="Times New Roman" w:hAnsi="Times New Roman" w:cs="Times New Roman"/>
          <w:lang w:val="uk-UA"/>
        </w:rPr>
        <w:t xml:space="preserve"> року. Датою поставки Товару  є дата отримання оператором АЗС  талону на пальне від Покупця.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3.6. Постачальник зобов’язується при поставці Товару на вимогу Покупця пред’явити сертифікат відповідності або паспорт якості ДСТУ ,ТУ на Товар.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3.7. Постачальник зобов’язується надати Покупцю податкову накладну у встановлені законодавством терміни.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D14400">
        <w:rPr>
          <w:rFonts w:ascii="Times New Roman" w:hAnsi="Times New Roman" w:cs="Times New Roman"/>
          <w:b/>
          <w:lang w:val="uk-UA"/>
        </w:rPr>
        <w:t>І</w:t>
      </w:r>
      <w:r w:rsidRPr="00D14400">
        <w:rPr>
          <w:rFonts w:ascii="Times New Roman" w:hAnsi="Times New Roman" w:cs="Times New Roman"/>
          <w:b/>
          <w:lang w:val="en-US"/>
        </w:rPr>
        <w:t>V</w:t>
      </w:r>
      <w:r w:rsidRPr="00D14400">
        <w:rPr>
          <w:rFonts w:ascii="Times New Roman" w:hAnsi="Times New Roman" w:cs="Times New Roman"/>
          <w:b/>
          <w:lang w:val="uk-UA"/>
        </w:rPr>
        <w:t xml:space="preserve"> УМОВИ РОЗРАХУНКІВ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4.1. Розрахунки між Сторонами здійснюються в Українській національній валюті- гривнях.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Вид розрахунків безготівковий , шляхом перерахування грошових коштів на розрахунковий рахунок Постачальника.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 Розрахунки за Товар (партію Товару) Покупець здійснює протягом 14 (чотирнадцяти) банківських днів з моменту передання Постачальником Покупцю талонів на пальне, на підставі видаткової накладної шляхом безготівкового перерахунку коштів на поточний рахунок Постачальника згідно з його реквізитами вказаними в Договорі, за умови бюджетного фінансування.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цьому, моментом виконання зобов’язань Покупцяпо оплаті Товару вважається момент надходження грошових коштів на розрахунковий рахунок Постачальника.</w:t>
      </w:r>
    </w:p>
    <w:p w:rsidR="005D44BB" w:rsidRPr="00610D7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4.3. При здійсненні оплати за Товар, посилання в платіжному документі на номер та дату даного Договору є обов’язковим.</w:t>
      </w:r>
    </w:p>
    <w:p w:rsidR="005D44BB" w:rsidRPr="003A7856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3A7856">
        <w:rPr>
          <w:rFonts w:ascii="Times New Roman" w:hAnsi="Times New Roman" w:cs="Times New Roman"/>
          <w:b/>
          <w:lang w:val="uk-UA"/>
        </w:rPr>
        <w:t>V. УМОВИ ПРИЙМАННЯ ТОВАРУ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Pr="0054093D">
        <w:rPr>
          <w:rFonts w:ascii="Times New Roman" w:hAnsi="Times New Roman" w:cs="Times New Roman"/>
          <w:lang w:val="uk-UA"/>
        </w:rPr>
        <w:t xml:space="preserve">.1. </w:t>
      </w:r>
      <w:r>
        <w:rPr>
          <w:rFonts w:ascii="Times New Roman" w:hAnsi="Times New Roman" w:cs="Times New Roman"/>
          <w:lang w:val="uk-UA"/>
        </w:rPr>
        <w:t>Приймання Товару Покупцем здійснюється в момент заправлення автомобільного транспорту Покупця.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 АЗС здійснює відпуск нафтопродуктів цілодобово. Автотранспортні засоби заправляються нафтопродуктами на АЗС через паливо роздавальні колонки  в прядку черги.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5.3. Водії транспортних засобів, які заправляються на АЗС  зобов’язані дотримуватись вимог правил техніки безпеки, правил пожежної безпеки та правил технічної експлуатації АЗС.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5.4. Товар (партія Товару) передається уповноваженим особам Покупця  на АЗС лише на підставі  пред’явленого оператору АЗС талону на пальне.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5.5. Талони на пальне не пред’явлені оператору АЗС протягом 1 року з моменту їх отримання Покупцем, продовжуються шляхом обміну на нові.</w:t>
      </w:r>
    </w:p>
    <w:p w:rsidR="005D44BB" w:rsidRPr="003A7856" w:rsidRDefault="005D44BB" w:rsidP="005D44BB">
      <w:pPr>
        <w:rPr>
          <w:rFonts w:ascii="Times New Roman" w:hAnsi="Times New Roman" w:cs="Times New Roman"/>
          <w:bCs/>
        </w:rPr>
      </w:pPr>
    </w:p>
    <w:p w:rsidR="005D44BB" w:rsidRPr="003A7856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A7856">
        <w:rPr>
          <w:rFonts w:ascii="Times New Roman" w:hAnsi="Times New Roman" w:cs="Times New Roman"/>
          <w:b/>
          <w:bCs/>
          <w:lang w:val="en-US"/>
        </w:rPr>
        <w:t>VI</w:t>
      </w:r>
      <w:r w:rsidRPr="003A7856">
        <w:rPr>
          <w:rFonts w:ascii="Times New Roman" w:hAnsi="Times New Roman" w:cs="Times New Roman"/>
          <w:b/>
          <w:bCs/>
          <w:lang w:val="uk-UA"/>
        </w:rPr>
        <w:t>. ПРАВА ТА ОБОВ’ЯЗКИ СТОРІН</w:t>
      </w: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lang w:val="uk-UA"/>
        </w:rPr>
      </w:pPr>
    </w:p>
    <w:p w:rsidR="005D44BB" w:rsidRPr="00903215" w:rsidRDefault="005D44BB" w:rsidP="005D44BB">
      <w:pPr>
        <w:rPr>
          <w:rFonts w:ascii="Times New Roman" w:hAnsi="Times New Roman" w:cs="Times New Roman"/>
          <w:bCs/>
          <w:lang w:val="uk-UA"/>
        </w:rPr>
      </w:pPr>
      <w:r w:rsidRPr="00903215">
        <w:rPr>
          <w:rFonts w:ascii="Times New Roman" w:hAnsi="Times New Roman" w:cs="Times New Roman"/>
          <w:bCs/>
          <w:lang w:val="uk-UA"/>
        </w:rPr>
        <w:t>6.1. Постачальник має право: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6.1.1. своєчасно та в  повному  обсязі  отримувати  плату  за поставлений товар;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6.1.2. на дострокову поставку товарів  за письмовим погодженням Покупця;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6.1.3. у разі невиконання зобов'язань Покупцем Постачальник має право достроково розірвати цей Договір, повідомивши  про  це Покупця у двадцятиденний термін;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6.1.4 Договір може бути розірваний за взаємною згодою сторін.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bCs/>
          <w:lang w:val="uk-UA"/>
        </w:rPr>
        <w:t>6.2. Постачальник зобов'язаний: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lastRenderedPageBreak/>
        <w:t>6.2.1. забезпечити передачу пального через АЗС Покупцеві або уповноваженому ним Користувачу в наступному режимі - безперервно та цілодобово, за винятком випадків, коли роботу АЗС припинено в наслідок технічної перерви, технічної аварії або дії форс-мажорних обставин, відповідно до кількості та номенклатури пального, визначеного в пред'явлених паливних картках;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6.2.2. в разі технічної аварії на АЗС забезпечити передачу пального Покупцю або уповноваженому ним Користувачу через найближчу розташовану АЗС;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6.2.3. своєчасно надати </w:t>
      </w:r>
      <w:r w:rsidR="000508D0">
        <w:rPr>
          <w:rFonts w:ascii="Times New Roman" w:hAnsi="Times New Roman" w:cs="Times New Roman"/>
          <w:lang w:val="uk-UA"/>
        </w:rPr>
        <w:t>ори</w:t>
      </w:r>
      <w:r w:rsidRPr="00903215">
        <w:rPr>
          <w:rFonts w:ascii="Times New Roman" w:hAnsi="Times New Roman" w:cs="Times New Roman"/>
          <w:lang w:val="uk-UA"/>
        </w:rPr>
        <w:t>гінал рахунку – фактури та видаткову накладку;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6.2.4</w:t>
      </w:r>
      <w:r w:rsidRPr="00903215">
        <w:rPr>
          <w:rFonts w:ascii="Times New Roman" w:hAnsi="Times New Roman" w:cs="Times New Roman"/>
          <w:bCs/>
          <w:lang w:val="uk-UA"/>
        </w:rPr>
        <w:t>. протягом 1 (одного) банківського дня надати доступ  Покупцю до Особистого кабінету Покупця;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6.2.5. </w:t>
      </w:r>
      <w:r w:rsidRPr="00903215">
        <w:rPr>
          <w:rFonts w:ascii="Times New Roman" w:hAnsi="Times New Roman" w:cs="Times New Roman"/>
          <w:bCs/>
          <w:lang w:val="uk-UA"/>
        </w:rPr>
        <w:t xml:space="preserve">протягом 1 (одного) банківського дня </w:t>
      </w:r>
      <w:r w:rsidRPr="00903215">
        <w:rPr>
          <w:rFonts w:ascii="Times New Roman" w:hAnsi="Times New Roman" w:cs="Times New Roman"/>
          <w:lang w:val="uk-UA"/>
        </w:rPr>
        <w:t xml:space="preserve">здійснювати заміну Покупцю паливних карток у </w:t>
      </w:r>
      <w:r w:rsidRPr="00903215">
        <w:rPr>
          <w:rFonts w:ascii="Times New Roman" w:hAnsi="Times New Roman" w:cs="Times New Roman"/>
          <w:bCs/>
          <w:lang w:val="uk-UA"/>
        </w:rPr>
        <w:t>випадку крадіжки, втрати, знищення, пошкодження</w:t>
      </w:r>
      <w:r w:rsidRPr="00903215">
        <w:rPr>
          <w:rFonts w:ascii="Times New Roman" w:hAnsi="Times New Roman" w:cs="Times New Roman"/>
          <w:lang w:val="uk-UA"/>
        </w:rPr>
        <w:t xml:space="preserve">, шляхом видачі нових, за актом приймання-передачі; 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bCs/>
          <w:lang w:val="uk-UA"/>
        </w:rPr>
        <w:t>6.3. Покупець має право: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6.3.1. отримувати пальне на АЗС, що входять у систему безготівкових розрахунків за паливними картками Постачальника, відповідно до пред'явлених карток, з урахуванням п. 6.2.1. Договору;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6.3.2. Повернути оригінал рахунку-фактури або видаткову накладну Постачальнику без здійснення оплати в разі неналежного оформлення цих документів, а саме - відсутність печатки або штампу, підпису уповноваженої особи Постачальника.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6.3.3. достроково розірвати цей Договір  у  разі  невиконання  зобов'язань Постачальником, повідомивши про це його у двадцятиденний строк;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bCs/>
          <w:lang w:val="uk-UA"/>
        </w:rPr>
        <w:t>6.4. Покупець зобов'язаний: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6.4.1. своєчасно оплатити Постачальнику вартість Товару на умовах та у строк вказаний в цьому Договорі.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6.4.2. </w:t>
      </w:r>
      <w:r w:rsidRPr="00903215">
        <w:rPr>
          <w:rFonts w:ascii="Times New Roman" w:hAnsi="Times New Roman" w:cs="Times New Roman"/>
          <w:bCs/>
          <w:lang w:val="uk-UA"/>
        </w:rPr>
        <w:t>забезпечити конфіденційність інформації про PIN-код Паливної картки та не розголошувати її стороннім особам, в іншому випадку Постачальник не несе відповідальності за несанкціоноване користування Паливною карткою та отримані по такій Паливній картці Товару.</w:t>
      </w:r>
      <w:r w:rsidRPr="00903215">
        <w:rPr>
          <w:rFonts w:ascii="Times New Roman" w:hAnsi="Times New Roman" w:cs="Times New Roman"/>
          <w:lang w:val="uk-UA"/>
        </w:rPr>
        <w:t xml:space="preserve"> 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bCs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6.4.3. </w:t>
      </w:r>
      <w:r w:rsidRPr="00903215">
        <w:rPr>
          <w:rFonts w:ascii="Times New Roman" w:hAnsi="Times New Roman" w:cs="Times New Roman"/>
          <w:bCs/>
          <w:lang w:val="uk-UA"/>
        </w:rPr>
        <w:t xml:space="preserve">у випадку крадіжки, втрати, знищення, пошкодження Паливної картки Покупець повинен негайно в усній формі повідомити про цей факт Постачальнику на номер </w:t>
      </w:r>
      <w:r>
        <w:rPr>
          <w:rFonts w:ascii="Times New Roman" w:hAnsi="Times New Roman" w:cs="Times New Roman"/>
          <w:bCs/>
          <w:lang w:val="uk-UA"/>
        </w:rPr>
        <w:t xml:space="preserve">служби підтримки </w:t>
      </w:r>
      <w:r w:rsidRPr="00903215">
        <w:rPr>
          <w:rFonts w:ascii="Times New Roman" w:hAnsi="Times New Roman" w:cs="Times New Roman"/>
          <w:bCs/>
          <w:lang w:val="uk-UA"/>
        </w:rPr>
        <w:t xml:space="preserve"> з зазначенням номера викраденої, втраченої, знищеної, пошкодженої Паливної картки або провести Блокування Паливної картки в Особистому кабінету Покупця. </w:t>
      </w:r>
      <w:r w:rsidRPr="00903215">
        <w:rPr>
          <w:rFonts w:ascii="Times New Roman" w:hAnsi="Times New Roman" w:cs="Times New Roman"/>
          <w:lang w:val="uk-UA"/>
        </w:rPr>
        <w:t xml:space="preserve"> 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b/>
          <w:lang w:val="uk-UA"/>
        </w:rPr>
      </w:pPr>
      <w:r w:rsidRPr="00903215">
        <w:rPr>
          <w:rFonts w:ascii="Times New Roman" w:hAnsi="Times New Roman" w:cs="Times New Roman"/>
          <w:lang w:val="uk-UA"/>
        </w:rPr>
        <w:t>6.4.4. у</w:t>
      </w:r>
      <w:r w:rsidRPr="00903215">
        <w:rPr>
          <w:rFonts w:ascii="Times New Roman" w:hAnsi="Times New Roman" w:cs="Times New Roman"/>
          <w:bCs/>
          <w:lang w:val="uk-UA"/>
        </w:rPr>
        <w:t xml:space="preserve"> випадку розірвання та закінчення дії даного Договору  Покупець зобов'язується повернути Постачальнику протягом 10 (десяти) календарних днів з настання вищезазначених подій всі Паливні картки, які були передані Покупцю на умовах даного Договору у тому стані, в якому він одержав з врахуванням нормального зносу зі складанням відповідного Акту приймання-передачі. 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D14400">
        <w:rPr>
          <w:rFonts w:ascii="Times New Roman" w:hAnsi="Times New Roman" w:cs="Times New Roman"/>
          <w:b/>
          <w:bCs/>
          <w:lang w:val="en-US"/>
        </w:rPr>
        <w:t>VII</w:t>
      </w:r>
      <w:r w:rsidRPr="005D44BB">
        <w:rPr>
          <w:rFonts w:ascii="Times New Roman" w:hAnsi="Times New Roman" w:cs="Times New Roman"/>
          <w:b/>
          <w:bCs/>
        </w:rPr>
        <w:t xml:space="preserve"> </w:t>
      </w:r>
      <w:r w:rsidRPr="00D14400">
        <w:rPr>
          <w:rFonts w:ascii="Times New Roman" w:hAnsi="Times New Roman" w:cs="Times New Roman"/>
          <w:b/>
          <w:bCs/>
          <w:lang w:val="uk-UA"/>
        </w:rPr>
        <w:t>ВІДПОВІДАЛЬНІСТЬ СТОРІН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7.1. За порушення умов цього Договору Сторони несуть відповідальність в порядку, передбаченому вимогами чинного законодавства України </w:t>
      </w:r>
      <w:r w:rsidRPr="00903215">
        <w:rPr>
          <w:rFonts w:ascii="Times New Roman" w:hAnsi="Times New Roman" w:cs="Times New Roman"/>
          <w:bCs/>
          <w:lang w:val="uk-UA"/>
        </w:rPr>
        <w:t>та цим Договором.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7.2. При невиконанні або неналежному виконанні своїх зобов’язань за цим Договором, Постачальник сплачує Покупцю штраф в розмірі 5% (п’ять відсотків) від загальної ціни  Договору.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bCs/>
          <w:lang w:val="uk-UA"/>
        </w:rPr>
      </w:pPr>
      <w:r w:rsidRPr="00903215">
        <w:rPr>
          <w:rFonts w:ascii="Times New Roman" w:hAnsi="Times New Roman" w:cs="Times New Roman"/>
          <w:bCs/>
          <w:lang w:val="uk-UA"/>
        </w:rPr>
        <w:t xml:space="preserve">7.3. У разі передачі Постачальником у власність Покупця Товару неналежної якості, </w:t>
      </w:r>
      <w:r w:rsidRPr="00903215">
        <w:rPr>
          <w:rFonts w:ascii="Times New Roman" w:hAnsi="Times New Roman" w:cs="Times New Roman"/>
          <w:lang w:val="uk-UA"/>
        </w:rPr>
        <w:t xml:space="preserve">Постачальник сплачує Покупцю штраф в розмірі 100% </w:t>
      </w:r>
      <w:r w:rsidRPr="00903215">
        <w:rPr>
          <w:rFonts w:ascii="Times New Roman" w:hAnsi="Times New Roman" w:cs="Times New Roman"/>
          <w:bCs/>
          <w:lang w:val="uk-UA"/>
        </w:rPr>
        <w:t xml:space="preserve"> від вартості неякісного Товару.</w:t>
      </w:r>
    </w:p>
    <w:p w:rsidR="005D44BB" w:rsidRPr="00903215" w:rsidRDefault="005D44BB" w:rsidP="005D44BB">
      <w:pPr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7.4. При порушенні строків оплати, вказаних в розділі 6 даного Договору, Покупець сплачує Постачальнику пеню в розмірі облікової ставки НБУ, яка діяла в період, за який сплачується пеня від суми, належної до сплати за кожний день прострочки. </w:t>
      </w:r>
    </w:p>
    <w:p w:rsidR="005D44BB" w:rsidRPr="00903215" w:rsidRDefault="005D44BB" w:rsidP="005D44BB">
      <w:pPr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 xml:space="preserve">7.5. Сторона, що порушила цей Договір, зобов'язана відшкодувати збитки, завдані таким порушенням, незалежно від вжиття іншою Стороною будь-яких заходів щодо запобігання збиткам або зменшення збитків, окрім випадків коли остання своїм винним (умисним або необережним) діянням (дією чи бездіяльністю) сприяла настанню або збільшенню збитків. </w:t>
      </w:r>
    </w:p>
    <w:p w:rsidR="005D44BB" w:rsidRPr="00903215" w:rsidRDefault="005D44BB" w:rsidP="005D44BB">
      <w:pPr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lastRenderedPageBreak/>
        <w:t>7.6. Відшкодування збитків, сплата штрафів, пені не звільняють Сторони від виконання своїх зобов’язань за цим Договором.</w:t>
      </w: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en-US"/>
        </w:rPr>
        <w:t>VIII</w:t>
      </w:r>
      <w:r w:rsidRPr="005D44B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ОБСТАВИНИ НЕПЕРЕБОРНОЇ СИЛИ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8.1. Сторони звільняються від відповідальності за невиконання або неналежне виконання зобов’язань за цим Договором, у разі виникнення обставин непереборної сили, які виникли поза волею Сторін(аварія, катастрофа, стихійне лихо, епідемія, епізоотія, війна тощо).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8.2. Сторона, що не може виконувати зобов’язання за цим Договором у наслідок дії обставин непереборної сили, повинна не пізніше ніж протягом 10 робочих днів з моменту їх виникнення повідомити про це іншу Сторону у письмовій формі.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8.3. 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en-US"/>
        </w:rPr>
        <w:t>IX</w:t>
      </w:r>
      <w:r>
        <w:rPr>
          <w:rFonts w:ascii="Times New Roman" w:hAnsi="Times New Roman" w:cs="Times New Roman"/>
          <w:b/>
          <w:bCs/>
          <w:lang w:val="uk-UA"/>
        </w:rPr>
        <w:t>. ВИРІШЕННЯ СПОРІВ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9.1.</w:t>
      </w:r>
      <w:r w:rsidRPr="00903215">
        <w:rPr>
          <w:rFonts w:ascii="Times New Roman" w:hAnsi="Times New Roman" w:cs="Times New Roman"/>
          <w:lang w:val="uk-UA"/>
        </w:rPr>
        <w:tab/>
        <w:t>Всі суперечки і розбіжності, що можуть виникнути з цього Договору або у зв’язку з ним Сторони вирішують шляхом переговорів.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9.2.</w:t>
      </w:r>
      <w:r w:rsidRPr="00903215">
        <w:rPr>
          <w:rFonts w:ascii="Times New Roman" w:hAnsi="Times New Roman" w:cs="Times New Roman"/>
          <w:lang w:val="uk-UA"/>
        </w:rPr>
        <w:tab/>
        <w:t>У випадках, коли неможливо досягти згоди шляхом переговорів, спірні питання підлягають розгляду згідно чинного законодавства України.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en-US"/>
        </w:rPr>
        <w:t>X</w:t>
      </w:r>
      <w:r>
        <w:rPr>
          <w:rFonts w:ascii="Times New Roman" w:hAnsi="Times New Roman" w:cs="Times New Roman"/>
          <w:b/>
          <w:bCs/>
          <w:lang w:val="uk-UA"/>
        </w:rPr>
        <w:t>. І</w:t>
      </w:r>
      <w:r w:rsidRPr="005D44BB">
        <w:rPr>
          <w:rFonts w:ascii="Times New Roman" w:hAnsi="Times New Roman" w:cs="Times New Roman"/>
          <w:b/>
          <w:bCs/>
          <w:lang w:val="uk-UA"/>
        </w:rPr>
        <w:t>НШ</w:t>
      </w:r>
      <w:r>
        <w:rPr>
          <w:rFonts w:ascii="Times New Roman" w:hAnsi="Times New Roman" w:cs="Times New Roman"/>
          <w:b/>
          <w:bCs/>
          <w:lang w:val="uk-UA"/>
        </w:rPr>
        <w:t>І УМОВИ</w:t>
      </w:r>
    </w:p>
    <w:p w:rsidR="005D44BB" w:rsidRPr="00903215" w:rsidRDefault="005D44BB" w:rsidP="005D44BB">
      <w:pPr>
        <w:jc w:val="center"/>
        <w:rPr>
          <w:rFonts w:ascii="Times New Roman" w:hAnsi="Times New Roman" w:cs="Times New Roman"/>
          <w:lang w:val="uk-UA"/>
        </w:rPr>
      </w:pP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10.1. Зміни і доповнення до цього Договору та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 і є невід’ємною частиною цього Договору.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10.2. Все, що не обумовлено умовами цього Договору, регулюється чинним законодавством України.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10.3. Жодна із сторін не вправі передавати свої права та обов’язки по цьому Договору третій особі без попередньої письмової згоди на це іншої Сторони.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10.4.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</w:t>
      </w:r>
    </w:p>
    <w:p w:rsidR="005D44BB" w:rsidRPr="00903215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903215">
        <w:rPr>
          <w:rFonts w:ascii="Times New Roman" w:hAnsi="Times New Roman" w:cs="Times New Roman"/>
          <w:lang w:val="uk-UA"/>
        </w:rPr>
        <w:t>10.5. Цей Договір укладено Сторонами в 2 (двох) оригінальних примірниках, що мають однакову юридичну силу по одному примірнику для кожної із Сторін.</w:t>
      </w:r>
    </w:p>
    <w:p w:rsidR="005D44BB" w:rsidRPr="003A7856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3A7856">
        <w:rPr>
          <w:rFonts w:ascii="Times New Roman" w:hAnsi="Times New Roman" w:cs="Times New Roman"/>
          <w:b/>
          <w:lang w:val="uk-UA"/>
        </w:rPr>
        <w:t>IX. ВИРІШЕННЯ СПОРІВ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9.1. У випадку виникнення спорів (розбіжностей) Сторони зобов'язуються вирішувати їх шляхом взаємних переговорів та консультацій.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D14400">
        <w:rPr>
          <w:rFonts w:ascii="Times New Roman" w:hAnsi="Times New Roman" w:cs="Times New Roman"/>
          <w:b/>
          <w:lang w:val="uk-UA"/>
        </w:rPr>
        <w:t>X. СТРОК ДІЇ ДОГОВОРУ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10.1. Цей Договір набирає чинності з момен</w:t>
      </w:r>
      <w:r w:rsidR="001F2F67">
        <w:rPr>
          <w:rFonts w:ascii="Times New Roman" w:hAnsi="Times New Roman" w:cs="Times New Roman"/>
          <w:lang w:val="uk-UA"/>
        </w:rPr>
        <w:t>ту укладення і діє до 31.12.2022</w:t>
      </w:r>
      <w:r w:rsidRPr="0054093D">
        <w:rPr>
          <w:rFonts w:ascii="Times New Roman" w:hAnsi="Times New Roman" w:cs="Times New Roman"/>
          <w:lang w:val="uk-UA"/>
        </w:rPr>
        <w:t xml:space="preserve"> року, але в будь-якому випадку до повного виконання взятих сторонами зобов'язань.</w:t>
      </w:r>
    </w:p>
    <w:p w:rsidR="005D44BB" w:rsidRPr="0054093D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4093D">
        <w:rPr>
          <w:rFonts w:ascii="Times New Roman" w:hAnsi="Times New Roman" w:cs="Times New Roman"/>
          <w:lang w:val="uk-UA"/>
        </w:rPr>
        <w:t>10.2. Цей Договір укладається і підписується у двох примірниках, що мають однакову юридичну силу.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D14400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D14400">
        <w:rPr>
          <w:rFonts w:ascii="Times New Roman" w:hAnsi="Times New Roman" w:cs="Times New Roman"/>
          <w:b/>
          <w:lang w:val="uk-UA"/>
        </w:rPr>
        <w:t>ХІ РЕКВІЗИТИ СТОРІН</w:t>
      </w: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E7818">
        <w:rPr>
          <w:rFonts w:ascii="Times New Roman" w:hAnsi="Times New Roman" w:cs="Times New Roman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348615</wp:posOffset>
                </wp:positionV>
                <wp:extent cx="3001645" cy="3526790"/>
                <wp:effectExtent l="0" t="0" r="825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BB" w:rsidRPr="007602ED" w:rsidRDefault="005D44BB" w:rsidP="005D4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2B48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« </w:t>
                            </w:r>
                            <w:r w:rsidRPr="007602E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ПОКУПЕЦЬ »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Адреса:36020 м. Полтава,  вул. Соборності, 1  </w:t>
                            </w:r>
                          </w:p>
                          <w:p w:rsidR="005D44BB" w:rsidRPr="00B06CF4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44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IBAN</w:t>
                            </w:r>
                            <w:r w:rsidRPr="00B06CF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5D44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UA</w:t>
                            </w:r>
                            <w:r w:rsidRPr="00B06CF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298201720344211003200049526</w:t>
                            </w:r>
                          </w:p>
                          <w:p w:rsidR="005D44BB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D44B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IBAN:UA138201720344220003000049526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 ГУ ДКСУ Полтавської області 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МФО820172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КОД ЄДРПОУ 30406737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тел. (0532) +380665350360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Електронна адреса: 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Sputnik30406737@ukr.net р/р ________________________________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  <w:p w:rsidR="005D44BB" w:rsidRPr="00903426" w:rsidRDefault="005D44BB" w:rsidP="005D4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С.Є. Кадучка</w:t>
                            </w:r>
                          </w:p>
                          <w:p w:rsidR="005D44BB" w:rsidRPr="001B5F8D" w:rsidRDefault="005D44BB" w:rsidP="005D44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0342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М. П.</w:t>
                            </w:r>
                            <w:r w:rsidRPr="001B5F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2pt;margin-top:27.45pt;width:236.35pt;height:2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" stroked="f">
                <v:textbox>
                  <w:txbxContent>
                    <w:p w:rsidR="005D44BB" w:rsidRPr="007602ED" w:rsidRDefault="005D44BB" w:rsidP="005D44B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2F2B48">
                        <w:rPr>
                          <w:rFonts w:ascii="Times New Roman CYR" w:hAnsi="Times New Roman CYR" w:cs="Times New Roman CYR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« </w:t>
                      </w:r>
                      <w:r w:rsidRPr="007602E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ПОКУПЕЦЬ</w:t>
                      </w:r>
                      <w:proofErr w:type="gramEnd"/>
                      <w:r w:rsidRPr="007602E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»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Адреса:36020 м. </w:t>
                      </w:r>
                      <w:proofErr w:type="gram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Полтава,  </w:t>
                      </w: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вул</w:t>
                      </w:r>
                      <w:proofErr w:type="spellEnd"/>
                      <w:proofErr w:type="gramEnd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Соборності</w:t>
                      </w:r>
                      <w:proofErr w:type="spellEnd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, 1  </w:t>
                      </w:r>
                    </w:p>
                    <w:p w:rsidR="005D44BB" w:rsidRPr="00B06CF4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D44B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IBAN</w:t>
                      </w:r>
                      <w:proofErr w:type="gramStart"/>
                      <w:r w:rsidRPr="00B06CF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5D44B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UA</w:t>
                      </w:r>
                      <w:r w:rsidRPr="00B06CF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298201720344211003200049526</w:t>
                      </w:r>
                      <w:proofErr w:type="gramEnd"/>
                    </w:p>
                    <w:p w:rsidR="005D44BB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5D44B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IBAN:UA</w:t>
                      </w:r>
                      <w:proofErr w:type="gramEnd"/>
                      <w:r w:rsidRPr="005D44B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138201720344220003000049526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 ГУ ДКСУ </w:t>
                      </w: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Полтавської</w:t>
                      </w:r>
                      <w:proofErr w:type="spellEnd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області</w:t>
                      </w:r>
                      <w:proofErr w:type="spellEnd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МФО820172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КОД ЄДРПОУ 30406737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тел. (0532) +380665350360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Електронна</w:t>
                      </w:r>
                      <w:proofErr w:type="spellEnd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адреса: 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Sputnik30406737@ukr.net р/р ________________________________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  <w:p w:rsidR="005D44BB" w:rsidRPr="00903426" w:rsidRDefault="005D44BB" w:rsidP="005D44BB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С.Є. </w:t>
                      </w:r>
                      <w:proofErr w:type="spellStart"/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Кадучка</w:t>
                      </w:r>
                      <w:proofErr w:type="spellEnd"/>
                    </w:p>
                    <w:p w:rsidR="005D44BB" w:rsidRPr="001B5F8D" w:rsidRDefault="005D44BB" w:rsidP="005D44B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034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М. П.</w:t>
                      </w:r>
                      <w:r w:rsidRPr="001B5F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602E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5E7818"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1CA51" wp14:editId="4DAB64A9">
                <wp:simplePos x="0" y="0"/>
                <wp:positionH relativeFrom="column">
                  <wp:posOffset>2858135</wp:posOffset>
                </wp:positionH>
                <wp:positionV relativeFrom="paragraph">
                  <wp:posOffset>131445</wp:posOffset>
                </wp:positionV>
                <wp:extent cx="3033395" cy="3382010"/>
                <wp:effectExtent l="0" t="0" r="0" b="889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338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BB" w:rsidRPr="007602ED" w:rsidRDefault="005D44BB" w:rsidP="005D4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« ПОСТАЧАЛЬНИК »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Директор____________________________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602ED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602ED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(підпис)</w:t>
                            </w:r>
                          </w:p>
                          <w:p w:rsidR="005D44BB" w:rsidRPr="007602ED" w:rsidRDefault="005D44BB" w:rsidP="005D44B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D44BB" w:rsidRPr="007602ED" w:rsidRDefault="005D44BB" w:rsidP="005D44B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CA51" id="Надпись 1" o:spid="_x0000_s1027" type="#_x0000_t202" style="position:absolute;left:0;text-align:left;margin-left:225.05pt;margin-top:10.35pt;width:238.85pt;height:2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" stroked="f">
                <v:textbox>
                  <w:txbxContent>
                    <w:p w:rsidR="005D44BB" w:rsidRPr="007602ED" w:rsidRDefault="005D44BB" w:rsidP="005D44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7602E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« ПОСТАЧАЛЬНИК</w:t>
                      </w:r>
                      <w:proofErr w:type="gramEnd"/>
                      <w:r w:rsidRPr="007602E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»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602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Директор____________________________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602E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 w:rsidRPr="007602E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 (</w:t>
                      </w:r>
                      <w:proofErr w:type="spellStart"/>
                      <w:r w:rsidRPr="007602E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підпис</w:t>
                      </w:r>
                      <w:proofErr w:type="spellEnd"/>
                      <w:r w:rsidRPr="007602ED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:rsidR="005D44BB" w:rsidRPr="007602ED" w:rsidRDefault="005D44BB" w:rsidP="005D44BB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D44BB" w:rsidRPr="007602ED" w:rsidRDefault="005D44BB" w:rsidP="005D44B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E7818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</w:p>
    <w:p w:rsidR="005D44BB" w:rsidRPr="00006C7E" w:rsidRDefault="005D44BB" w:rsidP="005D44BB">
      <w:pPr>
        <w:jc w:val="center"/>
        <w:rPr>
          <w:rFonts w:ascii="Times New Roman" w:hAnsi="Times New Roman" w:cs="Times New Roman"/>
          <w:b/>
          <w:lang w:val="uk-UA"/>
        </w:rPr>
      </w:pPr>
      <w:r w:rsidRPr="00006C7E">
        <w:rPr>
          <w:rFonts w:ascii="Times New Roman" w:hAnsi="Times New Roman" w:cs="Times New Roman"/>
          <w:b/>
          <w:lang w:val="uk-UA"/>
        </w:rPr>
        <w:t>Специфікація</w:t>
      </w:r>
    </w:p>
    <w:p w:rsidR="005D44BB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54093D" w:rsidRDefault="005D44BB" w:rsidP="005D44BB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Додатоок 1 </w:t>
      </w:r>
      <w:r w:rsidRPr="0054093D">
        <w:rPr>
          <w:rFonts w:ascii="Times New Roman" w:hAnsi="Times New Roman" w:cs="Times New Roman"/>
          <w:lang w:val="uk-UA"/>
        </w:rPr>
        <w:t>до Договору № ______</w:t>
      </w:r>
    </w:p>
    <w:p w:rsidR="005D44BB" w:rsidRPr="0054093D" w:rsidRDefault="001F2F67" w:rsidP="005D44BB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«____» _________ 2022</w:t>
      </w:r>
      <w:r w:rsidR="005D44BB" w:rsidRPr="0054093D">
        <w:rPr>
          <w:rFonts w:ascii="Times New Roman" w:hAnsi="Times New Roman" w:cs="Times New Roman"/>
          <w:lang w:val="uk-UA"/>
        </w:rPr>
        <w:t xml:space="preserve"> року</w:t>
      </w:r>
    </w:p>
    <w:p w:rsidR="005D44BB" w:rsidRDefault="005D44BB" w:rsidP="005D44BB">
      <w:pPr>
        <w:jc w:val="right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98"/>
        <w:gridCol w:w="1351"/>
        <w:gridCol w:w="1355"/>
        <w:gridCol w:w="1322"/>
        <w:gridCol w:w="1327"/>
        <w:gridCol w:w="1327"/>
      </w:tblGrid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№ п\п</w:t>
            </w:r>
          </w:p>
        </w:tc>
        <w:tc>
          <w:tcPr>
            <w:tcW w:w="2059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Марка пального</w:t>
            </w: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Ціна без ПДВ грн</w:t>
            </w: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Ціна з ПДВ, грн</w:t>
            </w: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Сума з ПДВ, грн</w:t>
            </w: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059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059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7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44BB" w:rsidRPr="00B37391" w:rsidTr="000428AD">
        <w:tc>
          <w:tcPr>
            <w:tcW w:w="8203" w:type="dxa"/>
            <w:gridSpan w:val="6"/>
            <w:vMerge w:val="restart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>Разом з ПДВ, грн.</w:t>
            </w:r>
          </w:p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B37391">
              <w:rPr>
                <w:rFonts w:ascii="Times New Roman" w:hAnsi="Times New Roman" w:cs="Times New Roman"/>
                <w:b/>
                <w:lang w:val="uk-UA"/>
              </w:rPr>
              <w:t xml:space="preserve">у тому числі ПДВ, грн </w:t>
            </w: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D44BB" w:rsidRPr="00B37391" w:rsidTr="000428AD">
        <w:tc>
          <w:tcPr>
            <w:tcW w:w="8203" w:type="dxa"/>
            <w:gridSpan w:val="6"/>
            <w:vMerge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68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D44BB" w:rsidRDefault="005D44BB" w:rsidP="005D44BB">
      <w:pPr>
        <w:jc w:val="right"/>
        <w:rPr>
          <w:rFonts w:ascii="Times New Roman" w:hAnsi="Times New Roman" w:cs="Times New Roman"/>
          <w:b/>
          <w:lang w:val="uk-UA"/>
        </w:rPr>
      </w:pPr>
    </w:p>
    <w:p w:rsidR="005D44BB" w:rsidRPr="0054093D" w:rsidRDefault="005D44BB" w:rsidP="005D44BB">
      <w:pPr>
        <w:jc w:val="right"/>
        <w:rPr>
          <w:rFonts w:ascii="Times New Roman" w:hAnsi="Times New Roman" w:cs="Times New Roman"/>
          <w:b/>
          <w:lang w:val="uk-UA"/>
        </w:rPr>
      </w:pPr>
    </w:p>
    <w:p w:rsidR="005D44BB" w:rsidRDefault="005D44BB" w:rsidP="005D44BB">
      <w:pPr>
        <w:jc w:val="both"/>
        <w:rPr>
          <w:rFonts w:ascii="Times New Roman" w:hAnsi="Times New Roman" w:cs="Times New Roman"/>
          <w:b/>
          <w:lang w:val="uk-UA"/>
        </w:rPr>
      </w:pP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E427A3">
        <w:rPr>
          <w:rFonts w:ascii="Times New Roman" w:hAnsi="Times New Roman" w:cs="Times New Roman"/>
          <w:lang w:val="uk-UA"/>
        </w:rPr>
        <w:t>Вартість продукції без ПДВ – __________________________________ грн. ___ коп.,</w:t>
      </w: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E427A3">
        <w:rPr>
          <w:rFonts w:ascii="Times New Roman" w:hAnsi="Times New Roman" w:cs="Times New Roman"/>
          <w:lang w:val="uk-UA"/>
        </w:rPr>
        <w:t>ПДВ – ____________________________________ грн. ___ коп.</w:t>
      </w: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E427A3">
        <w:rPr>
          <w:rFonts w:ascii="Times New Roman" w:hAnsi="Times New Roman" w:cs="Times New Roman"/>
          <w:lang w:val="uk-UA"/>
        </w:rPr>
        <w:t>Загальна вартість продукції з ПДВ – ________________________________ грн. ___ коп.</w:t>
      </w: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  <w:r w:rsidRPr="00E427A3">
        <w:rPr>
          <w:rFonts w:ascii="Times New Roman" w:hAnsi="Times New Roman" w:cs="Times New Roman"/>
          <w:lang w:val="uk-UA"/>
        </w:rPr>
        <w:t>Графік постачання погоджується Постачальником з представником з Покупцем.</w:t>
      </w: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p w:rsidR="005D44BB" w:rsidRPr="00E427A3" w:rsidRDefault="005D44BB" w:rsidP="005D44BB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97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5D44BB" w:rsidRPr="00E427A3" w:rsidTr="000428AD">
        <w:tc>
          <w:tcPr>
            <w:tcW w:w="4962" w:type="dxa"/>
            <w:shd w:val="clear" w:color="auto" w:fill="auto"/>
            <w:vAlign w:val="center"/>
          </w:tcPr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 ____________ С.Є</w:t>
            </w:r>
            <w:r w:rsidRPr="00E427A3">
              <w:rPr>
                <w:rFonts w:ascii="Times New Roman" w:hAnsi="Times New Roman" w:cs="Times New Roman"/>
                <w:lang w:val="uk-UA"/>
              </w:rPr>
              <w:t>.К</w:t>
            </w:r>
            <w:r>
              <w:rPr>
                <w:rFonts w:ascii="Times New Roman" w:hAnsi="Times New Roman" w:cs="Times New Roman"/>
                <w:lang w:val="uk-UA"/>
              </w:rPr>
              <w:t>адучка</w:t>
            </w:r>
          </w:p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27A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                         (підпис)</w:t>
            </w:r>
          </w:p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427A3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  <w:tc>
          <w:tcPr>
            <w:tcW w:w="4819" w:type="dxa"/>
            <w:shd w:val="clear" w:color="auto" w:fill="auto"/>
          </w:tcPr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E427A3">
              <w:rPr>
                <w:rFonts w:ascii="Times New Roman" w:hAnsi="Times New Roman" w:cs="Times New Roman"/>
                <w:iCs/>
                <w:lang w:val="uk-UA"/>
              </w:rPr>
              <w:t>Директор</w:t>
            </w:r>
            <w:r w:rsidRPr="00E427A3">
              <w:rPr>
                <w:rFonts w:ascii="Times New Roman" w:hAnsi="Times New Roman" w:cs="Times New Roman"/>
                <w:iCs/>
                <w:u w:val="single"/>
                <w:lang w:val="uk-UA"/>
              </w:rPr>
              <w:t xml:space="preserve"> ___________________</w:t>
            </w:r>
          </w:p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27A3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                                                (підпис)</w:t>
            </w:r>
          </w:p>
          <w:p w:rsidR="005D44BB" w:rsidRPr="00E427A3" w:rsidRDefault="005D44BB" w:rsidP="000428A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427A3">
              <w:rPr>
                <w:rFonts w:ascii="Times New Roman" w:hAnsi="Times New Roman" w:cs="Times New Roman"/>
                <w:lang w:val="uk-UA"/>
              </w:rPr>
              <w:t>М. П.</w:t>
            </w:r>
          </w:p>
        </w:tc>
      </w:tr>
    </w:tbl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rPr>
          <w:rFonts w:ascii="Times New Roman" w:hAnsi="Times New Roman" w:cs="Times New Roman"/>
          <w:b/>
          <w:i/>
          <w:lang w:val="uk-UA"/>
        </w:rPr>
      </w:pPr>
    </w:p>
    <w:p w:rsidR="005D44BB" w:rsidRDefault="005D44BB" w:rsidP="005D44BB">
      <w:pPr>
        <w:jc w:val="right"/>
        <w:rPr>
          <w:rFonts w:ascii="Times New Roman" w:hAnsi="Times New Roman" w:cs="Times New Roman"/>
          <w:b/>
          <w:i/>
        </w:rPr>
      </w:pPr>
      <w:r w:rsidRPr="0057647E">
        <w:rPr>
          <w:rFonts w:ascii="Times New Roman" w:hAnsi="Times New Roman" w:cs="Times New Roman"/>
          <w:b/>
          <w:i/>
          <w:lang w:val="uk-UA"/>
        </w:rPr>
        <w:t xml:space="preserve">Додаток </w:t>
      </w:r>
      <w:r>
        <w:rPr>
          <w:rFonts w:ascii="Times New Roman" w:hAnsi="Times New Roman" w:cs="Times New Roman"/>
          <w:b/>
          <w:i/>
        </w:rPr>
        <w:t>2</w:t>
      </w:r>
    </w:p>
    <w:p w:rsidR="005D44BB" w:rsidRDefault="005D44BB" w:rsidP="005D44BB">
      <w:pPr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До Дог</w:t>
      </w:r>
      <w:r w:rsidR="001F2F67">
        <w:rPr>
          <w:rFonts w:ascii="Times New Roman" w:hAnsi="Times New Roman" w:cs="Times New Roman"/>
          <w:b/>
          <w:i/>
          <w:lang w:val="uk-UA"/>
        </w:rPr>
        <w:t>овору№___ від_______________2022</w:t>
      </w:r>
      <w:r>
        <w:rPr>
          <w:rFonts w:ascii="Times New Roman" w:hAnsi="Times New Roman" w:cs="Times New Roman"/>
          <w:b/>
          <w:i/>
          <w:lang w:val="uk-UA"/>
        </w:rPr>
        <w:t>р.</w:t>
      </w:r>
    </w:p>
    <w:p w:rsidR="005D44BB" w:rsidRDefault="005D44BB" w:rsidP="005D44BB">
      <w:pPr>
        <w:jc w:val="right"/>
        <w:rPr>
          <w:rFonts w:ascii="Times New Roman" w:hAnsi="Times New Roman" w:cs="Times New Roman"/>
          <w:b/>
          <w:i/>
          <w:lang w:val="uk-UA"/>
        </w:rPr>
      </w:pPr>
    </w:p>
    <w:p w:rsidR="005D44BB" w:rsidRPr="00F827D5" w:rsidRDefault="005D44BB" w:rsidP="005D44BB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F827D5">
        <w:rPr>
          <w:rFonts w:ascii="Times New Roman" w:hAnsi="Times New Roman" w:cs="Times New Roman"/>
          <w:b/>
          <w:i/>
          <w:lang w:val="uk-UA"/>
        </w:rPr>
        <w:t>Перелік АЗС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98"/>
        <w:gridCol w:w="2326"/>
        <w:gridCol w:w="2353"/>
      </w:tblGrid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№ п\п</w:t>
            </w:r>
          </w:p>
        </w:tc>
        <w:tc>
          <w:tcPr>
            <w:tcW w:w="4110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Найменування АЗС</w:t>
            </w: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Адреса АЗС</w:t>
            </w: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 xml:space="preserve">АЗС </w:t>
            </w:r>
          </w:p>
          <w:p w:rsidR="005D44BB" w:rsidRPr="00B37391" w:rsidRDefault="005D44BB" w:rsidP="000428AD">
            <w:pPr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(власні\, орендовані в користуванні наявність туалету в приміщенні</w:t>
            </w: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D44BB" w:rsidRPr="00B37391" w:rsidTr="000428AD">
        <w:tc>
          <w:tcPr>
            <w:tcW w:w="675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  <w:r w:rsidRPr="00B37391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5D44BB" w:rsidRPr="00B37391" w:rsidRDefault="005D44BB" w:rsidP="000428AD">
            <w:pPr>
              <w:jc w:val="right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5D44BB" w:rsidRPr="00F827D5" w:rsidRDefault="005D44BB" w:rsidP="005D44BB">
      <w:pPr>
        <w:jc w:val="right"/>
        <w:rPr>
          <w:rFonts w:ascii="Times New Roman" w:hAnsi="Times New Roman" w:cs="Times New Roman"/>
          <w:i/>
          <w:lang w:val="uk-UA"/>
        </w:rPr>
      </w:pPr>
    </w:p>
    <w:p w:rsidR="005D44BB" w:rsidRPr="0057647E" w:rsidRDefault="005D44BB" w:rsidP="005D44BB">
      <w:pPr>
        <w:jc w:val="both"/>
        <w:rPr>
          <w:lang w:val="uk-UA"/>
        </w:rPr>
      </w:pPr>
    </w:p>
    <w:p w:rsidR="005D44BB" w:rsidRPr="0057647E" w:rsidRDefault="005D44BB" w:rsidP="005D44BB">
      <w:pPr>
        <w:jc w:val="both"/>
        <w:rPr>
          <w:lang w:val="uk-UA"/>
        </w:rPr>
      </w:pPr>
    </w:p>
    <w:p w:rsidR="005D44BB" w:rsidRPr="0057647E" w:rsidRDefault="005D44BB" w:rsidP="005D44BB">
      <w:pPr>
        <w:numPr>
          <w:ilvl w:val="2"/>
          <w:numId w:val="1"/>
        </w:numPr>
        <w:jc w:val="both"/>
        <w:rPr>
          <w:b/>
          <w:lang w:val="uk-UA"/>
        </w:rPr>
      </w:pPr>
    </w:p>
    <w:p w:rsidR="005D44BB" w:rsidRPr="0057647E" w:rsidRDefault="005D44BB" w:rsidP="005D44BB">
      <w:pPr>
        <w:jc w:val="both"/>
      </w:pPr>
    </w:p>
    <w:p w:rsidR="005D44BB" w:rsidRDefault="005D44BB" w:rsidP="005D44BB">
      <w:pPr>
        <w:jc w:val="both"/>
        <w:rPr>
          <w:lang w:val="uk-UA"/>
        </w:rPr>
      </w:pPr>
    </w:p>
    <w:p w:rsidR="005D44BB" w:rsidRDefault="005D44BB" w:rsidP="005D44BB">
      <w:pPr>
        <w:jc w:val="both"/>
        <w:rPr>
          <w:lang w:val="uk-UA"/>
        </w:rPr>
      </w:pPr>
    </w:p>
    <w:p w:rsidR="005D44BB" w:rsidRDefault="005D44BB" w:rsidP="005D44BB">
      <w:pPr>
        <w:jc w:val="both"/>
        <w:rPr>
          <w:lang w:val="uk-UA"/>
        </w:rPr>
      </w:pPr>
    </w:p>
    <w:p w:rsidR="005D44BB" w:rsidRPr="003C68D1" w:rsidRDefault="005D44BB" w:rsidP="005D44BB">
      <w:pPr>
        <w:jc w:val="both"/>
        <w:rPr>
          <w:lang w:val="uk-UA"/>
        </w:rPr>
      </w:pPr>
    </w:p>
    <w:p w:rsidR="004F205E" w:rsidRDefault="004F205E"/>
    <w:sectPr w:rsidR="004F205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7"/>
    <w:rsid w:val="000508D0"/>
    <w:rsid w:val="001F2F67"/>
    <w:rsid w:val="0033354F"/>
    <w:rsid w:val="003A4C7A"/>
    <w:rsid w:val="004F205E"/>
    <w:rsid w:val="005D44BB"/>
    <w:rsid w:val="007C1989"/>
    <w:rsid w:val="008812A8"/>
    <w:rsid w:val="00915BC7"/>
    <w:rsid w:val="00B06CF4"/>
    <w:rsid w:val="00D51392"/>
    <w:rsid w:val="00D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C4D9-3B16-4E91-9539-905DA82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B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</dc:creator>
  <cp:keywords/>
  <dc:description/>
  <cp:lastModifiedBy>vitalii</cp:lastModifiedBy>
  <cp:revision>12</cp:revision>
  <dcterms:created xsi:type="dcterms:W3CDTF">2021-09-23T13:30:00Z</dcterms:created>
  <dcterms:modified xsi:type="dcterms:W3CDTF">2022-08-01T14:00:00Z</dcterms:modified>
</cp:coreProperties>
</file>