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84" w:rsidRPr="00861E21" w:rsidRDefault="00A54379" w:rsidP="000B7D84">
      <w:pPr>
        <w:tabs>
          <w:tab w:val="num" w:pos="-180"/>
        </w:tabs>
        <w:spacing w:after="0"/>
        <w:ind w:left="284"/>
        <w:jc w:val="right"/>
        <w:rPr>
          <w:b/>
        </w:rPr>
      </w:pPr>
      <w:r>
        <w:rPr>
          <w:b/>
        </w:rPr>
        <w:t>Додаток Г</w:t>
      </w:r>
    </w:p>
    <w:p w:rsidR="000B7D84" w:rsidRPr="00861E21" w:rsidRDefault="000B7D84" w:rsidP="000B7D84">
      <w:pPr>
        <w:tabs>
          <w:tab w:val="num" w:pos="-180"/>
        </w:tabs>
        <w:ind w:left="284"/>
        <w:jc w:val="both"/>
      </w:pPr>
    </w:p>
    <w:p w:rsidR="000B7D84" w:rsidRPr="00861E21" w:rsidRDefault="000B7D84" w:rsidP="000B7D84">
      <w:pPr>
        <w:tabs>
          <w:tab w:val="num" w:pos="-180"/>
        </w:tabs>
        <w:ind w:left="284"/>
        <w:jc w:val="center"/>
        <w:rPr>
          <w:b/>
        </w:rPr>
      </w:pPr>
      <w:r w:rsidRPr="00861E21">
        <w:rPr>
          <w:b/>
        </w:rPr>
        <w:t xml:space="preserve">Інформація про технічні, якісні та інші характеристики предмета закупівлі – </w:t>
      </w:r>
    </w:p>
    <w:p w:rsidR="000B7D84" w:rsidRPr="001B51E2" w:rsidRDefault="007D6B4D" w:rsidP="000B7D84">
      <w:pPr>
        <w:tabs>
          <w:tab w:val="num" w:pos="-180"/>
        </w:tabs>
        <w:ind w:left="284"/>
        <w:jc w:val="center"/>
        <w:rPr>
          <w:u w:val="single"/>
        </w:rPr>
      </w:pPr>
      <w:r w:rsidRPr="001B51E2">
        <w:rPr>
          <w:u w:val="single"/>
        </w:rPr>
        <w:t>п</w:t>
      </w:r>
      <w:r w:rsidR="000B7D84" w:rsidRPr="001B51E2">
        <w:rPr>
          <w:u w:val="single"/>
        </w:rPr>
        <w:t xml:space="preserve">ослуги з калібрування засобів вимірювальної техніки згідно з вимогами ДСТУ </w:t>
      </w:r>
      <w:r w:rsidR="000B7D84" w:rsidRPr="001B51E2">
        <w:rPr>
          <w:u w:val="single"/>
          <w:lang w:val="en-US"/>
        </w:rPr>
        <w:t>ISO</w:t>
      </w:r>
      <w:r w:rsidR="000B7D84" w:rsidRPr="001B51E2">
        <w:rPr>
          <w:u w:val="single"/>
        </w:rPr>
        <w:t>/</w:t>
      </w:r>
      <w:r w:rsidR="000B7D84" w:rsidRPr="001B51E2">
        <w:rPr>
          <w:u w:val="single"/>
          <w:lang w:val="en-US"/>
        </w:rPr>
        <w:t>IEC</w:t>
      </w:r>
      <w:r w:rsidR="000B7D84" w:rsidRPr="001B51E2">
        <w:rPr>
          <w:u w:val="single"/>
        </w:rPr>
        <w:t xml:space="preserve"> 17025</w:t>
      </w:r>
    </w:p>
    <w:p w:rsidR="000B7D84" w:rsidRPr="00861E21" w:rsidRDefault="000B7D84" w:rsidP="000B7D84">
      <w:pPr>
        <w:spacing w:after="0"/>
        <w:ind w:firstLine="567"/>
        <w:jc w:val="both"/>
        <w:rPr>
          <w:b/>
          <w:spacing w:val="7"/>
        </w:rPr>
      </w:pPr>
      <w:r w:rsidRPr="00861E21">
        <w:rPr>
          <w:b/>
          <w:i/>
          <w:spacing w:val="7"/>
        </w:rPr>
        <w:t xml:space="preserve">У разі, якщо </w:t>
      </w:r>
      <w:r w:rsidRPr="00861E21">
        <w:rPr>
          <w:b/>
          <w:i/>
        </w:rPr>
        <w:t>Інформація про технічні, якісні та інші характеристики предмета закупівлі</w:t>
      </w:r>
      <w:r w:rsidRPr="00861E21">
        <w:rPr>
          <w:b/>
          <w:i/>
          <w:spacing w:val="7"/>
        </w:rPr>
        <w:t xml:space="preserve"> містить посилання на конкретну марку, виробника</w:t>
      </w:r>
      <w:r w:rsidRPr="00606C06">
        <w:rPr>
          <w:b/>
          <w:i/>
          <w:spacing w:val="7"/>
        </w:rPr>
        <w:t xml:space="preserve"> </w:t>
      </w:r>
      <w:r w:rsidRPr="00861E21">
        <w:rPr>
          <w:b/>
          <w:i/>
          <w:spacing w:val="7"/>
        </w:rPr>
        <w:t>або</w:t>
      </w:r>
      <w:r>
        <w:rPr>
          <w:b/>
          <w:i/>
          <w:spacing w:val="7"/>
        </w:rPr>
        <w:t xml:space="preserve"> конкретний процес</w:t>
      </w:r>
      <w:r w:rsidRPr="00861E21">
        <w:rPr>
          <w:b/>
          <w:i/>
          <w:spacing w:val="7"/>
        </w:rPr>
        <w:t>, то вважається, що дана інформація містить вираз «або еквівалент».</w:t>
      </w:r>
    </w:p>
    <w:p w:rsidR="000B7D84" w:rsidRDefault="000B7D84" w:rsidP="000B7D84">
      <w:pPr>
        <w:pStyle w:val="rvps2"/>
        <w:spacing w:before="0" w:beforeAutospacing="0" w:after="0" w:afterAutospacing="0"/>
        <w:ind w:firstLine="567"/>
        <w:jc w:val="both"/>
        <w:rPr>
          <w:szCs w:val="28"/>
        </w:rPr>
      </w:pPr>
    </w:p>
    <w:p w:rsidR="000B7D84" w:rsidRPr="00861E21" w:rsidRDefault="000B7D84" w:rsidP="000B7D84">
      <w:pPr>
        <w:tabs>
          <w:tab w:val="left" w:pos="2160"/>
          <w:tab w:val="left" w:pos="3600"/>
        </w:tabs>
        <w:spacing w:after="0" w:line="233" w:lineRule="auto"/>
        <w:ind w:firstLine="426"/>
        <w:jc w:val="center"/>
        <w:rPr>
          <w:b/>
          <w:szCs w:val="26"/>
        </w:rPr>
      </w:pPr>
      <w:r w:rsidRPr="00861E21">
        <w:rPr>
          <w:b/>
          <w:szCs w:val="26"/>
        </w:rPr>
        <w:t xml:space="preserve">Технічні вимоги до </w:t>
      </w:r>
      <w:r>
        <w:rPr>
          <w:b/>
          <w:szCs w:val="26"/>
        </w:rPr>
        <w:t>послуги</w:t>
      </w:r>
    </w:p>
    <w:p w:rsidR="000B7D84" w:rsidRDefault="000B7D84" w:rsidP="000B7D84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szCs w:val="26"/>
          <w:lang w:val="uk-UA" w:eastAsia="x-none"/>
        </w:rPr>
      </w:pPr>
      <w:r>
        <w:rPr>
          <w:lang w:val="uk-UA"/>
        </w:rPr>
        <w:t xml:space="preserve">Якість наданих Учасником послуг повинна відповідати вимогам Закону України “Про метрологію та метрологічну діяльність“, ДСТУ </w:t>
      </w:r>
      <w:r>
        <w:t>ISO</w:t>
      </w:r>
      <w:r>
        <w:rPr>
          <w:lang w:val="uk-UA"/>
        </w:rPr>
        <w:t>\</w:t>
      </w:r>
      <w:r>
        <w:t>IEC</w:t>
      </w:r>
      <w:r w:rsidR="00BF5BC2">
        <w:rPr>
          <w:lang w:val="uk-UA"/>
        </w:rPr>
        <w:t xml:space="preserve"> 17025:2021</w:t>
      </w:r>
      <w:r>
        <w:rPr>
          <w:lang w:val="uk-UA"/>
        </w:rPr>
        <w:t xml:space="preserve"> (</w:t>
      </w:r>
      <w:r>
        <w:t>ISO</w:t>
      </w:r>
      <w:r>
        <w:rPr>
          <w:lang w:val="uk-UA"/>
        </w:rPr>
        <w:t>/</w:t>
      </w:r>
      <w:r>
        <w:t>IEC</w:t>
      </w:r>
      <w:r w:rsidR="00BF5BC2">
        <w:rPr>
          <w:lang w:val="uk-UA"/>
        </w:rPr>
        <w:t xml:space="preserve"> 17025:2021</w:t>
      </w:r>
      <w:r>
        <w:rPr>
          <w:lang w:val="uk-UA"/>
        </w:rPr>
        <w:t>) "Загальні вимоги до компетентності випробувальних та калібрувальних лабораторій”.</w:t>
      </w:r>
    </w:p>
    <w:p w:rsidR="000B7D84" w:rsidRPr="00861E21" w:rsidRDefault="000B7D84" w:rsidP="000B7D84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szCs w:val="26"/>
          <w:lang w:val="uk-UA" w:eastAsia="x-none"/>
        </w:rPr>
      </w:pPr>
      <w:r w:rsidRPr="00861E21">
        <w:rPr>
          <w:szCs w:val="26"/>
          <w:lang w:val="uk-UA" w:eastAsia="x-none"/>
        </w:rPr>
        <w:t xml:space="preserve">Транспортування </w:t>
      </w:r>
      <w:r>
        <w:rPr>
          <w:szCs w:val="26"/>
          <w:lang w:val="uk-UA" w:eastAsia="x-none"/>
        </w:rPr>
        <w:t>ЗВТ здійснюється за рахунок Замовника</w:t>
      </w:r>
      <w:r w:rsidRPr="00861E21">
        <w:rPr>
          <w:szCs w:val="26"/>
          <w:lang w:val="uk-UA" w:eastAsia="x-none"/>
        </w:rPr>
        <w:t xml:space="preserve">. </w:t>
      </w:r>
    </w:p>
    <w:p w:rsidR="000B7D84" w:rsidRDefault="000B7D84" w:rsidP="000B7D84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szCs w:val="26"/>
          <w:lang w:val="uk-UA" w:eastAsia="x-none"/>
        </w:rPr>
      </w:pPr>
      <w:r>
        <w:rPr>
          <w:szCs w:val="26"/>
          <w:lang w:val="uk-UA" w:eastAsia="x-none"/>
        </w:rPr>
        <w:t>ЗВТ</w:t>
      </w:r>
      <w:r w:rsidRPr="00861E21">
        <w:rPr>
          <w:szCs w:val="26"/>
          <w:lang w:val="uk-UA" w:eastAsia="x-none"/>
        </w:rPr>
        <w:t xml:space="preserve"> ма</w:t>
      </w:r>
      <w:r>
        <w:rPr>
          <w:szCs w:val="26"/>
          <w:lang w:val="uk-UA" w:eastAsia="x-none"/>
        </w:rPr>
        <w:t>ють</w:t>
      </w:r>
      <w:r w:rsidRPr="00861E21">
        <w:rPr>
          <w:szCs w:val="26"/>
          <w:lang w:val="uk-UA" w:eastAsia="x-none"/>
        </w:rPr>
        <w:t xml:space="preserve"> бути поставлен</w:t>
      </w:r>
      <w:r>
        <w:rPr>
          <w:szCs w:val="26"/>
          <w:lang w:val="uk-UA" w:eastAsia="x-none"/>
        </w:rPr>
        <w:t>і</w:t>
      </w:r>
      <w:r w:rsidRPr="00861E21">
        <w:rPr>
          <w:szCs w:val="26"/>
          <w:lang w:val="uk-UA" w:eastAsia="x-none"/>
        </w:rPr>
        <w:t xml:space="preserve"> в упаковці (тарі), що забезпечує захист </w:t>
      </w:r>
      <w:r>
        <w:rPr>
          <w:szCs w:val="26"/>
          <w:lang w:val="uk-UA" w:eastAsia="x-none"/>
        </w:rPr>
        <w:t>ЗВТ</w:t>
      </w:r>
      <w:r w:rsidRPr="00861E21">
        <w:rPr>
          <w:szCs w:val="26"/>
          <w:lang w:val="uk-UA" w:eastAsia="x-none"/>
        </w:rPr>
        <w:t xml:space="preserve"> від його пошкодження  або  псування  під час транспортування  і  зберігання.</w:t>
      </w:r>
    </w:p>
    <w:p w:rsidR="000B7D84" w:rsidRPr="00861E21" w:rsidRDefault="000B7D84" w:rsidP="000B7D84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szCs w:val="26"/>
          <w:lang w:val="uk-UA" w:eastAsia="x-none"/>
        </w:rPr>
      </w:pPr>
      <w:r>
        <w:rPr>
          <w:szCs w:val="26"/>
          <w:lang w:val="uk-UA" w:eastAsia="x-none"/>
        </w:rPr>
        <w:t xml:space="preserve">Тривалість перебування ЗВТ на калібруванні не повинна перевищувати </w:t>
      </w:r>
      <w:r w:rsidRPr="00E35318">
        <w:rPr>
          <w:szCs w:val="26"/>
          <w:lang w:val="uk-UA" w:eastAsia="x-none"/>
        </w:rPr>
        <w:t>30</w:t>
      </w:r>
      <w:r>
        <w:rPr>
          <w:szCs w:val="26"/>
          <w:lang w:val="uk-UA" w:eastAsia="x-none"/>
        </w:rPr>
        <w:t xml:space="preserve"> робочих днів.</w:t>
      </w:r>
    </w:p>
    <w:p w:rsidR="000B7D84" w:rsidRPr="00B7426F" w:rsidRDefault="000B7D84" w:rsidP="000B7D84">
      <w:pPr>
        <w:pStyle w:val="rvps2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eastAsia="Calibri"/>
          <w:szCs w:val="28"/>
        </w:rPr>
      </w:pPr>
      <w:r w:rsidRPr="00413E62">
        <w:rPr>
          <w:szCs w:val="28"/>
        </w:rPr>
        <w:t xml:space="preserve">За результатом калібрування виконавець зобов’язаний оформити належним чином (відповідно до вимог ДСТУ </w:t>
      </w:r>
      <w:r w:rsidRPr="00413E62">
        <w:rPr>
          <w:szCs w:val="28"/>
          <w:lang w:val="en-US"/>
        </w:rPr>
        <w:t>ISO</w:t>
      </w:r>
      <w:r w:rsidRPr="00413E62">
        <w:rPr>
          <w:szCs w:val="28"/>
        </w:rPr>
        <w:t>/</w:t>
      </w:r>
      <w:r w:rsidRPr="00413E62">
        <w:rPr>
          <w:szCs w:val="28"/>
          <w:lang w:val="en-US"/>
        </w:rPr>
        <w:t>IEC</w:t>
      </w:r>
      <w:r w:rsidRPr="00413E62">
        <w:rPr>
          <w:szCs w:val="28"/>
        </w:rPr>
        <w:t xml:space="preserve"> 17</w:t>
      </w:r>
      <w:r w:rsidR="00BF5BC2">
        <w:rPr>
          <w:szCs w:val="28"/>
        </w:rPr>
        <w:t xml:space="preserve">025) </w:t>
      </w:r>
      <w:r w:rsidR="001B51E2">
        <w:rPr>
          <w:szCs w:val="28"/>
        </w:rPr>
        <w:t xml:space="preserve">сертифікат </w:t>
      </w:r>
      <w:r w:rsidRPr="00413E62">
        <w:rPr>
          <w:szCs w:val="28"/>
        </w:rPr>
        <w:t>калібрування</w:t>
      </w:r>
      <w:r>
        <w:rPr>
          <w:szCs w:val="28"/>
        </w:rPr>
        <w:t>.</w:t>
      </w:r>
    </w:p>
    <w:p w:rsidR="00B7426F" w:rsidRPr="000B7D84" w:rsidRDefault="00B7426F" w:rsidP="00B7426F">
      <w:pPr>
        <w:pStyle w:val="rvps2"/>
        <w:spacing w:before="0" w:beforeAutospacing="0" w:after="0" w:afterAutospacing="0"/>
        <w:ind w:left="426"/>
        <w:jc w:val="both"/>
        <w:rPr>
          <w:rFonts w:eastAsia="Calibri"/>
          <w:szCs w:val="28"/>
        </w:rPr>
      </w:pPr>
    </w:p>
    <w:p w:rsidR="000B7D84" w:rsidRDefault="000B7D84" w:rsidP="000B7D84">
      <w:pPr>
        <w:tabs>
          <w:tab w:val="left" w:pos="2160"/>
          <w:tab w:val="left" w:pos="3600"/>
        </w:tabs>
        <w:spacing w:after="0" w:line="233" w:lineRule="auto"/>
        <w:ind w:firstLine="426"/>
        <w:jc w:val="center"/>
        <w:rPr>
          <w:b/>
          <w:color w:val="000000"/>
          <w:lang w:bidi="uk-UA"/>
        </w:rPr>
      </w:pPr>
      <w:r>
        <w:rPr>
          <w:b/>
          <w:color w:val="000000"/>
          <w:lang w:bidi="uk-UA"/>
        </w:rPr>
        <w:t>Технічні характеристики</w:t>
      </w:r>
    </w:p>
    <w:p w:rsidR="000B7D84" w:rsidRPr="00606C06" w:rsidRDefault="000B7D84" w:rsidP="000B7D84">
      <w:pPr>
        <w:tabs>
          <w:tab w:val="left" w:pos="2160"/>
          <w:tab w:val="left" w:pos="3600"/>
        </w:tabs>
        <w:spacing w:after="0" w:line="233" w:lineRule="auto"/>
        <w:ind w:firstLine="426"/>
        <w:jc w:val="center"/>
        <w:rPr>
          <w:b/>
          <w:szCs w:val="26"/>
        </w:rPr>
      </w:pPr>
    </w:p>
    <w:p w:rsidR="000B7D84" w:rsidRPr="000B7D84" w:rsidRDefault="000B7D84" w:rsidP="000B7D84">
      <w:pPr>
        <w:pStyle w:val="a3"/>
        <w:numPr>
          <w:ilvl w:val="0"/>
          <w:numId w:val="2"/>
        </w:numPr>
        <w:tabs>
          <w:tab w:val="left" w:pos="2160"/>
          <w:tab w:val="left" w:pos="3600"/>
        </w:tabs>
        <w:spacing w:line="233" w:lineRule="auto"/>
        <w:jc w:val="both"/>
        <w:rPr>
          <w:b/>
          <w:lang w:val="en-US"/>
        </w:rPr>
      </w:pPr>
      <w:proofErr w:type="spellStart"/>
      <w:r w:rsidRPr="000B7D84">
        <w:rPr>
          <w:b/>
        </w:rPr>
        <w:t>Калібратор</w:t>
      </w:r>
      <w:proofErr w:type="spellEnd"/>
      <w:r w:rsidRPr="000B7D84">
        <w:rPr>
          <w:b/>
        </w:rPr>
        <w:t xml:space="preserve"> </w:t>
      </w:r>
      <w:proofErr w:type="spellStart"/>
      <w:r w:rsidRPr="000B7D84">
        <w:rPr>
          <w:b/>
        </w:rPr>
        <w:t>вологості</w:t>
      </w:r>
      <w:proofErr w:type="spellEnd"/>
      <w:r w:rsidRPr="000B7D84">
        <w:rPr>
          <w:b/>
        </w:rPr>
        <w:t xml:space="preserve"> </w:t>
      </w:r>
      <w:proofErr w:type="spellStart"/>
      <w:r w:rsidRPr="000B7D84">
        <w:rPr>
          <w:b/>
          <w:lang w:val="en-US"/>
        </w:rPr>
        <w:t>Opti</w:t>
      </w:r>
      <w:proofErr w:type="spellEnd"/>
      <w:r w:rsidRPr="000B7D84">
        <w:rPr>
          <w:b/>
          <w:lang w:val="en-US"/>
        </w:rPr>
        <w:t>-Cal</w:t>
      </w:r>
    </w:p>
    <w:p w:rsidR="000B7D84" w:rsidRDefault="000B7D84" w:rsidP="000B7D84">
      <w:pPr>
        <w:tabs>
          <w:tab w:val="left" w:pos="2160"/>
          <w:tab w:val="left" w:pos="3600"/>
        </w:tabs>
        <w:spacing w:after="0" w:line="233" w:lineRule="auto"/>
        <w:jc w:val="both"/>
        <w:rPr>
          <w:b/>
          <w:color w:val="92D05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2989"/>
        <w:gridCol w:w="3254"/>
      </w:tblGrid>
      <w:tr w:rsidR="000B7D84" w:rsidRPr="008A1B6F" w:rsidTr="00B7426F">
        <w:tc>
          <w:tcPr>
            <w:tcW w:w="3102" w:type="dxa"/>
            <w:shd w:val="clear" w:color="auto" w:fill="auto"/>
          </w:tcPr>
          <w:p w:rsidR="000B7D84" w:rsidRPr="009F110D" w:rsidRDefault="000B7D84" w:rsidP="00ED11F1">
            <w:pPr>
              <w:jc w:val="center"/>
              <w:rPr>
                <w:b/>
              </w:rPr>
            </w:pPr>
            <w:r w:rsidRPr="009F110D">
              <w:rPr>
                <w:b/>
              </w:rPr>
              <w:t>Назва обладнання</w:t>
            </w:r>
          </w:p>
        </w:tc>
        <w:tc>
          <w:tcPr>
            <w:tcW w:w="2989" w:type="dxa"/>
            <w:shd w:val="clear" w:color="auto" w:fill="auto"/>
          </w:tcPr>
          <w:p w:rsidR="000B7D84" w:rsidRPr="009F110D" w:rsidRDefault="000B7D84" w:rsidP="00ED11F1">
            <w:pPr>
              <w:jc w:val="center"/>
              <w:rPr>
                <w:b/>
              </w:rPr>
            </w:pPr>
            <w:r w:rsidRPr="009F110D">
              <w:rPr>
                <w:b/>
              </w:rPr>
              <w:t>Найменування технічних характеристик</w:t>
            </w:r>
          </w:p>
        </w:tc>
        <w:tc>
          <w:tcPr>
            <w:tcW w:w="3254" w:type="dxa"/>
            <w:shd w:val="clear" w:color="auto" w:fill="auto"/>
          </w:tcPr>
          <w:p w:rsidR="000B7D84" w:rsidRPr="009F110D" w:rsidRDefault="000B7D84" w:rsidP="00ED11F1">
            <w:pPr>
              <w:jc w:val="center"/>
              <w:rPr>
                <w:b/>
              </w:rPr>
            </w:pPr>
            <w:r w:rsidRPr="009F110D">
              <w:rPr>
                <w:b/>
              </w:rPr>
              <w:t>Значення технічних характеристик</w:t>
            </w:r>
          </w:p>
        </w:tc>
      </w:tr>
      <w:tr w:rsidR="000B7D84" w:rsidRPr="008A1B6F" w:rsidTr="00B7426F">
        <w:tc>
          <w:tcPr>
            <w:tcW w:w="3102" w:type="dxa"/>
            <w:vMerge w:val="restart"/>
            <w:shd w:val="clear" w:color="auto" w:fill="auto"/>
          </w:tcPr>
          <w:p w:rsidR="000B7D84" w:rsidRPr="00C22158" w:rsidRDefault="000B7D84" w:rsidP="00ED11F1">
            <w:proofErr w:type="spellStart"/>
            <w:r w:rsidRPr="00C22158">
              <w:t>Калібратор</w:t>
            </w:r>
            <w:proofErr w:type="spellEnd"/>
            <w:r w:rsidRPr="00C22158">
              <w:t xml:space="preserve"> вологості </w:t>
            </w:r>
          </w:p>
          <w:p w:rsidR="000B7D84" w:rsidRPr="00C22158" w:rsidRDefault="000B7D84" w:rsidP="00ED11F1">
            <w:proofErr w:type="spellStart"/>
            <w:r w:rsidRPr="00C22158">
              <w:t>Opti-Cal</w:t>
            </w:r>
            <w:proofErr w:type="spellEnd"/>
          </w:p>
        </w:tc>
        <w:tc>
          <w:tcPr>
            <w:tcW w:w="2989" w:type="dxa"/>
            <w:shd w:val="clear" w:color="auto" w:fill="auto"/>
          </w:tcPr>
          <w:p w:rsidR="000B7D84" w:rsidRPr="00C22158" w:rsidRDefault="000B7D84" w:rsidP="00ED11F1">
            <w:r w:rsidRPr="00C22158">
              <w:t>діапазон генерування вологості</w:t>
            </w:r>
          </w:p>
        </w:tc>
        <w:tc>
          <w:tcPr>
            <w:tcW w:w="3254" w:type="dxa"/>
            <w:shd w:val="clear" w:color="auto" w:fill="auto"/>
          </w:tcPr>
          <w:p w:rsidR="000B7D84" w:rsidRPr="00C22158" w:rsidRDefault="000B7D84" w:rsidP="00ED11F1">
            <w:r w:rsidRPr="00C22158">
              <w:t>від 10 % до 90 % відносної вологості</w:t>
            </w:r>
          </w:p>
        </w:tc>
      </w:tr>
      <w:tr w:rsidR="000B7D84" w:rsidRPr="008A1B6F" w:rsidTr="00B7426F">
        <w:tc>
          <w:tcPr>
            <w:tcW w:w="3102" w:type="dxa"/>
            <w:vMerge/>
            <w:shd w:val="clear" w:color="auto" w:fill="auto"/>
          </w:tcPr>
          <w:p w:rsidR="000B7D84" w:rsidRPr="00C22158" w:rsidRDefault="000B7D84" w:rsidP="00ED11F1"/>
        </w:tc>
        <w:tc>
          <w:tcPr>
            <w:tcW w:w="2989" w:type="dxa"/>
            <w:shd w:val="clear" w:color="auto" w:fill="auto"/>
          </w:tcPr>
          <w:p w:rsidR="000B7D84" w:rsidRPr="00C22158" w:rsidRDefault="000B7D84" w:rsidP="00ED11F1">
            <w:r w:rsidRPr="00C22158">
              <w:t>точність</w:t>
            </w:r>
            <w:bookmarkStart w:id="0" w:name="_GoBack"/>
            <w:bookmarkEnd w:id="0"/>
          </w:p>
        </w:tc>
        <w:tc>
          <w:tcPr>
            <w:tcW w:w="3254" w:type="dxa"/>
            <w:shd w:val="clear" w:color="auto" w:fill="auto"/>
          </w:tcPr>
          <w:p w:rsidR="000B7D84" w:rsidRPr="00C22158" w:rsidRDefault="000B7D84" w:rsidP="00ED11F1">
            <w:r w:rsidRPr="00C22158">
              <w:t>&lt; ± 1 % відносної вологості в діапазоні від 10 % до 70 %;</w:t>
            </w:r>
          </w:p>
          <w:p w:rsidR="000B7D84" w:rsidRPr="00C22158" w:rsidRDefault="000B7D84" w:rsidP="00ED11F1">
            <w:r w:rsidRPr="00C22158">
              <w:t>&lt; ± 1,5 % відносної вологості в діапазоні від 70 % до 90 %.</w:t>
            </w:r>
          </w:p>
        </w:tc>
      </w:tr>
    </w:tbl>
    <w:p w:rsidR="000B7D84" w:rsidRPr="0081374E" w:rsidRDefault="000B7D84" w:rsidP="000B7D84">
      <w:pPr>
        <w:tabs>
          <w:tab w:val="left" w:pos="2160"/>
          <w:tab w:val="left" w:pos="3600"/>
        </w:tabs>
        <w:spacing w:after="0" w:line="233" w:lineRule="auto"/>
        <w:jc w:val="both"/>
        <w:rPr>
          <w:b/>
          <w:color w:val="92D050"/>
        </w:rPr>
      </w:pPr>
    </w:p>
    <w:p w:rsidR="000B7D84" w:rsidRDefault="000B7D84" w:rsidP="000B7D84">
      <w:pPr>
        <w:tabs>
          <w:tab w:val="left" w:pos="2160"/>
          <w:tab w:val="left" w:pos="3600"/>
        </w:tabs>
        <w:spacing w:after="0" w:line="233" w:lineRule="auto"/>
        <w:jc w:val="both"/>
        <w:rPr>
          <w:b/>
          <w:szCs w:val="26"/>
        </w:rPr>
      </w:pPr>
    </w:p>
    <w:p w:rsidR="000B7D84" w:rsidRPr="00C22158" w:rsidRDefault="000B7D84" w:rsidP="000B7D84">
      <w:pPr>
        <w:tabs>
          <w:tab w:val="left" w:pos="709"/>
          <w:tab w:val="left" w:pos="851"/>
          <w:tab w:val="left" w:pos="2160"/>
          <w:tab w:val="left" w:pos="3600"/>
        </w:tabs>
        <w:spacing w:after="0" w:line="233" w:lineRule="auto"/>
        <w:ind w:hanging="23"/>
        <w:jc w:val="both"/>
        <w:rPr>
          <w:b/>
        </w:rPr>
      </w:pPr>
      <w:r>
        <w:rPr>
          <w:b/>
        </w:rPr>
        <w:t xml:space="preserve">     </w:t>
      </w:r>
      <w:r w:rsidRPr="009F110D">
        <w:rPr>
          <w:b/>
        </w:rPr>
        <w:t xml:space="preserve">       </w:t>
      </w:r>
      <w:r w:rsidRPr="000653BA">
        <w:rPr>
          <w:b/>
        </w:rPr>
        <w:t xml:space="preserve"> </w:t>
      </w:r>
      <w:r w:rsidRPr="00C22158">
        <w:rPr>
          <w:b/>
        </w:rPr>
        <w:t xml:space="preserve">2. </w:t>
      </w:r>
      <w:r w:rsidRPr="000B7D84">
        <w:rPr>
          <w:b/>
        </w:rPr>
        <w:t xml:space="preserve">Гігрометр </w:t>
      </w:r>
      <w:proofErr w:type="spellStart"/>
      <w:r w:rsidRPr="000B7D84">
        <w:rPr>
          <w:b/>
          <w:lang w:val="en-US"/>
        </w:rPr>
        <w:t>HygroSmart</w:t>
      </w:r>
      <w:proofErr w:type="spellEnd"/>
      <w:r w:rsidRPr="000B7D84">
        <w:rPr>
          <w:b/>
        </w:rPr>
        <w:t xml:space="preserve"> </w:t>
      </w:r>
      <w:r w:rsidRPr="000B7D84">
        <w:rPr>
          <w:b/>
          <w:lang w:val="en-US"/>
        </w:rPr>
        <w:t>HS</w:t>
      </w:r>
      <w:r w:rsidRPr="000B7D84">
        <w:rPr>
          <w:b/>
        </w:rPr>
        <w:t xml:space="preserve">3 </w:t>
      </w:r>
      <w:r w:rsidRPr="00C22158">
        <w:rPr>
          <w:b/>
        </w:rPr>
        <w:t>з датчиком відносної вологості та температури                  HS3-P-B1-C1-D1-E7-F1</w:t>
      </w:r>
    </w:p>
    <w:p w:rsidR="000B7D84" w:rsidRPr="00C22158" w:rsidRDefault="000B7D84" w:rsidP="000B7D84">
      <w:pPr>
        <w:tabs>
          <w:tab w:val="left" w:pos="2160"/>
          <w:tab w:val="left" w:pos="3600"/>
        </w:tabs>
        <w:spacing w:after="0" w:line="233" w:lineRule="auto"/>
        <w:ind w:hanging="23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121"/>
        <w:gridCol w:w="3122"/>
      </w:tblGrid>
      <w:tr w:rsidR="000B7D84" w:rsidRPr="009F110D" w:rsidTr="00ED11F1">
        <w:tc>
          <w:tcPr>
            <w:tcW w:w="3190" w:type="dxa"/>
            <w:shd w:val="clear" w:color="auto" w:fill="auto"/>
          </w:tcPr>
          <w:p w:rsidR="000B7D84" w:rsidRPr="009F110D" w:rsidRDefault="000B7D84" w:rsidP="00ED11F1">
            <w:pPr>
              <w:tabs>
                <w:tab w:val="left" w:pos="2160"/>
                <w:tab w:val="left" w:pos="3600"/>
              </w:tabs>
              <w:spacing w:after="0" w:line="233" w:lineRule="auto"/>
              <w:ind w:hanging="23"/>
              <w:jc w:val="center"/>
              <w:rPr>
                <w:b/>
              </w:rPr>
            </w:pPr>
            <w:r w:rsidRPr="009F110D">
              <w:rPr>
                <w:b/>
              </w:rPr>
              <w:t>Назва обладнання</w:t>
            </w:r>
          </w:p>
        </w:tc>
        <w:tc>
          <w:tcPr>
            <w:tcW w:w="3190" w:type="dxa"/>
            <w:shd w:val="clear" w:color="auto" w:fill="auto"/>
          </w:tcPr>
          <w:p w:rsidR="000B7D84" w:rsidRPr="009F110D" w:rsidRDefault="000B7D84" w:rsidP="00ED11F1">
            <w:pPr>
              <w:tabs>
                <w:tab w:val="left" w:pos="2160"/>
                <w:tab w:val="left" w:pos="3600"/>
              </w:tabs>
              <w:spacing w:after="0" w:line="233" w:lineRule="auto"/>
              <w:ind w:hanging="23"/>
              <w:jc w:val="center"/>
              <w:rPr>
                <w:b/>
              </w:rPr>
            </w:pPr>
            <w:r w:rsidRPr="009F110D">
              <w:rPr>
                <w:b/>
              </w:rPr>
              <w:t>Найменування технічних характеристик</w:t>
            </w:r>
          </w:p>
        </w:tc>
        <w:tc>
          <w:tcPr>
            <w:tcW w:w="3191" w:type="dxa"/>
            <w:shd w:val="clear" w:color="auto" w:fill="auto"/>
          </w:tcPr>
          <w:p w:rsidR="000B7D84" w:rsidRPr="009F110D" w:rsidRDefault="000B7D84" w:rsidP="00ED11F1">
            <w:pPr>
              <w:tabs>
                <w:tab w:val="left" w:pos="2160"/>
                <w:tab w:val="left" w:pos="3600"/>
              </w:tabs>
              <w:spacing w:after="0" w:line="233" w:lineRule="auto"/>
              <w:ind w:hanging="23"/>
              <w:jc w:val="center"/>
              <w:rPr>
                <w:b/>
              </w:rPr>
            </w:pPr>
            <w:r w:rsidRPr="009F110D">
              <w:rPr>
                <w:b/>
              </w:rPr>
              <w:t>Значення технічних характеристик</w:t>
            </w:r>
          </w:p>
        </w:tc>
      </w:tr>
      <w:tr w:rsidR="000B7D84" w:rsidRPr="009F110D" w:rsidTr="00ED11F1">
        <w:tc>
          <w:tcPr>
            <w:tcW w:w="3190" w:type="dxa"/>
            <w:vMerge w:val="restart"/>
            <w:shd w:val="clear" w:color="auto" w:fill="auto"/>
          </w:tcPr>
          <w:p w:rsidR="000B7D84" w:rsidRPr="00C22158" w:rsidRDefault="000B7D84" w:rsidP="00ED11F1">
            <w:pPr>
              <w:tabs>
                <w:tab w:val="left" w:pos="2160"/>
                <w:tab w:val="left" w:pos="3600"/>
              </w:tabs>
              <w:spacing w:after="0" w:line="233" w:lineRule="auto"/>
              <w:ind w:hanging="23"/>
              <w:jc w:val="both"/>
            </w:pPr>
            <w:r w:rsidRPr="00C22158">
              <w:t xml:space="preserve">Гігрометр </w:t>
            </w:r>
            <w:proofErr w:type="spellStart"/>
            <w:r w:rsidRPr="00C22158">
              <w:t>HygroSmart</w:t>
            </w:r>
            <w:proofErr w:type="spellEnd"/>
            <w:r w:rsidRPr="00C22158">
              <w:t xml:space="preserve"> HS3</w:t>
            </w:r>
          </w:p>
        </w:tc>
        <w:tc>
          <w:tcPr>
            <w:tcW w:w="3190" w:type="dxa"/>
            <w:shd w:val="clear" w:color="auto" w:fill="auto"/>
          </w:tcPr>
          <w:p w:rsidR="000B7D84" w:rsidRPr="00C22158" w:rsidRDefault="000B7D84" w:rsidP="00ED11F1">
            <w:pPr>
              <w:tabs>
                <w:tab w:val="left" w:pos="2160"/>
                <w:tab w:val="left" w:pos="3600"/>
              </w:tabs>
              <w:spacing w:after="0" w:line="233" w:lineRule="auto"/>
              <w:ind w:hanging="23"/>
              <w:jc w:val="both"/>
            </w:pPr>
            <w:r w:rsidRPr="00C22158">
              <w:t>діапазон вимірювання відносної вологості</w:t>
            </w:r>
          </w:p>
        </w:tc>
        <w:tc>
          <w:tcPr>
            <w:tcW w:w="3191" w:type="dxa"/>
            <w:shd w:val="clear" w:color="auto" w:fill="auto"/>
          </w:tcPr>
          <w:p w:rsidR="000B7D84" w:rsidRPr="00C22158" w:rsidRDefault="000B7D84" w:rsidP="00ED11F1">
            <w:pPr>
              <w:tabs>
                <w:tab w:val="left" w:pos="2160"/>
                <w:tab w:val="left" w:pos="3600"/>
              </w:tabs>
              <w:spacing w:after="0" w:line="233" w:lineRule="auto"/>
              <w:ind w:hanging="23"/>
              <w:jc w:val="both"/>
            </w:pPr>
            <w:r w:rsidRPr="00C22158">
              <w:t xml:space="preserve">від 0 % до 100 % </w:t>
            </w:r>
          </w:p>
        </w:tc>
      </w:tr>
      <w:tr w:rsidR="000B7D84" w:rsidRPr="009F110D" w:rsidTr="00ED11F1">
        <w:tc>
          <w:tcPr>
            <w:tcW w:w="3190" w:type="dxa"/>
            <w:vMerge/>
            <w:shd w:val="clear" w:color="auto" w:fill="auto"/>
          </w:tcPr>
          <w:p w:rsidR="000B7D84" w:rsidRPr="00C22158" w:rsidRDefault="000B7D84" w:rsidP="00ED11F1">
            <w:pPr>
              <w:tabs>
                <w:tab w:val="left" w:pos="2160"/>
                <w:tab w:val="left" w:pos="3600"/>
              </w:tabs>
              <w:spacing w:after="0" w:line="233" w:lineRule="auto"/>
              <w:ind w:hanging="23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0B7D84" w:rsidRPr="00C22158" w:rsidRDefault="000B7D84" w:rsidP="00ED11F1">
            <w:pPr>
              <w:tabs>
                <w:tab w:val="left" w:pos="2160"/>
                <w:tab w:val="left" w:pos="3600"/>
              </w:tabs>
              <w:spacing w:after="0" w:line="233" w:lineRule="auto"/>
              <w:ind w:hanging="23"/>
              <w:jc w:val="both"/>
            </w:pPr>
            <w:r w:rsidRPr="00C22158">
              <w:t>точність вимірювання при 23 °C</w:t>
            </w:r>
          </w:p>
        </w:tc>
        <w:tc>
          <w:tcPr>
            <w:tcW w:w="3191" w:type="dxa"/>
            <w:shd w:val="clear" w:color="auto" w:fill="auto"/>
          </w:tcPr>
          <w:p w:rsidR="000B7D84" w:rsidRPr="00C22158" w:rsidRDefault="000B7D84" w:rsidP="00ED11F1">
            <w:pPr>
              <w:tabs>
                <w:tab w:val="left" w:pos="2160"/>
                <w:tab w:val="left" w:pos="3600"/>
              </w:tabs>
              <w:spacing w:after="0" w:line="233" w:lineRule="auto"/>
              <w:ind w:hanging="23"/>
              <w:jc w:val="both"/>
            </w:pPr>
            <w:r w:rsidRPr="00C22158">
              <w:t>± 0,8 % відносної вологості в діапазоні від 5 % до 95 %</w:t>
            </w:r>
          </w:p>
        </w:tc>
      </w:tr>
      <w:tr w:rsidR="000B7D84" w:rsidRPr="009F110D" w:rsidTr="00ED11F1">
        <w:tc>
          <w:tcPr>
            <w:tcW w:w="3190" w:type="dxa"/>
            <w:vMerge/>
            <w:shd w:val="clear" w:color="auto" w:fill="auto"/>
          </w:tcPr>
          <w:p w:rsidR="000B7D84" w:rsidRPr="00C22158" w:rsidRDefault="000B7D84" w:rsidP="00ED11F1">
            <w:pPr>
              <w:tabs>
                <w:tab w:val="left" w:pos="2160"/>
                <w:tab w:val="left" w:pos="3600"/>
              </w:tabs>
              <w:spacing w:after="0" w:line="233" w:lineRule="auto"/>
              <w:ind w:hanging="23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0B7D84" w:rsidRPr="00C22158" w:rsidRDefault="000B7D84" w:rsidP="00ED11F1">
            <w:pPr>
              <w:tabs>
                <w:tab w:val="left" w:pos="2160"/>
                <w:tab w:val="left" w:pos="3600"/>
              </w:tabs>
              <w:spacing w:after="0" w:line="233" w:lineRule="auto"/>
              <w:ind w:hanging="23"/>
              <w:jc w:val="both"/>
            </w:pPr>
            <w:r w:rsidRPr="00C22158">
              <w:t>час відгуку</w:t>
            </w:r>
          </w:p>
        </w:tc>
        <w:tc>
          <w:tcPr>
            <w:tcW w:w="3191" w:type="dxa"/>
            <w:shd w:val="clear" w:color="auto" w:fill="auto"/>
          </w:tcPr>
          <w:p w:rsidR="000B7D84" w:rsidRPr="00C22158" w:rsidRDefault="000B7D84" w:rsidP="00ED11F1">
            <w:pPr>
              <w:tabs>
                <w:tab w:val="left" w:pos="2160"/>
                <w:tab w:val="left" w:pos="3600"/>
              </w:tabs>
              <w:spacing w:after="0" w:line="233" w:lineRule="auto"/>
              <w:ind w:hanging="23"/>
              <w:jc w:val="both"/>
            </w:pPr>
            <w:r w:rsidRPr="00C22158">
              <w:t>&lt; 1 с</w:t>
            </w:r>
          </w:p>
        </w:tc>
      </w:tr>
    </w:tbl>
    <w:p w:rsidR="00D5176B" w:rsidRDefault="00D5176B"/>
    <w:sectPr w:rsidR="00D5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6016D"/>
    <w:multiLevelType w:val="hybridMultilevel"/>
    <w:tmpl w:val="8AA8F3D0"/>
    <w:lvl w:ilvl="0" w:tplc="67BA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2B41D2"/>
    <w:multiLevelType w:val="hybridMultilevel"/>
    <w:tmpl w:val="5E3CBFD0"/>
    <w:lvl w:ilvl="0" w:tplc="1982D7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84"/>
    <w:rsid w:val="000B7D84"/>
    <w:rsid w:val="001B51E2"/>
    <w:rsid w:val="004B2B5A"/>
    <w:rsid w:val="007D6B4D"/>
    <w:rsid w:val="00A54379"/>
    <w:rsid w:val="00B7426F"/>
    <w:rsid w:val="00BF5BC2"/>
    <w:rsid w:val="00D5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E8AF-D4F4-4E36-9018-1C66F7E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8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B7D84"/>
    <w:pPr>
      <w:autoSpaceDE/>
      <w:autoSpaceDN/>
      <w:spacing w:before="100" w:beforeAutospacing="1" w:after="100" w:afterAutospacing="1"/>
    </w:pPr>
  </w:style>
  <w:style w:type="paragraph" w:styleId="a3">
    <w:name w:val="List Paragraph"/>
    <w:aliases w:val="CA bullets,EBRD List,Chapter10,Список уровня 2,название табл/рис"/>
    <w:basedOn w:val="a"/>
    <w:link w:val="a4"/>
    <w:uiPriority w:val="34"/>
    <w:qFormat/>
    <w:rsid w:val="000B7D84"/>
    <w:pPr>
      <w:autoSpaceDE/>
      <w:autoSpaceDN/>
      <w:spacing w:after="0"/>
      <w:ind w:left="708"/>
    </w:pPr>
    <w:rPr>
      <w:lang w:val="ru-RU" w:eastAsia="ru-RU"/>
    </w:rPr>
  </w:style>
  <w:style w:type="character" w:customStyle="1" w:styleId="a4">
    <w:name w:val="Абзац списка Знак"/>
    <w:aliases w:val="CA bullets Знак,EBRD List Знак,Chapter10 Знак,Список уровня 2 Знак,название табл/рис Знак"/>
    <w:link w:val="a3"/>
    <w:uiPriority w:val="34"/>
    <w:locked/>
    <w:rsid w:val="000B7D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</dc:creator>
  <cp:keywords/>
  <dc:description/>
  <cp:lastModifiedBy>Гайдук</cp:lastModifiedBy>
  <cp:revision>8</cp:revision>
  <dcterms:created xsi:type="dcterms:W3CDTF">2024-01-29T10:19:00Z</dcterms:created>
  <dcterms:modified xsi:type="dcterms:W3CDTF">2024-02-12T15:41:00Z</dcterms:modified>
</cp:coreProperties>
</file>