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lang w:val="uk-UA"/>
        </w:rPr>
      </w:pPr>
      <w:bookmarkStart w:id="0" w:name="_GoBack"/>
      <w:bookmarkEnd w:id="0"/>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14:paraId="7D2BE1BD" w14:textId="77777777" w:rsidR="00CE52C9" w:rsidRPr="006D714F" w:rsidRDefault="00CE52C9" w:rsidP="00434B40">
      <w:pPr>
        <w:pStyle w:val="ac"/>
        <w:ind w:firstLine="6096"/>
      </w:pPr>
    </w:p>
    <w:p w14:paraId="1780197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285D527B"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14:paraId="1F31FC45" w14:textId="2FF4E0FD" w:rsidR="00545A47" w:rsidRPr="006D714F" w:rsidRDefault="00545A47" w:rsidP="005F7C44">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853326" w:rsidRPr="006D714F">
        <w:rPr>
          <w:rFonts w:eastAsiaTheme="minorHAnsi" w:cstheme="minorBidi"/>
          <w:b/>
          <w:color w:val="00000A"/>
          <w:kern w:val="0"/>
          <w:szCs w:val="22"/>
          <w:lang w:val="uk-UA" w:eastAsia="en-US"/>
        </w:rPr>
        <w:t xml:space="preserve"> </w:t>
      </w:r>
      <w:r w:rsidR="00337A01">
        <w:rPr>
          <w:rFonts w:eastAsiaTheme="minorHAnsi" w:cstheme="minorBidi"/>
          <w:b/>
          <w:color w:val="00000A"/>
          <w:kern w:val="0"/>
          <w:szCs w:val="22"/>
          <w:lang w:val="uk-UA" w:eastAsia="en-US"/>
        </w:rPr>
        <w:t>05</w:t>
      </w:r>
      <w:r w:rsidRPr="006D714F">
        <w:rPr>
          <w:rFonts w:eastAsiaTheme="minorHAnsi" w:cstheme="minorBidi"/>
          <w:b/>
          <w:color w:val="00000A"/>
          <w:kern w:val="0"/>
          <w:szCs w:val="22"/>
          <w:lang w:eastAsia="en-US"/>
        </w:rPr>
        <w:t>.</w:t>
      </w:r>
      <w:r w:rsidR="00853326" w:rsidRPr="006D714F">
        <w:rPr>
          <w:rFonts w:eastAsiaTheme="minorHAnsi" w:cstheme="minorBidi"/>
          <w:b/>
          <w:color w:val="00000A"/>
          <w:kern w:val="0"/>
          <w:szCs w:val="22"/>
          <w:lang w:val="uk-UA" w:eastAsia="en-US"/>
        </w:rPr>
        <w:t>0</w:t>
      </w:r>
      <w:r w:rsidR="00792D60">
        <w:rPr>
          <w:rFonts w:eastAsiaTheme="minorHAnsi" w:cstheme="minorBidi"/>
          <w:b/>
          <w:color w:val="00000A"/>
          <w:kern w:val="0"/>
          <w:szCs w:val="22"/>
          <w:lang w:val="uk-UA" w:eastAsia="en-US"/>
        </w:rPr>
        <w:t>2</w:t>
      </w:r>
      <w:r w:rsidR="005F7C44">
        <w:rPr>
          <w:rFonts w:eastAsiaTheme="minorHAnsi" w:cstheme="minorBidi"/>
          <w:b/>
          <w:color w:val="00000A"/>
          <w:kern w:val="0"/>
          <w:szCs w:val="22"/>
          <w:lang w:eastAsia="en-US"/>
        </w:rPr>
        <w:t>.20</w:t>
      </w:r>
      <w:r w:rsidR="00792D60">
        <w:rPr>
          <w:rFonts w:eastAsiaTheme="minorHAnsi" w:cstheme="minorBidi"/>
          <w:b/>
          <w:color w:val="00000A"/>
          <w:kern w:val="0"/>
          <w:szCs w:val="22"/>
          <w:lang w:val="uk-UA" w:eastAsia="en-US"/>
        </w:rPr>
        <w:t>24</w:t>
      </w:r>
      <w:r w:rsidR="005F7C44">
        <w:rPr>
          <w:rFonts w:eastAsiaTheme="minorHAnsi" w:cstheme="minorBidi"/>
          <w:b/>
          <w:color w:val="00000A"/>
          <w:kern w:val="0"/>
          <w:szCs w:val="22"/>
          <w:lang w:eastAsia="en-US"/>
        </w:rPr>
        <w:t xml:space="preserve"> </w:t>
      </w:r>
      <w:r w:rsidRPr="006D714F">
        <w:rPr>
          <w:rFonts w:eastAsiaTheme="minorHAnsi" w:cstheme="minorBidi"/>
          <w:b/>
          <w:color w:val="00000A"/>
          <w:kern w:val="0"/>
          <w:szCs w:val="22"/>
          <w:lang w:eastAsia="en-US"/>
        </w:rPr>
        <w:t>№</w:t>
      </w:r>
      <w:r w:rsidR="00337A01">
        <w:rPr>
          <w:rFonts w:eastAsiaTheme="minorHAnsi" w:cstheme="minorBidi"/>
          <w:b/>
          <w:color w:val="00000A"/>
          <w:kern w:val="0"/>
          <w:szCs w:val="22"/>
          <w:lang w:val="uk-UA" w:eastAsia="en-US"/>
        </w:rPr>
        <w:t>10</w:t>
      </w:r>
      <w:r w:rsidRPr="006D714F">
        <w:rPr>
          <w:rFonts w:eastAsiaTheme="minorHAnsi" w:cstheme="minorBidi"/>
          <w:b/>
          <w:color w:val="00000A"/>
          <w:kern w:val="0"/>
          <w:szCs w:val="22"/>
          <w:lang w:eastAsia="en-US"/>
        </w:rPr>
        <w:t>)</w:t>
      </w:r>
    </w:p>
    <w:p w14:paraId="5BA7B6C3"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4C1B2C8F" w14:textId="61BBD7CE" w:rsidR="00545A47" w:rsidRPr="004B3F81"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14:paraId="49893BFF" w14:textId="79366092" w:rsidR="00A37F1F" w:rsidRPr="004B3F81"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6D714F" w:rsidRDefault="00545A47" w:rsidP="00545A47">
      <w:pPr>
        <w:pStyle w:val="NormalWeb1"/>
        <w:ind w:left="4254"/>
        <w:jc w:val="center"/>
        <w:rPr>
          <w:rFonts w:eastAsiaTheme="minorHAnsi" w:cstheme="minorBidi"/>
          <w:b/>
          <w:color w:val="00000A"/>
          <w:kern w:val="0"/>
          <w:szCs w:val="22"/>
          <w:lang w:eastAsia="en-US"/>
        </w:rPr>
      </w:pPr>
    </w:p>
    <w:p w14:paraId="22C1E3D9" w14:textId="7DF15252"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00412D8C" w:rsidRPr="00916608">
        <w:rPr>
          <w:rFonts w:eastAsia="Calibri"/>
          <w:b/>
          <w:color w:val="00000A"/>
          <w:kern w:val="0"/>
          <w:szCs w:val="22"/>
          <w:lang w:val="uk-UA" w:eastAsia="en-US"/>
        </w:rPr>
        <w:t>Наталія ШЕПЕЛЄВА</w:t>
      </w:r>
    </w:p>
    <w:p w14:paraId="034EC976"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00936E3E" w14:textId="77777777"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14:paraId="32F8E0BF" w14:textId="77777777" w:rsidR="00CE52C9" w:rsidRPr="006D714F" w:rsidRDefault="00CE52C9" w:rsidP="00434B40">
      <w:pPr>
        <w:pStyle w:val="NormalWeb1"/>
        <w:jc w:val="center"/>
        <w:rPr>
          <w:color w:val="000000"/>
        </w:rPr>
      </w:pPr>
    </w:p>
    <w:p w14:paraId="10D2CDE9" w14:textId="77777777" w:rsidR="00CE52C9" w:rsidRPr="006D714F" w:rsidRDefault="00CE52C9" w:rsidP="00434B40">
      <w:pPr>
        <w:pStyle w:val="NormalWeb1"/>
        <w:jc w:val="center"/>
        <w:rPr>
          <w:color w:val="000000"/>
          <w:lang w:val="uk-UA"/>
        </w:rPr>
      </w:pPr>
    </w:p>
    <w:p w14:paraId="023211C4" w14:textId="77777777" w:rsidR="00CE52C9" w:rsidRPr="006D714F" w:rsidRDefault="00CE52C9" w:rsidP="00434B40">
      <w:pPr>
        <w:jc w:val="center"/>
        <w:rPr>
          <w:rStyle w:val="17"/>
          <w:sz w:val="28"/>
          <w:szCs w:val="28"/>
        </w:rPr>
      </w:pPr>
      <w:r w:rsidRPr="006D714F">
        <w:rPr>
          <w:b/>
          <w:sz w:val="28"/>
          <w:szCs w:val="28"/>
        </w:rPr>
        <w:t xml:space="preserve">ТЕНДЕРНА ДОКУМЕНТАЦІЯ </w:t>
      </w:r>
    </w:p>
    <w:p w14:paraId="55E04B2E" w14:textId="77777777" w:rsidR="00CE52C9" w:rsidRPr="005F7C44" w:rsidRDefault="00CE52C9" w:rsidP="00434B40">
      <w:pPr>
        <w:jc w:val="center"/>
        <w:rPr>
          <w:b/>
          <w:sz w:val="28"/>
          <w:szCs w:val="28"/>
          <w:lang w:val="uk-UA"/>
        </w:rPr>
      </w:pPr>
      <w:r w:rsidRPr="005F7C44">
        <w:rPr>
          <w:rStyle w:val="17"/>
          <w:b/>
          <w:sz w:val="28"/>
          <w:szCs w:val="28"/>
          <w:lang w:val="uk-UA"/>
        </w:rPr>
        <w:t xml:space="preserve">ПО ПРОЦЕДУРІ </w:t>
      </w:r>
      <w:r w:rsidRPr="005F7C44">
        <w:rPr>
          <w:rStyle w:val="rvts23"/>
          <w:b/>
          <w:sz w:val="28"/>
          <w:szCs w:val="28"/>
          <w:lang w:val="uk-UA"/>
        </w:rPr>
        <w:t xml:space="preserve">– ВІДКРИТІ ТОРГИ </w:t>
      </w:r>
      <w:r w:rsidRPr="005F7C44">
        <w:rPr>
          <w:b/>
          <w:sz w:val="28"/>
          <w:szCs w:val="28"/>
          <w:lang w:val="uk-UA"/>
        </w:rPr>
        <w:t xml:space="preserve"> (з особливостями)      </w:t>
      </w:r>
      <w:r w:rsidRPr="005F7C44">
        <w:rPr>
          <w:b/>
          <w:lang w:val="uk-UA"/>
        </w:rPr>
        <w:t xml:space="preserve">                      </w:t>
      </w:r>
    </w:p>
    <w:p w14:paraId="18B10409" w14:textId="6BE04571" w:rsidR="00CE52C9" w:rsidRPr="005F7C44" w:rsidRDefault="00CE52C9" w:rsidP="005F7C44">
      <w:pPr>
        <w:pStyle w:val="ae"/>
        <w:jc w:val="center"/>
        <w:rPr>
          <w:sz w:val="28"/>
          <w:szCs w:val="28"/>
          <w:lang w:val="uk-UA"/>
        </w:rPr>
      </w:pPr>
      <w:r w:rsidRPr="005F7C44">
        <w:rPr>
          <w:lang w:val="uk-UA"/>
        </w:rPr>
        <w:t xml:space="preserve">на закупівлю </w:t>
      </w:r>
      <w:r w:rsidRPr="005F7C44">
        <w:rPr>
          <w:sz w:val="22"/>
          <w:szCs w:val="22"/>
          <w:lang w:val="uk-UA"/>
        </w:rPr>
        <w:t xml:space="preserve">за  </w:t>
      </w:r>
      <w:r w:rsidRPr="005F7C44">
        <w:rPr>
          <w:b/>
          <w:i/>
          <w:sz w:val="22"/>
          <w:szCs w:val="22"/>
          <w:lang w:val="uk-UA"/>
        </w:rPr>
        <w:t>ДК 021:2015:</w:t>
      </w:r>
      <w:r w:rsidRPr="005F7C44">
        <w:rPr>
          <w:lang w:val="uk-UA"/>
        </w:rPr>
        <w:t xml:space="preserve"> </w:t>
      </w:r>
      <w:r w:rsidR="00E7033E" w:rsidRPr="00E7033E">
        <w:rPr>
          <w:b/>
          <w:i/>
          <w:color w:val="000000"/>
          <w:lang w:val="uk-UA"/>
        </w:rPr>
        <w:t>34350000-5 «Шини для транспортних засобів великої та малої тоннажності» (</w:t>
      </w:r>
      <w:r w:rsidR="00E7033E">
        <w:rPr>
          <w:b/>
          <w:i/>
          <w:color w:val="000000"/>
          <w:lang w:val="uk-UA"/>
        </w:rPr>
        <w:t>а</w:t>
      </w:r>
      <w:r w:rsidR="00E7033E" w:rsidRPr="00E7033E">
        <w:rPr>
          <w:b/>
          <w:i/>
          <w:color w:val="000000"/>
          <w:lang w:val="uk-UA"/>
        </w:rPr>
        <w:t>втомобільні шини)</w:t>
      </w:r>
    </w:p>
    <w:p w14:paraId="59F497AC"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176B897D" w14:textId="7A412886" w:rsidR="00CE52C9" w:rsidRPr="00E6561E" w:rsidRDefault="00CE52C9" w:rsidP="00434B40">
      <w:pPr>
        <w:spacing w:before="240"/>
        <w:rPr>
          <w:rFonts w:eastAsia="Times New Roman"/>
          <w:lang w:val="uk-UA"/>
        </w:rPr>
      </w:pPr>
      <w:r w:rsidRPr="006D714F">
        <w:rPr>
          <w:rFonts w:eastAsia="Times New Roman"/>
          <w:color w:val="000000"/>
        </w:rPr>
        <w:t> </w:t>
      </w:r>
    </w:p>
    <w:p w14:paraId="13863862"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1F2DD561"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3C5FB28B" w14:textId="77777777" w:rsidR="00CE52C9" w:rsidRPr="00E6561E" w:rsidRDefault="00CE52C9" w:rsidP="00434B40">
      <w:pPr>
        <w:spacing w:before="240"/>
        <w:rPr>
          <w:rFonts w:eastAsia="Times New Roman"/>
          <w:color w:val="000000"/>
          <w:lang w:val="uk-UA"/>
        </w:rPr>
      </w:pPr>
    </w:p>
    <w:p w14:paraId="3E516333" w14:textId="77777777" w:rsidR="00CE52C9" w:rsidRPr="00E6561E" w:rsidRDefault="00CE52C9" w:rsidP="00434B40">
      <w:pPr>
        <w:spacing w:before="240"/>
        <w:rPr>
          <w:rFonts w:eastAsia="Times New Roman"/>
          <w:lang w:val="uk-UA"/>
        </w:rPr>
      </w:pPr>
    </w:p>
    <w:p w14:paraId="53577A29"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5DF6608B"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4FE292AE" w14:textId="77777777" w:rsidR="00CE52C9" w:rsidRPr="00E6561E" w:rsidRDefault="00CE52C9" w:rsidP="00434B40">
      <w:pPr>
        <w:spacing w:before="240"/>
        <w:rPr>
          <w:rFonts w:eastAsia="Times New Roman"/>
          <w:color w:val="000000"/>
          <w:lang w:val="uk-UA"/>
        </w:rPr>
      </w:pPr>
    </w:p>
    <w:p w14:paraId="4222036A" w14:textId="77777777" w:rsidR="00CE52C9" w:rsidRPr="00E6561E" w:rsidRDefault="00CE52C9" w:rsidP="00434B4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6D714F" w:rsidRDefault="00545A47" w:rsidP="00434B40">
            <w:pPr>
              <w:spacing w:line="256" w:lineRule="auto"/>
              <w:jc w:val="center"/>
              <w:rPr>
                <w:b/>
                <w:bCs/>
              </w:rPr>
            </w:pPr>
          </w:p>
        </w:tc>
      </w:tr>
      <w:tr w:rsidR="00545A47" w:rsidRPr="006D714F"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6D714F" w:rsidRDefault="00545A47" w:rsidP="00434B40">
            <w:pPr>
              <w:spacing w:line="256" w:lineRule="auto"/>
              <w:jc w:val="center"/>
              <w:rPr>
                <w:b/>
                <w:bCs/>
              </w:rPr>
            </w:pPr>
          </w:p>
        </w:tc>
      </w:tr>
      <w:tr w:rsidR="00545A47" w:rsidRPr="006D714F"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6D714F" w:rsidRDefault="00545A47" w:rsidP="00434B40">
            <w:pPr>
              <w:spacing w:line="256" w:lineRule="auto"/>
              <w:jc w:val="center"/>
              <w:rPr>
                <w:b/>
                <w:bCs/>
              </w:rPr>
            </w:pPr>
          </w:p>
        </w:tc>
      </w:tr>
      <w:tr w:rsidR="00545A47" w:rsidRPr="006D714F"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6D714F" w:rsidRDefault="00545A47" w:rsidP="00434B40">
            <w:pPr>
              <w:spacing w:line="256" w:lineRule="auto"/>
              <w:jc w:val="center"/>
              <w:rPr>
                <w:b/>
                <w:bCs/>
              </w:rPr>
            </w:pPr>
          </w:p>
        </w:tc>
      </w:tr>
      <w:tr w:rsidR="00545A47" w:rsidRPr="006D714F"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6D714F" w:rsidRDefault="00545A47" w:rsidP="00434B40">
            <w:pPr>
              <w:spacing w:line="256" w:lineRule="auto"/>
              <w:jc w:val="center"/>
              <w:rPr>
                <w:b/>
                <w:bCs/>
              </w:rPr>
            </w:pPr>
          </w:p>
        </w:tc>
      </w:tr>
      <w:tr w:rsidR="00545A47" w:rsidRPr="006D714F"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6D714F" w:rsidRDefault="00545A47" w:rsidP="00434B40">
            <w:pPr>
              <w:spacing w:line="256" w:lineRule="auto"/>
              <w:jc w:val="center"/>
              <w:rPr>
                <w:b/>
                <w:bCs/>
              </w:rPr>
            </w:pPr>
          </w:p>
        </w:tc>
      </w:tr>
    </w:tbl>
    <w:p w14:paraId="198E88CF" w14:textId="77777777" w:rsidR="00CE52C9" w:rsidRPr="006D714F" w:rsidRDefault="00CE52C9" w:rsidP="00434B40">
      <w:pPr>
        <w:spacing w:before="240"/>
        <w:rPr>
          <w:rFonts w:eastAsia="Times New Roman"/>
        </w:rPr>
      </w:pPr>
      <w:r w:rsidRPr="006D714F">
        <w:rPr>
          <w:rFonts w:eastAsia="Times New Roman"/>
        </w:rPr>
        <w:t xml:space="preserve">                                                              </w:t>
      </w:r>
    </w:p>
    <w:p w14:paraId="0C233848" w14:textId="79F7628E" w:rsidR="00CE52C9" w:rsidRPr="00792D60" w:rsidRDefault="00CE52C9" w:rsidP="00545A47">
      <w:pPr>
        <w:spacing w:before="240"/>
        <w:jc w:val="center"/>
        <w:rPr>
          <w:rFonts w:eastAsia="Times New Roman"/>
          <w:lang w:val="uk-UA"/>
        </w:rPr>
      </w:pPr>
      <w:r w:rsidRPr="006D714F">
        <w:rPr>
          <w:rFonts w:eastAsia="Times New Roman"/>
        </w:rPr>
        <w:t>Дніпро-202</w:t>
      </w:r>
      <w:r w:rsidR="00792D60">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Pr>
                <w:rFonts w:eastAsia="Times New Roman"/>
                <w:lang w:val="uk-UA"/>
              </w:rPr>
              <w:t xml:space="preserve"> </w:t>
            </w:r>
            <w:r w:rsidR="00217BEE" w:rsidRPr="004B3F81">
              <w:rPr>
                <w:rFonts w:eastAsia="Times New Roman"/>
                <w:lang w:val="uk-UA"/>
              </w:rPr>
              <w:t>(із змінами й доповненнями)</w:t>
            </w:r>
            <w:r w:rsidR="00217BEE">
              <w:rPr>
                <w:rFonts w:eastAsia="Times New Roman"/>
                <w:lang w:val="uk-UA"/>
              </w:rPr>
              <w:t>,</w:t>
            </w:r>
            <w:r w:rsidRPr="006D714F">
              <w:rPr>
                <w:rFonts w:eastAsia="Times New Roman"/>
                <w:lang w:val="uk-UA"/>
              </w:rPr>
              <w:t xml:space="preserve"> (далі – Особливості).</w:t>
            </w:r>
          </w:p>
          <w:p w14:paraId="17B3E540"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6D714F" w:rsidRDefault="00E868B0">
            <w:pPr>
              <w:widowControl w:val="0"/>
              <w:jc w:val="both"/>
              <w:rPr>
                <w:lang w:val="uk-UA"/>
              </w:rPr>
            </w:pPr>
          </w:p>
        </w:tc>
      </w:tr>
      <w:tr w:rsidR="00CE52C9" w:rsidRPr="006D714F"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58D681EF" w14:textId="77777777"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443DCD89" w14:textId="77777777" w:rsidR="00CE52C9" w:rsidRPr="006D714F" w:rsidRDefault="00CE52C9" w:rsidP="00CE52C9">
            <w:pPr>
              <w:jc w:val="both"/>
            </w:pPr>
            <w:r w:rsidRPr="006D714F">
              <w:t>юридична адреса: вул. Вілєсова, 1, м. Сєвєродонецьк, 93406;</w:t>
            </w:r>
          </w:p>
          <w:p w14:paraId="1202CCFA" w14:textId="77777777" w:rsidR="00CE52C9" w:rsidRPr="006D714F" w:rsidRDefault="00CE52C9" w:rsidP="00CE52C9">
            <w:pPr>
              <w:jc w:val="both"/>
            </w:pPr>
            <w:r w:rsidRPr="006D714F">
              <w:t>поштова адреса: м. Дніпро, 49006</w:t>
            </w:r>
          </w:p>
        </w:tc>
      </w:tr>
      <w:tr w:rsidR="00CE52C9" w:rsidRPr="006D714F"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05C46EE7" w14:textId="77777777" w:rsidR="00CE52C9" w:rsidRPr="00961E5D" w:rsidRDefault="00CE52C9" w:rsidP="00CE52C9">
            <w:pPr>
              <w:tabs>
                <w:tab w:val="left" w:pos="823"/>
              </w:tabs>
              <w:jc w:val="both"/>
              <w:rPr>
                <w:lang w:val="uk-UA"/>
              </w:rPr>
            </w:pPr>
            <w:r w:rsidRPr="00961E5D">
              <w:rPr>
                <w:b/>
                <w:lang w:val="uk-UA"/>
              </w:rPr>
              <w:t>з організаційних питань:</w:t>
            </w:r>
            <w:r w:rsidRPr="00961E5D">
              <w:rPr>
                <w:lang w:val="uk-UA"/>
              </w:rPr>
              <w:t xml:space="preserve">  </w:t>
            </w:r>
          </w:p>
          <w:p w14:paraId="5BDF5674" w14:textId="77777777" w:rsidR="005F7C44" w:rsidRPr="008232E4" w:rsidRDefault="005F7C44" w:rsidP="005F7C44">
            <w:pPr>
              <w:pStyle w:val="ac"/>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r>
              <w:rPr>
                <w:rFonts w:ascii="Times New Roman" w:hAnsi="Times New Roman"/>
                <w:szCs w:val="24"/>
                <w:lang w:val="uk-UA"/>
              </w:rPr>
              <w:t>Шепелєва Наталія</w:t>
            </w:r>
          </w:p>
          <w:p w14:paraId="2204855F" w14:textId="77777777" w:rsidR="005F7C44" w:rsidRPr="00E04B4B" w:rsidRDefault="005F7C44" w:rsidP="005F7C44">
            <w:pPr>
              <w:pStyle w:val="ac"/>
              <w:rPr>
                <w:rFonts w:ascii="Times New Roman" w:hAnsi="Times New Roman"/>
                <w:szCs w:val="24"/>
              </w:rPr>
            </w:pPr>
            <w:r w:rsidRPr="00E04B4B">
              <w:rPr>
                <w:rFonts w:ascii="Times New Roman" w:hAnsi="Times New Roman"/>
                <w:szCs w:val="24"/>
              </w:rPr>
              <w:t>м. Дніпро, Дніпропетровська область, 49006</w:t>
            </w:r>
          </w:p>
          <w:p w14:paraId="227D5033" w14:textId="77777777" w:rsidR="005F7C44" w:rsidRPr="008232E4" w:rsidRDefault="005F7C44" w:rsidP="005F7C44">
            <w:pPr>
              <w:pStyle w:val="ac"/>
              <w:rPr>
                <w:rFonts w:ascii="Times New Roman" w:hAnsi="Times New Roman"/>
                <w:szCs w:val="24"/>
                <w:lang w:val="uk-UA"/>
              </w:rPr>
            </w:pPr>
            <w:r w:rsidRPr="008232E4">
              <w:rPr>
                <w:rFonts w:ascii="Times New Roman" w:hAnsi="Times New Roman"/>
                <w:szCs w:val="24"/>
              </w:rPr>
              <w:t xml:space="preserve">Телефон </w:t>
            </w:r>
            <w:r w:rsidRPr="008232E4">
              <w:rPr>
                <w:rFonts w:ascii="Times New Roman" w:hAnsi="Times New Roman"/>
                <w:szCs w:val="24"/>
                <w:lang w:val="uk-UA"/>
              </w:rPr>
              <w:t>0993751369</w:t>
            </w:r>
          </w:p>
          <w:p w14:paraId="3C7A8154" w14:textId="77777777" w:rsidR="00CE52C9" w:rsidRPr="006D714F" w:rsidRDefault="005F7C44" w:rsidP="005F7C44">
            <w:pPr>
              <w:jc w:val="both"/>
              <w:rPr>
                <w:b/>
              </w:rPr>
            </w:pPr>
            <w:r>
              <w:t>Ел. адреса</w:t>
            </w:r>
            <w:r>
              <w:rPr>
                <w:lang w:val="uk-UA"/>
              </w:rPr>
              <w:t>:</w:t>
            </w:r>
            <w:r w:rsidRPr="00ED5B6A">
              <w:t xml:space="preserve"> </w:t>
            </w:r>
            <w:r w:rsidRPr="008232E4">
              <w:rPr>
                <w:lang w:val="en-US"/>
              </w:rPr>
              <w:t>natalaakimcuk</w:t>
            </w:r>
            <w:r w:rsidRPr="008232E4">
              <w:t>4@</w:t>
            </w:r>
            <w:r w:rsidRPr="008232E4">
              <w:rPr>
                <w:lang w:val="en-US"/>
              </w:rPr>
              <w:t>gmail</w:t>
            </w:r>
            <w:r w:rsidRPr="008232E4">
              <w:t>.</w:t>
            </w:r>
            <w:r w:rsidRPr="008232E4">
              <w:rPr>
                <w:lang w:val="en-US"/>
              </w:rPr>
              <w:t>com</w:t>
            </w:r>
          </w:p>
        </w:tc>
      </w:tr>
      <w:tr w:rsidR="00E868B0" w:rsidRPr="006D714F"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6D714F" w:rsidRDefault="00E868B0">
            <w:pPr>
              <w:widowControl w:val="0"/>
              <w:jc w:val="both"/>
              <w:rPr>
                <w:lang w:val="uk-UA"/>
              </w:rPr>
            </w:pPr>
          </w:p>
        </w:tc>
      </w:tr>
      <w:tr w:rsidR="00E868B0" w:rsidRPr="00E7033E"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53F07808" w:rsidR="00E868B0" w:rsidRPr="005F7C44" w:rsidRDefault="00A60575" w:rsidP="00E7033E">
            <w:pPr>
              <w:jc w:val="both"/>
              <w:rPr>
                <w:lang w:val="uk-UA"/>
              </w:rPr>
            </w:pPr>
            <w:r w:rsidRPr="006D714F">
              <w:rPr>
                <w:lang w:val="uk-UA"/>
              </w:rPr>
              <w:t xml:space="preserve">Товар: </w:t>
            </w:r>
            <w:r w:rsidR="00FC3571" w:rsidRPr="006D714F">
              <w:rPr>
                <w:lang w:val="uk-UA"/>
              </w:rPr>
              <w:t xml:space="preserve">ДК 021:2015 </w:t>
            </w:r>
            <w:r w:rsidR="00E7033E" w:rsidRPr="00E7033E">
              <w:rPr>
                <w:color w:val="000000"/>
                <w:lang w:val="uk-UA"/>
              </w:rPr>
              <w:t>34350000-5 «Шини для транспортних засобів великої та малої тоннажності» (</w:t>
            </w:r>
            <w:r w:rsidR="00E7033E">
              <w:rPr>
                <w:color w:val="000000"/>
                <w:lang w:val="uk-UA"/>
              </w:rPr>
              <w:t>а</w:t>
            </w:r>
            <w:r w:rsidR="00E7033E" w:rsidRPr="00E7033E">
              <w:rPr>
                <w:color w:val="000000"/>
                <w:lang w:val="uk-UA"/>
              </w:rPr>
              <w:t>втомобільні шини)</w:t>
            </w:r>
          </w:p>
        </w:tc>
      </w:tr>
      <w:tr w:rsidR="00E868B0" w:rsidRPr="006D714F"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77777777" w:rsidR="00E868B0" w:rsidRPr="006D714F" w:rsidRDefault="00A60575" w:rsidP="00192734">
            <w:pPr>
              <w:widowControl w:val="0"/>
              <w:rPr>
                <w:rFonts w:eastAsia="Times New Roman"/>
                <w:lang w:val="uk-UA"/>
              </w:rPr>
            </w:pPr>
            <w:r w:rsidRPr="006D714F">
              <w:rPr>
                <w:color w:val="000000"/>
              </w:rPr>
              <w:t>Поділ предмета закупівлі на окремі частини (лоти) не передбачено</w:t>
            </w:r>
          </w:p>
        </w:tc>
      </w:tr>
      <w:tr w:rsidR="00E868B0" w:rsidRPr="006D714F"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914BC" w14:textId="77777777" w:rsidR="00E7033E" w:rsidRDefault="00E7033E" w:rsidP="00E6561E">
            <w:pPr>
              <w:autoSpaceDE w:val="0"/>
              <w:autoSpaceDN w:val="0"/>
              <w:adjustRightInd w:val="0"/>
              <w:jc w:val="both"/>
              <w:rPr>
                <w:bCs/>
                <w:lang w:val="uk-UA" w:eastAsia="uk-UA"/>
              </w:rPr>
            </w:pPr>
            <w:r w:rsidRPr="00907EE0">
              <w:t xml:space="preserve">Місце поставки: </w:t>
            </w:r>
            <w:r w:rsidRPr="003C5163">
              <w:rPr>
                <w:bCs/>
                <w:lang w:eastAsia="uk-UA"/>
              </w:rPr>
              <w:t>м. Дніпро, Дніпропетровська область, Україна, 49000 (конкретне місце поставки товару буде повідомлене переможцю торгів при укладанні договору)</w:t>
            </w:r>
            <w:r>
              <w:rPr>
                <w:bCs/>
                <w:lang w:eastAsia="uk-UA"/>
              </w:rPr>
              <w:t>.</w:t>
            </w:r>
          </w:p>
          <w:p w14:paraId="7A72C4EE" w14:textId="60A4E102" w:rsidR="00F73A18" w:rsidRPr="006D714F" w:rsidRDefault="005F7C44" w:rsidP="00792D60">
            <w:pPr>
              <w:autoSpaceDE w:val="0"/>
              <w:autoSpaceDN w:val="0"/>
              <w:adjustRightInd w:val="0"/>
              <w:jc w:val="both"/>
              <w:rPr>
                <w:rFonts w:eastAsia="Times New Roman"/>
                <w:lang w:val="uk-UA" w:eastAsia="en-US" w:bidi="en-US"/>
              </w:rPr>
            </w:pPr>
            <w:r w:rsidRPr="003C5163">
              <w:rPr>
                <w:bCs/>
                <w:lang w:eastAsia="uk-UA"/>
              </w:rPr>
              <w:t>Кількість:</w:t>
            </w:r>
            <w:r>
              <w:rPr>
                <w:bCs/>
                <w:lang w:val="uk-UA" w:eastAsia="uk-UA"/>
              </w:rPr>
              <w:t xml:space="preserve"> </w:t>
            </w:r>
            <w:r w:rsidR="00792D60">
              <w:rPr>
                <w:bCs/>
                <w:lang w:val="uk-UA" w:eastAsia="uk-UA"/>
              </w:rPr>
              <w:t xml:space="preserve">256 </w:t>
            </w:r>
            <w:r w:rsidRPr="00792D60">
              <w:rPr>
                <w:bCs/>
                <w:lang w:val="uk-UA" w:eastAsia="uk-UA"/>
              </w:rPr>
              <w:t>шт.</w:t>
            </w:r>
            <w:r>
              <w:rPr>
                <w:bCs/>
                <w:lang w:val="uk-UA" w:eastAsia="uk-UA"/>
              </w:rPr>
              <w:t xml:space="preserve"> </w:t>
            </w:r>
            <w:r w:rsidRPr="003C5163">
              <w:rPr>
                <w:bCs/>
                <w:lang w:eastAsia="uk-UA"/>
              </w:rPr>
              <w:t xml:space="preserve">відповідно до додатку № </w:t>
            </w:r>
            <w:r>
              <w:rPr>
                <w:bCs/>
                <w:lang w:val="uk-UA" w:eastAsia="uk-UA"/>
              </w:rPr>
              <w:t>2</w:t>
            </w:r>
          </w:p>
        </w:tc>
      </w:tr>
      <w:tr w:rsidR="00E868B0" w:rsidRPr="006D714F"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28D15F90" w:rsidR="00E868B0" w:rsidRPr="006D714F" w:rsidRDefault="00E7033E" w:rsidP="00953930">
            <w:pPr>
              <w:pStyle w:val="ae"/>
              <w:spacing w:beforeAutospacing="0" w:afterAutospacing="0"/>
              <w:rPr>
                <w:lang w:val="uk-UA"/>
              </w:rPr>
            </w:pPr>
            <w:r>
              <w:t xml:space="preserve">протягом </w:t>
            </w:r>
            <w:r>
              <w:rPr>
                <w:lang w:val="uk-UA"/>
              </w:rPr>
              <w:t>7</w:t>
            </w:r>
            <w:r>
              <w:t xml:space="preserve"> (</w:t>
            </w:r>
            <w:r>
              <w:rPr>
                <w:lang w:val="uk-UA"/>
              </w:rPr>
              <w:t>семи</w:t>
            </w:r>
            <w:r>
              <w:t>) робочих днів</w:t>
            </w:r>
            <w:r w:rsidRPr="00F31040">
              <w:t xml:space="preserve"> </w:t>
            </w:r>
            <w:r w:rsidRPr="003C5163">
              <w:rPr>
                <w:lang w:val="uk-UA"/>
              </w:rPr>
              <w:t xml:space="preserve">з моменту отримання від </w:t>
            </w:r>
            <w:r w:rsidRPr="000F74ED">
              <w:t>Замовник</w:t>
            </w:r>
            <w:r>
              <w:t>а</w:t>
            </w:r>
            <w:r w:rsidRPr="003C5163">
              <w:rPr>
                <w:lang w:val="uk-UA"/>
              </w:rPr>
              <w:t xml:space="preserve"> заявки щодо поставки Товару</w:t>
            </w:r>
            <w:r>
              <w:t>.</w:t>
            </w:r>
          </w:p>
        </w:tc>
      </w:tr>
      <w:tr w:rsidR="00E868B0" w:rsidRPr="006D714F"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6D714F" w:rsidRDefault="00766B5F" w:rsidP="00766B5F">
            <w:pPr>
              <w:widowControl w:val="0"/>
              <w:ind w:firstLine="462"/>
              <w:jc w:val="both"/>
              <w:rPr>
                <w:rFonts w:eastAsia="Times New Roman"/>
                <w:lang w:val="uk-UA"/>
              </w:rPr>
            </w:pPr>
            <w:r w:rsidRPr="006D714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337A01"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6D714F" w:rsidRDefault="0067646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6D714F" w:rsidRDefault="00676463">
            <w:pPr>
              <w:widowControl w:val="0"/>
              <w:rPr>
                <w:lang w:val="uk-UA"/>
              </w:rPr>
            </w:pPr>
            <w:r w:rsidRPr="006D714F">
              <w:rPr>
                <w:rFonts w:eastAsia="Times New Roman"/>
                <w:b/>
                <w:lang w:val="uk-UA"/>
              </w:rPr>
              <w:t xml:space="preserve">Інформація  про  мову </w:t>
            </w:r>
            <w:r w:rsidRPr="006D714F">
              <w:rPr>
                <w:rFonts w:eastAsia="Times New Roman"/>
                <w:b/>
                <w:lang w:val="uk-UA"/>
              </w:rPr>
              <w:lastRenderedPageBreak/>
              <w:t>(мови),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lastRenderedPageBreak/>
              <w:t>Мова тендерної пропозиції – українська.</w:t>
            </w:r>
          </w:p>
          <w:p w14:paraId="7DBB25E5"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14:paraId="00A8436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6D714F" w:rsidRDefault="004C5E26" w:rsidP="004C5E26">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6D714F" w:rsidRDefault="00676463">
            <w:pPr>
              <w:widowControl w:val="0"/>
              <w:jc w:val="center"/>
              <w:rPr>
                <w:lang w:val="uk-UA"/>
              </w:rPr>
            </w:pPr>
            <w:r w:rsidRPr="006D714F">
              <w:rPr>
                <w:rFonts w:eastAsia="Times New Roman"/>
                <w:b/>
                <w:lang w:val="uk-UA"/>
              </w:rPr>
              <w:lastRenderedPageBreak/>
              <w:t>II. Порядок унесення змін та надання роз’яснень до тендерної документації</w:t>
            </w:r>
          </w:p>
        </w:tc>
      </w:tr>
      <w:tr w:rsidR="00E868B0" w:rsidRPr="00337A01"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8A425D"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повинен протягом трьох робочих днів з дня їх </w:t>
            </w:r>
            <w:r w:rsidRPr="006D714F">
              <w:rPr>
                <w:rFonts w:eastAsia="Times New Roman"/>
                <w:lang w:val="uk-UA"/>
              </w:rPr>
              <w:lastRenderedPageBreak/>
              <w:t>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6D714F" w:rsidRDefault="004C5E26" w:rsidP="00175D13">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а саме в оголошенні про проведення відкритих торгів,</w:t>
            </w:r>
            <w:r w:rsidRPr="006D714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6D714F"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337A01"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14:paraId="613CACFC" w14:textId="77777777" w:rsidR="00CB3B9E" w:rsidRPr="006D714F" w:rsidRDefault="00217BEE" w:rsidP="00CB3B9E">
            <w:pPr>
              <w:widowControl w:val="0"/>
              <w:tabs>
                <w:tab w:val="left" w:pos="542"/>
              </w:tabs>
              <w:ind w:firstLine="402"/>
              <w:jc w:val="both"/>
              <w:rPr>
                <w:rFonts w:eastAsia="Times New Roman"/>
                <w:lang w:val="uk-UA"/>
              </w:rPr>
            </w:pPr>
            <w:r w:rsidRPr="00217BEE">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6D714F">
              <w:rPr>
                <w:rFonts w:eastAsia="Times New Roman"/>
                <w:lang w:val="uk-UA"/>
              </w:rPr>
              <w:t>:</w:t>
            </w:r>
          </w:p>
          <w:p w14:paraId="6FC5216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14:paraId="129ED4FC" w14:textId="77777777" w:rsidR="00770966" w:rsidRPr="006D714F" w:rsidRDefault="00770966">
            <w:pPr>
              <w:widowControl w:val="0"/>
              <w:tabs>
                <w:tab w:val="left" w:pos="542"/>
              </w:tabs>
              <w:ind w:firstLine="402"/>
              <w:jc w:val="both"/>
              <w:rPr>
                <w:rFonts w:eastAsia="Times New Roman"/>
                <w:lang w:val="uk-UA"/>
              </w:rPr>
            </w:pPr>
            <w:r w:rsidRPr="00770966">
              <w:rPr>
                <w:rFonts w:eastAsia="Times New Roman"/>
                <w:lang w:val="uk-UA"/>
              </w:rPr>
              <w:t>−</w:t>
            </w:r>
            <w:r w:rsidRPr="00770966">
              <w:rPr>
                <w:rFonts w:eastAsia="Times New Roman"/>
                <w:lang w:val="uk-UA"/>
              </w:rPr>
              <w:tab/>
            </w:r>
            <w:r w:rsidRPr="004B3F81">
              <w:rPr>
                <w:rFonts w:eastAsia="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4B3F81">
              <w:rPr>
                <w:rFonts w:eastAsia="Times New Roman"/>
                <w:lang w:val="uk-UA"/>
              </w:rPr>
              <w:lastRenderedPageBreak/>
              <w:t>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4ABB6B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14:paraId="4925531D" w14:textId="77777777" w:rsidR="00FB3303" w:rsidRPr="006D714F" w:rsidRDefault="00FB3303" w:rsidP="005F7C44">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Pr>
                <w:rFonts w:eastAsia="Times New Roman"/>
              </w:rPr>
              <w:t>браховується відповідний строк.</w:t>
            </w:r>
          </w:p>
          <w:p w14:paraId="37F265F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693E73D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04B23C1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3F99DC9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0CAF9D5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14:paraId="4834C7D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3286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44927C3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w:t>
            </w:r>
            <w:r w:rsidRPr="006D714F">
              <w:rPr>
                <w:rFonts w:eastAsia="Times New Roman"/>
                <w:lang w:val="uk-UA"/>
              </w:rPr>
              <w:tab/>
              <w:t>написання слів разом та/або окремо, та/або через дефіс;</w:t>
            </w:r>
          </w:p>
          <w:p w14:paraId="42B53B8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F7444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508F71F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14:paraId="6D1FEE1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14:paraId="7CFF068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14:paraId="5EAB79F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14:paraId="737390E2" w14:textId="77777777"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B74EB3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7F70A6E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1FC095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14:paraId="6F22A32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ED91EE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w:t>
            </w:r>
            <w:r w:rsidRPr="006D714F">
              <w:rPr>
                <w:rFonts w:eastAsia="Times New Roman"/>
                <w:lang w:val="uk-UA"/>
              </w:rPr>
              <w:lastRenderedPageBreak/>
              <w:t xml:space="preserve">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14:paraId="0EA5261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0057058F" w14:textId="77777777"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EF84AF4" w14:textId="77777777" w:rsidR="00FB3303" w:rsidRPr="006D714F" w:rsidRDefault="00770966" w:rsidP="00982934">
            <w:pPr>
              <w:tabs>
                <w:tab w:val="left" w:pos="4253"/>
              </w:tabs>
              <w:spacing w:after="120" w:line="256" w:lineRule="auto"/>
              <w:ind w:left="-5"/>
              <w:jc w:val="both"/>
              <w:rPr>
                <w:lang w:val="uk-UA" w:eastAsia="uk-UA"/>
              </w:rPr>
            </w:pPr>
            <w:r w:rsidRPr="00770966">
              <w:rPr>
                <w:lang w:val="uk-UA" w:eastAsia="uk-UA"/>
              </w:rPr>
              <w:t>Забезпечення тендерної пропозиції не вимагається.</w:t>
            </w:r>
          </w:p>
        </w:tc>
      </w:tr>
      <w:tr w:rsidR="00FB3303" w:rsidRPr="006D714F"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FB3303" w:rsidRPr="006D714F" w:rsidRDefault="00FB3303" w:rsidP="00FB330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1712396" w14:textId="77777777" w:rsidR="00FB3303" w:rsidRPr="006D714F" w:rsidRDefault="00770966" w:rsidP="00982934">
            <w:pPr>
              <w:widowControl w:val="0"/>
              <w:spacing w:line="256" w:lineRule="auto"/>
              <w:ind w:left="34" w:right="113"/>
              <w:contextualSpacing/>
              <w:jc w:val="both"/>
              <w:rPr>
                <w:rFonts w:eastAsia="Times New Roman"/>
                <w:color w:val="000000"/>
                <w:lang w:val="uk-UA" w:eastAsia="en-US"/>
              </w:rPr>
            </w:pPr>
            <w:r>
              <w:rPr>
                <w:rFonts w:eastAsia="Calibri"/>
                <w:lang w:val="uk-UA" w:eastAsia="en-US"/>
              </w:rPr>
              <w:t>Не передбачається</w:t>
            </w:r>
            <w:r w:rsidR="00982934" w:rsidRPr="006D714F">
              <w:rPr>
                <w:rFonts w:eastAsia="Calibri"/>
                <w:lang w:val="uk-UA" w:eastAsia="en-US"/>
              </w:rPr>
              <w:t>.</w:t>
            </w:r>
          </w:p>
        </w:tc>
      </w:tr>
      <w:tr w:rsidR="00FB3303" w:rsidRPr="00337A01"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1AC3586B"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5323CE6C"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1FB2DF00" w14:textId="77777777"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337A01"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 xml:space="preserve">згідно  з пунктом 28  та </w:t>
            </w:r>
            <w:r w:rsidRPr="006D714F">
              <w:rPr>
                <w:rFonts w:eastAsia="Times New Roman"/>
                <w:b/>
                <w:lang w:val="uk-UA"/>
              </w:rPr>
              <w:lastRenderedPageBreak/>
              <w:t>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6D714F" w:rsidRDefault="00FB3303">
            <w:pPr>
              <w:widowControl w:val="0"/>
              <w:ind w:firstLine="462"/>
              <w:jc w:val="both"/>
              <w:rPr>
                <w:rFonts w:eastAsia="Times New Roman"/>
                <w:lang w:val="uk-UA"/>
              </w:rPr>
            </w:pPr>
            <w:r w:rsidRPr="006D714F">
              <w:rPr>
                <w:rFonts w:eastAsia="Times New Roman"/>
                <w:lang w:val="uk-UA"/>
              </w:rPr>
              <w:lastRenderedPageBreak/>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w:t>
            </w:r>
            <w:r w:rsidRPr="006D714F">
              <w:rPr>
                <w:rFonts w:eastAsia="Times New Roman"/>
                <w:lang w:val="uk-UA"/>
              </w:rPr>
              <w:lastRenderedPageBreak/>
              <w:t xml:space="preserve">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6D714F" w:rsidRDefault="00FB3303">
            <w:pPr>
              <w:widowControl w:val="0"/>
              <w:ind w:firstLine="462"/>
              <w:jc w:val="both"/>
              <w:rPr>
                <w:rFonts w:eastAsia="Times New Roman"/>
                <w:lang w:val="uk-UA"/>
              </w:rPr>
            </w:pPr>
            <w:r w:rsidRPr="006D714F">
              <w:rPr>
                <w:rFonts w:eastAsia="Times New Roman"/>
                <w:lang w:val="uk-UA"/>
              </w:rPr>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14:paraId="275A40B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743916"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4EBBA8"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10) юридична особа, яка є учасником процедури </w:t>
            </w:r>
            <w:r w:rsidRPr="006D714F">
              <w:rPr>
                <w:rFonts w:eastAsia="Times New Roman"/>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CC8B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88DB30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C63D42" w14:textId="77777777"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w:t>
            </w:r>
            <w:r w:rsidRPr="006D714F">
              <w:rPr>
                <w:rFonts w:eastAsia="Times New Roman"/>
                <w:lang w:val="uk-UA"/>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6D714F" w:rsidRDefault="00FB3303">
            <w:pPr>
              <w:widowControl w:val="0"/>
              <w:ind w:firstLine="462"/>
              <w:jc w:val="both"/>
              <w:rPr>
                <w:lang w:val="uk-UA"/>
              </w:rPr>
            </w:pPr>
          </w:p>
        </w:tc>
      </w:tr>
      <w:tr w:rsidR="00FB3303" w:rsidRPr="006D714F"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6D714F" w:rsidRDefault="00FB3303">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337A01"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6D714F" w:rsidRDefault="00FB3303">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337A01"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4FCC724F"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337A01">
              <w:rPr>
                <w:rFonts w:eastAsia="Times New Roman"/>
                <w:lang w:val="uk-UA"/>
              </w:rPr>
              <w:t>13</w:t>
            </w:r>
            <w:r w:rsidRPr="00953930">
              <w:rPr>
                <w:rFonts w:eastAsia="Times New Roman"/>
                <w:lang w:val="uk-UA"/>
              </w:rPr>
              <w:t>.</w:t>
            </w:r>
            <w:r w:rsidR="00337A01">
              <w:rPr>
                <w:rFonts w:eastAsia="Times New Roman"/>
                <w:lang w:val="uk-UA"/>
              </w:rPr>
              <w:t>02</w:t>
            </w:r>
            <w:r w:rsidRPr="00953930">
              <w:rPr>
                <w:rFonts w:eastAsia="Times New Roman"/>
                <w:lang w:val="uk-UA"/>
              </w:rPr>
              <w:t>.202</w:t>
            </w:r>
            <w:r w:rsidR="00792D60">
              <w:rPr>
                <w:rFonts w:eastAsia="Times New Roman"/>
                <w:lang w:val="uk-UA"/>
              </w:rPr>
              <w:t>4</w:t>
            </w:r>
            <w:r w:rsidRPr="006D714F">
              <w:rPr>
                <w:rFonts w:eastAsia="Times New Roman"/>
                <w:lang w:val="uk-UA"/>
              </w:rPr>
              <w:t xml:space="preserve"> року.</w:t>
            </w:r>
          </w:p>
          <w:p w14:paraId="4B25A572" w14:textId="77777777"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7E48EE56" w14:textId="77777777" w:rsidR="00FB3303" w:rsidRPr="006D714F" w:rsidRDefault="00FB3303">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EEC56F9" w14:textId="77777777" w:rsidR="00FB3303" w:rsidRPr="006D714F" w:rsidRDefault="00FB3303">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337A01"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98A5E"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 xml:space="preserve">Розкриття тендерних пропозицій здійснюється </w:t>
            </w:r>
            <w:r w:rsidRPr="006D714F">
              <w:rPr>
                <w:rFonts w:eastAsia="Times New Roman"/>
                <w:lang w:val="uk-UA"/>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6D714F" w:rsidRDefault="00CB3B9E" w:rsidP="00CB3B9E">
            <w:pPr>
              <w:widowControl w:val="0"/>
              <w:ind w:firstLine="462"/>
              <w:jc w:val="both"/>
              <w:rPr>
                <w:rFonts w:eastAsia="Times New Roman"/>
                <w:lang w:val="uk-UA"/>
              </w:rPr>
            </w:pPr>
            <w:r w:rsidRPr="006D714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337A01"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14:paraId="08A38CF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7ACDF9EB"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6D714F" w:rsidRDefault="00A54EB3" w:rsidP="00A54EB3">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D486F1" w14:textId="77777777"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w:t>
            </w:r>
            <w:r w:rsidRPr="006D714F">
              <w:rPr>
                <w:rFonts w:eastAsia="Times New Roman"/>
                <w:lang w:val="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2549A804" w14:textId="77777777"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14:paraId="0EAE8DA7" w14:textId="77777777"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2BF2A84F" w14:textId="77777777"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55F933C"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6D714F">
              <w:rPr>
                <w:rFonts w:eastAsia="Times New Roman"/>
                <w:lang w:val="uk-UA"/>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09F22EFE" w14:textId="77777777"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00398C31" w14:textId="77777777"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w:t>
            </w:r>
            <w:r w:rsidRPr="006D714F">
              <w:rPr>
                <w:rFonts w:eastAsia="Times New Roman"/>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F885733"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6D714F" w:rsidRDefault="00FB3303">
            <w:pPr>
              <w:widowControl w:val="0"/>
              <w:ind w:firstLine="259"/>
              <w:jc w:val="both"/>
              <w:rPr>
                <w:lang w:val="uk-UA"/>
              </w:rPr>
            </w:pPr>
          </w:p>
        </w:tc>
      </w:tr>
      <w:tr w:rsidR="00FB3303" w:rsidRPr="00337A01"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7506C496" w14:textId="77777777"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6D714F" w:rsidRDefault="00FB3303">
            <w:pPr>
              <w:ind w:firstLine="484"/>
              <w:jc w:val="both"/>
              <w:rPr>
                <w:rFonts w:eastAsia="Times New Roman"/>
                <w:lang w:val="uk-UA"/>
              </w:rPr>
            </w:pPr>
            <w:r w:rsidRPr="006D714F">
              <w:rPr>
                <w:rFonts w:eastAsia="Times New Roman"/>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6D714F" w:rsidRDefault="00FB3303">
            <w:pPr>
              <w:ind w:firstLine="484"/>
              <w:jc w:val="both"/>
              <w:rPr>
                <w:rFonts w:eastAsia="Times New Roman"/>
                <w:lang w:val="uk-UA"/>
              </w:rPr>
            </w:pPr>
            <w:r w:rsidRPr="006D714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14:paraId="2FCC718C" w14:textId="77777777"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A85211" w14:textId="77777777"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6D714F" w:rsidRDefault="00FB3303">
            <w:pPr>
              <w:ind w:firstLine="484"/>
              <w:jc w:val="both"/>
              <w:rPr>
                <w:rFonts w:eastAsia="Times New Roman"/>
                <w:lang w:val="uk-UA"/>
              </w:rPr>
            </w:pPr>
            <w:r w:rsidRPr="006D714F">
              <w:rPr>
                <w:rFonts w:eastAsia="Times New Roman"/>
                <w:lang w:val="uk-UA"/>
              </w:rPr>
              <w:t xml:space="preserve">В усіх інших випадках, факт подання тендерної пропозиції учасником – юридичною особою, що є </w:t>
            </w:r>
            <w:r w:rsidRPr="006D714F">
              <w:rPr>
                <w:rFonts w:eastAsia="Times New Roman"/>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6D714F" w:rsidRDefault="00FB3303">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6D714F" w:rsidRDefault="00FB3303">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6D714F" w:rsidRDefault="00FB3303">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2AF374CA" w14:textId="77777777" w:rsidR="00FB3303" w:rsidRPr="006D714F" w:rsidRDefault="00FB3303">
            <w:pPr>
              <w:ind w:firstLine="484"/>
              <w:jc w:val="both"/>
              <w:rPr>
                <w:rFonts w:eastAsia="Times New Roman"/>
                <w:lang w:val="uk-UA"/>
              </w:rPr>
            </w:pPr>
            <w:r w:rsidRPr="006D714F">
              <w:rPr>
                <w:rFonts w:eastAsia="Times New Roman"/>
                <w:lang w:val="uk-UA"/>
              </w:rPr>
              <w:t>Примітка:</w:t>
            </w:r>
          </w:p>
          <w:p w14:paraId="58D440AC" w14:textId="77777777"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694B5958" w14:textId="77777777"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AF6CD3"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77777777" w:rsidR="00FB3303" w:rsidRPr="006D714F" w:rsidRDefault="00FB3303">
            <w:pPr>
              <w:ind w:firstLine="484"/>
              <w:jc w:val="both"/>
              <w:rPr>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w:t>
            </w:r>
            <w:r w:rsidR="004A3F26" w:rsidRPr="006D714F">
              <w:rPr>
                <w:rFonts w:eastAsia="Times New Roman"/>
                <w:lang w:val="uk-UA"/>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6D714F"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7CBDE4A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1BF9AEF7"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7DCD84E7"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F87E984"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6D714F">
              <w:rPr>
                <w:rFonts w:eastAsia="Times New Roman"/>
                <w:color w:val="000000"/>
                <w:lang w:val="uk-UA" w:eastAsia="uk-UA"/>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12F92E32"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7C6DF14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20CF1F9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5A14581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ABC2FD9"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6D714F">
              <w:rPr>
                <w:rFonts w:eastAsia="Times New Roman"/>
                <w:color w:val="000000"/>
                <w:lang w:val="uk-UA" w:eastAsia="uk-UA"/>
              </w:rPr>
              <w:lastRenderedPageBreak/>
              <w:t>низькою;</w:t>
            </w:r>
          </w:p>
          <w:p w14:paraId="5734B8B1"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E51F02" w14:textId="77777777" w:rsidR="00996C6E" w:rsidRPr="006D714F" w:rsidRDefault="00996C6E" w:rsidP="00996C6E">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6D714F" w:rsidRDefault="00996C6E" w:rsidP="00996C6E">
            <w:pPr>
              <w:ind w:firstLine="259"/>
              <w:jc w:val="both"/>
              <w:textAlignment w:val="baseline"/>
              <w:rPr>
                <w:rFonts w:eastAsia="Times New Roman"/>
                <w:color w:val="000000"/>
                <w:lang w:eastAsia="uk-UA"/>
              </w:rPr>
            </w:pPr>
            <w:bookmarkStart w:id="1" w:name="n616"/>
            <w:bookmarkEnd w:id="1"/>
            <w:r w:rsidRPr="006D714F">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6D714F" w:rsidRDefault="00996C6E" w:rsidP="00996C6E">
            <w:pPr>
              <w:ind w:firstLine="259"/>
              <w:jc w:val="both"/>
              <w:textAlignment w:val="baseline"/>
              <w:rPr>
                <w:rFonts w:eastAsia="Times New Roman"/>
                <w:color w:val="000000"/>
                <w:lang w:eastAsia="uk-UA"/>
              </w:rPr>
            </w:pPr>
            <w:bookmarkStart w:id="2" w:name="n617"/>
            <w:bookmarkEnd w:id="2"/>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DF60F3" w14:textId="77777777" w:rsidR="00996C6E" w:rsidRPr="006D714F" w:rsidRDefault="00996C6E" w:rsidP="00996C6E">
            <w:pPr>
              <w:ind w:firstLine="259"/>
              <w:jc w:val="both"/>
              <w:textAlignment w:val="baseline"/>
              <w:rPr>
                <w:rFonts w:eastAsia="Times New Roman"/>
                <w:color w:val="000000"/>
                <w:lang w:eastAsia="uk-UA"/>
              </w:rPr>
            </w:pPr>
            <w:bookmarkStart w:id="3" w:name="n618"/>
            <w:bookmarkEnd w:id="3"/>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6D714F" w:rsidRDefault="00996C6E" w:rsidP="00996C6E">
            <w:pPr>
              <w:ind w:firstLine="259"/>
              <w:jc w:val="both"/>
              <w:textAlignment w:val="baseline"/>
              <w:rPr>
                <w:rFonts w:eastAsia="Times New Roman"/>
                <w:color w:val="000000"/>
                <w:lang w:eastAsia="uk-UA"/>
              </w:rPr>
            </w:pPr>
            <w:bookmarkStart w:id="4" w:name="n619"/>
            <w:bookmarkEnd w:id="4"/>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D714F">
                <w:rPr>
                  <w:rStyle w:val="a3"/>
                  <w:rFonts w:eastAsia="Times New Roman"/>
                  <w:lang w:eastAsia="uk-UA"/>
                </w:rPr>
                <w:t>пунктом</w:t>
              </w:r>
            </w:hyperlink>
            <w:hyperlink r:id="rId10"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1" w:anchor="n456" w:tgtFrame="_blank" w:history="1">
              <w:r w:rsidRPr="006D714F">
                <w:rPr>
                  <w:rStyle w:val="a3"/>
                  <w:rFonts w:eastAsia="Times New Roman"/>
                  <w:lang w:eastAsia="uk-UA"/>
                </w:rPr>
                <w:t>пунктом 1</w:t>
              </w:r>
            </w:hyperlink>
            <w:r w:rsidRPr="006D714F">
              <w:rPr>
                <w:rFonts w:eastAsia="Times New Roman"/>
                <w:color w:val="000000"/>
                <w:lang w:eastAsia="uk-UA"/>
              </w:rPr>
              <w:t xml:space="preserve"> статті 50 Закону України “Про захист економічної </w:t>
            </w:r>
            <w:r w:rsidRPr="006D714F">
              <w:rPr>
                <w:rFonts w:eastAsia="Times New Roman"/>
                <w:color w:val="000000"/>
                <w:lang w:eastAsia="uk-UA"/>
              </w:rPr>
              <w:lastRenderedPageBreak/>
              <w:t>конкуренції”, у вигляді вчинення антиконкурентних узгоджених дій, що стосуються спотворення результатів тендерів;</w:t>
            </w:r>
          </w:p>
          <w:p w14:paraId="680CBEB1" w14:textId="77777777" w:rsidR="00996C6E" w:rsidRPr="006D714F" w:rsidRDefault="00996C6E" w:rsidP="00996C6E">
            <w:pPr>
              <w:ind w:firstLine="259"/>
              <w:jc w:val="both"/>
              <w:textAlignment w:val="baseline"/>
              <w:rPr>
                <w:rFonts w:eastAsia="Times New Roman"/>
                <w:color w:val="000000"/>
                <w:lang w:eastAsia="uk-UA"/>
              </w:rPr>
            </w:pPr>
            <w:bookmarkStart w:id="5" w:name="n620"/>
            <w:bookmarkEnd w:id="5"/>
            <w:r w:rsidRPr="006D714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6D714F" w:rsidRDefault="00996C6E" w:rsidP="00996C6E">
            <w:pPr>
              <w:ind w:firstLine="259"/>
              <w:jc w:val="both"/>
              <w:textAlignment w:val="baseline"/>
              <w:rPr>
                <w:rFonts w:eastAsia="Times New Roman"/>
                <w:color w:val="000000"/>
                <w:lang w:eastAsia="uk-UA"/>
              </w:rPr>
            </w:pPr>
            <w:bookmarkStart w:id="6" w:name="n621"/>
            <w:bookmarkEnd w:id="6"/>
            <w:r w:rsidRPr="006D714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6D714F" w:rsidRDefault="00996C6E" w:rsidP="00996C6E">
            <w:pPr>
              <w:ind w:firstLine="259"/>
              <w:jc w:val="both"/>
              <w:textAlignment w:val="baseline"/>
              <w:rPr>
                <w:rFonts w:eastAsia="Times New Roman"/>
                <w:color w:val="000000"/>
                <w:lang w:eastAsia="uk-UA"/>
              </w:rPr>
            </w:pPr>
            <w:bookmarkStart w:id="7" w:name="n622"/>
            <w:bookmarkEnd w:id="7"/>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6D714F" w:rsidRDefault="00996C6E" w:rsidP="00996C6E">
            <w:pPr>
              <w:ind w:firstLine="259"/>
              <w:jc w:val="both"/>
              <w:textAlignment w:val="baseline"/>
              <w:rPr>
                <w:rFonts w:eastAsia="Times New Roman"/>
                <w:color w:val="000000"/>
                <w:lang w:eastAsia="uk-UA"/>
              </w:rPr>
            </w:pPr>
            <w:bookmarkStart w:id="8" w:name="n623"/>
            <w:bookmarkEnd w:id="8"/>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6D714F" w:rsidRDefault="00996C6E" w:rsidP="00996C6E">
            <w:pPr>
              <w:ind w:firstLine="259"/>
              <w:jc w:val="both"/>
              <w:textAlignment w:val="baseline"/>
              <w:rPr>
                <w:rFonts w:eastAsia="Times New Roman"/>
                <w:color w:val="000000"/>
                <w:lang w:eastAsia="uk-UA"/>
              </w:rPr>
            </w:pPr>
            <w:bookmarkStart w:id="9" w:name="n624"/>
            <w:bookmarkEnd w:id="9"/>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6D714F" w:rsidRDefault="00996C6E" w:rsidP="00996C6E">
            <w:pPr>
              <w:ind w:firstLine="259"/>
              <w:jc w:val="both"/>
              <w:textAlignment w:val="baseline"/>
              <w:rPr>
                <w:rFonts w:eastAsia="Times New Roman"/>
                <w:color w:val="000000"/>
                <w:lang w:eastAsia="uk-UA"/>
              </w:rPr>
            </w:pPr>
            <w:bookmarkStart w:id="10" w:name="n625"/>
            <w:bookmarkEnd w:id="10"/>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CF367" w14:textId="77777777" w:rsidR="00996C6E" w:rsidRPr="006D714F" w:rsidRDefault="00996C6E" w:rsidP="00996C6E">
            <w:pPr>
              <w:ind w:firstLine="259"/>
              <w:jc w:val="both"/>
              <w:textAlignment w:val="baseline"/>
              <w:rPr>
                <w:rFonts w:eastAsia="Times New Roman"/>
                <w:color w:val="000000"/>
                <w:lang w:eastAsia="uk-UA"/>
              </w:rPr>
            </w:pPr>
            <w:bookmarkStart w:id="11" w:name="n626"/>
            <w:bookmarkEnd w:id="11"/>
            <w:r w:rsidRPr="006D714F">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6D714F">
                <w:rPr>
                  <w:rStyle w:val="a3"/>
                  <w:rFonts w:eastAsia="Times New Roman"/>
                  <w:lang w:eastAsia="uk-UA"/>
                </w:rPr>
                <w:t>Законом України</w:t>
              </w:r>
            </w:hyperlink>
            <w:r w:rsidRPr="006D714F">
              <w:rPr>
                <w:rFonts w:eastAsia="Times New Roman"/>
                <w:color w:val="000000"/>
                <w:lang w:eastAsia="uk-UA"/>
              </w:rPr>
              <w:t> “Про санкції”;</w:t>
            </w:r>
          </w:p>
          <w:p w14:paraId="27B27822" w14:textId="77777777" w:rsidR="00996C6E" w:rsidRPr="006D714F" w:rsidRDefault="00996C6E" w:rsidP="00996C6E">
            <w:pPr>
              <w:ind w:firstLine="259"/>
              <w:jc w:val="both"/>
              <w:textAlignment w:val="baseline"/>
              <w:rPr>
                <w:rFonts w:eastAsia="Times New Roman"/>
                <w:color w:val="000000"/>
                <w:lang w:eastAsia="uk-UA"/>
              </w:rPr>
            </w:pPr>
            <w:bookmarkStart w:id="12" w:name="n627"/>
            <w:bookmarkEnd w:id="12"/>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76F4C" w14:textId="77777777" w:rsidR="00996C6E" w:rsidRPr="006D714F" w:rsidRDefault="00996C6E" w:rsidP="00996C6E">
            <w:pPr>
              <w:ind w:firstLine="259"/>
              <w:jc w:val="both"/>
              <w:textAlignment w:val="baseline"/>
              <w:rPr>
                <w:rFonts w:eastAsia="Times New Roman"/>
                <w:color w:val="000000"/>
                <w:lang w:eastAsia="uk-UA"/>
              </w:rPr>
            </w:pPr>
            <w:bookmarkStart w:id="13" w:name="n628"/>
            <w:bookmarkEnd w:id="13"/>
            <w:r w:rsidRPr="006D714F">
              <w:rPr>
                <w:rFonts w:eastAsia="Times New Roman"/>
                <w:color w:val="000000"/>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6D714F">
              <w:rPr>
                <w:rFonts w:eastAsia="Times New Roman"/>
                <w:color w:val="000000"/>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6D714F" w:rsidRDefault="00FB3303">
            <w:pPr>
              <w:widowControl w:val="0"/>
              <w:jc w:val="both"/>
            </w:pPr>
          </w:p>
        </w:tc>
      </w:tr>
      <w:tr w:rsidR="00FB3303" w:rsidRPr="006D714F"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6D714F" w:rsidRDefault="00FB3303">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18759B57"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72D52A93"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07A3E3F1" w14:textId="77777777"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356C427C" w14:textId="77777777"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14:paraId="38E4A976"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498F3580" w14:textId="77777777"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16994475" w14:textId="77777777" w:rsidR="00FB3303" w:rsidRPr="006D714F" w:rsidRDefault="00FB3303">
            <w:pPr>
              <w:widowControl w:val="0"/>
              <w:ind w:firstLine="462"/>
              <w:jc w:val="both"/>
              <w:rPr>
                <w:lang w:val="uk-UA"/>
              </w:rPr>
            </w:pPr>
            <w:r w:rsidRPr="006D714F">
              <w:rPr>
                <w:lang w:val="uk-UA"/>
              </w:rPr>
              <w:t xml:space="preserve">Договір про закупівлю укладається відповідно до умов </w:t>
            </w:r>
            <w:r w:rsidRPr="006D714F">
              <w:rPr>
                <w:lang w:val="uk-UA"/>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6D714F" w:rsidRDefault="00FB3303" w:rsidP="001F7722">
            <w:pPr>
              <w:widowControl w:val="0"/>
              <w:ind w:firstLine="462"/>
              <w:jc w:val="both"/>
              <w:rPr>
                <w:lang w:val="uk-UA"/>
              </w:rPr>
            </w:pPr>
          </w:p>
        </w:tc>
      </w:tr>
      <w:tr w:rsidR="00FB3303" w:rsidRPr="006D714F"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6D714F" w:rsidRDefault="00FB3303">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14:paraId="5265A33A"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2033CA01"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7DD94B59"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4"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5"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6"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09EAE321" w14:textId="77777777" w:rsidR="00996C6E" w:rsidRPr="006D714F" w:rsidRDefault="00996C6E" w:rsidP="00996C6E">
            <w:pPr>
              <w:ind w:firstLine="403"/>
              <w:jc w:val="both"/>
              <w:rPr>
                <w:rFonts w:eastAsia="Times New Roman"/>
                <w:color w:val="000000"/>
              </w:rPr>
            </w:pPr>
            <w:bookmarkStart w:id="14" w:name="n510"/>
            <w:bookmarkEnd w:id="14"/>
            <w:r w:rsidRPr="006D714F">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6D714F" w:rsidRDefault="00996C6E" w:rsidP="00996C6E">
            <w:pPr>
              <w:ind w:firstLine="403"/>
              <w:jc w:val="both"/>
              <w:rPr>
                <w:rFonts w:eastAsia="Times New Roman"/>
                <w:color w:val="000000"/>
              </w:rPr>
            </w:pPr>
            <w:bookmarkStart w:id="15" w:name="n511"/>
            <w:bookmarkEnd w:id="15"/>
            <w:r w:rsidRPr="006D714F">
              <w:rPr>
                <w:rFonts w:eastAsia="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96C6E" w:rsidRPr="006D714F" w:rsidRDefault="00996C6E" w:rsidP="00996C6E">
            <w:pPr>
              <w:ind w:firstLine="403"/>
              <w:jc w:val="both"/>
              <w:rPr>
                <w:rFonts w:eastAsia="Times New Roman"/>
                <w:color w:val="000000"/>
              </w:rPr>
            </w:pPr>
            <w:bookmarkStart w:id="16" w:name="n512"/>
            <w:bookmarkEnd w:id="16"/>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6D714F" w:rsidRDefault="00996C6E" w:rsidP="00996C6E">
            <w:pPr>
              <w:ind w:firstLine="403"/>
              <w:jc w:val="both"/>
              <w:rPr>
                <w:rFonts w:eastAsia="Times New Roman"/>
                <w:color w:val="000000"/>
              </w:rPr>
            </w:pPr>
            <w:bookmarkStart w:id="17" w:name="n513"/>
            <w:bookmarkEnd w:id="17"/>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6D714F" w:rsidRDefault="00996C6E" w:rsidP="00996C6E">
            <w:pPr>
              <w:ind w:firstLine="403"/>
              <w:jc w:val="both"/>
              <w:rPr>
                <w:rFonts w:eastAsia="Times New Roman"/>
                <w:color w:val="000000"/>
              </w:rPr>
            </w:pPr>
            <w:bookmarkStart w:id="18" w:name="n514"/>
            <w:bookmarkEnd w:id="18"/>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6D714F" w:rsidRDefault="00996C6E" w:rsidP="00996C6E">
            <w:pPr>
              <w:ind w:firstLine="403"/>
              <w:jc w:val="both"/>
              <w:rPr>
                <w:rFonts w:eastAsia="Times New Roman"/>
                <w:color w:val="000000"/>
              </w:rPr>
            </w:pPr>
            <w:bookmarkStart w:id="19" w:name="n515"/>
            <w:bookmarkEnd w:id="19"/>
            <w:r w:rsidRPr="006D714F">
              <w:rPr>
                <w:rFonts w:eastAsia="Times New Roman"/>
                <w:color w:val="000000"/>
              </w:rPr>
              <w:t xml:space="preserve">6) зміни ціни в договорі про закупівлю у зв’язку з </w:t>
            </w:r>
            <w:r w:rsidRPr="006D714F">
              <w:rPr>
                <w:rFonts w:eastAsia="Times New Roman"/>
                <w:color w:val="000000"/>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6D714F" w:rsidRDefault="00996C6E" w:rsidP="00996C6E">
            <w:pPr>
              <w:ind w:firstLine="403"/>
              <w:jc w:val="both"/>
              <w:rPr>
                <w:rFonts w:eastAsia="Times New Roman"/>
                <w:color w:val="000000"/>
              </w:rPr>
            </w:pPr>
            <w:bookmarkStart w:id="20" w:name="n516"/>
            <w:bookmarkEnd w:id="20"/>
            <w:r w:rsidRPr="006D714F">
              <w:rPr>
                <w:rFonts w:eastAsia="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6D714F" w:rsidRDefault="00996C6E" w:rsidP="00996C6E">
            <w:pPr>
              <w:ind w:firstLine="403"/>
              <w:jc w:val="both"/>
              <w:rPr>
                <w:rFonts w:eastAsia="Times New Roman"/>
                <w:color w:val="000000"/>
              </w:rPr>
            </w:pPr>
            <w:bookmarkStart w:id="21" w:name="n517"/>
            <w:bookmarkEnd w:id="21"/>
            <w:r w:rsidRPr="006D714F">
              <w:rPr>
                <w:rFonts w:eastAsia="Times New Roman"/>
                <w:color w:val="000000"/>
              </w:rPr>
              <w:t>8) зміни умов у зв’язку із застосуванням положень </w:t>
            </w:r>
            <w:hyperlink r:id="rId17"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14:paraId="3213C917" w14:textId="77777777" w:rsidR="00996C6E" w:rsidRPr="006D714F" w:rsidRDefault="00996C6E" w:rsidP="00996C6E">
            <w:pPr>
              <w:ind w:firstLine="403"/>
              <w:jc w:val="both"/>
              <w:rPr>
                <w:rFonts w:eastAsia="Times New Roman"/>
                <w:color w:val="000000"/>
              </w:rPr>
            </w:pPr>
            <w:bookmarkStart w:id="22" w:name="n518"/>
            <w:bookmarkEnd w:id="22"/>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14:paraId="3C164B93" w14:textId="77777777" w:rsidR="00FB3303" w:rsidRPr="006D714F" w:rsidRDefault="00FB3303">
            <w:pPr>
              <w:ind w:firstLine="403"/>
              <w:jc w:val="both"/>
              <w:rPr>
                <w:rFonts w:eastAsia="Times New Roman"/>
              </w:rPr>
            </w:pPr>
          </w:p>
        </w:tc>
      </w:tr>
      <w:tr w:rsidR="00D2295E" w:rsidRPr="006D714F"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3F22C7B" w14:textId="77777777" w:rsidR="00792D60" w:rsidRPr="005F0AD5" w:rsidRDefault="00792D60" w:rsidP="00792D60">
            <w:pPr>
              <w:shd w:val="clear" w:color="auto" w:fill="FFFFFF" w:themeFill="background1"/>
              <w:jc w:val="both"/>
              <w:rPr>
                <w:lang w:eastAsia="uk-UA"/>
              </w:rPr>
            </w:pPr>
            <w:r w:rsidRPr="005F0AD5">
              <w:rPr>
                <w:lang w:eastAsia="uk-UA"/>
              </w:rPr>
              <w:t>Переможець надає не пізніше дати укладення договору про закупівлю забезпечення виконання договору про закупівлю.</w:t>
            </w:r>
          </w:p>
          <w:p w14:paraId="5CA156BB" w14:textId="77777777" w:rsidR="00792D60" w:rsidRPr="005F0AD5" w:rsidRDefault="00792D60" w:rsidP="00792D60">
            <w:pPr>
              <w:shd w:val="clear" w:color="auto" w:fill="FFFFFF" w:themeFill="background1"/>
              <w:jc w:val="both"/>
              <w:rPr>
                <w:lang w:eastAsia="uk-UA"/>
              </w:rPr>
            </w:pPr>
            <w:r w:rsidRPr="005F0AD5">
              <w:rPr>
                <w:lang w:eastAsia="uk-UA"/>
              </w:rPr>
              <w:t>Розмір забезпечення виконання договору про закупівлю складає: 5% від ціни договору про закупівлю.</w:t>
            </w:r>
          </w:p>
          <w:p w14:paraId="34891AED" w14:textId="77777777" w:rsidR="00792D60" w:rsidRPr="005F0AD5" w:rsidRDefault="00792D60" w:rsidP="00792D60">
            <w:pPr>
              <w:shd w:val="clear" w:color="auto" w:fill="FFFFFF" w:themeFill="background1"/>
              <w:jc w:val="both"/>
              <w:rPr>
                <w:lang w:eastAsia="uk-UA"/>
              </w:rPr>
            </w:pPr>
            <w:r w:rsidRPr="005F0AD5">
              <w:rPr>
                <w:lang w:eastAsia="uk-UA"/>
              </w:rPr>
              <w:t>Вид забезпечення виконання договору про закупівлю – банківська гарантія.</w:t>
            </w:r>
          </w:p>
          <w:p w14:paraId="0ADACB85" w14:textId="77777777" w:rsidR="00792D60" w:rsidRPr="005F0AD5" w:rsidRDefault="00792D60" w:rsidP="00792D60">
            <w:pPr>
              <w:shd w:val="clear" w:color="auto" w:fill="FFFFFF" w:themeFill="background1"/>
              <w:jc w:val="both"/>
              <w:rPr>
                <w:lang w:eastAsia="uk-UA"/>
              </w:rPr>
            </w:pPr>
            <w:r w:rsidRPr="005F0AD5">
              <w:rPr>
                <w:lang w:eastAsia="uk-UA"/>
              </w:rPr>
              <w:t>Банківська гарантія має бути безвідкличною та безумовною.</w:t>
            </w:r>
          </w:p>
          <w:p w14:paraId="06BE637E" w14:textId="77777777" w:rsidR="00792D60" w:rsidRPr="005F0AD5" w:rsidRDefault="00792D60" w:rsidP="00792D60">
            <w:pPr>
              <w:shd w:val="clear" w:color="auto" w:fill="FFFFFF" w:themeFill="background1"/>
              <w:jc w:val="both"/>
              <w:rPr>
                <w:lang w:eastAsia="uk-UA"/>
              </w:rPr>
            </w:pPr>
            <w:r w:rsidRPr="005F0AD5">
              <w:rPr>
                <w:lang w:eastAsia="uk-UA"/>
              </w:rPr>
              <w:t xml:space="preserve">Банківська гарантія має відповідати нормам статті 200 Господарського кодексу України, статті 560 Цивільного кодексу України, вимогам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Відповідно </w:t>
            </w:r>
            <w:proofErr w:type="gramStart"/>
            <w:r w:rsidRPr="005F0AD5">
              <w:rPr>
                <w:lang w:eastAsia="uk-UA"/>
              </w:rPr>
              <w:t>до абзацу</w:t>
            </w:r>
            <w:proofErr w:type="gramEnd"/>
            <w:r w:rsidRPr="005F0AD5">
              <w:rPr>
                <w:lang w:eastAsia="uk-UA"/>
              </w:rPr>
              <w:t xml:space="preserve"> 2 пункту 25 Розділу ІІІ - оригінал гарантії в паперовому вигляді передається бенефіціару.</w:t>
            </w:r>
          </w:p>
          <w:p w14:paraId="50FB98C3" w14:textId="77777777" w:rsidR="00792D60" w:rsidRPr="005F0AD5" w:rsidRDefault="00792D60" w:rsidP="00792D60">
            <w:pPr>
              <w:shd w:val="clear" w:color="auto" w:fill="FFFFFF" w:themeFill="background1"/>
              <w:jc w:val="both"/>
              <w:rPr>
                <w:lang w:eastAsia="uk-UA"/>
              </w:rPr>
            </w:pPr>
            <w:r w:rsidRPr="005F0AD5">
              <w:rPr>
                <w:lang w:eastAsia="uk-UA"/>
              </w:rPr>
              <w:t>Банківська гарантія повинна діяти протягом всього строку дії договору про закупівлю.</w:t>
            </w:r>
          </w:p>
          <w:p w14:paraId="5F204F53" w14:textId="0EFEBDDA" w:rsidR="00792D60" w:rsidRPr="005F0AD5" w:rsidRDefault="00792D60" w:rsidP="00792D60">
            <w:pPr>
              <w:shd w:val="clear" w:color="auto" w:fill="FFFFFF" w:themeFill="background1"/>
              <w:jc w:val="both"/>
              <w:rPr>
                <w:lang w:eastAsia="uk-UA"/>
              </w:rPr>
            </w:pPr>
            <w:r w:rsidRPr="005F0AD5">
              <w:rPr>
                <w:lang w:eastAsia="uk-UA"/>
              </w:rPr>
              <w:t>До банківської гарантії додаються копії банківських документів: ліцензія НБУ</w:t>
            </w:r>
            <w:r w:rsidR="006F09B9">
              <w:rPr>
                <w:lang w:val="uk-UA" w:eastAsia="uk-UA"/>
              </w:rPr>
              <w:t xml:space="preserve"> </w:t>
            </w:r>
            <w:r w:rsidRPr="005F0AD5">
              <w:rPr>
                <w:lang w:eastAsia="uk-UA"/>
              </w:rPr>
              <w:t>на право здійснення банківських операцій, у тому числі надання такого виду гарантій; документ, що підтверджує повноваження особи, яка підписала гарантію (витяг із установчих документів, довіреність, тощо).</w:t>
            </w:r>
          </w:p>
          <w:p w14:paraId="758FFEDD" w14:textId="1C1F6C8F" w:rsidR="00792D60" w:rsidRDefault="00792D60" w:rsidP="00792D60">
            <w:pPr>
              <w:shd w:val="clear" w:color="auto" w:fill="FFFFFF" w:themeFill="background1"/>
              <w:jc w:val="both"/>
              <w:rPr>
                <w:lang w:val="uk-UA" w:eastAsia="uk-UA"/>
              </w:rPr>
            </w:pPr>
            <w:r w:rsidRPr="005F0AD5">
              <w:rPr>
                <w:lang w:eastAsia="uk-UA"/>
              </w:rPr>
              <w:t>Банківські реквізити бенефіціара – Одержувач – Головне управління Національної поліції в Луганській області 93406, Луганська обл., м. Сєвєродонецьк, вул. Вілєсова 1</w:t>
            </w:r>
            <w:r>
              <w:rPr>
                <w:lang w:val="uk-UA" w:eastAsia="uk-UA"/>
              </w:rPr>
              <w:t>.</w:t>
            </w:r>
          </w:p>
          <w:p w14:paraId="60BB835B" w14:textId="77777777" w:rsidR="00792D60" w:rsidRDefault="00792D60" w:rsidP="00792D60">
            <w:pPr>
              <w:ind w:hanging="6"/>
            </w:pPr>
            <w:r>
              <w:t>Фактична адреса вул. Філософська,39а м. Дніпро, 49006</w:t>
            </w:r>
          </w:p>
          <w:p w14:paraId="30314AB7" w14:textId="77777777" w:rsidR="00792D60" w:rsidRPr="005F0AD5" w:rsidRDefault="00792D60" w:rsidP="00792D60">
            <w:pPr>
              <w:shd w:val="clear" w:color="auto" w:fill="FFFFFF" w:themeFill="background1"/>
              <w:jc w:val="both"/>
              <w:rPr>
                <w:lang w:eastAsia="uk-UA"/>
              </w:rPr>
            </w:pPr>
            <w:r w:rsidRPr="005F0AD5">
              <w:rPr>
                <w:lang w:eastAsia="uk-UA"/>
              </w:rPr>
              <w:t>ЄДРПОУ 40108845</w:t>
            </w:r>
          </w:p>
          <w:p w14:paraId="6E0C0DA4" w14:textId="77777777" w:rsidR="00792D60" w:rsidRPr="005F0AD5" w:rsidRDefault="00792D60" w:rsidP="00792D60">
            <w:pPr>
              <w:shd w:val="clear" w:color="auto" w:fill="FFFFFF" w:themeFill="background1"/>
              <w:jc w:val="both"/>
              <w:rPr>
                <w:lang w:eastAsia="uk-UA"/>
              </w:rPr>
            </w:pPr>
            <w:r w:rsidRPr="005F0AD5">
              <w:rPr>
                <w:lang w:eastAsia="uk-UA"/>
              </w:rPr>
              <w:t>р/р UA 828201720355139003001092649</w:t>
            </w:r>
          </w:p>
          <w:p w14:paraId="5F745180" w14:textId="77777777" w:rsidR="00792D60" w:rsidRPr="005F0AD5" w:rsidRDefault="00792D60" w:rsidP="00792D60">
            <w:pPr>
              <w:shd w:val="clear" w:color="auto" w:fill="FFFFFF" w:themeFill="background1"/>
              <w:jc w:val="both"/>
              <w:rPr>
                <w:lang w:eastAsia="uk-UA"/>
              </w:rPr>
            </w:pPr>
            <w:r w:rsidRPr="005F0AD5">
              <w:rPr>
                <w:lang w:eastAsia="uk-UA"/>
              </w:rPr>
              <w:t>ДКСУ м. Київ</w:t>
            </w:r>
          </w:p>
          <w:p w14:paraId="0C677E55" w14:textId="77777777" w:rsidR="00792D60" w:rsidRPr="005F0AD5" w:rsidRDefault="00792D60" w:rsidP="00792D60">
            <w:pPr>
              <w:shd w:val="clear" w:color="auto" w:fill="FFFFFF" w:themeFill="background1"/>
              <w:jc w:val="both"/>
              <w:rPr>
                <w:lang w:eastAsia="uk-UA"/>
              </w:rPr>
            </w:pPr>
            <w:r w:rsidRPr="005F0AD5">
              <w:rPr>
                <w:lang w:eastAsia="uk-UA"/>
              </w:rPr>
              <w:t>Замовник повертає забезпечення виконання договору про закупівлю:</w:t>
            </w:r>
          </w:p>
          <w:p w14:paraId="79664CC1" w14:textId="77777777" w:rsidR="00792D60" w:rsidRPr="005F0AD5" w:rsidRDefault="00792D60" w:rsidP="00792D60">
            <w:pPr>
              <w:shd w:val="clear" w:color="auto" w:fill="FFFFFF" w:themeFill="background1"/>
              <w:jc w:val="both"/>
              <w:rPr>
                <w:lang w:eastAsia="uk-UA"/>
              </w:rPr>
            </w:pPr>
            <w:r w:rsidRPr="005F0AD5">
              <w:rPr>
                <w:lang w:eastAsia="uk-UA"/>
              </w:rPr>
              <w:t xml:space="preserve">1) після виконання переможцем процедури </w:t>
            </w:r>
            <w:proofErr w:type="gramStart"/>
            <w:r w:rsidRPr="005F0AD5">
              <w:rPr>
                <w:lang w:eastAsia="uk-UA"/>
              </w:rPr>
              <w:t>закупівлі  договору</w:t>
            </w:r>
            <w:proofErr w:type="gramEnd"/>
            <w:r w:rsidRPr="005F0AD5">
              <w:rPr>
                <w:lang w:eastAsia="uk-UA"/>
              </w:rPr>
              <w:t xml:space="preserve"> про закупівлю;</w:t>
            </w:r>
          </w:p>
          <w:p w14:paraId="649B8C0F" w14:textId="77777777" w:rsidR="00792D60" w:rsidRPr="005F0AD5" w:rsidRDefault="00792D60" w:rsidP="00792D60">
            <w:pPr>
              <w:shd w:val="clear" w:color="auto" w:fill="FFFFFF" w:themeFill="background1"/>
              <w:jc w:val="both"/>
              <w:rPr>
                <w:lang w:eastAsia="uk-UA"/>
              </w:rPr>
            </w:pPr>
            <w:r w:rsidRPr="005F0AD5">
              <w:rPr>
                <w:lang w:eastAsia="uk-UA"/>
              </w:rPr>
              <w:t xml:space="preserve">2) за рішенням суду щодо повернення забезпечення договору у випадку визнання результатів процедури </w:t>
            </w:r>
            <w:r w:rsidRPr="005F0AD5">
              <w:rPr>
                <w:lang w:eastAsia="uk-UA"/>
              </w:rPr>
              <w:lastRenderedPageBreak/>
              <w:t>закупівлі недійсними або договору про закупівлю нікчемним;</w:t>
            </w:r>
          </w:p>
          <w:p w14:paraId="3E5916B5" w14:textId="77777777" w:rsidR="00792D60" w:rsidRPr="005F0AD5" w:rsidRDefault="00792D60" w:rsidP="00792D60">
            <w:pPr>
              <w:shd w:val="clear" w:color="auto" w:fill="FFFFFF" w:themeFill="background1"/>
              <w:jc w:val="both"/>
              <w:rPr>
                <w:lang w:eastAsia="uk-UA"/>
              </w:rPr>
            </w:pPr>
            <w:r w:rsidRPr="005F0AD5">
              <w:rPr>
                <w:lang w:eastAsia="uk-UA"/>
              </w:rPr>
              <w:t>3) у випадках, передбачених статтею 43 Закону;</w:t>
            </w:r>
          </w:p>
          <w:p w14:paraId="7AC8EFDF" w14:textId="77777777" w:rsidR="00792D60" w:rsidRPr="005F0AD5" w:rsidRDefault="00792D60" w:rsidP="00792D60">
            <w:pPr>
              <w:shd w:val="clear" w:color="auto" w:fill="FFFFFF" w:themeFill="background1"/>
              <w:jc w:val="both"/>
              <w:rPr>
                <w:lang w:eastAsia="uk-UA"/>
              </w:rPr>
            </w:pPr>
            <w:r w:rsidRPr="005F0AD5">
              <w:rPr>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7589DD8" w14:textId="09A74137" w:rsidR="00D2295E" w:rsidRPr="006D714F" w:rsidRDefault="00792D60" w:rsidP="00792D60">
            <w:pPr>
              <w:spacing w:line="256" w:lineRule="auto"/>
              <w:jc w:val="both"/>
              <w:rPr>
                <w:rFonts w:eastAsia="Times New Roman"/>
                <w:lang w:eastAsia="uk-UA"/>
              </w:rPr>
            </w:pPr>
            <w:r w:rsidRPr="005F0AD5">
              <w:rPr>
                <w:lang w:eastAsia="uk-UA"/>
              </w:rPr>
              <w:t xml:space="preserve">      Усі витрати, пов’язані з наданням забезпечення виконання договору про закупівлю, здійснюються за рахунок коштів учасника.</w:t>
            </w:r>
          </w:p>
        </w:tc>
      </w:tr>
    </w:tbl>
    <w:p w14:paraId="7DE44080" w14:textId="28E0618A" w:rsidR="00704169" w:rsidRPr="006F09B9" w:rsidRDefault="00704169" w:rsidP="006F09B9">
      <w:pPr>
        <w:rPr>
          <w:b/>
          <w:bCs/>
          <w:color w:val="000000"/>
          <w:lang w:val="uk-UA"/>
        </w:rPr>
      </w:pPr>
    </w:p>
    <w:sectPr w:rsidR="00704169" w:rsidRPr="006F09B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34F7-8AC5-48DE-8440-0791C60C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10181</Words>
  <Characters>58033</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22</cp:revision>
  <cp:lastPrinted>2023-05-15T06:01:00Z</cp:lastPrinted>
  <dcterms:created xsi:type="dcterms:W3CDTF">2023-07-10T10:13:00Z</dcterms:created>
  <dcterms:modified xsi:type="dcterms:W3CDTF">2024-02-05T10:33:00Z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