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2026"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КОМУНАЛЬНЕ НЕКОМЕРЦІЙНЕ ПІДПРИЄМСТВО</w:t>
      </w:r>
    </w:p>
    <w:p w14:paraId="3C994C2A"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«КИЇВСЬКА МІСЬКА КЛІНІЧНА ЛІКАРНЯ №11»</w:t>
      </w:r>
    </w:p>
    <w:p w14:paraId="600BB28F"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виконавчого органу Київської міської ради</w:t>
      </w:r>
    </w:p>
    <w:p w14:paraId="3BCE06D8"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(Київської міської державної адміністрації)</w:t>
      </w:r>
    </w:p>
    <w:p w14:paraId="69E95FB6"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3909C1C1"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465ACD86"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48B614D"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122095BA"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071CB061"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72A7285E" w14:textId="77777777" w:rsidR="00917252" w:rsidRPr="00A62F7F"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347FF6">
        <w:rPr>
          <w:rFonts w:ascii="Times New Roman" w:eastAsia="Times New Roman" w:hAnsi="Times New Roman" w:cs="Times New Roman"/>
          <w:b/>
          <w:bCs/>
          <w:color w:val="FF0000"/>
          <w:kern w:val="3"/>
          <w:sz w:val="24"/>
          <w:szCs w:val="28"/>
          <w:lang w:val="uk-UA" w:eastAsia="zh-CN" w:bidi="hi-IN"/>
        </w:rPr>
        <w:tab/>
      </w:r>
      <w:r w:rsidRPr="00A62F7F">
        <w:rPr>
          <w:rFonts w:ascii="Times New Roman" w:eastAsia="Times New Roman" w:hAnsi="Times New Roman" w:cs="Times New Roman"/>
          <w:bCs/>
          <w:color w:val="000000" w:themeColor="text1"/>
          <w:kern w:val="3"/>
          <w:sz w:val="20"/>
          <w:szCs w:val="28"/>
          <w:lang w:val="uk-UA" w:eastAsia="zh-CN" w:bidi="hi-IN"/>
        </w:rPr>
        <w:t>ЗАТВЕРДЖЕНО</w:t>
      </w:r>
    </w:p>
    <w:p w14:paraId="11C481A8" w14:textId="77777777" w:rsidR="00917252" w:rsidRPr="00A62F7F"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A62F7F">
        <w:rPr>
          <w:rFonts w:ascii="Times New Roman" w:eastAsia="Times New Roman" w:hAnsi="Times New Roman" w:cs="Times New Roman"/>
          <w:bCs/>
          <w:color w:val="000000" w:themeColor="text1"/>
          <w:kern w:val="3"/>
          <w:sz w:val="20"/>
          <w:szCs w:val="28"/>
          <w:lang w:val="uk-UA" w:eastAsia="zh-CN" w:bidi="hi-IN"/>
        </w:rPr>
        <w:tab/>
        <w:t xml:space="preserve">Рішенням Уповноваженої особи № </w:t>
      </w:r>
    </w:p>
    <w:p w14:paraId="3AAEC5E6" w14:textId="4958274A" w:rsidR="00917252" w:rsidRPr="00A62F7F"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A62F7F">
        <w:rPr>
          <w:rFonts w:ascii="Times New Roman" w:eastAsia="Times New Roman" w:hAnsi="Times New Roman" w:cs="Times New Roman"/>
          <w:bCs/>
          <w:color w:val="000000" w:themeColor="text1"/>
          <w:kern w:val="3"/>
          <w:sz w:val="20"/>
          <w:szCs w:val="28"/>
          <w:lang w:val="uk-UA" w:eastAsia="zh-CN" w:bidi="hi-IN"/>
        </w:rPr>
        <w:tab/>
        <w:t xml:space="preserve">від « </w:t>
      </w:r>
      <w:r w:rsidR="005860AC">
        <w:rPr>
          <w:rFonts w:ascii="Times New Roman" w:eastAsia="Times New Roman" w:hAnsi="Times New Roman" w:cs="Times New Roman"/>
          <w:bCs/>
          <w:color w:val="000000" w:themeColor="text1"/>
          <w:kern w:val="3"/>
          <w:sz w:val="20"/>
          <w:szCs w:val="28"/>
          <w:lang w:val="en-US" w:eastAsia="zh-CN" w:bidi="hi-IN"/>
        </w:rPr>
        <w:t>04</w:t>
      </w:r>
      <w:r w:rsidRPr="00A62F7F">
        <w:rPr>
          <w:rFonts w:ascii="Times New Roman" w:eastAsia="Times New Roman" w:hAnsi="Times New Roman" w:cs="Times New Roman"/>
          <w:bCs/>
          <w:color w:val="000000" w:themeColor="text1"/>
          <w:kern w:val="3"/>
          <w:sz w:val="20"/>
          <w:szCs w:val="28"/>
          <w:lang w:val="uk-UA" w:eastAsia="zh-CN" w:bidi="hi-IN"/>
        </w:rPr>
        <w:t xml:space="preserve"> » </w:t>
      </w:r>
      <w:r w:rsidR="005860AC">
        <w:rPr>
          <w:rFonts w:ascii="Times New Roman" w:eastAsia="Times New Roman" w:hAnsi="Times New Roman" w:cs="Times New Roman"/>
          <w:bCs/>
          <w:color w:val="000000" w:themeColor="text1"/>
          <w:kern w:val="3"/>
          <w:sz w:val="20"/>
          <w:szCs w:val="28"/>
          <w:lang w:val="en-US" w:eastAsia="zh-CN" w:bidi="hi-IN"/>
        </w:rPr>
        <w:t xml:space="preserve"> </w:t>
      </w:r>
      <w:proofErr w:type="spellStart"/>
      <w:r w:rsidR="005860AC">
        <w:rPr>
          <w:rFonts w:ascii="Times New Roman" w:eastAsia="Times New Roman" w:hAnsi="Times New Roman" w:cs="Times New Roman"/>
          <w:bCs/>
          <w:color w:val="000000" w:themeColor="text1"/>
          <w:kern w:val="3"/>
          <w:sz w:val="20"/>
          <w:szCs w:val="28"/>
          <w:lang w:val="en-US" w:eastAsia="zh-CN" w:bidi="hi-IN"/>
        </w:rPr>
        <w:t>березня</w:t>
      </w:r>
      <w:proofErr w:type="spellEnd"/>
      <w:r w:rsidRPr="00A62F7F">
        <w:rPr>
          <w:rFonts w:ascii="Times New Roman" w:eastAsia="Times New Roman" w:hAnsi="Times New Roman" w:cs="Times New Roman"/>
          <w:bCs/>
          <w:color w:val="000000" w:themeColor="text1"/>
          <w:kern w:val="3"/>
          <w:sz w:val="20"/>
          <w:szCs w:val="28"/>
          <w:lang w:val="uk-UA" w:eastAsia="zh-CN" w:bidi="hi-IN"/>
        </w:rPr>
        <w:t xml:space="preserve"> 2024 року</w:t>
      </w:r>
    </w:p>
    <w:p w14:paraId="5DEAE76A" w14:textId="77777777" w:rsidR="00917252" w:rsidRPr="00A62F7F"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themeColor="text1"/>
          <w:kern w:val="3"/>
          <w:sz w:val="20"/>
          <w:szCs w:val="28"/>
          <w:lang w:val="uk-UA" w:eastAsia="zh-CN" w:bidi="hi-IN"/>
        </w:rPr>
      </w:pPr>
      <w:r w:rsidRPr="00A62F7F">
        <w:rPr>
          <w:rFonts w:ascii="Times New Roman" w:eastAsia="Times New Roman" w:hAnsi="Times New Roman" w:cs="Times New Roman"/>
          <w:bCs/>
          <w:color w:val="000000" w:themeColor="text1"/>
          <w:kern w:val="3"/>
          <w:sz w:val="20"/>
          <w:szCs w:val="28"/>
          <w:lang w:val="uk-UA" w:eastAsia="zh-CN" w:bidi="hi-IN"/>
        </w:rPr>
        <w:tab/>
      </w:r>
    </w:p>
    <w:p w14:paraId="17BCA5B4" w14:textId="77777777" w:rsidR="00917252" w:rsidRPr="00347FF6"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Cs/>
          <w:color w:val="000000"/>
          <w:kern w:val="3"/>
          <w:sz w:val="20"/>
          <w:szCs w:val="28"/>
          <w:lang w:val="uk-UA" w:eastAsia="zh-CN" w:bidi="hi-IN"/>
        </w:rPr>
      </w:pPr>
      <w:r w:rsidRPr="00347FF6">
        <w:rPr>
          <w:rFonts w:ascii="Times New Roman" w:eastAsia="Times New Roman" w:hAnsi="Times New Roman" w:cs="Times New Roman"/>
          <w:bCs/>
          <w:color w:val="000000"/>
          <w:kern w:val="3"/>
          <w:sz w:val="20"/>
          <w:szCs w:val="28"/>
          <w:lang w:val="uk-UA" w:eastAsia="zh-CN" w:bidi="hi-IN"/>
        </w:rPr>
        <w:tab/>
        <w:t>__________ /</w:t>
      </w:r>
      <w:r w:rsidRPr="00347FF6">
        <w:rPr>
          <w:color w:val="000000"/>
          <w:sz w:val="24"/>
          <w:szCs w:val="24"/>
        </w:rPr>
        <w:t xml:space="preserve"> </w:t>
      </w:r>
      <w:r w:rsidRPr="00347FF6">
        <w:rPr>
          <w:rFonts w:ascii="Times New Roman" w:eastAsia="Times New Roman" w:hAnsi="Times New Roman" w:cs="Times New Roman"/>
          <w:bCs/>
          <w:color w:val="000000"/>
          <w:kern w:val="3"/>
          <w:sz w:val="20"/>
          <w:szCs w:val="28"/>
          <w:lang w:val="uk-UA" w:eastAsia="zh-CN" w:bidi="hi-IN"/>
        </w:rPr>
        <w:t xml:space="preserve">КЕП / </w:t>
      </w:r>
      <w:proofErr w:type="spellStart"/>
      <w:r w:rsidRPr="00347FF6">
        <w:rPr>
          <w:rFonts w:ascii="Times New Roman" w:eastAsia="Times New Roman" w:hAnsi="Times New Roman" w:cs="Times New Roman"/>
          <w:bCs/>
          <w:color w:val="000000"/>
          <w:kern w:val="3"/>
          <w:sz w:val="20"/>
          <w:szCs w:val="28"/>
          <w:lang w:val="uk-UA" w:eastAsia="zh-CN" w:bidi="hi-IN"/>
        </w:rPr>
        <w:t>Н.М.Федоренчик</w:t>
      </w:r>
      <w:proofErr w:type="spellEnd"/>
    </w:p>
    <w:p w14:paraId="3B2D95DA" w14:textId="77777777" w:rsidR="00917252" w:rsidRPr="00347FF6" w:rsidRDefault="00917252" w:rsidP="00833721">
      <w:pPr>
        <w:widowControl w:val="0"/>
        <w:suppressAutoHyphens/>
        <w:autoSpaceDN w:val="0"/>
        <w:spacing w:after="0" w:line="240" w:lineRule="auto"/>
        <w:ind w:left="5387"/>
        <w:jc w:val="both"/>
        <w:textAlignment w:val="baseline"/>
        <w:rPr>
          <w:rFonts w:ascii="Times New Roman" w:eastAsia="Times New Roman" w:hAnsi="Times New Roman" w:cs="Times New Roman"/>
          <w:b/>
          <w:bCs/>
          <w:color w:val="000000"/>
          <w:kern w:val="3"/>
          <w:sz w:val="24"/>
          <w:szCs w:val="28"/>
          <w:lang w:val="uk-UA" w:eastAsia="zh-CN" w:bidi="hi-IN"/>
        </w:rPr>
      </w:pPr>
    </w:p>
    <w:p w14:paraId="5EDA8D28"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016623E2"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467B3B3D"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009C7E76"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0EAC3802"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ТЕНДЕРНА ДОКУМЕНТАЦІЯ</w:t>
      </w:r>
    </w:p>
    <w:p w14:paraId="7FED4E9C"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DEDB09E"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на закупівлю по предмету</w:t>
      </w:r>
    </w:p>
    <w:p w14:paraId="329D7BE2"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EA668D0" w14:textId="29DAFA10"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 xml:space="preserve">«Реактиви лабораторні: ЛОТ 1 - Реактиви для аналізатора PICTUS 500 DIATRON, ЛОТ 2 - Реактиви для біохімії, ЛОТ 3 - Реактиви на </w:t>
      </w:r>
      <w:proofErr w:type="spellStart"/>
      <w:r w:rsidRPr="00347FF6">
        <w:rPr>
          <w:rFonts w:ascii="Times New Roman" w:eastAsia="Times New Roman" w:hAnsi="Times New Roman" w:cs="Times New Roman"/>
          <w:b/>
          <w:bCs/>
          <w:color w:val="000000"/>
          <w:kern w:val="3"/>
          <w:sz w:val="24"/>
          <w:szCs w:val="28"/>
          <w:lang w:val="uk-UA" w:eastAsia="zh-CN" w:bidi="hi-IN"/>
        </w:rPr>
        <w:t>імунофлуоресцентний</w:t>
      </w:r>
      <w:proofErr w:type="spellEnd"/>
      <w:r w:rsidRPr="00347FF6">
        <w:rPr>
          <w:rFonts w:ascii="Times New Roman" w:eastAsia="Times New Roman" w:hAnsi="Times New Roman" w:cs="Times New Roman"/>
          <w:b/>
          <w:bCs/>
          <w:color w:val="000000"/>
          <w:kern w:val="3"/>
          <w:sz w:val="24"/>
          <w:szCs w:val="28"/>
          <w:lang w:val="uk-UA" w:eastAsia="zh-CN" w:bidi="hi-IN"/>
        </w:rPr>
        <w:t xml:space="preserve"> аналізатор, ЛОТ 4 -  Електроліти для аналізатора </w:t>
      </w:r>
      <w:proofErr w:type="spellStart"/>
      <w:r w:rsidRPr="00347FF6">
        <w:rPr>
          <w:rFonts w:ascii="Times New Roman" w:eastAsia="Times New Roman" w:hAnsi="Times New Roman" w:cs="Times New Roman"/>
          <w:b/>
          <w:bCs/>
          <w:color w:val="000000"/>
          <w:kern w:val="3"/>
          <w:sz w:val="24"/>
          <w:szCs w:val="28"/>
          <w:lang w:val="uk-UA" w:eastAsia="zh-CN" w:bidi="hi-IN"/>
        </w:rPr>
        <w:t>Easy</w:t>
      </w:r>
      <w:proofErr w:type="spellEnd"/>
      <w:r w:rsidRPr="00347FF6">
        <w:rPr>
          <w:rFonts w:ascii="Times New Roman" w:eastAsia="Times New Roman" w:hAnsi="Times New Roman" w:cs="Times New Roman"/>
          <w:b/>
          <w:bCs/>
          <w:color w:val="000000"/>
          <w:kern w:val="3"/>
          <w:sz w:val="24"/>
          <w:szCs w:val="28"/>
          <w:lang w:val="uk-UA" w:eastAsia="zh-CN" w:bidi="hi-IN"/>
        </w:rPr>
        <w:t xml:space="preserve"> </w:t>
      </w:r>
      <w:proofErr w:type="spellStart"/>
      <w:r w:rsidRPr="00347FF6">
        <w:rPr>
          <w:rFonts w:ascii="Times New Roman" w:eastAsia="Times New Roman" w:hAnsi="Times New Roman" w:cs="Times New Roman"/>
          <w:b/>
          <w:bCs/>
          <w:color w:val="000000"/>
          <w:kern w:val="3"/>
          <w:sz w:val="24"/>
          <w:szCs w:val="28"/>
          <w:lang w:val="uk-UA" w:eastAsia="zh-CN" w:bidi="hi-IN"/>
        </w:rPr>
        <w:t>Lyte</w:t>
      </w:r>
      <w:proofErr w:type="spellEnd"/>
      <w:r w:rsidRPr="00347FF6">
        <w:rPr>
          <w:rFonts w:ascii="Times New Roman" w:eastAsia="Times New Roman" w:hAnsi="Times New Roman" w:cs="Times New Roman"/>
          <w:b/>
          <w:bCs/>
          <w:color w:val="000000"/>
          <w:kern w:val="3"/>
          <w:sz w:val="24"/>
          <w:szCs w:val="28"/>
          <w:lang w:val="uk-UA" w:eastAsia="zh-CN" w:bidi="hi-IN"/>
        </w:rPr>
        <w:t>,</w:t>
      </w:r>
      <w:r w:rsidR="00A62F7F">
        <w:rPr>
          <w:rFonts w:ascii="Times New Roman" w:eastAsia="Times New Roman" w:hAnsi="Times New Roman" w:cs="Times New Roman"/>
          <w:b/>
          <w:bCs/>
          <w:color w:val="000000"/>
          <w:kern w:val="3"/>
          <w:sz w:val="24"/>
          <w:szCs w:val="28"/>
          <w:lang w:val="uk-UA" w:eastAsia="zh-CN" w:bidi="hi-IN"/>
        </w:rPr>
        <w:t xml:space="preserve"> ЛОТ 5 - Реактиви гематологічні</w:t>
      </w:r>
      <w:r w:rsidRPr="00347FF6">
        <w:rPr>
          <w:rFonts w:ascii="Times New Roman" w:eastAsia="Times New Roman" w:hAnsi="Times New Roman" w:cs="Times New Roman"/>
          <w:b/>
          <w:bCs/>
          <w:color w:val="000000"/>
          <w:kern w:val="3"/>
          <w:sz w:val="24"/>
          <w:szCs w:val="28"/>
          <w:lang w:val="uk-UA" w:eastAsia="zh-CN" w:bidi="hi-IN"/>
        </w:rPr>
        <w:t>»</w:t>
      </w:r>
    </w:p>
    <w:p w14:paraId="310FD9FE"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482AA45D"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Код класифікатор   ДК 021:2015 – 33690000-3 - Лікарські засоби різні</w:t>
      </w:r>
    </w:p>
    <w:p w14:paraId="26F05B61"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DEE58AD"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BCCC6C7"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за процедурою</w:t>
      </w:r>
    </w:p>
    <w:p w14:paraId="29F2A9B8"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D65C132"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23B194B3"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6EA26254"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ВІДКРИТИХ ТОРГІВ</w:t>
      </w:r>
    </w:p>
    <w:p w14:paraId="66A31F68"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з особливостями</w:t>
      </w:r>
    </w:p>
    <w:p w14:paraId="1AF8D264"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p>
    <w:p w14:paraId="56AC1899"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338905B"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4C06C6AE"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3B00CFF6"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936E689"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3A36EB43" w14:textId="50B804B0" w:rsidR="00917252"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3E98BBB7" w14:textId="77777777" w:rsidR="00A62F7F" w:rsidRPr="00347FF6" w:rsidRDefault="00A62F7F"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67EC4CD8"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6F4CDCB2"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72BB9DE2"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2A4E5CF"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2B10EFAC"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43C7592C" w14:textId="77777777" w:rsidR="00917252" w:rsidRPr="00347FF6" w:rsidRDefault="00917252" w:rsidP="00833721">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8"/>
          <w:lang w:val="uk-UA" w:eastAsia="zh-CN" w:bidi="hi-IN"/>
        </w:rPr>
      </w:pPr>
    </w:p>
    <w:p w14:paraId="51B4D5F5" w14:textId="77777777" w:rsidR="00917252" w:rsidRPr="00347FF6" w:rsidRDefault="00917252" w:rsidP="0083372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8"/>
          <w:lang w:val="uk-UA" w:eastAsia="zh-CN" w:bidi="hi-IN"/>
        </w:rPr>
      </w:pPr>
      <w:r w:rsidRPr="00347FF6">
        <w:rPr>
          <w:rFonts w:ascii="Times New Roman" w:eastAsia="Times New Roman" w:hAnsi="Times New Roman" w:cs="Times New Roman"/>
          <w:b/>
          <w:bCs/>
          <w:color w:val="000000"/>
          <w:kern w:val="3"/>
          <w:sz w:val="24"/>
          <w:szCs w:val="28"/>
          <w:lang w:val="uk-UA" w:eastAsia="zh-CN" w:bidi="hi-IN"/>
        </w:rPr>
        <w:t>м. Київ</w:t>
      </w:r>
    </w:p>
    <w:p w14:paraId="21810434" w14:textId="77777777" w:rsidR="00917252" w:rsidRPr="00347FF6" w:rsidRDefault="00917252" w:rsidP="00917252">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2024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347FF6" w14:paraId="6D0CB1D4" w14:textId="77777777" w:rsidTr="00B413F2">
        <w:tc>
          <w:tcPr>
            <w:tcW w:w="300" w:type="pct"/>
            <w:shd w:val="clear" w:color="auto" w:fill="FFFFFF"/>
            <w:hideMark/>
          </w:tcPr>
          <w:p w14:paraId="6F281E66" w14:textId="77777777" w:rsidR="00B413F2" w:rsidRPr="00347FF6" w:rsidRDefault="00B413F2" w:rsidP="00A53464">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347FF6" w:rsidRDefault="00B413F2" w:rsidP="00A53464">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Загальні положення</w:t>
            </w:r>
          </w:p>
        </w:tc>
      </w:tr>
      <w:tr w:rsidR="00B413F2" w:rsidRPr="00347FF6" w14:paraId="2FB558D8" w14:textId="77777777" w:rsidTr="002768B6">
        <w:trPr>
          <w:trHeight w:val="17"/>
        </w:trPr>
        <w:tc>
          <w:tcPr>
            <w:tcW w:w="300" w:type="pct"/>
            <w:shd w:val="clear" w:color="auto" w:fill="FFFFFF"/>
            <w:hideMark/>
          </w:tcPr>
          <w:p w14:paraId="1B0F0389" w14:textId="77777777" w:rsidR="00B413F2" w:rsidRPr="00347FF6" w:rsidRDefault="00B413F2" w:rsidP="00A53464">
            <w:pPr>
              <w:spacing w:after="0" w:line="240" w:lineRule="auto"/>
              <w:jc w:val="center"/>
              <w:rPr>
                <w:rFonts w:ascii="Times New Roman" w:eastAsia="Times New Roman" w:hAnsi="Times New Roman" w:cs="Times New Roman"/>
                <w:sz w:val="16"/>
                <w:szCs w:val="16"/>
                <w:lang w:val="uk-UA" w:eastAsia="ru-RU"/>
              </w:rPr>
            </w:pPr>
            <w:r w:rsidRPr="00347FF6">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347FF6" w:rsidRDefault="00B413F2" w:rsidP="00A53464">
            <w:pPr>
              <w:spacing w:after="0" w:line="240" w:lineRule="auto"/>
              <w:jc w:val="center"/>
              <w:rPr>
                <w:rFonts w:ascii="Times New Roman" w:eastAsia="Times New Roman" w:hAnsi="Times New Roman" w:cs="Times New Roman"/>
                <w:sz w:val="16"/>
                <w:szCs w:val="16"/>
                <w:lang w:val="uk-UA" w:eastAsia="ru-RU"/>
              </w:rPr>
            </w:pPr>
            <w:r w:rsidRPr="00347FF6">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347FF6" w:rsidRDefault="00B413F2" w:rsidP="00A53464">
            <w:pPr>
              <w:spacing w:after="0" w:line="240" w:lineRule="auto"/>
              <w:jc w:val="center"/>
              <w:rPr>
                <w:rFonts w:ascii="Times New Roman" w:eastAsia="Times New Roman" w:hAnsi="Times New Roman" w:cs="Times New Roman"/>
                <w:sz w:val="16"/>
                <w:szCs w:val="16"/>
                <w:lang w:val="uk-UA" w:eastAsia="ru-RU"/>
              </w:rPr>
            </w:pPr>
            <w:r w:rsidRPr="00347FF6">
              <w:rPr>
                <w:rFonts w:ascii="Times New Roman" w:eastAsia="Times New Roman" w:hAnsi="Times New Roman" w:cs="Times New Roman"/>
                <w:sz w:val="16"/>
                <w:szCs w:val="16"/>
                <w:lang w:val="uk-UA" w:eastAsia="ru-RU"/>
              </w:rPr>
              <w:t>3</w:t>
            </w:r>
          </w:p>
        </w:tc>
      </w:tr>
      <w:tr w:rsidR="00B413F2" w:rsidRPr="00347FF6" w14:paraId="532C9F6D" w14:textId="77777777" w:rsidTr="00B413F2">
        <w:tc>
          <w:tcPr>
            <w:tcW w:w="300" w:type="pct"/>
            <w:shd w:val="clear" w:color="auto" w:fill="FFFFFF"/>
            <w:hideMark/>
          </w:tcPr>
          <w:p w14:paraId="5B1E225F"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347FF6" w:rsidRDefault="00F6155E" w:rsidP="00A53464">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53464" w:rsidRPr="00347FF6" w14:paraId="696EE130" w14:textId="77777777" w:rsidTr="00B413F2">
        <w:tc>
          <w:tcPr>
            <w:tcW w:w="300" w:type="pct"/>
            <w:shd w:val="clear" w:color="auto" w:fill="FFFFFF"/>
            <w:hideMark/>
          </w:tcPr>
          <w:p w14:paraId="71ED0D8F" w14:textId="77777777" w:rsidR="00A53464" w:rsidRPr="00347FF6" w:rsidRDefault="00A53464"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17032DE4" w14:textId="77777777" w:rsidR="00A53464" w:rsidRPr="00347FF6" w:rsidRDefault="00A53464" w:rsidP="00A53464">
            <w:pPr>
              <w:spacing w:after="0" w:line="240" w:lineRule="auto"/>
              <w:rPr>
                <w:rFonts w:ascii="Times New Roman" w:hAnsi="Times New Roman"/>
                <w:noProof/>
                <w:sz w:val="23"/>
                <w:szCs w:val="23"/>
              </w:rPr>
            </w:pPr>
            <w:r w:rsidRPr="00347FF6">
              <w:rPr>
                <w:rFonts w:ascii="Times New Roman" w:hAnsi="Times New Roman"/>
                <w:noProof/>
                <w:sz w:val="23"/>
                <w:szCs w:val="23"/>
              </w:rPr>
              <w:t>КНП «КМКЛ № 11»</w:t>
            </w:r>
            <w:r w:rsidRPr="00347FF6">
              <w:rPr>
                <w:rFonts w:ascii="Times New Roman" w:hAnsi="Times New Roman"/>
                <w:noProof/>
                <w:sz w:val="23"/>
                <w:szCs w:val="23"/>
                <w:lang w:val="en-US"/>
              </w:rPr>
              <w:t xml:space="preserve"> </w:t>
            </w:r>
          </w:p>
          <w:p w14:paraId="38FD533B" w14:textId="70043833"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hAnsi="Times New Roman"/>
                <w:noProof/>
                <w:sz w:val="23"/>
                <w:szCs w:val="23"/>
              </w:rPr>
              <w:t>ЄДРПОУ 01110765</w:t>
            </w:r>
          </w:p>
        </w:tc>
      </w:tr>
      <w:tr w:rsidR="00A53464" w:rsidRPr="00347FF6" w14:paraId="1D5B26D6" w14:textId="77777777" w:rsidTr="00B413F2">
        <w:tc>
          <w:tcPr>
            <w:tcW w:w="300" w:type="pct"/>
            <w:shd w:val="clear" w:color="auto" w:fill="FFFFFF"/>
            <w:hideMark/>
          </w:tcPr>
          <w:p w14:paraId="5DC1D7B6" w14:textId="77777777" w:rsidR="00A53464" w:rsidRPr="00347FF6" w:rsidRDefault="00A53464"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5A7785F4"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b/>
                <w:sz w:val="23"/>
                <w:szCs w:val="23"/>
                <w:lang w:val="uk-UA" w:eastAsia="ru-RU"/>
              </w:rPr>
              <w:t>Комунальне некомерційне підприємство «Київська міська клінічна лікарня № 11» виконавчого органу Київської міської ради (Київської міської державної адміністрації)</w:t>
            </w:r>
          </w:p>
        </w:tc>
      </w:tr>
      <w:tr w:rsidR="00A53464" w:rsidRPr="00347FF6" w14:paraId="476181C2" w14:textId="77777777" w:rsidTr="00B413F2">
        <w:tc>
          <w:tcPr>
            <w:tcW w:w="300" w:type="pct"/>
            <w:shd w:val="clear" w:color="auto" w:fill="FFFFFF"/>
            <w:hideMark/>
          </w:tcPr>
          <w:p w14:paraId="4CED8F8C" w14:textId="77777777" w:rsidR="00A53464" w:rsidRPr="00347FF6" w:rsidRDefault="00A53464"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52DFA375"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3"/>
                <w:szCs w:val="23"/>
                <w:lang w:val="uk-UA" w:eastAsia="ru-RU"/>
              </w:rPr>
              <w:t xml:space="preserve">Україна, 02092, м. Київ, вул. </w:t>
            </w:r>
            <w:proofErr w:type="spellStart"/>
            <w:r w:rsidRPr="00347FF6">
              <w:rPr>
                <w:rFonts w:ascii="Times New Roman" w:eastAsia="Times New Roman" w:hAnsi="Times New Roman"/>
                <w:sz w:val="23"/>
                <w:szCs w:val="23"/>
                <w:lang w:val="uk-UA" w:eastAsia="ru-RU"/>
              </w:rPr>
              <w:t>Рогозівська</w:t>
            </w:r>
            <w:proofErr w:type="spellEnd"/>
            <w:r w:rsidRPr="00347FF6">
              <w:rPr>
                <w:rFonts w:ascii="Times New Roman" w:eastAsia="Times New Roman" w:hAnsi="Times New Roman"/>
                <w:sz w:val="23"/>
                <w:szCs w:val="23"/>
                <w:lang w:val="uk-UA" w:eastAsia="ru-RU"/>
              </w:rPr>
              <w:t>, 6</w:t>
            </w:r>
          </w:p>
        </w:tc>
      </w:tr>
      <w:tr w:rsidR="00A53464" w:rsidRPr="00347FF6" w14:paraId="0B03E51B" w14:textId="77777777" w:rsidTr="00486D7B">
        <w:tc>
          <w:tcPr>
            <w:tcW w:w="300" w:type="pct"/>
            <w:shd w:val="clear" w:color="auto" w:fill="FFFFFF"/>
            <w:hideMark/>
          </w:tcPr>
          <w:p w14:paraId="02BBCE6A" w14:textId="77777777" w:rsidR="00A53464" w:rsidRPr="00347FF6" w:rsidRDefault="00A53464"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auto"/>
            <w:hideMark/>
          </w:tcPr>
          <w:p w14:paraId="156E5D42" w14:textId="346C0CE3" w:rsidR="00546308" w:rsidRPr="00347FF6" w:rsidRDefault="00546308" w:rsidP="00546308">
            <w:pPr>
              <w:spacing w:after="0" w:line="240" w:lineRule="auto"/>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Завідувачка КДЛ Нечипоренко Галина Михайлівна, </w:t>
            </w:r>
            <w:proofErr w:type="spellStart"/>
            <w:r w:rsidRPr="00347FF6">
              <w:rPr>
                <w:rFonts w:ascii="Times New Roman" w:eastAsia="Times New Roman" w:hAnsi="Times New Roman"/>
                <w:sz w:val="24"/>
                <w:szCs w:val="24"/>
                <w:lang w:val="uk-UA" w:eastAsia="ru-RU"/>
              </w:rPr>
              <w:t>тел</w:t>
            </w:r>
            <w:proofErr w:type="spellEnd"/>
            <w:r w:rsidRPr="00347FF6">
              <w:rPr>
                <w:rFonts w:ascii="Times New Roman" w:eastAsia="Times New Roman" w:hAnsi="Times New Roman"/>
                <w:sz w:val="24"/>
                <w:szCs w:val="24"/>
                <w:lang w:val="uk-UA" w:eastAsia="ru-RU"/>
              </w:rPr>
              <w:t xml:space="preserve">. 568-80-73  </w:t>
            </w:r>
            <w:hyperlink r:id="rId5" w:history="1">
              <w:r w:rsidR="00B21ADB" w:rsidRPr="00347FF6">
                <w:rPr>
                  <w:rStyle w:val="a3"/>
                  <w:rFonts w:ascii="Times New Roman" w:eastAsia="Times New Roman" w:hAnsi="Times New Roman"/>
                  <w:sz w:val="24"/>
                  <w:szCs w:val="24"/>
                  <w:lang w:val="uk-UA" w:eastAsia="ru-RU"/>
                </w:rPr>
                <w:t>kmkl11plan@i.ua</w:t>
              </w:r>
            </w:hyperlink>
            <w:r w:rsidR="00B21ADB" w:rsidRPr="00347FF6">
              <w:rPr>
                <w:rFonts w:ascii="Times New Roman" w:eastAsia="Times New Roman" w:hAnsi="Times New Roman"/>
                <w:sz w:val="24"/>
                <w:szCs w:val="24"/>
                <w:lang w:val="uk-UA" w:eastAsia="ru-RU"/>
              </w:rPr>
              <w:t xml:space="preserve"> </w:t>
            </w:r>
            <w:r w:rsidRPr="00347FF6">
              <w:rPr>
                <w:rFonts w:ascii="Times New Roman" w:eastAsia="Times New Roman" w:hAnsi="Times New Roman"/>
                <w:sz w:val="24"/>
                <w:szCs w:val="24"/>
                <w:lang w:val="uk-UA" w:eastAsia="ru-RU"/>
              </w:rPr>
              <w:t xml:space="preserve"> </w:t>
            </w:r>
          </w:p>
          <w:p w14:paraId="4CD7B9E8" w14:textId="688E9D63" w:rsidR="00A53464" w:rsidRPr="00347FF6" w:rsidRDefault="00A53464" w:rsidP="00A53464">
            <w:pPr>
              <w:spacing w:after="0" w:line="240" w:lineRule="auto"/>
              <w:rPr>
                <w:rFonts w:ascii="Times New Roman" w:eastAsia="Times New Roman" w:hAnsi="Times New Roman" w:cs="Times New Roman"/>
                <w:sz w:val="24"/>
                <w:szCs w:val="24"/>
                <w:lang w:val="uk-UA" w:eastAsia="ru-RU"/>
              </w:rPr>
            </w:pPr>
          </w:p>
        </w:tc>
      </w:tr>
      <w:tr w:rsidR="00B413F2" w:rsidRPr="00347FF6" w14:paraId="3A8F0C91" w14:textId="77777777" w:rsidTr="00B413F2">
        <w:tc>
          <w:tcPr>
            <w:tcW w:w="300" w:type="pct"/>
            <w:shd w:val="clear" w:color="auto" w:fill="FFFFFF"/>
            <w:hideMark/>
          </w:tcPr>
          <w:p w14:paraId="2F78FEE6"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2ABD87C9" w:rsidR="00B413F2" w:rsidRPr="00347FF6" w:rsidRDefault="00B413F2" w:rsidP="00486D7B">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відкриті торги</w:t>
            </w:r>
            <w:r w:rsidR="00F6155E" w:rsidRPr="00347FF6">
              <w:rPr>
                <w:rFonts w:ascii="Times New Roman" w:eastAsia="Times New Roman" w:hAnsi="Times New Roman" w:cs="Times New Roman"/>
                <w:sz w:val="24"/>
                <w:szCs w:val="24"/>
                <w:lang w:val="uk-UA" w:eastAsia="ru-RU"/>
              </w:rPr>
              <w:t xml:space="preserve"> </w:t>
            </w:r>
            <w:r w:rsidR="00F6155E" w:rsidRPr="00347FF6">
              <w:rPr>
                <w:rFonts w:ascii="Times New Roman" w:eastAsia="Times New Roman" w:hAnsi="Times New Roman"/>
                <w:sz w:val="24"/>
                <w:szCs w:val="24"/>
                <w:lang w:val="uk-UA" w:eastAsia="ru-RU"/>
              </w:rPr>
              <w:t xml:space="preserve">у порядку визначеному </w:t>
            </w:r>
            <w:r w:rsidR="00486D7B" w:rsidRPr="00347FF6">
              <w:rPr>
                <w:rFonts w:ascii="Times New Roman" w:eastAsia="Times New Roman" w:hAnsi="Times New Roman"/>
                <w:sz w:val="24"/>
                <w:szCs w:val="24"/>
                <w:lang w:val="uk-UA" w:eastAsia="ru-RU"/>
              </w:rPr>
              <w:t>о</w:t>
            </w:r>
            <w:r w:rsidR="00F6155E" w:rsidRPr="00347FF6">
              <w:rPr>
                <w:rFonts w:ascii="Times New Roman" w:eastAsia="Times New Roman" w:hAnsi="Times New Roman"/>
                <w:sz w:val="24"/>
                <w:szCs w:val="24"/>
                <w:lang w:val="uk-UA" w:eastAsia="ru-RU"/>
              </w:rPr>
              <w:t>собливостями</w:t>
            </w:r>
          </w:p>
        </w:tc>
      </w:tr>
      <w:tr w:rsidR="00B413F2" w:rsidRPr="00347FF6" w14:paraId="13732267" w14:textId="77777777" w:rsidTr="00B413F2">
        <w:tc>
          <w:tcPr>
            <w:tcW w:w="300" w:type="pct"/>
            <w:shd w:val="clear" w:color="auto" w:fill="FFFFFF"/>
            <w:hideMark/>
          </w:tcPr>
          <w:p w14:paraId="1CE1E641"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p>
        </w:tc>
      </w:tr>
      <w:tr w:rsidR="00B413F2" w:rsidRPr="00347FF6" w14:paraId="2C4E19C5" w14:textId="77777777" w:rsidTr="00B413F2">
        <w:tc>
          <w:tcPr>
            <w:tcW w:w="300" w:type="pct"/>
            <w:shd w:val="clear" w:color="auto" w:fill="FFFFFF"/>
            <w:hideMark/>
          </w:tcPr>
          <w:p w14:paraId="42FB84E9"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23B7F2B" w:rsidR="00B413F2" w:rsidRPr="00347FF6" w:rsidRDefault="00B21ADB" w:rsidP="005860AC">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Cs w:val="24"/>
                <w:lang w:val="uk-UA" w:eastAsia="ru-RU"/>
              </w:rPr>
              <w:t xml:space="preserve"> </w:t>
            </w:r>
            <w:r w:rsidRPr="00347FF6">
              <w:rPr>
                <w:rFonts w:ascii="Times New Roman" w:eastAsia="Times New Roman" w:hAnsi="Times New Roman" w:cs="Times New Roman"/>
                <w:i/>
                <w:iCs/>
                <w:szCs w:val="24"/>
                <w:lang w:val="uk-UA" w:eastAsia="ru-RU"/>
              </w:rPr>
              <w:t xml:space="preserve"> «Реактиви лабораторні: ЛОТ 1 - Реактиви для аналізатора PICTUS 500 DIATRON, ЛОТ 2 - Реактиви для біохімії, ЛОТ 3 - Реактиви на </w:t>
            </w:r>
            <w:proofErr w:type="spellStart"/>
            <w:r w:rsidRPr="00347FF6">
              <w:rPr>
                <w:rFonts w:ascii="Times New Roman" w:eastAsia="Times New Roman" w:hAnsi="Times New Roman" w:cs="Times New Roman"/>
                <w:i/>
                <w:iCs/>
                <w:szCs w:val="24"/>
                <w:lang w:val="uk-UA" w:eastAsia="ru-RU"/>
              </w:rPr>
              <w:t>імунофлуоресцентний</w:t>
            </w:r>
            <w:proofErr w:type="spellEnd"/>
            <w:r w:rsidRPr="00347FF6">
              <w:rPr>
                <w:rFonts w:ascii="Times New Roman" w:eastAsia="Times New Roman" w:hAnsi="Times New Roman" w:cs="Times New Roman"/>
                <w:i/>
                <w:iCs/>
                <w:szCs w:val="24"/>
                <w:lang w:val="uk-UA" w:eastAsia="ru-RU"/>
              </w:rPr>
              <w:t xml:space="preserve"> аналізатор, ЛОТ 4 -  Електроліти для аналізатора </w:t>
            </w:r>
            <w:proofErr w:type="spellStart"/>
            <w:r w:rsidRPr="00347FF6">
              <w:rPr>
                <w:rFonts w:ascii="Times New Roman" w:eastAsia="Times New Roman" w:hAnsi="Times New Roman" w:cs="Times New Roman"/>
                <w:i/>
                <w:iCs/>
                <w:szCs w:val="24"/>
                <w:lang w:val="uk-UA" w:eastAsia="ru-RU"/>
              </w:rPr>
              <w:t>Easy</w:t>
            </w:r>
            <w:proofErr w:type="spellEnd"/>
            <w:r w:rsidRPr="00347FF6">
              <w:rPr>
                <w:rFonts w:ascii="Times New Roman" w:eastAsia="Times New Roman" w:hAnsi="Times New Roman" w:cs="Times New Roman"/>
                <w:i/>
                <w:iCs/>
                <w:szCs w:val="24"/>
                <w:lang w:val="uk-UA" w:eastAsia="ru-RU"/>
              </w:rPr>
              <w:t xml:space="preserve"> </w:t>
            </w:r>
            <w:proofErr w:type="spellStart"/>
            <w:r w:rsidRPr="00347FF6">
              <w:rPr>
                <w:rFonts w:ascii="Times New Roman" w:eastAsia="Times New Roman" w:hAnsi="Times New Roman" w:cs="Times New Roman"/>
                <w:i/>
                <w:iCs/>
                <w:szCs w:val="24"/>
                <w:lang w:val="uk-UA" w:eastAsia="ru-RU"/>
              </w:rPr>
              <w:t>Lyte</w:t>
            </w:r>
            <w:proofErr w:type="spellEnd"/>
            <w:r w:rsidRPr="00347FF6">
              <w:rPr>
                <w:rFonts w:ascii="Times New Roman" w:eastAsia="Times New Roman" w:hAnsi="Times New Roman" w:cs="Times New Roman"/>
                <w:i/>
                <w:iCs/>
                <w:szCs w:val="24"/>
                <w:lang w:val="uk-UA" w:eastAsia="ru-RU"/>
              </w:rPr>
              <w:t xml:space="preserve">, </w:t>
            </w:r>
            <w:r w:rsidR="005860AC">
              <w:rPr>
                <w:rFonts w:ascii="Times New Roman" w:eastAsia="Times New Roman" w:hAnsi="Times New Roman" w:cs="Times New Roman"/>
                <w:i/>
                <w:iCs/>
                <w:szCs w:val="24"/>
                <w:lang w:val="uk-UA" w:eastAsia="ru-RU"/>
              </w:rPr>
              <w:t>ЛОТ 5 - Реактиви гематологічні</w:t>
            </w:r>
            <w:r w:rsidRPr="00347FF6">
              <w:rPr>
                <w:rFonts w:ascii="Times New Roman" w:eastAsia="Times New Roman" w:hAnsi="Times New Roman" w:cs="Times New Roman"/>
                <w:i/>
                <w:iCs/>
                <w:szCs w:val="24"/>
                <w:lang w:val="uk-UA" w:eastAsia="ru-RU"/>
              </w:rPr>
              <w:t xml:space="preserve"> »</w:t>
            </w:r>
          </w:p>
        </w:tc>
      </w:tr>
      <w:tr w:rsidR="00B413F2" w:rsidRPr="00347FF6" w14:paraId="73295DF6" w14:textId="77777777" w:rsidTr="00B413F2">
        <w:tc>
          <w:tcPr>
            <w:tcW w:w="300" w:type="pct"/>
            <w:shd w:val="clear" w:color="auto" w:fill="FFFFFF"/>
            <w:hideMark/>
          </w:tcPr>
          <w:p w14:paraId="4B3F6D23" w14:textId="77777777" w:rsidR="00B413F2" w:rsidRPr="00347FF6" w:rsidRDefault="00B413F2" w:rsidP="00A53464">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347FF6" w:rsidRDefault="00B413F2" w:rsidP="00A53464">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E5B62DE" w:rsidR="00B413F2" w:rsidRPr="00347FF6" w:rsidRDefault="00546308" w:rsidP="00A53464">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i/>
                <w:iCs/>
                <w:sz w:val="24"/>
                <w:szCs w:val="24"/>
                <w:lang w:val="uk-UA" w:eastAsia="ru-RU"/>
              </w:rPr>
              <w:t>Згідно додатку № 3</w:t>
            </w:r>
            <w:r w:rsidR="00B413F2" w:rsidRPr="00347FF6">
              <w:rPr>
                <w:rFonts w:ascii="Times New Roman" w:eastAsia="Times New Roman" w:hAnsi="Times New Roman" w:cs="Times New Roman"/>
                <w:i/>
                <w:iCs/>
                <w:sz w:val="24"/>
                <w:szCs w:val="24"/>
                <w:lang w:val="uk-UA" w:eastAsia="ru-RU"/>
              </w:rPr>
              <w:t xml:space="preserve"> </w:t>
            </w:r>
          </w:p>
        </w:tc>
      </w:tr>
      <w:tr w:rsidR="00546308" w:rsidRPr="00347FF6" w14:paraId="26B847D9" w14:textId="77777777" w:rsidTr="004B666D">
        <w:tc>
          <w:tcPr>
            <w:tcW w:w="300" w:type="pct"/>
            <w:shd w:val="clear" w:color="auto" w:fill="FFFFFF"/>
            <w:hideMark/>
          </w:tcPr>
          <w:p w14:paraId="150694D0"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auto"/>
            <w:hideMark/>
          </w:tcPr>
          <w:p w14:paraId="0B1C68A8" w14:textId="77777777" w:rsidR="00546308" w:rsidRPr="00347FF6" w:rsidRDefault="00546308" w:rsidP="00546308">
            <w:pPr>
              <w:spacing w:after="0" w:line="240" w:lineRule="auto"/>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Місце поставки: м. Київ, вул. </w:t>
            </w:r>
            <w:proofErr w:type="spellStart"/>
            <w:r w:rsidRPr="00347FF6">
              <w:rPr>
                <w:rFonts w:ascii="Times New Roman" w:eastAsia="Times New Roman" w:hAnsi="Times New Roman"/>
                <w:sz w:val="24"/>
                <w:szCs w:val="24"/>
                <w:lang w:val="uk-UA" w:eastAsia="ru-RU"/>
              </w:rPr>
              <w:t>Рогозівська</w:t>
            </w:r>
            <w:proofErr w:type="spellEnd"/>
            <w:r w:rsidRPr="00347FF6">
              <w:rPr>
                <w:rFonts w:ascii="Times New Roman" w:eastAsia="Times New Roman" w:hAnsi="Times New Roman"/>
                <w:sz w:val="24"/>
                <w:szCs w:val="24"/>
                <w:lang w:val="uk-UA" w:eastAsia="ru-RU"/>
              </w:rPr>
              <w:t>, 6</w:t>
            </w:r>
          </w:p>
          <w:p w14:paraId="62AD202D" w14:textId="5BE7BADD"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Кількість товару: згідно Додатку № 3</w:t>
            </w:r>
          </w:p>
        </w:tc>
      </w:tr>
      <w:tr w:rsidR="00546308" w:rsidRPr="00347FF6" w14:paraId="62A55201" w14:textId="77777777" w:rsidTr="00B413F2">
        <w:tc>
          <w:tcPr>
            <w:tcW w:w="300" w:type="pct"/>
            <w:shd w:val="clear" w:color="auto" w:fill="FFFFFF"/>
            <w:hideMark/>
          </w:tcPr>
          <w:p w14:paraId="06A92016"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25CEA4B" w:rsidR="00546308" w:rsidRPr="00347FF6" w:rsidRDefault="00B256C5"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i/>
                <w:iCs/>
                <w:sz w:val="24"/>
                <w:szCs w:val="24"/>
                <w:lang w:val="uk-UA" w:eastAsia="ru-RU"/>
              </w:rPr>
              <w:t>Протягом 2024 року</w:t>
            </w:r>
          </w:p>
        </w:tc>
      </w:tr>
      <w:tr w:rsidR="00546308" w:rsidRPr="00347FF6" w14:paraId="73DBF619" w14:textId="77777777" w:rsidTr="00B413F2">
        <w:tc>
          <w:tcPr>
            <w:tcW w:w="300" w:type="pct"/>
            <w:shd w:val="clear" w:color="auto" w:fill="FFFFFF"/>
            <w:hideMark/>
          </w:tcPr>
          <w:p w14:paraId="7B47D8E3"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на рівних умовах</w:t>
            </w:r>
          </w:p>
        </w:tc>
      </w:tr>
      <w:tr w:rsidR="00546308" w:rsidRPr="00347FF6" w14:paraId="09E5C4B6" w14:textId="77777777" w:rsidTr="00B413F2">
        <w:tc>
          <w:tcPr>
            <w:tcW w:w="300" w:type="pct"/>
            <w:shd w:val="clear" w:color="auto" w:fill="FFFFFF"/>
            <w:hideMark/>
          </w:tcPr>
          <w:p w14:paraId="587D0767"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4F91F107" w14:textId="62C9DC7A"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2CD887FD"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валютою тендерної пропозиції є гривня;</w:t>
            </w:r>
          </w:p>
        </w:tc>
      </w:tr>
      <w:tr w:rsidR="00546308" w:rsidRPr="00347FF6" w14:paraId="6AF09E00" w14:textId="77777777" w:rsidTr="00B413F2">
        <w:tc>
          <w:tcPr>
            <w:tcW w:w="300" w:type="pct"/>
            <w:shd w:val="clear" w:color="auto" w:fill="FFFFFF"/>
            <w:hideMark/>
          </w:tcPr>
          <w:p w14:paraId="4EB83EC0"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41EEDB72"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6308" w:rsidRPr="00347FF6" w14:paraId="752C6C2A" w14:textId="77777777" w:rsidTr="00B413F2">
        <w:tc>
          <w:tcPr>
            <w:tcW w:w="300" w:type="pct"/>
            <w:shd w:val="clear" w:color="auto" w:fill="FFFFFF"/>
          </w:tcPr>
          <w:p w14:paraId="42BDE882" w14:textId="03125D3A"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3347516D" w:rsidR="00546308" w:rsidRPr="00347FF6" w:rsidRDefault="00546308" w:rsidP="00546308">
            <w:pPr>
              <w:spacing w:after="0" w:line="240" w:lineRule="auto"/>
              <w:jc w:val="both"/>
              <w:rPr>
                <w:rFonts w:ascii="Times New Roman" w:eastAsia="Times New Roman" w:hAnsi="Times New Roman" w:cs="Times New Roman"/>
                <w:i/>
                <w:iCs/>
                <w:sz w:val="24"/>
                <w:szCs w:val="24"/>
                <w:lang w:val="uk-UA" w:eastAsia="ru-RU"/>
              </w:rPr>
            </w:pPr>
            <w:r w:rsidRPr="00347FF6">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520B8A8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p>
        </w:tc>
      </w:tr>
      <w:tr w:rsidR="00546308" w:rsidRPr="00347FF6" w14:paraId="5823A44C" w14:textId="77777777" w:rsidTr="00B413F2">
        <w:tc>
          <w:tcPr>
            <w:tcW w:w="5000" w:type="pct"/>
            <w:gridSpan w:val="3"/>
            <w:shd w:val="clear" w:color="auto" w:fill="FFFFFF"/>
            <w:hideMark/>
          </w:tcPr>
          <w:p w14:paraId="2BEA574B" w14:textId="7777777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546308" w:rsidRPr="00347FF6" w14:paraId="44A3E496" w14:textId="77777777" w:rsidTr="00B413F2">
        <w:tc>
          <w:tcPr>
            <w:tcW w:w="300" w:type="pct"/>
            <w:shd w:val="clear" w:color="auto" w:fill="FFFFFF"/>
            <w:hideMark/>
          </w:tcPr>
          <w:p w14:paraId="6A62DF75"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w:t>
            </w:r>
          </w:p>
          <w:p w14:paraId="51CFAA1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546308" w:rsidRPr="00347FF6" w14:paraId="7FC56026" w14:textId="77777777" w:rsidTr="00B413F2">
        <w:tc>
          <w:tcPr>
            <w:tcW w:w="300" w:type="pct"/>
            <w:shd w:val="clear" w:color="auto" w:fill="FFFFFF"/>
            <w:hideMark/>
          </w:tcPr>
          <w:p w14:paraId="5E852FF9"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00711D36"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7FF6">
              <w:rPr>
                <w:rFonts w:ascii="Times New Roman" w:eastAsia="Times New Roman" w:hAnsi="Times New Roman" w:cs="Times New Roman"/>
                <w:sz w:val="24"/>
                <w:szCs w:val="24"/>
                <w:lang w:val="uk-UA" w:eastAsia="ru-RU"/>
              </w:rPr>
              <w:t>внести</w:t>
            </w:r>
            <w:proofErr w:type="spellEnd"/>
            <w:r w:rsidRPr="00347FF6">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47FF6">
              <w:rPr>
                <w:rFonts w:ascii="Times New Roman" w:eastAsia="Times New Roman" w:hAnsi="Times New Roman" w:cs="Times New Roman"/>
                <w:sz w:val="24"/>
                <w:szCs w:val="24"/>
                <w:lang w:val="uk-UA" w:eastAsia="ru-RU"/>
              </w:rPr>
              <w:t>машинозчитувальному</w:t>
            </w:r>
            <w:proofErr w:type="spellEnd"/>
            <w:r w:rsidRPr="00347FF6">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546308" w:rsidRPr="00347FF6" w14:paraId="620D9D9C" w14:textId="77777777" w:rsidTr="00B413F2">
        <w:tc>
          <w:tcPr>
            <w:tcW w:w="5000" w:type="pct"/>
            <w:gridSpan w:val="3"/>
            <w:shd w:val="clear" w:color="auto" w:fill="FFFFFF"/>
            <w:hideMark/>
          </w:tcPr>
          <w:p w14:paraId="5206984D" w14:textId="7777777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546308" w:rsidRPr="00347FF6" w14:paraId="318F9B0F" w14:textId="77777777" w:rsidTr="00B413F2">
        <w:tc>
          <w:tcPr>
            <w:tcW w:w="300" w:type="pct"/>
            <w:shd w:val="clear" w:color="auto" w:fill="FFFFFF"/>
            <w:hideMark/>
          </w:tcPr>
          <w:p w14:paraId="3F644922"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347FF6">
              <w:rPr>
                <w:rFonts w:ascii="Times New Roman" w:eastAsia="Times New Roman" w:hAnsi="Times New Roman"/>
                <w:sz w:val="24"/>
                <w:szCs w:val="24"/>
                <w:lang w:val="uk-UA" w:eastAsia="ru-RU"/>
              </w:rPr>
              <w:t>47</w:t>
            </w:r>
            <w:r w:rsidRPr="00347FF6">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E6D69B8" w14:textId="39B93014"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Pr="00347FF6">
              <w:rPr>
                <w:rFonts w:ascii="Times New Roman" w:eastAsia="Times New Roman" w:hAnsi="Times New Roman" w:cs="Times New Roman"/>
                <w:sz w:val="24"/>
                <w:szCs w:val="24"/>
                <w:lang w:val="uk-UA" w:eastAsia="ru-RU"/>
              </w:rPr>
              <w:lastRenderedPageBreak/>
              <w:t>вимог встановлених у Додатку № 3 до тендерної документації;</w:t>
            </w:r>
          </w:p>
          <w:p w14:paraId="5DD214A6" w14:textId="7229EC0B"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5BDADF03" w:rsidR="00546308" w:rsidRPr="00347FF6" w:rsidRDefault="00546308" w:rsidP="00546308">
            <w:pPr>
              <w:pStyle w:val="a4"/>
              <w:numPr>
                <w:ilvl w:val="0"/>
                <w:numId w:val="2"/>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6AA4F54" w14:textId="4FB2750F" w:rsidR="00B95B61" w:rsidRPr="00347FF6" w:rsidRDefault="00B95B61" w:rsidP="00B95B61">
            <w:pPr>
              <w:pStyle w:val="a4"/>
              <w:numPr>
                <w:ilvl w:val="0"/>
                <w:numId w:val="2"/>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цінової пропозиції згідно додатку № 5;</w:t>
            </w:r>
          </w:p>
          <w:p w14:paraId="5F6EFB4B" w14:textId="77777777" w:rsidR="00546308" w:rsidRPr="00347FF6" w:rsidRDefault="00546308" w:rsidP="00546308">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110329F" w14:textId="6A845CB0"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2B66F3" w:rsidRPr="00347FF6">
              <w:rPr>
                <w:rFonts w:ascii="Times New Roman" w:eastAsia="Times New Roman" w:hAnsi="Times New Roman" w:cs="Times New Roman"/>
                <w:sz w:val="24"/>
                <w:szCs w:val="24"/>
                <w:lang w:val="uk-UA" w:eastAsia="ru-RU"/>
              </w:rPr>
              <w:t xml:space="preserve"> </w:t>
            </w:r>
            <w:r w:rsidRPr="00347FF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w:t>
            </w:r>
            <w:r w:rsidRPr="00347FF6">
              <w:rPr>
                <w:rFonts w:ascii="Times New Roman" w:eastAsia="Times New Roman" w:hAnsi="Times New Roman" w:cs="Times New Roman"/>
                <w:sz w:val="24"/>
                <w:szCs w:val="24"/>
                <w:lang w:val="uk-UA" w:eastAsia="ru-RU"/>
              </w:rPr>
              <w:lastRenderedPageBreak/>
              <w:t xml:space="preserve">кваліфікований електронний підпис особи уповноваженої на підписання тендерної пропозиції учасника. </w:t>
            </w:r>
          </w:p>
          <w:p w14:paraId="49A4C65D"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347FF6">
              <w:rPr>
                <w:rFonts w:ascii="Times New Roman" w:eastAsia="Times New Roman" w:hAnsi="Times New Roman" w:cs="Times New Roman"/>
                <w:sz w:val="24"/>
                <w:szCs w:val="24"/>
                <w:lang w:val="uk-UA" w:eastAsia="ru-RU"/>
              </w:rPr>
              <w:t>их</w:t>
            </w:r>
            <w:proofErr w:type="spellEnd"/>
            <w:r w:rsidRPr="00347FF6">
              <w:rPr>
                <w:rFonts w:ascii="Times New Roman" w:eastAsia="Times New Roman" w:hAnsi="Times New Roman" w:cs="Times New Roman"/>
                <w:sz w:val="24"/>
                <w:szCs w:val="24"/>
                <w:lang w:val="uk-UA" w:eastAsia="ru-RU"/>
              </w:rPr>
              <w:t>) документа(</w:t>
            </w:r>
            <w:proofErr w:type="spellStart"/>
            <w:r w:rsidRPr="00347FF6">
              <w:rPr>
                <w:rFonts w:ascii="Times New Roman" w:eastAsia="Times New Roman" w:hAnsi="Times New Roman" w:cs="Times New Roman"/>
                <w:sz w:val="24"/>
                <w:szCs w:val="24"/>
                <w:lang w:val="uk-UA" w:eastAsia="ru-RU"/>
              </w:rPr>
              <w:t>ів</w:t>
            </w:r>
            <w:proofErr w:type="spellEnd"/>
            <w:r w:rsidRPr="00347FF6">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Перелік</w:t>
            </w:r>
            <w:r w:rsidRPr="00347FF6">
              <w:t xml:space="preserve"> </w:t>
            </w:r>
            <w:r w:rsidRPr="00347FF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використання слова або </w:t>
            </w:r>
            <w:proofErr w:type="spellStart"/>
            <w:r w:rsidRPr="00347FF6">
              <w:rPr>
                <w:rFonts w:ascii="Times New Roman" w:eastAsia="Times New Roman" w:hAnsi="Times New Roman" w:cs="Times New Roman"/>
                <w:sz w:val="24"/>
                <w:szCs w:val="24"/>
                <w:lang w:val="uk-UA" w:eastAsia="ru-RU"/>
              </w:rPr>
              <w:t>мовного</w:t>
            </w:r>
            <w:proofErr w:type="spellEnd"/>
            <w:r w:rsidRPr="00347FF6">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546308" w:rsidRPr="00347FF6" w:rsidRDefault="00546308" w:rsidP="00546308">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Приклади формальних помилок:</w:t>
            </w:r>
          </w:p>
          <w:p w14:paraId="14BC4DEB"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347FF6">
              <w:rPr>
                <w:rFonts w:ascii="Times New Roman" w:eastAsia="Times New Roman" w:hAnsi="Times New Roman" w:cs="Times New Roman"/>
                <w:sz w:val="24"/>
                <w:szCs w:val="24"/>
                <w:lang w:val="uk-UA" w:eastAsia="ru-RU"/>
              </w:rPr>
              <w:t>львів</w:t>
            </w:r>
            <w:proofErr w:type="spellEnd"/>
            <w:r w:rsidRPr="00347FF6">
              <w:rPr>
                <w:rFonts w:ascii="Times New Roman" w:eastAsia="Times New Roman" w:hAnsi="Times New Roman" w:cs="Times New Roman"/>
                <w:sz w:val="24"/>
                <w:szCs w:val="24"/>
                <w:lang w:val="uk-UA" w:eastAsia="ru-RU"/>
              </w:rPr>
              <w:t xml:space="preserve">» замість «місто Львів»; </w:t>
            </w:r>
          </w:p>
          <w:p w14:paraId="1705E50C"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w:t>
            </w:r>
            <w:proofErr w:type="spellStart"/>
            <w:r w:rsidRPr="00347FF6">
              <w:rPr>
                <w:rFonts w:ascii="Times New Roman" w:eastAsia="Times New Roman" w:hAnsi="Times New Roman" w:cs="Times New Roman"/>
                <w:sz w:val="24"/>
                <w:szCs w:val="24"/>
                <w:lang w:val="uk-UA" w:eastAsia="ru-RU"/>
              </w:rPr>
              <w:t>тендернапропозиція</w:t>
            </w:r>
            <w:proofErr w:type="spellEnd"/>
            <w:r w:rsidRPr="00347FF6">
              <w:rPr>
                <w:rFonts w:ascii="Times New Roman" w:eastAsia="Times New Roman" w:hAnsi="Times New Roman" w:cs="Times New Roman"/>
                <w:sz w:val="24"/>
                <w:szCs w:val="24"/>
                <w:lang w:val="uk-UA" w:eastAsia="ru-RU"/>
              </w:rPr>
              <w:t>» замість «тендерна пропозиція»;</w:t>
            </w:r>
          </w:p>
          <w:p w14:paraId="0FEC3A16"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w:t>
            </w:r>
            <w:proofErr w:type="spellStart"/>
            <w:r w:rsidRPr="00347FF6">
              <w:rPr>
                <w:rFonts w:ascii="Times New Roman" w:eastAsia="Times New Roman" w:hAnsi="Times New Roman" w:cs="Times New Roman"/>
                <w:sz w:val="24"/>
                <w:szCs w:val="24"/>
                <w:lang w:val="uk-UA" w:eastAsia="ru-RU"/>
              </w:rPr>
              <w:t>срток</w:t>
            </w:r>
            <w:proofErr w:type="spellEnd"/>
            <w:r w:rsidRPr="00347FF6">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546308" w:rsidRPr="00347FF6" w:rsidRDefault="00546308" w:rsidP="00546308">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подання документа у форматі  «</w:t>
            </w:r>
            <w:r w:rsidRPr="00347FF6">
              <w:rPr>
                <w:rFonts w:ascii="Times New Roman" w:eastAsia="Times New Roman" w:hAnsi="Times New Roman" w:cs="Times New Roman"/>
                <w:sz w:val="24"/>
                <w:szCs w:val="24"/>
                <w:lang w:val="en-US" w:eastAsia="ru-RU"/>
              </w:rPr>
              <w:t>PDF</w:t>
            </w:r>
            <w:r w:rsidRPr="00347FF6">
              <w:rPr>
                <w:rFonts w:ascii="Times New Roman" w:eastAsia="Times New Roman" w:hAnsi="Times New Roman" w:cs="Times New Roman"/>
                <w:sz w:val="24"/>
                <w:szCs w:val="24"/>
                <w:lang w:val="uk-UA" w:eastAsia="ru-RU"/>
              </w:rPr>
              <w:t>» замість «JPEG», «JPEG» замість «</w:t>
            </w:r>
            <w:r w:rsidRPr="00347FF6">
              <w:rPr>
                <w:rFonts w:ascii="Times New Roman" w:eastAsia="Times New Roman" w:hAnsi="Times New Roman" w:cs="Times New Roman"/>
                <w:sz w:val="24"/>
                <w:szCs w:val="24"/>
                <w:lang w:val="en-US" w:eastAsia="ru-RU"/>
              </w:rPr>
              <w:t>PDF</w:t>
            </w:r>
            <w:r w:rsidRPr="00347FF6">
              <w:rPr>
                <w:rFonts w:ascii="Times New Roman" w:eastAsia="Times New Roman" w:hAnsi="Times New Roman" w:cs="Times New Roman"/>
                <w:sz w:val="24"/>
                <w:szCs w:val="24"/>
                <w:lang w:val="uk-UA" w:eastAsia="ru-RU"/>
              </w:rPr>
              <w:t>», «RAR» замість «</w:t>
            </w:r>
            <w:r w:rsidRPr="00347FF6">
              <w:rPr>
                <w:rFonts w:ascii="Times New Roman" w:eastAsia="Times New Roman" w:hAnsi="Times New Roman" w:cs="Times New Roman"/>
                <w:sz w:val="24"/>
                <w:szCs w:val="24"/>
                <w:lang w:val="en-US" w:eastAsia="ru-RU"/>
              </w:rPr>
              <w:t>PDF</w:t>
            </w:r>
            <w:r w:rsidRPr="00347FF6">
              <w:rPr>
                <w:rFonts w:ascii="Times New Roman" w:eastAsia="Times New Roman" w:hAnsi="Times New Roman" w:cs="Times New Roman"/>
                <w:sz w:val="24"/>
                <w:szCs w:val="24"/>
                <w:lang w:val="uk-UA" w:eastAsia="ru-RU"/>
              </w:rPr>
              <w:t>», «7z» замість «</w:t>
            </w:r>
            <w:r w:rsidRPr="00347FF6">
              <w:rPr>
                <w:rFonts w:ascii="Times New Roman" w:eastAsia="Times New Roman" w:hAnsi="Times New Roman" w:cs="Times New Roman"/>
                <w:sz w:val="24"/>
                <w:szCs w:val="24"/>
                <w:lang w:val="en-US" w:eastAsia="ru-RU"/>
              </w:rPr>
              <w:t>PDF</w:t>
            </w:r>
            <w:r w:rsidRPr="00347FF6">
              <w:rPr>
                <w:rFonts w:ascii="Times New Roman" w:eastAsia="Times New Roman" w:hAnsi="Times New Roman" w:cs="Times New Roman"/>
                <w:sz w:val="24"/>
                <w:szCs w:val="24"/>
                <w:lang w:val="uk-UA" w:eastAsia="ru-RU"/>
              </w:rPr>
              <w:t>» тощо.</w:t>
            </w:r>
          </w:p>
        </w:tc>
      </w:tr>
      <w:tr w:rsidR="00546308" w:rsidRPr="00347FF6" w14:paraId="583CBDFE" w14:textId="77777777" w:rsidTr="00B413F2">
        <w:tc>
          <w:tcPr>
            <w:tcW w:w="300" w:type="pct"/>
            <w:shd w:val="clear" w:color="auto" w:fill="FFFFFF"/>
            <w:hideMark/>
          </w:tcPr>
          <w:p w14:paraId="6D3C63CA"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259ABD8"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Не вимагається </w:t>
            </w:r>
          </w:p>
          <w:p w14:paraId="1FCEB685" w14:textId="078FF78D"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p>
        </w:tc>
      </w:tr>
      <w:tr w:rsidR="00546308" w:rsidRPr="00347FF6" w14:paraId="3278E1D4" w14:textId="77777777" w:rsidTr="00B413F2">
        <w:tc>
          <w:tcPr>
            <w:tcW w:w="300" w:type="pct"/>
            <w:shd w:val="clear" w:color="auto" w:fill="FFFFFF"/>
            <w:hideMark/>
          </w:tcPr>
          <w:p w14:paraId="2D51A386"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0D37D4A4"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Не вимагається</w:t>
            </w:r>
          </w:p>
          <w:p w14:paraId="16937840" w14:textId="7E929498"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p>
        </w:tc>
      </w:tr>
      <w:tr w:rsidR="00546308" w:rsidRPr="00347FF6" w14:paraId="6E161195" w14:textId="77777777" w:rsidTr="00B413F2">
        <w:tc>
          <w:tcPr>
            <w:tcW w:w="300" w:type="pct"/>
            <w:shd w:val="clear" w:color="auto" w:fill="FFFFFF"/>
            <w:hideMark/>
          </w:tcPr>
          <w:p w14:paraId="627C4CCB"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546308" w:rsidRPr="00347FF6" w:rsidRDefault="00546308" w:rsidP="00546308">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546308" w:rsidRPr="00347FF6" w:rsidRDefault="00546308" w:rsidP="00546308">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w:t>
            </w:r>
          </w:p>
        </w:tc>
      </w:tr>
      <w:tr w:rsidR="00546308" w:rsidRPr="00347FF6" w14:paraId="6A22E26F" w14:textId="77777777" w:rsidTr="00B413F2">
        <w:tc>
          <w:tcPr>
            <w:tcW w:w="300" w:type="pct"/>
            <w:shd w:val="clear" w:color="auto" w:fill="FFFFFF"/>
            <w:hideMark/>
          </w:tcPr>
          <w:p w14:paraId="5FAD85D3"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D798AED" w14:textId="4C06F283"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17AF4FD"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251561E8"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AD36052" w14:textId="0B2CE4FE"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46308" w:rsidRPr="00347FF6" w14:paraId="41AB5BAD" w14:textId="77777777" w:rsidTr="00B413F2">
        <w:tc>
          <w:tcPr>
            <w:tcW w:w="300" w:type="pct"/>
            <w:shd w:val="clear" w:color="auto" w:fill="FFFFFF"/>
            <w:hideMark/>
          </w:tcPr>
          <w:p w14:paraId="5755A273"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46308" w:rsidRPr="00347FF6" w14:paraId="0A2E9528" w14:textId="77777777" w:rsidTr="00B413F2">
        <w:tc>
          <w:tcPr>
            <w:tcW w:w="300" w:type="pct"/>
            <w:shd w:val="clear" w:color="auto" w:fill="FFFFFF"/>
            <w:hideMark/>
          </w:tcPr>
          <w:p w14:paraId="65E8C580"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78FFA6FA"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46308" w:rsidRPr="00347FF6" w14:paraId="17634555" w14:textId="77777777" w:rsidTr="00B413F2">
        <w:tc>
          <w:tcPr>
            <w:tcW w:w="300" w:type="pct"/>
            <w:shd w:val="clear" w:color="auto" w:fill="FFFFFF"/>
            <w:hideMark/>
          </w:tcPr>
          <w:p w14:paraId="381CC539"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347FF6">
              <w:rPr>
                <w:rFonts w:ascii="Times New Roman" w:eastAsia="Times New Roman" w:hAnsi="Times New Roman" w:cs="Times New Roman"/>
                <w:sz w:val="24"/>
                <w:szCs w:val="24"/>
                <w:lang w:val="uk-UA" w:eastAsia="ru-RU"/>
              </w:rPr>
              <w:t>внести</w:t>
            </w:r>
            <w:proofErr w:type="spellEnd"/>
            <w:r w:rsidRPr="00347FF6">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546308" w:rsidRPr="00347FF6" w14:paraId="78868C1E" w14:textId="77777777" w:rsidTr="00904848">
        <w:tc>
          <w:tcPr>
            <w:tcW w:w="300" w:type="pct"/>
            <w:shd w:val="clear" w:color="auto" w:fill="FFFFFF"/>
          </w:tcPr>
          <w:p w14:paraId="70B31089" w14:textId="3BF6A18F"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9</w:t>
            </w:r>
          </w:p>
        </w:tc>
        <w:tc>
          <w:tcPr>
            <w:tcW w:w="1550" w:type="pct"/>
            <w:shd w:val="clear" w:color="auto" w:fill="auto"/>
          </w:tcPr>
          <w:p w14:paraId="208E5294" w14:textId="7E7C00CF"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395C5BED"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Не застосовується</w:t>
            </w:r>
          </w:p>
        </w:tc>
      </w:tr>
      <w:tr w:rsidR="00546308" w:rsidRPr="00347FF6" w14:paraId="5EDCAF12" w14:textId="77777777" w:rsidTr="00B413F2">
        <w:tc>
          <w:tcPr>
            <w:tcW w:w="5000" w:type="pct"/>
            <w:gridSpan w:val="3"/>
            <w:shd w:val="clear" w:color="auto" w:fill="FFFFFF"/>
            <w:hideMark/>
          </w:tcPr>
          <w:p w14:paraId="5667956F" w14:textId="7777777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Подання та розкриття тендерної пропозиції</w:t>
            </w:r>
          </w:p>
        </w:tc>
      </w:tr>
      <w:tr w:rsidR="00546308" w:rsidRPr="00347FF6" w14:paraId="4708C387" w14:textId="77777777" w:rsidTr="00B413F2">
        <w:tc>
          <w:tcPr>
            <w:tcW w:w="300" w:type="pct"/>
            <w:shd w:val="clear" w:color="auto" w:fill="FFFFFF"/>
            <w:hideMark/>
          </w:tcPr>
          <w:p w14:paraId="53352705"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3015952E" w14:textId="51933A18"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Кінцевий строк подання тендерних пропозицій: </w:t>
            </w:r>
            <w:r w:rsidRPr="00347FF6">
              <w:rPr>
                <w:rFonts w:ascii="Times New Roman" w:eastAsia="Times New Roman" w:hAnsi="Times New Roman" w:cs="Times New Roman"/>
                <w:b/>
                <w:sz w:val="24"/>
                <w:szCs w:val="24"/>
                <w:lang w:val="uk-UA" w:eastAsia="ru-RU"/>
              </w:rPr>
              <w:t xml:space="preserve">визначається електронною системою </w:t>
            </w:r>
            <w:proofErr w:type="spellStart"/>
            <w:r w:rsidRPr="00347FF6">
              <w:rPr>
                <w:rFonts w:ascii="Times New Roman" w:eastAsia="Times New Roman" w:hAnsi="Times New Roman" w:cs="Times New Roman"/>
                <w:b/>
                <w:sz w:val="24"/>
                <w:szCs w:val="24"/>
                <w:lang w:val="uk-UA" w:eastAsia="ru-RU"/>
              </w:rPr>
              <w:t>закупівель</w:t>
            </w:r>
            <w:proofErr w:type="spellEnd"/>
            <w:r w:rsidRPr="00347FF6">
              <w:rPr>
                <w:rFonts w:ascii="Times New Roman" w:eastAsia="Times New Roman" w:hAnsi="Times New Roman" w:cs="Times New Roman"/>
                <w:b/>
                <w:sz w:val="24"/>
                <w:szCs w:val="24"/>
                <w:lang w:val="uk-UA" w:eastAsia="ru-RU"/>
              </w:rPr>
              <w:t xml:space="preserve"> автоматично. </w:t>
            </w:r>
            <w:r w:rsidRPr="00347FF6">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w:t>
            </w:r>
          </w:p>
        </w:tc>
      </w:tr>
      <w:tr w:rsidR="00546308" w:rsidRPr="00347FF6" w14:paraId="71A9E7CE" w14:textId="77777777" w:rsidTr="00B413F2">
        <w:tc>
          <w:tcPr>
            <w:tcW w:w="300" w:type="pct"/>
            <w:shd w:val="clear" w:color="auto" w:fill="FFFFFF"/>
            <w:hideMark/>
          </w:tcPr>
          <w:p w14:paraId="3641E643"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відповідно до статті 30 Закону.</w:t>
            </w:r>
          </w:p>
          <w:p w14:paraId="09C0A91C"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46308" w:rsidRPr="00347FF6" w14:paraId="0143B341" w14:textId="77777777" w:rsidTr="00B413F2">
        <w:tc>
          <w:tcPr>
            <w:tcW w:w="5000" w:type="pct"/>
            <w:gridSpan w:val="3"/>
            <w:shd w:val="clear" w:color="auto" w:fill="FFFFFF"/>
            <w:hideMark/>
          </w:tcPr>
          <w:p w14:paraId="1E2EB789" w14:textId="7777777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Оцінка тендерної пропозиції</w:t>
            </w:r>
          </w:p>
        </w:tc>
      </w:tr>
      <w:tr w:rsidR="00546308" w:rsidRPr="00347FF6" w14:paraId="6FF08B5A" w14:textId="77777777" w:rsidTr="00B413F2">
        <w:tc>
          <w:tcPr>
            <w:tcW w:w="300" w:type="pct"/>
            <w:shd w:val="clear" w:color="auto" w:fill="FFFFFF"/>
            <w:hideMark/>
          </w:tcPr>
          <w:p w14:paraId="1D4065BC"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Єдиний критерій оцінки – Ціна – 100%.</w:t>
            </w:r>
          </w:p>
          <w:p w14:paraId="2EE7067C"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46308" w:rsidRPr="00347FF6" w14:paraId="6830562A" w14:textId="77777777" w:rsidTr="00157587">
        <w:tc>
          <w:tcPr>
            <w:tcW w:w="300" w:type="pct"/>
            <w:shd w:val="clear" w:color="auto" w:fill="FFFFFF"/>
            <w:hideMark/>
          </w:tcPr>
          <w:p w14:paraId="7A1EE065"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Інша інформація</w:t>
            </w:r>
          </w:p>
        </w:tc>
        <w:tc>
          <w:tcPr>
            <w:tcW w:w="3150" w:type="pct"/>
            <w:shd w:val="clear" w:color="auto" w:fill="auto"/>
            <w:hideMark/>
          </w:tcPr>
          <w:p w14:paraId="3ADAA305" w14:textId="45F143A1"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CB3AD7" w:rsidRPr="00347FF6">
              <w:rPr>
                <w:rFonts w:ascii="Times New Roman" w:eastAsia="Times New Roman" w:hAnsi="Times New Roman"/>
                <w:sz w:val="24"/>
                <w:szCs w:val="24"/>
                <w:lang w:val="uk-UA"/>
              </w:rPr>
              <w:t xml:space="preserve">/ </w:t>
            </w:r>
            <w:r w:rsidR="00CB3AD7" w:rsidRPr="00347FF6">
              <w:rPr>
                <w:rFonts w:ascii="Times New Roman" w:hAnsi="Times New Roman"/>
                <w:sz w:val="24"/>
                <w:szCs w:val="24"/>
                <w:lang w:val="uk-UA"/>
              </w:rPr>
              <w:t>Ісламської Республіки Іран</w:t>
            </w:r>
            <w:r w:rsidRPr="00347FF6">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CB3AD7" w:rsidRPr="00347FF6">
              <w:rPr>
                <w:rFonts w:ascii="Times New Roman" w:eastAsia="Times New Roman" w:hAnsi="Times New Roman"/>
                <w:sz w:val="24"/>
                <w:szCs w:val="24"/>
                <w:lang w:val="uk-UA"/>
              </w:rPr>
              <w:t xml:space="preserve">/ </w:t>
            </w:r>
            <w:r w:rsidR="00CB3AD7" w:rsidRPr="00347FF6">
              <w:rPr>
                <w:rFonts w:ascii="Times New Roman" w:hAnsi="Times New Roman"/>
                <w:sz w:val="24"/>
                <w:szCs w:val="24"/>
                <w:lang w:val="uk-UA"/>
              </w:rPr>
              <w:t>Ісламської Республіки Іран</w:t>
            </w:r>
            <w:r w:rsidRPr="00347FF6">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347FF6">
              <w:rPr>
                <w:rFonts w:ascii="Times New Roman" w:eastAsia="Times New Roman" w:hAnsi="Times New Roman"/>
                <w:sz w:val="24"/>
                <w:szCs w:val="24"/>
                <w:lang w:val="uk-UA"/>
              </w:rPr>
              <w:t>бенефіціарним</w:t>
            </w:r>
            <w:proofErr w:type="spellEnd"/>
            <w:r w:rsidRPr="00347FF6">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CB3AD7" w:rsidRPr="00347FF6">
              <w:rPr>
                <w:rFonts w:ascii="Times New Roman" w:eastAsia="Times New Roman" w:hAnsi="Times New Roman"/>
                <w:sz w:val="24"/>
                <w:szCs w:val="24"/>
                <w:lang w:val="uk-UA"/>
              </w:rPr>
              <w:t xml:space="preserve">/ </w:t>
            </w:r>
            <w:r w:rsidR="00CB3AD7" w:rsidRPr="00347FF6">
              <w:rPr>
                <w:rFonts w:ascii="Times New Roman" w:hAnsi="Times New Roman"/>
                <w:sz w:val="24"/>
                <w:szCs w:val="24"/>
                <w:lang w:val="uk-UA"/>
              </w:rPr>
              <w:t>Ісламської Республіки Іран</w:t>
            </w:r>
            <w:r w:rsidRPr="00347FF6">
              <w:rPr>
                <w:rFonts w:ascii="Times New Roman" w:eastAsia="Times New Roman" w:hAnsi="Times New Roman"/>
                <w:sz w:val="24"/>
                <w:szCs w:val="24"/>
                <w:lang w:val="uk-UA"/>
              </w:rPr>
              <w:t xml:space="preserve">, громадянином Російської Федерації / Республіки Білорусь </w:t>
            </w:r>
            <w:r w:rsidR="006C185D" w:rsidRPr="00347FF6">
              <w:rPr>
                <w:rFonts w:ascii="Times New Roman" w:eastAsia="Times New Roman" w:hAnsi="Times New Roman"/>
                <w:sz w:val="24"/>
                <w:szCs w:val="24"/>
                <w:lang w:val="uk-UA"/>
              </w:rPr>
              <w:t xml:space="preserve">/ </w:t>
            </w:r>
            <w:r w:rsidR="006C185D" w:rsidRPr="00347FF6">
              <w:rPr>
                <w:rFonts w:ascii="Times New Roman" w:hAnsi="Times New Roman"/>
                <w:sz w:val="24"/>
                <w:szCs w:val="24"/>
                <w:lang w:val="uk-UA"/>
              </w:rPr>
              <w:t xml:space="preserve">Ісламської Республіки Іран </w:t>
            </w:r>
            <w:r w:rsidRPr="00347FF6">
              <w:rPr>
                <w:rFonts w:ascii="Times New Roman" w:eastAsia="Times New Roman" w:hAnsi="Times New Roman"/>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006C185D" w:rsidRPr="00347FF6">
              <w:rPr>
                <w:rFonts w:ascii="Times New Roman" w:eastAsia="Times New Roman" w:hAnsi="Times New Roman"/>
                <w:sz w:val="24"/>
                <w:szCs w:val="24"/>
                <w:lang w:val="uk-UA"/>
              </w:rPr>
              <w:t>Федерації / Республіки Білорусь/</w:t>
            </w:r>
            <w:r w:rsidR="006C185D" w:rsidRPr="00347FF6">
              <w:rPr>
                <w:rFonts w:ascii="Times New Roman" w:hAnsi="Times New Roman"/>
                <w:sz w:val="24"/>
                <w:szCs w:val="24"/>
                <w:lang w:val="uk-UA"/>
              </w:rPr>
              <w:t xml:space="preserve"> Ісламської Республіки Іран</w:t>
            </w:r>
          </w:p>
          <w:p w14:paraId="78EF745D" w14:textId="138341E6"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 xml:space="preserve">У разі якщо учасник або його кінцевий </w:t>
            </w:r>
            <w:proofErr w:type="spellStart"/>
            <w:r w:rsidRPr="00347FF6">
              <w:rPr>
                <w:rFonts w:ascii="Times New Roman" w:eastAsia="Times New Roman" w:hAnsi="Times New Roman"/>
                <w:sz w:val="24"/>
                <w:szCs w:val="24"/>
                <w:lang w:val="uk-UA"/>
              </w:rPr>
              <w:t>бенефіціарний</w:t>
            </w:r>
            <w:proofErr w:type="spellEnd"/>
            <w:r w:rsidRPr="00347FF6">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85D" w:rsidRPr="00347FF6">
              <w:rPr>
                <w:rFonts w:ascii="Times New Roman" w:eastAsia="Times New Roman" w:hAnsi="Times New Roman"/>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 документи, що підтверджують законність проживання чи перебування на території України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тощо).</w:t>
            </w:r>
          </w:p>
          <w:p w14:paraId="437D623E" w14:textId="194E3652" w:rsidR="00546308" w:rsidRPr="00347FF6" w:rsidRDefault="00546308" w:rsidP="00546308">
            <w:p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546308" w:rsidRPr="00347FF6" w:rsidRDefault="00546308" w:rsidP="00546308">
            <w:pPr>
              <w:pStyle w:val="a4"/>
              <w:numPr>
                <w:ilvl w:val="0"/>
                <w:numId w:val="46"/>
              </w:num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60AE152" w14:textId="77777777" w:rsidR="00546308" w:rsidRPr="00347FF6" w:rsidRDefault="00546308" w:rsidP="00546308">
            <w:p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 xml:space="preserve">або </w:t>
            </w:r>
          </w:p>
          <w:p w14:paraId="4A72F2C3" w14:textId="77777777" w:rsidR="00546308" w:rsidRPr="00347FF6" w:rsidRDefault="00546308" w:rsidP="00546308">
            <w:pPr>
              <w:pStyle w:val="a4"/>
              <w:numPr>
                <w:ilvl w:val="0"/>
                <w:numId w:val="46"/>
              </w:num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546308" w:rsidRPr="00347FF6" w:rsidRDefault="00546308" w:rsidP="00546308">
            <w:p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2454DF95" w:rsidR="00546308" w:rsidRPr="00347FF6" w:rsidRDefault="00546308" w:rsidP="00546308">
            <w:pPr>
              <w:spacing w:after="0"/>
              <w:jc w:val="both"/>
              <w:rPr>
                <w:rFonts w:ascii="Times New Roman" w:eastAsia="Times New Roman" w:hAnsi="Times New Roman"/>
                <w:color w:val="000000" w:themeColor="text1"/>
                <w:sz w:val="24"/>
                <w:szCs w:val="24"/>
                <w:lang w:val="uk-UA"/>
              </w:rPr>
            </w:pPr>
            <w:r w:rsidRPr="00347FF6">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47FF6">
              <w:rPr>
                <w:rFonts w:ascii="Times New Roman" w:eastAsia="Times New Roman" w:hAnsi="Times New Roman"/>
                <w:color w:val="000000" w:themeColor="text1"/>
                <w:sz w:val="24"/>
                <w:szCs w:val="24"/>
                <w:lang w:val="uk-UA"/>
              </w:rPr>
              <w:t>бенефіціарний</w:t>
            </w:r>
            <w:proofErr w:type="spellEnd"/>
            <w:r w:rsidRPr="00347FF6">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347FF6">
              <w:rPr>
                <w:rFonts w:ascii="Times New Roman" w:eastAsia="Times New Roman" w:hAnsi="Times New Roman"/>
                <w:color w:val="000000" w:themeColor="text1"/>
                <w:sz w:val="24"/>
                <w:szCs w:val="24"/>
                <w:lang w:val="uk-UA"/>
              </w:rPr>
              <w:t>бенефіціарним</w:t>
            </w:r>
            <w:proofErr w:type="spellEnd"/>
            <w:r w:rsidRPr="00347FF6">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6C185D" w:rsidRPr="00347FF6">
              <w:rPr>
                <w:rFonts w:ascii="Times New Roman" w:eastAsia="Times New Roman" w:hAnsi="Times New Roman"/>
                <w:color w:val="000000" w:themeColor="text1"/>
                <w:sz w:val="24"/>
                <w:szCs w:val="24"/>
                <w:lang w:val="uk-UA"/>
              </w:rPr>
              <w:t>/</w:t>
            </w:r>
            <w:r w:rsidR="006C185D" w:rsidRPr="00347FF6">
              <w:rPr>
                <w:rFonts w:ascii="Times New Roman" w:hAnsi="Times New Roman"/>
                <w:sz w:val="24"/>
                <w:szCs w:val="24"/>
                <w:lang w:val="uk-UA"/>
              </w:rPr>
              <w:t xml:space="preserve"> Ісламської Республіки Іран</w:t>
            </w:r>
            <w:r w:rsidRPr="00347FF6">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546308" w:rsidRPr="00347FF6" w:rsidRDefault="00546308" w:rsidP="00546308">
            <w:pPr>
              <w:spacing w:after="0"/>
              <w:jc w:val="both"/>
              <w:rPr>
                <w:rFonts w:ascii="Times New Roman" w:eastAsia="Times New Roman" w:hAnsi="Times New Roman" w:cs="Times New Roman"/>
                <w:sz w:val="24"/>
                <w:szCs w:val="24"/>
                <w:lang w:val="uk-UA"/>
              </w:rPr>
            </w:pPr>
            <w:r w:rsidRPr="00347FF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0D22AC5" w14:textId="77777777"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347FF6">
              <w:rPr>
                <w:rFonts w:ascii="Times New Roman" w:eastAsia="Times New Roman" w:hAnsi="Times New Roman"/>
                <w:sz w:val="24"/>
                <w:szCs w:val="24"/>
                <w:lang w:val="uk-UA"/>
              </w:rPr>
              <w:t>закупівель</w:t>
            </w:r>
            <w:proofErr w:type="spellEnd"/>
            <w:r w:rsidRPr="00347FF6">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w:t>
            </w:r>
            <w:bookmarkStart w:id="0" w:name="_GoBack"/>
            <w:r w:rsidRPr="00347FF6">
              <w:rPr>
                <w:rFonts w:ascii="Times New Roman" w:eastAsia="Times New Roman" w:hAnsi="Times New Roman"/>
                <w:sz w:val="24"/>
                <w:szCs w:val="24"/>
                <w:lang w:val="uk-UA"/>
              </w:rPr>
              <w:t>лот</w:t>
            </w:r>
            <w:bookmarkEnd w:id="0"/>
            <w:r w:rsidRPr="00347FF6">
              <w:rPr>
                <w:rFonts w:ascii="Times New Roman" w:eastAsia="Times New Roman" w:hAnsi="Times New Roman"/>
                <w:sz w:val="24"/>
                <w:szCs w:val="24"/>
                <w:lang w:val="uk-UA"/>
              </w:rPr>
              <w:t>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546308" w:rsidRPr="00347FF6" w:rsidRDefault="00546308" w:rsidP="00546308">
            <w:p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546308" w:rsidRPr="00347FF6" w:rsidRDefault="00546308" w:rsidP="00546308">
            <w:pPr>
              <w:pStyle w:val="a4"/>
              <w:numPr>
                <w:ilvl w:val="0"/>
                <w:numId w:val="29"/>
              </w:num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546308" w:rsidRPr="00347FF6" w:rsidRDefault="00546308" w:rsidP="00546308">
            <w:pPr>
              <w:pStyle w:val="a4"/>
              <w:numPr>
                <w:ilvl w:val="0"/>
                <w:numId w:val="29"/>
              </w:num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546308" w:rsidRPr="00347FF6" w:rsidRDefault="00546308" w:rsidP="00546308">
            <w:pPr>
              <w:pStyle w:val="a4"/>
              <w:numPr>
                <w:ilvl w:val="0"/>
                <w:numId w:val="29"/>
              </w:numPr>
              <w:spacing w:after="0"/>
              <w:jc w:val="both"/>
              <w:rPr>
                <w:rFonts w:ascii="Times New Roman" w:eastAsia="Times New Roman" w:hAnsi="Times New Roman"/>
                <w:sz w:val="24"/>
                <w:szCs w:val="24"/>
                <w:lang w:val="uk-UA"/>
              </w:rPr>
            </w:pPr>
            <w:r w:rsidRPr="00347FF6">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47FF6">
              <w:rPr>
                <w:rFonts w:ascii="Times New Roman" w:eastAsia="Times New Roman" w:hAnsi="Times New Roman" w:cs="Times New Roman"/>
                <w:sz w:val="24"/>
                <w:szCs w:val="24"/>
                <w:lang w:val="uk-UA" w:eastAsia="ru-RU"/>
              </w:rPr>
              <w:t>невідповідностей</w:t>
            </w:r>
            <w:proofErr w:type="spellEnd"/>
            <w:r w:rsidRPr="00347FF6">
              <w:rPr>
                <w:rFonts w:ascii="Times New Roman" w:eastAsia="Times New Roman" w:hAnsi="Times New Roman" w:cs="Times New Roman"/>
                <w:sz w:val="24"/>
                <w:szCs w:val="24"/>
                <w:lang w:val="uk-UA" w:eastAsia="ru-RU"/>
              </w:rPr>
              <w:t xml:space="preserve">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w:t>
            </w:r>
          </w:p>
          <w:p w14:paraId="2DA2E9DC" w14:textId="525DE450"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47FF6">
              <w:rPr>
                <w:rFonts w:ascii="Times New Roman" w:eastAsia="Times New Roman" w:hAnsi="Times New Roman" w:cs="Times New Roman"/>
                <w:sz w:val="24"/>
                <w:szCs w:val="24"/>
                <w:lang w:val="uk-UA" w:eastAsia="ru-RU"/>
              </w:rPr>
              <w:t>невідповідностей</w:t>
            </w:r>
            <w:proofErr w:type="spellEnd"/>
            <w:r w:rsidRPr="00347FF6">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46308" w:rsidRPr="00347FF6" w14:paraId="5D44A479" w14:textId="77777777" w:rsidTr="00B413F2">
        <w:tc>
          <w:tcPr>
            <w:tcW w:w="300" w:type="pct"/>
            <w:shd w:val="clear" w:color="auto" w:fill="FFFFFF"/>
            <w:hideMark/>
          </w:tcPr>
          <w:p w14:paraId="21666C8A"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w:t>
            </w:r>
          </w:p>
        </w:tc>
        <w:tc>
          <w:tcPr>
            <w:tcW w:w="1550" w:type="pct"/>
            <w:shd w:val="clear" w:color="auto" w:fill="FFFFFF"/>
            <w:hideMark/>
          </w:tcPr>
          <w:p w14:paraId="715EB775" w14:textId="451E2B56"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DDA0329" w14:textId="77777777"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у разі, коли:</w:t>
            </w:r>
          </w:p>
          <w:p w14:paraId="68675434" w14:textId="5F163BFC" w:rsidR="001B52C2" w:rsidRPr="00347FF6" w:rsidRDefault="001B52C2" w:rsidP="001B52C2">
            <w:pPr>
              <w:pStyle w:val="a4"/>
              <w:numPr>
                <w:ilvl w:val="0"/>
                <w:numId w:val="49"/>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учасник процедури закупівлі:</w:t>
            </w:r>
          </w:p>
          <w:p w14:paraId="009A0DF9" w14:textId="2FC6715B"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підпадає під підстави, встановлені пунктом 47 цих особливостей;</w:t>
            </w:r>
          </w:p>
          <w:p w14:paraId="4F441B0B" w14:textId="716A8C74"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E057CB6" w14:textId="0B7EB638"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FFA0186" w14:textId="64C1AFED"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47FF6">
              <w:rPr>
                <w:rFonts w:ascii="Times New Roman" w:hAnsi="Times New Roman"/>
                <w:sz w:val="24"/>
                <w:szCs w:val="24"/>
                <w:lang w:val="uk-UA"/>
              </w:rPr>
              <w:t>невідповідностей</w:t>
            </w:r>
            <w:proofErr w:type="spellEnd"/>
            <w:r w:rsidRPr="00347FF6">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повідомлення з вимогою про усунення таких </w:t>
            </w:r>
            <w:proofErr w:type="spellStart"/>
            <w:r w:rsidRPr="00347FF6">
              <w:rPr>
                <w:rFonts w:ascii="Times New Roman" w:hAnsi="Times New Roman"/>
                <w:sz w:val="24"/>
                <w:szCs w:val="24"/>
                <w:lang w:val="uk-UA"/>
              </w:rPr>
              <w:t>невідповідностей</w:t>
            </w:r>
            <w:proofErr w:type="spellEnd"/>
            <w:r w:rsidRPr="00347FF6">
              <w:rPr>
                <w:rFonts w:ascii="Times New Roman" w:hAnsi="Times New Roman"/>
                <w:sz w:val="24"/>
                <w:szCs w:val="24"/>
                <w:lang w:val="uk-UA"/>
              </w:rPr>
              <w:t>;</w:t>
            </w:r>
          </w:p>
          <w:p w14:paraId="571F773A" w14:textId="3429EFBD" w:rsidR="001B52C2" w:rsidRPr="00347FF6" w:rsidRDefault="001B52C2" w:rsidP="001B52C2">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2D695E" w14:textId="6D0E0E57" w:rsidR="001B52C2" w:rsidRPr="00347FF6" w:rsidRDefault="001B52C2" w:rsidP="0022084A">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CBB52B3" w14:textId="08A95A5E" w:rsidR="0022084A" w:rsidRPr="00347FF6" w:rsidRDefault="001B52C2" w:rsidP="0022084A">
            <w:pPr>
              <w:pStyle w:val="a4"/>
              <w:numPr>
                <w:ilvl w:val="0"/>
                <w:numId w:val="50"/>
              </w:num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47FF6">
              <w:rPr>
                <w:rFonts w:ascii="Times New Roman" w:hAnsi="Times New Roman"/>
                <w:sz w:val="24"/>
                <w:szCs w:val="24"/>
                <w:lang w:val="uk-UA"/>
              </w:rPr>
              <w:t>бенефіціарним</w:t>
            </w:r>
            <w:proofErr w:type="spellEnd"/>
            <w:r w:rsidRPr="00347FF6">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22084A" w:rsidRPr="00347FF6">
              <w:rPr>
                <w:rFonts w:ascii="Times New Roman" w:hAnsi="Times New Roman"/>
                <w:sz w:val="24"/>
                <w:szCs w:val="24"/>
                <w:lang w:val="uk-UA"/>
              </w:rPr>
              <w:t xml:space="preserve">ого припинення або скасування” </w:t>
            </w:r>
          </w:p>
          <w:p w14:paraId="374A1925" w14:textId="1639A6A9" w:rsidR="001B52C2" w:rsidRPr="00347FF6" w:rsidRDefault="001B52C2" w:rsidP="0022084A">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2) тендерна пропозиція:</w:t>
            </w:r>
          </w:p>
          <w:p w14:paraId="6C6D5B9B" w14:textId="66CC4A0E"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B07F74E" w14:textId="2081112C"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є такою, строк дії якої закінчився;</w:t>
            </w:r>
          </w:p>
          <w:p w14:paraId="771EEEAB" w14:textId="0A5D71B5"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5925E8" w14:textId="4F8A960A"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A9AA98F" w14:textId="77777777"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3) переможець процедури закупівлі:</w:t>
            </w:r>
          </w:p>
          <w:p w14:paraId="0B309B73" w14:textId="3D8C607A"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5DE22BC" w14:textId="2971BCFC"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4BA5C8" w14:textId="41E03AF0"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61824E9" w14:textId="417EF9F2" w:rsidR="001B52C2" w:rsidRPr="00347FF6" w:rsidRDefault="0022084A"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 </w:t>
            </w:r>
            <w:r w:rsidR="001B52C2" w:rsidRPr="00347FF6">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AB517BC" w14:textId="4B65207B"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у разі, коли:</w:t>
            </w:r>
          </w:p>
          <w:p w14:paraId="205C6855" w14:textId="77777777" w:rsidR="001B52C2" w:rsidRPr="00347FF6" w:rsidRDefault="001B52C2" w:rsidP="001B52C2">
            <w:pPr>
              <w:spacing w:after="0" w:line="240" w:lineRule="auto"/>
              <w:jc w:val="both"/>
              <w:rPr>
                <w:rFonts w:ascii="Times New Roman" w:hAnsi="Times New Roman"/>
                <w:sz w:val="24"/>
                <w:szCs w:val="24"/>
                <w:lang w:val="uk-UA"/>
              </w:rPr>
            </w:pPr>
          </w:p>
          <w:p w14:paraId="141B40F9" w14:textId="77777777"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558CC1" w14:textId="56BAC304"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5AAD6D" w14:textId="2E605FF6" w:rsidR="001B52C2"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w:t>
            </w:r>
          </w:p>
          <w:p w14:paraId="471BB275" w14:textId="77777777" w:rsidR="00546308" w:rsidRPr="00347FF6" w:rsidRDefault="001B52C2" w:rsidP="001B52C2">
            <w:pPr>
              <w:spacing w:after="0" w:line="240" w:lineRule="auto"/>
              <w:jc w:val="both"/>
              <w:rPr>
                <w:rFonts w:ascii="Times New Roman" w:hAnsi="Times New Roman"/>
                <w:sz w:val="24"/>
                <w:szCs w:val="24"/>
                <w:lang w:val="uk-UA"/>
              </w:rPr>
            </w:pPr>
            <w:r w:rsidRPr="00347FF6">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347FF6">
              <w:rPr>
                <w:rFonts w:ascii="Times New Roman" w:hAnsi="Times New Roman"/>
                <w:sz w:val="24"/>
                <w:szCs w:val="24"/>
                <w:lang w:val="uk-UA"/>
              </w:rPr>
              <w:t>закупівель</w:t>
            </w:r>
            <w:proofErr w:type="spellEnd"/>
            <w:r w:rsidRPr="00347FF6">
              <w:rPr>
                <w:rFonts w:ascii="Times New Roman" w:hAnsi="Times New Roman"/>
                <w:sz w:val="24"/>
                <w:szCs w:val="24"/>
                <w:lang w:val="uk-UA"/>
              </w:rPr>
              <w:t xml:space="preserve"> відповідно до статті 10 Закону.</w:t>
            </w:r>
          </w:p>
          <w:p w14:paraId="7E6377DA"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B26CAF"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756F67"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347FF6">
              <w:rPr>
                <w:rFonts w:ascii="Times New Roman" w:eastAsia="Times New Roman" w:hAnsi="Times New Roman" w:cs="Times New Roman"/>
                <w:sz w:val="24"/>
                <w:szCs w:val="24"/>
                <w:lang w:val="uk-UA" w:eastAsia="ru-RU"/>
              </w:rPr>
              <w:t>внесено</w:t>
            </w:r>
            <w:proofErr w:type="spellEnd"/>
            <w:r w:rsidRPr="00347FF6">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BE2299B"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C80A3C"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7FF6">
              <w:rPr>
                <w:rFonts w:ascii="Times New Roman" w:eastAsia="Times New Roman" w:hAnsi="Times New Roman" w:cs="Times New Roman"/>
                <w:sz w:val="24"/>
                <w:szCs w:val="24"/>
                <w:lang w:val="uk-UA" w:eastAsia="ru-RU"/>
              </w:rPr>
              <w:t>антиконкурентних</w:t>
            </w:r>
            <w:proofErr w:type="spellEnd"/>
            <w:r w:rsidRPr="00347FF6">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7E6D5403"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74A395"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FD0200"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F4C7DA"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4C0B4CB"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42BF97"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BF42BE"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11) учасник процедури закупівлі або кінцевий </w:t>
            </w:r>
            <w:proofErr w:type="spellStart"/>
            <w:r w:rsidRPr="00347FF6">
              <w:rPr>
                <w:rFonts w:ascii="Times New Roman" w:eastAsia="Times New Roman" w:hAnsi="Times New Roman" w:cs="Times New Roman"/>
                <w:sz w:val="24"/>
                <w:szCs w:val="24"/>
                <w:lang w:val="uk-UA" w:eastAsia="ru-RU"/>
              </w:rPr>
              <w:t>бенефіціарний</w:t>
            </w:r>
            <w:proofErr w:type="spellEnd"/>
            <w:r w:rsidRPr="00347FF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BE151" w14:textId="77777777" w:rsidR="00DF07EA"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A67EE4" w14:textId="77F76B7E" w:rsidR="003011BC" w:rsidRPr="00347FF6" w:rsidRDefault="00DF07EA"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AD4BE" w14:textId="77777777" w:rsidR="00FA7509" w:rsidRPr="00347FF6" w:rsidRDefault="00FA7509" w:rsidP="00FA7509">
            <w:pPr>
              <w:spacing w:after="0" w:line="240" w:lineRule="auto"/>
              <w:jc w:val="both"/>
              <w:rPr>
                <w:rFonts w:ascii="Times New Roman" w:eastAsia="Times New Roman" w:hAnsi="Times New Roman"/>
                <w:b/>
                <w:i/>
                <w:sz w:val="24"/>
                <w:szCs w:val="24"/>
                <w:lang w:val="uk-UA" w:eastAsia="ru-RU"/>
              </w:rPr>
            </w:pPr>
            <w:r w:rsidRPr="00347FF6">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347FF6">
              <w:rPr>
                <w:rFonts w:ascii="Times New Roman" w:eastAsia="Times New Roman" w:hAnsi="Times New Roman"/>
                <w:b/>
                <w:i/>
                <w:sz w:val="24"/>
                <w:szCs w:val="24"/>
                <w:lang w:val="uk-UA" w:eastAsia="ru-RU"/>
              </w:rPr>
              <w:t>закупівель</w:t>
            </w:r>
            <w:proofErr w:type="spellEnd"/>
          </w:p>
          <w:p w14:paraId="17E05631" w14:textId="77777777" w:rsidR="00FA7509" w:rsidRPr="00347FF6" w:rsidRDefault="00FA7509" w:rsidP="00FA7509">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347FF6">
              <w:rPr>
                <w:rFonts w:ascii="Times New Roman" w:eastAsia="Times New Roman" w:hAnsi="Times New Roman"/>
                <w:sz w:val="24"/>
                <w:szCs w:val="24"/>
                <w:lang w:val="uk-UA" w:eastAsia="ru-RU"/>
              </w:rPr>
              <w:t>закупівель</w:t>
            </w:r>
            <w:proofErr w:type="spellEnd"/>
            <w:r w:rsidRPr="00347FF6">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347FF6">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47FF6">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3DF0E316" w14:textId="67E3C417" w:rsidR="00DE6278" w:rsidRPr="00347FF6" w:rsidRDefault="00FA7509" w:rsidP="00DF07EA">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6308" w:rsidRPr="00347FF6" w14:paraId="547621F5" w14:textId="77777777" w:rsidTr="00B413F2">
        <w:tc>
          <w:tcPr>
            <w:tcW w:w="5000" w:type="pct"/>
            <w:gridSpan w:val="3"/>
            <w:shd w:val="clear" w:color="auto" w:fill="FFFFFF"/>
            <w:hideMark/>
          </w:tcPr>
          <w:p w14:paraId="2D669BDC" w14:textId="42A68A87" w:rsidR="00546308" w:rsidRPr="00347FF6" w:rsidRDefault="00546308" w:rsidP="00546308">
            <w:pPr>
              <w:spacing w:after="0" w:line="240" w:lineRule="auto"/>
              <w:jc w:val="center"/>
              <w:rPr>
                <w:rFonts w:ascii="Times New Roman" w:eastAsia="Times New Roman" w:hAnsi="Times New Roman" w:cs="Times New Roman"/>
                <w:b/>
                <w:bCs/>
                <w:sz w:val="24"/>
                <w:szCs w:val="24"/>
                <w:lang w:val="uk-UA" w:eastAsia="ru-RU"/>
              </w:rPr>
            </w:pPr>
            <w:r w:rsidRPr="00347FF6">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546308" w:rsidRPr="00347FF6" w14:paraId="62D4EABA" w14:textId="77777777" w:rsidTr="00B413F2">
        <w:tc>
          <w:tcPr>
            <w:tcW w:w="300" w:type="pct"/>
            <w:shd w:val="clear" w:color="auto" w:fill="FFFFFF"/>
            <w:hideMark/>
          </w:tcPr>
          <w:p w14:paraId="5301A871"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54B19EF7"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з описом таких порушень;</w:t>
            </w:r>
          </w:p>
          <w:p w14:paraId="029E2428"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у разі:</w:t>
            </w:r>
          </w:p>
          <w:p w14:paraId="16849E3E"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в день її оприлюднення.</w:t>
            </w:r>
          </w:p>
        </w:tc>
      </w:tr>
      <w:tr w:rsidR="00546308" w:rsidRPr="00347FF6" w14:paraId="155B707C" w14:textId="77777777" w:rsidTr="00B413F2">
        <w:tc>
          <w:tcPr>
            <w:tcW w:w="300" w:type="pct"/>
            <w:shd w:val="clear" w:color="auto" w:fill="FFFFFF"/>
            <w:hideMark/>
          </w:tcPr>
          <w:p w14:paraId="1D3DD004"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347FF6">
              <w:rPr>
                <w:rFonts w:ascii="Times New Roman" w:eastAsia="Times New Roman" w:hAnsi="Times New Roman" w:cs="Times New Roman"/>
                <w:sz w:val="24"/>
                <w:szCs w:val="24"/>
                <w:lang w:val="uk-UA" w:eastAsia="ru-RU"/>
              </w:rPr>
              <w:t>закупівель</w:t>
            </w:r>
            <w:proofErr w:type="spellEnd"/>
            <w:r w:rsidRPr="00347FF6">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46308" w:rsidRPr="00347FF6" w14:paraId="223525F7" w14:textId="77777777" w:rsidTr="00B413F2">
        <w:tc>
          <w:tcPr>
            <w:tcW w:w="300" w:type="pct"/>
            <w:shd w:val="clear" w:color="auto" w:fill="FFFFFF"/>
            <w:hideMark/>
          </w:tcPr>
          <w:p w14:paraId="6FF7100C"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546308" w:rsidRPr="00347FF6" w14:paraId="13765E1F" w14:textId="77777777" w:rsidTr="00B413F2">
        <w:tc>
          <w:tcPr>
            <w:tcW w:w="300" w:type="pct"/>
            <w:shd w:val="clear" w:color="auto" w:fill="FFFFFF"/>
            <w:hideMark/>
          </w:tcPr>
          <w:p w14:paraId="6BFE27D4"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546308" w:rsidRPr="00347FF6" w:rsidRDefault="00546308" w:rsidP="00546308">
            <w:pPr>
              <w:pStyle w:val="a4"/>
              <w:numPr>
                <w:ilvl w:val="0"/>
                <w:numId w:val="48"/>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546308" w:rsidRPr="00347FF6" w:rsidRDefault="00546308" w:rsidP="00546308">
            <w:pPr>
              <w:pStyle w:val="a4"/>
              <w:numPr>
                <w:ilvl w:val="0"/>
                <w:numId w:val="48"/>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546308" w:rsidRPr="00347FF6" w:rsidRDefault="00546308" w:rsidP="00546308">
            <w:pPr>
              <w:pStyle w:val="a4"/>
              <w:numPr>
                <w:ilvl w:val="0"/>
                <w:numId w:val="48"/>
              </w:num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8AEC2DC" w14:textId="0AE11536" w:rsidR="00546308" w:rsidRPr="00347FF6" w:rsidRDefault="00546308" w:rsidP="00546308">
            <w:pPr>
              <w:spacing w:after="0" w:line="240" w:lineRule="auto"/>
              <w:jc w:val="both"/>
              <w:rPr>
                <w:rFonts w:ascii="Times New Roman" w:eastAsia="Times New Roman" w:hAnsi="Times New Roman"/>
                <w:sz w:val="24"/>
                <w:szCs w:val="24"/>
                <w:lang w:val="uk-UA" w:eastAsia="ru-RU"/>
              </w:rPr>
            </w:pPr>
            <w:r w:rsidRPr="00347FF6">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546308" w:rsidRPr="00347FF6" w14:paraId="1631BB4E" w14:textId="77777777" w:rsidTr="00B413F2">
        <w:tc>
          <w:tcPr>
            <w:tcW w:w="300" w:type="pct"/>
            <w:shd w:val="clear" w:color="auto" w:fill="FFFFFF"/>
            <w:hideMark/>
          </w:tcPr>
          <w:p w14:paraId="3F0589D4"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6AF4E9D0" w:rsidR="00546308" w:rsidRPr="00347FF6" w:rsidRDefault="00546308" w:rsidP="00546308">
            <w:pPr>
              <w:spacing w:after="0" w:line="240" w:lineRule="auto"/>
              <w:jc w:val="both"/>
              <w:rPr>
                <w:rFonts w:ascii="Times New Roman" w:eastAsia="Times New Roman" w:hAnsi="Times New Roman" w:cs="Times New Roman"/>
                <w:sz w:val="24"/>
                <w:szCs w:val="24"/>
                <w:lang w:val="uk-UA" w:eastAsia="ru-RU"/>
              </w:rPr>
            </w:pPr>
            <w:r w:rsidRPr="00347FF6">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46308" w:rsidRPr="007B33FD" w14:paraId="06FEA553" w14:textId="77777777" w:rsidTr="00B413F2">
        <w:tc>
          <w:tcPr>
            <w:tcW w:w="300" w:type="pct"/>
            <w:shd w:val="clear" w:color="auto" w:fill="FFFFFF"/>
            <w:hideMark/>
          </w:tcPr>
          <w:p w14:paraId="0CEB549D" w14:textId="77777777" w:rsidR="00546308" w:rsidRPr="00347FF6" w:rsidRDefault="00546308" w:rsidP="00546308">
            <w:pPr>
              <w:spacing w:after="0" w:line="240" w:lineRule="auto"/>
              <w:jc w:val="center"/>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546308" w:rsidRPr="00347FF6"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546308" w:rsidRDefault="00546308" w:rsidP="00546308">
            <w:pPr>
              <w:spacing w:after="0" w:line="240" w:lineRule="auto"/>
              <w:rPr>
                <w:rFonts w:ascii="Times New Roman" w:eastAsia="Times New Roman" w:hAnsi="Times New Roman" w:cs="Times New Roman"/>
                <w:sz w:val="24"/>
                <w:szCs w:val="24"/>
                <w:lang w:val="uk-UA" w:eastAsia="ru-RU"/>
              </w:rPr>
            </w:pPr>
            <w:r w:rsidRPr="00347FF6">
              <w:rPr>
                <w:rFonts w:ascii="Times New Roman" w:eastAsia="Times New Roman" w:hAnsi="Times New Roman" w:cs="Times New Roman"/>
                <w:sz w:val="24"/>
                <w:szCs w:val="24"/>
                <w:lang w:val="uk-UA" w:eastAsia="ru-RU"/>
              </w:rPr>
              <w:t>Не вимагається.</w:t>
            </w:r>
          </w:p>
          <w:p w14:paraId="3BD8CB5E" w14:textId="3CA357E1" w:rsidR="00546308" w:rsidRPr="00B413F2" w:rsidRDefault="00546308" w:rsidP="00546308">
            <w:pPr>
              <w:spacing w:after="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rsidP="00A53464">
      <w:pPr>
        <w:spacing w:after="0"/>
        <w:rPr>
          <w:lang w:val="uk-UA"/>
        </w:rPr>
      </w:pPr>
    </w:p>
    <w:p w14:paraId="49445E9F" w14:textId="77777777" w:rsidR="00262241" w:rsidRPr="005D29D0" w:rsidRDefault="00262241" w:rsidP="00A53464">
      <w:pPr>
        <w:spacing w:after="0"/>
        <w:rPr>
          <w:lang w:val="uk-UA"/>
        </w:rPr>
      </w:pPr>
    </w:p>
    <w:p w14:paraId="5EEEE462" w14:textId="77777777" w:rsidR="00262241" w:rsidRPr="005D29D0" w:rsidRDefault="00262241" w:rsidP="00A53464">
      <w:pPr>
        <w:spacing w:after="0"/>
        <w:rPr>
          <w:lang w:val="uk-UA"/>
        </w:rPr>
      </w:pPr>
    </w:p>
    <w:p w14:paraId="0DBC6FA7" w14:textId="77777777" w:rsidR="00262241" w:rsidRPr="005D29D0" w:rsidRDefault="00262241" w:rsidP="00A53464">
      <w:pPr>
        <w:spacing w:after="0"/>
        <w:rPr>
          <w:lang w:val="uk-UA"/>
        </w:rPr>
      </w:pPr>
    </w:p>
    <w:p w14:paraId="5425B983" w14:textId="5A22E09D" w:rsidR="00C46737" w:rsidRDefault="00C46737" w:rsidP="00A53464">
      <w:pPr>
        <w:spacing w:after="0"/>
        <w:rPr>
          <w:lang w:val="uk-UA"/>
        </w:rPr>
      </w:pPr>
    </w:p>
    <w:p w14:paraId="070FC500" w14:textId="77777777" w:rsidR="00C95141" w:rsidRDefault="00C95141" w:rsidP="00A53464">
      <w:pPr>
        <w:spacing w:after="0"/>
        <w:rPr>
          <w:lang w:val="uk-UA"/>
        </w:rPr>
      </w:pPr>
    </w:p>
    <w:p w14:paraId="38EF4E30" w14:textId="319D5AA4" w:rsidR="00C46737" w:rsidRDefault="00C46737" w:rsidP="00A53464">
      <w:pPr>
        <w:spacing w:after="0"/>
        <w:rPr>
          <w:lang w:val="uk-UA"/>
        </w:rPr>
      </w:pPr>
    </w:p>
    <w:sectPr w:rsidR="00C46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F633BF"/>
    <w:multiLevelType w:val="hybridMultilevel"/>
    <w:tmpl w:val="2FD69DE6"/>
    <w:lvl w:ilvl="0" w:tplc="A41C3A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071981"/>
    <w:multiLevelType w:val="hybridMultilevel"/>
    <w:tmpl w:val="C03073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8"/>
  </w:num>
  <w:num w:numId="7">
    <w:abstractNumId w:val="15"/>
  </w:num>
  <w:num w:numId="8">
    <w:abstractNumId w:val="41"/>
  </w:num>
  <w:num w:numId="9">
    <w:abstractNumId w:val="30"/>
  </w:num>
  <w:num w:numId="10">
    <w:abstractNumId w:val="42"/>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6"/>
  </w:num>
  <w:num w:numId="24">
    <w:abstractNumId w:val="1"/>
  </w:num>
  <w:num w:numId="25">
    <w:abstractNumId w:val="43"/>
  </w:num>
  <w:num w:numId="26">
    <w:abstractNumId w:val="37"/>
  </w:num>
  <w:num w:numId="27">
    <w:abstractNumId w:val="31"/>
  </w:num>
  <w:num w:numId="28">
    <w:abstractNumId w:val="20"/>
  </w:num>
  <w:num w:numId="29">
    <w:abstractNumId w:val="45"/>
  </w:num>
  <w:num w:numId="30">
    <w:abstractNumId w:val="6"/>
  </w:num>
  <w:num w:numId="31">
    <w:abstractNumId w:val="44"/>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40"/>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7"/>
  </w:num>
  <w:num w:numId="46">
    <w:abstractNumId w:val="4"/>
  </w:num>
  <w:num w:numId="47">
    <w:abstractNumId w:val="4"/>
  </w:num>
  <w:num w:numId="48">
    <w:abstractNumId w:val="48"/>
  </w:num>
  <w:num w:numId="49">
    <w:abstractNumId w:val="3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0F5744"/>
    <w:rsid w:val="001071B3"/>
    <w:rsid w:val="001359D1"/>
    <w:rsid w:val="00157587"/>
    <w:rsid w:val="00164776"/>
    <w:rsid w:val="00177C2F"/>
    <w:rsid w:val="001915DD"/>
    <w:rsid w:val="001B52C2"/>
    <w:rsid w:val="001D6873"/>
    <w:rsid w:val="001E0E27"/>
    <w:rsid w:val="0022084A"/>
    <w:rsid w:val="00223467"/>
    <w:rsid w:val="0023353E"/>
    <w:rsid w:val="0024015B"/>
    <w:rsid w:val="002462B1"/>
    <w:rsid w:val="00260AF6"/>
    <w:rsid w:val="00262241"/>
    <w:rsid w:val="002626D5"/>
    <w:rsid w:val="002768B6"/>
    <w:rsid w:val="002B577D"/>
    <w:rsid w:val="002B66F3"/>
    <w:rsid w:val="002D05CA"/>
    <w:rsid w:val="003011BC"/>
    <w:rsid w:val="00316B47"/>
    <w:rsid w:val="00347FF6"/>
    <w:rsid w:val="003A300F"/>
    <w:rsid w:val="003E4E10"/>
    <w:rsid w:val="004041EC"/>
    <w:rsid w:val="004072DC"/>
    <w:rsid w:val="00427DE2"/>
    <w:rsid w:val="004745E4"/>
    <w:rsid w:val="00486D7B"/>
    <w:rsid w:val="004B1925"/>
    <w:rsid w:val="004B3D0D"/>
    <w:rsid w:val="004B666D"/>
    <w:rsid w:val="004E52BB"/>
    <w:rsid w:val="00502948"/>
    <w:rsid w:val="00546308"/>
    <w:rsid w:val="00581DB6"/>
    <w:rsid w:val="005860AC"/>
    <w:rsid w:val="005C7632"/>
    <w:rsid w:val="005D29D0"/>
    <w:rsid w:val="005E4001"/>
    <w:rsid w:val="005E6A5B"/>
    <w:rsid w:val="00601FFA"/>
    <w:rsid w:val="00602DEF"/>
    <w:rsid w:val="00621D5A"/>
    <w:rsid w:val="0063244A"/>
    <w:rsid w:val="006343C2"/>
    <w:rsid w:val="00662B63"/>
    <w:rsid w:val="0068071F"/>
    <w:rsid w:val="00691A1A"/>
    <w:rsid w:val="006930DF"/>
    <w:rsid w:val="006B497B"/>
    <w:rsid w:val="006B6135"/>
    <w:rsid w:val="006C185D"/>
    <w:rsid w:val="006D0931"/>
    <w:rsid w:val="006D666D"/>
    <w:rsid w:val="006F252D"/>
    <w:rsid w:val="00710B7C"/>
    <w:rsid w:val="007157DD"/>
    <w:rsid w:val="00717447"/>
    <w:rsid w:val="0072457A"/>
    <w:rsid w:val="007509E9"/>
    <w:rsid w:val="0077037F"/>
    <w:rsid w:val="00771A4B"/>
    <w:rsid w:val="00774478"/>
    <w:rsid w:val="00792B9A"/>
    <w:rsid w:val="007A2C33"/>
    <w:rsid w:val="007A34BA"/>
    <w:rsid w:val="007B33FD"/>
    <w:rsid w:val="007F1012"/>
    <w:rsid w:val="00850D8B"/>
    <w:rsid w:val="00852BE3"/>
    <w:rsid w:val="00854549"/>
    <w:rsid w:val="00897BF9"/>
    <w:rsid w:val="008A6D5E"/>
    <w:rsid w:val="008B68AB"/>
    <w:rsid w:val="008E52A5"/>
    <w:rsid w:val="008F49C3"/>
    <w:rsid w:val="008F54BC"/>
    <w:rsid w:val="00901EE6"/>
    <w:rsid w:val="00904848"/>
    <w:rsid w:val="00906817"/>
    <w:rsid w:val="00917252"/>
    <w:rsid w:val="00971ACE"/>
    <w:rsid w:val="009B3B2F"/>
    <w:rsid w:val="009C75F6"/>
    <w:rsid w:val="009D309C"/>
    <w:rsid w:val="00A07EAE"/>
    <w:rsid w:val="00A52A40"/>
    <w:rsid w:val="00A53464"/>
    <w:rsid w:val="00A6166B"/>
    <w:rsid w:val="00A62F7F"/>
    <w:rsid w:val="00A91173"/>
    <w:rsid w:val="00AA6430"/>
    <w:rsid w:val="00AC2592"/>
    <w:rsid w:val="00AE1955"/>
    <w:rsid w:val="00AF5D96"/>
    <w:rsid w:val="00B060FF"/>
    <w:rsid w:val="00B21ADB"/>
    <w:rsid w:val="00B256C5"/>
    <w:rsid w:val="00B413F2"/>
    <w:rsid w:val="00B72B8F"/>
    <w:rsid w:val="00B73DAE"/>
    <w:rsid w:val="00B86050"/>
    <w:rsid w:val="00B8704B"/>
    <w:rsid w:val="00B95B61"/>
    <w:rsid w:val="00BD54BF"/>
    <w:rsid w:val="00BD6F43"/>
    <w:rsid w:val="00BF2A15"/>
    <w:rsid w:val="00C12188"/>
    <w:rsid w:val="00C26ACB"/>
    <w:rsid w:val="00C3389D"/>
    <w:rsid w:val="00C42478"/>
    <w:rsid w:val="00C45B71"/>
    <w:rsid w:val="00C46737"/>
    <w:rsid w:val="00C531C5"/>
    <w:rsid w:val="00C809FF"/>
    <w:rsid w:val="00C84BA0"/>
    <w:rsid w:val="00C95141"/>
    <w:rsid w:val="00CB1DF9"/>
    <w:rsid w:val="00CB34FC"/>
    <w:rsid w:val="00CB3AD7"/>
    <w:rsid w:val="00CD14E6"/>
    <w:rsid w:val="00CD42D5"/>
    <w:rsid w:val="00CE3AAC"/>
    <w:rsid w:val="00CE7D1C"/>
    <w:rsid w:val="00CF103F"/>
    <w:rsid w:val="00D0542B"/>
    <w:rsid w:val="00D15F4A"/>
    <w:rsid w:val="00D367AB"/>
    <w:rsid w:val="00D6077D"/>
    <w:rsid w:val="00DC0363"/>
    <w:rsid w:val="00DE6278"/>
    <w:rsid w:val="00DF07EA"/>
    <w:rsid w:val="00DF273A"/>
    <w:rsid w:val="00E01EE1"/>
    <w:rsid w:val="00E20E2E"/>
    <w:rsid w:val="00E25AFC"/>
    <w:rsid w:val="00E31A0F"/>
    <w:rsid w:val="00E6493C"/>
    <w:rsid w:val="00E65A65"/>
    <w:rsid w:val="00EA2F86"/>
    <w:rsid w:val="00F057C0"/>
    <w:rsid w:val="00F2471F"/>
    <w:rsid w:val="00F6155E"/>
    <w:rsid w:val="00F7742D"/>
    <w:rsid w:val="00F84E59"/>
    <w:rsid w:val="00F8603F"/>
    <w:rsid w:val="00FA5A0F"/>
    <w:rsid w:val="00FA7509"/>
    <w:rsid w:val="00FB4AB9"/>
    <w:rsid w:val="00FC396C"/>
    <w:rsid w:val="00FC7112"/>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snmenutitle">
    <w:name w:val="sn_menu_title"/>
    <w:basedOn w:val="a0"/>
    <w:rsid w:val="00486D7B"/>
  </w:style>
  <w:style w:type="paragraph" w:styleId="a9">
    <w:name w:val="Balloon Text"/>
    <w:basedOn w:val="a"/>
    <w:link w:val="aa"/>
    <w:uiPriority w:val="99"/>
    <w:semiHidden/>
    <w:unhideWhenUsed/>
    <w:rsid w:val="006B4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4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5380760">
      <w:bodyDiv w:val="1"/>
      <w:marLeft w:val="0"/>
      <w:marRight w:val="0"/>
      <w:marTop w:val="0"/>
      <w:marBottom w:val="0"/>
      <w:divBdr>
        <w:top w:val="none" w:sz="0" w:space="0" w:color="auto"/>
        <w:left w:val="none" w:sz="0" w:space="0" w:color="auto"/>
        <w:bottom w:val="none" w:sz="0" w:space="0" w:color="auto"/>
        <w:right w:val="none" w:sz="0" w:space="0" w:color="auto"/>
      </w:divBdr>
      <w:divsChild>
        <w:div w:id="907570408">
          <w:marLeft w:val="0"/>
          <w:marRight w:val="0"/>
          <w:marTop w:val="0"/>
          <w:marBottom w:val="0"/>
          <w:divBdr>
            <w:top w:val="none" w:sz="0" w:space="0" w:color="auto"/>
            <w:left w:val="none" w:sz="0" w:space="0" w:color="auto"/>
            <w:bottom w:val="none" w:sz="0" w:space="0" w:color="auto"/>
            <w:right w:val="none" w:sz="0" w:space="0" w:color="auto"/>
          </w:divBdr>
        </w:div>
      </w:divsChild>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95537194">
      <w:bodyDiv w:val="1"/>
      <w:marLeft w:val="0"/>
      <w:marRight w:val="0"/>
      <w:marTop w:val="0"/>
      <w:marBottom w:val="0"/>
      <w:divBdr>
        <w:top w:val="none" w:sz="0" w:space="0" w:color="auto"/>
        <w:left w:val="none" w:sz="0" w:space="0" w:color="auto"/>
        <w:bottom w:val="none" w:sz="0" w:space="0" w:color="auto"/>
        <w:right w:val="none" w:sz="0" w:space="0" w:color="auto"/>
      </w:divBdr>
      <w:divsChild>
        <w:div w:id="1111314079">
          <w:marLeft w:val="0"/>
          <w:marRight w:val="0"/>
          <w:marTop w:val="0"/>
          <w:marBottom w:val="0"/>
          <w:divBdr>
            <w:top w:val="none" w:sz="0" w:space="0" w:color="auto"/>
            <w:left w:val="none" w:sz="0" w:space="0" w:color="auto"/>
            <w:bottom w:val="none" w:sz="0" w:space="0" w:color="auto"/>
            <w:right w:val="none" w:sz="0" w:space="0" w:color="auto"/>
          </w:divBdr>
        </w:div>
      </w:divsChild>
    </w:div>
    <w:div w:id="1212039922">
      <w:bodyDiv w:val="1"/>
      <w:marLeft w:val="0"/>
      <w:marRight w:val="0"/>
      <w:marTop w:val="0"/>
      <w:marBottom w:val="0"/>
      <w:divBdr>
        <w:top w:val="none" w:sz="0" w:space="0" w:color="auto"/>
        <w:left w:val="none" w:sz="0" w:space="0" w:color="auto"/>
        <w:bottom w:val="none" w:sz="0" w:space="0" w:color="auto"/>
        <w:right w:val="none" w:sz="0" w:space="0" w:color="auto"/>
      </w:divBdr>
      <w:divsChild>
        <w:div w:id="1682971815">
          <w:marLeft w:val="0"/>
          <w:marRight w:val="0"/>
          <w:marTop w:val="0"/>
          <w:marBottom w:val="0"/>
          <w:divBdr>
            <w:top w:val="none" w:sz="0" w:space="0" w:color="auto"/>
            <w:left w:val="none" w:sz="0" w:space="0" w:color="auto"/>
            <w:bottom w:val="none" w:sz="0" w:space="0" w:color="auto"/>
            <w:right w:val="none" w:sz="0" w:space="0" w:color="auto"/>
          </w:divBdr>
        </w:div>
      </w:divsChild>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36827640">
      <w:bodyDiv w:val="1"/>
      <w:marLeft w:val="0"/>
      <w:marRight w:val="0"/>
      <w:marTop w:val="0"/>
      <w:marBottom w:val="0"/>
      <w:divBdr>
        <w:top w:val="none" w:sz="0" w:space="0" w:color="auto"/>
        <w:left w:val="none" w:sz="0" w:space="0" w:color="auto"/>
        <w:bottom w:val="none" w:sz="0" w:space="0" w:color="auto"/>
        <w:right w:val="none" w:sz="0" w:space="0" w:color="auto"/>
      </w:divBdr>
      <w:divsChild>
        <w:div w:id="20473317">
          <w:marLeft w:val="0"/>
          <w:marRight w:val="0"/>
          <w:marTop w:val="0"/>
          <w:marBottom w:val="0"/>
          <w:divBdr>
            <w:top w:val="none" w:sz="0" w:space="0" w:color="auto"/>
            <w:left w:val="none" w:sz="0" w:space="0" w:color="auto"/>
            <w:bottom w:val="none" w:sz="0" w:space="0" w:color="auto"/>
            <w:right w:val="none" w:sz="0" w:space="0" w:color="auto"/>
          </w:divBdr>
        </w:div>
        <w:div w:id="63911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kl11plan@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21</Pages>
  <Words>29637</Words>
  <Characters>16894</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cp:lastPrinted>2024-03-04T12:44:00Z</cp:lastPrinted>
  <dcterms:created xsi:type="dcterms:W3CDTF">2023-05-16T20:48:00Z</dcterms:created>
  <dcterms:modified xsi:type="dcterms:W3CDTF">2024-03-04T12:45:00Z</dcterms:modified>
</cp:coreProperties>
</file>