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1"/>
        <w:tblW w:w="10440" w:type="dxa"/>
        <w:tblLook w:val="0000" w:firstRow="0" w:lastRow="0" w:firstColumn="0" w:lastColumn="0" w:noHBand="0" w:noVBand="0"/>
      </w:tblPr>
      <w:tblGrid>
        <w:gridCol w:w="10440"/>
      </w:tblGrid>
      <w:tr w:rsidR="004F60A5" w:rsidRPr="006F2C08" w14:paraId="460F7568" w14:textId="77777777" w:rsidTr="00EF3F78">
        <w:trPr>
          <w:trHeight w:val="14734"/>
        </w:trPr>
        <w:tc>
          <w:tcPr>
            <w:tcW w:w="10440" w:type="dxa"/>
          </w:tcPr>
          <w:p w14:paraId="2F214053" w14:textId="77777777" w:rsidR="00440530" w:rsidRPr="00395E93" w:rsidRDefault="00440530" w:rsidP="00440530">
            <w:pPr>
              <w:suppressAutoHyphens/>
              <w:jc w:val="center"/>
              <w:rPr>
                <w:b/>
                <w:bCs/>
                <w:color w:val="000000"/>
                <w:lang w:eastAsia="ar-SA"/>
              </w:rPr>
            </w:pPr>
            <w:r w:rsidRPr="00395E93">
              <w:rPr>
                <w:b/>
                <w:bCs/>
                <w:color w:val="000000"/>
                <w:lang w:eastAsia="ar-SA"/>
              </w:rPr>
              <w:t xml:space="preserve">КОМУНАЛЬНЕ </w:t>
            </w:r>
            <w:r>
              <w:rPr>
                <w:b/>
                <w:bCs/>
                <w:color w:val="000000"/>
                <w:lang w:eastAsia="ar-SA"/>
              </w:rPr>
              <w:t xml:space="preserve">СПЕЦІАЛІЗОВАНЕ </w:t>
            </w:r>
            <w:r w:rsidRPr="00395E93">
              <w:rPr>
                <w:b/>
                <w:bCs/>
                <w:color w:val="000000"/>
                <w:lang w:eastAsia="ar-SA"/>
              </w:rPr>
              <w:t xml:space="preserve">ПІДПРИЄМСТВО </w:t>
            </w:r>
          </w:p>
          <w:p w14:paraId="29AD8F8A" w14:textId="766A01F3" w:rsidR="00440530" w:rsidRPr="00395E93" w:rsidRDefault="00440530" w:rsidP="00440530">
            <w:pPr>
              <w:suppressAutoHyphens/>
              <w:jc w:val="center"/>
              <w:rPr>
                <w:b/>
                <w:bCs/>
                <w:color w:val="000000"/>
                <w:lang w:eastAsia="ar-SA"/>
              </w:rPr>
            </w:pPr>
            <w:r w:rsidRPr="00395E93">
              <w:rPr>
                <w:b/>
                <w:bCs/>
                <w:color w:val="000000"/>
                <w:lang w:eastAsia="ar-SA"/>
              </w:rPr>
              <w:t>«ХАРКІ</w:t>
            </w:r>
            <w:r>
              <w:rPr>
                <w:b/>
                <w:bCs/>
                <w:color w:val="000000"/>
                <w:lang w:val="uk-UA" w:eastAsia="ar-SA"/>
              </w:rPr>
              <w:t>В</w:t>
            </w:r>
            <w:r>
              <w:rPr>
                <w:b/>
                <w:bCs/>
                <w:color w:val="000000"/>
                <w:lang w:eastAsia="ar-SA"/>
              </w:rPr>
              <w:t>МІСЬКЛІФТ</w:t>
            </w:r>
            <w:r w:rsidRPr="00395E93">
              <w:rPr>
                <w:b/>
                <w:bCs/>
                <w:color w:val="000000"/>
                <w:lang w:eastAsia="ar-SA"/>
              </w:rPr>
              <w:t xml:space="preserve">» </w:t>
            </w:r>
          </w:p>
          <w:p w14:paraId="02685D61" w14:textId="77777777" w:rsidR="00440530" w:rsidRPr="00395E93" w:rsidRDefault="00440530" w:rsidP="00440530">
            <w:pPr>
              <w:suppressAutoHyphens/>
              <w:ind w:left="2836" w:firstLine="709"/>
              <w:jc w:val="center"/>
              <w:rPr>
                <w:b/>
                <w:color w:val="000000"/>
                <w:sz w:val="16"/>
                <w:szCs w:val="16"/>
                <w:lang w:eastAsia="ar-SA"/>
              </w:rPr>
            </w:pPr>
          </w:p>
          <w:p w14:paraId="78D30736" w14:textId="77777777" w:rsidR="00440530" w:rsidRPr="00395E93" w:rsidRDefault="00440530" w:rsidP="00440530">
            <w:pPr>
              <w:suppressAutoHyphens/>
              <w:ind w:left="2836" w:firstLine="709"/>
              <w:jc w:val="center"/>
              <w:rPr>
                <w:b/>
                <w:color w:val="000000"/>
                <w:sz w:val="16"/>
                <w:szCs w:val="16"/>
                <w:lang w:eastAsia="ar-SA"/>
              </w:rPr>
            </w:pPr>
          </w:p>
          <w:p w14:paraId="52C88C91" w14:textId="77777777" w:rsidR="00440530" w:rsidRPr="00395E93" w:rsidRDefault="00440530" w:rsidP="00440530">
            <w:pPr>
              <w:suppressAutoHyphens/>
              <w:ind w:left="2836" w:firstLine="709"/>
              <w:jc w:val="center"/>
              <w:rPr>
                <w:b/>
                <w:color w:val="000000"/>
                <w:sz w:val="16"/>
                <w:szCs w:val="16"/>
                <w:lang w:eastAsia="ar-SA"/>
              </w:rPr>
            </w:pPr>
          </w:p>
          <w:p w14:paraId="72C58172" w14:textId="77777777" w:rsidR="00440530" w:rsidRPr="00395E93" w:rsidRDefault="00440530" w:rsidP="00440530">
            <w:pPr>
              <w:suppressAutoHyphens/>
              <w:ind w:left="2836" w:firstLine="709"/>
              <w:jc w:val="center"/>
              <w:rPr>
                <w:b/>
                <w:color w:val="000000"/>
                <w:sz w:val="16"/>
                <w:szCs w:val="16"/>
                <w:lang w:eastAsia="ar-SA"/>
              </w:rPr>
            </w:pPr>
          </w:p>
          <w:p w14:paraId="1E03EC66" w14:textId="77777777" w:rsidR="00440530" w:rsidRPr="00395E93" w:rsidRDefault="00440530" w:rsidP="00440530">
            <w:pPr>
              <w:suppressAutoHyphens/>
              <w:ind w:left="2836" w:firstLine="709"/>
              <w:jc w:val="center"/>
              <w:rPr>
                <w:b/>
                <w:color w:val="000000"/>
                <w:sz w:val="16"/>
                <w:szCs w:val="16"/>
                <w:lang w:eastAsia="ar-SA"/>
              </w:rPr>
            </w:pPr>
          </w:p>
          <w:p w14:paraId="1790D3CF" w14:textId="77777777" w:rsidR="00440530" w:rsidRPr="00395E93" w:rsidRDefault="00440530" w:rsidP="00440530">
            <w:pPr>
              <w:suppressAutoHyphens/>
              <w:ind w:left="2836" w:firstLine="709"/>
              <w:jc w:val="center"/>
              <w:rPr>
                <w:b/>
                <w:color w:val="000000"/>
                <w:lang w:eastAsia="ar-SA"/>
              </w:rPr>
            </w:pPr>
            <w:r w:rsidRPr="00395E93">
              <w:rPr>
                <w:b/>
                <w:color w:val="000000"/>
                <w:lang w:eastAsia="ar-SA"/>
              </w:rPr>
              <w:t>ЗАТВЕРДЖЕНО</w:t>
            </w:r>
          </w:p>
          <w:p w14:paraId="2A1A5C01" w14:textId="77777777" w:rsidR="00440530" w:rsidRPr="00395E93" w:rsidRDefault="00440530" w:rsidP="00440530">
            <w:pPr>
              <w:suppressAutoHyphens/>
              <w:ind w:left="4962"/>
              <w:rPr>
                <w:color w:val="000000"/>
                <w:lang w:eastAsia="ar-SA"/>
              </w:rPr>
            </w:pPr>
            <w:proofErr w:type="spellStart"/>
            <w:r w:rsidRPr="00395E93">
              <w:rPr>
                <w:color w:val="000000"/>
                <w:lang w:eastAsia="ar-SA"/>
              </w:rPr>
              <w:t>рішенням</w:t>
            </w:r>
            <w:proofErr w:type="spellEnd"/>
            <w:r w:rsidRPr="00395E93">
              <w:rPr>
                <w:color w:val="000000"/>
                <w:lang w:eastAsia="ar-SA"/>
              </w:rPr>
              <w:t xml:space="preserve"> </w:t>
            </w:r>
            <w:proofErr w:type="spellStart"/>
            <w:r w:rsidRPr="00395E93">
              <w:rPr>
                <w:color w:val="000000"/>
                <w:lang w:eastAsia="ar-SA"/>
              </w:rPr>
              <w:t>Уповноваженої</w:t>
            </w:r>
            <w:proofErr w:type="spellEnd"/>
            <w:r w:rsidRPr="00395E93">
              <w:rPr>
                <w:color w:val="000000"/>
                <w:lang w:eastAsia="ar-SA"/>
              </w:rPr>
              <w:t xml:space="preserve"> особи</w:t>
            </w:r>
          </w:p>
          <w:p w14:paraId="504867DB" w14:textId="2B1E469B" w:rsidR="00440530" w:rsidRPr="00D3433D" w:rsidRDefault="00440530" w:rsidP="00440530">
            <w:pPr>
              <w:suppressAutoHyphens/>
              <w:ind w:left="4962"/>
              <w:rPr>
                <w:lang w:eastAsia="ar-SA"/>
              </w:rPr>
            </w:pPr>
            <w:proofErr w:type="spellStart"/>
            <w:r w:rsidRPr="00D3433D">
              <w:rPr>
                <w:lang w:eastAsia="ar-SA"/>
              </w:rPr>
              <w:t>від</w:t>
            </w:r>
            <w:proofErr w:type="spellEnd"/>
            <w:r w:rsidRPr="00D3433D">
              <w:rPr>
                <w:lang w:eastAsia="ar-SA"/>
              </w:rPr>
              <w:t xml:space="preserve"> «</w:t>
            </w:r>
            <w:r>
              <w:rPr>
                <w:lang w:val="uk-UA" w:eastAsia="ar-SA"/>
              </w:rPr>
              <w:t>15</w:t>
            </w:r>
            <w:r w:rsidRPr="00D3433D">
              <w:rPr>
                <w:b/>
                <w:bCs/>
                <w:lang w:eastAsia="ar-SA"/>
              </w:rPr>
              <w:t xml:space="preserve">» </w:t>
            </w:r>
            <w:r>
              <w:rPr>
                <w:lang w:eastAsia="ar-SA"/>
              </w:rPr>
              <w:t xml:space="preserve">лютого </w:t>
            </w:r>
            <w:r w:rsidRPr="00D3433D">
              <w:rPr>
                <w:lang w:eastAsia="ar-SA"/>
              </w:rPr>
              <w:t>202</w:t>
            </w:r>
            <w:r>
              <w:rPr>
                <w:lang w:val="uk-UA" w:eastAsia="ar-SA"/>
              </w:rPr>
              <w:t>4</w:t>
            </w:r>
            <w:r w:rsidRPr="00D3433D">
              <w:rPr>
                <w:lang w:eastAsia="ar-SA"/>
              </w:rPr>
              <w:t xml:space="preserve"> року</w:t>
            </w:r>
          </w:p>
          <w:p w14:paraId="04C52011" w14:textId="1E7A69DC" w:rsidR="00440530" w:rsidRPr="00440530" w:rsidRDefault="00440530" w:rsidP="00440530">
            <w:pPr>
              <w:suppressAutoHyphens/>
              <w:ind w:left="4962"/>
              <w:rPr>
                <w:lang w:val="uk-UA" w:eastAsia="ar-SA"/>
              </w:rPr>
            </w:pPr>
            <w:r w:rsidRPr="00D3433D">
              <w:rPr>
                <w:lang w:eastAsia="ar-SA"/>
              </w:rPr>
              <w:t>Протокол №</w:t>
            </w:r>
            <w:r>
              <w:rPr>
                <w:lang w:eastAsia="ar-SA"/>
              </w:rPr>
              <w:t>ВТ-</w:t>
            </w:r>
            <w:r>
              <w:rPr>
                <w:lang w:val="uk-UA" w:eastAsia="ar-SA"/>
              </w:rPr>
              <w:t>03</w:t>
            </w:r>
            <w:r w:rsidRPr="009962CD">
              <w:rPr>
                <w:lang w:eastAsia="ar-SA"/>
              </w:rPr>
              <w:t>/</w:t>
            </w:r>
            <w:r>
              <w:rPr>
                <w:lang w:val="uk-UA" w:eastAsia="ar-SA"/>
              </w:rPr>
              <w:t>1</w:t>
            </w:r>
          </w:p>
          <w:p w14:paraId="196BE80C" w14:textId="77777777" w:rsidR="00440530" w:rsidRPr="00D3433D" w:rsidRDefault="00440530" w:rsidP="00440530">
            <w:pPr>
              <w:suppressAutoHyphens/>
              <w:ind w:left="4962"/>
              <w:rPr>
                <w:color w:val="000000"/>
                <w:lang w:eastAsia="ar-SA"/>
              </w:rPr>
            </w:pPr>
            <w:proofErr w:type="spellStart"/>
            <w:r w:rsidRPr="00D3433D">
              <w:rPr>
                <w:color w:val="000000"/>
                <w:lang w:eastAsia="ar-SA"/>
              </w:rPr>
              <w:t>Уповноважена</w:t>
            </w:r>
            <w:proofErr w:type="spellEnd"/>
            <w:r w:rsidRPr="00D3433D">
              <w:rPr>
                <w:color w:val="000000"/>
                <w:lang w:eastAsia="ar-SA"/>
              </w:rPr>
              <w:t xml:space="preserve"> особа</w:t>
            </w:r>
          </w:p>
          <w:p w14:paraId="5BB1CCDB" w14:textId="77777777" w:rsidR="00440530" w:rsidRPr="00D3433D" w:rsidRDefault="00440530" w:rsidP="00440530">
            <w:pPr>
              <w:suppressAutoHyphens/>
              <w:rPr>
                <w:color w:val="000000"/>
                <w:lang w:eastAsia="ar-SA"/>
              </w:rPr>
            </w:pP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p>
          <w:p w14:paraId="4F0CC5C0" w14:textId="5A654B74" w:rsidR="00440530" w:rsidRPr="00440530" w:rsidRDefault="00440530" w:rsidP="00440530">
            <w:pPr>
              <w:suppressAutoHyphens/>
              <w:rPr>
                <w:color w:val="000000"/>
                <w:lang w:val="uk-UA" w:eastAsia="ar-SA"/>
              </w:rPr>
            </w:pP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sidRPr="00D3433D">
              <w:rPr>
                <w:color w:val="000000"/>
                <w:lang w:eastAsia="ar-SA"/>
              </w:rPr>
              <w:t>_____</w:t>
            </w:r>
            <w:r>
              <w:rPr>
                <w:color w:val="000000"/>
                <w:lang w:val="uk-UA" w:eastAsia="ar-SA"/>
              </w:rPr>
              <w:t>КЕП</w:t>
            </w:r>
            <w:r w:rsidRPr="00D3433D">
              <w:rPr>
                <w:color w:val="000000"/>
                <w:lang w:eastAsia="ar-SA"/>
              </w:rPr>
              <w:t xml:space="preserve">______ </w:t>
            </w:r>
            <w:r>
              <w:rPr>
                <w:color w:val="000000"/>
                <w:lang w:val="uk-UA" w:eastAsia="ar-SA"/>
              </w:rPr>
              <w:t>Вероніка ЯГНИЧ</w:t>
            </w:r>
          </w:p>
          <w:p w14:paraId="380B2893" w14:textId="77777777" w:rsidR="00440530" w:rsidRPr="00D3433D" w:rsidRDefault="00440530" w:rsidP="00440530">
            <w:pPr>
              <w:suppressAutoHyphens/>
              <w:rPr>
                <w:color w:val="000000"/>
                <w:lang w:eastAsia="ar-SA"/>
              </w:rPr>
            </w:pPr>
            <w:r w:rsidRPr="00D3433D">
              <w:rPr>
                <w:color w:val="000000"/>
                <w:lang w:eastAsia="ar-SA"/>
              </w:rPr>
              <w:t xml:space="preserve">                                                                       </w:t>
            </w:r>
            <w:r>
              <w:rPr>
                <w:color w:val="000000"/>
                <w:lang w:eastAsia="ar-SA"/>
              </w:rPr>
              <w:tab/>
            </w:r>
            <w:r>
              <w:rPr>
                <w:color w:val="000000"/>
                <w:lang w:eastAsia="ar-SA"/>
              </w:rPr>
              <w:tab/>
            </w:r>
            <w:r w:rsidRPr="00D3433D">
              <w:rPr>
                <w:color w:val="000000"/>
                <w:lang w:eastAsia="ar-SA"/>
              </w:rPr>
              <w:t xml:space="preserve">                            </w:t>
            </w:r>
          </w:p>
          <w:p w14:paraId="1F20505E" w14:textId="77777777" w:rsidR="00440530" w:rsidRPr="00D3433D" w:rsidRDefault="00440530" w:rsidP="00440530">
            <w:pPr>
              <w:jc w:val="center"/>
              <w:rPr>
                <w:b/>
                <w:bCs/>
              </w:rPr>
            </w:pPr>
          </w:p>
          <w:p w14:paraId="35B7EC22" w14:textId="77777777" w:rsidR="00440530" w:rsidRPr="00395E93" w:rsidRDefault="00440530" w:rsidP="00440530"/>
          <w:p w14:paraId="6BEAA0DA" w14:textId="77777777" w:rsidR="00440530" w:rsidRDefault="00440530" w:rsidP="00440530">
            <w:pPr>
              <w:widowControl w:val="0"/>
              <w:autoSpaceDE w:val="0"/>
              <w:autoSpaceDN w:val="0"/>
              <w:adjustRightInd w:val="0"/>
              <w:jc w:val="center"/>
              <w:rPr>
                <w:b/>
              </w:rPr>
            </w:pPr>
            <w:r w:rsidRPr="00426556">
              <w:rPr>
                <w:b/>
              </w:rPr>
              <w:t>ТЕНДЕРНА ДОКУМЕНТАЦІЯ</w:t>
            </w:r>
            <w:r>
              <w:rPr>
                <w:b/>
              </w:rPr>
              <w:t xml:space="preserve"> </w:t>
            </w:r>
          </w:p>
          <w:p w14:paraId="2329B67F" w14:textId="77777777" w:rsidR="00440530" w:rsidRPr="00426556" w:rsidRDefault="00440530" w:rsidP="00440530">
            <w:pPr>
              <w:jc w:val="center"/>
              <w:rPr>
                <w:b/>
              </w:rPr>
            </w:pPr>
            <w:r w:rsidRPr="00426556">
              <w:rPr>
                <w:b/>
              </w:rPr>
              <w:t>ВІДКРИТІ ТОРГИ З ОСОБЛИВОСТЯМИ</w:t>
            </w:r>
          </w:p>
          <w:p w14:paraId="124ADDD0" w14:textId="77777777" w:rsidR="00440530" w:rsidRPr="00426556" w:rsidRDefault="00440530" w:rsidP="00440530">
            <w:pPr>
              <w:jc w:val="center"/>
              <w:rPr>
                <w:b/>
              </w:rPr>
            </w:pPr>
            <w:r w:rsidRPr="00426556">
              <w:rPr>
                <w:b/>
              </w:rPr>
              <w:t xml:space="preserve">на </w:t>
            </w:r>
            <w:proofErr w:type="spellStart"/>
            <w:r w:rsidRPr="00426556">
              <w:rPr>
                <w:b/>
              </w:rPr>
              <w:t>закупівлю</w:t>
            </w:r>
            <w:proofErr w:type="spellEnd"/>
          </w:p>
          <w:p w14:paraId="4D75CEBC" w14:textId="77777777" w:rsidR="00440530" w:rsidRDefault="00440530" w:rsidP="00440530">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01CC7C06" w14:textId="3B88CE80" w:rsidR="00440530" w:rsidRPr="00395E93" w:rsidRDefault="00440530" w:rsidP="00440530">
            <w:pPr>
              <w:suppressAutoHyphens/>
              <w:jc w:val="center"/>
              <w:rPr>
                <w:b/>
                <w:bCs/>
                <w:lang w:eastAsia="ar-SA"/>
              </w:rPr>
            </w:pPr>
            <w:r>
              <w:rPr>
                <w:b/>
                <w:bCs/>
                <w:i/>
                <w:lang w:val="uk-UA"/>
              </w:rPr>
              <w:t>(запасні частини до ліфтів)</w:t>
            </w:r>
          </w:p>
          <w:p w14:paraId="1CBEAF06" w14:textId="77777777" w:rsidR="00440530" w:rsidRPr="00395E93" w:rsidRDefault="00440530" w:rsidP="00440530">
            <w:pPr>
              <w:spacing w:before="240"/>
              <w:jc w:val="center"/>
            </w:pPr>
          </w:p>
          <w:p w14:paraId="5A4D3F8A" w14:textId="77777777" w:rsidR="00440530" w:rsidRDefault="00440530" w:rsidP="00440530">
            <w:pPr>
              <w:spacing w:before="240"/>
              <w:jc w:val="center"/>
            </w:pPr>
          </w:p>
          <w:p w14:paraId="608B711D" w14:textId="77777777" w:rsidR="00440530" w:rsidRPr="00395E93" w:rsidRDefault="00440530" w:rsidP="00440530">
            <w:pPr>
              <w:spacing w:before="240"/>
              <w:jc w:val="center"/>
            </w:pPr>
          </w:p>
          <w:p w14:paraId="607F5986" w14:textId="77777777" w:rsidR="00440530" w:rsidRPr="007A3B80" w:rsidRDefault="00440530" w:rsidP="00440530">
            <w:pPr>
              <w:spacing w:before="240"/>
              <w:jc w:val="both"/>
              <w:rPr>
                <w:sz w:val="18"/>
                <w:szCs w:val="18"/>
              </w:rPr>
            </w:pPr>
          </w:p>
          <w:p w14:paraId="109A4A6A" w14:textId="77777777" w:rsidR="00440530" w:rsidRPr="007A3B80" w:rsidRDefault="00440530" w:rsidP="00440530">
            <w:pPr>
              <w:spacing w:before="240"/>
              <w:jc w:val="both"/>
              <w:rPr>
                <w:b/>
                <w:sz w:val="18"/>
                <w:szCs w:val="18"/>
              </w:rPr>
            </w:pPr>
            <w:proofErr w:type="spellStart"/>
            <w:r w:rsidRPr="007A3B80">
              <w:rPr>
                <w:sz w:val="18"/>
                <w:szCs w:val="18"/>
              </w:rPr>
              <w:t>Закупівля</w:t>
            </w:r>
            <w:proofErr w:type="spellEnd"/>
            <w:r w:rsidRPr="007A3B80">
              <w:rPr>
                <w:sz w:val="18"/>
                <w:szCs w:val="18"/>
              </w:rPr>
              <w:t xml:space="preserve"> проводиться </w:t>
            </w:r>
            <w:proofErr w:type="spellStart"/>
            <w:r w:rsidRPr="007A3B80">
              <w:rPr>
                <w:sz w:val="18"/>
                <w:szCs w:val="18"/>
              </w:rPr>
              <w:t>відповідно</w:t>
            </w:r>
            <w:proofErr w:type="spellEnd"/>
            <w:r w:rsidRPr="007A3B80">
              <w:rPr>
                <w:sz w:val="18"/>
                <w:szCs w:val="18"/>
              </w:rPr>
              <w:t xml:space="preserve"> </w:t>
            </w:r>
            <w:proofErr w:type="gramStart"/>
            <w:r w:rsidRPr="007A3B80">
              <w:rPr>
                <w:sz w:val="18"/>
                <w:szCs w:val="18"/>
              </w:rPr>
              <w:t>до порядку</w:t>
            </w:r>
            <w:proofErr w:type="gramEnd"/>
            <w:r w:rsidRPr="007A3B80">
              <w:rPr>
                <w:sz w:val="18"/>
                <w:szCs w:val="18"/>
              </w:rPr>
              <w:t xml:space="preserve">, </w:t>
            </w:r>
            <w:proofErr w:type="spellStart"/>
            <w:r w:rsidRPr="007A3B80">
              <w:rPr>
                <w:sz w:val="18"/>
                <w:szCs w:val="18"/>
              </w:rPr>
              <w:t>визначеного</w:t>
            </w:r>
            <w:proofErr w:type="spellEnd"/>
            <w:r w:rsidRPr="007A3B80">
              <w:rPr>
                <w:sz w:val="18"/>
                <w:szCs w:val="18"/>
              </w:rPr>
              <w:t xml:space="preserve"> </w:t>
            </w:r>
            <w:proofErr w:type="spellStart"/>
            <w:r w:rsidRPr="007A3B80">
              <w:rPr>
                <w:sz w:val="18"/>
                <w:szCs w:val="18"/>
              </w:rPr>
              <w:t>Постановою</w:t>
            </w:r>
            <w:proofErr w:type="spellEnd"/>
            <w:r w:rsidRPr="007A3B80">
              <w:rPr>
                <w:sz w:val="18"/>
                <w:szCs w:val="18"/>
              </w:rPr>
              <w:t xml:space="preserve"> </w:t>
            </w:r>
            <w:proofErr w:type="spellStart"/>
            <w:r w:rsidRPr="007A3B80">
              <w:rPr>
                <w:sz w:val="18"/>
                <w:szCs w:val="18"/>
              </w:rPr>
              <w:t>Кабінету</w:t>
            </w:r>
            <w:proofErr w:type="spellEnd"/>
            <w:r w:rsidRPr="007A3B80">
              <w:rPr>
                <w:sz w:val="18"/>
                <w:szCs w:val="18"/>
              </w:rPr>
              <w:t xml:space="preserve"> </w:t>
            </w:r>
            <w:proofErr w:type="spellStart"/>
            <w:r w:rsidRPr="007A3B80">
              <w:rPr>
                <w:sz w:val="18"/>
                <w:szCs w:val="18"/>
              </w:rPr>
              <w:t>міністрів</w:t>
            </w:r>
            <w:proofErr w:type="spellEnd"/>
            <w:r w:rsidRPr="007A3B80">
              <w:rPr>
                <w:sz w:val="18"/>
                <w:szCs w:val="18"/>
              </w:rPr>
              <w:t xml:space="preserve"> </w:t>
            </w:r>
            <w:proofErr w:type="spellStart"/>
            <w:r w:rsidRPr="007A3B80">
              <w:rPr>
                <w:sz w:val="18"/>
                <w:szCs w:val="18"/>
              </w:rPr>
              <w:t>України</w:t>
            </w:r>
            <w:proofErr w:type="spellEnd"/>
            <w:r w:rsidRPr="007A3B80">
              <w:rPr>
                <w:sz w:val="18"/>
                <w:szCs w:val="18"/>
              </w:rPr>
              <w:t xml:space="preserve">   </w:t>
            </w:r>
            <w:proofErr w:type="spellStart"/>
            <w:r w:rsidRPr="007A3B80">
              <w:rPr>
                <w:sz w:val="18"/>
                <w:szCs w:val="18"/>
              </w:rPr>
              <w:t>від</w:t>
            </w:r>
            <w:proofErr w:type="spellEnd"/>
            <w:r w:rsidRPr="007A3B80">
              <w:rPr>
                <w:sz w:val="18"/>
                <w:szCs w:val="18"/>
              </w:rPr>
              <w:t xml:space="preserve"> 12.10.2022 № 1178 «</w:t>
            </w:r>
            <w:proofErr w:type="spellStart"/>
            <w:r w:rsidRPr="007A3B80">
              <w:rPr>
                <w:sz w:val="18"/>
                <w:szCs w:val="18"/>
              </w:rPr>
              <w:t>Особливості</w:t>
            </w:r>
            <w:proofErr w:type="spellEnd"/>
            <w:r w:rsidRPr="007A3B80">
              <w:rPr>
                <w:sz w:val="18"/>
                <w:szCs w:val="18"/>
              </w:rPr>
              <w:t xml:space="preserve"> </w:t>
            </w:r>
            <w:proofErr w:type="spellStart"/>
            <w:r w:rsidRPr="007A3B80">
              <w:rPr>
                <w:sz w:val="18"/>
                <w:szCs w:val="18"/>
              </w:rPr>
              <w:t>здійснення</w:t>
            </w:r>
            <w:proofErr w:type="spellEnd"/>
            <w:r w:rsidRPr="007A3B80">
              <w:rPr>
                <w:sz w:val="18"/>
                <w:szCs w:val="18"/>
              </w:rPr>
              <w:t xml:space="preserve"> </w:t>
            </w:r>
            <w:proofErr w:type="spellStart"/>
            <w:r w:rsidRPr="007A3B80">
              <w:rPr>
                <w:sz w:val="18"/>
                <w:szCs w:val="18"/>
              </w:rPr>
              <w:t>публічних</w:t>
            </w:r>
            <w:proofErr w:type="spellEnd"/>
            <w:r w:rsidRPr="007A3B80">
              <w:rPr>
                <w:sz w:val="18"/>
                <w:szCs w:val="18"/>
              </w:rPr>
              <w:t xml:space="preserve"> </w:t>
            </w:r>
            <w:proofErr w:type="spellStart"/>
            <w:r w:rsidRPr="007A3B80">
              <w:rPr>
                <w:sz w:val="18"/>
                <w:szCs w:val="18"/>
              </w:rPr>
              <w:t>закупівель</w:t>
            </w:r>
            <w:proofErr w:type="spellEnd"/>
            <w:r w:rsidRPr="007A3B80">
              <w:rPr>
                <w:sz w:val="18"/>
                <w:szCs w:val="18"/>
              </w:rPr>
              <w:t xml:space="preserve"> </w:t>
            </w:r>
            <w:proofErr w:type="spellStart"/>
            <w:r w:rsidRPr="007A3B80">
              <w:rPr>
                <w:sz w:val="18"/>
                <w:szCs w:val="18"/>
              </w:rPr>
              <w:t>товарів</w:t>
            </w:r>
            <w:proofErr w:type="spellEnd"/>
            <w:r w:rsidRPr="007A3B80">
              <w:rPr>
                <w:sz w:val="18"/>
                <w:szCs w:val="18"/>
              </w:rPr>
              <w:t xml:space="preserve">, </w:t>
            </w:r>
            <w:proofErr w:type="spellStart"/>
            <w:r w:rsidRPr="007A3B80">
              <w:rPr>
                <w:sz w:val="18"/>
                <w:szCs w:val="18"/>
              </w:rPr>
              <w:t>робіт</w:t>
            </w:r>
            <w:proofErr w:type="spellEnd"/>
            <w:r w:rsidRPr="007A3B80">
              <w:rPr>
                <w:sz w:val="18"/>
                <w:szCs w:val="18"/>
              </w:rPr>
              <w:t xml:space="preserve"> і </w:t>
            </w:r>
            <w:proofErr w:type="spellStart"/>
            <w:r w:rsidRPr="007A3B80">
              <w:rPr>
                <w:sz w:val="18"/>
                <w:szCs w:val="18"/>
              </w:rPr>
              <w:t>послуг</w:t>
            </w:r>
            <w:proofErr w:type="spellEnd"/>
            <w:r w:rsidRPr="007A3B80">
              <w:rPr>
                <w:sz w:val="18"/>
                <w:szCs w:val="18"/>
              </w:rPr>
              <w:t xml:space="preserve"> для </w:t>
            </w:r>
            <w:proofErr w:type="spellStart"/>
            <w:r w:rsidRPr="007A3B80">
              <w:rPr>
                <w:sz w:val="18"/>
                <w:szCs w:val="18"/>
              </w:rPr>
              <w:t>замовників</w:t>
            </w:r>
            <w:proofErr w:type="spellEnd"/>
            <w:r w:rsidRPr="007A3B80">
              <w:rPr>
                <w:sz w:val="18"/>
                <w:szCs w:val="18"/>
              </w:rPr>
              <w:t xml:space="preserve">, </w:t>
            </w:r>
            <w:proofErr w:type="spellStart"/>
            <w:r w:rsidRPr="007A3B80">
              <w:rPr>
                <w:sz w:val="18"/>
                <w:szCs w:val="18"/>
              </w:rPr>
              <w:t>передбачених</w:t>
            </w:r>
            <w:proofErr w:type="spellEnd"/>
            <w:r w:rsidRPr="007A3B80">
              <w:rPr>
                <w:sz w:val="18"/>
                <w:szCs w:val="18"/>
              </w:rPr>
              <w:t xml:space="preserve"> Законом </w:t>
            </w:r>
            <w:proofErr w:type="spellStart"/>
            <w:r w:rsidRPr="007A3B80">
              <w:rPr>
                <w:sz w:val="18"/>
                <w:szCs w:val="18"/>
              </w:rPr>
              <w:t>України</w:t>
            </w:r>
            <w:proofErr w:type="spellEnd"/>
            <w:r w:rsidRPr="007A3B80">
              <w:rPr>
                <w:sz w:val="18"/>
                <w:szCs w:val="18"/>
              </w:rPr>
              <w:t xml:space="preserve"> “Про </w:t>
            </w:r>
            <w:proofErr w:type="spellStart"/>
            <w:r w:rsidRPr="007A3B80">
              <w:rPr>
                <w:sz w:val="18"/>
                <w:szCs w:val="18"/>
              </w:rPr>
              <w:t>публічні</w:t>
            </w:r>
            <w:proofErr w:type="spellEnd"/>
            <w:r w:rsidRPr="007A3B80">
              <w:rPr>
                <w:sz w:val="18"/>
                <w:szCs w:val="18"/>
              </w:rPr>
              <w:t xml:space="preserve"> </w:t>
            </w:r>
            <w:proofErr w:type="spellStart"/>
            <w:r w:rsidRPr="007A3B80">
              <w:rPr>
                <w:sz w:val="18"/>
                <w:szCs w:val="18"/>
              </w:rPr>
              <w:t>закупівлі</w:t>
            </w:r>
            <w:proofErr w:type="spellEnd"/>
            <w:r w:rsidRPr="007A3B80">
              <w:rPr>
                <w:sz w:val="18"/>
                <w:szCs w:val="18"/>
              </w:rPr>
              <w:t xml:space="preserve">”, на </w:t>
            </w:r>
            <w:proofErr w:type="spellStart"/>
            <w:r w:rsidRPr="007A3B80">
              <w:rPr>
                <w:sz w:val="18"/>
                <w:szCs w:val="18"/>
              </w:rPr>
              <w:t>період</w:t>
            </w:r>
            <w:proofErr w:type="spellEnd"/>
            <w:r w:rsidRPr="007A3B80">
              <w:rPr>
                <w:sz w:val="18"/>
                <w:szCs w:val="18"/>
              </w:rPr>
              <w:t xml:space="preserve"> </w:t>
            </w:r>
            <w:proofErr w:type="spellStart"/>
            <w:r w:rsidRPr="007A3B80">
              <w:rPr>
                <w:sz w:val="18"/>
                <w:szCs w:val="18"/>
              </w:rPr>
              <w:t>дії</w:t>
            </w:r>
            <w:proofErr w:type="spellEnd"/>
            <w:r w:rsidRPr="007A3B80">
              <w:rPr>
                <w:sz w:val="18"/>
                <w:szCs w:val="18"/>
              </w:rPr>
              <w:t xml:space="preserve"> правового режиму </w:t>
            </w:r>
            <w:proofErr w:type="spellStart"/>
            <w:r w:rsidRPr="007A3B80">
              <w:rPr>
                <w:sz w:val="18"/>
                <w:szCs w:val="18"/>
              </w:rPr>
              <w:t>воєнного</w:t>
            </w:r>
            <w:proofErr w:type="spellEnd"/>
            <w:r w:rsidRPr="007A3B80">
              <w:rPr>
                <w:sz w:val="18"/>
                <w:szCs w:val="18"/>
              </w:rPr>
              <w:t xml:space="preserve"> стану в </w:t>
            </w:r>
            <w:proofErr w:type="spellStart"/>
            <w:r w:rsidRPr="007A3B80">
              <w:rPr>
                <w:sz w:val="18"/>
                <w:szCs w:val="18"/>
              </w:rPr>
              <w:t>Україні</w:t>
            </w:r>
            <w:proofErr w:type="spellEnd"/>
            <w:r w:rsidRPr="007A3B80">
              <w:rPr>
                <w:sz w:val="18"/>
                <w:szCs w:val="18"/>
              </w:rPr>
              <w:t xml:space="preserve"> та </w:t>
            </w:r>
            <w:proofErr w:type="spellStart"/>
            <w:r w:rsidRPr="007A3B80">
              <w:rPr>
                <w:sz w:val="18"/>
                <w:szCs w:val="18"/>
              </w:rPr>
              <w:t>протягом</w:t>
            </w:r>
            <w:proofErr w:type="spellEnd"/>
            <w:r w:rsidRPr="007A3B80">
              <w:rPr>
                <w:sz w:val="18"/>
                <w:szCs w:val="18"/>
              </w:rPr>
              <w:t xml:space="preserve"> 90 </w:t>
            </w:r>
            <w:proofErr w:type="spellStart"/>
            <w:r w:rsidRPr="007A3B80">
              <w:rPr>
                <w:sz w:val="18"/>
                <w:szCs w:val="18"/>
              </w:rPr>
              <w:t>днів</w:t>
            </w:r>
            <w:proofErr w:type="spellEnd"/>
            <w:r w:rsidRPr="007A3B80">
              <w:rPr>
                <w:sz w:val="18"/>
                <w:szCs w:val="18"/>
              </w:rPr>
              <w:t xml:space="preserve"> з дня </w:t>
            </w:r>
            <w:proofErr w:type="spellStart"/>
            <w:r w:rsidRPr="007A3B80">
              <w:rPr>
                <w:sz w:val="18"/>
                <w:szCs w:val="18"/>
              </w:rPr>
              <w:t>його</w:t>
            </w:r>
            <w:proofErr w:type="spellEnd"/>
            <w:r w:rsidRPr="007A3B80">
              <w:rPr>
                <w:sz w:val="18"/>
                <w:szCs w:val="18"/>
              </w:rPr>
              <w:t xml:space="preserve"> </w:t>
            </w:r>
            <w:proofErr w:type="spellStart"/>
            <w:r w:rsidRPr="007A3B80">
              <w:rPr>
                <w:sz w:val="18"/>
                <w:szCs w:val="18"/>
              </w:rPr>
              <w:t>припинення</w:t>
            </w:r>
            <w:proofErr w:type="spellEnd"/>
            <w:r w:rsidRPr="007A3B80">
              <w:rPr>
                <w:sz w:val="18"/>
                <w:szCs w:val="18"/>
              </w:rPr>
              <w:t xml:space="preserve"> </w:t>
            </w:r>
            <w:proofErr w:type="spellStart"/>
            <w:r w:rsidRPr="007A3B80">
              <w:rPr>
                <w:sz w:val="18"/>
                <w:szCs w:val="18"/>
              </w:rPr>
              <w:t>або</w:t>
            </w:r>
            <w:proofErr w:type="spellEnd"/>
            <w:r w:rsidRPr="007A3B80">
              <w:rPr>
                <w:sz w:val="18"/>
                <w:szCs w:val="18"/>
              </w:rPr>
              <w:t xml:space="preserve"> </w:t>
            </w:r>
            <w:proofErr w:type="spellStart"/>
            <w:r w:rsidRPr="007A3B80">
              <w:rPr>
                <w:sz w:val="18"/>
                <w:szCs w:val="18"/>
              </w:rPr>
              <w:t>скасування</w:t>
            </w:r>
            <w:proofErr w:type="spellEnd"/>
            <w:r w:rsidRPr="007A3B80">
              <w:rPr>
                <w:sz w:val="18"/>
                <w:szCs w:val="18"/>
              </w:rPr>
              <w:t>» (</w:t>
            </w:r>
            <w:proofErr w:type="spellStart"/>
            <w:r w:rsidRPr="007A3B80">
              <w:rPr>
                <w:sz w:val="18"/>
                <w:szCs w:val="18"/>
              </w:rPr>
              <w:t>із</w:t>
            </w:r>
            <w:proofErr w:type="spellEnd"/>
            <w:r w:rsidRPr="007A3B80">
              <w:rPr>
                <w:sz w:val="18"/>
                <w:szCs w:val="18"/>
              </w:rPr>
              <w:t xml:space="preserve"> </w:t>
            </w:r>
            <w:proofErr w:type="spellStart"/>
            <w:r w:rsidRPr="007A3B80">
              <w:rPr>
                <w:sz w:val="18"/>
                <w:szCs w:val="18"/>
              </w:rPr>
              <w:t>змінами</w:t>
            </w:r>
            <w:proofErr w:type="spellEnd"/>
            <w:r w:rsidRPr="007A3B80">
              <w:rPr>
                <w:sz w:val="18"/>
                <w:szCs w:val="18"/>
              </w:rPr>
              <w:t xml:space="preserve"> та </w:t>
            </w:r>
            <w:proofErr w:type="spellStart"/>
            <w:r w:rsidRPr="007A3B80">
              <w:rPr>
                <w:sz w:val="18"/>
                <w:szCs w:val="18"/>
              </w:rPr>
              <w:t>доповненнями</w:t>
            </w:r>
            <w:proofErr w:type="spellEnd"/>
            <w:r w:rsidRPr="007A3B80">
              <w:rPr>
                <w:sz w:val="18"/>
                <w:szCs w:val="18"/>
              </w:rPr>
              <w:t>)</w:t>
            </w:r>
          </w:p>
          <w:p w14:paraId="0A258B18" w14:textId="77777777" w:rsidR="00440530" w:rsidRPr="00395E93" w:rsidRDefault="00440530" w:rsidP="00440530">
            <w:pPr>
              <w:pStyle w:val="cee1fbf7edfbe9"/>
              <w:jc w:val="center"/>
              <w:rPr>
                <w:b/>
                <w:color w:val="auto"/>
                <w:sz w:val="28"/>
                <w:szCs w:val="28"/>
                <w:lang w:val="uk-UA"/>
              </w:rPr>
            </w:pPr>
          </w:p>
          <w:p w14:paraId="5D55CF3D" w14:textId="77777777" w:rsidR="00440530" w:rsidRPr="00395E93" w:rsidRDefault="00440530" w:rsidP="00440530">
            <w:pPr>
              <w:suppressAutoHyphens/>
              <w:jc w:val="center"/>
              <w:rPr>
                <w:b/>
                <w:bCs/>
                <w:lang w:eastAsia="ar-SA"/>
              </w:rPr>
            </w:pPr>
          </w:p>
          <w:p w14:paraId="3FFC47DA" w14:textId="77777777" w:rsidR="00440530" w:rsidRDefault="00440530" w:rsidP="00440530">
            <w:pPr>
              <w:suppressAutoHyphens/>
              <w:rPr>
                <w:b/>
                <w:bCs/>
                <w:lang w:eastAsia="ar-SA"/>
              </w:rPr>
            </w:pPr>
            <w:r w:rsidRPr="00395E93">
              <w:rPr>
                <w:b/>
                <w:bCs/>
                <w:lang w:eastAsia="ar-SA"/>
              </w:rPr>
              <w:t xml:space="preserve">                                                                        </w:t>
            </w:r>
          </w:p>
          <w:p w14:paraId="4C5D573A" w14:textId="5BD9AD41" w:rsidR="00440530" w:rsidRDefault="00440530" w:rsidP="00440530">
            <w:pPr>
              <w:suppressAutoHyphens/>
              <w:rPr>
                <w:b/>
                <w:bCs/>
                <w:lang w:eastAsia="ar-SA"/>
              </w:rPr>
            </w:pPr>
          </w:p>
          <w:p w14:paraId="48D878B2" w14:textId="339B1596" w:rsidR="00440530" w:rsidRDefault="00440530" w:rsidP="00440530">
            <w:pPr>
              <w:suppressAutoHyphens/>
              <w:rPr>
                <w:b/>
                <w:bCs/>
                <w:lang w:eastAsia="ar-SA"/>
              </w:rPr>
            </w:pPr>
          </w:p>
          <w:p w14:paraId="5F97FBEC" w14:textId="64A8842B" w:rsidR="00440530" w:rsidRDefault="00440530" w:rsidP="00440530">
            <w:pPr>
              <w:suppressAutoHyphens/>
              <w:rPr>
                <w:b/>
                <w:bCs/>
                <w:lang w:eastAsia="ar-SA"/>
              </w:rPr>
            </w:pPr>
          </w:p>
          <w:p w14:paraId="2FE353FE" w14:textId="3F1A001B" w:rsidR="00440530" w:rsidRDefault="00440530" w:rsidP="00440530">
            <w:pPr>
              <w:suppressAutoHyphens/>
              <w:rPr>
                <w:b/>
                <w:bCs/>
                <w:lang w:eastAsia="ar-SA"/>
              </w:rPr>
            </w:pPr>
          </w:p>
          <w:p w14:paraId="6382D490" w14:textId="2D218077" w:rsidR="00440530" w:rsidRDefault="00440530" w:rsidP="00440530">
            <w:pPr>
              <w:suppressAutoHyphens/>
              <w:rPr>
                <w:b/>
                <w:bCs/>
                <w:lang w:eastAsia="ar-SA"/>
              </w:rPr>
            </w:pPr>
          </w:p>
          <w:p w14:paraId="794A1B23" w14:textId="2AFFF99D" w:rsidR="00440530" w:rsidRDefault="00440530" w:rsidP="00440530">
            <w:pPr>
              <w:suppressAutoHyphens/>
              <w:rPr>
                <w:b/>
                <w:bCs/>
                <w:lang w:eastAsia="ar-SA"/>
              </w:rPr>
            </w:pPr>
          </w:p>
          <w:p w14:paraId="3917C517" w14:textId="5FF0E104" w:rsidR="00440530" w:rsidRDefault="00440530" w:rsidP="00440530">
            <w:pPr>
              <w:suppressAutoHyphens/>
              <w:rPr>
                <w:b/>
                <w:bCs/>
                <w:lang w:eastAsia="ar-SA"/>
              </w:rPr>
            </w:pPr>
          </w:p>
          <w:p w14:paraId="36F5323E" w14:textId="77953B8D" w:rsidR="00440530" w:rsidRDefault="00440530" w:rsidP="00440530">
            <w:pPr>
              <w:suppressAutoHyphens/>
              <w:rPr>
                <w:b/>
                <w:bCs/>
                <w:lang w:eastAsia="ar-SA"/>
              </w:rPr>
            </w:pPr>
          </w:p>
          <w:p w14:paraId="331A97EB" w14:textId="1E42EA6A" w:rsidR="00440530" w:rsidRDefault="00440530" w:rsidP="00440530">
            <w:pPr>
              <w:suppressAutoHyphens/>
              <w:rPr>
                <w:b/>
                <w:bCs/>
                <w:lang w:eastAsia="ar-SA"/>
              </w:rPr>
            </w:pPr>
          </w:p>
          <w:p w14:paraId="0827A866" w14:textId="7473F3E5" w:rsidR="00440530" w:rsidRDefault="00440530" w:rsidP="00440530">
            <w:pPr>
              <w:suppressAutoHyphens/>
              <w:rPr>
                <w:b/>
                <w:bCs/>
                <w:lang w:eastAsia="ar-SA"/>
              </w:rPr>
            </w:pPr>
          </w:p>
          <w:p w14:paraId="1F6083CA" w14:textId="54ACAFED" w:rsidR="00440530" w:rsidRDefault="00440530" w:rsidP="00440530">
            <w:pPr>
              <w:suppressAutoHyphens/>
              <w:rPr>
                <w:b/>
                <w:bCs/>
                <w:lang w:eastAsia="ar-SA"/>
              </w:rPr>
            </w:pPr>
          </w:p>
          <w:p w14:paraId="7FE6053D" w14:textId="3663F5D0" w:rsidR="00440530" w:rsidRDefault="00440530" w:rsidP="00440530">
            <w:pPr>
              <w:suppressAutoHyphens/>
              <w:rPr>
                <w:b/>
                <w:bCs/>
                <w:lang w:eastAsia="ar-SA"/>
              </w:rPr>
            </w:pPr>
          </w:p>
          <w:p w14:paraId="33DA01C2" w14:textId="4D82371C" w:rsidR="00440530" w:rsidRDefault="00440530" w:rsidP="00440530">
            <w:pPr>
              <w:suppressAutoHyphens/>
              <w:rPr>
                <w:b/>
                <w:bCs/>
                <w:lang w:eastAsia="ar-SA"/>
              </w:rPr>
            </w:pPr>
          </w:p>
          <w:p w14:paraId="3B52D0E9" w14:textId="7325523C" w:rsidR="00440530" w:rsidRDefault="00440530" w:rsidP="00440530">
            <w:pPr>
              <w:suppressAutoHyphens/>
              <w:rPr>
                <w:b/>
                <w:bCs/>
                <w:lang w:eastAsia="ar-SA"/>
              </w:rPr>
            </w:pPr>
          </w:p>
          <w:p w14:paraId="33E82E87" w14:textId="77777777" w:rsidR="00440530" w:rsidRDefault="00440530" w:rsidP="00440530">
            <w:pPr>
              <w:suppressAutoHyphens/>
              <w:rPr>
                <w:b/>
                <w:bCs/>
                <w:lang w:eastAsia="ar-SA"/>
              </w:rPr>
            </w:pPr>
          </w:p>
          <w:p w14:paraId="6D4DBE71" w14:textId="77777777" w:rsidR="00440530" w:rsidRPr="00395E93" w:rsidRDefault="00440530" w:rsidP="00440530">
            <w:pPr>
              <w:suppressAutoHyphens/>
              <w:rPr>
                <w:b/>
                <w:bCs/>
                <w:lang w:eastAsia="ar-SA"/>
              </w:rPr>
            </w:pPr>
          </w:p>
          <w:p w14:paraId="5A8FE73D" w14:textId="77777777" w:rsidR="00440530" w:rsidRDefault="00440530" w:rsidP="00440530">
            <w:pPr>
              <w:suppressAutoHyphens/>
              <w:rPr>
                <w:b/>
                <w:bCs/>
                <w:lang w:eastAsia="ar-SA"/>
              </w:rPr>
            </w:pPr>
          </w:p>
          <w:p w14:paraId="5DA70878" w14:textId="77777777" w:rsidR="00440530" w:rsidRDefault="00440530" w:rsidP="00440530">
            <w:pPr>
              <w:suppressAutoHyphens/>
              <w:rPr>
                <w:b/>
                <w:bCs/>
                <w:lang w:eastAsia="ar-SA"/>
              </w:rPr>
            </w:pPr>
          </w:p>
          <w:p w14:paraId="6BFCC05A" w14:textId="77777777" w:rsidR="00440530" w:rsidRPr="00395E93" w:rsidRDefault="00440530" w:rsidP="00440530">
            <w:pPr>
              <w:suppressAutoHyphens/>
              <w:jc w:val="center"/>
              <w:rPr>
                <w:b/>
                <w:bCs/>
                <w:lang w:eastAsia="ar-SA"/>
              </w:rPr>
            </w:pPr>
            <w:r w:rsidRPr="00395E93">
              <w:rPr>
                <w:b/>
                <w:bCs/>
                <w:lang w:eastAsia="ar-SA"/>
              </w:rPr>
              <w:t xml:space="preserve">м. </w:t>
            </w:r>
            <w:proofErr w:type="spellStart"/>
            <w:r w:rsidRPr="00395E93">
              <w:rPr>
                <w:b/>
                <w:bCs/>
                <w:lang w:eastAsia="ar-SA"/>
              </w:rPr>
              <w:t>Харків</w:t>
            </w:r>
            <w:proofErr w:type="spellEnd"/>
          </w:p>
          <w:p w14:paraId="5A6C37F3" w14:textId="3809D89A" w:rsidR="00440530" w:rsidRDefault="00440530" w:rsidP="00440530">
            <w:pPr>
              <w:jc w:val="center"/>
              <w:rPr>
                <w:b/>
                <w:bCs/>
                <w:lang w:eastAsia="ar-SA"/>
              </w:rPr>
            </w:pPr>
            <w:r>
              <w:rPr>
                <w:b/>
                <w:bCs/>
                <w:lang w:eastAsia="ar-SA"/>
              </w:rPr>
              <w:t>202</w:t>
            </w:r>
            <w:r>
              <w:rPr>
                <w:b/>
                <w:bCs/>
                <w:lang w:val="uk-UA" w:eastAsia="ar-SA"/>
              </w:rPr>
              <w:t>4</w:t>
            </w:r>
            <w:r w:rsidRPr="00395E93">
              <w:rPr>
                <w:b/>
                <w:bCs/>
                <w:lang w:eastAsia="ar-SA"/>
              </w:rPr>
              <w:t xml:space="preserve"> </w:t>
            </w:r>
            <w:proofErr w:type="spellStart"/>
            <w:r w:rsidRPr="00395E93">
              <w:rPr>
                <w:b/>
                <w:bCs/>
                <w:lang w:eastAsia="ar-SA"/>
              </w:rPr>
              <w:t>рік</w:t>
            </w:r>
            <w:proofErr w:type="spellEnd"/>
          </w:p>
          <w:p w14:paraId="3995E218" w14:textId="43CD8EDE" w:rsidR="004F60A5" w:rsidRPr="006F2C08" w:rsidRDefault="004F60A5" w:rsidP="00EF3F78">
            <w:pPr>
              <w:spacing w:line="20" w:lineRule="atLeast"/>
              <w:jc w:val="center"/>
              <w:rPr>
                <w:lang w:val="uk-UA"/>
              </w:rPr>
            </w:pPr>
          </w:p>
        </w:tc>
      </w:tr>
    </w:tbl>
    <w:p w14:paraId="5A17E395" w14:textId="77777777" w:rsidR="004F60A5" w:rsidRPr="006F2C08" w:rsidRDefault="004F60A5" w:rsidP="000C0549">
      <w:pPr>
        <w:pStyle w:val="7"/>
        <w:pageBreakBefore/>
        <w:spacing w:before="0" w:after="0"/>
        <w:jc w:val="center"/>
        <w:rPr>
          <w:rFonts w:ascii="Times New Roman" w:hAnsi="Times New Roman"/>
          <w:b/>
          <w:lang w:val="uk-UA"/>
        </w:rPr>
      </w:pPr>
      <w:r w:rsidRPr="006F2C08">
        <w:rPr>
          <w:rFonts w:ascii="Times New Roman" w:hAnsi="Times New Roman"/>
          <w:b/>
          <w:lang w:val="uk-UA"/>
        </w:rPr>
        <w:lastRenderedPageBreak/>
        <w:t>ЗМІСТ</w:t>
      </w:r>
    </w:p>
    <w:p w14:paraId="6182ABEF" w14:textId="77777777" w:rsidR="004F60A5" w:rsidRPr="006F2C08" w:rsidRDefault="004F60A5" w:rsidP="000C0549">
      <w:pPr>
        <w:rPr>
          <w:lang w:val="uk-UA"/>
        </w:rPr>
      </w:pPr>
    </w:p>
    <w:tbl>
      <w:tblPr>
        <w:tblW w:w="9724" w:type="dxa"/>
        <w:tblInd w:w="108" w:type="dxa"/>
        <w:tblLayout w:type="fixed"/>
        <w:tblLook w:val="0000" w:firstRow="0" w:lastRow="0" w:firstColumn="0" w:lastColumn="0" w:noHBand="0" w:noVBand="0"/>
      </w:tblPr>
      <w:tblGrid>
        <w:gridCol w:w="720"/>
        <w:gridCol w:w="9004"/>
      </w:tblGrid>
      <w:tr w:rsidR="004F60A5" w:rsidRPr="006F2C08" w14:paraId="55CFA36C" w14:textId="77777777" w:rsidTr="000C0549">
        <w:trPr>
          <w:cantSplit/>
          <w:trHeight w:val="465"/>
        </w:trPr>
        <w:tc>
          <w:tcPr>
            <w:tcW w:w="9724" w:type="dxa"/>
            <w:gridSpan w:val="2"/>
            <w:vAlign w:val="center"/>
          </w:tcPr>
          <w:p w14:paraId="6D0AE3BC" w14:textId="6C97A546" w:rsidR="004F60A5" w:rsidRPr="006F2C08" w:rsidRDefault="004F60A5" w:rsidP="00290984">
            <w:pPr>
              <w:pStyle w:val="af0"/>
              <w:rPr>
                <w:rFonts w:ascii="Times New Roman" w:hAnsi="Times New Roman" w:cs="Times New Roman"/>
                <w:b/>
                <w:bCs/>
                <w:sz w:val="24"/>
                <w:szCs w:val="24"/>
                <w:lang w:val="uk-UA"/>
              </w:rPr>
            </w:pPr>
            <w:r w:rsidRPr="006F2C08">
              <w:rPr>
                <w:rFonts w:ascii="Times New Roman" w:hAnsi="Times New Roman" w:cs="Times New Roman"/>
                <w:b/>
                <w:bCs/>
                <w:sz w:val="24"/>
                <w:szCs w:val="24"/>
                <w:lang w:val="uk-UA"/>
              </w:rPr>
              <w:t>Інструкція з підготовки тендерних пропозицій.</w:t>
            </w:r>
          </w:p>
        </w:tc>
      </w:tr>
      <w:tr w:rsidR="004F60A5" w:rsidRPr="006F2C08" w14:paraId="56B7F0AD" w14:textId="77777777" w:rsidTr="000C0549">
        <w:tc>
          <w:tcPr>
            <w:tcW w:w="720" w:type="dxa"/>
          </w:tcPr>
          <w:p w14:paraId="19BD5774" w14:textId="66B7D029" w:rsidR="004F60A5" w:rsidRPr="006F2C08" w:rsidRDefault="001C5592"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w:t>
            </w:r>
            <w:r w:rsidR="004F60A5" w:rsidRPr="006F2C08">
              <w:rPr>
                <w:rFonts w:ascii="Times New Roman" w:hAnsi="Times New Roman" w:cs="Times New Roman"/>
                <w:sz w:val="24"/>
                <w:szCs w:val="24"/>
                <w:lang w:val="uk-UA"/>
              </w:rPr>
              <w:t>.</w:t>
            </w:r>
          </w:p>
        </w:tc>
        <w:tc>
          <w:tcPr>
            <w:tcW w:w="9004" w:type="dxa"/>
          </w:tcPr>
          <w:p w14:paraId="0FD0C23A" w14:textId="10AC4CB1"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Загальні положення.</w:t>
            </w:r>
          </w:p>
        </w:tc>
      </w:tr>
      <w:tr w:rsidR="004F60A5" w:rsidRPr="006F2C08" w14:paraId="4929C567" w14:textId="77777777" w:rsidTr="000C0549">
        <w:trPr>
          <w:trHeight w:val="359"/>
        </w:trPr>
        <w:tc>
          <w:tcPr>
            <w:tcW w:w="720" w:type="dxa"/>
          </w:tcPr>
          <w:p w14:paraId="6999133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w:t>
            </w:r>
          </w:p>
        </w:tc>
        <w:tc>
          <w:tcPr>
            <w:tcW w:w="9004" w:type="dxa"/>
          </w:tcPr>
          <w:p w14:paraId="3083BE56" w14:textId="4D2F6357" w:rsidR="004F60A5" w:rsidRPr="006F2C08" w:rsidRDefault="004F60A5" w:rsidP="00290984">
            <w:pPr>
              <w:rPr>
                <w:lang w:val="uk-UA"/>
              </w:rPr>
            </w:pPr>
            <w:r w:rsidRPr="006F2C08">
              <w:rPr>
                <w:lang w:val="uk-UA"/>
              </w:rPr>
              <w:t>Порядок внесення змін та надання роз’яснень до  тендерної документації.</w:t>
            </w:r>
          </w:p>
        </w:tc>
      </w:tr>
      <w:tr w:rsidR="004F60A5" w:rsidRPr="006F2C08" w14:paraId="10F3294D" w14:textId="77777777" w:rsidTr="000C0549">
        <w:trPr>
          <w:trHeight w:val="321"/>
        </w:trPr>
        <w:tc>
          <w:tcPr>
            <w:tcW w:w="720" w:type="dxa"/>
          </w:tcPr>
          <w:p w14:paraId="6286EA4A"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ІІІ.</w:t>
            </w:r>
          </w:p>
        </w:tc>
        <w:tc>
          <w:tcPr>
            <w:tcW w:w="9004" w:type="dxa"/>
          </w:tcPr>
          <w:p w14:paraId="6CD70BF8" w14:textId="77777777" w:rsidR="004F60A5" w:rsidRPr="006F2C08" w:rsidRDefault="004F60A5" w:rsidP="00290984">
            <w:pPr>
              <w:rPr>
                <w:lang w:val="uk-UA"/>
              </w:rPr>
            </w:pPr>
            <w:r w:rsidRPr="006F2C08">
              <w:rPr>
                <w:lang w:val="uk-UA"/>
              </w:rPr>
              <w:t xml:space="preserve">Підготовка тендерних пропозицій.   </w:t>
            </w:r>
          </w:p>
        </w:tc>
      </w:tr>
      <w:tr w:rsidR="004F60A5" w:rsidRPr="006F2C08" w14:paraId="2B1AD3FA" w14:textId="77777777" w:rsidTr="000C0549">
        <w:trPr>
          <w:trHeight w:val="251"/>
        </w:trPr>
        <w:tc>
          <w:tcPr>
            <w:tcW w:w="720" w:type="dxa"/>
          </w:tcPr>
          <w:p w14:paraId="5B841A5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ІV.</w:t>
            </w:r>
          </w:p>
        </w:tc>
        <w:tc>
          <w:tcPr>
            <w:tcW w:w="9004" w:type="dxa"/>
          </w:tcPr>
          <w:p w14:paraId="75F3F56A" w14:textId="77777777" w:rsidR="004F60A5" w:rsidRPr="006F2C08" w:rsidRDefault="004F60A5" w:rsidP="00290984">
            <w:pPr>
              <w:rPr>
                <w:lang w:val="uk-UA"/>
              </w:rPr>
            </w:pPr>
            <w:r w:rsidRPr="006F2C08">
              <w:rPr>
                <w:lang w:val="uk-UA"/>
              </w:rPr>
              <w:t>Подання та розкриття тендерних пропозицій.</w:t>
            </w:r>
          </w:p>
        </w:tc>
      </w:tr>
      <w:tr w:rsidR="004F60A5" w:rsidRPr="006F2C08" w14:paraId="20487D78" w14:textId="77777777" w:rsidTr="000C0549">
        <w:tc>
          <w:tcPr>
            <w:tcW w:w="720" w:type="dxa"/>
          </w:tcPr>
          <w:p w14:paraId="3F42EA06"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w:t>
            </w:r>
          </w:p>
        </w:tc>
        <w:tc>
          <w:tcPr>
            <w:tcW w:w="9004" w:type="dxa"/>
          </w:tcPr>
          <w:p w14:paraId="0518B79C" w14:textId="77777777" w:rsidR="004F60A5" w:rsidRPr="006F2C08" w:rsidRDefault="004F60A5" w:rsidP="00290984">
            <w:pPr>
              <w:rPr>
                <w:lang w:val="uk-UA"/>
              </w:rPr>
            </w:pPr>
            <w:r w:rsidRPr="006F2C08">
              <w:rPr>
                <w:lang w:val="uk-UA"/>
              </w:rPr>
              <w:t>Оцінка тендерних пропозицій та визначення переможця.</w:t>
            </w:r>
          </w:p>
        </w:tc>
      </w:tr>
      <w:tr w:rsidR="004F60A5" w:rsidRPr="006F2C08" w14:paraId="6165C77D" w14:textId="77777777" w:rsidTr="000C0549">
        <w:tc>
          <w:tcPr>
            <w:tcW w:w="720" w:type="dxa"/>
          </w:tcPr>
          <w:p w14:paraId="18021500"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VІ.</w:t>
            </w:r>
          </w:p>
        </w:tc>
        <w:tc>
          <w:tcPr>
            <w:tcW w:w="9004" w:type="dxa"/>
          </w:tcPr>
          <w:p w14:paraId="22EC6184" w14:textId="77777777" w:rsidR="004F60A5" w:rsidRPr="006F2C08" w:rsidRDefault="004F60A5" w:rsidP="00290984">
            <w:pPr>
              <w:rPr>
                <w:lang w:val="uk-UA"/>
              </w:rPr>
            </w:pPr>
            <w:r w:rsidRPr="006F2C08">
              <w:rPr>
                <w:lang w:val="uk-UA"/>
              </w:rPr>
              <w:t>Укладання договору про закупівлю.</w:t>
            </w:r>
          </w:p>
        </w:tc>
      </w:tr>
      <w:tr w:rsidR="004F60A5" w:rsidRPr="006F2C08" w14:paraId="5A9D3BAB" w14:textId="77777777" w:rsidTr="000C0549">
        <w:trPr>
          <w:cantSplit/>
          <w:trHeight w:val="511"/>
        </w:trPr>
        <w:tc>
          <w:tcPr>
            <w:tcW w:w="9724" w:type="dxa"/>
            <w:gridSpan w:val="2"/>
          </w:tcPr>
          <w:p w14:paraId="3D36B544" w14:textId="717E9CE6" w:rsidR="004F60A5" w:rsidRPr="006F2C08" w:rsidRDefault="004F60A5" w:rsidP="00290984">
            <w:pPr>
              <w:outlineLvl w:val="0"/>
              <w:rPr>
                <w:lang w:val="uk-UA"/>
              </w:rPr>
            </w:pPr>
            <w:r w:rsidRPr="006F2C08">
              <w:rPr>
                <w:b/>
                <w:lang w:val="uk-UA"/>
              </w:rPr>
              <w:t>Додаток 1.</w:t>
            </w:r>
            <w:r w:rsidRPr="006F2C08">
              <w:rPr>
                <w:lang w:val="uk-UA"/>
              </w:rPr>
              <w:t xml:space="preserve"> Форма тендерної пропозиції «Заявка-пропозиція».</w:t>
            </w:r>
          </w:p>
          <w:p w14:paraId="76D4BE80" w14:textId="5081C3CF" w:rsidR="004F60A5" w:rsidRPr="006F2C08" w:rsidRDefault="00026269" w:rsidP="00290984">
            <w:pPr>
              <w:outlineLvl w:val="0"/>
              <w:rPr>
                <w:lang w:val="uk-UA"/>
              </w:rPr>
            </w:pPr>
            <w:r w:rsidRPr="006F2C08">
              <w:rPr>
                <w:b/>
                <w:bCs/>
                <w:lang w:val="uk-UA"/>
              </w:rPr>
              <w:t xml:space="preserve">Додаток 1-1. </w:t>
            </w:r>
            <w:r w:rsidRPr="006F2C08">
              <w:rPr>
                <w:lang w:val="uk-UA"/>
              </w:rPr>
              <w:t>Форма тендерної пропозиції за результатами аукціону «Заявка-пропозиція».</w:t>
            </w:r>
          </w:p>
        </w:tc>
      </w:tr>
      <w:tr w:rsidR="004F60A5" w:rsidRPr="006F2C08" w14:paraId="7F8105F8" w14:textId="77777777" w:rsidTr="000C0549">
        <w:trPr>
          <w:cantSplit/>
          <w:trHeight w:val="669"/>
        </w:trPr>
        <w:tc>
          <w:tcPr>
            <w:tcW w:w="9724" w:type="dxa"/>
            <w:gridSpan w:val="2"/>
          </w:tcPr>
          <w:p w14:paraId="710C4A08" w14:textId="490F5ED5" w:rsidR="004F60A5" w:rsidRPr="006F2C08" w:rsidRDefault="004F60A5" w:rsidP="00290984">
            <w:pPr>
              <w:autoSpaceDE w:val="0"/>
              <w:autoSpaceDN w:val="0"/>
              <w:adjustRightInd w:val="0"/>
              <w:jc w:val="both"/>
              <w:rPr>
                <w:lang w:val="uk-UA"/>
              </w:rPr>
            </w:pPr>
            <w:r w:rsidRPr="006F2C08">
              <w:rPr>
                <w:b/>
                <w:lang w:val="uk-UA"/>
              </w:rPr>
              <w:t>Додаток 2.</w:t>
            </w:r>
            <w:r w:rsidRPr="006F2C08">
              <w:rPr>
                <w:lang w:val="uk-UA"/>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tc>
      </w:tr>
      <w:tr w:rsidR="004F60A5" w:rsidRPr="006F2C08" w14:paraId="365685F3" w14:textId="77777777" w:rsidTr="000C0549">
        <w:trPr>
          <w:cantSplit/>
          <w:trHeight w:val="362"/>
        </w:trPr>
        <w:tc>
          <w:tcPr>
            <w:tcW w:w="9724" w:type="dxa"/>
            <w:gridSpan w:val="2"/>
          </w:tcPr>
          <w:p w14:paraId="13CEFF0C" w14:textId="2814A1AC"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3</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Інформація про технічні, якісні та кількісні характеристики предмета закупівлі. Технічне завдання.</w:t>
            </w:r>
          </w:p>
          <w:p w14:paraId="071B1DE5"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78C8530D" w14:textId="77777777" w:rsidTr="000C0549">
        <w:trPr>
          <w:cantSplit/>
          <w:trHeight w:val="361"/>
        </w:trPr>
        <w:tc>
          <w:tcPr>
            <w:tcW w:w="9724" w:type="dxa"/>
            <w:gridSpan w:val="2"/>
          </w:tcPr>
          <w:p w14:paraId="305D981D" w14:textId="058C2F5B"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4</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w:t>
            </w:r>
            <w:proofErr w:type="spellStart"/>
            <w:r w:rsidRPr="006F2C08">
              <w:rPr>
                <w:rFonts w:ascii="Times New Roman" w:hAnsi="Times New Roman" w:cs="Times New Roman"/>
                <w:sz w:val="24"/>
                <w:szCs w:val="24"/>
                <w:lang w:val="uk-UA"/>
              </w:rPr>
              <w:t>Про</w:t>
            </w:r>
            <w:r w:rsidR="000C0549" w:rsidRPr="006F2C08">
              <w:rPr>
                <w:rFonts w:ascii="Times New Roman" w:hAnsi="Times New Roman" w:cs="Times New Roman"/>
                <w:sz w:val="24"/>
                <w:szCs w:val="24"/>
                <w:lang w:val="uk-UA"/>
              </w:rPr>
              <w:t>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w:t>
            </w:r>
          </w:p>
          <w:p w14:paraId="11A16C67"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2366D664" w14:textId="77777777" w:rsidTr="000C0549">
        <w:trPr>
          <w:cantSplit/>
          <w:trHeight w:val="2877"/>
        </w:trPr>
        <w:tc>
          <w:tcPr>
            <w:tcW w:w="9724" w:type="dxa"/>
            <w:gridSpan w:val="2"/>
          </w:tcPr>
          <w:p w14:paraId="38271D4C" w14:textId="45C7AF20" w:rsidR="004F60A5" w:rsidRPr="006F2C08" w:rsidRDefault="004F60A5" w:rsidP="00290984">
            <w:pPr>
              <w:pStyle w:val="a9"/>
              <w:tabs>
                <w:tab w:val="left" w:pos="0"/>
              </w:tabs>
              <w:spacing w:after="0"/>
              <w:rPr>
                <w:rFonts w:ascii="Times New Roman" w:hAnsi="Times New Roman" w:cs="Times New Roman"/>
                <w:sz w:val="24"/>
                <w:szCs w:val="24"/>
                <w:lang w:val="uk-UA"/>
              </w:rPr>
            </w:pPr>
            <w:r w:rsidRPr="006F2C08">
              <w:rPr>
                <w:rFonts w:ascii="Times New Roman" w:hAnsi="Times New Roman" w:cs="Times New Roman"/>
                <w:b/>
                <w:sz w:val="24"/>
                <w:szCs w:val="24"/>
                <w:lang w:val="uk-UA"/>
              </w:rPr>
              <w:t xml:space="preserve">Додаток </w:t>
            </w:r>
            <w:r w:rsidR="003C6997" w:rsidRPr="006F2C08">
              <w:rPr>
                <w:rFonts w:ascii="Times New Roman" w:hAnsi="Times New Roman" w:cs="Times New Roman"/>
                <w:b/>
                <w:sz w:val="24"/>
                <w:szCs w:val="24"/>
                <w:lang w:val="uk-UA"/>
              </w:rPr>
              <w:t>5</w:t>
            </w:r>
            <w:r w:rsidRPr="006F2C08">
              <w:rPr>
                <w:rFonts w:ascii="Times New Roman" w:hAnsi="Times New Roman" w:cs="Times New Roman"/>
                <w:b/>
                <w:sz w:val="24"/>
                <w:szCs w:val="24"/>
                <w:lang w:val="uk-UA"/>
              </w:rPr>
              <w:t>.</w:t>
            </w:r>
            <w:r w:rsidRPr="006F2C08">
              <w:rPr>
                <w:rFonts w:ascii="Times New Roman" w:hAnsi="Times New Roman" w:cs="Times New Roman"/>
                <w:sz w:val="24"/>
                <w:szCs w:val="24"/>
                <w:lang w:val="uk-UA"/>
              </w:rPr>
              <w:t xml:space="preserve"> Лист-згода</w:t>
            </w:r>
            <w:r w:rsidRPr="006F2C08">
              <w:rPr>
                <w:rFonts w:ascii="Times New Roman" w:hAnsi="Times New Roman" w:cs="Times New Roman"/>
                <w:b/>
                <w:sz w:val="24"/>
                <w:szCs w:val="24"/>
                <w:lang w:val="uk-UA"/>
              </w:rPr>
              <w:t xml:space="preserve"> </w:t>
            </w:r>
            <w:r w:rsidRPr="006F2C08">
              <w:rPr>
                <w:rFonts w:ascii="Times New Roman" w:hAnsi="Times New Roman" w:cs="Times New Roman"/>
                <w:bCs/>
                <w:sz w:val="24"/>
                <w:szCs w:val="24"/>
                <w:lang w:val="uk-UA"/>
              </w:rPr>
              <w:t>на обробку, використання, поширення та доступ до персональних даних.</w:t>
            </w:r>
          </w:p>
          <w:p w14:paraId="4F9BC4F3" w14:textId="77777777" w:rsidR="004F60A5" w:rsidRPr="006F2C08" w:rsidRDefault="004F60A5" w:rsidP="00290984">
            <w:pPr>
              <w:jc w:val="both"/>
              <w:rPr>
                <w:b/>
                <w:lang w:val="uk-UA"/>
              </w:rPr>
            </w:pPr>
          </w:p>
          <w:p w14:paraId="25DF7E0A" w14:textId="65CB79D5" w:rsidR="004F60A5" w:rsidRPr="006F2C08" w:rsidRDefault="004F60A5" w:rsidP="00290984">
            <w:pPr>
              <w:jc w:val="both"/>
              <w:rPr>
                <w:shd w:val="clear" w:color="auto" w:fill="FFFFFF"/>
                <w:lang w:val="uk-UA"/>
              </w:rPr>
            </w:pPr>
            <w:r w:rsidRPr="006F2C08">
              <w:rPr>
                <w:b/>
                <w:lang w:val="uk-UA"/>
              </w:rPr>
              <w:t xml:space="preserve">Додаток </w:t>
            </w:r>
            <w:r w:rsidR="003C6997" w:rsidRPr="006F2C08">
              <w:rPr>
                <w:b/>
                <w:lang w:val="uk-UA"/>
              </w:rPr>
              <w:t>6.</w:t>
            </w:r>
            <w:r w:rsidRPr="006F2C08">
              <w:rPr>
                <w:b/>
                <w:lang w:val="uk-UA"/>
              </w:rPr>
              <w:t xml:space="preserve"> </w:t>
            </w:r>
            <w:r w:rsidRPr="006F2C08">
              <w:rPr>
                <w:shd w:val="clear" w:color="auto" w:fill="FFFFFF"/>
                <w:lang w:val="uk-UA"/>
              </w:rPr>
              <w:t xml:space="preserve">Перелік документів, які переможець процедури закупівлі оприлюднює в електронній системі закупівель у строк, що не перевищує </w:t>
            </w:r>
            <w:r w:rsidR="00B872AD" w:rsidRPr="006F2C08">
              <w:rPr>
                <w:shd w:val="clear" w:color="auto" w:fill="FFFFFF"/>
                <w:lang w:val="uk-UA"/>
              </w:rPr>
              <w:t xml:space="preserve">чотирьох </w:t>
            </w:r>
            <w:r w:rsidRPr="006F2C08">
              <w:rPr>
                <w:shd w:val="clear" w:color="auto" w:fill="FFFFFF"/>
                <w:lang w:val="uk-UA"/>
              </w:rPr>
              <w:t>днів з дати оприлюднення в електронній системі закупівель повідомлення про намір укласти договір про закупівлю.</w:t>
            </w:r>
          </w:p>
          <w:p w14:paraId="09F2FE5B" w14:textId="77777777" w:rsidR="004F60A5" w:rsidRPr="006F2C08" w:rsidRDefault="004F60A5" w:rsidP="00290984">
            <w:pPr>
              <w:pStyle w:val="a9"/>
              <w:tabs>
                <w:tab w:val="left" w:pos="0"/>
              </w:tabs>
              <w:spacing w:after="0"/>
              <w:jc w:val="left"/>
              <w:rPr>
                <w:rFonts w:ascii="Times New Roman" w:hAnsi="Times New Roman" w:cs="Times New Roman"/>
                <w:sz w:val="24"/>
                <w:szCs w:val="24"/>
                <w:lang w:val="uk-UA"/>
              </w:rPr>
            </w:pPr>
          </w:p>
          <w:p w14:paraId="4A14AFCA" w14:textId="110EAA12" w:rsidR="004F60A5" w:rsidRPr="006F2C08" w:rsidRDefault="004F60A5" w:rsidP="00290984">
            <w:pPr>
              <w:tabs>
                <w:tab w:val="num" w:pos="0"/>
              </w:tabs>
              <w:rPr>
                <w:bCs/>
                <w:lang w:val="uk-UA"/>
              </w:rPr>
            </w:pPr>
            <w:r w:rsidRPr="006F2C08">
              <w:rPr>
                <w:b/>
                <w:bCs/>
                <w:lang w:val="uk-UA"/>
              </w:rPr>
              <w:t xml:space="preserve">Додаток </w:t>
            </w:r>
            <w:r w:rsidR="003C6997" w:rsidRPr="006F2C08">
              <w:rPr>
                <w:b/>
                <w:bCs/>
                <w:lang w:val="uk-UA"/>
              </w:rPr>
              <w:t>7</w:t>
            </w:r>
            <w:r w:rsidRPr="006F2C08">
              <w:rPr>
                <w:b/>
                <w:bCs/>
                <w:lang w:val="uk-UA"/>
              </w:rPr>
              <w:t>.</w:t>
            </w:r>
            <w:r w:rsidRPr="006F2C08">
              <w:rPr>
                <w:bCs/>
                <w:lang w:val="uk-UA"/>
              </w:rPr>
              <w:t xml:space="preserve"> </w:t>
            </w:r>
            <w:r w:rsidRPr="006F2C08">
              <w:rPr>
                <w:lang w:val="uk-UA"/>
              </w:rPr>
              <w:t>Лист підтвердження про попередні відносини між Учасником та Замовником.</w:t>
            </w:r>
          </w:p>
          <w:p w14:paraId="16A8C435" w14:textId="77777777" w:rsidR="004F60A5" w:rsidRPr="006F2C08" w:rsidRDefault="004F60A5" w:rsidP="00290984">
            <w:pPr>
              <w:widowControl w:val="0"/>
              <w:autoSpaceDE w:val="0"/>
              <w:jc w:val="center"/>
              <w:rPr>
                <w:b/>
                <w:bCs/>
                <w:color w:val="000000"/>
                <w:lang w:val="uk-UA"/>
              </w:rPr>
            </w:pPr>
          </w:p>
          <w:p w14:paraId="637BE757" w14:textId="77777777" w:rsidR="004F60A5" w:rsidRPr="006F2C08" w:rsidRDefault="004F60A5" w:rsidP="00290984">
            <w:pPr>
              <w:pStyle w:val="2b"/>
              <w:rPr>
                <w:rFonts w:ascii="Times New Roman" w:hAnsi="Times New Roman"/>
                <w:sz w:val="24"/>
                <w:szCs w:val="24"/>
              </w:rPr>
            </w:pPr>
          </w:p>
        </w:tc>
      </w:tr>
    </w:tbl>
    <w:p w14:paraId="273D9F6E" w14:textId="77777777" w:rsidR="004F60A5" w:rsidRPr="006F2C08" w:rsidRDefault="004F60A5" w:rsidP="00290984">
      <w:pPr>
        <w:pageBreakBefore/>
        <w:spacing w:line="240" w:lineRule="atLeast"/>
        <w:jc w:val="center"/>
        <w:outlineLvl w:val="0"/>
        <w:rPr>
          <w:b/>
          <w:lang w:val="uk-UA"/>
        </w:rPr>
      </w:pPr>
      <w:r w:rsidRPr="006F2C08">
        <w:rPr>
          <w:b/>
          <w:lang w:val="uk-UA"/>
        </w:rPr>
        <w:lastRenderedPageBreak/>
        <w:t>Інструкція з підготовки тендерних пропозицій</w:t>
      </w:r>
    </w:p>
    <w:tbl>
      <w:tblPr>
        <w:tblW w:w="521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4"/>
        <w:gridCol w:w="7772"/>
      </w:tblGrid>
      <w:tr w:rsidR="004F60A5" w:rsidRPr="006F2C08" w14:paraId="3AE0888E"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21A028D"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1. Загальні положення</w:t>
            </w:r>
          </w:p>
        </w:tc>
      </w:tr>
      <w:tr w:rsidR="004F60A5" w:rsidRPr="006F2C08" w14:paraId="6295A4C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2E3854E"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1</w:t>
            </w:r>
          </w:p>
        </w:tc>
        <w:tc>
          <w:tcPr>
            <w:tcW w:w="3872" w:type="pct"/>
            <w:tcBorders>
              <w:top w:val="outset" w:sz="6" w:space="0" w:color="auto"/>
              <w:left w:val="outset" w:sz="6" w:space="0" w:color="auto"/>
              <w:bottom w:val="outset" w:sz="6" w:space="0" w:color="auto"/>
            </w:tcBorders>
          </w:tcPr>
          <w:p w14:paraId="7D7DEA62"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2</w:t>
            </w:r>
          </w:p>
        </w:tc>
      </w:tr>
      <w:tr w:rsidR="004F60A5" w:rsidRPr="006F2C08" w14:paraId="1B348B3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1DED416" w14:textId="77777777" w:rsidR="004F60A5" w:rsidRPr="006F2C08" w:rsidRDefault="004F60A5" w:rsidP="00290984">
            <w:pPr>
              <w:spacing w:line="240" w:lineRule="atLeast"/>
              <w:outlineLvl w:val="0"/>
              <w:rPr>
                <w:b/>
                <w:lang w:val="uk-UA"/>
              </w:rPr>
            </w:pPr>
            <w:r w:rsidRPr="006F2C08">
              <w:rPr>
                <w:b/>
                <w:lang w:val="uk-UA"/>
              </w:rPr>
              <w:t>1. Терміни, які вживаються в тендерній документації</w:t>
            </w:r>
          </w:p>
        </w:tc>
        <w:tc>
          <w:tcPr>
            <w:tcW w:w="3872" w:type="pct"/>
            <w:tcBorders>
              <w:top w:val="outset" w:sz="6" w:space="0" w:color="auto"/>
              <w:left w:val="outset" w:sz="6" w:space="0" w:color="auto"/>
              <w:bottom w:val="outset" w:sz="6" w:space="0" w:color="auto"/>
            </w:tcBorders>
          </w:tcPr>
          <w:p w14:paraId="7C7B2482" w14:textId="03268AD7" w:rsidR="004F60A5" w:rsidRPr="006F2C08" w:rsidRDefault="004F60A5" w:rsidP="00290984">
            <w:pPr>
              <w:pStyle w:val="HTML"/>
              <w:spacing w:line="240" w:lineRule="atLeast"/>
              <w:jc w:val="both"/>
              <w:rPr>
                <w:rFonts w:ascii="Times New Roman" w:hAnsi="Times New Roman" w:cs="Times New Roman"/>
                <w:sz w:val="24"/>
                <w:szCs w:val="24"/>
                <w:lang w:val="uk-UA"/>
              </w:rPr>
            </w:pPr>
            <w:r w:rsidRPr="006F2C08">
              <w:rPr>
                <w:rFonts w:ascii="Times New Roman" w:hAnsi="Times New Roman" w:cs="Times New Roman"/>
                <w:sz w:val="24"/>
                <w:szCs w:val="24"/>
                <w:lang w:val="uk-UA"/>
              </w:rPr>
              <w:t>Тендерна документація розроблена на виконання вимог Закону України «Про публічні закупівлі» (далі – Закон) та постанови Кабінету Міністрів України (далі – КМУ) від 12</w:t>
            </w:r>
            <w:r w:rsidR="000C0549" w:rsidRPr="006F2C08">
              <w:rPr>
                <w:rFonts w:ascii="Times New Roman" w:hAnsi="Times New Roman" w:cs="Times New Roman"/>
                <w:sz w:val="24"/>
                <w:szCs w:val="24"/>
                <w:lang w:val="uk-UA"/>
              </w:rPr>
              <w:t>.10.</w:t>
            </w:r>
            <w:r w:rsidRPr="006F2C08">
              <w:rPr>
                <w:rFonts w:ascii="Times New Roman" w:hAnsi="Times New Roman" w:cs="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 та Особливостями.</w:t>
            </w:r>
          </w:p>
        </w:tc>
      </w:tr>
      <w:tr w:rsidR="004F60A5" w:rsidRPr="006F2C08" w14:paraId="0380D74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9CE47F3" w14:textId="77777777" w:rsidR="004F60A5" w:rsidRPr="006F2C08" w:rsidRDefault="004F60A5" w:rsidP="00290984">
            <w:pPr>
              <w:spacing w:line="240" w:lineRule="atLeast"/>
              <w:outlineLvl w:val="0"/>
              <w:rPr>
                <w:b/>
                <w:lang w:val="uk-UA"/>
              </w:rPr>
            </w:pPr>
            <w:r w:rsidRPr="006F2C08">
              <w:rPr>
                <w:b/>
                <w:lang w:val="uk-UA"/>
              </w:rPr>
              <w:t>2. Інформація про замовника торгів:</w:t>
            </w:r>
          </w:p>
        </w:tc>
        <w:tc>
          <w:tcPr>
            <w:tcW w:w="3872" w:type="pct"/>
            <w:tcBorders>
              <w:top w:val="outset" w:sz="6" w:space="0" w:color="auto"/>
              <w:left w:val="outset" w:sz="6" w:space="0" w:color="auto"/>
              <w:bottom w:val="outset" w:sz="6" w:space="0" w:color="auto"/>
            </w:tcBorders>
          </w:tcPr>
          <w:p w14:paraId="09AB163D" w14:textId="77777777" w:rsidR="004F60A5" w:rsidRPr="006F2C08" w:rsidRDefault="004F60A5" w:rsidP="00290984">
            <w:pPr>
              <w:spacing w:line="240" w:lineRule="atLeast"/>
              <w:jc w:val="center"/>
              <w:outlineLvl w:val="0"/>
              <w:rPr>
                <w:b/>
                <w:lang w:val="uk-UA"/>
              </w:rPr>
            </w:pPr>
          </w:p>
        </w:tc>
      </w:tr>
      <w:tr w:rsidR="004F60A5" w:rsidRPr="006F2C08" w14:paraId="1080A44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FDD0C" w14:textId="77777777" w:rsidR="004F60A5" w:rsidRPr="006F2C08" w:rsidRDefault="004F60A5" w:rsidP="00290984">
            <w:pPr>
              <w:spacing w:line="240" w:lineRule="atLeast"/>
              <w:outlineLvl w:val="0"/>
              <w:rPr>
                <w:b/>
                <w:lang w:val="uk-UA"/>
              </w:rPr>
            </w:pPr>
            <w:r w:rsidRPr="006F2C08">
              <w:rPr>
                <w:b/>
                <w:lang w:val="uk-UA"/>
              </w:rPr>
              <w:t xml:space="preserve">2.1. Повне найменування </w:t>
            </w:r>
          </w:p>
        </w:tc>
        <w:tc>
          <w:tcPr>
            <w:tcW w:w="3872" w:type="pct"/>
            <w:tcBorders>
              <w:top w:val="outset" w:sz="6" w:space="0" w:color="auto"/>
              <w:left w:val="outset" w:sz="6" w:space="0" w:color="auto"/>
              <w:bottom w:val="outset" w:sz="6" w:space="0" w:color="auto"/>
            </w:tcBorders>
          </w:tcPr>
          <w:p w14:paraId="415FBA73" w14:textId="7A45248C" w:rsidR="004F60A5" w:rsidRPr="006F2C08" w:rsidRDefault="000D721D" w:rsidP="00290984">
            <w:pPr>
              <w:spacing w:line="240" w:lineRule="atLeast"/>
              <w:jc w:val="both"/>
              <w:outlineLvl w:val="0"/>
              <w:rPr>
                <w:b/>
                <w:lang w:val="uk-UA"/>
              </w:rPr>
            </w:pPr>
            <w:proofErr w:type="spellStart"/>
            <w:r w:rsidRPr="00062D12">
              <w:t>Комунальне</w:t>
            </w:r>
            <w:proofErr w:type="spellEnd"/>
            <w:r>
              <w:t xml:space="preserve"> </w:t>
            </w:r>
            <w:proofErr w:type="spellStart"/>
            <w:r>
              <w:t>спеціалізоване</w:t>
            </w:r>
            <w:proofErr w:type="spellEnd"/>
            <w:r>
              <w:t xml:space="preserve"> </w:t>
            </w:r>
            <w:proofErr w:type="spellStart"/>
            <w:r>
              <w:t>підприємство</w:t>
            </w:r>
            <w:proofErr w:type="spellEnd"/>
            <w:r>
              <w:t xml:space="preserve"> «</w:t>
            </w:r>
            <w:proofErr w:type="spellStart"/>
            <w:r>
              <w:t>Харківміськліфт</w:t>
            </w:r>
            <w:proofErr w:type="spellEnd"/>
          </w:p>
        </w:tc>
      </w:tr>
      <w:tr w:rsidR="004F60A5" w:rsidRPr="006F2C08" w14:paraId="0E8921D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29DB5B" w14:textId="77777777" w:rsidR="004F60A5" w:rsidRPr="006F2C08" w:rsidRDefault="004F60A5" w:rsidP="00290984">
            <w:pPr>
              <w:spacing w:line="240" w:lineRule="atLeast"/>
              <w:outlineLvl w:val="0"/>
              <w:rPr>
                <w:b/>
                <w:lang w:val="uk-UA"/>
              </w:rPr>
            </w:pPr>
            <w:r w:rsidRPr="006F2C08">
              <w:rPr>
                <w:b/>
                <w:lang w:val="uk-UA"/>
              </w:rPr>
              <w:t xml:space="preserve">2.2. Місцезнаходження </w:t>
            </w:r>
          </w:p>
        </w:tc>
        <w:tc>
          <w:tcPr>
            <w:tcW w:w="3872" w:type="pct"/>
            <w:tcBorders>
              <w:top w:val="outset" w:sz="6" w:space="0" w:color="auto"/>
              <w:left w:val="outset" w:sz="6" w:space="0" w:color="auto"/>
              <w:bottom w:val="outset" w:sz="6" w:space="0" w:color="auto"/>
            </w:tcBorders>
          </w:tcPr>
          <w:p w14:paraId="1E9AD879" w14:textId="77777777" w:rsidR="000D721D" w:rsidRPr="008D42BA" w:rsidRDefault="000D721D" w:rsidP="000D721D">
            <w:pPr>
              <w:tabs>
                <w:tab w:val="left" w:pos="1418"/>
              </w:tabs>
              <w:ind w:right="282"/>
              <w:rPr>
                <w:b/>
                <w:bCs/>
                <w:lang w:val="uk-UA"/>
              </w:rPr>
            </w:pPr>
            <w:proofErr w:type="spellStart"/>
            <w:r w:rsidRPr="007A3B80">
              <w:rPr>
                <w:bCs/>
              </w:rPr>
              <w:t>вул</w:t>
            </w:r>
            <w:proofErr w:type="spellEnd"/>
            <w:r w:rsidRPr="007A3B80">
              <w:rPr>
                <w:bCs/>
              </w:rPr>
              <w:t xml:space="preserve">. </w:t>
            </w:r>
            <w:proofErr w:type="spellStart"/>
            <w:r w:rsidRPr="007A3B80">
              <w:rPr>
                <w:bCs/>
              </w:rPr>
              <w:t>Клочківська</w:t>
            </w:r>
            <w:proofErr w:type="spellEnd"/>
            <w:r w:rsidRPr="007A3B80">
              <w:rPr>
                <w:bCs/>
              </w:rPr>
              <w:t xml:space="preserve">, б.195-А, </w:t>
            </w:r>
            <w:proofErr w:type="spellStart"/>
            <w:r w:rsidRPr="007A3B80">
              <w:t>м.Харків</w:t>
            </w:r>
            <w:proofErr w:type="spellEnd"/>
            <w:r w:rsidRPr="007A3B80">
              <w:t xml:space="preserve">, 61145, </w:t>
            </w:r>
            <w:proofErr w:type="spellStart"/>
            <w:r w:rsidRPr="007A3B80">
              <w:t>Україна</w:t>
            </w:r>
            <w:proofErr w:type="spellEnd"/>
          </w:p>
          <w:p w14:paraId="0AD0FD11" w14:textId="3D486D6E" w:rsidR="004F60A5" w:rsidRPr="000D721D" w:rsidRDefault="004F60A5" w:rsidP="00290984">
            <w:pPr>
              <w:spacing w:line="240" w:lineRule="atLeast"/>
              <w:outlineLvl w:val="0"/>
            </w:pPr>
          </w:p>
        </w:tc>
      </w:tr>
      <w:tr w:rsidR="004F60A5" w:rsidRPr="006F2C08" w14:paraId="42A9941A" w14:textId="77777777" w:rsidTr="00EF3F78">
        <w:trPr>
          <w:trHeight w:val="1230"/>
          <w:tblCellSpacing w:w="0" w:type="dxa"/>
          <w:jc w:val="center"/>
        </w:trPr>
        <w:tc>
          <w:tcPr>
            <w:tcW w:w="1128" w:type="pct"/>
            <w:tcBorders>
              <w:top w:val="outset" w:sz="6" w:space="0" w:color="auto"/>
              <w:bottom w:val="outset" w:sz="6" w:space="0" w:color="auto"/>
              <w:right w:val="outset" w:sz="6" w:space="0" w:color="auto"/>
            </w:tcBorders>
          </w:tcPr>
          <w:p w14:paraId="3DE3CC1C" w14:textId="77777777" w:rsidR="004F60A5" w:rsidRPr="006F2C08" w:rsidRDefault="004F60A5" w:rsidP="00290984">
            <w:pPr>
              <w:spacing w:line="240" w:lineRule="atLeast"/>
              <w:outlineLvl w:val="0"/>
              <w:rPr>
                <w:b/>
                <w:lang w:val="uk-UA"/>
              </w:rPr>
            </w:pPr>
            <w:r w:rsidRPr="006F2C08">
              <w:rPr>
                <w:b/>
                <w:lang w:val="uk-UA"/>
              </w:rPr>
              <w:t>2.3. посадові особи замовника, уповноважені здійснювати зв’язок з учасниками:</w:t>
            </w:r>
          </w:p>
        </w:tc>
        <w:tc>
          <w:tcPr>
            <w:tcW w:w="3872" w:type="pct"/>
            <w:tcBorders>
              <w:top w:val="outset" w:sz="6" w:space="0" w:color="auto"/>
              <w:left w:val="outset" w:sz="6" w:space="0" w:color="auto"/>
              <w:bottom w:val="outset" w:sz="6" w:space="0" w:color="auto"/>
            </w:tcBorders>
          </w:tcPr>
          <w:p w14:paraId="31543C3D" w14:textId="6141A119" w:rsidR="000D721D" w:rsidRDefault="000D721D" w:rsidP="000D721D">
            <w:pPr>
              <w:pStyle w:val="afff4"/>
              <w:rPr>
                <w:lang w:val="uk-UA"/>
              </w:rPr>
            </w:pPr>
            <w:proofErr w:type="spellStart"/>
            <w:r w:rsidRPr="00747662">
              <w:t>Ягнич</w:t>
            </w:r>
            <w:proofErr w:type="spellEnd"/>
            <w:r w:rsidRPr="00747662">
              <w:t xml:space="preserve"> В.В. </w:t>
            </w:r>
            <w:proofErr w:type="spellStart"/>
            <w:r w:rsidRPr="00747662">
              <w:t>уповноважена</w:t>
            </w:r>
            <w:proofErr w:type="spellEnd"/>
            <w:r w:rsidRPr="00747662">
              <w:t xml:space="preserve"> особа з </w:t>
            </w:r>
            <w:proofErr w:type="spellStart"/>
            <w:r w:rsidRPr="00747662">
              <w:t>публічних</w:t>
            </w:r>
            <w:proofErr w:type="spellEnd"/>
            <w:r w:rsidRPr="00747662">
              <w:t xml:space="preserve"> </w:t>
            </w:r>
            <w:proofErr w:type="spellStart"/>
            <w:r w:rsidRPr="00747662">
              <w:t>закупівель</w:t>
            </w:r>
            <w:proofErr w:type="spellEnd"/>
            <w:r w:rsidRPr="00747662">
              <w:t xml:space="preserve"> КСП «Харківгорліфт», 61024, </w:t>
            </w:r>
            <w:r w:rsidRPr="00747662">
              <w:rPr>
                <w:color w:val="000000"/>
                <w:spacing w:val="-2"/>
              </w:rPr>
              <w:t xml:space="preserve">м. </w:t>
            </w:r>
            <w:proofErr w:type="spellStart"/>
            <w:r w:rsidRPr="00747662">
              <w:rPr>
                <w:color w:val="000000"/>
                <w:spacing w:val="-2"/>
              </w:rPr>
              <w:t>Харків</w:t>
            </w:r>
            <w:proofErr w:type="spellEnd"/>
            <w:r w:rsidRPr="00747662">
              <w:rPr>
                <w:color w:val="000000"/>
                <w:spacing w:val="-2"/>
              </w:rPr>
              <w:t xml:space="preserve">, </w:t>
            </w:r>
            <w:proofErr w:type="spellStart"/>
            <w:r w:rsidRPr="00747662">
              <w:rPr>
                <w:color w:val="000000"/>
                <w:spacing w:val="-2"/>
              </w:rPr>
              <w:t>вул</w:t>
            </w:r>
            <w:proofErr w:type="spellEnd"/>
            <w:r w:rsidRPr="00747662">
              <w:rPr>
                <w:color w:val="000000"/>
                <w:spacing w:val="-2"/>
              </w:rPr>
              <w:t xml:space="preserve">. </w:t>
            </w:r>
            <w:r w:rsidRPr="00747662">
              <w:t xml:space="preserve">Ярослава Мудрого, 30/32, пов.3, </w:t>
            </w:r>
            <w:proofErr w:type="spellStart"/>
            <w:r w:rsidRPr="00747662">
              <w:t>каб</w:t>
            </w:r>
            <w:proofErr w:type="spellEnd"/>
            <w:r w:rsidRPr="00747662">
              <w:t xml:space="preserve">. 36, </w:t>
            </w:r>
            <w:hyperlink r:id="rId6" w:history="1">
              <w:r w:rsidRPr="00F63ED6">
                <w:rPr>
                  <w:rStyle w:val="afa"/>
                  <w:lang w:val="en-US"/>
                </w:rPr>
                <w:t>vpz</w:t>
              </w:r>
              <w:r w:rsidRPr="00F63ED6">
                <w:rPr>
                  <w:rStyle w:val="afa"/>
                </w:rPr>
                <w:t>.</w:t>
              </w:r>
              <w:r w:rsidRPr="00F63ED6">
                <w:rPr>
                  <w:rStyle w:val="afa"/>
                  <w:lang w:val="en-US"/>
                </w:rPr>
                <w:t>khgl</w:t>
              </w:r>
              <w:r w:rsidRPr="00F63ED6">
                <w:rPr>
                  <w:rStyle w:val="afa"/>
                </w:rPr>
                <w:t>@gmail.co</w:t>
              </w:r>
              <w:r w:rsidRPr="00F63ED6">
                <w:rPr>
                  <w:rStyle w:val="afa"/>
                  <w:lang w:val="en-US"/>
                </w:rPr>
                <w:t>m</w:t>
              </w:r>
            </w:hyperlink>
            <w:r w:rsidRPr="00F63ED6">
              <w:t xml:space="preserve">, </w:t>
            </w:r>
            <w:r w:rsidRPr="00F63ED6">
              <w:rPr>
                <w:color w:val="222222"/>
                <w:shd w:val="clear" w:color="auto" w:fill="FFFFFF"/>
              </w:rPr>
              <w:t>+380577252801</w:t>
            </w:r>
            <w:r>
              <w:rPr>
                <w:color w:val="222222"/>
                <w:shd w:val="clear" w:color="auto" w:fill="FFFFFF"/>
              </w:rPr>
              <w:t>;</w:t>
            </w:r>
            <w:r>
              <w:t xml:space="preserve"> </w:t>
            </w:r>
          </w:p>
          <w:p w14:paraId="63196B98" w14:textId="21DBEFDB" w:rsidR="000D721D" w:rsidRPr="00062D12" w:rsidRDefault="000D721D" w:rsidP="000D721D">
            <w:pPr>
              <w:pStyle w:val="afff4"/>
              <w:rPr>
                <w:spacing w:val="5"/>
                <w:lang w:val="uk-UA" w:eastAsia="uk-UA"/>
              </w:rPr>
            </w:pPr>
            <w:r w:rsidRPr="0025136C">
              <w:t>(</w:t>
            </w:r>
            <w:proofErr w:type="spellStart"/>
            <w:r w:rsidRPr="0025136C">
              <w:t>питання</w:t>
            </w:r>
            <w:proofErr w:type="spellEnd"/>
            <w:r w:rsidRPr="0025136C">
              <w:t xml:space="preserve"> </w:t>
            </w:r>
            <w:proofErr w:type="spellStart"/>
            <w:r w:rsidRPr="0025136C">
              <w:t>щодо</w:t>
            </w:r>
            <w:proofErr w:type="spellEnd"/>
            <w:r w:rsidRPr="0025136C">
              <w:t xml:space="preserve"> </w:t>
            </w:r>
            <w:proofErr w:type="spellStart"/>
            <w:r w:rsidRPr="0025136C">
              <w:t>технічних</w:t>
            </w:r>
            <w:proofErr w:type="spellEnd"/>
            <w:r w:rsidRPr="0025136C">
              <w:t xml:space="preserve">, </w:t>
            </w:r>
            <w:proofErr w:type="spellStart"/>
            <w:r w:rsidRPr="0025136C">
              <w:t>якісних</w:t>
            </w:r>
            <w:proofErr w:type="spellEnd"/>
            <w:r w:rsidRPr="0025136C">
              <w:t xml:space="preserve"> та </w:t>
            </w:r>
            <w:proofErr w:type="spellStart"/>
            <w:r w:rsidRPr="0025136C">
              <w:t>кількісних</w:t>
            </w:r>
            <w:proofErr w:type="spellEnd"/>
            <w:r w:rsidRPr="0025136C">
              <w:t xml:space="preserve">  характеристик та </w:t>
            </w:r>
            <w:proofErr w:type="spellStart"/>
            <w:r w:rsidRPr="0025136C">
              <w:t>вимог</w:t>
            </w:r>
            <w:proofErr w:type="spellEnd"/>
            <w:r w:rsidRPr="0025136C">
              <w:t xml:space="preserve"> до предмету </w:t>
            </w:r>
            <w:proofErr w:type="spellStart"/>
            <w:r w:rsidRPr="0025136C">
              <w:t>закупівлі</w:t>
            </w:r>
            <w:proofErr w:type="spellEnd"/>
            <w:r w:rsidRPr="0025136C">
              <w:t xml:space="preserve">) </w:t>
            </w:r>
            <w:hyperlink r:id="rId7" w:history="1">
              <w:r w:rsidRPr="0074062B">
                <w:rPr>
                  <w:rStyle w:val="afa"/>
                </w:rPr>
                <w:t>khark</w:t>
              </w:r>
              <w:r w:rsidRPr="0074062B">
                <w:rPr>
                  <w:rStyle w:val="afa"/>
                  <w:lang w:val="en-US"/>
                </w:rPr>
                <w:t>ivmisklift</w:t>
              </w:r>
              <w:r w:rsidRPr="0074062B">
                <w:rPr>
                  <w:rStyle w:val="afa"/>
                </w:rPr>
                <w:t>@ukr.net</w:t>
              </w:r>
            </w:hyperlink>
          </w:p>
          <w:p w14:paraId="5859731F" w14:textId="77777777" w:rsidR="004F60A5" w:rsidRPr="006F2C08" w:rsidRDefault="004F60A5" w:rsidP="00290984">
            <w:pPr>
              <w:spacing w:line="240" w:lineRule="atLeast"/>
              <w:jc w:val="both"/>
              <w:rPr>
                <w:lang w:val="uk-UA"/>
              </w:rPr>
            </w:pPr>
            <w:r w:rsidRPr="006F2C08">
              <w:rPr>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7AA2627F" w14:textId="77777777" w:rsidR="004F60A5" w:rsidRPr="006F2C08" w:rsidRDefault="004F60A5" w:rsidP="00290984">
            <w:pPr>
              <w:spacing w:line="240" w:lineRule="atLeast"/>
              <w:jc w:val="both"/>
              <w:rPr>
                <w:lang w:val="uk-UA"/>
              </w:rPr>
            </w:pPr>
            <w:r w:rsidRPr="006F2C08">
              <w:rPr>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4F60A5" w:rsidRPr="006F2C08" w14:paraId="07A942AB"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EA38DEC"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 Інформація про предмет закупівлі:</w:t>
            </w:r>
          </w:p>
        </w:tc>
        <w:tc>
          <w:tcPr>
            <w:tcW w:w="3872" w:type="pct"/>
            <w:tcBorders>
              <w:top w:val="outset" w:sz="6" w:space="0" w:color="auto"/>
              <w:left w:val="outset" w:sz="6" w:space="0" w:color="auto"/>
              <w:bottom w:val="outset" w:sz="6" w:space="0" w:color="auto"/>
            </w:tcBorders>
          </w:tcPr>
          <w:p w14:paraId="638886D3" w14:textId="77777777" w:rsidR="004F60A5" w:rsidRPr="006F2C08" w:rsidRDefault="004F60A5" w:rsidP="00290984">
            <w:pPr>
              <w:spacing w:line="240" w:lineRule="atLeast"/>
              <w:jc w:val="center"/>
              <w:outlineLvl w:val="0"/>
              <w:rPr>
                <w:b/>
                <w:lang w:val="uk-UA"/>
              </w:rPr>
            </w:pPr>
          </w:p>
        </w:tc>
      </w:tr>
      <w:tr w:rsidR="004F60A5" w:rsidRPr="003716A5" w14:paraId="0AE5C05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36F50D3"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3.1. Найменування предмета закупівлі:</w:t>
            </w:r>
          </w:p>
        </w:tc>
        <w:tc>
          <w:tcPr>
            <w:tcW w:w="3872" w:type="pct"/>
            <w:tcBorders>
              <w:top w:val="outset" w:sz="6" w:space="0" w:color="auto"/>
              <w:left w:val="outset" w:sz="6" w:space="0" w:color="auto"/>
              <w:bottom w:val="outset" w:sz="6" w:space="0" w:color="auto"/>
            </w:tcBorders>
          </w:tcPr>
          <w:p w14:paraId="29535C1B" w14:textId="77777777" w:rsidR="006B475F" w:rsidRDefault="006B475F" w:rsidP="006B475F">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1C7D384E" w14:textId="2DE58ECC" w:rsidR="004F60A5" w:rsidRPr="006B475F" w:rsidRDefault="006B475F" w:rsidP="006B475F">
            <w:pPr>
              <w:spacing w:line="20" w:lineRule="atLeast"/>
              <w:ind w:left="180" w:right="324"/>
              <w:jc w:val="center"/>
              <w:rPr>
                <w:b/>
                <w:bCs/>
                <w:i/>
                <w:lang w:val="uk-UA"/>
              </w:rPr>
            </w:pPr>
            <w:r>
              <w:rPr>
                <w:b/>
                <w:bCs/>
                <w:i/>
                <w:lang w:val="uk-UA"/>
              </w:rPr>
              <w:t>(запасні частини до ліфтів)</w:t>
            </w:r>
          </w:p>
        </w:tc>
      </w:tr>
      <w:tr w:rsidR="004F60A5" w:rsidRPr="006F2C08" w14:paraId="59B732D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B0F647A"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3.2. Вид предмета закупівлі:</w:t>
            </w:r>
          </w:p>
        </w:tc>
        <w:tc>
          <w:tcPr>
            <w:tcW w:w="3872" w:type="pct"/>
            <w:tcBorders>
              <w:top w:val="outset" w:sz="6" w:space="0" w:color="auto"/>
              <w:left w:val="outset" w:sz="6" w:space="0" w:color="auto"/>
              <w:bottom w:val="outset" w:sz="6" w:space="0" w:color="auto"/>
            </w:tcBorders>
          </w:tcPr>
          <w:p w14:paraId="088E64A1" w14:textId="6335C7D1" w:rsidR="004F60A5" w:rsidRPr="006F2C08" w:rsidRDefault="00493875" w:rsidP="00290984">
            <w:pPr>
              <w:spacing w:line="240" w:lineRule="atLeast"/>
              <w:jc w:val="both"/>
              <w:outlineLvl w:val="0"/>
              <w:rPr>
                <w:bCs/>
                <w:lang w:val="uk-UA"/>
              </w:rPr>
            </w:pPr>
            <w:r w:rsidRPr="006F2C08">
              <w:rPr>
                <w:bCs/>
                <w:lang w:val="uk-UA"/>
              </w:rPr>
              <w:t>Товари</w:t>
            </w:r>
          </w:p>
        </w:tc>
      </w:tr>
      <w:tr w:rsidR="004F60A5" w:rsidRPr="006F2C08" w14:paraId="49AF7F63" w14:textId="77777777" w:rsidTr="00EF3F78">
        <w:trPr>
          <w:trHeight w:val="1182"/>
          <w:tblCellSpacing w:w="0" w:type="dxa"/>
          <w:jc w:val="center"/>
        </w:trPr>
        <w:tc>
          <w:tcPr>
            <w:tcW w:w="1128" w:type="pct"/>
            <w:tcBorders>
              <w:top w:val="outset" w:sz="6" w:space="0" w:color="auto"/>
              <w:bottom w:val="outset" w:sz="6" w:space="0" w:color="auto"/>
              <w:right w:val="outset" w:sz="6" w:space="0" w:color="auto"/>
            </w:tcBorders>
          </w:tcPr>
          <w:p w14:paraId="6425CDA6"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3.3. Місце, кількість, обсяг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0D4275D7" w14:textId="15C65AA5" w:rsidR="004F60A5" w:rsidRPr="006F2C08" w:rsidRDefault="00693D8A" w:rsidP="00693D8A">
            <w:pPr>
              <w:pStyle w:val="a3"/>
              <w:spacing w:before="0" w:beforeAutospacing="0" w:after="0" w:afterAutospacing="0" w:line="240" w:lineRule="atLeast"/>
              <w:jc w:val="both"/>
              <w:rPr>
                <w:bCs/>
                <w:lang w:val="uk-UA"/>
              </w:rPr>
            </w:pPr>
            <w:r w:rsidRPr="006F2C08">
              <w:rPr>
                <w:rFonts w:eastAsia="Calibri"/>
                <w:bCs/>
                <w:lang w:val="uk-UA" w:eastAsia="en-US"/>
              </w:rPr>
              <w:t>Відповідно Додатку 3 тендерної документації</w:t>
            </w:r>
          </w:p>
        </w:tc>
      </w:tr>
      <w:tr w:rsidR="004F60A5" w:rsidRPr="006F2C08" w14:paraId="0A10656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CB6E156" w14:textId="77777777" w:rsidR="004F60A5" w:rsidRPr="006F2C08" w:rsidRDefault="004F60A5" w:rsidP="00290984">
            <w:pPr>
              <w:spacing w:line="240" w:lineRule="atLeast"/>
              <w:outlineLvl w:val="0"/>
              <w:rPr>
                <w:b/>
                <w:lang w:val="uk-UA"/>
              </w:rPr>
            </w:pPr>
            <w:r w:rsidRPr="006F2C08">
              <w:rPr>
                <w:b/>
                <w:lang w:val="uk-UA"/>
              </w:rPr>
              <w:t>3.4. Строк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3EEFA16B" w14:textId="1DF44CAE" w:rsidR="004F60A5" w:rsidRPr="000D721D" w:rsidRDefault="00237E3C" w:rsidP="00290984">
            <w:pPr>
              <w:tabs>
                <w:tab w:val="left" w:pos="1185"/>
              </w:tabs>
              <w:spacing w:line="240" w:lineRule="atLeast"/>
              <w:jc w:val="both"/>
              <w:rPr>
                <w:lang w:val="uk-UA"/>
              </w:rPr>
            </w:pPr>
            <w:r w:rsidRPr="006F2C08">
              <w:rPr>
                <w:snapToGrid w:val="0"/>
                <w:lang w:val="uk-UA"/>
              </w:rPr>
              <w:t>З дати підписання Договору</w:t>
            </w:r>
            <w:r w:rsidR="003B427D" w:rsidRPr="006F2C08">
              <w:rPr>
                <w:snapToGrid w:val="0"/>
                <w:lang w:val="uk-UA"/>
              </w:rPr>
              <w:t xml:space="preserve"> та </w:t>
            </w:r>
            <w:r w:rsidR="004F60A5" w:rsidRPr="006F2C08">
              <w:rPr>
                <w:lang w:val="uk-UA"/>
              </w:rPr>
              <w:t xml:space="preserve">не </w:t>
            </w:r>
            <w:r w:rsidR="000C0549" w:rsidRPr="006F2C08">
              <w:rPr>
                <w:lang w:val="uk-UA"/>
              </w:rPr>
              <w:t>пізніше</w:t>
            </w:r>
            <w:r w:rsidR="004F60A5" w:rsidRPr="006F2C08">
              <w:rPr>
                <w:lang w:val="uk-UA"/>
              </w:rPr>
              <w:t xml:space="preserve"> ніж до 31.12.202</w:t>
            </w:r>
            <w:r w:rsidR="003716A5">
              <w:rPr>
                <w:lang w:val="uk-UA"/>
              </w:rPr>
              <w:t>4</w:t>
            </w:r>
            <w:r w:rsidR="000D721D">
              <w:t xml:space="preserve"> </w:t>
            </w:r>
            <w:r w:rsidR="000D721D">
              <w:rPr>
                <w:lang w:val="uk-UA"/>
              </w:rPr>
              <w:t>(протягом 5 (п</w:t>
            </w:r>
            <w:r w:rsidR="000D721D" w:rsidRPr="000D721D">
              <w:t>’</w:t>
            </w:r>
            <w:proofErr w:type="spellStart"/>
            <w:r w:rsidR="000D721D">
              <w:rPr>
                <w:lang w:val="uk-UA"/>
              </w:rPr>
              <w:t>яти</w:t>
            </w:r>
            <w:proofErr w:type="spellEnd"/>
            <w:r w:rsidR="000D721D">
              <w:rPr>
                <w:lang w:val="uk-UA"/>
              </w:rPr>
              <w:t>) календарних днів з моменту підписання договору.</w:t>
            </w:r>
          </w:p>
        </w:tc>
      </w:tr>
      <w:tr w:rsidR="004F60A5" w:rsidRPr="006F2C08" w14:paraId="38EF199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0F10F6" w14:textId="77777777" w:rsidR="004F60A5" w:rsidRPr="006F2C08" w:rsidRDefault="004F60A5" w:rsidP="00290984">
            <w:pPr>
              <w:spacing w:line="240" w:lineRule="atLeast"/>
              <w:outlineLvl w:val="0"/>
              <w:rPr>
                <w:b/>
                <w:lang w:val="uk-UA"/>
              </w:rPr>
            </w:pPr>
            <w:r w:rsidRPr="006F2C08">
              <w:rPr>
                <w:b/>
                <w:lang w:val="uk-UA"/>
              </w:rPr>
              <w:t>4. Процедура закупівлі</w:t>
            </w:r>
          </w:p>
        </w:tc>
        <w:tc>
          <w:tcPr>
            <w:tcW w:w="3872" w:type="pct"/>
            <w:tcBorders>
              <w:top w:val="outset" w:sz="6" w:space="0" w:color="auto"/>
              <w:left w:val="outset" w:sz="6" w:space="0" w:color="auto"/>
              <w:bottom w:val="outset" w:sz="6" w:space="0" w:color="auto"/>
            </w:tcBorders>
          </w:tcPr>
          <w:p w14:paraId="070A8077" w14:textId="23EC4BA7" w:rsidR="004F60A5" w:rsidRPr="006F2C08" w:rsidRDefault="004F60A5" w:rsidP="00290984">
            <w:pPr>
              <w:spacing w:line="240" w:lineRule="atLeast"/>
              <w:outlineLvl w:val="0"/>
              <w:rPr>
                <w:lang w:val="uk-UA"/>
              </w:rPr>
            </w:pPr>
            <w:r w:rsidRPr="006F2C08">
              <w:rPr>
                <w:lang w:val="uk-UA"/>
              </w:rPr>
              <w:t xml:space="preserve">Відкриті торги </w:t>
            </w:r>
            <w:r w:rsidR="000C0549" w:rsidRPr="006F2C08">
              <w:rPr>
                <w:lang w:val="uk-UA"/>
              </w:rPr>
              <w:t>з особливостями.</w:t>
            </w:r>
          </w:p>
        </w:tc>
      </w:tr>
      <w:tr w:rsidR="004F60A5" w:rsidRPr="006F2C08" w14:paraId="04788792" w14:textId="77777777" w:rsidTr="00EF3F78">
        <w:trPr>
          <w:trHeight w:val="1382"/>
          <w:tblCellSpacing w:w="0" w:type="dxa"/>
          <w:jc w:val="center"/>
        </w:trPr>
        <w:tc>
          <w:tcPr>
            <w:tcW w:w="1128" w:type="pct"/>
            <w:tcBorders>
              <w:top w:val="outset" w:sz="6" w:space="0" w:color="auto"/>
              <w:bottom w:val="outset" w:sz="6" w:space="0" w:color="auto"/>
              <w:right w:val="outset" w:sz="6" w:space="0" w:color="auto"/>
            </w:tcBorders>
          </w:tcPr>
          <w:p w14:paraId="47B49C54" w14:textId="77777777" w:rsidR="004F60A5" w:rsidRPr="006F2C08" w:rsidRDefault="004F60A5" w:rsidP="00290984">
            <w:pPr>
              <w:pStyle w:val="HTML"/>
              <w:spacing w:line="240" w:lineRule="atLeast"/>
              <w:rPr>
                <w:rFonts w:ascii="Times New Roman" w:hAnsi="Times New Roman" w:cs="Times New Roman"/>
                <w:b/>
                <w:sz w:val="24"/>
                <w:szCs w:val="24"/>
                <w:lang w:val="uk-UA"/>
              </w:rPr>
            </w:pPr>
            <w:r w:rsidRPr="006F2C08">
              <w:rPr>
                <w:rFonts w:ascii="Times New Roman" w:hAnsi="Times New Roman" w:cs="Times New Roman"/>
                <w:b/>
                <w:sz w:val="24"/>
                <w:szCs w:val="24"/>
                <w:lang w:val="uk-UA"/>
              </w:rPr>
              <w:t>5. Недискримі</w:t>
            </w:r>
            <w:bookmarkStart w:id="0" w:name="74"/>
            <w:bookmarkEnd w:id="0"/>
            <w:r w:rsidRPr="006F2C08">
              <w:rPr>
                <w:rFonts w:ascii="Times New Roman" w:hAnsi="Times New Roman" w:cs="Times New Roman"/>
                <w:b/>
                <w:sz w:val="24"/>
                <w:szCs w:val="24"/>
                <w:lang w:val="uk-UA"/>
              </w:rPr>
              <w:t xml:space="preserve">нація           </w:t>
            </w:r>
          </w:p>
          <w:p w14:paraId="76DE1562" w14:textId="77777777" w:rsidR="004F60A5" w:rsidRPr="006F2C08" w:rsidRDefault="004F60A5" w:rsidP="00290984">
            <w:pPr>
              <w:spacing w:line="240" w:lineRule="atLeast"/>
              <w:outlineLvl w:val="0"/>
              <w:rPr>
                <w:b/>
                <w:lang w:val="uk-UA"/>
              </w:rPr>
            </w:pPr>
            <w:bookmarkStart w:id="1" w:name="75"/>
            <w:bookmarkEnd w:id="1"/>
            <w:r w:rsidRPr="006F2C08">
              <w:rPr>
                <w:b/>
                <w:lang w:val="uk-UA"/>
              </w:rPr>
              <w:t>учасників</w:t>
            </w:r>
            <w:r w:rsidRPr="006F2C08">
              <w:rPr>
                <w:lang w:val="uk-UA"/>
              </w:rPr>
              <w:t xml:space="preserve">                                                </w:t>
            </w:r>
          </w:p>
        </w:tc>
        <w:tc>
          <w:tcPr>
            <w:tcW w:w="3872" w:type="pct"/>
            <w:tcBorders>
              <w:top w:val="outset" w:sz="6" w:space="0" w:color="auto"/>
              <w:left w:val="outset" w:sz="6" w:space="0" w:color="auto"/>
              <w:bottom w:val="outset" w:sz="6" w:space="0" w:color="auto"/>
            </w:tcBorders>
          </w:tcPr>
          <w:p w14:paraId="40E74CC2" w14:textId="77777777" w:rsidR="004F60A5" w:rsidRPr="006F2C08" w:rsidRDefault="004F60A5" w:rsidP="00290984">
            <w:pPr>
              <w:spacing w:line="240" w:lineRule="atLeast"/>
              <w:jc w:val="both"/>
              <w:outlineLvl w:val="0"/>
              <w:rPr>
                <w:lang w:val="uk-UA"/>
              </w:rPr>
            </w:pPr>
            <w:r w:rsidRPr="006F2C0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4F60A5" w:rsidRPr="006F2C08" w14:paraId="691D06E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F59E65" w14:textId="77777777" w:rsidR="004F60A5" w:rsidRPr="006F2C08" w:rsidRDefault="004F60A5" w:rsidP="00290984">
            <w:pPr>
              <w:spacing w:line="240" w:lineRule="atLeast"/>
              <w:outlineLvl w:val="0"/>
              <w:rPr>
                <w:b/>
                <w:lang w:val="uk-UA"/>
              </w:rPr>
            </w:pPr>
            <w:r w:rsidRPr="006F2C08">
              <w:rPr>
                <w:b/>
                <w:lang w:val="uk-UA"/>
              </w:rPr>
              <w:t xml:space="preserve">6. </w:t>
            </w:r>
            <w:r w:rsidRPr="006F2C08">
              <w:rPr>
                <w:rStyle w:val="a5"/>
                <w:lang w:val="uk-UA"/>
              </w:rPr>
              <w:t>Інформація про валюту (валюти), у якій (яких) повинна бути розрахована і зазначена ціна тендерної пропозиції</w:t>
            </w:r>
          </w:p>
        </w:tc>
        <w:tc>
          <w:tcPr>
            <w:tcW w:w="3872" w:type="pct"/>
            <w:tcBorders>
              <w:top w:val="outset" w:sz="6" w:space="0" w:color="auto"/>
              <w:left w:val="outset" w:sz="6" w:space="0" w:color="auto"/>
              <w:bottom w:val="outset" w:sz="6" w:space="0" w:color="auto"/>
            </w:tcBorders>
          </w:tcPr>
          <w:p w14:paraId="4FCA3E90" w14:textId="77777777" w:rsidR="004F60A5" w:rsidRPr="006F2C08" w:rsidRDefault="004F60A5" w:rsidP="00290984">
            <w:pPr>
              <w:spacing w:line="240" w:lineRule="atLeast"/>
              <w:jc w:val="both"/>
              <w:rPr>
                <w:lang w:val="uk-UA"/>
              </w:rPr>
            </w:pPr>
            <w:r w:rsidRPr="006F2C08">
              <w:rPr>
                <w:lang w:val="uk-UA"/>
              </w:rPr>
              <w:t>Валютою тендерної пропозиції зазначається – національна валюта замовника – гривня.</w:t>
            </w:r>
          </w:p>
          <w:p w14:paraId="1CCF0B28" w14:textId="035F9B53" w:rsidR="004F60A5" w:rsidRPr="006F2C08" w:rsidRDefault="004F60A5" w:rsidP="00290984">
            <w:pPr>
              <w:spacing w:line="240" w:lineRule="atLeast"/>
              <w:jc w:val="both"/>
              <w:rPr>
                <w:b/>
                <w:lang w:val="uk-UA"/>
              </w:rPr>
            </w:pPr>
            <w:r w:rsidRPr="006F2C08">
              <w:rPr>
                <w:b/>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14:paraId="4DEBC623" w14:textId="77777777" w:rsidR="004F60A5" w:rsidRPr="006F2C08" w:rsidRDefault="004F60A5" w:rsidP="00290984">
            <w:pPr>
              <w:spacing w:line="240" w:lineRule="atLeast"/>
              <w:jc w:val="both"/>
              <w:rPr>
                <w:bCs/>
                <w:lang w:val="uk-UA"/>
              </w:rPr>
            </w:pPr>
            <w:r w:rsidRPr="006F2C08">
              <w:rPr>
                <w:bCs/>
                <w:lang w:val="uk-UA"/>
              </w:rPr>
              <w:t>Вартість тендерної пропозиції та всі інші ціни повинні бути чітко визначені до другого знаку після коми (соті).</w:t>
            </w:r>
          </w:p>
        </w:tc>
      </w:tr>
      <w:tr w:rsidR="004F60A5" w:rsidRPr="006F2C08" w14:paraId="7C29CCE2"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99FA69D" w14:textId="77777777" w:rsidR="004F60A5" w:rsidRPr="006F2C08" w:rsidRDefault="004F60A5" w:rsidP="00290984">
            <w:pPr>
              <w:spacing w:line="240" w:lineRule="atLeast"/>
              <w:outlineLvl w:val="0"/>
              <w:rPr>
                <w:b/>
                <w:lang w:val="uk-UA"/>
              </w:rPr>
            </w:pPr>
            <w:r w:rsidRPr="006F2C08">
              <w:rPr>
                <w:b/>
                <w:lang w:val="uk-UA"/>
              </w:rPr>
              <w:t xml:space="preserve">7. </w:t>
            </w:r>
            <w:r w:rsidRPr="006F2C08">
              <w:rPr>
                <w:rStyle w:val="a5"/>
                <w:lang w:val="uk-UA"/>
              </w:rPr>
              <w:t>Інформація про мову (мови), якою (якими) повинні бути складені тендерні пропозиції</w:t>
            </w:r>
            <w:r w:rsidRPr="006F2C08">
              <w:rPr>
                <w:b/>
                <w:lang w:val="uk-UA"/>
              </w:rPr>
              <w:t xml:space="preserve"> </w:t>
            </w:r>
          </w:p>
        </w:tc>
        <w:tc>
          <w:tcPr>
            <w:tcW w:w="3872" w:type="pct"/>
            <w:tcBorders>
              <w:top w:val="outset" w:sz="6" w:space="0" w:color="auto"/>
              <w:left w:val="outset" w:sz="6" w:space="0" w:color="auto"/>
              <w:bottom w:val="outset" w:sz="6" w:space="0" w:color="auto"/>
            </w:tcBorders>
          </w:tcPr>
          <w:p w14:paraId="1CC799D2"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викладаються українською мовою.</w:t>
            </w:r>
          </w:p>
          <w:p w14:paraId="3064DD64"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Документи, надані Учасниками іншою мовою повинні мати переклад на українську мову, здійснений перекладачем, з нотаріальним засвідченням підпису перекладача на території України.</w:t>
            </w:r>
          </w:p>
          <w:p w14:paraId="288DFF79" w14:textId="05D664FF"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6A8E9CFF" w14:textId="77777777" w:rsidR="004F60A5" w:rsidRPr="006F2C08" w:rsidRDefault="004F60A5" w:rsidP="00290984">
            <w:pPr>
              <w:spacing w:line="240" w:lineRule="atLeast"/>
              <w:jc w:val="both"/>
              <w:rPr>
                <w:lang w:val="uk-UA"/>
              </w:rPr>
            </w:pPr>
            <w:r w:rsidRPr="006F2C08">
              <w:rPr>
                <w:shd w:val="clear" w:color="auto" w:fill="FFFFFF"/>
                <w:lang w:val="uk-UA"/>
              </w:rPr>
              <w:t>У разі розбіжностей з текстом оригіналу перевага надається україномовному тексту.</w:t>
            </w:r>
          </w:p>
        </w:tc>
      </w:tr>
      <w:tr w:rsidR="004F60A5" w:rsidRPr="006F2C08" w14:paraId="7A0230CA"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6AA5E9AB"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2. Порядок внесення змін та надання роз`яснень до тендерної документації</w:t>
            </w:r>
          </w:p>
        </w:tc>
      </w:tr>
      <w:tr w:rsidR="004F60A5" w:rsidRPr="00D03C6D" w14:paraId="1B83CF2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116B642" w14:textId="77777777" w:rsidR="004F60A5" w:rsidRPr="006F2C08" w:rsidRDefault="004F60A5" w:rsidP="00290984">
            <w:pPr>
              <w:pStyle w:val="a3"/>
              <w:spacing w:before="0" w:beforeAutospacing="0" w:after="0" w:afterAutospacing="0" w:line="240" w:lineRule="atLeast"/>
              <w:rPr>
                <w:bCs/>
                <w:lang w:val="uk-UA"/>
              </w:rPr>
            </w:pPr>
            <w:r w:rsidRPr="006F2C08">
              <w:rPr>
                <w:rStyle w:val="a5"/>
                <w:lang w:val="uk-UA"/>
              </w:rPr>
              <w:t xml:space="preserve">2.1. Процедура надання роз'яснень та внесення змін до тендерної документації </w:t>
            </w:r>
          </w:p>
        </w:tc>
        <w:tc>
          <w:tcPr>
            <w:tcW w:w="3872" w:type="pct"/>
            <w:tcBorders>
              <w:top w:val="outset" w:sz="6" w:space="0" w:color="auto"/>
              <w:left w:val="outset" w:sz="6" w:space="0" w:color="auto"/>
              <w:bottom w:val="outset" w:sz="6" w:space="0" w:color="auto"/>
            </w:tcBorders>
          </w:tcPr>
          <w:p w14:paraId="2F74F028" w14:textId="6B991311" w:rsidR="00D3725C" w:rsidRPr="006F2C08" w:rsidRDefault="00D3725C" w:rsidP="00290984">
            <w:pPr>
              <w:pStyle w:val="rvps2"/>
              <w:spacing w:before="0" w:beforeAutospacing="0" w:after="0" w:afterAutospacing="0" w:line="240" w:lineRule="atLeast"/>
              <w:jc w:val="both"/>
              <w:rPr>
                <w:color w:val="000000"/>
                <w:lang w:val="uk-UA"/>
              </w:rPr>
            </w:pPr>
            <w:r w:rsidRPr="006F2C08">
              <w:rPr>
                <w:color w:val="000000"/>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342DEC33"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2" w:name="n655"/>
            <w:bookmarkEnd w:id="2"/>
            <w:r w:rsidRPr="006F2C08">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CB26CF" w14:textId="00A29E53" w:rsidR="00D3725C" w:rsidRPr="006F2C08" w:rsidRDefault="00D3725C" w:rsidP="00290984">
            <w:pPr>
              <w:pStyle w:val="rvps2"/>
              <w:spacing w:before="0" w:beforeAutospacing="0" w:after="0" w:afterAutospacing="0" w:line="240" w:lineRule="atLeast"/>
              <w:jc w:val="both"/>
              <w:rPr>
                <w:color w:val="000000"/>
                <w:lang w:val="uk-UA"/>
              </w:rPr>
            </w:pPr>
            <w:bookmarkStart w:id="3" w:name="n656"/>
            <w:bookmarkEnd w:id="3"/>
            <w:r w:rsidRPr="006F2C08">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F2C08">
              <w:rPr>
                <w:color w:val="000000"/>
                <w:lang w:val="uk-UA"/>
              </w:rPr>
              <w:t>внести</w:t>
            </w:r>
            <w:proofErr w:type="spellEnd"/>
            <w:r w:rsidRPr="006F2C08">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9CBB92"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4" w:name="n657"/>
            <w:bookmarkEnd w:id="4"/>
            <w:r w:rsidRPr="006F2C08">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F2C08">
              <w:rPr>
                <w:color w:val="000000"/>
                <w:lang w:val="uk-UA"/>
              </w:rPr>
              <w:t>машинозчитувальному</w:t>
            </w:r>
            <w:proofErr w:type="spellEnd"/>
            <w:r w:rsidRPr="006F2C08">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53D4D137"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5" w:name="n658"/>
            <w:bookmarkEnd w:id="5"/>
            <w:r w:rsidRPr="006F2C08">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6B0A84"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6" w:name="n659"/>
            <w:bookmarkEnd w:id="6"/>
            <w:r w:rsidRPr="006F2C08">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A4B72E6" w14:textId="1653FF46" w:rsidR="004F60A5" w:rsidRPr="006F2C08" w:rsidRDefault="004F60A5" w:rsidP="00290984">
            <w:pPr>
              <w:pStyle w:val="rvps2"/>
              <w:shd w:val="clear" w:color="auto" w:fill="FFFFFF"/>
              <w:spacing w:before="0" w:beforeAutospacing="0" w:after="0" w:afterAutospacing="0" w:line="240" w:lineRule="atLeast"/>
              <w:jc w:val="both"/>
              <w:textAlignment w:val="baseline"/>
              <w:rPr>
                <w:rStyle w:val="a5"/>
                <w:b w:val="0"/>
                <w:bCs w:val="0"/>
                <w:lang w:val="uk-UA"/>
              </w:rPr>
            </w:pPr>
          </w:p>
        </w:tc>
      </w:tr>
      <w:tr w:rsidR="004F60A5" w:rsidRPr="00D03C6D" w14:paraId="611882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AAFC139"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2.2 Порядок проведення зборів з метою роз'яснення запитів щодо тендерної документації та внесення змін </w:t>
            </w:r>
          </w:p>
        </w:tc>
        <w:tc>
          <w:tcPr>
            <w:tcW w:w="3872" w:type="pct"/>
            <w:tcBorders>
              <w:top w:val="outset" w:sz="6" w:space="0" w:color="auto"/>
              <w:left w:val="outset" w:sz="6" w:space="0" w:color="auto"/>
              <w:bottom w:val="outset" w:sz="6" w:space="0" w:color="auto"/>
            </w:tcBorders>
          </w:tcPr>
          <w:p w14:paraId="33947350" w14:textId="1B78F900" w:rsidR="004F60A5" w:rsidRPr="006F2C08" w:rsidRDefault="004F60A5" w:rsidP="00290984">
            <w:pPr>
              <w:pStyle w:val="210"/>
              <w:spacing w:line="240" w:lineRule="atLeast"/>
              <w:ind w:firstLine="0"/>
              <w:rPr>
                <w:szCs w:val="24"/>
                <w:lang w:val="uk-UA"/>
              </w:rPr>
            </w:pPr>
            <w:r w:rsidRPr="006F2C08">
              <w:rPr>
                <w:szCs w:val="24"/>
                <w:shd w:val="clear" w:color="auto" w:fill="FFFFFF"/>
                <w:lang w:val="uk-UA"/>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з викладенням у ньому всіх роз’яснень та змін.</w:t>
            </w:r>
          </w:p>
        </w:tc>
      </w:tr>
      <w:tr w:rsidR="004F60A5" w:rsidRPr="006F2C08" w14:paraId="41099CCF"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4440893"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3. Підготовка тендерних пропозицій</w:t>
            </w:r>
          </w:p>
        </w:tc>
      </w:tr>
      <w:tr w:rsidR="004F60A5" w:rsidRPr="00D03C6D" w14:paraId="35FF7B7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8D18DE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3.1. Оформлення тендерної пропозиції </w:t>
            </w:r>
            <w:r w:rsidRPr="006F2C08">
              <w:rPr>
                <w:lang w:val="uk-UA"/>
              </w:rPr>
              <w:br/>
            </w:r>
          </w:p>
        </w:tc>
        <w:tc>
          <w:tcPr>
            <w:tcW w:w="3872" w:type="pct"/>
            <w:tcBorders>
              <w:top w:val="outset" w:sz="6" w:space="0" w:color="auto"/>
              <w:left w:val="outset" w:sz="6" w:space="0" w:color="auto"/>
              <w:bottom w:val="outset" w:sz="6" w:space="0" w:color="auto"/>
            </w:tcBorders>
          </w:tcPr>
          <w:p w14:paraId="0A3D0B65" w14:textId="77777777" w:rsidR="004F60A5" w:rsidRPr="006F2C08" w:rsidRDefault="004F60A5" w:rsidP="00290984">
            <w:pPr>
              <w:spacing w:line="240" w:lineRule="atLeast"/>
              <w:jc w:val="both"/>
              <w:rPr>
                <w:lang w:val="uk-UA"/>
              </w:rPr>
            </w:pPr>
            <w:r w:rsidRPr="006F2C08">
              <w:rPr>
                <w:lang w:val="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(підписанням) на неї кваліфікованого електронного підпису (КЕП) або удосконаленого електронного підпису (УЕП) уповноваженої на підписання пропозиції та представлення інтересів учасника під час проведення закупівлі, особи.</w:t>
            </w:r>
          </w:p>
          <w:p w14:paraId="62EAD192" w14:textId="0AF52CC0" w:rsidR="004F60A5" w:rsidRPr="006F2C08" w:rsidRDefault="004F60A5" w:rsidP="00290984">
            <w:pPr>
              <w:spacing w:line="240" w:lineRule="atLeast"/>
              <w:jc w:val="both"/>
              <w:rPr>
                <w:b/>
                <w:lang w:val="uk-UA"/>
              </w:rPr>
            </w:pPr>
            <w:r w:rsidRPr="006F2C08">
              <w:rPr>
                <w:lang w:val="uk-UA"/>
              </w:rPr>
              <w:t>Всі документи, які складаються безпосередньо учасником повинні містити підпис уповноваженої на підписання тендерної пропозиції та представлення інтересів учасника під час проведення процедури закупівлі, 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підписом керівника Учасника), номер та дату складання.</w:t>
            </w:r>
          </w:p>
          <w:p w14:paraId="6576AA80" w14:textId="77777777" w:rsidR="004F60A5" w:rsidRPr="006F2C08" w:rsidRDefault="004F60A5" w:rsidP="00290984">
            <w:pPr>
              <w:spacing w:line="240" w:lineRule="atLeast"/>
              <w:jc w:val="both"/>
              <w:rPr>
                <w:b/>
                <w:lang w:val="uk-UA"/>
              </w:rPr>
            </w:pPr>
            <w:r w:rsidRPr="006F2C08">
              <w:rPr>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477CFE3" w14:textId="77777777" w:rsidR="004F60A5" w:rsidRPr="006F2C08" w:rsidRDefault="004F60A5" w:rsidP="00290984">
            <w:pPr>
              <w:spacing w:line="240" w:lineRule="atLeast"/>
              <w:jc w:val="both"/>
              <w:rPr>
                <w:b/>
                <w:lang w:val="uk-UA"/>
              </w:rPr>
            </w:pPr>
            <w:r w:rsidRPr="006F2C08">
              <w:rPr>
                <w:b/>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536EF3B5" w14:textId="77777777" w:rsidR="004F60A5" w:rsidRPr="006F2C08" w:rsidRDefault="004F60A5" w:rsidP="00290984">
            <w:pPr>
              <w:spacing w:line="240" w:lineRule="atLeast"/>
              <w:jc w:val="both"/>
              <w:rPr>
                <w:lang w:val="uk-UA"/>
              </w:rPr>
            </w:pPr>
            <w:r w:rsidRPr="006F2C08">
              <w:rPr>
                <w:lang w:val="uk-UA"/>
              </w:rPr>
              <w:t xml:space="preserve">Тендерна пропозиція подається в електронному вигляді через електронну систему закупівель в електронному вигляді </w:t>
            </w:r>
            <w:r w:rsidRPr="006F2C08">
              <w:rPr>
                <w:b/>
                <w:lang w:val="uk-UA"/>
              </w:rPr>
              <w:t>у форматі PDF (</w:t>
            </w:r>
            <w:proofErr w:type="spellStart"/>
            <w:r w:rsidRPr="006F2C08">
              <w:rPr>
                <w:b/>
                <w:lang w:val="uk-UA"/>
              </w:rPr>
              <w:t>Portable</w:t>
            </w:r>
            <w:proofErr w:type="spellEnd"/>
            <w:r w:rsidRPr="006F2C08">
              <w:rPr>
                <w:b/>
                <w:lang w:val="uk-UA"/>
              </w:rPr>
              <w:t xml:space="preserve"> </w:t>
            </w:r>
            <w:proofErr w:type="spellStart"/>
            <w:r w:rsidRPr="006F2C08">
              <w:rPr>
                <w:b/>
                <w:lang w:val="uk-UA"/>
              </w:rPr>
              <w:t>Document</w:t>
            </w:r>
            <w:proofErr w:type="spellEnd"/>
            <w:r w:rsidRPr="006F2C08">
              <w:rPr>
                <w:b/>
                <w:lang w:val="uk-UA"/>
              </w:rPr>
              <w:t xml:space="preserve"> </w:t>
            </w:r>
            <w:proofErr w:type="spellStart"/>
            <w:r w:rsidRPr="006F2C08">
              <w:rPr>
                <w:b/>
                <w:lang w:val="uk-UA"/>
              </w:rPr>
              <w:t>Format</w:t>
            </w:r>
            <w:proofErr w:type="spellEnd"/>
            <w:r w:rsidRPr="006F2C08">
              <w:rPr>
                <w:b/>
                <w:lang w:val="uk-UA"/>
              </w:rPr>
              <w:t>)</w:t>
            </w:r>
            <w:r w:rsidRPr="006F2C08">
              <w:rPr>
                <w:lang w:val="uk-UA"/>
              </w:rPr>
              <w:t>. Документи скануються у кольоровому або ч/б вигляді. Кожен документ подається окремими файлами.</w:t>
            </w:r>
          </w:p>
          <w:p w14:paraId="62884217" w14:textId="471BC181"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3725C" w:rsidRPr="006F2C08">
              <w:rPr>
                <w:lang w:val="uk-UA"/>
              </w:rPr>
              <w:t>пунктом 47 Особливостей,</w:t>
            </w:r>
            <w:r w:rsidRPr="006F2C08">
              <w:rPr>
                <w:lang w:val="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205C564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7" w:name="n734"/>
            <w:bookmarkEnd w:id="7"/>
            <w:r w:rsidRPr="006F2C0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1167C20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8" w:name="n735"/>
            <w:bookmarkEnd w:id="8"/>
            <w:r w:rsidRPr="006F2C08">
              <w:rPr>
                <w:lang w:val="uk-UA"/>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8B82A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9" w:name="n736"/>
            <w:bookmarkEnd w:id="9"/>
            <w:r w:rsidRPr="006F2C08">
              <w:rPr>
                <w:lang w:val="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071F062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0" w:name="n737"/>
            <w:bookmarkEnd w:id="10"/>
            <w:r w:rsidRPr="006F2C08">
              <w:rPr>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4C3C9BD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1" w:name="n738"/>
            <w:bookmarkEnd w:id="11"/>
            <w:r w:rsidRPr="006F2C08">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C33DA2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2" w:name="n739"/>
            <w:bookmarkEnd w:id="12"/>
            <w:r w:rsidRPr="006F2C08">
              <w:rPr>
                <w:lang w:val="uk-UA"/>
              </w:rPr>
              <w:t>3) дата та час подання тендерної пропозиції/пропозиції.</w:t>
            </w:r>
          </w:p>
          <w:p w14:paraId="7C45E45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3" w:name="n740"/>
            <w:bookmarkStart w:id="14" w:name="n741"/>
            <w:bookmarkEnd w:id="13"/>
            <w:bookmarkEnd w:id="14"/>
            <w:r w:rsidRPr="006F2C08">
              <w:rPr>
                <w:lang w:val="uk-UA"/>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205597FA" w14:textId="7CF24920" w:rsidR="004F60A5" w:rsidRPr="006F2C08" w:rsidRDefault="004F60A5" w:rsidP="00290984">
            <w:pPr>
              <w:spacing w:line="240" w:lineRule="atLeast"/>
              <w:jc w:val="both"/>
              <w:rPr>
                <w:lang w:val="uk-UA"/>
              </w:rPr>
            </w:pPr>
            <w:bookmarkStart w:id="15" w:name="n742"/>
            <w:bookmarkEnd w:id="15"/>
            <w:r w:rsidRPr="006F2C08">
              <w:rPr>
                <w:lang w:val="uk-UA"/>
              </w:rPr>
              <w:t xml:space="preserve">Кожний Учасник подає свої пропозиції у належно оформленому вигляді згідно з вимогами цієї документації. </w:t>
            </w:r>
          </w:p>
          <w:p w14:paraId="0EB4187B" w14:textId="75EC5C70" w:rsidR="004F60A5" w:rsidRPr="006F2C08" w:rsidRDefault="004F60A5" w:rsidP="00290984">
            <w:pPr>
              <w:spacing w:line="240" w:lineRule="atLeast"/>
              <w:jc w:val="both"/>
              <w:rPr>
                <w:lang w:val="uk-UA"/>
              </w:rPr>
            </w:pPr>
            <w:r w:rsidRPr="006F2C08">
              <w:rPr>
                <w:lang w:val="uk-UA"/>
              </w:rPr>
              <w:t xml:space="preserve">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w:t>
            </w:r>
            <w:proofErr w:type="spellStart"/>
            <w:r w:rsidRPr="006F2C08">
              <w:rPr>
                <w:lang w:val="uk-UA"/>
              </w:rPr>
              <w:t>засвітів</w:t>
            </w:r>
            <w:proofErr w:type="spellEnd"/>
            <w:r w:rsidRPr="006F2C08">
              <w:rPr>
                <w:lang w:val="uk-UA"/>
              </w:rPr>
              <w:t>, які закривають текст документу; текст документів повинен бути читабельним.</w:t>
            </w:r>
          </w:p>
          <w:p w14:paraId="7F33B58D" w14:textId="027E5990" w:rsidR="004F60A5" w:rsidRPr="006F2C08" w:rsidRDefault="004F60A5" w:rsidP="006B475F">
            <w:pPr>
              <w:spacing w:line="240" w:lineRule="atLeast"/>
              <w:jc w:val="both"/>
              <w:rPr>
                <w:lang w:val="uk-UA"/>
              </w:rPr>
            </w:pPr>
            <w:r w:rsidRPr="006F2C08">
              <w:rPr>
                <w:lang w:val="uk-UA"/>
              </w:rPr>
              <w:t>Усі документи надаються в повному обсязі. Усі документи, які містять додатки, акти, додаткові угоди або інші невід’ємні частини, надаються разом з ними.</w:t>
            </w:r>
            <w:r w:rsidR="005D6076">
              <w:rPr>
                <w:lang w:val="uk-UA"/>
              </w:rPr>
              <w:t xml:space="preserve">      </w:t>
            </w:r>
          </w:p>
          <w:p w14:paraId="7DC8E9FD" w14:textId="77777777" w:rsidR="004F60A5" w:rsidRPr="006F2C08" w:rsidRDefault="004F60A5" w:rsidP="00290984">
            <w:pPr>
              <w:spacing w:line="240" w:lineRule="atLeast"/>
              <w:jc w:val="both"/>
              <w:rPr>
                <w:lang w:val="uk-UA"/>
              </w:rPr>
            </w:pPr>
            <w:r w:rsidRPr="006F2C08">
              <w:rPr>
                <w:lang w:val="uk-UA"/>
              </w:rPr>
              <w:t xml:space="preserve">Тендерна пропозиція учасника може містити </w:t>
            </w:r>
            <w:r w:rsidRPr="006F2C08">
              <w:rPr>
                <w:u w:val="single"/>
                <w:lang w:val="uk-UA"/>
              </w:rPr>
              <w:t>формальні (несуттєві) помилки</w:t>
            </w:r>
            <w:r w:rsidRPr="006F2C08">
              <w:rPr>
                <w:lang w:val="uk-UA"/>
              </w:rPr>
              <w:t xml:space="preserve">, що пов’язані з оформленням пропозиції та не впливають на зміст пропозиції та які не призведуть до відхилення пропозиції учасника. </w:t>
            </w:r>
          </w:p>
          <w:p w14:paraId="1FC59436" w14:textId="77777777" w:rsidR="004F60A5" w:rsidRPr="006F2C08" w:rsidRDefault="004F60A5" w:rsidP="00290984">
            <w:pPr>
              <w:pStyle w:val="a3"/>
              <w:spacing w:before="0" w:beforeAutospacing="0" w:after="0" w:afterAutospacing="0" w:line="240" w:lineRule="atLeast"/>
              <w:jc w:val="both"/>
              <w:rPr>
                <w:shd w:val="clear" w:color="auto" w:fill="FFFFFF"/>
                <w:lang w:val="uk-UA"/>
              </w:rPr>
            </w:pPr>
            <w:r w:rsidRPr="006F2C08">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D3947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Інформація/документ, подана учасником процедури закупівлі у складі тендерної пропозиції, містить помилку (помилки) у частині:</w:t>
            </w:r>
          </w:p>
          <w:p w14:paraId="44F45414"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6" w:name="n16"/>
            <w:bookmarkEnd w:id="16"/>
            <w:r w:rsidRPr="006F2C08">
              <w:rPr>
                <w:lang w:val="uk-UA"/>
              </w:rPr>
              <w:t>уживання великої літери;</w:t>
            </w:r>
          </w:p>
          <w:p w14:paraId="6C4A66F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7" w:name="n17"/>
            <w:bookmarkEnd w:id="17"/>
            <w:r w:rsidRPr="006F2C08">
              <w:rPr>
                <w:lang w:val="uk-UA"/>
              </w:rPr>
              <w:t>уживання розділових знаків та відмінювання слів у реченні;</w:t>
            </w:r>
          </w:p>
          <w:p w14:paraId="7D5E156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8" w:name="n18"/>
            <w:bookmarkEnd w:id="18"/>
            <w:r w:rsidRPr="006F2C08">
              <w:rPr>
                <w:lang w:val="uk-UA"/>
              </w:rPr>
              <w:t xml:space="preserve">використання слова або </w:t>
            </w:r>
            <w:proofErr w:type="spellStart"/>
            <w:r w:rsidRPr="006F2C08">
              <w:rPr>
                <w:lang w:val="uk-UA"/>
              </w:rPr>
              <w:t>мовного</w:t>
            </w:r>
            <w:proofErr w:type="spellEnd"/>
            <w:r w:rsidRPr="006F2C08">
              <w:rPr>
                <w:lang w:val="uk-UA"/>
              </w:rPr>
              <w:t xml:space="preserve"> звороту, запозичених з іншої мови;</w:t>
            </w:r>
          </w:p>
          <w:p w14:paraId="1D682FC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9" w:name="n19"/>
            <w:bookmarkEnd w:id="19"/>
            <w:r w:rsidRPr="006F2C0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FE3FB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0" w:name="n20"/>
            <w:bookmarkEnd w:id="20"/>
            <w:r w:rsidRPr="006F2C08">
              <w:rPr>
                <w:lang w:val="uk-UA"/>
              </w:rPr>
              <w:t>застосування правил переносу частини слова з рядка в рядок;</w:t>
            </w:r>
          </w:p>
          <w:p w14:paraId="74DEEF1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1" w:name="n21"/>
            <w:bookmarkEnd w:id="21"/>
            <w:r w:rsidRPr="006F2C08">
              <w:rPr>
                <w:lang w:val="uk-UA"/>
              </w:rPr>
              <w:t>написання слів разом та/або окремо, та/або через дефіс;</w:t>
            </w:r>
          </w:p>
          <w:p w14:paraId="278784F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2" w:name="n22"/>
            <w:bookmarkEnd w:id="22"/>
            <w:r w:rsidRPr="006F2C0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04234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3" w:name="n23"/>
            <w:bookmarkEnd w:id="23"/>
            <w:r w:rsidRPr="006F2C08">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CA8C8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4" w:name="n24"/>
            <w:bookmarkEnd w:id="24"/>
            <w:r w:rsidRPr="006F2C0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7DC4D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5" w:name="n25"/>
            <w:bookmarkEnd w:id="25"/>
            <w:r w:rsidRPr="006F2C0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F4ABD2"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6" w:name="n26"/>
            <w:bookmarkEnd w:id="26"/>
            <w:r w:rsidRPr="006F2C0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70509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7" w:name="n27"/>
            <w:bookmarkEnd w:id="27"/>
            <w:r w:rsidRPr="006F2C0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148C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8" w:name="n28"/>
            <w:bookmarkEnd w:id="28"/>
            <w:r w:rsidRPr="006F2C0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2383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9" w:name="n29"/>
            <w:bookmarkEnd w:id="29"/>
            <w:r w:rsidRPr="006F2C0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441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0" w:name="n30"/>
            <w:bookmarkEnd w:id="30"/>
            <w:r w:rsidRPr="006F2C0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97D37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1" w:name="n31"/>
            <w:bookmarkEnd w:id="31"/>
            <w:r w:rsidRPr="006F2C0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997F2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2" w:name="n32"/>
            <w:bookmarkEnd w:id="32"/>
            <w:r w:rsidRPr="006F2C0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B0216F" w14:textId="77777777" w:rsidR="004F60A5" w:rsidRPr="006F2C08" w:rsidRDefault="004F60A5" w:rsidP="00290984">
            <w:pPr>
              <w:spacing w:line="240" w:lineRule="atLeast"/>
              <w:jc w:val="both"/>
              <w:rPr>
                <w:lang w:val="uk-UA"/>
              </w:rPr>
            </w:pPr>
            <w:bookmarkStart w:id="33" w:name="n33"/>
            <w:bookmarkEnd w:id="33"/>
            <w:r w:rsidRPr="006F2C0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F60A5" w:rsidRPr="00D03C6D" w14:paraId="0ABD176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312DEC"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3.2. Зміст тендерної пропозиції учасника</w:t>
            </w:r>
          </w:p>
          <w:p w14:paraId="6ABB8375"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0ECFF9BB" w14:textId="42CBD4B9" w:rsidR="00B51C5E" w:rsidRPr="006F2C08" w:rsidRDefault="00B51C5E" w:rsidP="00290984">
            <w:pPr>
              <w:widowControl w:val="0"/>
              <w:spacing w:line="240" w:lineRule="atLeast"/>
              <w:jc w:val="both"/>
              <w:rPr>
                <w:lang w:val="uk-UA"/>
              </w:rPr>
            </w:pPr>
            <w:r w:rsidRPr="006F2C08">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F2C08">
                <w:rPr>
                  <w:lang w:val="uk-UA"/>
                </w:rPr>
                <w:t>пункті 47</w:t>
              </w:r>
            </w:hyperlink>
            <w:r w:rsidRPr="006F2C08">
              <w:rPr>
                <w:lang w:val="uk-UA"/>
              </w:rPr>
              <w:t xml:space="preserve"> Особливостей .</w:t>
            </w:r>
          </w:p>
          <w:p w14:paraId="36AF1FB5"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Тендерна пропозиція/пропозиція, яка подається учасником процедури закупівлі повинна складатися з:</w:t>
            </w:r>
          </w:p>
          <w:p w14:paraId="7760346C" w14:textId="77777777" w:rsidR="004F60A5" w:rsidRPr="006F2C08" w:rsidRDefault="004F60A5" w:rsidP="00290984">
            <w:pPr>
              <w:spacing w:line="240" w:lineRule="atLeast"/>
              <w:jc w:val="both"/>
              <w:rPr>
                <w:lang w:val="uk-UA"/>
              </w:rPr>
            </w:pPr>
            <w:r w:rsidRPr="006F2C08">
              <w:rPr>
                <w:lang w:val="uk-UA"/>
              </w:rPr>
              <w:t xml:space="preserve">- заявки-пропозиції на участь, згідно </w:t>
            </w:r>
            <w:r w:rsidRPr="006F2C08">
              <w:rPr>
                <w:b/>
                <w:lang w:val="uk-UA"/>
              </w:rPr>
              <w:t>Додатку 1</w:t>
            </w:r>
            <w:r w:rsidRPr="006F2C08">
              <w:rPr>
                <w:lang w:val="uk-UA"/>
              </w:rPr>
              <w:t xml:space="preserve"> (заявка-пропозиція на участь подається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40C812FD" w14:textId="77777777" w:rsidR="004F60A5" w:rsidRPr="006F2C08" w:rsidRDefault="004F60A5" w:rsidP="00290984">
            <w:pPr>
              <w:spacing w:line="240" w:lineRule="atLeast"/>
              <w:jc w:val="both"/>
              <w:rPr>
                <w:lang w:val="uk-UA"/>
              </w:rPr>
            </w:pPr>
            <w:r w:rsidRPr="006F2C08">
              <w:rPr>
                <w:lang w:val="uk-UA"/>
              </w:rPr>
              <w:t xml:space="preserve">- документів, визначених </w:t>
            </w:r>
            <w:r w:rsidRPr="006F2C08">
              <w:rPr>
                <w:b/>
                <w:lang w:val="uk-UA"/>
              </w:rPr>
              <w:t>Додатком 2</w:t>
            </w:r>
            <w:r w:rsidRPr="006F2C08">
              <w:rPr>
                <w:lang w:val="uk-UA"/>
              </w:rPr>
              <w:t xml:space="preserve"> цієї тендерної документації, вимогам тендерної документації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568D4236" w14:textId="6BB37C26" w:rsidR="004F60A5" w:rsidRPr="006F2C08" w:rsidRDefault="004F60A5" w:rsidP="00290984">
            <w:pPr>
              <w:numPr>
                <w:ilvl w:val="0"/>
                <w:numId w:val="2"/>
              </w:numPr>
              <w:spacing w:line="240" w:lineRule="atLeast"/>
              <w:ind w:left="0" w:firstLine="0"/>
              <w:jc w:val="both"/>
              <w:rPr>
                <w:lang w:val="uk-UA"/>
              </w:rPr>
            </w:pPr>
            <w:r w:rsidRPr="006F2C08">
              <w:rPr>
                <w:lang w:val="uk-UA"/>
              </w:rPr>
              <w:t>інформації про технічні, якісні та кількісні характеристики предмета закупівлі</w:t>
            </w:r>
            <w:r w:rsidRPr="006F2C08">
              <w:rPr>
                <w:b/>
                <w:lang w:val="uk-UA"/>
              </w:rPr>
              <w:t xml:space="preserve"> </w:t>
            </w:r>
            <w:r w:rsidRPr="006F2C08">
              <w:rPr>
                <w:lang w:val="uk-UA"/>
              </w:rPr>
              <w:t>згідно</w:t>
            </w:r>
            <w:r w:rsidRPr="006F2C08">
              <w:rPr>
                <w:b/>
                <w:lang w:val="uk-UA"/>
              </w:rPr>
              <w:t xml:space="preserve"> Додатку 3</w:t>
            </w:r>
            <w:r w:rsidR="0003315C" w:rsidRPr="006F2C08">
              <w:rPr>
                <w:b/>
                <w:lang w:val="uk-UA"/>
              </w:rPr>
              <w:t>,</w:t>
            </w:r>
          </w:p>
          <w:p w14:paraId="0431E458" w14:textId="1079F268"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сканованої копії листа-гарантії, що підтверджує згоду з </w:t>
            </w:r>
            <w:proofErr w:type="spellStart"/>
            <w:r w:rsidRPr="006F2C08">
              <w:rPr>
                <w:lang w:val="uk-UA"/>
              </w:rPr>
              <w:t>про</w:t>
            </w:r>
            <w:r w:rsidR="00883F0E" w:rsidRPr="006F2C08">
              <w:rPr>
                <w:lang w:val="uk-UA"/>
              </w:rPr>
              <w:t>є</w:t>
            </w:r>
            <w:r w:rsidRPr="006F2C08">
              <w:rPr>
                <w:lang w:val="uk-UA"/>
              </w:rPr>
              <w:t>ктом</w:t>
            </w:r>
            <w:proofErr w:type="spellEnd"/>
            <w:r w:rsidRPr="006F2C08">
              <w:rPr>
                <w:lang w:val="uk-UA"/>
              </w:rPr>
              <w:t xml:space="preserve"> договору;</w:t>
            </w:r>
          </w:p>
          <w:p w14:paraId="0911A577" w14:textId="091263F5"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w:t>
            </w:r>
            <w:proofErr w:type="spellStart"/>
            <w:r w:rsidRPr="006F2C08">
              <w:rPr>
                <w:lang w:val="uk-UA"/>
              </w:rPr>
              <w:t>про</w:t>
            </w:r>
            <w:r w:rsidR="00883F0E" w:rsidRPr="006F2C08">
              <w:rPr>
                <w:lang w:val="uk-UA"/>
              </w:rPr>
              <w:t>є</w:t>
            </w:r>
            <w:r w:rsidRPr="006F2C08">
              <w:rPr>
                <w:lang w:val="uk-UA"/>
              </w:rPr>
              <w:t>кту</w:t>
            </w:r>
            <w:proofErr w:type="spellEnd"/>
            <w:r w:rsidRPr="006F2C08">
              <w:rPr>
                <w:lang w:val="uk-UA"/>
              </w:rPr>
              <w:t xml:space="preserve"> договору (</w:t>
            </w:r>
            <w:r w:rsidRPr="006F2C08">
              <w:rPr>
                <w:b/>
                <w:lang w:val="uk-UA"/>
              </w:rPr>
              <w:t>Додаток 4)</w:t>
            </w:r>
            <w:r w:rsidR="00493875" w:rsidRPr="006F2C08">
              <w:rPr>
                <w:b/>
                <w:lang w:val="uk-UA"/>
              </w:rPr>
              <w:t xml:space="preserve">, </w:t>
            </w:r>
            <w:r w:rsidR="00493875" w:rsidRPr="006F2C08">
              <w:rPr>
                <w:bCs/>
                <w:lang w:val="uk-UA"/>
              </w:rPr>
              <w:t>кожна сторінка якого має містити підпис та печатку учасника;</w:t>
            </w:r>
          </w:p>
          <w:p w14:paraId="05058121" w14:textId="33C62D71"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сканованої копії листа-гарантії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w:t>
            </w:r>
            <w:r w:rsidR="00883F0E" w:rsidRPr="006F2C08">
              <w:rPr>
                <w:lang w:val="uk-UA"/>
              </w:rPr>
              <w:t>28.04.2017</w:t>
            </w:r>
            <w:r w:rsidRPr="006F2C08">
              <w:rPr>
                <w:lang w:val="uk-UA"/>
              </w:rPr>
              <w:t xml:space="preserve"> «Про застосування персональних спеціальних економічних та інших обмежувальних заходів (санкцій)».</w:t>
            </w:r>
          </w:p>
          <w:p w14:paraId="3F37799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4E41B02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4" w:name="n58"/>
            <w:bookmarkEnd w:id="34"/>
            <w:r w:rsidRPr="006F2C08">
              <w:rPr>
                <w:lang w:val="uk-UA"/>
              </w:rPr>
              <w:t>Для цілей цього Закону до об’єднання учасників належать:</w:t>
            </w:r>
          </w:p>
          <w:p w14:paraId="4910083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5" w:name="n59"/>
            <w:bookmarkEnd w:id="35"/>
            <w:r w:rsidRPr="006F2C08">
              <w:rPr>
                <w:lang w:val="uk-UA"/>
              </w:rPr>
              <w:t>окрема юридична особа, створена шляхом об’єднання юридичних осіб - резидентів;</w:t>
            </w:r>
          </w:p>
          <w:p w14:paraId="0717C80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6" w:name="n60"/>
            <w:bookmarkEnd w:id="36"/>
            <w:r w:rsidRPr="006F2C08">
              <w:rPr>
                <w:lang w:val="uk-UA"/>
              </w:rPr>
              <w:t>окрема юридична особа, створена шляхом об’єднання юридичних осіб (резидентів та нерезидентів);</w:t>
            </w:r>
          </w:p>
          <w:p w14:paraId="36606D4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7" w:name="n61"/>
            <w:bookmarkEnd w:id="37"/>
            <w:r w:rsidRPr="006F2C08">
              <w:rPr>
                <w:lang w:val="uk-UA"/>
              </w:rPr>
              <w:t>об’єднання юридичних осіб - нерезидентів із створенням або без створення окремої юридичної особи.</w:t>
            </w:r>
          </w:p>
          <w:p w14:paraId="2C4E4A37" w14:textId="77777777" w:rsidR="004F60A5" w:rsidRPr="006F2C08" w:rsidRDefault="004F60A5" w:rsidP="00290984">
            <w:pPr>
              <w:spacing w:line="240" w:lineRule="atLeast"/>
              <w:jc w:val="both"/>
              <w:rPr>
                <w:spacing w:val="3"/>
                <w:lang w:val="uk-UA"/>
              </w:rPr>
            </w:pPr>
          </w:p>
          <w:p w14:paraId="5281E3A4" w14:textId="7B3573C8" w:rsidR="004F60A5" w:rsidRPr="006F2C08" w:rsidRDefault="004F60A5" w:rsidP="00290984">
            <w:pPr>
              <w:spacing w:line="240" w:lineRule="atLeast"/>
              <w:jc w:val="both"/>
              <w:rPr>
                <w:lang w:val="uk-UA"/>
              </w:rPr>
            </w:pPr>
            <w:r w:rsidRPr="006F2C08">
              <w:rPr>
                <w:lang w:val="uk-UA"/>
              </w:rPr>
              <w:t xml:space="preserve">Учасник забезпечує надання інформації </w:t>
            </w:r>
            <w:r w:rsidR="00883F0E" w:rsidRPr="006F2C08">
              <w:rPr>
                <w:lang w:val="uk-UA"/>
              </w:rPr>
              <w:t>відповідно</w:t>
            </w:r>
            <w:r w:rsidRPr="006F2C08">
              <w:rPr>
                <w:lang w:val="uk-UA"/>
              </w:rPr>
              <w:t xml:space="preserve"> до Закону України «Про захист персональних даних».</w:t>
            </w:r>
          </w:p>
          <w:p w14:paraId="5C06E53D" w14:textId="77777777" w:rsidR="004F60A5" w:rsidRPr="006F2C08" w:rsidRDefault="004F60A5" w:rsidP="00290984">
            <w:pPr>
              <w:tabs>
                <w:tab w:val="left" w:pos="5400"/>
              </w:tabs>
              <w:spacing w:line="240" w:lineRule="atLeast"/>
              <w:jc w:val="both"/>
              <w:rPr>
                <w:lang w:val="uk-UA"/>
              </w:rPr>
            </w:pPr>
            <w:r w:rsidRPr="006F2C08">
              <w:rPr>
                <w:lang w:val="uk-UA"/>
              </w:rPr>
              <w:tab/>
            </w:r>
          </w:p>
          <w:p w14:paraId="0F954D20" w14:textId="40D8D0EB"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lang w:val="uk-UA"/>
              </w:rPr>
              <w:t>невідповідностей</w:t>
            </w:r>
            <w:proofErr w:type="spellEnd"/>
            <w:r w:rsidRPr="006F2C08">
              <w:rPr>
                <w:lang w:val="uk-UA"/>
              </w:rPr>
              <w:t>.</w:t>
            </w:r>
          </w:p>
          <w:p w14:paraId="6DBC70A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8" w:name="n749"/>
            <w:bookmarkEnd w:id="38"/>
          </w:p>
          <w:p w14:paraId="713BBBE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Замовник розглядає подані тендерні пропозиції з урахуванням виправлення або </w:t>
            </w:r>
            <w:proofErr w:type="spellStart"/>
            <w:r w:rsidRPr="006F2C08">
              <w:rPr>
                <w:lang w:val="uk-UA"/>
              </w:rPr>
              <w:t>невиправлення</w:t>
            </w:r>
            <w:proofErr w:type="spellEnd"/>
            <w:r w:rsidRPr="006F2C08">
              <w:rPr>
                <w:lang w:val="uk-UA"/>
              </w:rPr>
              <w:t xml:space="preserve"> учасниками виявлених </w:t>
            </w:r>
            <w:proofErr w:type="spellStart"/>
            <w:r w:rsidRPr="006F2C08">
              <w:rPr>
                <w:lang w:val="uk-UA"/>
              </w:rPr>
              <w:t>невідповідностей</w:t>
            </w:r>
            <w:proofErr w:type="spellEnd"/>
            <w:r w:rsidRPr="006F2C08">
              <w:rPr>
                <w:lang w:val="uk-UA"/>
              </w:rPr>
              <w:t>.</w:t>
            </w:r>
          </w:p>
          <w:p w14:paraId="1BA51831" w14:textId="38822793"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9" w:name="n750"/>
            <w:bookmarkEnd w:id="39"/>
            <w:r w:rsidRPr="006F2C08">
              <w:rPr>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79DBFF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0" w:name="n751"/>
            <w:bookmarkEnd w:id="40"/>
            <w:r w:rsidRPr="006F2C08">
              <w:rPr>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w:t>
            </w:r>
          </w:p>
          <w:p w14:paraId="69DAD227" w14:textId="078241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1" w:name="n752"/>
            <w:bookmarkEnd w:id="41"/>
            <w:r w:rsidRPr="006F2C0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bookmarkStart w:id="42" w:name="n753"/>
            <w:bookmarkEnd w:id="42"/>
            <w:r w:rsidRPr="006F2C08">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4F60A5" w:rsidRPr="006F2C08" w14:paraId="4530754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38BB11"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 xml:space="preserve">3. 3. </w:t>
            </w:r>
            <w:r w:rsidRPr="006F2C08">
              <w:rPr>
                <w:b/>
                <w:color w:val="000000"/>
                <w:shd w:val="clear" w:color="auto" w:fill="FFFFFF"/>
                <w:lang w:val="uk-UA"/>
              </w:rPr>
              <w:t>Розмір та умови надання забезпечення тендерних пропозицій (якщо замовник вимагає його надати)</w:t>
            </w:r>
          </w:p>
        </w:tc>
        <w:tc>
          <w:tcPr>
            <w:tcW w:w="3872" w:type="pct"/>
            <w:tcBorders>
              <w:top w:val="outset" w:sz="6" w:space="0" w:color="auto"/>
              <w:left w:val="outset" w:sz="6" w:space="0" w:color="auto"/>
              <w:bottom w:val="outset" w:sz="6" w:space="0" w:color="auto"/>
            </w:tcBorders>
          </w:tcPr>
          <w:p w14:paraId="026D486E" w14:textId="77777777" w:rsidR="004F60A5" w:rsidRPr="006F2C08" w:rsidRDefault="004F60A5" w:rsidP="00290984">
            <w:pPr>
              <w:tabs>
                <w:tab w:val="left" w:pos="567"/>
              </w:tabs>
              <w:spacing w:line="240" w:lineRule="atLeast"/>
              <w:jc w:val="center"/>
              <w:rPr>
                <w:b/>
                <w:bCs/>
                <w:lang w:val="uk-UA"/>
              </w:rPr>
            </w:pPr>
          </w:p>
          <w:p w14:paraId="358061DA" w14:textId="77777777" w:rsidR="004F60A5" w:rsidRPr="006F2C08" w:rsidRDefault="004F60A5" w:rsidP="00290984">
            <w:pPr>
              <w:tabs>
                <w:tab w:val="left" w:pos="567"/>
              </w:tabs>
              <w:spacing w:line="240" w:lineRule="atLeast"/>
              <w:jc w:val="center"/>
              <w:rPr>
                <w:b/>
                <w:bCs/>
                <w:lang w:val="uk-UA"/>
              </w:rPr>
            </w:pPr>
          </w:p>
          <w:p w14:paraId="1936C363" w14:textId="77777777" w:rsidR="004F60A5" w:rsidRPr="006F2C08" w:rsidRDefault="004F60A5" w:rsidP="00290984">
            <w:pPr>
              <w:tabs>
                <w:tab w:val="left" w:pos="567"/>
              </w:tabs>
              <w:spacing w:line="240" w:lineRule="atLeast"/>
              <w:jc w:val="center"/>
              <w:rPr>
                <w:b/>
                <w:bCs/>
                <w:lang w:val="uk-UA"/>
              </w:rPr>
            </w:pPr>
          </w:p>
          <w:p w14:paraId="64F2799D" w14:textId="77777777" w:rsidR="004F60A5" w:rsidRPr="006F2C08" w:rsidRDefault="004F60A5" w:rsidP="00290984">
            <w:pPr>
              <w:tabs>
                <w:tab w:val="left" w:pos="567"/>
              </w:tabs>
              <w:spacing w:line="240" w:lineRule="atLeast"/>
              <w:jc w:val="center"/>
              <w:rPr>
                <w:bCs/>
                <w:strike/>
                <w:lang w:val="uk-UA"/>
              </w:rPr>
            </w:pPr>
            <w:r w:rsidRPr="006F2C08">
              <w:rPr>
                <w:b/>
                <w:bCs/>
                <w:lang w:val="uk-UA"/>
              </w:rPr>
              <w:t>Не вимагається</w:t>
            </w:r>
          </w:p>
        </w:tc>
      </w:tr>
      <w:tr w:rsidR="004F60A5" w:rsidRPr="006F2C08" w14:paraId="1FDA69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F0FADDB"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3.4. Умови повернення чи неповернення забезпечення тендерної пропозиції</w:t>
            </w:r>
          </w:p>
        </w:tc>
        <w:tc>
          <w:tcPr>
            <w:tcW w:w="3872" w:type="pct"/>
            <w:tcBorders>
              <w:top w:val="outset" w:sz="6" w:space="0" w:color="auto"/>
              <w:left w:val="outset" w:sz="6" w:space="0" w:color="auto"/>
              <w:bottom w:val="outset" w:sz="6" w:space="0" w:color="auto"/>
            </w:tcBorders>
          </w:tcPr>
          <w:p w14:paraId="478DA9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Забезпечення тендерної пропозиції/пропозиції не повертається у разі:</w:t>
            </w:r>
          </w:p>
          <w:p w14:paraId="20BD2D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3" w:name="n721"/>
            <w:bookmarkEnd w:id="43"/>
            <w:r w:rsidRPr="006F2C0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4980A2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4" w:name="n722"/>
            <w:bookmarkEnd w:id="44"/>
            <w:r w:rsidRPr="006F2C08">
              <w:rPr>
                <w:lang w:val="uk-UA"/>
              </w:rPr>
              <w:t xml:space="preserve">2) </w:t>
            </w:r>
            <w:proofErr w:type="spellStart"/>
            <w:r w:rsidRPr="006F2C08">
              <w:rPr>
                <w:lang w:val="uk-UA"/>
              </w:rPr>
              <w:t>непідписання</w:t>
            </w:r>
            <w:proofErr w:type="spellEnd"/>
            <w:r w:rsidRPr="006F2C08">
              <w:rPr>
                <w:lang w:val="uk-UA"/>
              </w:rPr>
              <w:t xml:space="preserve"> договору про закупівлю учасником, який став переможцем тендеру/спрощеної закупівлі;</w:t>
            </w:r>
          </w:p>
          <w:p w14:paraId="27CB772E" w14:textId="3E9280F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5" w:name="n723"/>
            <w:bookmarkEnd w:id="45"/>
            <w:r w:rsidRPr="006F2C08">
              <w:rPr>
                <w:lang w:val="uk-UA"/>
              </w:rPr>
              <w:t>3)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w:t>
            </w:r>
            <w:r w:rsidR="00DA07F8" w:rsidRPr="006F2C08">
              <w:rPr>
                <w:lang w:val="uk-UA"/>
              </w:rPr>
              <w:t>7</w:t>
            </w:r>
            <w:r w:rsidRPr="006F2C08">
              <w:rPr>
                <w:lang w:val="uk-UA"/>
              </w:rPr>
              <w:t xml:space="preserve"> Особливостей;</w:t>
            </w:r>
          </w:p>
          <w:p w14:paraId="43A7EBD7"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6" w:name="n724"/>
            <w:bookmarkEnd w:id="46"/>
            <w:r w:rsidRPr="006F2C08">
              <w:rPr>
                <w:lang w:val="uk-UA"/>
              </w:rPr>
              <w:t>4) ненадання переможцем процедури закупівлі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C0F5F9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7" w:name="n725"/>
            <w:bookmarkEnd w:id="47"/>
            <w:r w:rsidRPr="006F2C08">
              <w:rPr>
                <w:lang w:val="uk-UA"/>
              </w:rPr>
              <w:t>2. Забезпечення тендерної пропозиції/пропозиції повертається учаснику в разі:</w:t>
            </w:r>
          </w:p>
          <w:p w14:paraId="14D1E39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8" w:name="n726"/>
            <w:bookmarkEnd w:id="48"/>
            <w:r w:rsidRPr="006F2C0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5314EE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9" w:name="n727"/>
            <w:bookmarkEnd w:id="49"/>
            <w:r w:rsidRPr="006F2C08">
              <w:rPr>
                <w:lang w:val="uk-UA"/>
              </w:rPr>
              <w:t>2) укладення договору про закупівлю з учасником, який став переможцем процедури закупівлі /спрощеної закупівлі;</w:t>
            </w:r>
          </w:p>
          <w:p w14:paraId="6504D14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0" w:name="n728"/>
            <w:bookmarkEnd w:id="50"/>
            <w:r w:rsidRPr="006F2C08">
              <w:rPr>
                <w:lang w:val="uk-UA"/>
              </w:rPr>
              <w:t>3) відкликання тендерної пропозиції/пропозиції до закінчення строку її подання;</w:t>
            </w:r>
          </w:p>
          <w:p w14:paraId="04DDB4A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1" w:name="n729"/>
            <w:bookmarkEnd w:id="51"/>
            <w:r w:rsidRPr="006F2C08">
              <w:rPr>
                <w:lang w:val="uk-UA"/>
              </w:rPr>
              <w:t xml:space="preserve">4) закінчення тендеру/спрощеної закупівлі в разі </w:t>
            </w:r>
            <w:proofErr w:type="spellStart"/>
            <w:r w:rsidRPr="006F2C08">
              <w:rPr>
                <w:lang w:val="uk-UA"/>
              </w:rPr>
              <w:t>неукладення</w:t>
            </w:r>
            <w:proofErr w:type="spellEnd"/>
            <w:r w:rsidRPr="006F2C08">
              <w:rPr>
                <w:lang w:val="uk-UA"/>
              </w:rPr>
              <w:t xml:space="preserve"> договору про закупівлю з жодним з учасників, які подали тендерні пропозиції/пропозиції.</w:t>
            </w:r>
          </w:p>
          <w:p w14:paraId="48689AC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2" w:name="n730"/>
            <w:bookmarkEnd w:id="52"/>
            <w:r w:rsidRPr="006F2C08">
              <w:rPr>
                <w:lang w:val="uk-UA"/>
              </w:rPr>
              <w:t>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70058C0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3" w:name="n731"/>
            <w:bookmarkEnd w:id="53"/>
            <w:r w:rsidRPr="006F2C08">
              <w:rPr>
                <w:lang w:val="uk-UA"/>
              </w:rPr>
              <w:t>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F60A5" w:rsidRPr="00D03C6D" w14:paraId="2594158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8FEBB87"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3.5. Строк, протягом якого тендерна пропозиція є дійсною</w:t>
            </w:r>
          </w:p>
          <w:p w14:paraId="7F6CDC8B"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E55AAAC" w14:textId="77777777" w:rsidR="004F60A5" w:rsidRPr="006F2C08" w:rsidRDefault="004F60A5" w:rsidP="00290984">
            <w:pPr>
              <w:shd w:val="clear" w:color="auto" w:fill="FFFFFF"/>
              <w:spacing w:line="240" w:lineRule="atLeast"/>
              <w:jc w:val="both"/>
              <w:textAlignment w:val="baseline"/>
              <w:rPr>
                <w:lang w:val="uk-UA"/>
              </w:rPr>
            </w:pPr>
            <w:r w:rsidRPr="006F2C08">
              <w:rPr>
                <w:b/>
                <w:lang w:val="uk-UA"/>
              </w:rPr>
              <w:t>Тендерні пропозиції вважаються дійсними протягом 90 днів із дати кінцевого строку подання тендерних пропозицій.</w:t>
            </w:r>
            <w:r w:rsidRPr="006F2C08">
              <w:rPr>
                <w:lang w:val="uk-UA"/>
              </w:rPr>
              <w:t xml:space="preserve"> </w:t>
            </w:r>
          </w:p>
          <w:p w14:paraId="07814AC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Тендерні пропозиції залишаються дійсними протягом зазначеного в тендерній документації строку.</w:t>
            </w:r>
          </w:p>
          <w:p w14:paraId="061F447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91255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відхилити таку вимогу, не втрачаючи при цьому наданого ним забезпечення тендерної пропозиції;</w:t>
            </w:r>
          </w:p>
          <w:p w14:paraId="73539F8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погодитися з вимогою та продовжити строк дії поданої ним тендерної пропозиції і наданого забезпечення тендерної пропозиції.</w:t>
            </w:r>
          </w:p>
          <w:p w14:paraId="6A1CCFBE" w14:textId="77777777" w:rsidR="004F60A5" w:rsidRPr="006F2C08" w:rsidRDefault="004F60A5" w:rsidP="00290984">
            <w:pPr>
              <w:tabs>
                <w:tab w:val="left" w:pos="567"/>
              </w:tabs>
              <w:spacing w:line="240" w:lineRule="atLeast"/>
              <w:jc w:val="both"/>
              <w:rPr>
                <w:lang w:val="uk-UA"/>
              </w:rPr>
            </w:pPr>
            <w:r w:rsidRPr="006F2C0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E5A9F09" w14:textId="77777777" w:rsidR="004F60A5" w:rsidRPr="006F2C08" w:rsidRDefault="004F60A5" w:rsidP="00290984">
            <w:pPr>
              <w:shd w:val="clear" w:color="auto" w:fill="FFFFFF"/>
              <w:spacing w:line="240" w:lineRule="atLeast"/>
              <w:jc w:val="both"/>
              <w:textAlignment w:val="baseline"/>
              <w:rPr>
                <w:b/>
                <w:strike/>
                <w:lang w:val="uk-UA"/>
              </w:rPr>
            </w:pPr>
          </w:p>
        </w:tc>
      </w:tr>
      <w:tr w:rsidR="004F60A5" w:rsidRPr="00D03C6D" w14:paraId="44E6866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D09CBCE" w14:textId="77777777" w:rsidR="004F60A5" w:rsidRPr="006F2C08" w:rsidRDefault="004F60A5" w:rsidP="00290984">
            <w:pPr>
              <w:pStyle w:val="a3"/>
              <w:spacing w:before="0" w:beforeAutospacing="0" w:after="0" w:afterAutospacing="0" w:line="240" w:lineRule="atLeast"/>
              <w:rPr>
                <w:b/>
                <w:color w:val="000000"/>
                <w:lang w:val="uk-UA"/>
              </w:rPr>
            </w:pPr>
            <w:r w:rsidRPr="006F2C08">
              <w:rPr>
                <w:rStyle w:val="a5"/>
                <w:lang w:val="uk-UA"/>
              </w:rPr>
              <w:t xml:space="preserve">3.6. </w:t>
            </w:r>
            <w:r w:rsidRPr="006F2C08">
              <w:rPr>
                <w:b/>
                <w:color w:val="000000"/>
                <w:lang w:val="uk-UA"/>
              </w:rPr>
              <w:t>Кваліфікаційні критерії процедури закупівлі</w:t>
            </w:r>
          </w:p>
          <w:p w14:paraId="3BDC84CA"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15DF02E4" w14:textId="77777777" w:rsidR="004F60A5" w:rsidRPr="006F2C08" w:rsidRDefault="004F60A5" w:rsidP="00290984">
            <w:pPr>
              <w:snapToGrid w:val="0"/>
              <w:spacing w:line="240" w:lineRule="atLeast"/>
              <w:jc w:val="both"/>
              <w:rPr>
                <w:lang w:val="uk-UA"/>
              </w:rPr>
            </w:pPr>
            <w:r w:rsidRPr="006F2C08">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3E1DC110" w14:textId="0FD98B9A" w:rsidR="00D3725C" w:rsidRPr="006F2C08" w:rsidRDefault="00D3725C" w:rsidP="00290984">
            <w:pPr>
              <w:spacing w:line="240" w:lineRule="atLeast"/>
              <w:jc w:val="both"/>
              <w:rPr>
                <w:lang w:val="uk-UA"/>
              </w:rPr>
            </w:pPr>
            <w:r w:rsidRPr="006F2C08">
              <w:rPr>
                <w:lang w:val="uk-UA"/>
              </w:rPr>
              <w:t>Замовником зазначаються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9D5DC6" w:rsidRPr="006F2C08">
              <w:rPr>
                <w:lang w:val="uk-UA"/>
              </w:rPr>
              <w:t xml:space="preserve"> </w:t>
            </w:r>
            <w:r w:rsidRPr="006F2C08">
              <w:rPr>
                <w:lang w:val="uk-UA"/>
              </w:rPr>
              <w:t>підстави для відмови в участі у відкритих торгах, встановлені</w:t>
            </w:r>
            <w:r w:rsidR="009D5DC6" w:rsidRPr="006F2C08">
              <w:rPr>
                <w:lang w:val="uk-UA"/>
              </w:rPr>
              <w:t xml:space="preserve"> </w:t>
            </w:r>
            <w:r w:rsidRPr="006F2C08">
              <w:rPr>
                <w:lang w:val="uk-UA"/>
              </w:rPr>
              <w:t>пунктом 47</w:t>
            </w:r>
            <w:r w:rsidR="009D5DC6" w:rsidRPr="006F2C08">
              <w:rPr>
                <w:lang w:val="uk-UA"/>
              </w:rPr>
              <w:t xml:space="preserve"> </w:t>
            </w:r>
            <w:r w:rsidRPr="006F2C08">
              <w:rPr>
                <w:lang w:val="uk-UA"/>
              </w:rPr>
              <w:t>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9D5DC6" w:rsidRPr="006F2C08">
              <w:rPr>
                <w:lang w:val="uk-UA"/>
              </w:rPr>
              <w:t xml:space="preserve"> </w:t>
            </w:r>
            <w:r w:rsidRPr="006F2C08">
              <w:rPr>
                <w:lang w:val="uk-UA"/>
              </w:rPr>
              <w:t>Законом України</w:t>
            </w:r>
            <w:r w:rsidR="009D5DC6" w:rsidRPr="006F2C08">
              <w:rPr>
                <w:lang w:val="uk-UA"/>
              </w:rPr>
              <w:t xml:space="preserve"> </w:t>
            </w:r>
            <w:r w:rsidRPr="006F2C08">
              <w:rPr>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FBC8D77" w14:textId="77777777" w:rsidR="004F60A5" w:rsidRPr="006F2C08" w:rsidRDefault="004F60A5" w:rsidP="00290984">
            <w:pPr>
              <w:spacing w:line="240" w:lineRule="atLeast"/>
              <w:jc w:val="both"/>
              <w:rPr>
                <w:lang w:val="uk-UA"/>
              </w:rPr>
            </w:pPr>
            <w:r w:rsidRPr="006F2C08">
              <w:rPr>
                <w:lang w:val="uk-UA"/>
              </w:rPr>
              <w:t>Перелік кваліфікаційних критеріїв та документів, які вимагаються Замовником для підтвердження відповідності пропозиції Учасника кваліфікаційним критеріям та іншим вимогам Замовника відповідно до статей 16 Закону, визначений у Додатку 2.</w:t>
            </w:r>
          </w:p>
          <w:p w14:paraId="72D788CA" w14:textId="5C140298" w:rsidR="004F60A5" w:rsidRPr="006F2C08" w:rsidRDefault="004F60A5" w:rsidP="00290984">
            <w:pPr>
              <w:spacing w:line="240" w:lineRule="atLeast"/>
              <w:jc w:val="both"/>
              <w:rPr>
                <w:lang w:val="uk-UA"/>
              </w:rPr>
            </w:pPr>
            <w:r w:rsidRPr="006F2C08">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1A7A32B" w14:textId="5DFC29F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4" w:name="n550"/>
            <w:bookmarkEnd w:id="54"/>
            <w:r w:rsidRPr="006F2C08">
              <w:rPr>
                <w:lang w:val="uk-UA"/>
              </w:rPr>
              <w:t xml:space="preserve">1. </w:t>
            </w:r>
            <w:r w:rsidR="00973DCF" w:rsidRPr="006F2C08">
              <w:rPr>
                <w:lang w:val="uk-UA"/>
              </w:rPr>
              <w:t xml:space="preserve">Учасник процедури закупівлі підтверджує відсутність підстав, зазначених в цьому пункті (крім </w:t>
            </w:r>
            <w:r w:rsidR="00973DCF" w:rsidRPr="006F2C08">
              <w:rPr>
                <w:u w:val="single"/>
                <w:lang w:val="uk-UA"/>
              </w:rPr>
              <w:t>підпунктів 1</w:t>
            </w:r>
            <w:r w:rsidR="00973DCF" w:rsidRPr="006F2C08">
              <w:rPr>
                <w:lang w:val="uk-UA"/>
              </w:rPr>
              <w:t xml:space="preserve"> і </w:t>
            </w:r>
            <w:r w:rsidR="00973DCF" w:rsidRPr="006F2C08">
              <w:rPr>
                <w:u w:val="single"/>
                <w:lang w:val="uk-UA"/>
              </w:rPr>
              <w:t>7</w:t>
            </w:r>
            <w:r w:rsidR="00973DCF" w:rsidRPr="006F2C08">
              <w:rPr>
                <w:lang w:val="uk-UA"/>
              </w:rPr>
              <w:t xml:space="preserve">, </w:t>
            </w:r>
            <w:r w:rsidR="00973DCF" w:rsidRPr="006F2C08">
              <w:rPr>
                <w:u w:val="single"/>
                <w:lang w:val="uk-UA"/>
              </w:rPr>
              <w:t>абзацу чотирнадцятого</w:t>
            </w:r>
            <w:r w:rsidR="00973DCF" w:rsidRPr="006F2C08">
              <w:rPr>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2B9724" w14:textId="49F5CE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5" w:name="n551"/>
            <w:bookmarkEnd w:id="55"/>
            <w:r w:rsidRPr="006F2C08">
              <w:rPr>
                <w:lang w:val="uk-UA"/>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4B708B" w:rsidRPr="006F2C08">
              <w:rPr>
                <w:lang w:val="uk-UA"/>
              </w:rPr>
              <w:t>7</w:t>
            </w:r>
            <w:r w:rsidRPr="006F2C08">
              <w:rPr>
                <w:lang w:val="uk-UA"/>
              </w:rPr>
              <w:t xml:space="preserve"> Особливостей, крім самостійного декларування відсутності таких підстав учасником процедури закупівлі відповідно </w:t>
            </w:r>
            <w:r w:rsidR="002C3A13" w:rsidRPr="006F2C08">
              <w:rPr>
                <w:lang w:val="uk-UA"/>
              </w:rPr>
              <w:t xml:space="preserve">до </w:t>
            </w:r>
            <w:proofErr w:type="spellStart"/>
            <w:r w:rsidR="002C3A13" w:rsidRPr="006F2C08">
              <w:rPr>
                <w:lang w:val="uk-UA"/>
              </w:rPr>
              <w:t>абзаца</w:t>
            </w:r>
            <w:proofErr w:type="spellEnd"/>
            <w:r w:rsidRPr="006F2C08">
              <w:rPr>
                <w:lang w:val="uk-UA"/>
              </w:rPr>
              <w:t xml:space="preserve"> </w:t>
            </w:r>
            <w:r w:rsidR="002C3A13" w:rsidRPr="006F2C08">
              <w:rPr>
                <w:lang w:val="uk-UA"/>
              </w:rPr>
              <w:t>4</w:t>
            </w:r>
            <w:r w:rsidRPr="006F2C08">
              <w:rPr>
                <w:lang w:val="uk-UA"/>
              </w:rPr>
              <w:t xml:space="preserve"> цього пункту.</w:t>
            </w:r>
          </w:p>
          <w:p w14:paraId="4E5216D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6" w:name="n552"/>
            <w:bookmarkEnd w:id="56"/>
            <w:r w:rsidRPr="006F2C08">
              <w:rPr>
                <w:lang w:val="uk-UA"/>
              </w:rPr>
              <w:t>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34359" w14:textId="250B6288"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7" w:name="n553"/>
            <w:bookmarkEnd w:id="57"/>
            <w:r w:rsidRPr="006F2C08">
              <w:rPr>
                <w:lang w:val="uk-UA"/>
              </w:rPr>
              <w:t xml:space="preserve">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973DCF" w:rsidRPr="006F2C08">
              <w:rPr>
                <w:lang w:val="uk-UA"/>
              </w:rPr>
              <w:t>відсутність підстав, визначених у підпунктах 3, 5, 6 і 12 та в абзаці чотирнадцятому пункту 47 Особливостей.</w:t>
            </w:r>
          </w:p>
          <w:p w14:paraId="357B6FDF" w14:textId="7A89014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8" w:name="n554"/>
            <w:bookmarkEnd w:id="58"/>
            <w:r w:rsidRPr="006F2C08">
              <w:rPr>
                <w:lang w:val="uk-UA"/>
              </w:rPr>
              <w:t xml:space="preserve">5. </w:t>
            </w:r>
            <w:r w:rsidR="00973DCF" w:rsidRPr="006F2C0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00973DCF" w:rsidRPr="006F2C08">
                <w:rPr>
                  <w:rStyle w:val="afa"/>
                  <w:color w:val="auto"/>
                  <w:lang w:val="uk-UA"/>
                </w:rPr>
                <w:t>частини третьої</w:t>
              </w:r>
            </w:hyperlink>
            <w:r w:rsidR="00973DCF" w:rsidRPr="006F2C08">
              <w:rPr>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B7F7CE0" w14:textId="77777777" w:rsidR="004F60A5" w:rsidRPr="006F2C08" w:rsidRDefault="004F60A5" w:rsidP="00290984">
            <w:pPr>
              <w:spacing w:line="240" w:lineRule="atLeast"/>
              <w:jc w:val="both"/>
              <w:rPr>
                <w:lang w:val="uk-UA"/>
              </w:rPr>
            </w:pPr>
            <w:r w:rsidRPr="006F2C08">
              <w:rPr>
                <w:lang w:val="uk-UA"/>
              </w:rPr>
              <w:t>Нерезиденти</w:t>
            </w:r>
            <w:r w:rsidRPr="006F2C08">
              <w:rPr>
                <w:lang w:val="uk-UA" w:eastAsia="uk-UA"/>
              </w:rPr>
              <w:t xml:space="preserve">, які мають намір взяти участь у процедурі закупівлі, </w:t>
            </w:r>
            <w:r w:rsidRPr="006F2C08">
              <w:rPr>
                <w:lang w:val="uk-UA"/>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 (пункт 2 «Документальне підтвердження відповідності пропозиції учасника кваліфікаційним критеріям для нерезидентів України» розділу 1 Додатку 2).</w:t>
            </w:r>
          </w:p>
        </w:tc>
      </w:tr>
      <w:tr w:rsidR="004F60A5" w:rsidRPr="006F2C08" w14:paraId="065D8B83"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ABFD066"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3.7. Інформація про необхідні технічні, якісні та кількісні характеристики предмета закупівлі</w:t>
            </w:r>
          </w:p>
        </w:tc>
        <w:tc>
          <w:tcPr>
            <w:tcW w:w="3872" w:type="pct"/>
            <w:tcBorders>
              <w:top w:val="outset" w:sz="6" w:space="0" w:color="auto"/>
              <w:left w:val="outset" w:sz="6" w:space="0" w:color="auto"/>
              <w:bottom w:val="outset" w:sz="6" w:space="0" w:color="auto"/>
            </w:tcBorders>
          </w:tcPr>
          <w:p w14:paraId="0BAAB9DE" w14:textId="77777777" w:rsidR="004F60A5" w:rsidRPr="006F2C08" w:rsidRDefault="004F60A5" w:rsidP="00290984">
            <w:pPr>
              <w:widowControl w:val="0"/>
              <w:autoSpaceDE w:val="0"/>
              <w:autoSpaceDN w:val="0"/>
              <w:adjustRightInd w:val="0"/>
              <w:spacing w:line="240" w:lineRule="atLeast"/>
              <w:jc w:val="both"/>
              <w:rPr>
                <w:lang w:val="uk-UA"/>
              </w:rPr>
            </w:pPr>
            <w:r w:rsidRPr="006F2C08">
              <w:rPr>
                <w:lang w:val="uk-UA"/>
              </w:rPr>
              <w:t>Інформація про необхідні технічні, якісні та кількісні характеристики предмета закупівлі вказана в додатку 3.</w:t>
            </w:r>
          </w:p>
          <w:p w14:paraId="2FA920D6" w14:textId="77777777" w:rsidR="004F60A5" w:rsidRPr="006F2C08" w:rsidRDefault="004F60A5" w:rsidP="00290984">
            <w:pPr>
              <w:widowControl w:val="0"/>
              <w:autoSpaceDE w:val="0"/>
              <w:autoSpaceDN w:val="0"/>
              <w:adjustRightInd w:val="0"/>
              <w:spacing w:line="240" w:lineRule="atLeast"/>
              <w:jc w:val="both"/>
              <w:rPr>
                <w:lang w:val="uk-UA"/>
              </w:rPr>
            </w:pPr>
          </w:p>
        </w:tc>
      </w:tr>
      <w:tr w:rsidR="004F60A5" w:rsidRPr="006F2C08" w14:paraId="245B5EF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DBDC4EE"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3.8. Опис окремої частини (частин) предмета закупівлі, щодо яких можуть бути подані тендерні пропозиції</w:t>
            </w:r>
          </w:p>
        </w:tc>
        <w:tc>
          <w:tcPr>
            <w:tcW w:w="3872" w:type="pct"/>
            <w:tcBorders>
              <w:top w:val="outset" w:sz="6" w:space="0" w:color="auto"/>
              <w:left w:val="outset" w:sz="6" w:space="0" w:color="auto"/>
              <w:bottom w:val="outset" w:sz="6" w:space="0" w:color="auto"/>
            </w:tcBorders>
          </w:tcPr>
          <w:p w14:paraId="0438BBFA" w14:textId="77777777" w:rsidR="004F60A5" w:rsidRPr="006F2C08" w:rsidRDefault="004F60A5" w:rsidP="00290984">
            <w:pPr>
              <w:spacing w:line="240" w:lineRule="atLeast"/>
              <w:jc w:val="both"/>
              <w:rPr>
                <w:lang w:val="uk-UA"/>
              </w:rPr>
            </w:pPr>
            <w:r w:rsidRPr="006F2C08">
              <w:rPr>
                <w:lang w:val="uk-UA"/>
              </w:rPr>
              <w:t>Предмет закупівлі не поділяється на частини (лоти).</w:t>
            </w:r>
          </w:p>
          <w:p w14:paraId="0F900D50" w14:textId="77777777" w:rsidR="004F60A5" w:rsidRPr="006F2C08" w:rsidRDefault="004F60A5" w:rsidP="00290984">
            <w:pPr>
              <w:widowControl w:val="0"/>
              <w:spacing w:line="240" w:lineRule="atLeast"/>
              <w:contextualSpacing/>
              <w:jc w:val="both"/>
              <w:rPr>
                <w:lang w:val="uk-UA"/>
              </w:rPr>
            </w:pPr>
          </w:p>
        </w:tc>
      </w:tr>
      <w:tr w:rsidR="004F60A5" w:rsidRPr="00D03C6D" w14:paraId="1A1FEEB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057570A"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3.9. Внесення змін або відкликання тендерної пропозиції учасником</w:t>
            </w:r>
          </w:p>
        </w:tc>
        <w:tc>
          <w:tcPr>
            <w:tcW w:w="3872" w:type="pct"/>
            <w:tcBorders>
              <w:top w:val="outset" w:sz="6" w:space="0" w:color="auto"/>
              <w:left w:val="outset" w:sz="6" w:space="0" w:color="auto"/>
              <w:bottom w:val="outset" w:sz="6" w:space="0" w:color="auto"/>
            </w:tcBorders>
          </w:tcPr>
          <w:p w14:paraId="11B2F9A5" w14:textId="51394741" w:rsidR="004F60A5" w:rsidRPr="006F2C08" w:rsidRDefault="004F60A5" w:rsidP="00D03C6D">
            <w:pPr>
              <w:pStyle w:val="a3"/>
              <w:spacing w:before="0" w:beforeAutospacing="0" w:after="0" w:afterAutospacing="0" w:line="240" w:lineRule="atLeast"/>
              <w:jc w:val="both"/>
              <w:rPr>
                <w:shd w:val="clear" w:color="auto" w:fill="FFFFFF"/>
                <w:lang w:val="uk-UA"/>
              </w:rPr>
            </w:pPr>
            <w:r w:rsidRPr="006F2C08">
              <w:rPr>
                <w:color w:val="000000"/>
                <w:shd w:val="clear" w:color="auto" w:fill="FFFFFF"/>
                <w:lang w:val="uk-UA"/>
              </w:rPr>
              <w:t xml:space="preserve">Учасник процедури закупівлі має право </w:t>
            </w:r>
            <w:proofErr w:type="spellStart"/>
            <w:r w:rsidRPr="006F2C08">
              <w:rPr>
                <w:color w:val="000000"/>
                <w:shd w:val="clear" w:color="auto" w:fill="FFFFFF"/>
                <w:lang w:val="uk-UA"/>
              </w:rPr>
              <w:t>внести</w:t>
            </w:r>
            <w:proofErr w:type="spellEnd"/>
            <w:r w:rsidRPr="006F2C08">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w:t>
            </w:r>
            <w:proofErr w:type="spellStart"/>
            <w:r w:rsidRPr="006F2C08">
              <w:rPr>
                <w:color w:val="000000"/>
                <w:shd w:val="clear" w:color="auto" w:fill="FFFFFF"/>
                <w:lang w:val="uk-UA"/>
              </w:rPr>
              <w:t>закупівель</w:t>
            </w:r>
            <w:proofErr w:type="spellEnd"/>
            <w:r w:rsidRPr="006F2C08">
              <w:rPr>
                <w:color w:val="000000"/>
                <w:shd w:val="clear" w:color="auto" w:fill="FFFFFF"/>
                <w:lang w:val="uk-UA"/>
              </w:rPr>
              <w:t xml:space="preserve"> до закінчення </w:t>
            </w:r>
            <w:proofErr w:type="spellStart"/>
            <w:r w:rsidR="00D03C6D">
              <w:rPr>
                <w:color w:val="000000"/>
                <w:shd w:val="clear" w:color="auto" w:fill="FFFFFF"/>
                <w:lang w:val="uk-UA"/>
              </w:rPr>
              <w:t>аналогі</w:t>
            </w:r>
            <w:r w:rsidRPr="006F2C08">
              <w:rPr>
                <w:color w:val="000000"/>
                <w:shd w:val="clear" w:color="auto" w:fill="FFFFFF"/>
                <w:lang w:val="uk-UA"/>
              </w:rPr>
              <w:t>вого</w:t>
            </w:r>
            <w:proofErr w:type="spellEnd"/>
            <w:r w:rsidRPr="006F2C08">
              <w:rPr>
                <w:color w:val="000000"/>
                <w:shd w:val="clear" w:color="auto" w:fill="FFFFFF"/>
                <w:lang w:val="uk-UA"/>
              </w:rPr>
              <w:t xml:space="preserve"> строку подання тендерних пропозицій/пропозицій.</w:t>
            </w:r>
          </w:p>
        </w:tc>
      </w:tr>
      <w:tr w:rsidR="004F60A5" w:rsidRPr="006F2C08" w14:paraId="0CF727F5"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56155F5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4. Подання та розкриття тендерних пропозицій</w:t>
            </w:r>
          </w:p>
        </w:tc>
      </w:tr>
      <w:tr w:rsidR="004F60A5" w:rsidRPr="006F2C08" w14:paraId="686402B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4A0F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4.1. Спосіб та кінцевий строк подання тендерної пропозиції:</w:t>
            </w:r>
          </w:p>
        </w:tc>
        <w:tc>
          <w:tcPr>
            <w:tcW w:w="3872" w:type="pct"/>
            <w:tcBorders>
              <w:top w:val="outset" w:sz="6" w:space="0" w:color="auto"/>
              <w:left w:val="outset" w:sz="6" w:space="0" w:color="auto"/>
              <w:bottom w:val="outset" w:sz="6" w:space="0" w:color="auto"/>
            </w:tcBorders>
          </w:tcPr>
          <w:p w14:paraId="125F2D92" w14:textId="77777777" w:rsidR="004F60A5" w:rsidRPr="006F2C08" w:rsidRDefault="004F60A5" w:rsidP="00290984">
            <w:pPr>
              <w:spacing w:line="240" w:lineRule="atLeast"/>
              <w:rPr>
                <w:lang w:val="uk-UA"/>
              </w:rPr>
            </w:pPr>
            <w:r w:rsidRPr="006F2C08">
              <w:rPr>
                <w:lang w:val="uk-UA"/>
              </w:rPr>
              <w:t> </w:t>
            </w:r>
          </w:p>
        </w:tc>
      </w:tr>
      <w:tr w:rsidR="004F60A5" w:rsidRPr="00D03C6D" w14:paraId="262CB4F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FC9398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4.1.1. спосіб подання тендерної пропозиції:</w:t>
            </w:r>
          </w:p>
        </w:tc>
        <w:tc>
          <w:tcPr>
            <w:tcW w:w="3872" w:type="pct"/>
            <w:tcBorders>
              <w:top w:val="outset" w:sz="6" w:space="0" w:color="auto"/>
              <w:left w:val="outset" w:sz="6" w:space="0" w:color="auto"/>
              <w:bottom w:val="outset" w:sz="6" w:space="0" w:color="auto"/>
            </w:tcBorders>
          </w:tcPr>
          <w:p w14:paraId="45B0C8C2" w14:textId="617F7018" w:rsidR="004F60A5" w:rsidRPr="006F2C08" w:rsidRDefault="004F60A5" w:rsidP="00290984">
            <w:pPr>
              <w:spacing w:line="240" w:lineRule="atLeast"/>
              <w:jc w:val="both"/>
              <w:rPr>
                <w:lang w:val="uk-UA"/>
              </w:rPr>
            </w:pPr>
            <w:r w:rsidRPr="006F2C08">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EB0CF7" w:rsidRPr="006F2C08">
              <w:rPr>
                <w:color w:val="000000"/>
                <w:lang w:val="uk-UA"/>
              </w:rPr>
              <w:t xml:space="preserve">пунктом 47 цих особливостей, </w:t>
            </w:r>
            <w:r w:rsidRPr="006F2C08">
              <w:rPr>
                <w:color w:val="000000"/>
                <w:lang w:val="uk-UA"/>
              </w:rPr>
              <w:t>та шляхом завантаження необхідних документів, що вимагаються замовником у тендерній документації.</w:t>
            </w:r>
          </w:p>
          <w:p w14:paraId="2A1296B7" w14:textId="77777777" w:rsidR="004F60A5" w:rsidRPr="006F2C08" w:rsidRDefault="004F60A5" w:rsidP="00290984">
            <w:pPr>
              <w:spacing w:line="240" w:lineRule="atLeast"/>
              <w:jc w:val="both"/>
              <w:rPr>
                <w:lang w:val="uk-UA"/>
              </w:rPr>
            </w:pPr>
          </w:p>
        </w:tc>
      </w:tr>
      <w:tr w:rsidR="004F60A5" w:rsidRPr="006F2C08" w14:paraId="5CD2591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C2709FA"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4.1.2. кінцевий строк подання тендерних пропозицій: (дата, час):</w:t>
            </w:r>
          </w:p>
        </w:tc>
        <w:tc>
          <w:tcPr>
            <w:tcW w:w="3872" w:type="pct"/>
            <w:tcBorders>
              <w:top w:val="outset" w:sz="6" w:space="0" w:color="auto"/>
              <w:left w:val="outset" w:sz="6" w:space="0" w:color="auto"/>
              <w:bottom w:val="outset" w:sz="6" w:space="0" w:color="auto"/>
            </w:tcBorders>
          </w:tcPr>
          <w:p w14:paraId="20B66FAC" w14:textId="66BAD450" w:rsidR="004F60A5" w:rsidRPr="006F2C08" w:rsidRDefault="004F60A5" w:rsidP="00290984">
            <w:pPr>
              <w:pStyle w:val="a3"/>
              <w:spacing w:before="0" w:beforeAutospacing="0" w:after="0" w:afterAutospacing="0" w:line="240" w:lineRule="atLeast"/>
              <w:jc w:val="both"/>
              <w:rPr>
                <w:b/>
                <w:lang w:val="uk-UA"/>
              </w:rPr>
            </w:pPr>
            <w:r w:rsidRPr="006F2C08">
              <w:rPr>
                <w:b/>
                <w:lang w:val="uk-UA"/>
              </w:rPr>
              <w:t>Кінцевий строк подання тендерної пропозиції</w:t>
            </w:r>
            <w:r w:rsidR="00E87C8F" w:rsidRPr="006F2C08">
              <w:rPr>
                <w:b/>
                <w:lang w:val="uk-UA"/>
              </w:rPr>
              <w:t>:</w:t>
            </w:r>
            <w:r w:rsidR="00E44AAF">
              <w:rPr>
                <w:b/>
                <w:lang w:val="uk-UA"/>
              </w:rPr>
              <w:t xml:space="preserve"> </w:t>
            </w:r>
            <w:r w:rsidR="00356888">
              <w:rPr>
                <w:b/>
                <w:lang w:val="uk-UA"/>
              </w:rPr>
              <w:t>20</w:t>
            </w:r>
            <w:r w:rsidR="00D32804">
              <w:rPr>
                <w:b/>
                <w:lang w:val="uk-UA"/>
              </w:rPr>
              <w:t>.02.2024, 00:00</w:t>
            </w:r>
            <w:r w:rsidR="003716A5">
              <w:rPr>
                <w:b/>
                <w:lang w:val="uk-UA"/>
              </w:rPr>
              <w:t>.</w:t>
            </w:r>
          </w:p>
          <w:p w14:paraId="11E6E7A3"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 xml:space="preserve">Кінцевий строк подання тендерної пропозиції зазначається в оголошенні про проведення процедури у </w:t>
            </w:r>
            <w:proofErr w:type="spellStart"/>
            <w:r w:rsidRPr="006F2C08">
              <w:rPr>
                <w:lang w:val="uk-UA"/>
              </w:rPr>
              <w:t>електроній</w:t>
            </w:r>
            <w:proofErr w:type="spellEnd"/>
            <w:r w:rsidRPr="006F2C08">
              <w:rPr>
                <w:lang w:val="uk-UA"/>
              </w:rPr>
              <w:t xml:space="preserve"> системі </w:t>
            </w:r>
            <w:proofErr w:type="spellStart"/>
            <w:r w:rsidRPr="006F2C08">
              <w:rPr>
                <w:lang w:val="uk-UA"/>
              </w:rPr>
              <w:t>закупівель</w:t>
            </w:r>
            <w:proofErr w:type="spellEnd"/>
            <w:r w:rsidRPr="006F2C08">
              <w:rPr>
                <w:lang w:val="uk-UA"/>
              </w:rPr>
              <w:t>.</w:t>
            </w:r>
          </w:p>
          <w:p w14:paraId="62511CFF" w14:textId="77777777" w:rsidR="004F60A5" w:rsidRPr="006F2C08" w:rsidRDefault="004F60A5" w:rsidP="00290984">
            <w:pPr>
              <w:pStyle w:val="a3"/>
              <w:spacing w:before="0" w:beforeAutospacing="0" w:after="0" w:afterAutospacing="0" w:line="240" w:lineRule="atLeast"/>
              <w:jc w:val="both"/>
              <w:rPr>
                <w:b/>
                <w:lang w:val="uk-UA"/>
              </w:rPr>
            </w:pPr>
            <w:r w:rsidRPr="006F2C08">
              <w:rPr>
                <w:color w:val="000000"/>
                <w:shd w:val="clear" w:color="auto" w:fill="FFFFFF"/>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tc>
      </w:tr>
      <w:tr w:rsidR="004F60A5" w:rsidRPr="006F2C08" w14:paraId="117E3789" w14:textId="77777777" w:rsidTr="00EF3F78">
        <w:trPr>
          <w:trHeight w:val="540"/>
          <w:tblCellSpacing w:w="0" w:type="dxa"/>
          <w:jc w:val="center"/>
        </w:trPr>
        <w:tc>
          <w:tcPr>
            <w:tcW w:w="1128" w:type="pct"/>
            <w:tcBorders>
              <w:top w:val="outset" w:sz="6" w:space="0" w:color="auto"/>
              <w:bottom w:val="outset" w:sz="6" w:space="0" w:color="auto"/>
              <w:right w:val="outset" w:sz="6" w:space="0" w:color="auto"/>
            </w:tcBorders>
          </w:tcPr>
          <w:p w14:paraId="0CB0F498"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4.2. Дата та час розкриття тендерних пропозицій</w:t>
            </w:r>
            <w:r w:rsidRPr="006F2C08">
              <w:rPr>
                <w:lang w:val="uk-UA"/>
              </w:rPr>
              <w:t>:</w:t>
            </w:r>
          </w:p>
        </w:tc>
        <w:tc>
          <w:tcPr>
            <w:tcW w:w="3872" w:type="pct"/>
            <w:tcBorders>
              <w:top w:val="outset" w:sz="6" w:space="0" w:color="auto"/>
              <w:left w:val="outset" w:sz="6" w:space="0" w:color="auto"/>
              <w:bottom w:val="outset" w:sz="6" w:space="0" w:color="auto"/>
            </w:tcBorders>
          </w:tcPr>
          <w:p w14:paraId="30C0A5BA" w14:textId="4208C9B5" w:rsidR="00D938D0" w:rsidRPr="006F2C08" w:rsidRDefault="00D938D0"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8E2368"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719C5B8B" w14:textId="51FDA277" w:rsidR="00EB0CF7" w:rsidRPr="006F2C08" w:rsidRDefault="00EB0CF7" w:rsidP="00290984">
            <w:pPr>
              <w:pStyle w:val="rvps2"/>
              <w:shd w:val="clear" w:color="auto" w:fill="FFFFFF"/>
              <w:spacing w:before="0" w:beforeAutospacing="0" w:after="0" w:afterAutospacing="0" w:line="240" w:lineRule="atLeast"/>
              <w:jc w:val="both"/>
              <w:rPr>
                <w:color w:val="000000"/>
                <w:lang w:val="uk-UA"/>
              </w:rPr>
            </w:pPr>
            <w:bookmarkStart w:id="59" w:name="n768"/>
            <w:bookmarkEnd w:id="59"/>
            <w:r w:rsidRPr="006F2C08">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60" w:name="n769"/>
            <w:bookmarkEnd w:id="60"/>
          </w:p>
          <w:p w14:paraId="36639EF2" w14:textId="433F61EB"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D5727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bookmarkStart w:id="61" w:name="n770"/>
            <w:bookmarkEnd w:id="61"/>
            <w:r w:rsidRPr="006F2C08">
              <w:rPr>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59452A8" w14:textId="77777777"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33EFAB" w14:textId="280EE8EF"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4B708B" w:rsidRPr="006F2C08">
              <w:rPr>
                <w:color w:val="000000"/>
                <w:shd w:val="solid" w:color="FFFFFF" w:fill="FFFFFF"/>
                <w:lang w:val="uk-UA" w:eastAsia="en-US"/>
              </w:rPr>
              <w:t>3</w:t>
            </w:r>
            <w:r w:rsidRPr="006F2C08">
              <w:rPr>
                <w:color w:val="000000"/>
                <w:shd w:val="solid" w:color="FFFFFF" w:fill="FFFFFF"/>
                <w:lang w:val="uk-UA" w:eastAsia="en-US"/>
              </w:rPr>
              <w:t xml:space="preserve"> цих особливостей.</w:t>
            </w:r>
          </w:p>
        </w:tc>
      </w:tr>
      <w:tr w:rsidR="004F60A5" w:rsidRPr="006F2C08" w14:paraId="2145526A" w14:textId="77777777" w:rsidTr="00EF3F78">
        <w:trPr>
          <w:trHeight w:val="460"/>
          <w:tblCellSpacing w:w="0" w:type="dxa"/>
          <w:jc w:val="center"/>
        </w:trPr>
        <w:tc>
          <w:tcPr>
            <w:tcW w:w="1128" w:type="pct"/>
            <w:tcBorders>
              <w:top w:val="outset" w:sz="6" w:space="0" w:color="auto"/>
              <w:bottom w:val="outset" w:sz="6" w:space="0" w:color="auto"/>
              <w:right w:val="outset" w:sz="6" w:space="0" w:color="auto"/>
            </w:tcBorders>
          </w:tcPr>
          <w:p w14:paraId="3225300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4.3. Електронний аукціон</w:t>
            </w:r>
          </w:p>
        </w:tc>
        <w:tc>
          <w:tcPr>
            <w:tcW w:w="3872" w:type="pct"/>
            <w:tcBorders>
              <w:top w:val="outset" w:sz="6" w:space="0" w:color="auto"/>
              <w:left w:val="outset" w:sz="6" w:space="0" w:color="auto"/>
              <w:bottom w:val="outset" w:sz="6" w:space="0" w:color="auto"/>
            </w:tcBorders>
          </w:tcPr>
          <w:p w14:paraId="57B04B4B" w14:textId="630FEC1E" w:rsidR="004F60A5" w:rsidRPr="006F2C08" w:rsidRDefault="004B708B" w:rsidP="00290984">
            <w:pPr>
              <w:pStyle w:val="rvps2"/>
              <w:shd w:val="clear" w:color="auto" w:fill="FFFFFF"/>
              <w:spacing w:before="0" w:beforeAutospacing="0" w:after="0" w:afterAutospacing="0" w:line="240" w:lineRule="atLeast"/>
              <w:jc w:val="both"/>
              <w:rPr>
                <w:color w:val="000000"/>
                <w:lang w:val="uk-UA"/>
              </w:rPr>
            </w:pPr>
            <w:r w:rsidRPr="006F2C0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F60A5" w:rsidRPr="006F2C08" w14:paraId="32C31D82"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7B7781FF"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5. Оцінка тендерних пропозицій та визначення переможця</w:t>
            </w:r>
          </w:p>
        </w:tc>
      </w:tr>
      <w:tr w:rsidR="004F60A5" w:rsidRPr="00D03C6D" w14:paraId="764708E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24FC019"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5.1. Перелік критеріїв оцінки та методика оцінки тендерних пропозицій із зазначенням питомої ваги кожного критерію.</w:t>
            </w:r>
          </w:p>
        </w:tc>
        <w:tc>
          <w:tcPr>
            <w:tcW w:w="3872" w:type="pct"/>
            <w:tcBorders>
              <w:top w:val="outset" w:sz="6" w:space="0" w:color="auto"/>
              <w:left w:val="outset" w:sz="6" w:space="0" w:color="auto"/>
              <w:bottom w:val="outset" w:sz="6" w:space="0" w:color="auto"/>
            </w:tcBorders>
          </w:tcPr>
          <w:p w14:paraId="48893794" w14:textId="769BA28B" w:rsidR="004F60A5" w:rsidRPr="006F2C08" w:rsidRDefault="004F60A5" w:rsidP="00290984">
            <w:pPr>
              <w:widowControl w:val="0"/>
              <w:spacing w:line="240" w:lineRule="atLeast"/>
              <w:jc w:val="both"/>
              <w:rPr>
                <w:lang w:val="uk-UA"/>
              </w:rPr>
            </w:pPr>
            <w:r w:rsidRPr="006F2C08">
              <w:rPr>
                <w:lang w:val="uk-UA"/>
              </w:rPr>
              <w:t xml:space="preserve">Розгляд та оцінка тендерних пропозицій відбуваються відповідно до </w:t>
            </w:r>
            <w:r w:rsidR="004B708B" w:rsidRPr="006F2C08">
              <w:rPr>
                <w:lang w:val="uk-UA"/>
              </w:rPr>
              <w:t>вимог</w:t>
            </w:r>
            <w:r w:rsidRPr="006F2C08">
              <w:rPr>
                <w:lang w:val="uk-UA"/>
              </w:rPr>
              <w:t xml:space="preserve"> Особливостей</w:t>
            </w:r>
            <w:r w:rsidR="004B708B" w:rsidRPr="006F2C08">
              <w:rPr>
                <w:lang w:val="uk-UA"/>
              </w:rPr>
              <w:t xml:space="preserve"> з урахуванням Закону</w:t>
            </w:r>
            <w:r w:rsidRPr="006F2C08">
              <w:rPr>
                <w:lang w:val="uk-UA"/>
              </w:rPr>
              <w:t>.</w:t>
            </w:r>
          </w:p>
          <w:p w14:paraId="532600F5" w14:textId="7825EDB1" w:rsidR="004F60A5" w:rsidRPr="006F2C08" w:rsidRDefault="004F60A5" w:rsidP="00290984">
            <w:pPr>
              <w:widowControl w:val="0"/>
              <w:spacing w:line="240" w:lineRule="atLeast"/>
              <w:jc w:val="both"/>
              <w:rPr>
                <w:lang w:val="uk-UA"/>
              </w:rPr>
            </w:pPr>
            <w:r w:rsidRPr="006F2C08">
              <w:rPr>
                <w:lang w:val="uk-UA"/>
              </w:rPr>
              <w:t xml:space="preserve">Відкриті торги проводяться </w:t>
            </w:r>
            <w:r w:rsidR="004B708B" w:rsidRPr="006F2C08">
              <w:rPr>
                <w:lang w:val="uk-UA"/>
              </w:rPr>
              <w:t>із застосуванням електронного аукціону</w:t>
            </w:r>
            <w:r w:rsidRPr="006F2C08">
              <w:rPr>
                <w:lang w:val="uk-UA"/>
              </w:rPr>
              <w:t xml:space="preserve">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35 Особливостей.</w:t>
            </w:r>
          </w:p>
          <w:p w14:paraId="73FF9FD3" w14:textId="77777777" w:rsidR="004F60A5" w:rsidRPr="006F2C08" w:rsidRDefault="004F60A5" w:rsidP="00290984">
            <w:pPr>
              <w:spacing w:line="240" w:lineRule="atLeast"/>
              <w:jc w:val="both"/>
              <w:rPr>
                <w:lang w:val="uk-UA"/>
              </w:rPr>
            </w:pPr>
            <w:r w:rsidRPr="006F2C08">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0A36647" w14:textId="5B94B931" w:rsidR="004F60A5" w:rsidRPr="006F2C08" w:rsidRDefault="004F60A5" w:rsidP="00290984">
            <w:pPr>
              <w:spacing w:line="240" w:lineRule="atLeast"/>
              <w:jc w:val="both"/>
              <w:rPr>
                <w:lang w:val="uk-UA"/>
              </w:rPr>
            </w:pPr>
            <w:r w:rsidRPr="006F2C08">
              <w:rPr>
                <w:lang w:val="uk-UA"/>
              </w:rPr>
              <w:t xml:space="preserve">Замовник розглядає тендерну пропозицію, яка визначена найбільш економічно вигідною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w:t>
            </w:r>
            <w:r w:rsidR="004B708B" w:rsidRPr="006F2C08">
              <w:rPr>
                <w:lang w:val="uk-UA"/>
              </w:rPr>
              <w:t xml:space="preserve">41 </w:t>
            </w:r>
            <w:r w:rsidRPr="006F2C08">
              <w:rPr>
                <w:lang w:val="uk-UA"/>
              </w:rPr>
              <w:t>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4</w:t>
            </w:r>
            <w:r w:rsidR="004B708B" w:rsidRPr="006F2C08">
              <w:rPr>
                <w:lang w:val="uk-UA"/>
              </w:rPr>
              <w:t>3</w:t>
            </w:r>
            <w:r w:rsidR="002C3A13" w:rsidRPr="006F2C08">
              <w:rPr>
                <w:lang w:val="uk-UA"/>
              </w:rPr>
              <w:t xml:space="preserve"> </w:t>
            </w:r>
            <w:r w:rsidRPr="006F2C08">
              <w:rPr>
                <w:lang w:val="uk-UA"/>
              </w:rPr>
              <w:t>Особливостей.</w:t>
            </w:r>
          </w:p>
          <w:p w14:paraId="079778C1" w14:textId="54D7B928" w:rsidR="004F60A5" w:rsidRPr="006F2C08" w:rsidRDefault="004F60A5" w:rsidP="00290984">
            <w:pPr>
              <w:keepNext/>
              <w:keepLines/>
              <w:spacing w:line="240" w:lineRule="atLeast"/>
              <w:jc w:val="both"/>
              <w:rPr>
                <w:b/>
                <w:bCs/>
                <w:lang w:val="uk-UA"/>
              </w:rPr>
            </w:pPr>
            <w:r w:rsidRPr="006F2C08">
              <w:rPr>
                <w:b/>
                <w:bCs/>
                <w:lang w:val="uk-UA"/>
              </w:rPr>
              <w:t xml:space="preserve">Критерії та методика оцінки визначаються відповідно </w:t>
            </w:r>
            <w:r w:rsidR="002C3A13" w:rsidRPr="006F2C08">
              <w:rPr>
                <w:b/>
                <w:bCs/>
                <w:lang w:val="uk-UA"/>
              </w:rPr>
              <w:t xml:space="preserve">до </w:t>
            </w:r>
            <w:r w:rsidR="004B708B" w:rsidRPr="006F2C08">
              <w:rPr>
                <w:b/>
                <w:bCs/>
                <w:lang w:val="uk-UA"/>
              </w:rPr>
              <w:t xml:space="preserve">вимог </w:t>
            </w:r>
            <w:r w:rsidRPr="006F2C08">
              <w:rPr>
                <w:b/>
                <w:bCs/>
                <w:lang w:val="uk-UA"/>
              </w:rPr>
              <w:t>Особливостей</w:t>
            </w:r>
            <w:r w:rsidR="004B708B" w:rsidRPr="006F2C08">
              <w:rPr>
                <w:b/>
                <w:bCs/>
                <w:lang w:val="uk-UA"/>
              </w:rPr>
              <w:t xml:space="preserve"> з урахуванням Закону</w:t>
            </w:r>
            <w:r w:rsidRPr="006F2C08">
              <w:rPr>
                <w:b/>
                <w:bCs/>
                <w:lang w:val="uk-UA"/>
              </w:rPr>
              <w:t>.</w:t>
            </w:r>
          </w:p>
          <w:p w14:paraId="5900381D" w14:textId="77777777" w:rsidR="004F60A5" w:rsidRPr="006F2C08" w:rsidRDefault="004F60A5" w:rsidP="00290984">
            <w:pPr>
              <w:spacing w:line="240" w:lineRule="atLeast"/>
              <w:contextualSpacing/>
              <w:jc w:val="both"/>
              <w:rPr>
                <w:lang w:val="uk-UA"/>
              </w:rPr>
            </w:pPr>
            <w:r w:rsidRPr="006F2C08">
              <w:rPr>
                <w:lang w:val="uk-UA"/>
              </w:rPr>
              <w:t>Єдиним критерієм оцінки тендерних пропозицій є „Ціна”. Питома вага – 100%.</w:t>
            </w:r>
          </w:p>
          <w:p w14:paraId="78758C9E" w14:textId="2D6ED4DB" w:rsidR="004F60A5" w:rsidRPr="006F2C08" w:rsidRDefault="004F60A5" w:rsidP="00290984">
            <w:pPr>
              <w:spacing w:line="240" w:lineRule="atLeast"/>
              <w:jc w:val="both"/>
              <w:rPr>
                <w:lang w:val="uk-UA"/>
              </w:rPr>
            </w:pPr>
            <w:r w:rsidRPr="006F2C08">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0A092AB" w14:textId="77777777" w:rsidR="004F60A5" w:rsidRPr="006F2C08" w:rsidRDefault="004F60A5" w:rsidP="00290984">
            <w:pPr>
              <w:widowControl w:val="0"/>
              <w:spacing w:line="240" w:lineRule="atLeast"/>
              <w:jc w:val="both"/>
              <w:rPr>
                <w:b/>
                <w:bCs/>
                <w:lang w:val="uk-UA"/>
              </w:rPr>
            </w:pPr>
            <w:r w:rsidRPr="006F2C08">
              <w:rPr>
                <w:b/>
                <w:b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277AF8" w14:textId="77777777" w:rsidR="004F60A5" w:rsidRPr="006F2C08" w:rsidRDefault="004F60A5" w:rsidP="00290984">
            <w:pPr>
              <w:widowControl w:val="0"/>
              <w:spacing w:line="240" w:lineRule="atLeast"/>
              <w:jc w:val="both"/>
              <w:rPr>
                <w:lang w:val="uk-UA"/>
              </w:rPr>
            </w:pPr>
            <w:r w:rsidRPr="006F2C08">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A5558E" w14:textId="77777777" w:rsidR="004F60A5" w:rsidRPr="006F2C08" w:rsidRDefault="004F60A5" w:rsidP="00290984">
            <w:pPr>
              <w:widowControl w:val="0"/>
              <w:spacing w:line="240" w:lineRule="atLeast"/>
              <w:jc w:val="both"/>
              <w:rPr>
                <w:lang w:val="uk-UA"/>
              </w:rPr>
            </w:pPr>
            <w:r w:rsidRPr="006F2C08">
              <w:rPr>
                <w:lang w:val="uk-UA"/>
              </w:rPr>
              <w:t xml:space="preserve">Учасник визначає ціни на </w:t>
            </w:r>
            <w:r w:rsidRPr="006F2C08">
              <w:rPr>
                <w:b/>
                <w:lang w:val="uk-UA"/>
              </w:rPr>
              <w:t>товар/послуги/роботи</w:t>
            </w:r>
            <w:r w:rsidRPr="006F2C08">
              <w:rPr>
                <w:lang w:val="uk-UA"/>
              </w:rPr>
              <w:t xml:space="preserve">, що він пропонує </w:t>
            </w:r>
            <w:r w:rsidRPr="006F2C08">
              <w:rPr>
                <w:b/>
                <w:lang w:val="uk-UA"/>
              </w:rPr>
              <w:t>поставити/надати/виконати</w:t>
            </w:r>
            <w:r w:rsidRPr="006F2C08">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F2C08">
              <w:rPr>
                <w:b/>
                <w:lang w:val="uk-UA"/>
              </w:rPr>
              <w:t>товару/послуг/робіт</w:t>
            </w:r>
            <w:r w:rsidRPr="006F2C08">
              <w:rPr>
                <w:lang w:val="uk-UA"/>
              </w:rPr>
              <w:t xml:space="preserve"> даного виду.</w:t>
            </w:r>
          </w:p>
          <w:p w14:paraId="05D02426" w14:textId="77777777" w:rsidR="004F60A5" w:rsidRPr="006F2C08" w:rsidRDefault="004F60A5" w:rsidP="00290984">
            <w:pPr>
              <w:widowControl w:val="0"/>
              <w:spacing w:line="240" w:lineRule="atLeast"/>
              <w:jc w:val="both"/>
              <w:rPr>
                <w:lang w:val="uk-UA"/>
              </w:rPr>
            </w:pPr>
            <w:r w:rsidRPr="006F2C08">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D076726" w14:textId="77777777" w:rsidR="004F60A5" w:rsidRPr="006F2C08" w:rsidRDefault="004F60A5" w:rsidP="00290984">
            <w:pPr>
              <w:spacing w:line="240" w:lineRule="atLeast"/>
              <w:jc w:val="both"/>
              <w:rPr>
                <w:lang w:val="uk-UA"/>
              </w:rPr>
            </w:pPr>
            <w:r w:rsidRPr="006F2C08">
              <w:rPr>
                <w:lang w:val="uk-UA"/>
              </w:rPr>
              <w:t xml:space="preserve">Строк розгляду найбільш економічно вигідної тендерної пропозиції </w:t>
            </w:r>
            <w:r w:rsidRPr="006F2C08">
              <w:rPr>
                <w:b/>
                <w:bCs/>
                <w:lang w:val="uk-UA"/>
              </w:rPr>
              <w:t>не повинен перевищувати п’яти робочих днів</w:t>
            </w:r>
            <w:r w:rsidRPr="006F2C08">
              <w:rPr>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6F2C08">
              <w:rPr>
                <w:b/>
                <w:bCs/>
                <w:lang w:val="uk-UA"/>
              </w:rPr>
              <w:t>до 20 робочих днів</w:t>
            </w:r>
            <w:r w:rsidRPr="006F2C08">
              <w:rPr>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C5135B" w14:textId="5E848191" w:rsidR="009D12AC" w:rsidRPr="006F2C08" w:rsidRDefault="004F60A5" w:rsidP="00290984">
            <w:pPr>
              <w:spacing w:line="240" w:lineRule="atLeast"/>
              <w:jc w:val="both"/>
              <w:rPr>
                <w:lang w:val="uk-UA"/>
              </w:rPr>
            </w:pPr>
            <w:r w:rsidRPr="006F2C08">
              <w:rPr>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r w:rsidR="002C3A13" w:rsidRPr="006F2C08">
              <w:rPr>
                <w:lang w:val="uk-UA"/>
              </w:rPr>
              <w:t>у списку</w:t>
            </w:r>
            <w:r w:rsidRPr="006F2C08">
              <w:rPr>
                <w:lang w:val="uk-UA"/>
              </w:rPr>
              <w:t xml:space="preserve"> пропозицій, що розташовані за результатами їх оцінки, починаючи з найкращої, у порядку та строки, визначені Особливостями.</w:t>
            </w:r>
          </w:p>
          <w:p w14:paraId="4B64D4DD" w14:textId="77777777" w:rsidR="004F60A5" w:rsidRPr="006F2C08" w:rsidRDefault="004F60A5" w:rsidP="00290984">
            <w:pPr>
              <w:pStyle w:val="15"/>
              <w:widowControl w:val="0"/>
              <w:spacing w:line="240" w:lineRule="atLeast"/>
              <w:jc w:val="both"/>
              <w:rPr>
                <w:rFonts w:eastAsia="Times New Roman"/>
                <w:sz w:val="24"/>
                <w:szCs w:val="24"/>
                <w:shd w:val="clear" w:color="auto" w:fill="FFFFFF"/>
              </w:rPr>
            </w:pPr>
          </w:p>
        </w:tc>
      </w:tr>
      <w:tr w:rsidR="004F60A5" w:rsidRPr="006F2C08" w14:paraId="1CE59AC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2EB32F" w14:textId="77777777" w:rsidR="004F60A5" w:rsidRPr="006F2C08" w:rsidRDefault="004F60A5" w:rsidP="00290984">
            <w:pPr>
              <w:numPr>
                <w:ilvl w:val="12"/>
                <w:numId w:val="0"/>
              </w:numPr>
              <w:spacing w:line="240" w:lineRule="atLeast"/>
              <w:rPr>
                <w:rStyle w:val="a5"/>
                <w:lang w:val="uk-UA"/>
              </w:rPr>
            </w:pPr>
            <w:r w:rsidRPr="006F2C08">
              <w:rPr>
                <w:rStyle w:val="a5"/>
                <w:lang w:val="uk-UA"/>
              </w:rPr>
              <w:t xml:space="preserve">5.2.1. </w:t>
            </w:r>
            <w:r w:rsidRPr="006F2C08">
              <w:rPr>
                <w:b/>
                <w:lang w:val="uk-UA"/>
              </w:rPr>
              <w:t>Право Замовника на зміну обсягів закупівлі</w:t>
            </w:r>
          </w:p>
        </w:tc>
        <w:tc>
          <w:tcPr>
            <w:tcW w:w="3872" w:type="pct"/>
            <w:tcBorders>
              <w:top w:val="outset" w:sz="6" w:space="0" w:color="auto"/>
              <w:left w:val="outset" w:sz="6" w:space="0" w:color="auto"/>
              <w:bottom w:val="outset" w:sz="6" w:space="0" w:color="auto"/>
            </w:tcBorders>
          </w:tcPr>
          <w:p w14:paraId="009CDD62" w14:textId="1FC4B127" w:rsidR="004F60A5" w:rsidRPr="006F2C08" w:rsidRDefault="004F60A5" w:rsidP="00290984">
            <w:pPr>
              <w:spacing w:line="240" w:lineRule="atLeast"/>
              <w:jc w:val="both"/>
              <w:rPr>
                <w:lang w:val="uk-UA"/>
              </w:rPr>
            </w:pPr>
            <w:r w:rsidRPr="006F2C08">
              <w:rPr>
                <w:lang w:val="uk-UA"/>
              </w:rPr>
              <w:t xml:space="preserve">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w:t>
            </w:r>
            <w:r w:rsidR="00EB0CF7" w:rsidRPr="006F2C08">
              <w:rPr>
                <w:lang w:val="uk-UA"/>
              </w:rPr>
              <w:t>пунктом 19 Особливостей</w:t>
            </w:r>
            <w:r w:rsidRPr="006F2C08">
              <w:rPr>
                <w:lang w:val="uk-UA" w:eastAsia="uk-UA"/>
              </w:rPr>
              <w:t>,</w:t>
            </w:r>
            <w:r w:rsidRPr="006F2C08">
              <w:rPr>
                <w:lang w:val="uk-UA"/>
              </w:rPr>
              <w:t xml:space="preserve"> про що укладається додаткова угода.</w:t>
            </w:r>
          </w:p>
        </w:tc>
      </w:tr>
      <w:tr w:rsidR="004F60A5" w:rsidRPr="006F2C08" w14:paraId="11500A9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F6F4AD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5.2.2.</w:t>
            </w:r>
            <w:r w:rsidRPr="006F2C08">
              <w:rPr>
                <w:lang w:val="uk-UA"/>
              </w:rPr>
              <w:t xml:space="preserve"> </w:t>
            </w:r>
            <w:r w:rsidRPr="006F2C08">
              <w:rPr>
                <w:b/>
                <w:color w:val="000000"/>
                <w:shd w:val="clear" w:color="auto" w:fill="FFFFFF"/>
                <w:lang w:val="uk-UA"/>
              </w:rPr>
              <w:t>Рішення про намір укласти договір про закупівлю</w:t>
            </w:r>
          </w:p>
        </w:tc>
        <w:tc>
          <w:tcPr>
            <w:tcW w:w="3872" w:type="pct"/>
            <w:tcBorders>
              <w:top w:val="outset" w:sz="6" w:space="0" w:color="auto"/>
              <w:left w:val="outset" w:sz="6" w:space="0" w:color="auto"/>
              <w:bottom w:val="outset" w:sz="6" w:space="0" w:color="auto"/>
            </w:tcBorders>
          </w:tcPr>
          <w:p w14:paraId="445509EA" w14:textId="5EB4B50E" w:rsidR="00EB0CF7" w:rsidRPr="006F2C08" w:rsidRDefault="00EB0CF7" w:rsidP="00290984">
            <w:pPr>
              <w:shd w:val="clear" w:color="auto" w:fill="FFFFFF"/>
              <w:spacing w:line="240" w:lineRule="atLeast"/>
              <w:jc w:val="both"/>
              <w:rPr>
                <w:color w:val="333333"/>
                <w:lang w:val="uk-UA"/>
              </w:rPr>
            </w:pPr>
            <w:r w:rsidRPr="006F2C08">
              <w:rPr>
                <w:color w:val="333333"/>
                <w:lang w:val="uk-UA"/>
              </w:rPr>
              <w:t xml:space="preserve">Рішення про намір укласти договір про закупівлю приймається замовником відповідно </w:t>
            </w:r>
            <w:r w:rsidRPr="006F2C08">
              <w:rPr>
                <w:lang w:val="uk-UA"/>
              </w:rPr>
              <w:t>до статті 33 </w:t>
            </w:r>
            <w:r w:rsidRPr="006F2C08">
              <w:rPr>
                <w:color w:val="333333"/>
                <w:lang w:val="uk-UA"/>
              </w:rPr>
              <w:t>Закону та пункту 49 Особливостей.</w:t>
            </w:r>
          </w:p>
          <w:p w14:paraId="0D6A340C" w14:textId="77777777" w:rsidR="00EB0CF7" w:rsidRPr="006F2C08" w:rsidRDefault="00EB0CF7" w:rsidP="00290984">
            <w:pPr>
              <w:shd w:val="clear" w:color="auto" w:fill="FFFFFF"/>
              <w:spacing w:line="240" w:lineRule="atLeast"/>
              <w:jc w:val="both"/>
              <w:rPr>
                <w:color w:val="333333"/>
                <w:lang w:val="uk-UA"/>
              </w:rPr>
            </w:pPr>
            <w:bookmarkStart w:id="62" w:name="n637"/>
            <w:bookmarkEnd w:id="62"/>
            <w:r w:rsidRPr="006F2C08">
              <w:rPr>
                <w:color w:val="333333"/>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F01B31" w14:textId="3C05C4A0" w:rsidR="004F60A5" w:rsidRPr="006F2C08" w:rsidRDefault="004F60A5" w:rsidP="00290984">
            <w:pPr>
              <w:shd w:val="clear" w:color="auto" w:fill="FFFFFF"/>
              <w:spacing w:line="240" w:lineRule="atLeast"/>
              <w:jc w:val="both"/>
              <w:rPr>
                <w:color w:val="000000"/>
                <w:lang w:val="uk-UA"/>
              </w:rPr>
            </w:pPr>
            <w:bookmarkStart w:id="63" w:name="n638"/>
            <w:bookmarkStart w:id="64" w:name="n639"/>
            <w:bookmarkStart w:id="65" w:name="n893"/>
            <w:bookmarkEnd w:id="63"/>
            <w:bookmarkEnd w:id="64"/>
            <w:bookmarkEnd w:id="65"/>
          </w:p>
        </w:tc>
      </w:tr>
      <w:tr w:rsidR="004F60A5" w:rsidRPr="00D03C6D" w14:paraId="18D6EBF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6B3B40D"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5.4. Відхилення тендерних пропозицій</w:t>
            </w:r>
          </w:p>
          <w:p w14:paraId="770F2518" w14:textId="77777777" w:rsidR="004F60A5" w:rsidRPr="006F2C08" w:rsidRDefault="004F60A5" w:rsidP="00290984">
            <w:pPr>
              <w:pStyle w:val="a3"/>
              <w:spacing w:before="0" w:beforeAutospacing="0" w:after="0" w:afterAutospacing="0" w:line="240" w:lineRule="atLeast"/>
              <w:rPr>
                <w:rStyle w:val="a5"/>
                <w:lang w:val="uk-UA"/>
              </w:rPr>
            </w:pPr>
          </w:p>
        </w:tc>
        <w:tc>
          <w:tcPr>
            <w:tcW w:w="3872" w:type="pct"/>
            <w:tcBorders>
              <w:top w:val="outset" w:sz="6" w:space="0" w:color="auto"/>
              <w:left w:val="outset" w:sz="6" w:space="0" w:color="auto"/>
              <w:bottom w:val="outset" w:sz="6" w:space="0" w:color="auto"/>
            </w:tcBorders>
          </w:tcPr>
          <w:p w14:paraId="5F0551EC" w14:textId="77777777" w:rsidR="004B708B" w:rsidRPr="006F2C08" w:rsidRDefault="004B708B" w:rsidP="00290984">
            <w:pPr>
              <w:pStyle w:val="rvps2"/>
              <w:spacing w:before="0" w:beforeAutospacing="0" w:after="0" w:afterAutospacing="0" w:line="240" w:lineRule="atLeast"/>
              <w:jc w:val="both"/>
              <w:rPr>
                <w:color w:val="000000"/>
                <w:lang w:val="uk-UA"/>
              </w:rPr>
            </w:pPr>
            <w:r w:rsidRPr="006F2C08">
              <w:rPr>
                <w:color w:val="000000"/>
                <w:lang w:val="uk-UA"/>
              </w:rPr>
              <w:t>Замовник відхиляє тендерну пропозицію із зазначенням аргументації в електронній системі закупівель у разі, коли:</w:t>
            </w:r>
          </w:p>
          <w:p w14:paraId="6A24A5C5"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66" w:name="n592"/>
            <w:bookmarkEnd w:id="66"/>
            <w:r w:rsidRPr="006F2C08">
              <w:rPr>
                <w:color w:val="000000"/>
                <w:lang w:val="uk-UA"/>
              </w:rPr>
              <w:t>1) учасник процедури закупівлі:</w:t>
            </w:r>
          </w:p>
          <w:p w14:paraId="1AF86B02" w14:textId="570E7D79" w:rsidR="004B708B" w:rsidRPr="006F2C08" w:rsidRDefault="004B708B" w:rsidP="00290984">
            <w:pPr>
              <w:pStyle w:val="rvps2"/>
              <w:spacing w:before="0" w:beforeAutospacing="0" w:after="0" w:afterAutospacing="0" w:line="240" w:lineRule="atLeast"/>
              <w:jc w:val="both"/>
              <w:rPr>
                <w:color w:val="000000"/>
                <w:lang w:val="uk-UA"/>
              </w:rPr>
            </w:pPr>
            <w:bookmarkStart w:id="67" w:name="n593"/>
            <w:bookmarkEnd w:id="67"/>
            <w:r w:rsidRPr="006F2C08">
              <w:rPr>
                <w:color w:val="000000"/>
                <w:lang w:val="uk-UA"/>
              </w:rPr>
              <w:t>підпадає під підстави, встановлені пунктом 47 цих особливостей;</w:t>
            </w:r>
          </w:p>
          <w:p w14:paraId="472DE98B" w14:textId="04D4449B" w:rsidR="004B708B" w:rsidRPr="006F2C08" w:rsidRDefault="004B708B" w:rsidP="00290984">
            <w:pPr>
              <w:pStyle w:val="rvps2"/>
              <w:spacing w:before="0" w:beforeAutospacing="0" w:after="0" w:afterAutospacing="0" w:line="240" w:lineRule="atLeast"/>
              <w:jc w:val="both"/>
              <w:rPr>
                <w:color w:val="000000"/>
                <w:lang w:val="uk-UA"/>
              </w:rPr>
            </w:pPr>
            <w:bookmarkStart w:id="68" w:name="n594"/>
            <w:bookmarkEnd w:id="68"/>
            <w:r w:rsidRPr="006F2C08">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654DB7"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69" w:name="n595"/>
            <w:bookmarkEnd w:id="69"/>
            <w:r w:rsidRPr="006F2C08">
              <w:rPr>
                <w:color w:val="000000"/>
                <w:lang w:val="uk-UA"/>
              </w:rPr>
              <w:t>не надав забезпечення тендерної пропозиції, якщо таке забезпечення вимагалося замовником;</w:t>
            </w:r>
          </w:p>
          <w:p w14:paraId="1463459E"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0" w:name="n596"/>
            <w:bookmarkEnd w:id="70"/>
            <w:r w:rsidRPr="006F2C08">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2C08">
              <w:rPr>
                <w:color w:val="000000"/>
                <w:lang w:val="uk-UA"/>
              </w:rPr>
              <w:t>невідповідностей</w:t>
            </w:r>
            <w:proofErr w:type="spellEnd"/>
            <w:r w:rsidRPr="006F2C08">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color w:val="000000"/>
                <w:lang w:val="uk-UA"/>
              </w:rPr>
              <w:t>невідповідностей</w:t>
            </w:r>
            <w:proofErr w:type="spellEnd"/>
            <w:r w:rsidRPr="006F2C08">
              <w:rPr>
                <w:color w:val="000000"/>
                <w:lang w:val="uk-UA"/>
              </w:rPr>
              <w:t>;</w:t>
            </w:r>
          </w:p>
          <w:p w14:paraId="3F727399" w14:textId="5F6FDD14" w:rsidR="004B708B" w:rsidRPr="006F2C08" w:rsidRDefault="004B708B" w:rsidP="00290984">
            <w:pPr>
              <w:pStyle w:val="rvps2"/>
              <w:spacing w:before="0" w:beforeAutospacing="0" w:after="0" w:afterAutospacing="0" w:line="240" w:lineRule="atLeast"/>
              <w:jc w:val="both"/>
              <w:rPr>
                <w:color w:val="000000"/>
                <w:lang w:val="uk-UA"/>
              </w:rPr>
            </w:pPr>
            <w:bookmarkStart w:id="71" w:name="n597"/>
            <w:bookmarkEnd w:id="71"/>
            <w:r w:rsidRPr="006F2C08">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C98D13" w14:textId="2FB6496A" w:rsidR="004B708B" w:rsidRPr="006F2C08" w:rsidRDefault="004B708B" w:rsidP="00290984">
            <w:pPr>
              <w:pStyle w:val="rvps2"/>
              <w:spacing w:before="0" w:beforeAutospacing="0" w:after="0" w:afterAutospacing="0" w:line="240" w:lineRule="atLeast"/>
              <w:jc w:val="both"/>
              <w:rPr>
                <w:color w:val="000000"/>
                <w:lang w:val="uk-UA"/>
              </w:rPr>
            </w:pPr>
            <w:bookmarkStart w:id="72" w:name="n598"/>
            <w:bookmarkEnd w:id="72"/>
            <w:r w:rsidRPr="006F2C08">
              <w:rPr>
                <w:color w:val="000000"/>
                <w:lang w:val="uk-UA"/>
              </w:rPr>
              <w:t>визначив конфіденційною інформацію, що не може бути визначена як конфіденційна відповідно до вимог пункту 40 цих особливостей;</w:t>
            </w:r>
          </w:p>
          <w:p w14:paraId="6335D93B"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3" w:name="n599"/>
            <w:bookmarkEnd w:id="73"/>
            <w:r w:rsidRPr="006F2C0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2C08">
              <w:rPr>
                <w:color w:val="000000"/>
                <w:lang w:val="uk-UA"/>
              </w:rPr>
              <w:t>бенефіціарним</w:t>
            </w:r>
            <w:proofErr w:type="spellEnd"/>
            <w:r w:rsidRPr="006F2C0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DBA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4" w:name="n600"/>
            <w:bookmarkEnd w:id="74"/>
            <w:r w:rsidRPr="006F2C08">
              <w:rPr>
                <w:color w:val="000000"/>
                <w:lang w:val="uk-UA"/>
              </w:rPr>
              <w:t>2) тендерна пропозиція:</w:t>
            </w:r>
          </w:p>
          <w:p w14:paraId="3D07C00F" w14:textId="5A6CA229" w:rsidR="004B708B" w:rsidRPr="006F2C08" w:rsidRDefault="004B708B" w:rsidP="00290984">
            <w:pPr>
              <w:pStyle w:val="rvps2"/>
              <w:spacing w:before="0" w:beforeAutospacing="0" w:after="0" w:afterAutospacing="0" w:line="240" w:lineRule="atLeast"/>
              <w:jc w:val="both"/>
              <w:rPr>
                <w:color w:val="000000"/>
                <w:lang w:val="uk-UA"/>
              </w:rPr>
            </w:pPr>
            <w:bookmarkStart w:id="75" w:name="n601"/>
            <w:bookmarkEnd w:id="75"/>
            <w:r w:rsidRPr="006F2C08">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D5FE43A"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6" w:name="n602"/>
            <w:bookmarkEnd w:id="76"/>
            <w:r w:rsidRPr="006F2C08">
              <w:rPr>
                <w:color w:val="000000"/>
                <w:lang w:val="uk-UA"/>
              </w:rPr>
              <w:t>є такою, строк дії якої закінчився;</w:t>
            </w:r>
          </w:p>
          <w:p w14:paraId="12C36AAD"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7" w:name="n603"/>
            <w:bookmarkEnd w:id="77"/>
            <w:r w:rsidRPr="006F2C0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E02E02" w14:textId="4E15B5FA" w:rsidR="004B708B" w:rsidRPr="006F2C08" w:rsidRDefault="004B708B" w:rsidP="00290984">
            <w:pPr>
              <w:pStyle w:val="rvps2"/>
              <w:spacing w:before="0" w:beforeAutospacing="0" w:after="0" w:afterAutospacing="0" w:line="240" w:lineRule="atLeast"/>
              <w:jc w:val="both"/>
              <w:rPr>
                <w:color w:val="000000"/>
                <w:lang w:val="uk-UA"/>
              </w:rPr>
            </w:pPr>
            <w:bookmarkStart w:id="78" w:name="n604"/>
            <w:bookmarkEnd w:id="78"/>
            <w:r w:rsidRPr="006F2C0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4C5207A6"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9" w:name="n605"/>
            <w:bookmarkEnd w:id="79"/>
            <w:r w:rsidRPr="006F2C08">
              <w:rPr>
                <w:color w:val="000000"/>
                <w:lang w:val="uk-UA"/>
              </w:rPr>
              <w:t>3) переможець процедури закупівлі:</w:t>
            </w:r>
          </w:p>
          <w:p w14:paraId="01FC4E2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0" w:name="n606"/>
            <w:bookmarkEnd w:id="80"/>
            <w:r w:rsidRPr="006F2C0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4E5E98" w14:textId="304CAA25" w:rsidR="004B708B" w:rsidRPr="006F2C08" w:rsidRDefault="004B708B" w:rsidP="00290984">
            <w:pPr>
              <w:pStyle w:val="rvps2"/>
              <w:spacing w:before="0" w:beforeAutospacing="0" w:after="0" w:afterAutospacing="0" w:line="240" w:lineRule="atLeast"/>
              <w:jc w:val="both"/>
              <w:rPr>
                <w:color w:val="000000"/>
                <w:lang w:val="uk-UA"/>
              </w:rPr>
            </w:pPr>
            <w:bookmarkStart w:id="81" w:name="n607"/>
            <w:bookmarkEnd w:id="81"/>
            <w:r w:rsidRPr="006F2C08">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w:t>
            </w:r>
            <w:r w:rsidRPr="006F2C08">
              <w:rPr>
                <w:lang w:val="uk-UA"/>
              </w:rPr>
              <w:t xml:space="preserve">, </w:t>
            </w:r>
            <w:hyperlink r:id="rId10" w:anchor="n620" w:history="1">
              <w:r w:rsidRPr="006F2C08">
                <w:rPr>
                  <w:rStyle w:val="afa"/>
                  <w:color w:val="auto"/>
                  <w:u w:val="none"/>
                  <w:lang w:val="uk-UA"/>
                </w:rPr>
                <w:t>5</w:t>
              </w:r>
            </w:hyperlink>
            <w:r w:rsidRPr="006F2C08">
              <w:rPr>
                <w:lang w:val="uk-UA"/>
              </w:rPr>
              <w:t xml:space="preserve">, </w:t>
            </w:r>
            <w:hyperlink r:id="rId11" w:anchor="n621" w:history="1">
              <w:r w:rsidRPr="006F2C08">
                <w:rPr>
                  <w:rStyle w:val="afa"/>
                  <w:color w:val="auto"/>
                  <w:u w:val="none"/>
                  <w:lang w:val="uk-UA"/>
                </w:rPr>
                <w:t>6</w:t>
              </w:r>
            </w:hyperlink>
            <w:r w:rsidRPr="006F2C08">
              <w:rPr>
                <w:lang w:val="uk-UA"/>
              </w:rPr>
              <w:t xml:space="preserve"> і </w:t>
            </w:r>
            <w:hyperlink r:id="rId12" w:anchor="n627" w:history="1">
              <w:r w:rsidRPr="006F2C08">
                <w:rPr>
                  <w:rStyle w:val="afa"/>
                  <w:color w:val="auto"/>
                  <w:u w:val="none"/>
                  <w:lang w:val="uk-UA"/>
                </w:rPr>
                <w:t>12</w:t>
              </w:r>
            </w:hyperlink>
            <w:r w:rsidRPr="006F2C08">
              <w:rPr>
                <w:lang w:val="uk-UA"/>
              </w:rPr>
              <w:t xml:space="preserve"> та в </w:t>
            </w:r>
            <w:hyperlink r:id="rId13" w:anchor="n628" w:history="1">
              <w:r w:rsidRPr="006F2C08">
                <w:rPr>
                  <w:rStyle w:val="afa"/>
                  <w:color w:val="auto"/>
                  <w:u w:val="none"/>
                  <w:lang w:val="uk-UA"/>
                </w:rPr>
                <w:t>абзаці чотирнадцятому</w:t>
              </w:r>
            </w:hyperlink>
            <w:r w:rsidRPr="006F2C08">
              <w:rPr>
                <w:lang w:val="uk-UA"/>
              </w:rPr>
              <w:t xml:space="preserve"> пункту 47 цих особливостей;</w:t>
            </w:r>
          </w:p>
          <w:p w14:paraId="248FCACF"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2" w:name="n608"/>
            <w:bookmarkEnd w:id="82"/>
            <w:r w:rsidRPr="006F2C08">
              <w:rPr>
                <w:color w:val="000000"/>
                <w:lang w:val="uk-UA"/>
              </w:rPr>
              <w:t>не надав забезпечення виконання договору про закупівлю, якщо таке забезпечення вимагалося замовником;</w:t>
            </w:r>
          </w:p>
          <w:p w14:paraId="3B642CA9" w14:textId="7990B4AA" w:rsidR="004B708B" w:rsidRPr="006F2C08" w:rsidRDefault="004B708B" w:rsidP="00290984">
            <w:pPr>
              <w:pStyle w:val="rvps2"/>
              <w:spacing w:before="0" w:beforeAutospacing="0" w:after="0" w:afterAutospacing="0" w:line="240" w:lineRule="atLeast"/>
              <w:jc w:val="both"/>
              <w:rPr>
                <w:color w:val="000000"/>
                <w:lang w:val="uk-UA"/>
              </w:rPr>
            </w:pPr>
            <w:bookmarkStart w:id="83" w:name="n609"/>
            <w:bookmarkEnd w:id="83"/>
            <w:r w:rsidRPr="006F2C08">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12117C" w14:textId="7883949F" w:rsidR="004B708B" w:rsidRPr="006F2C08" w:rsidRDefault="004B708B" w:rsidP="00290984">
            <w:pPr>
              <w:pStyle w:val="rvps2"/>
              <w:spacing w:before="0" w:beforeAutospacing="0" w:after="0" w:afterAutospacing="0" w:line="240" w:lineRule="atLeast"/>
              <w:jc w:val="both"/>
              <w:rPr>
                <w:color w:val="000000"/>
                <w:lang w:val="uk-UA"/>
              </w:rPr>
            </w:pPr>
            <w:bookmarkStart w:id="84" w:name="n610"/>
            <w:bookmarkEnd w:id="84"/>
            <w:r w:rsidRPr="006F2C08">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09357D78"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5" w:name="n611"/>
            <w:bookmarkEnd w:id="85"/>
            <w:r w:rsidRPr="006F2C0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1B1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6" w:name="n612"/>
            <w:bookmarkEnd w:id="86"/>
            <w:r w:rsidRPr="006F2C08">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3997E" w14:textId="5E17B92A" w:rsidR="004B708B" w:rsidRPr="006F2C08" w:rsidRDefault="004B708B" w:rsidP="00290984">
            <w:pPr>
              <w:pStyle w:val="rvps2"/>
              <w:spacing w:before="0" w:beforeAutospacing="0" w:after="0" w:afterAutospacing="0" w:line="240" w:lineRule="atLeast"/>
              <w:jc w:val="both"/>
              <w:rPr>
                <w:color w:val="000000"/>
                <w:lang w:val="uk-UA"/>
              </w:rPr>
            </w:pPr>
            <w:bookmarkStart w:id="87" w:name="n613"/>
            <w:bookmarkEnd w:id="87"/>
            <w:r w:rsidRPr="006F2C0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146CB6" w14:textId="1259DC19" w:rsidR="004B708B" w:rsidRPr="006F2C08" w:rsidRDefault="004B708B" w:rsidP="00290984">
            <w:pPr>
              <w:pStyle w:val="rvps2"/>
              <w:spacing w:before="0" w:beforeAutospacing="0" w:after="0" w:afterAutospacing="0" w:line="240" w:lineRule="atLeast"/>
              <w:jc w:val="both"/>
              <w:rPr>
                <w:color w:val="000000"/>
                <w:lang w:val="uk-UA"/>
              </w:rPr>
            </w:pPr>
            <w:bookmarkStart w:id="88" w:name="n614"/>
            <w:bookmarkEnd w:id="88"/>
            <w:r w:rsidRPr="006F2C0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7A32534" w14:textId="6E3AC0DA" w:rsidR="004F60A5" w:rsidRPr="006F2C08" w:rsidRDefault="004F60A5" w:rsidP="00290984">
            <w:pPr>
              <w:pStyle w:val="a3"/>
              <w:spacing w:before="0" w:beforeAutospacing="0" w:after="0" w:afterAutospacing="0" w:line="240" w:lineRule="atLeast"/>
              <w:jc w:val="both"/>
              <w:rPr>
                <w:lang w:val="uk-UA"/>
              </w:rPr>
            </w:pPr>
          </w:p>
        </w:tc>
      </w:tr>
      <w:tr w:rsidR="004F60A5" w:rsidRPr="006F2C08" w14:paraId="6BC8715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82860A5" w14:textId="77777777" w:rsidR="004F60A5" w:rsidRPr="006F2C08" w:rsidRDefault="004F60A5" w:rsidP="00290984">
            <w:pPr>
              <w:pStyle w:val="a3"/>
              <w:spacing w:before="0" w:beforeAutospacing="0" w:after="0" w:afterAutospacing="0" w:line="240" w:lineRule="atLeast"/>
              <w:rPr>
                <w:rStyle w:val="a5"/>
                <w:b w:val="0"/>
                <w:lang w:val="uk-UA"/>
              </w:rPr>
            </w:pPr>
            <w:r w:rsidRPr="006F2C08">
              <w:rPr>
                <w:rStyle w:val="a5"/>
                <w:lang w:val="uk-UA"/>
              </w:rPr>
              <w:t xml:space="preserve">5.5. </w:t>
            </w:r>
            <w:r w:rsidRPr="006F2C08">
              <w:rPr>
                <w:b/>
                <w:color w:val="000000"/>
                <w:shd w:val="clear" w:color="auto" w:fill="FFFFFF"/>
                <w:lang w:val="uk-UA"/>
              </w:rPr>
              <w:t>Відміна тендеру чи визнання тендеру таким, що не відбувся</w:t>
            </w:r>
          </w:p>
          <w:p w14:paraId="1010469A" w14:textId="77777777" w:rsidR="004F60A5" w:rsidRPr="006F2C08" w:rsidRDefault="004F60A5" w:rsidP="00290984">
            <w:pPr>
              <w:pStyle w:val="a3"/>
              <w:spacing w:before="0" w:beforeAutospacing="0" w:after="0" w:afterAutospacing="0" w:line="240" w:lineRule="atLeast"/>
              <w:rPr>
                <w:rStyle w:val="a5"/>
                <w:lang w:val="uk-UA"/>
              </w:rPr>
            </w:pPr>
          </w:p>
          <w:p w14:paraId="5B713F4F" w14:textId="77777777" w:rsidR="004F60A5" w:rsidRPr="006F2C08" w:rsidRDefault="004F60A5" w:rsidP="00290984">
            <w:pPr>
              <w:pStyle w:val="a3"/>
              <w:spacing w:before="0" w:beforeAutospacing="0" w:after="0" w:afterAutospacing="0" w:line="240" w:lineRule="atLeast"/>
              <w:rPr>
                <w:rStyle w:val="a5"/>
                <w:lang w:val="uk-UA"/>
              </w:rPr>
            </w:pPr>
          </w:p>
          <w:p w14:paraId="2296B0D6"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A0AD43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відміняє відкриті торги у разі:</w:t>
            </w:r>
          </w:p>
          <w:p w14:paraId="5C7D017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відсутності подальшої потреби в закупівлі товарів, робіт чи послуг;</w:t>
            </w:r>
          </w:p>
          <w:p w14:paraId="42AE6C9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8839A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3) скорочення обсягу видатків на здійснення закупівлі товарів, робіт чи послуг;</w:t>
            </w:r>
          </w:p>
          <w:p w14:paraId="5D18142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4) коли здійснення закупівлі стало неможливим внаслідок дії обставин непереборної сили.</w:t>
            </w:r>
          </w:p>
          <w:p w14:paraId="7FCB0D1C"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C2FAA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автоматично відміняються електронною системою закупівель у разі:</w:t>
            </w:r>
          </w:p>
          <w:p w14:paraId="7216F93D"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647C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81527E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A7C75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можуть бути відмінені частково (за лотом).</w:t>
            </w:r>
          </w:p>
          <w:p w14:paraId="759838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60A5" w:rsidRPr="006F2C08" w14:paraId="2B20D49C"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3B0A7C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6. Укладання договору про закупівлю</w:t>
            </w:r>
          </w:p>
        </w:tc>
      </w:tr>
      <w:tr w:rsidR="004F60A5" w:rsidRPr="006F2C08" w14:paraId="4B619AA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89265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6.1. Терміни укладання договору</w:t>
            </w:r>
          </w:p>
        </w:tc>
        <w:tc>
          <w:tcPr>
            <w:tcW w:w="3872" w:type="pct"/>
            <w:tcBorders>
              <w:top w:val="outset" w:sz="6" w:space="0" w:color="auto"/>
              <w:left w:val="outset" w:sz="6" w:space="0" w:color="auto"/>
              <w:bottom w:val="outset" w:sz="6" w:space="0" w:color="auto"/>
            </w:tcBorders>
          </w:tcPr>
          <w:p w14:paraId="198F830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2BE0C" w14:textId="77777777" w:rsidR="004F60A5" w:rsidRPr="006F2C08" w:rsidRDefault="004F60A5" w:rsidP="00290984">
            <w:pPr>
              <w:spacing w:line="240" w:lineRule="atLeast"/>
              <w:jc w:val="both"/>
              <w:rPr>
                <w:lang w:val="uk-UA"/>
              </w:rPr>
            </w:pPr>
            <w:r w:rsidRPr="006F2C08">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rsidR="004F60A5" w:rsidRPr="00D03C6D" w14:paraId="1FB5162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A775075"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6.2. Проект договору про закупівлю</w:t>
            </w:r>
          </w:p>
        </w:tc>
        <w:tc>
          <w:tcPr>
            <w:tcW w:w="3872" w:type="pct"/>
            <w:tcBorders>
              <w:top w:val="outset" w:sz="6" w:space="0" w:color="auto"/>
              <w:left w:val="outset" w:sz="6" w:space="0" w:color="auto"/>
              <w:bottom w:val="outset" w:sz="6" w:space="0" w:color="auto"/>
            </w:tcBorders>
            <w:vAlign w:val="center"/>
          </w:tcPr>
          <w:p w14:paraId="4E569D80" w14:textId="49278853" w:rsidR="004F60A5" w:rsidRPr="006F2C08" w:rsidRDefault="004F60A5" w:rsidP="00290984">
            <w:pPr>
              <w:pStyle w:val="18"/>
              <w:spacing w:line="240" w:lineRule="atLeast"/>
              <w:jc w:val="both"/>
              <w:rPr>
                <w:rFonts w:ascii="Times New Roman" w:hAnsi="Times New Roman" w:cs="Times New Roman"/>
                <w:spacing w:val="3"/>
                <w:lang w:val="uk-UA"/>
              </w:rPr>
            </w:pP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w:t>
            </w:r>
            <w:proofErr w:type="spellEnd"/>
            <w:r w:rsidRPr="006F2C08">
              <w:rPr>
                <w:rFonts w:ascii="Times New Roman" w:hAnsi="Times New Roman" w:cs="Times New Roman"/>
                <w:spacing w:val="3"/>
                <w:lang w:val="uk-UA"/>
              </w:rPr>
              <w:t xml:space="preserve"> договору про закупівлю міститься у додатку 4 цієї документації.</w:t>
            </w:r>
          </w:p>
          <w:p w14:paraId="6BE52139" w14:textId="0CA5C374"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Порядок змін умов договору про закупівлю визначено згідно </w:t>
            </w:r>
            <w:r w:rsidR="002C3A13" w:rsidRPr="006F2C08">
              <w:rPr>
                <w:rFonts w:ascii="Times New Roman" w:hAnsi="Times New Roman" w:cs="Times New Roman"/>
                <w:spacing w:val="3"/>
                <w:lang w:val="uk-UA"/>
              </w:rPr>
              <w:t xml:space="preserve">з </w:t>
            </w:r>
            <w:r w:rsidRPr="006F2C08">
              <w:rPr>
                <w:rFonts w:ascii="Times New Roman" w:hAnsi="Times New Roman" w:cs="Times New Roman"/>
                <w:spacing w:val="3"/>
                <w:lang w:val="uk-UA"/>
              </w:rPr>
              <w:t>п</w:t>
            </w:r>
            <w:r w:rsidR="002C3A13" w:rsidRPr="006F2C08">
              <w:rPr>
                <w:rFonts w:ascii="Times New Roman" w:hAnsi="Times New Roman" w:cs="Times New Roman"/>
                <w:spacing w:val="3"/>
                <w:lang w:val="uk-UA"/>
              </w:rPr>
              <w:t xml:space="preserve">унктом </w:t>
            </w:r>
            <w:r w:rsidRPr="006F2C08">
              <w:rPr>
                <w:rFonts w:ascii="Times New Roman" w:hAnsi="Times New Roman" w:cs="Times New Roman"/>
                <w:spacing w:val="3"/>
                <w:lang w:val="uk-UA"/>
              </w:rPr>
              <w:t>6.3. цього Розділу та додатку 4 до цієї документації.</w:t>
            </w:r>
          </w:p>
          <w:p w14:paraId="50386CDC" w14:textId="4E47F0D0"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Замовник залишає за собою право виправляти текст </w:t>
            </w: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кту</w:t>
            </w:r>
            <w:proofErr w:type="spellEnd"/>
            <w:r w:rsidRPr="006F2C08">
              <w:rPr>
                <w:rFonts w:ascii="Times New Roman" w:hAnsi="Times New Roman" w:cs="Times New Roman"/>
                <w:spacing w:val="3"/>
                <w:lang w:val="uk-UA"/>
              </w:rPr>
              <w:t xml:space="preserve"> договору до його підписання в разі виявлення орфографічних помилок, </w:t>
            </w:r>
            <w:proofErr w:type="spellStart"/>
            <w:r w:rsidRPr="006F2C08">
              <w:rPr>
                <w:rFonts w:ascii="Times New Roman" w:hAnsi="Times New Roman" w:cs="Times New Roman"/>
                <w:spacing w:val="3"/>
                <w:lang w:val="uk-UA"/>
              </w:rPr>
              <w:t>неточностей</w:t>
            </w:r>
            <w:proofErr w:type="spellEnd"/>
            <w:r w:rsidRPr="006F2C08">
              <w:rPr>
                <w:rFonts w:ascii="Times New Roman" w:hAnsi="Times New Roman" w:cs="Times New Roman"/>
                <w:spacing w:val="3"/>
                <w:lang w:val="uk-UA"/>
              </w:rPr>
              <w:t xml:space="preserve"> чи невідповідності тендерній документації чи тендерній пропозиції </w:t>
            </w:r>
            <w:proofErr w:type="spellStart"/>
            <w:r w:rsidRPr="006F2C08">
              <w:rPr>
                <w:rFonts w:ascii="Times New Roman" w:hAnsi="Times New Roman" w:cs="Times New Roman"/>
                <w:spacing w:val="3"/>
                <w:lang w:val="uk-UA"/>
              </w:rPr>
              <w:t>учасика</w:t>
            </w:r>
            <w:proofErr w:type="spellEnd"/>
            <w:r w:rsidRPr="006F2C08">
              <w:rPr>
                <w:rFonts w:ascii="Times New Roman" w:hAnsi="Times New Roman" w:cs="Times New Roman"/>
                <w:spacing w:val="3"/>
                <w:lang w:val="uk-UA"/>
              </w:rPr>
              <w:t>, в тому числі, але не виключно, реквізити сторін, ПІБ та посади підписантів, тощо.</w:t>
            </w:r>
          </w:p>
        </w:tc>
      </w:tr>
      <w:tr w:rsidR="007B08A7" w:rsidRPr="006F2C08" w14:paraId="081B1D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11FB508" w14:textId="77777777" w:rsidR="007B08A7" w:rsidRPr="006F2C08" w:rsidRDefault="007B08A7" w:rsidP="007B08A7">
            <w:pPr>
              <w:pStyle w:val="a3"/>
              <w:spacing w:before="0" w:beforeAutospacing="0" w:after="0" w:afterAutospacing="0" w:line="240" w:lineRule="atLeast"/>
              <w:rPr>
                <w:lang w:val="uk-UA"/>
              </w:rPr>
            </w:pPr>
            <w:r w:rsidRPr="006F2C08">
              <w:rPr>
                <w:rStyle w:val="a5"/>
                <w:lang w:val="uk-UA"/>
              </w:rPr>
              <w:t>6.3. Істотні умови, які обов’язково включаються до договору про закупівлю</w:t>
            </w:r>
          </w:p>
        </w:tc>
        <w:tc>
          <w:tcPr>
            <w:tcW w:w="3872" w:type="pct"/>
            <w:tcBorders>
              <w:top w:val="outset" w:sz="6" w:space="0" w:color="auto"/>
              <w:left w:val="outset" w:sz="6" w:space="0" w:color="auto"/>
              <w:bottom w:val="outset" w:sz="6" w:space="0" w:color="auto"/>
            </w:tcBorders>
            <w:vAlign w:val="center"/>
          </w:tcPr>
          <w:p w14:paraId="12218DDB" w14:textId="77777777" w:rsidR="007B08A7" w:rsidRPr="006F2C08" w:rsidRDefault="007B08A7" w:rsidP="007B08A7">
            <w:pPr>
              <w:pStyle w:val="18"/>
              <w:spacing w:line="240" w:lineRule="atLeast"/>
              <w:jc w:val="both"/>
              <w:rPr>
                <w:rFonts w:ascii="Times New Roman" w:hAnsi="Times New Roman" w:cs="Times New Roman"/>
                <w:strike/>
                <w:lang w:val="uk-UA"/>
              </w:rPr>
            </w:pPr>
            <w:r w:rsidRPr="006F2C08">
              <w:rPr>
                <w:rFonts w:ascii="Times New Roman" w:hAnsi="Times New Roman" w:cs="Times New Roman"/>
                <w:shd w:val="clear" w:color="auto" w:fill="FFFFFF"/>
                <w:lang w:val="uk-UA"/>
              </w:rPr>
              <w:t>Договір про закупівлю укладається відповідно до норм Цивільного та Господарського кодексів України з урахуванням Особливостей та Закону.</w:t>
            </w:r>
          </w:p>
          <w:p w14:paraId="2C4BD6C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Переможець процедури закупівлі під час укладення договору про закупівлю повинен надати:</w:t>
            </w:r>
          </w:p>
          <w:p w14:paraId="747AC64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89" w:name="n1034"/>
            <w:bookmarkEnd w:id="89"/>
            <w:r w:rsidRPr="006F2C08">
              <w:rPr>
                <w:color w:val="000000"/>
                <w:lang w:val="uk-UA"/>
              </w:rPr>
              <w:t>1) відповідну інформацію про право підписання договору про закупівлю;</w:t>
            </w:r>
          </w:p>
          <w:p w14:paraId="2514E6DC"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0" w:name="n1035"/>
            <w:bookmarkEnd w:id="90"/>
            <w:r w:rsidRPr="006F2C0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w:t>
            </w:r>
          </w:p>
          <w:p w14:paraId="2DE95CC4"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1" w:name="n1036"/>
            <w:bookmarkEnd w:id="91"/>
            <w:r w:rsidRPr="006F2C08">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6C9892AF"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Істотні умови договору про закупівлю, що будуть включені до нього:</w:t>
            </w:r>
          </w:p>
          <w:p w14:paraId="3440285B"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предмет договору  </w:t>
            </w:r>
          </w:p>
          <w:p w14:paraId="1C58EA6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якість товару та гарантійні зобов’язання</w:t>
            </w:r>
          </w:p>
          <w:p w14:paraId="1A242B03"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сума, визначена у договорі;</w:t>
            </w:r>
          </w:p>
          <w:p w14:paraId="7892C629"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місце поставки товару;</w:t>
            </w:r>
          </w:p>
          <w:p w14:paraId="31C91C5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порядок та строк поставки товару; </w:t>
            </w:r>
          </w:p>
          <w:p w14:paraId="0B50080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Зміст кожної істотної умови визначено згідно з Додатком 4 цієї документації.</w:t>
            </w:r>
          </w:p>
          <w:p w14:paraId="184FA0CC"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D87FCF"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визначення грошового еквівалента зобов’язання в іноземній валюті; </w:t>
            </w:r>
          </w:p>
          <w:p w14:paraId="29AC0FE7"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EAD361"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BC0E7F" w14:textId="77777777" w:rsidR="007B08A7" w:rsidRPr="00240235" w:rsidRDefault="007B08A7" w:rsidP="007B08A7">
            <w:pPr>
              <w:pStyle w:val="rvps2"/>
              <w:spacing w:before="0" w:beforeAutospacing="0" w:after="0" w:afterAutospacing="0" w:line="240" w:lineRule="atLeast"/>
              <w:jc w:val="both"/>
              <w:rPr>
                <w:color w:val="000000"/>
                <w:lang w:val="uk-UA"/>
              </w:rPr>
            </w:pPr>
            <w:r w:rsidRPr="00240235">
              <w:rPr>
                <w:color w:val="000000"/>
                <w:lang w:val="uk-UA"/>
              </w:rPr>
              <w:t>Істотні умови договору про закупівлю, укладеного відповідно до</w:t>
            </w:r>
            <w:r>
              <w:rPr>
                <w:color w:val="000000"/>
                <w:lang w:val="uk-UA"/>
              </w:rPr>
              <w:t xml:space="preserve"> </w:t>
            </w:r>
            <w:r w:rsidRPr="00240235">
              <w:rPr>
                <w:color w:val="000000"/>
                <w:lang w:val="uk-UA"/>
              </w:rPr>
              <w:t>пунктів 10</w:t>
            </w:r>
            <w:r w:rsidRPr="0043192A">
              <w:rPr>
                <w:color w:val="000000"/>
              </w:rPr>
              <w:t> </w:t>
            </w:r>
            <w:r w:rsidRPr="00240235">
              <w:rPr>
                <w:color w:val="000000"/>
                <w:lang w:val="uk-UA"/>
              </w:rPr>
              <w:t>і</w:t>
            </w:r>
            <w:r>
              <w:rPr>
                <w:color w:val="000000"/>
                <w:lang w:val="uk-UA"/>
              </w:rPr>
              <w:t xml:space="preserve"> </w:t>
            </w:r>
            <w:r w:rsidRPr="00240235">
              <w:rPr>
                <w:color w:val="000000"/>
                <w:lang w:val="uk-UA"/>
              </w:rPr>
              <w:t>13</w:t>
            </w:r>
            <w:r>
              <w:rPr>
                <w:color w:val="000000"/>
                <w:lang w:val="uk-UA"/>
              </w:rPr>
              <w:t xml:space="preserve"> </w:t>
            </w:r>
            <w:r w:rsidRPr="00240235">
              <w:rPr>
                <w:color w:val="000000"/>
                <w:lang w:val="uk-UA"/>
              </w:rPr>
              <w:t>(крім</w:t>
            </w:r>
            <w:r w:rsidRPr="0043192A">
              <w:rPr>
                <w:color w:val="000000"/>
              </w:rPr>
              <w:t> </w:t>
            </w:r>
            <w:r w:rsidRPr="00240235">
              <w:rPr>
                <w:color w:val="000000"/>
                <w:lang w:val="uk-UA"/>
              </w:rPr>
              <w:t>підпункту 13</w:t>
            </w:r>
            <w:r w:rsidRPr="0043192A">
              <w:rPr>
                <w:color w:val="000000"/>
              </w:rPr>
              <w:t> </w:t>
            </w:r>
            <w:r w:rsidRPr="00240235">
              <w:rPr>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10850B4F" w14:textId="77777777" w:rsidR="007B08A7" w:rsidRPr="0043192A" w:rsidRDefault="007B08A7" w:rsidP="007B08A7">
            <w:pPr>
              <w:pStyle w:val="rvps2"/>
              <w:spacing w:before="0" w:beforeAutospacing="0" w:after="0" w:afterAutospacing="0" w:line="240" w:lineRule="atLeast"/>
              <w:jc w:val="both"/>
              <w:rPr>
                <w:color w:val="000000"/>
              </w:rPr>
            </w:pPr>
            <w:bookmarkStart w:id="92" w:name="n510"/>
            <w:bookmarkEnd w:id="92"/>
            <w:r w:rsidRPr="0043192A">
              <w:rPr>
                <w:color w:val="000000"/>
              </w:rPr>
              <w:t>1) зменшення обсягів закупівлі, зокрема з урахуванням фактичного обсягу видатків замовника;</w:t>
            </w:r>
          </w:p>
          <w:p w14:paraId="5B0FA233" w14:textId="77777777" w:rsidR="007B08A7" w:rsidRPr="0043192A" w:rsidRDefault="007B08A7" w:rsidP="007B08A7">
            <w:pPr>
              <w:pStyle w:val="rvps2"/>
              <w:spacing w:before="0" w:beforeAutospacing="0" w:after="0" w:afterAutospacing="0" w:line="240" w:lineRule="atLeast"/>
              <w:jc w:val="both"/>
              <w:rPr>
                <w:color w:val="000000"/>
              </w:rPr>
            </w:pPr>
            <w:bookmarkStart w:id="93" w:name="n511"/>
            <w:bookmarkEnd w:id="93"/>
            <w:r w:rsidRPr="0043192A">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CE69D4" w14:textId="77777777" w:rsidR="007B08A7" w:rsidRPr="0043192A" w:rsidRDefault="007B08A7" w:rsidP="007B08A7">
            <w:pPr>
              <w:pStyle w:val="rvps2"/>
              <w:spacing w:before="0" w:beforeAutospacing="0" w:after="0" w:afterAutospacing="0" w:line="240" w:lineRule="atLeast"/>
              <w:jc w:val="both"/>
              <w:rPr>
                <w:color w:val="000000"/>
              </w:rPr>
            </w:pPr>
            <w:bookmarkStart w:id="94" w:name="n512"/>
            <w:bookmarkEnd w:id="94"/>
            <w:r w:rsidRPr="0043192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6BEA1AF" w14:textId="77777777" w:rsidR="007B08A7" w:rsidRPr="0043192A" w:rsidRDefault="007B08A7" w:rsidP="007B08A7">
            <w:pPr>
              <w:pStyle w:val="rvps2"/>
              <w:spacing w:before="0" w:beforeAutospacing="0" w:after="0" w:afterAutospacing="0" w:line="240" w:lineRule="atLeast"/>
              <w:jc w:val="both"/>
              <w:rPr>
                <w:color w:val="000000"/>
              </w:rPr>
            </w:pPr>
            <w:bookmarkStart w:id="95" w:name="n513"/>
            <w:bookmarkEnd w:id="95"/>
            <w:r w:rsidRPr="0043192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B535" w14:textId="77777777" w:rsidR="007B08A7" w:rsidRPr="0043192A" w:rsidRDefault="007B08A7" w:rsidP="007B08A7">
            <w:pPr>
              <w:pStyle w:val="rvps2"/>
              <w:spacing w:before="0" w:beforeAutospacing="0" w:after="0" w:afterAutospacing="0" w:line="240" w:lineRule="atLeast"/>
              <w:jc w:val="both"/>
              <w:rPr>
                <w:color w:val="000000"/>
              </w:rPr>
            </w:pPr>
            <w:bookmarkStart w:id="96" w:name="n514"/>
            <w:bookmarkEnd w:id="96"/>
            <w:r w:rsidRPr="0043192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22D7BAF" w14:textId="77777777" w:rsidR="007B08A7" w:rsidRPr="0043192A" w:rsidRDefault="007B08A7" w:rsidP="007B08A7">
            <w:pPr>
              <w:pStyle w:val="rvps2"/>
              <w:spacing w:before="0" w:beforeAutospacing="0" w:after="0" w:afterAutospacing="0" w:line="240" w:lineRule="atLeast"/>
              <w:jc w:val="both"/>
              <w:rPr>
                <w:color w:val="000000"/>
              </w:rPr>
            </w:pPr>
            <w:bookmarkStart w:id="97" w:name="n515"/>
            <w:bookmarkEnd w:id="97"/>
            <w:r w:rsidRPr="0043192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EEC2B7" w14:textId="77777777" w:rsidR="007B08A7" w:rsidRPr="0043192A" w:rsidRDefault="007B08A7" w:rsidP="007B08A7">
            <w:pPr>
              <w:pStyle w:val="rvps2"/>
              <w:spacing w:before="0" w:beforeAutospacing="0" w:after="0" w:afterAutospacing="0" w:line="240" w:lineRule="atLeast"/>
              <w:jc w:val="both"/>
              <w:rPr>
                <w:color w:val="000000"/>
              </w:rPr>
            </w:pPr>
            <w:bookmarkStart w:id="98" w:name="n516"/>
            <w:bookmarkEnd w:id="98"/>
            <w:r w:rsidRPr="0043192A">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0ADAA" w14:textId="77777777" w:rsidR="007B08A7" w:rsidRPr="0043192A" w:rsidRDefault="007B08A7" w:rsidP="007B08A7">
            <w:pPr>
              <w:pStyle w:val="rvps2"/>
              <w:spacing w:before="0" w:beforeAutospacing="0" w:after="0" w:afterAutospacing="0" w:line="240" w:lineRule="atLeast"/>
              <w:jc w:val="both"/>
              <w:rPr>
                <w:color w:val="000000"/>
              </w:rPr>
            </w:pPr>
            <w:bookmarkStart w:id="99" w:name="n517"/>
            <w:bookmarkEnd w:id="99"/>
            <w:r w:rsidRPr="0043192A">
              <w:rPr>
                <w:color w:val="000000"/>
              </w:rPr>
              <w:t>8) зміни умов у зв’язку із застосуванням положень частини шостої статті 41 Закону;</w:t>
            </w:r>
          </w:p>
          <w:p w14:paraId="4C031BAA" w14:textId="77777777" w:rsidR="007B08A7" w:rsidRPr="0043192A" w:rsidRDefault="007B08A7" w:rsidP="007B08A7">
            <w:pPr>
              <w:pStyle w:val="rvps2"/>
              <w:spacing w:before="0" w:beforeAutospacing="0" w:after="0" w:afterAutospacing="0" w:line="240" w:lineRule="atLeast"/>
              <w:jc w:val="both"/>
              <w:rPr>
                <w:color w:val="000000"/>
              </w:rPr>
            </w:pPr>
            <w:r w:rsidRPr="0043192A">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3E38EF" w14:textId="2E49187C" w:rsidR="007B08A7" w:rsidRPr="006F2C08" w:rsidRDefault="007B08A7" w:rsidP="007B08A7">
            <w:pPr>
              <w:pStyle w:val="rvps2"/>
              <w:spacing w:before="0" w:beforeAutospacing="0" w:after="0" w:afterAutospacing="0" w:line="240" w:lineRule="atLeast"/>
              <w:jc w:val="both"/>
              <w:rPr>
                <w:lang w:val="uk-UA"/>
              </w:rPr>
            </w:pPr>
            <w:bookmarkStart w:id="100" w:name="n754"/>
            <w:bookmarkStart w:id="101" w:name="n518"/>
            <w:bookmarkEnd w:id="100"/>
            <w:bookmarkEnd w:id="101"/>
            <w:r w:rsidRPr="0043192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43192A">
                <w:rPr>
                  <w:rStyle w:val="afa"/>
                </w:rPr>
                <w:t>Закону</w:t>
              </w:r>
            </w:hyperlink>
            <w:r w:rsidRPr="0043192A">
              <w:rPr>
                <w:color w:val="000000"/>
              </w:rPr>
              <w:t> з урахуванням цих особливостей.</w:t>
            </w:r>
          </w:p>
        </w:tc>
      </w:tr>
      <w:tr w:rsidR="007B08A7" w:rsidRPr="006F2C08" w14:paraId="736922B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58565C"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 xml:space="preserve">6.4. Дії Замовника при відмові переможця торгів підписати договір про закупівлю </w:t>
            </w:r>
            <w:proofErr w:type="spellStart"/>
            <w:r w:rsidRPr="006F2C08">
              <w:rPr>
                <w:b/>
                <w:color w:val="000000"/>
                <w:shd w:val="clear" w:color="auto" w:fill="FFFFFF"/>
                <w:lang w:val="uk-UA"/>
              </w:rPr>
              <w:t>неукладення</w:t>
            </w:r>
            <w:proofErr w:type="spellEnd"/>
            <w:r w:rsidRPr="006F2C08">
              <w:rPr>
                <w:b/>
                <w:color w:val="000000"/>
                <w:shd w:val="clear" w:color="auto" w:fill="FFFFFF"/>
                <w:lang w:val="uk-UA"/>
              </w:rPr>
              <w:t xml:space="preserve"> договору про закупівлю з вини учасника або ненадання замовнику підписаного договору</w:t>
            </w:r>
          </w:p>
        </w:tc>
        <w:tc>
          <w:tcPr>
            <w:tcW w:w="3872" w:type="pct"/>
            <w:tcBorders>
              <w:top w:val="outset" w:sz="6" w:space="0" w:color="auto"/>
              <w:left w:val="outset" w:sz="6" w:space="0" w:color="auto"/>
              <w:bottom w:val="outset" w:sz="6" w:space="0" w:color="auto"/>
            </w:tcBorders>
          </w:tcPr>
          <w:p w14:paraId="6490FE3F" w14:textId="77777777" w:rsidR="007B08A7" w:rsidRPr="006F2C08" w:rsidRDefault="007B08A7" w:rsidP="007B08A7">
            <w:pPr>
              <w:pStyle w:val="a3"/>
              <w:spacing w:before="0" w:beforeAutospacing="0" w:after="0" w:afterAutospacing="0" w:line="240" w:lineRule="atLeast"/>
              <w:jc w:val="both"/>
              <w:rPr>
                <w:color w:val="000000"/>
                <w:shd w:val="clear" w:color="auto" w:fill="FFFFFF"/>
                <w:lang w:val="uk-UA"/>
              </w:rPr>
            </w:pPr>
            <w:r w:rsidRPr="006F2C08">
              <w:rPr>
                <w:color w:val="000000"/>
                <w:shd w:val="clear" w:color="auto" w:fill="FFFFFF"/>
                <w:lang w:val="uk-UA"/>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6F2C08">
              <w:rPr>
                <w:color w:val="000000"/>
                <w:shd w:val="clear" w:color="auto" w:fill="FFFFFF"/>
                <w:lang w:val="uk-UA"/>
              </w:rPr>
              <w:t>неукладення</w:t>
            </w:r>
            <w:proofErr w:type="spellEnd"/>
            <w:r w:rsidRPr="006F2C08">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51B6DC7" w14:textId="5015F0F0" w:rsidR="007B08A7" w:rsidRPr="006F2C08" w:rsidRDefault="007B08A7" w:rsidP="007B08A7">
            <w:pPr>
              <w:pStyle w:val="a3"/>
              <w:spacing w:before="0" w:beforeAutospacing="0" w:after="0" w:afterAutospacing="0" w:line="240" w:lineRule="atLeast"/>
              <w:jc w:val="both"/>
              <w:rPr>
                <w:shd w:val="clear" w:color="auto" w:fill="FFFFFF"/>
                <w:lang w:val="uk-UA"/>
              </w:rPr>
            </w:pPr>
            <w:r w:rsidRPr="006F2C08">
              <w:rPr>
                <w:shd w:val="clear" w:color="auto"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w:t>
            </w:r>
            <w:hyperlink r:id="rId15" w:anchor="n1611" w:tgtFrame="_blank" w:history="1">
              <w:r w:rsidRPr="006F2C08">
                <w:rPr>
                  <w:rStyle w:val="afa"/>
                  <w:shd w:val="clear" w:color="auto" w:fill="FFFFFF"/>
                  <w:lang w:val="uk-UA"/>
                </w:rPr>
                <w:t> 33</w:t>
              </w:r>
            </w:hyperlink>
            <w:r w:rsidRPr="006F2C08">
              <w:rPr>
                <w:shd w:val="clear" w:color="auto" w:fill="FFFFFF"/>
                <w:lang w:val="uk-UA"/>
              </w:rPr>
              <w:t> Закону та цим пунктом.</w:t>
            </w:r>
          </w:p>
          <w:p w14:paraId="584F34DF" w14:textId="77777777" w:rsidR="007B08A7" w:rsidRPr="006F2C08" w:rsidRDefault="007B08A7" w:rsidP="007B08A7">
            <w:pPr>
              <w:pStyle w:val="a3"/>
              <w:spacing w:before="0" w:beforeAutospacing="0" w:after="0" w:afterAutospacing="0" w:line="240" w:lineRule="atLeast"/>
              <w:jc w:val="both"/>
              <w:rPr>
                <w:shd w:val="clear" w:color="auto" w:fill="FFFFFF"/>
                <w:lang w:val="uk-UA"/>
              </w:rPr>
            </w:pPr>
            <w:bookmarkStart w:id="102" w:name="n641"/>
            <w:bookmarkEnd w:id="102"/>
            <w:r w:rsidRPr="006F2C08">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EF5B68D" w14:textId="7082CA1F" w:rsidR="007B08A7" w:rsidRPr="006F2C08" w:rsidRDefault="007B08A7" w:rsidP="007B08A7">
            <w:pPr>
              <w:pStyle w:val="a3"/>
              <w:spacing w:before="0" w:beforeAutospacing="0" w:after="0" w:afterAutospacing="0" w:line="240" w:lineRule="atLeast"/>
              <w:jc w:val="both"/>
              <w:rPr>
                <w:shd w:val="clear" w:color="auto" w:fill="FFFFFF"/>
                <w:lang w:val="uk-UA"/>
              </w:rPr>
            </w:pPr>
          </w:p>
        </w:tc>
      </w:tr>
      <w:tr w:rsidR="007B08A7" w:rsidRPr="006F2C08" w14:paraId="447682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3661BCE"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6.5.</w:t>
            </w:r>
            <w:r w:rsidRPr="006F2C08">
              <w:rPr>
                <w:b/>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72" w:type="pct"/>
            <w:tcBorders>
              <w:top w:val="outset" w:sz="6" w:space="0" w:color="auto"/>
              <w:left w:val="outset" w:sz="6" w:space="0" w:color="auto"/>
              <w:bottom w:val="outset" w:sz="6" w:space="0" w:color="auto"/>
            </w:tcBorders>
          </w:tcPr>
          <w:p w14:paraId="1F456669" w14:textId="77777777" w:rsidR="007B08A7" w:rsidRPr="006F2C08" w:rsidRDefault="007B08A7" w:rsidP="007B08A7">
            <w:pPr>
              <w:shd w:val="clear" w:color="auto" w:fill="FFFFFF"/>
              <w:spacing w:line="240" w:lineRule="atLeast"/>
              <w:jc w:val="both"/>
              <w:rPr>
                <w:strike/>
                <w:spacing w:val="-1"/>
                <w:lang w:val="uk-UA"/>
              </w:rPr>
            </w:pPr>
            <w:r w:rsidRPr="006F2C08">
              <w:rPr>
                <w:spacing w:val="-2"/>
                <w:lang w:val="uk-UA"/>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7B08A7" w:rsidRPr="00D03C6D" w14:paraId="739791C7"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18A2541" w14:textId="77777777" w:rsidR="007B08A7" w:rsidRPr="006F2C08" w:rsidRDefault="007B08A7" w:rsidP="007B08A7">
            <w:pPr>
              <w:pStyle w:val="a3"/>
              <w:spacing w:before="0" w:beforeAutospacing="0" w:after="0" w:afterAutospacing="0" w:line="240" w:lineRule="atLeast"/>
              <w:rPr>
                <w:rStyle w:val="a5"/>
                <w:lang w:val="uk-UA"/>
              </w:rPr>
            </w:pPr>
            <w:r w:rsidRPr="006F2C08">
              <w:rPr>
                <w:rStyle w:val="a5"/>
                <w:lang w:val="uk-UA"/>
              </w:rPr>
              <w:t>6.6. Інші умови</w:t>
            </w:r>
          </w:p>
        </w:tc>
        <w:tc>
          <w:tcPr>
            <w:tcW w:w="3872" w:type="pct"/>
            <w:tcBorders>
              <w:top w:val="outset" w:sz="6" w:space="0" w:color="auto"/>
              <w:left w:val="outset" w:sz="6" w:space="0" w:color="auto"/>
              <w:bottom w:val="outset" w:sz="6" w:space="0" w:color="auto"/>
            </w:tcBorders>
          </w:tcPr>
          <w:p w14:paraId="626B0C4C" w14:textId="77777777" w:rsidR="007B08A7" w:rsidRPr="006F2C08" w:rsidRDefault="007B08A7" w:rsidP="007B08A7">
            <w:pPr>
              <w:shd w:val="clear" w:color="auto" w:fill="FFFFFF"/>
              <w:spacing w:line="240" w:lineRule="atLeast"/>
              <w:jc w:val="both"/>
              <w:rPr>
                <w:rStyle w:val="a5"/>
                <w:b w:val="0"/>
                <w:lang w:val="uk-UA"/>
              </w:rPr>
            </w:pPr>
            <w:r w:rsidRPr="006F2C08">
              <w:rPr>
                <w:rStyle w:val="a5"/>
                <w:b w:val="0"/>
                <w:lang w:val="uk-UA"/>
              </w:rPr>
              <w:t>У разі зміни законодавства України, допускається внесення змін до договору про закупівлю, за письмовою взаємною згодою сторін.</w:t>
            </w:r>
          </w:p>
          <w:p w14:paraId="3FC39DA5" w14:textId="77777777" w:rsidR="007B08A7" w:rsidRDefault="007B08A7" w:rsidP="007B08A7">
            <w:pPr>
              <w:shd w:val="clear" w:color="auto" w:fill="FFFFFF"/>
              <w:spacing w:line="240" w:lineRule="atLeast"/>
              <w:jc w:val="both"/>
              <w:rPr>
                <w:lang w:val="uk-UA"/>
              </w:rPr>
            </w:pPr>
            <w:r w:rsidRPr="006F2C08">
              <w:rPr>
                <w:lang w:val="uk-U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14:paraId="4E839B35" w14:textId="77777777" w:rsidR="007B08A7" w:rsidRPr="0043192A" w:rsidRDefault="007B08A7" w:rsidP="007B08A7">
            <w:pPr>
              <w:shd w:val="clear" w:color="auto" w:fill="FFFFFF"/>
              <w:spacing w:line="240" w:lineRule="atLeast"/>
              <w:jc w:val="both"/>
              <w:rPr>
                <w:bCs/>
                <w:lang w:val="uk-UA"/>
              </w:rPr>
            </w:pPr>
            <w:r w:rsidRPr="0043192A">
              <w:rPr>
                <w:bCs/>
                <w:lang w:val="uk-UA"/>
              </w:rPr>
              <w:t>Відповідальність за достовірність наданої інформації у своїй тендерній пропозиції несе Учасник.</w:t>
            </w:r>
          </w:p>
          <w:p w14:paraId="29E6190C" w14:textId="77777777" w:rsidR="007B08A7" w:rsidRPr="0043192A" w:rsidRDefault="007B08A7" w:rsidP="007B08A7">
            <w:pPr>
              <w:shd w:val="clear" w:color="auto" w:fill="FFFFFF"/>
              <w:spacing w:line="240" w:lineRule="atLeast"/>
              <w:jc w:val="both"/>
              <w:rPr>
                <w:bCs/>
                <w:lang w:val="uk-UA"/>
              </w:rPr>
            </w:pPr>
            <w:r w:rsidRPr="0043192A">
              <w:rPr>
                <w:bCs/>
                <w:lang w:val="uk-UA"/>
              </w:rPr>
              <w:t>При здійсненні публічних закупівель відповідно до Закону України "Про публічні закупівлі" та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7B5B9E33"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Беручи участь у торгах, Учасник погоджується з усіма умовами та вимогами, викладеними у цій тендерній документації. </w:t>
            </w:r>
          </w:p>
          <w:p w14:paraId="04D0F741"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3192A">
              <w:rPr>
                <w:bCs/>
                <w:lang w:val="uk-UA"/>
              </w:rPr>
              <w:t>означатиме</w:t>
            </w:r>
            <w:proofErr w:type="spellEnd"/>
            <w:r w:rsidRPr="0043192A">
              <w:rPr>
                <w:bCs/>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D9261B" w14:textId="10929501" w:rsidR="007B08A7" w:rsidRPr="006F2C08" w:rsidRDefault="007B08A7" w:rsidP="007B08A7">
            <w:pPr>
              <w:shd w:val="clear" w:color="auto" w:fill="FFFFFF"/>
              <w:spacing w:line="240" w:lineRule="atLeast"/>
              <w:jc w:val="both"/>
              <w:rPr>
                <w:rStyle w:val="a5"/>
                <w:b w:val="0"/>
                <w:lang w:val="uk-UA"/>
              </w:rPr>
            </w:pPr>
          </w:p>
        </w:tc>
      </w:tr>
    </w:tbl>
    <w:p w14:paraId="18C0736F" w14:textId="422B128E" w:rsidR="0096312D" w:rsidRPr="006F2C08" w:rsidRDefault="0096312D" w:rsidP="004F60A5">
      <w:pPr>
        <w:spacing w:line="20" w:lineRule="atLeast"/>
        <w:ind w:left="4956"/>
        <w:jc w:val="right"/>
        <w:rPr>
          <w:b/>
          <w:lang w:val="uk-UA"/>
        </w:rPr>
      </w:pPr>
    </w:p>
    <w:p w14:paraId="19C8A9E9" w14:textId="36B218B1" w:rsidR="004F60A5" w:rsidRPr="006F2C08" w:rsidRDefault="0096312D" w:rsidP="0096312D">
      <w:pPr>
        <w:spacing w:after="160" w:line="259" w:lineRule="auto"/>
        <w:rPr>
          <w:b/>
          <w:lang w:val="uk-UA"/>
        </w:rPr>
      </w:pPr>
      <w:r w:rsidRPr="006F2C08">
        <w:rPr>
          <w:b/>
          <w:lang w:val="uk-UA"/>
        </w:rPr>
        <w:br w:type="page"/>
      </w:r>
    </w:p>
    <w:p w14:paraId="2A1931C8" w14:textId="77777777" w:rsidR="004F60A5" w:rsidRPr="006F2C08" w:rsidRDefault="004F60A5" w:rsidP="004F60A5">
      <w:pPr>
        <w:pageBreakBefore/>
        <w:spacing w:line="20" w:lineRule="atLeast"/>
        <w:ind w:firstLine="709"/>
        <w:jc w:val="right"/>
        <w:rPr>
          <w:b/>
          <w:lang w:val="uk-UA"/>
        </w:rPr>
      </w:pPr>
      <w:r w:rsidRPr="006F2C08">
        <w:rPr>
          <w:b/>
          <w:lang w:val="uk-UA"/>
        </w:rPr>
        <w:t>ДОДАТОК 1</w:t>
      </w:r>
    </w:p>
    <w:p w14:paraId="239791EF" w14:textId="77777777" w:rsidR="004F60A5" w:rsidRPr="006F2C08" w:rsidRDefault="004F60A5" w:rsidP="004F60A5">
      <w:pPr>
        <w:spacing w:line="20" w:lineRule="atLeast"/>
        <w:jc w:val="right"/>
        <w:rPr>
          <w:bCs/>
          <w:lang w:val="uk-UA"/>
        </w:rPr>
      </w:pPr>
    </w:p>
    <w:p w14:paraId="35C98660" w14:textId="77777777" w:rsidR="002A6552" w:rsidRPr="006F2C08" w:rsidRDefault="002A6552" w:rsidP="002A6552">
      <w:pPr>
        <w:spacing w:line="20" w:lineRule="atLeast"/>
        <w:rPr>
          <w:bCs/>
          <w:i/>
          <w:lang w:val="uk-UA"/>
        </w:rPr>
      </w:pPr>
      <w:r w:rsidRPr="006F2C08">
        <w:rPr>
          <w:bCs/>
          <w:i/>
          <w:lang w:val="uk-UA"/>
        </w:rPr>
        <w:t>Форма «Заявка-пропозиція» подається у вигляді, наведеному нижче.</w:t>
      </w:r>
    </w:p>
    <w:p w14:paraId="0F34EC4A" w14:textId="77777777" w:rsidR="002A6552" w:rsidRPr="006F2C08" w:rsidRDefault="002A6552" w:rsidP="002A6552">
      <w:pPr>
        <w:spacing w:line="20" w:lineRule="atLeast"/>
        <w:rPr>
          <w:bCs/>
          <w:i/>
          <w:lang w:val="uk-UA"/>
        </w:rPr>
      </w:pPr>
      <w:r w:rsidRPr="006F2C08">
        <w:rPr>
          <w:bCs/>
          <w:i/>
          <w:lang w:val="uk-UA"/>
        </w:rPr>
        <w:t>Учасник не повинен відступати від даної форми.</w:t>
      </w:r>
    </w:p>
    <w:p w14:paraId="7C599D6F" w14:textId="77777777" w:rsidR="002A6552" w:rsidRPr="006F2C08" w:rsidRDefault="002A6552" w:rsidP="002A6552">
      <w:pPr>
        <w:spacing w:line="20" w:lineRule="atLeast"/>
        <w:jc w:val="center"/>
        <w:rPr>
          <w:bCs/>
          <w:i/>
          <w:lang w:val="uk-UA"/>
        </w:rPr>
      </w:pPr>
      <w:r w:rsidRPr="006F2C08">
        <w:rPr>
          <w:i/>
          <w:lang w:val="uk-UA"/>
        </w:rPr>
        <w:t>(Заявка-пропозиція подається Учасником на фірмовому бланку)</w:t>
      </w:r>
    </w:p>
    <w:p w14:paraId="14F9A144" w14:textId="77777777" w:rsidR="002A6552" w:rsidRPr="006F2C08" w:rsidRDefault="002A6552" w:rsidP="002A6552">
      <w:pPr>
        <w:spacing w:line="20" w:lineRule="atLeast"/>
        <w:jc w:val="center"/>
        <w:rPr>
          <w:b/>
          <w:lang w:val="uk-UA"/>
        </w:rPr>
      </w:pPr>
      <w:r w:rsidRPr="006F2C08">
        <w:rPr>
          <w:b/>
          <w:lang w:val="uk-UA"/>
        </w:rPr>
        <w:t xml:space="preserve">ЗАЯВКА-ПРОПОЗИЦІЯ </w:t>
      </w:r>
    </w:p>
    <w:p w14:paraId="47AC5D95" w14:textId="4C9886F3" w:rsidR="002A6552" w:rsidRPr="006F2C08" w:rsidRDefault="002A6552" w:rsidP="002A6552">
      <w:pPr>
        <w:spacing w:line="20" w:lineRule="atLeast"/>
        <w:jc w:val="center"/>
        <w:rPr>
          <w:b/>
          <w:lang w:val="uk-UA"/>
        </w:rPr>
      </w:pPr>
      <w:r w:rsidRPr="006F2C08">
        <w:rPr>
          <w:b/>
          <w:lang w:val="uk-UA"/>
        </w:rPr>
        <w:t xml:space="preserve">на участь у відкритих торгах на закупівлю товару: </w:t>
      </w:r>
    </w:p>
    <w:p w14:paraId="43B9671D" w14:textId="52E50CD5" w:rsidR="00584636" w:rsidRPr="00584636" w:rsidRDefault="003B427D" w:rsidP="00584636">
      <w:pPr>
        <w:spacing w:line="20" w:lineRule="atLeast"/>
        <w:jc w:val="center"/>
        <w:rPr>
          <w:b/>
          <w:bCs/>
          <w:i/>
          <w:iCs/>
          <w:lang w:val="uk-UA"/>
        </w:rPr>
      </w:pPr>
      <w:r w:rsidRPr="00E63975">
        <w:rPr>
          <w:b/>
          <w:i/>
          <w:iCs/>
          <w:lang w:val="uk-UA"/>
        </w:rPr>
        <w:t xml:space="preserve">Код за </w:t>
      </w:r>
      <w:r w:rsidR="00584636" w:rsidRPr="00E63975">
        <w:rPr>
          <w:b/>
          <w:bCs/>
          <w:i/>
          <w:iCs/>
          <w:lang w:val="uk-UA"/>
        </w:rPr>
        <w:t xml:space="preserve">ДК 021:2015 – 42410000-3 </w:t>
      </w:r>
      <w:proofErr w:type="spellStart"/>
      <w:r w:rsidR="00584636" w:rsidRPr="00E63975">
        <w:rPr>
          <w:b/>
          <w:bCs/>
          <w:i/>
          <w:iCs/>
          <w:lang w:val="uk-UA"/>
        </w:rPr>
        <w:t>Підіймально</w:t>
      </w:r>
      <w:proofErr w:type="spellEnd"/>
      <w:r w:rsidR="00584636" w:rsidRPr="00E63975">
        <w:rPr>
          <w:b/>
          <w:bCs/>
          <w:i/>
          <w:iCs/>
          <w:lang w:val="uk-UA"/>
        </w:rPr>
        <w:t>-транспортувальне обладнання</w:t>
      </w:r>
      <w:r w:rsidR="00E63975" w:rsidRPr="00E63975">
        <w:rPr>
          <w:b/>
          <w:bCs/>
          <w:i/>
          <w:iCs/>
          <w:lang w:val="uk-UA"/>
        </w:rPr>
        <w:t xml:space="preserve"> (запасні частини до ліфтів</w:t>
      </w:r>
      <w:r w:rsidR="00E63975">
        <w:rPr>
          <w:b/>
          <w:bCs/>
          <w:i/>
          <w:iCs/>
          <w:lang w:val="uk-UA"/>
        </w:rPr>
        <w:t>)</w:t>
      </w:r>
    </w:p>
    <w:p w14:paraId="127E04A0" w14:textId="3AB58F97" w:rsidR="003B427D" w:rsidRPr="006F2C08" w:rsidRDefault="003B427D" w:rsidP="003716A5">
      <w:pPr>
        <w:spacing w:line="20" w:lineRule="atLeast"/>
        <w:jc w:val="center"/>
        <w:rPr>
          <w:b/>
          <w:lang w:val="uk-UA"/>
        </w:rPr>
      </w:pPr>
    </w:p>
    <w:p w14:paraId="0B1207C5" w14:textId="36725A3B" w:rsidR="002A6552" w:rsidRPr="006F2C08" w:rsidRDefault="002A6552" w:rsidP="005454AE">
      <w:pPr>
        <w:spacing w:line="20" w:lineRule="atLeast"/>
        <w:jc w:val="both"/>
        <w:outlineLvl w:val="0"/>
        <w:rPr>
          <w:lang w:val="uk-UA"/>
        </w:rPr>
      </w:pPr>
      <w:r w:rsidRPr="006F2C08">
        <w:rPr>
          <w:lang w:val="uk-UA"/>
        </w:rPr>
        <w:t>Повна назва учасника _____________________________________________</w:t>
      </w:r>
      <w:r w:rsidR="00290984" w:rsidRPr="006F2C08">
        <w:rPr>
          <w:lang w:val="uk-UA"/>
        </w:rPr>
        <w:t>_____________</w:t>
      </w:r>
      <w:r w:rsidRPr="006F2C08">
        <w:rPr>
          <w:lang w:val="uk-UA"/>
        </w:rPr>
        <w:t>___</w:t>
      </w:r>
    </w:p>
    <w:p w14:paraId="4DC0C58A" w14:textId="23FF3711" w:rsidR="002A6552" w:rsidRPr="006F2C08" w:rsidRDefault="002A6552" w:rsidP="005454AE">
      <w:pPr>
        <w:spacing w:line="20" w:lineRule="atLeast"/>
        <w:jc w:val="both"/>
        <w:rPr>
          <w:lang w:val="uk-UA"/>
        </w:rPr>
      </w:pPr>
      <w:r w:rsidRPr="006F2C08">
        <w:rPr>
          <w:lang w:val="uk-UA"/>
        </w:rPr>
        <w:t>Юридична адреса  ___________________________________________</w:t>
      </w:r>
      <w:r w:rsidR="00290984" w:rsidRPr="006F2C08">
        <w:rPr>
          <w:lang w:val="uk-UA"/>
        </w:rPr>
        <w:t>_____________</w:t>
      </w:r>
      <w:r w:rsidRPr="006F2C08">
        <w:rPr>
          <w:lang w:val="uk-UA"/>
        </w:rPr>
        <w:t>________</w:t>
      </w:r>
    </w:p>
    <w:p w14:paraId="77672914" w14:textId="2A42C7A0" w:rsidR="002A6552" w:rsidRPr="006F2C08" w:rsidRDefault="002A6552" w:rsidP="005454AE">
      <w:pPr>
        <w:spacing w:line="20" w:lineRule="atLeast"/>
        <w:jc w:val="both"/>
        <w:rPr>
          <w:lang w:val="uk-UA"/>
        </w:rPr>
      </w:pPr>
      <w:r w:rsidRPr="006F2C08">
        <w:rPr>
          <w:lang w:val="uk-UA"/>
        </w:rPr>
        <w:t>Поштова адреса ____________________________________________</w:t>
      </w:r>
      <w:r w:rsidR="00290984" w:rsidRPr="006F2C08">
        <w:rPr>
          <w:lang w:val="uk-UA"/>
        </w:rPr>
        <w:t>_____________</w:t>
      </w:r>
      <w:r w:rsidRPr="006F2C08">
        <w:rPr>
          <w:lang w:val="uk-UA"/>
        </w:rPr>
        <w:t>_________</w:t>
      </w:r>
    </w:p>
    <w:p w14:paraId="4B9FDE53" w14:textId="40B77239" w:rsidR="002A6552" w:rsidRPr="006F2C08" w:rsidRDefault="002A6552" w:rsidP="005454AE">
      <w:pPr>
        <w:spacing w:line="20" w:lineRule="atLeast"/>
        <w:jc w:val="both"/>
        <w:rPr>
          <w:lang w:val="uk-UA"/>
        </w:rPr>
      </w:pPr>
      <w:r w:rsidRPr="006F2C08">
        <w:rPr>
          <w:lang w:val="uk-UA"/>
        </w:rPr>
        <w:t>Код ЄДРПОУ ____________________________________________</w:t>
      </w:r>
      <w:r w:rsidR="00290984" w:rsidRPr="006F2C08">
        <w:rPr>
          <w:lang w:val="uk-UA"/>
        </w:rPr>
        <w:t>_____________</w:t>
      </w:r>
      <w:r w:rsidRPr="006F2C08">
        <w:rPr>
          <w:lang w:val="uk-UA"/>
        </w:rPr>
        <w:t>___________</w:t>
      </w:r>
    </w:p>
    <w:p w14:paraId="4F20EBF2" w14:textId="2A62385E" w:rsidR="002A6552" w:rsidRPr="006F2C08" w:rsidRDefault="002A6552" w:rsidP="005454AE">
      <w:pPr>
        <w:spacing w:line="20" w:lineRule="atLeast"/>
        <w:jc w:val="both"/>
        <w:rPr>
          <w:lang w:val="uk-UA"/>
        </w:rPr>
      </w:pPr>
      <w:r w:rsidRPr="006F2C08">
        <w:rPr>
          <w:lang w:val="uk-UA"/>
        </w:rPr>
        <w:t>Банківські реквізити  ___________________________________________</w:t>
      </w:r>
      <w:r w:rsidR="00290984" w:rsidRPr="006F2C08">
        <w:rPr>
          <w:lang w:val="uk-UA"/>
        </w:rPr>
        <w:t>_____________</w:t>
      </w:r>
      <w:r w:rsidRPr="006F2C08">
        <w:rPr>
          <w:lang w:val="uk-UA"/>
        </w:rPr>
        <w:t>______</w:t>
      </w:r>
    </w:p>
    <w:p w14:paraId="3D087BEE" w14:textId="063FF16E" w:rsidR="002A6552" w:rsidRPr="006F2C08" w:rsidRDefault="002A6552" w:rsidP="005454AE">
      <w:pPr>
        <w:spacing w:line="20" w:lineRule="atLeast"/>
        <w:jc w:val="both"/>
        <w:rPr>
          <w:lang w:val="uk-UA"/>
        </w:rPr>
      </w:pPr>
      <w:r w:rsidRPr="006F2C08">
        <w:rPr>
          <w:lang w:val="uk-UA"/>
        </w:rPr>
        <w:t>П.І.Б. керівника або представника згідно довіреності ________________</w:t>
      </w:r>
      <w:r w:rsidR="00290984" w:rsidRPr="006F2C08">
        <w:rPr>
          <w:lang w:val="uk-UA"/>
        </w:rPr>
        <w:t>_____________</w:t>
      </w:r>
      <w:r w:rsidRPr="006F2C08">
        <w:rPr>
          <w:lang w:val="uk-UA"/>
        </w:rPr>
        <w:t>______</w:t>
      </w:r>
    </w:p>
    <w:p w14:paraId="7BBE23F9" w14:textId="58EEC7BE" w:rsidR="002A6552" w:rsidRPr="006F2C08" w:rsidRDefault="002A6552" w:rsidP="005454AE">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w:t>
      </w:r>
      <w:r w:rsidR="00290984" w:rsidRPr="006F2C08">
        <w:rPr>
          <w:lang w:val="uk-UA"/>
        </w:rPr>
        <w:t>,</w:t>
      </w:r>
      <w:r w:rsidRPr="006F2C08">
        <w:rPr>
          <w:lang w:val="uk-UA"/>
        </w:rPr>
        <w:t xml:space="preserve"> яку уповноважено учасником представляти інтереси під час </w:t>
      </w:r>
    </w:p>
    <w:p w14:paraId="09872B36" w14:textId="4151D4E5" w:rsidR="002A6552" w:rsidRPr="006F2C08" w:rsidRDefault="002A6552" w:rsidP="005454AE">
      <w:pPr>
        <w:spacing w:line="20" w:lineRule="atLeast"/>
        <w:jc w:val="both"/>
        <w:rPr>
          <w:lang w:val="uk-UA"/>
        </w:rPr>
      </w:pPr>
      <w:r w:rsidRPr="006F2C08">
        <w:rPr>
          <w:lang w:val="uk-UA"/>
        </w:rPr>
        <w:t>проведення процедури закупівлі __________________________________</w:t>
      </w:r>
      <w:r w:rsidR="00290984" w:rsidRPr="006F2C08">
        <w:rPr>
          <w:lang w:val="uk-UA"/>
        </w:rPr>
        <w:t>____________</w:t>
      </w:r>
      <w:r w:rsidRPr="006F2C08">
        <w:rPr>
          <w:lang w:val="uk-UA"/>
        </w:rPr>
        <w:t>______</w:t>
      </w:r>
    </w:p>
    <w:p w14:paraId="1082C396" w14:textId="77777777" w:rsidR="002A6552" w:rsidRPr="006F2C08" w:rsidRDefault="002A6552" w:rsidP="005454AE">
      <w:pPr>
        <w:spacing w:line="20" w:lineRule="atLeast"/>
        <w:jc w:val="both"/>
        <w:rPr>
          <w:lang w:val="uk-UA"/>
        </w:rPr>
      </w:pPr>
    </w:p>
    <w:p w14:paraId="639A0123" w14:textId="71668956" w:rsidR="002A6552" w:rsidRPr="00584636" w:rsidRDefault="002A6552" w:rsidP="005454AE">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Pr="006F2C08">
        <w:rPr>
          <w:b/>
          <w:lang w:val="uk-UA"/>
        </w:rPr>
        <w:t xml:space="preserve">на участь у відкритих торгах на закупівлю товару: </w:t>
      </w:r>
      <w:r w:rsidR="00E63975" w:rsidRPr="006F2C08">
        <w:rPr>
          <w:b/>
          <w:iCs/>
          <w:lang w:val="uk-UA"/>
        </w:rPr>
        <w:t xml:space="preserve">Код за </w:t>
      </w:r>
      <w:r w:rsidR="00E63975" w:rsidRPr="00584636">
        <w:rPr>
          <w:b/>
          <w:bCs/>
          <w:i/>
          <w:iCs/>
          <w:lang w:val="uk-UA"/>
        </w:rPr>
        <w:t xml:space="preserve">ДК 021:2015 – 42410000-3 </w:t>
      </w:r>
      <w:proofErr w:type="spellStart"/>
      <w:r w:rsidR="00E63975" w:rsidRPr="00584636">
        <w:rPr>
          <w:b/>
          <w:bCs/>
          <w:i/>
          <w:iCs/>
          <w:lang w:val="uk-UA"/>
        </w:rPr>
        <w:t>Підіймально</w:t>
      </w:r>
      <w:proofErr w:type="spellEnd"/>
      <w:r w:rsidR="00E63975" w:rsidRPr="00584636">
        <w:rPr>
          <w:b/>
          <w:bCs/>
          <w:i/>
          <w:iCs/>
          <w:lang w:val="uk-UA"/>
        </w:rPr>
        <w:t>-транспортувальне обладнання</w:t>
      </w:r>
      <w:r w:rsidR="00E63975">
        <w:rPr>
          <w:b/>
          <w:bCs/>
          <w:i/>
          <w:iCs/>
          <w:lang w:val="uk-UA"/>
        </w:rPr>
        <w:t xml:space="preserve"> (запасні частини до ліфтів)</w:t>
      </w:r>
      <w:r w:rsidR="00E63975" w:rsidRPr="006F2C08">
        <w:rPr>
          <w:lang w:val="uk-UA"/>
        </w:rPr>
        <w:t xml:space="preserve"> </w:t>
      </w:r>
      <w:r w:rsidRPr="006F2C08">
        <w:rPr>
          <w:lang w:val="uk-UA"/>
        </w:rPr>
        <w:t>згідно з технічним завданням Замовника торгів.</w:t>
      </w:r>
    </w:p>
    <w:p w14:paraId="262A8E35" w14:textId="77777777" w:rsidR="002A6552" w:rsidRPr="006F2C08" w:rsidRDefault="002A6552" w:rsidP="005454AE">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2B9B4758"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BCEB884"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4489979D"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6D8A3F05"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6BA08C9D"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93F4F29"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5CCC8F9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2EAC85F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7ACC3BEC"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7F0CB7CF"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25F46CEC"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2D0362CA"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75F1BD0A"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55EE2AC8"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2CEC2821" w14:textId="77777777" w:rsidR="003B427D" w:rsidRPr="003716A5" w:rsidRDefault="003B427D" w:rsidP="003B427D">
            <w:pPr>
              <w:jc w:val="center"/>
              <w:rPr>
                <w:color w:val="000000"/>
                <w:lang w:val="uk-UA" w:eastAsia="uk-UA"/>
              </w:rPr>
            </w:pPr>
          </w:p>
        </w:tc>
      </w:tr>
      <w:tr w:rsidR="003B427D" w:rsidRPr="003716A5" w14:paraId="494F6DE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823C6F2"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5F93EF47" w14:textId="77777777" w:rsidR="003B427D" w:rsidRPr="003716A5" w:rsidRDefault="003B427D" w:rsidP="003B427D">
            <w:pPr>
              <w:ind w:right="128"/>
              <w:jc w:val="right"/>
              <w:rPr>
                <w:b/>
                <w:bCs/>
                <w:color w:val="000000"/>
                <w:lang w:val="uk-UA" w:eastAsia="uk-UA"/>
              </w:rPr>
            </w:pPr>
          </w:p>
        </w:tc>
      </w:tr>
      <w:tr w:rsidR="003B427D" w:rsidRPr="003716A5" w14:paraId="52CCDE0C"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73915F6"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40C3152" w14:textId="77777777" w:rsidR="003B427D" w:rsidRPr="003716A5" w:rsidRDefault="003B427D" w:rsidP="003B427D">
            <w:pPr>
              <w:ind w:right="128"/>
              <w:jc w:val="right"/>
              <w:rPr>
                <w:color w:val="000000"/>
                <w:lang w:val="uk-UA" w:eastAsia="uk-UA"/>
              </w:rPr>
            </w:pPr>
          </w:p>
        </w:tc>
      </w:tr>
      <w:tr w:rsidR="003B427D" w:rsidRPr="003716A5" w14:paraId="3EF10476"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186F423C"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7F4CC365" w14:textId="77777777" w:rsidR="003B427D" w:rsidRPr="003716A5" w:rsidRDefault="003B427D" w:rsidP="003B427D">
            <w:pPr>
              <w:ind w:right="128"/>
              <w:jc w:val="right"/>
              <w:rPr>
                <w:b/>
                <w:bCs/>
                <w:color w:val="000000"/>
                <w:lang w:val="uk-UA" w:eastAsia="uk-UA"/>
              </w:rPr>
            </w:pPr>
          </w:p>
        </w:tc>
      </w:tr>
    </w:tbl>
    <w:p w14:paraId="7CB121B3" w14:textId="6BC738A4" w:rsidR="002A6552" w:rsidRPr="006F2C08" w:rsidRDefault="002A6552" w:rsidP="005454AE">
      <w:pPr>
        <w:spacing w:line="20" w:lineRule="atLeast"/>
        <w:rPr>
          <w:lang w:val="uk-UA"/>
        </w:rPr>
      </w:pPr>
      <w:r w:rsidRPr="006F2C08">
        <w:rPr>
          <w:lang w:val="uk-UA"/>
        </w:rPr>
        <w:t>* Якщо учасник не платник ПДВ, то зазначається без ПДВ.</w:t>
      </w:r>
    </w:p>
    <w:p w14:paraId="3266B9FA" w14:textId="31703AEA" w:rsidR="002A6552" w:rsidRPr="006F2C08" w:rsidRDefault="002A6552" w:rsidP="005454AE">
      <w:pPr>
        <w:spacing w:line="20" w:lineRule="atLeast"/>
        <w:jc w:val="both"/>
        <w:outlineLvl w:val="0"/>
        <w:rPr>
          <w:lang w:val="uk-UA"/>
        </w:rPr>
      </w:pPr>
      <w:r w:rsidRPr="006F2C08">
        <w:rPr>
          <w:b/>
          <w:lang w:val="uk-UA"/>
        </w:rPr>
        <w:t>Строк поставки товару</w:t>
      </w:r>
      <w:r w:rsidRPr="006F2C08">
        <w:rPr>
          <w:lang w:val="uk-UA"/>
        </w:rPr>
        <w:t xml:space="preserve">: </w:t>
      </w:r>
      <w:r w:rsidR="002D61F8" w:rsidRPr="006F2C08">
        <w:rPr>
          <w:snapToGrid w:val="0"/>
          <w:lang w:val="uk-UA"/>
        </w:rPr>
        <w:t>З дати підписання Договору</w:t>
      </w:r>
      <w:r w:rsidR="003B427D" w:rsidRPr="006F2C08">
        <w:rPr>
          <w:snapToGrid w:val="0"/>
          <w:lang w:val="uk-UA"/>
        </w:rPr>
        <w:t xml:space="preserve"> та </w:t>
      </w:r>
      <w:r w:rsidR="002D61F8" w:rsidRPr="006F2C08">
        <w:rPr>
          <w:lang w:val="uk-UA"/>
        </w:rPr>
        <w:t>не пізніше ніж до 31.12.202</w:t>
      </w:r>
      <w:r w:rsidR="003716A5">
        <w:rPr>
          <w:lang w:val="uk-UA"/>
        </w:rPr>
        <w:t>4</w:t>
      </w:r>
      <w:r w:rsidR="002D61F8" w:rsidRPr="006F2C08">
        <w:rPr>
          <w:lang w:val="uk-UA"/>
        </w:rPr>
        <w:t>.</w:t>
      </w:r>
    </w:p>
    <w:p w14:paraId="29F97FAB" w14:textId="77777777" w:rsidR="002A6552" w:rsidRPr="006F2C08" w:rsidRDefault="002A6552" w:rsidP="005454AE">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63A38069" w14:textId="77777777" w:rsidR="002A6552" w:rsidRPr="006F2C08" w:rsidRDefault="002A6552" w:rsidP="005454AE">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12822C51" w14:textId="4C9E07E3" w:rsidR="002A6552" w:rsidRPr="006F2C08" w:rsidRDefault="002A6552" w:rsidP="005454AE">
      <w:pPr>
        <w:tabs>
          <w:tab w:val="left" w:pos="0"/>
        </w:tabs>
        <w:spacing w:line="20" w:lineRule="atLeast"/>
        <w:jc w:val="both"/>
        <w:rPr>
          <w:lang w:val="uk-UA"/>
        </w:rPr>
      </w:pPr>
      <w:r w:rsidRPr="006F2C08">
        <w:rPr>
          <w:lang w:val="uk-UA"/>
        </w:rPr>
        <w:t xml:space="preserve">2. Ми погоджуємося дотримуватися умов цієї пропозиції протягом </w:t>
      </w:r>
      <w:r w:rsidR="009D12AC" w:rsidRPr="006F2C08">
        <w:rPr>
          <w:lang w:val="uk-UA"/>
        </w:rPr>
        <w:t>90</w:t>
      </w:r>
      <w:r w:rsidRPr="006F2C08">
        <w:rPr>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6EACFAE" w14:textId="77777777" w:rsidR="002A6552" w:rsidRPr="006F2C08" w:rsidRDefault="002A6552" w:rsidP="005454AE">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192E1F27" w14:textId="77777777" w:rsidR="002A6552" w:rsidRPr="006F2C08" w:rsidRDefault="002A6552" w:rsidP="005454AE">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6DE5F3" w14:textId="5F4EB1C4" w:rsidR="002A6552" w:rsidRPr="006F2C08" w:rsidRDefault="002A6552" w:rsidP="005454AE">
      <w:pPr>
        <w:tabs>
          <w:tab w:val="left" w:pos="0"/>
        </w:tabs>
        <w:spacing w:line="20" w:lineRule="atLeast"/>
        <w:jc w:val="both"/>
        <w:rPr>
          <w:lang w:val="uk-UA"/>
        </w:rPr>
      </w:pPr>
      <w:r w:rsidRPr="006F2C08">
        <w:rPr>
          <w:lang w:val="uk-UA"/>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w:t>
      </w:r>
      <w:r w:rsidR="005454AE" w:rsidRPr="006F2C08">
        <w:rPr>
          <w:lang w:val="uk-UA"/>
        </w:rPr>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6906A68F" w14:textId="77777777" w:rsidR="005454AE" w:rsidRPr="006F2C08" w:rsidRDefault="005454AE" w:rsidP="005454AE">
      <w:pPr>
        <w:tabs>
          <w:tab w:val="left" w:pos="0"/>
        </w:tabs>
        <w:spacing w:line="20" w:lineRule="atLeast"/>
        <w:jc w:val="both"/>
        <w:rPr>
          <w:color w:val="FF0000"/>
          <w:lang w:val="uk-UA"/>
        </w:rPr>
      </w:pPr>
    </w:p>
    <w:p w14:paraId="281B5965" w14:textId="77777777" w:rsidR="002A6552" w:rsidRPr="006F2C08" w:rsidRDefault="002A6552" w:rsidP="005454AE">
      <w:pPr>
        <w:tabs>
          <w:tab w:val="left" w:pos="0"/>
        </w:tabs>
        <w:spacing w:line="20" w:lineRule="atLeast"/>
        <w:jc w:val="both"/>
        <w:rPr>
          <w:lang w:val="uk-UA"/>
        </w:rPr>
      </w:pPr>
      <w:r w:rsidRPr="006F2C08">
        <w:rPr>
          <w:lang w:val="uk-UA"/>
        </w:rPr>
        <w:t>___________ 20__ року                          ______________ /ініціали та прізвище/</w:t>
      </w:r>
    </w:p>
    <w:p w14:paraId="706B310B" w14:textId="77777777" w:rsidR="004F60A5" w:rsidRPr="006F2C08" w:rsidRDefault="004F60A5" w:rsidP="005454AE">
      <w:pPr>
        <w:tabs>
          <w:tab w:val="left" w:pos="0"/>
        </w:tabs>
        <w:spacing w:line="20" w:lineRule="atLeast"/>
        <w:jc w:val="both"/>
        <w:rPr>
          <w:lang w:val="uk-UA"/>
        </w:rPr>
      </w:pPr>
    </w:p>
    <w:p w14:paraId="78ACE33E" w14:textId="1B96B777" w:rsidR="003D648B" w:rsidRPr="006F2C08" w:rsidRDefault="003D648B" w:rsidP="005454AE">
      <w:pPr>
        <w:tabs>
          <w:tab w:val="left" w:pos="0"/>
        </w:tabs>
        <w:spacing w:line="20" w:lineRule="atLeast"/>
        <w:jc w:val="both"/>
        <w:rPr>
          <w:lang w:val="uk-UA"/>
        </w:rPr>
      </w:pPr>
    </w:p>
    <w:p w14:paraId="7069C29C" w14:textId="1C6B8D17" w:rsidR="009D12AC" w:rsidRPr="006F2C08" w:rsidRDefault="009D12AC" w:rsidP="005454AE">
      <w:pPr>
        <w:spacing w:line="259" w:lineRule="auto"/>
        <w:rPr>
          <w:lang w:val="uk-UA"/>
        </w:rPr>
      </w:pPr>
      <w:r w:rsidRPr="006F2C08">
        <w:rPr>
          <w:lang w:val="uk-UA"/>
        </w:rPr>
        <w:br w:type="page"/>
      </w:r>
    </w:p>
    <w:p w14:paraId="5AD0330F" w14:textId="512A2F80" w:rsidR="009D12AC" w:rsidRPr="006F2C08" w:rsidRDefault="009D12AC" w:rsidP="009D12AC">
      <w:pPr>
        <w:pageBreakBefore/>
        <w:spacing w:line="20" w:lineRule="atLeast"/>
        <w:ind w:firstLine="709"/>
        <w:jc w:val="right"/>
        <w:rPr>
          <w:b/>
          <w:lang w:val="uk-UA"/>
        </w:rPr>
      </w:pPr>
      <w:r w:rsidRPr="006F2C08">
        <w:rPr>
          <w:b/>
          <w:lang w:val="uk-UA"/>
        </w:rPr>
        <w:t>ДОДАТОК 1-1</w:t>
      </w:r>
    </w:p>
    <w:p w14:paraId="00439C8C" w14:textId="77777777" w:rsidR="009D12AC" w:rsidRPr="006F2C08" w:rsidRDefault="009D12AC" w:rsidP="009D12AC">
      <w:pPr>
        <w:spacing w:line="20" w:lineRule="atLeast"/>
        <w:jc w:val="right"/>
        <w:rPr>
          <w:bCs/>
          <w:lang w:val="uk-UA"/>
        </w:rPr>
      </w:pPr>
    </w:p>
    <w:p w14:paraId="3CD94F05" w14:textId="77777777" w:rsidR="009D12AC" w:rsidRPr="006F2C08" w:rsidRDefault="009D12AC" w:rsidP="009D12AC">
      <w:pPr>
        <w:spacing w:line="20" w:lineRule="atLeast"/>
        <w:rPr>
          <w:bCs/>
          <w:i/>
          <w:lang w:val="uk-UA"/>
        </w:rPr>
      </w:pPr>
      <w:r w:rsidRPr="006F2C08">
        <w:rPr>
          <w:bCs/>
          <w:i/>
          <w:lang w:val="uk-UA"/>
        </w:rPr>
        <w:t>Форма «Заявка-пропозиція» подається у вигляді, наведеному нижче.</w:t>
      </w:r>
    </w:p>
    <w:p w14:paraId="77B95A71" w14:textId="77777777" w:rsidR="009D12AC" w:rsidRPr="006F2C08" w:rsidRDefault="009D12AC" w:rsidP="009D12AC">
      <w:pPr>
        <w:spacing w:line="20" w:lineRule="atLeast"/>
        <w:rPr>
          <w:bCs/>
          <w:i/>
          <w:lang w:val="uk-UA"/>
        </w:rPr>
      </w:pPr>
      <w:r w:rsidRPr="006F2C08">
        <w:rPr>
          <w:bCs/>
          <w:i/>
          <w:lang w:val="uk-UA"/>
        </w:rPr>
        <w:t>Учасник не повинен відступати від даної форми.</w:t>
      </w:r>
    </w:p>
    <w:p w14:paraId="1CCF914C" w14:textId="77777777" w:rsidR="009D12AC" w:rsidRPr="006F2C08" w:rsidRDefault="009D12AC" w:rsidP="009D12AC">
      <w:pPr>
        <w:spacing w:line="20" w:lineRule="atLeast"/>
        <w:jc w:val="center"/>
        <w:rPr>
          <w:bCs/>
          <w:i/>
          <w:lang w:val="uk-UA"/>
        </w:rPr>
      </w:pPr>
      <w:r w:rsidRPr="006F2C08">
        <w:rPr>
          <w:i/>
          <w:lang w:val="uk-UA"/>
        </w:rPr>
        <w:t>(Заявка-пропозиція подається Учасником на фірмовому бланку)</w:t>
      </w:r>
    </w:p>
    <w:p w14:paraId="4DD9CEA9" w14:textId="6F7B40F7" w:rsidR="005454AE" w:rsidRPr="006F2C08" w:rsidRDefault="005454AE" w:rsidP="005454AE">
      <w:pPr>
        <w:spacing w:line="20" w:lineRule="atLeast"/>
        <w:jc w:val="center"/>
        <w:outlineLvl w:val="0"/>
        <w:rPr>
          <w:b/>
          <w:lang w:val="uk-UA"/>
        </w:rPr>
      </w:pPr>
      <w:r w:rsidRPr="006F2C08">
        <w:rPr>
          <w:b/>
          <w:lang w:val="uk-UA"/>
        </w:rPr>
        <w:t>ЗАЯВКА-ПРОПОЗИЦІЯ за результатами аукціону</w:t>
      </w:r>
    </w:p>
    <w:p w14:paraId="3DF9CDBB" w14:textId="77777777" w:rsidR="003B427D" w:rsidRPr="006F2C08" w:rsidRDefault="003B427D" w:rsidP="003B427D">
      <w:pPr>
        <w:spacing w:line="20" w:lineRule="atLeast"/>
        <w:jc w:val="center"/>
        <w:rPr>
          <w:b/>
          <w:lang w:val="uk-UA"/>
        </w:rPr>
      </w:pPr>
      <w:r w:rsidRPr="006F2C08">
        <w:rPr>
          <w:b/>
          <w:lang w:val="uk-UA"/>
        </w:rPr>
        <w:t xml:space="preserve">на участь у відкритих торгах на закупівлю товару: </w:t>
      </w:r>
    </w:p>
    <w:p w14:paraId="3ACBDE07" w14:textId="679C4741" w:rsidR="003B427D" w:rsidRPr="006F2C08" w:rsidRDefault="00E63975" w:rsidP="003716A5">
      <w:pPr>
        <w:spacing w:line="20" w:lineRule="atLeast"/>
        <w:jc w:val="center"/>
        <w:rPr>
          <w:b/>
          <w:lang w:val="uk-UA"/>
        </w:rPr>
      </w:pPr>
      <w:r w:rsidRPr="006F2C08">
        <w:rPr>
          <w:b/>
          <w:iCs/>
          <w:lang w:val="uk-UA"/>
        </w:rPr>
        <w:t xml:space="preserve">Код за </w:t>
      </w:r>
      <w:r w:rsidRPr="00584636">
        <w:rPr>
          <w:b/>
          <w:bCs/>
          <w:i/>
          <w:iCs/>
          <w:lang w:val="uk-UA"/>
        </w:rPr>
        <w:t xml:space="preserve">ДК 021:2015 – 42410000-3 </w:t>
      </w:r>
      <w:proofErr w:type="spellStart"/>
      <w:r w:rsidRPr="00584636">
        <w:rPr>
          <w:b/>
          <w:bCs/>
          <w:i/>
          <w:iCs/>
          <w:lang w:val="uk-UA"/>
        </w:rPr>
        <w:t>Підіймально</w:t>
      </w:r>
      <w:proofErr w:type="spellEnd"/>
      <w:r w:rsidRPr="00584636">
        <w:rPr>
          <w:b/>
          <w:bCs/>
          <w:i/>
          <w:iCs/>
          <w:lang w:val="uk-UA"/>
        </w:rPr>
        <w:t>-транспортувальне обладнання</w:t>
      </w:r>
      <w:r>
        <w:rPr>
          <w:b/>
          <w:bCs/>
          <w:i/>
          <w:iCs/>
          <w:lang w:val="uk-UA"/>
        </w:rPr>
        <w:t xml:space="preserve"> (запасні частини до ліфтів)</w:t>
      </w:r>
    </w:p>
    <w:p w14:paraId="3A1176E1" w14:textId="77777777" w:rsidR="003B427D" w:rsidRPr="006F2C08" w:rsidRDefault="003B427D" w:rsidP="003B427D">
      <w:pPr>
        <w:spacing w:line="20" w:lineRule="atLeast"/>
        <w:jc w:val="both"/>
        <w:outlineLvl w:val="0"/>
        <w:rPr>
          <w:lang w:val="uk-UA"/>
        </w:rPr>
      </w:pPr>
      <w:r w:rsidRPr="006F2C08">
        <w:rPr>
          <w:lang w:val="uk-UA"/>
        </w:rPr>
        <w:t>Повна назва учасника _____________________________________________________________</w:t>
      </w:r>
    </w:p>
    <w:p w14:paraId="4B0A6264" w14:textId="77777777" w:rsidR="003B427D" w:rsidRPr="006F2C08" w:rsidRDefault="003B427D" w:rsidP="003B427D">
      <w:pPr>
        <w:spacing w:line="20" w:lineRule="atLeast"/>
        <w:jc w:val="both"/>
        <w:rPr>
          <w:lang w:val="uk-UA"/>
        </w:rPr>
      </w:pPr>
      <w:r w:rsidRPr="006F2C08">
        <w:rPr>
          <w:lang w:val="uk-UA"/>
        </w:rPr>
        <w:t>Юридична адреса  ________________________________________________________________</w:t>
      </w:r>
    </w:p>
    <w:p w14:paraId="686D6932" w14:textId="77777777" w:rsidR="003B427D" w:rsidRPr="006F2C08" w:rsidRDefault="003B427D" w:rsidP="003B427D">
      <w:pPr>
        <w:spacing w:line="20" w:lineRule="atLeast"/>
        <w:jc w:val="both"/>
        <w:rPr>
          <w:lang w:val="uk-UA"/>
        </w:rPr>
      </w:pPr>
      <w:r w:rsidRPr="006F2C08">
        <w:rPr>
          <w:lang w:val="uk-UA"/>
        </w:rPr>
        <w:t>Поштова адреса __________________________________________________________________</w:t>
      </w:r>
    </w:p>
    <w:p w14:paraId="48699F52" w14:textId="77777777" w:rsidR="003B427D" w:rsidRPr="006F2C08" w:rsidRDefault="003B427D" w:rsidP="003B427D">
      <w:pPr>
        <w:spacing w:line="20" w:lineRule="atLeast"/>
        <w:jc w:val="both"/>
        <w:rPr>
          <w:lang w:val="uk-UA"/>
        </w:rPr>
      </w:pPr>
      <w:r w:rsidRPr="006F2C08">
        <w:rPr>
          <w:lang w:val="uk-UA"/>
        </w:rPr>
        <w:t>Код ЄДРПОУ ____________________________________________________________________</w:t>
      </w:r>
    </w:p>
    <w:p w14:paraId="1711E5CF" w14:textId="77777777" w:rsidR="003B427D" w:rsidRPr="006F2C08" w:rsidRDefault="003B427D" w:rsidP="003B427D">
      <w:pPr>
        <w:spacing w:line="20" w:lineRule="atLeast"/>
        <w:jc w:val="both"/>
        <w:rPr>
          <w:lang w:val="uk-UA"/>
        </w:rPr>
      </w:pPr>
      <w:r w:rsidRPr="006F2C08">
        <w:rPr>
          <w:lang w:val="uk-UA"/>
        </w:rPr>
        <w:t>Банківські реквізити  ______________________________________________________________</w:t>
      </w:r>
    </w:p>
    <w:p w14:paraId="24A9E196" w14:textId="77777777" w:rsidR="003B427D" w:rsidRPr="006F2C08" w:rsidRDefault="003B427D" w:rsidP="003B427D">
      <w:pPr>
        <w:spacing w:line="20" w:lineRule="atLeast"/>
        <w:jc w:val="both"/>
        <w:rPr>
          <w:lang w:val="uk-UA"/>
        </w:rPr>
      </w:pPr>
      <w:r w:rsidRPr="006F2C08">
        <w:rPr>
          <w:lang w:val="uk-UA"/>
        </w:rPr>
        <w:t>П.І.Б. керівника або представника згідно довіреності ___________________________________</w:t>
      </w:r>
    </w:p>
    <w:p w14:paraId="243FF17D" w14:textId="77777777" w:rsidR="003B427D" w:rsidRPr="006F2C08" w:rsidRDefault="003B427D" w:rsidP="003B427D">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 яку уповноважено учасником представляти інтереси під час </w:t>
      </w:r>
    </w:p>
    <w:p w14:paraId="44201284" w14:textId="77777777" w:rsidR="003B427D" w:rsidRPr="006F2C08" w:rsidRDefault="003B427D" w:rsidP="003B427D">
      <w:pPr>
        <w:spacing w:line="20" w:lineRule="atLeast"/>
        <w:jc w:val="both"/>
        <w:rPr>
          <w:lang w:val="uk-UA"/>
        </w:rPr>
      </w:pPr>
      <w:r w:rsidRPr="006F2C08">
        <w:rPr>
          <w:lang w:val="uk-UA"/>
        </w:rPr>
        <w:t>проведення процедури закупівлі ____________________________________________________</w:t>
      </w:r>
    </w:p>
    <w:p w14:paraId="1D731E15" w14:textId="77777777" w:rsidR="003B427D" w:rsidRPr="006F2C08" w:rsidRDefault="003B427D" w:rsidP="003B427D">
      <w:pPr>
        <w:spacing w:line="20" w:lineRule="atLeast"/>
        <w:jc w:val="both"/>
        <w:rPr>
          <w:lang w:val="uk-UA"/>
        </w:rPr>
      </w:pPr>
    </w:p>
    <w:p w14:paraId="6455D415" w14:textId="01532513" w:rsidR="003B427D" w:rsidRPr="00584636" w:rsidRDefault="003B427D" w:rsidP="003B427D">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007E4FC2" w:rsidRPr="007E4FC2">
        <w:rPr>
          <w:b/>
          <w:lang w:val="uk-UA"/>
        </w:rPr>
        <w:t xml:space="preserve">за результатами аукціону </w:t>
      </w:r>
      <w:r w:rsidRPr="006F2C08">
        <w:rPr>
          <w:b/>
          <w:lang w:val="uk-UA"/>
        </w:rPr>
        <w:t xml:space="preserve">на участь у відкритих торгах на закупівлю товару: </w:t>
      </w:r>
      <w:r w:rsidRPr="006F2C08">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584636">
        <w:rPr>
          <w:b/>
          <w:bCs/>
          <w:i/>
          <w:lang w:val="uk-UA"/>
        </w:rPr>
        <w:t xml:space="preserve"> </w:t>
      </w:r>
      <w:r w:rsidRPr="006F2C08">
        <w:rPr>
          <w:lang w:val="uk-UA"/>
        </w:rPr>
        <w:t>згідно з технічним завданням Замовника торгів.</w:t>
      </w:r>
    </w:p>
    <w:p w14:paraId="4BB61C45" w14:textId="77777777" w:rsidR="003B427D" w:rsidRPr="006F2C08" w:rsidRDefault="003B427D" w:rsidP="003B427D">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5B4551F9"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4675976"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2BDFC7E7"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4304C00F"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2848E2CE"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F31CD22"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04975218"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3C3513CC"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4FED3057"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0D66A7A2"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3639B417"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5EBE9FB5"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5201DC49"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2C6CCE30"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652ECFF7" w14:textId="77777777" w:rsidR="003B427D" w:rsidRPr="003716A5" w:rsidRDefault="003B427D" w:rsidP="003B427D">
            <w:pPr>
              <w:jc w:val="center"/>
              <w:rPr>
                <w:color w:val="000000"/>
                <w:lang w:val="uk-UA" w:eastAsia="uk-UA"/>
              </w:rPr>
            </w:pPr>
          </w:p>
        </w:tc>
      </w:tr>
      <w:tr w:rsidR="003B427D" w:rsidRPr="003716A5" w14:paraId="117B746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59644BE0"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77BFBB25" w14:textId="77777777" w:rsidR="003B427D" w:rsidRPr="003716A5" w:rsidRDefault="003B427D" w:rsidP="003B427D">
            <w:pPr>
              <w:ind w:right="128"/>
              <w:jc w:val="right"/>
              <w:rPr>
                <w:b/>
                <w:bCs/>
                <w:color w:val="000000"/>
                <w:lang w:val="uk-UA" w:eastAsia="uk-UA"/>
              </w:rPr>
            </w:pPr>
          </w:p>
        </w:tc>
      </w:tr>
      <w:tr w:rsidR="003B427D" w:rsidRPr="003716A5" w14:paraId="65A887F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482E4859"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29A5480" w14:textId="77777777" w:rsidR="003B427D" w:rsidRPr="003716A5" w:rsidRDefault="003B427D" w:rsidP="003B427D">
            <w:pPr>
              <w:ind w:right="128"/>
              <w:jc w:val="right"/>
              <w:rPr>
                <w:color w:val="000000"/>
                <w:lang w:val="uk-UA" w:eastAsia="uk-UA"/>
              </w:rPr>
            </w:pPr>
          </w:p>
        </w:tc>
      </w:tr>
      <w:tr w:rsidR="003B427D" w:rsidRPr="003716A5" w14:paraId="0086C58B"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D75FEC8"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02BBFA87" w14:textId="77777777" w:rsidR="003B427D" w:rsidRPr="003716A5" w:rsidRDefault="003B427D" w:rsidP="003B427D">
            <w:pPr>
              <w:ind w:right="128"/>
              <w:jc w:val="right"/>
              <w:rPr>
                <w:b/>
                <w:bCs/>
                <w:color w:val="000000"/>
                <w:lang w:val="uk-UA" w:eastAsia="uk-UA"/>
              </w:rPr>
            </w:pPr>
          </w:p>
        </w:tc>
      </w:tr>
    </w:tbl>
    <w:p w14:paraId="4D551753" w14:textId="77777777" w:rsidR="003B427D" w:rsidRPr="006F2C08" w:rsidRDefault="003B427D" w:rsidP="003B427D">
      <w:pPr>
        <w:spacing w:line="20" w:lineRule="atLeast"/>
        <w:rPr>
          <w:lang w:val="uk-UA"/>
        </w:rPr>
      </w:pPr>
      <w:r w:rsidRPr="006F2C08">
        <w:rPr>
          <w:lang w:val="uk-UA"/>
        </w:rPr>
        <w:t>* Якщо учасник не платник ПДВ, то зазначається без ПДВ.</w:t>
      </w:r>
    </w:p>
    <w:p w14:paraId="546CB3F8" w14:textId="53602532" w:rsidR="003B427D" w:rsidRPr="006F2C08" w:rsidRDefault="003B427D" w:rsidP="003B427D">
      <w:pPr>
        <w:spacing w:line="20" w:lineRule="atLeast"/>
        <w:jc w:val="both"/>
        <w:outlineLvl w:val="0"/>
        <w:rPr>
          <w:lang w:val="uk-UA"/>
        </w:rPr>
      </w:pPr>
      <w:r w:rsidRPr="006F2C08">
        <w:rPr>
          <w:b/>
          <w:lang w:val="uk-UA"/>
        </w:rPr>
        <w:t>Строк поставки товару</w:t>
      </w:r>
      <w:r w:rsidRPr="006F2C08">
        <w:rPr>
          <w:lang w:val="uk-UA"/>
        </w:rPr>
        <w:t xml:space="preserve">: </w:t>
      </w:r>
      <w:r w:rsidRPr="006F2C08">
        <w:rPr>
          <w:snapToGrid w:val="0"/>
          <w:lang w:val="uk-UA"/>
        </w:rPr>
        <w:t xml:space="preserve">З дати підписання Договору та </w:t>
      </w:r>
      <w:r w:rsidRPr="006F2C08">
        <w:rPr>
          <w:lang w:val="uk-UA"/>
        </w:rPr>
        <w:t>не пізніше ніж до 31.12.202</w:t>
      </w:r>
      <w:r w:rsidR="003716A5">
        <w:rPr>
          <w:lang w:val="uk-UA"/>
        </w:rPr>
        <w:t>4</w:t>
      </w:r>
      <w:r w:rsidRPr="006F2C08">
        <w:rPr>
          <w:lang w:val="uk-UA"/>
        </w:rPr>
        <w:t>.</w:t>
      </w:r>
    </w:p>
    <w:p w14:paraId="6941229C" w14:textId="77777777" w:rsidR="003B427D" w:rsidRPr="006F2C08" w:rsidRDefault="003B427D" w:rsidP="003B427D">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02D99BA2" w14:textId="77777777" w:rsidR="003B427D" w:rsidRPr="006F2C08" w:rsidRDefault="003B427D" w:rsidP="003B427D">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71344AF9" w14:textId="77777777" w:rsidR="003B427D" w:rsidRPr="006F2C08" w:rsidRDefault="003B427D" w:rsidP="003B427D">
      <w:pPr>
        <w:tabs>
          <w:tab w:val="left" w:pos="0"/>
        </w:tabs>
        <w:spacing w:line="20" w:lineRule="atLeast"/>
        <w:jc w:val="both"/>
        <w:rPr>
          <w:lang w:val="uk-UA"/>
        </w:rPr>
      </w:pPr>
      <w:r w:rsidRPr="006F2C08">
        <w:rPr>
          <w:lang w:val="uk-UA"/>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E2D2A57" w14:textId="77777777" w:rsidR="003B427D" w:rsidRPr="006F2C08" w:rsidRDefault="003B427D" w:rsidP="003B427D">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25BE5480" w14:textId="77777777" w:rsidR="003B427D" w:rsidRPr="006F2C08" w:rsidRDefault="003B427D" w:rsidP="003B427D">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1BC86F3" w14:textId="77777777" w:rsidR="003B427D" w:rsidRPr="006F2C08" w:rsidRDefault="003B427D" w:rsidP="003B427D">
      <w:pPr>
        <w:tabs>
          <w:tab w:val="left" w:pos="0"/>
        </w:tabs>
        <w:spacing w:line="20" w:lineRule="atLeast"/>
        <w:jc w:val="both"/>
        <w:rPr>
          <w:lang w:val="uk-UA"/>
        </w:rPr>
      </w:pPr>
      <w:r w:rsidRPr="006F2C08">
        <w:rPr>
          <w:lang w:val="uk-UA"/>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014C91E5" w14:textId="77777777" w:rsidR="005454AE" w:rsidRPr="006F2C08" w:rsidRDefault="005454AE" w:rsidP="005454AE">
      <w:pPr>
        <w:tabs>
          <w:tab w:val="left" w:pos="0"/>
        </w:tabs>
        <w:spacing w:line="20" w:lineRule="atLeast"/>
        <w:jc w:val="both"/>
        <w:rPr>
          <w:color w:val="FF0000"/>
          <w:lang w:val="uk-UA"/>
        </w:rPr>
      </w:pPr>
    </w:p>
    <w:p w14:paraId="7185BC74" w14:textId="77777777" w:rsidR="005454AE" w:rsidRPr="006F2C08" w:rsidRDefault="005454AE" w:rsidP="005454AE">
      <w:pPr>
        <w:tabs>
          <w:tab w:val="left" w:pos="0"/>
        </w:tabs>
        <w:spacing w:line="20" w:lineRule="atLeast"/>
        <w:jc w:val="both"/>
        <w:rPr>
          <w:lang w:val="uk-UA"/>
        </w:rPr>
      </w:pPr>
      <w:r w:rsidRPr="006F2C08">
        <w:rPr>
          <w:lang w:val="uk-UA"/>
        </w:rPr>
        <w:t>___________ 20__ року                          ______________ /ініціали та прізвище/</w:t>
      </w:r>
    </w:p>
    <w:p w14:paraId="329BAC2C" w14:textId="77777777" w:rsidR="005454AE" w:rsidRPr="006F2C08" w:rsidRDefault="005454AE" w:rsidP="005454AE">
      <w:pPr>
        <w:tabs>
          <w:tab w:val="left" w:pos="0"/>
        </w:tabs>
        <w:spacing w:line="20" w:lineRule="atLeast"/>
        <w:jc w:val="both"/>
        <w:rPr>
          <w:lang w:val="uk-UA"/>
        </w:rPr>
      </w:pPr>
    </w:p>
    <w:p w14:paraId="325B6F83" w14:textId="77777777" w:rsidR="009D12AC" w:rsidRPr="006F2C08" w:rsidRDefault="009D12AC" w:rsidP="009D12AC">
      <w:pPr>
        <w:tabs>
          <w:tab w:val="left" w:pos="0"/>
        </w:tabs>
        <w:spacing w:line="20" w:lineRule="atLeast"/>
        <w:ind w:left="88" w:firstLine="524"/>
        <w:jc w:val="both"/>
        <w:rPr>
          <w:lang w:val="uk-UA"/>
        </w:rPr>
      </w:pPr>
    </w:p>
    <w:p w14:paraId="65107708" w14:textId="78D1C0DD" w:rsidR="009D12AC" w:rsidRPr="006F2C08" w:rsidRDefault="009D12AC">
      <w:pPr>
        <w:spacing w:after="160" w:line="259" w:lineRule="auto"/>
        <w:rPr>
          <w:lang w:val="uk-UA"/>
        </w:rPr>
      </w:pPr>
      <w:r w:rsidRPr="006F2C08">
        <w:rPr>
          <w:lang w:val="uk-UA"/>
        </w:rPr>
        <w:br w:type="page"/>
      </w:r>
    </w:p>
    <w:p w14:paraId="11084CCC" w14:textId="13303B4D" w:rsidR="004F60A5" w:rsidRPr="006F2C08" w:rsidRDefault="004F60A5" w:rsidP="004F60A5">
      <w:pPr>
        <w:pageBreakBefore/>
        <w:spacing w:line="20" w:lineRule="atLeast"/>
        <w:ind w:left="4956"/>
        <w:jc w:val="right"/>
        <w:rPr>
          <w:b/>
          <w:lang w:val="uk-UA"/>
        </w:rPr>
      </w:pPr>
      <w:r w:rsidRPr="006F2C08">
        <w:rPr>
          <w:b/>
          <w:lang w:val="uk-UA"/>
        </w:rPr>
        <w:t xml:space="preserve">ДОДАТОК 2 </w:t>
      </w:r>
    </w:p>
    <w:p w14:paraId="0676E3E9" w14:textId="77777777" w:rsidR="004F60A5" w:rsidRPr="006F2C08" w:rsidRDefault="004F60A5" w:rsidP="004F60A5">
      <w:pPr>
        <w:spacing w:line="20" w:lineRule="atLeast"/>
        <w:ind w:left="4956"/>
        <w:jc w:val="right"/>
        <w:rPr>
          <w:b/>
          <w:lang w:val="uk-UA"/>
        </w:rPr>
      </w:pPr>
    </w:p>
    <w:p w14:paraId="1A122528" w14:textId="77777777" w:rsidR="004F60A5" w:rsidRPr="006F2C08" w:rsidRDefault="004F60A5" w:rsidP="004F60A5">
      <w:pPr>
        <w:autoSpaceDE w:val="0"/>
        <w:autoSpaceDN w:val="0"/>
        <w:adjustRightInd w:val="0"/>
        <w:spacing w:line="20" w:lineRule="atLeast"/>
        <w:jc w:val="center"/>
        <w:rPr>
          <w:b/>
          <w:bCs/>
          <w:lang w:val="uk-UA"/>
        </w:rPr>
      </w:pPr>
      <w:r w:rsidRPr="006F2C08">
        <w:rPr>
          <w:b/>
          <w:bCs/>
          <w:lang w:val="uk-UA"/>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p>
    <w:p w14:paraId="5A79B264" w14:textId="77777777" w:rsidR="001C5592" w:rsidRPr="006F2C08" w:rsidRDefault="001C5592" w:rsidP="00AF1772">
      <w:pPr>
        <w:spacing w:line="240" w:lineRule="atLeast"/>
        <w:jc w:val="both"/>
        <w:rPr>
          <w:b/>
          <w:bCs/>
          <w:lang w:val="uk-UA"/>
        </w:rPr>
      </w:pPr>
    </w:p>
    <w:p w14:paraId="339C89D1" w14:textId="6CE64F36" w:rsidR="004F60A5" w:rsidRPr="006F2C08" w:rsidRDefault="004F60A5" w:rsidP="00AF1772">
      <w:pPr>
        <w:spacing w:line="240" w:lineRule="atLeast"/>
        <w:jc w:val="both"/>
        <w:rPr>
          <w:b/>
          <w:lang w:val="uk-UA" w:eastAsia="uk-UA"/>
        </w:rPr>
      </w:pPr>
      <w:r w:rsidRPr="006F2C08">
        <w:rPr>
          <w:b/>
          <w:lang w:val="uk-UA" w:eastAsia="uk-UA"/>
        </w:rPr>
        <w:t xml:space="preserve">Учасник для підтвердження відповідності умовам закупівлі повинен надати у вигляді копій придатних для </w:t>
      </w:r>
      <w:proofErr w:type="spellStart"/>
      <w:r w:rsidRPr="006F2C08">
        <w:rPr>
          <w:b/>
          <w:lang w:val="uk-UA" w:eastAsia="uk-UA"/>
        </w:rPr>
        <w:t>машинозчитування</w:t>
      </w:r>
      <w:proofErr w:type="spellEnd"/>
      <w:r w:rsidRPr="006F2C08">
        <w:rPr>
          <w:b/>
          <w:lang w:val="uk-UA" w:eastAsia="uk-UA"/>
        </w:rPr>
        <w:t xml:space="preserve"> (файли з розширенням </w:t>
      </w:r>
      <w:proofErr w:type="spellStart"/>
      <w:r w:rsidRPr="006F2C08">
        <w:rPr>
          <w:b/>
          <w:lang w:val="uk-UA" w:eastAsia="uk-UA"/>
        </w:rPr>
        <w:t>pdf</w:t>
      </w:r>
      <w:proofErr w:type="spellEnd"/>
      <w:r w:rsidRPr="006F2C08">
        <w:rPr>
          <w:b/>
          <w:lang w:val="uk-UA" w:eastAsia="uk-UA"/>
        </w:rPr>
        <w:t xml:space="preserve"> або </w:t>
      </w:r>
      <w:proofErr w:type="spellStart"/>
      <w:r w:rsidRPr="006F2C08">
        <w:rPr>
          <w:b/>
          <w:lang w:val="uk-UA" w:eastAsia="uk-UA"/>
        </w:rPr>
        <w:t>jpg</w:t>
      </w:r>
      <w:proofErr w:type="spellEnd"/>
      <w:r w:rsidRPr="006F2C08">
        <w:rPr>
          <w:b/>
          <w:lang w:val="uk-UA"/>
        </w:rPr>
        <w:t>, тощо)</w:t>
      </w:r>
      <w:r w:rsidRPr="006F2C08">
        <w:rPr>
          <w:b/>
          <w:lang w:val="uk-UA" w:eastAsia="uk-UA"/>
        </w:rPr>
        <w:t xml:space="preserve"> в складі своєї пропозиції наступні документи:</w:t>
      </w:r>
    </w:p>
    <w:p w14:paraId="175FE89A" w14:textId="77777777" w:rsidR="004F60A5" w:rsidRPr="006F2C08" w:rsidRDefault="004F60A5" w:rsidP="00AF1772">
      <w:pPr>
        <w:widowControl w:val="0"/>
        <w:tabs>
          <w:tab w:val="left" w:pos="338"/>
        </w:tabs>
        <w:jc w:val="both"/>
        <w:rPr>
          <w:color w:val="000000"/>
          <w:lang w:val="uk-UA" w:eastAsia="uk-UA"/>
        </w:rPr>
      </w:pPr>
    </w:p>
    <w:p w14:paraId="072A34B0" w14:textId="3C5FA9FA" w:rsidR="004F60A5" w:rsidRPr="006F2C08" w:rsidRDefault="004F60A5" w:rsidP="00AF1772">
      <w:pPr>
        <w:widowControl w:val="0"/>
        <w:tabs>
          <w:tab w:val="left" w:pos="338"/>
          <w:tab w:val="left" w:pos="708"/>
        </w:tabs>
        <w:jc w:val="both"/>
        <w:rPr>
          <w:lang w:val="uk-UA"/>
        </w:rPr>
      </w:pPr>
      <w:r w:rsidRPr="006F2C08">
        <w:rPr>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933E953" w14:textId="5FC535BC" w:rsidR="004F60A5" w:rsidRPr="006F2C08" w:rsidRDefault="004F60A5" w:rsidP="00AF1772">
      <w:pPr>
        <w:widowControl w:val="0"/>
        <w:tabs>
          <w:tab w:val="left" w:pos="338"/>
          <w:tab w:val="left" w:pos="708"/>
        </w:tabs>
        <w:jc w:val="both"/>
        <w:rPr>
          <w:i/>
          <w:lang w:val="uk-UA"/>
        </w:rPr>
      </w:pPr>
      <w:r w:rsidRPr="006F2C08">
        <w:rPr>
          <w:i/>
          <w:lang w:val="uk-UA"/>
        </w:rPr>
        <w:t>Зазначена довідка надається лише учасниками</w:t>
      </w:r>
      <w:r w:rsidR="002C3A13" w:rsidRPr="006F2C08">
        <w:rPr>
          <w:i/>
          <w:lang w:val="uk-UA"/>
        </w:rPr>
        <w:t>-</w:t>
      </w:r>
      <w:r w:rsidRPr="006F2C08">
        <w:rPr>
          <w:i/>
          <w:lang w:val="uk-UA"/>
        </w:rPr>
        <w:t>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0BAB4DCF" w14:textId="77777777" w:rsidR="004F60A5" w:rsidRPr="006F2C08" w:rsidRDefault="004F60A5" w:rsidP="00AF1772">
      <w:pPr>
        <w:autoSpaceDE w:val="0"/>
        <w:autoSpaceDN w:val="0"/>
        <w:adjustRightInd w:val="0"/>
        <w:spacing w:line="20" w:lineRule="atLeast"/>
        <w:rPr>
          <w:b/>
          <w:bCs/>
          <w:lang w:val="uk-UA"/>
        </w:rPr>
      </w:pPr>
    </w:p>
    <w:p w14:paraId="45D4BA4B" w14:textId="77777777" w:rsidR="004F60A5" w:rsidRPr="006F2C08" w:rsidRDefault="004F60A5" w:rsidP="004F60A5">
      <w:pPr>
        <w:spacing w:line="20" w:lineRule="atLeast"/>
        <w:ind w:right="22"/>
        <w:jc w:val="center"/>
        <w:rPr>
          <w:b/>
          <w:lang w:val="uk-UA"/>
        </w:rPr>
      </w:pPr>
    </w:p>
    <w:p w14:paraId="0CFB9CA7" w14:textId="77777777" w:rsidR="004F60A5" w:rsidRPr="006F2C08" w:rsidRDefault="004F60A5" w:rsidP="004F60A5">
      <w:pPr>
        <w:widowControl w:val="0"/>
        <w:autoSpaceDE w:val="0"/>
        <w:autoSpaceDN w:val="0"/>
        <w:spacing w:line="20" w:lineRule="atLeast"/>
        <w:jc w:val="both"/>
        <w:rPr>
          <w:b/>
          <w:lang w:val="uk-UA"/>
        </w:rPr>
      </w:pPr>
      <w:r w:rsidRPr="006F2C08">
        <w:rPr>
          <w:b/>
          <w:lang w:val="uk-UA"/>
        </w:rPr>
        <w:t>РОЗДІЛ 1.  Документи які  підтверджують право підпису тендерної пропозиції та/або договору про закупівлю.</w:t>
      </w:r>
    </w:p>
    <w:p w14:paraId="2BB55822" w14:textId="77777777" w:rsidR="004F60A5" w:rsidRPr="006F2C08" w:rsidRDefault="004F60A5" w:rsidP="004F60A5">
      <w:pPr>
        <w:widowControl w:val="0"/>
        <w:autoSpaceDE w:val="0"/>
        <w:autoSpaceDN w:val="0"/>
        <w:spacing w:line="20" w:lineRule="atLeast"/>
        <w:ind w:left="1080"/>
        <w:rPr>
          <w:b/>
          <w:i/>
          <w:lang w:val="uk-UA"/>
        </w:rPr>
      </w:pPr>
    </w:p>
    <w:p w14:paraId="6702E34C" w14:textId="2ECED004" w:rsidR="004F60A5" w:rsidRPr="006F2C08" w:rsidRDefault="004F60A5" w:rsidP="004F60A5">
      <w:pPr>
        <w:widowControl w:val="0"/>
        <w:autoSpaceDE w:val="0"/>
        <w:autoSpaceDN w:val="0"/>
        <w:spacing w:line="20" w:lineRule="atLeast"/>
        <w:ind w:left="720"/>
        <w:rPr>
          <w:b/>
          <w:i/>
          <w:lang w:val="uk-UA"/>
        </w:rPr>
      </w:pPr>
      <w:r w:rsidRPr="006F2C08">
        <w:rPr>
          <w:b/>
          <w:lang w:val="uk-UA"/>
        </w:rPr>
        <w:t xml:space="preserve">1. </w:t>
      </w:r>
      <w:bookmarkStart w:id="103" w:name="_GoBack"/>
      <w:r w:rsidRPr="006F2C08">
        <w:rPr>
          <w:b/>
          <w:lang w:val="uk-UA"/>
        </w:rPr>
        <w:t>Документальне підтвердження для юридичних осіб</w:t>
      </w:r>
      <w:r w:rsidR="00AF1772" w:rsidRPr="006F2C08">
        <w:rPr>
          <w:b/>
          <w:lang w:val="uk-UA"/>
        </w:rPr>
        <w:t xml:space="preserve"> -</w:t>
      </w:r>
      <w:r w:rsidRPr="006F2C08">
        <w:rPr>
          <w:b/>
          <w:lang w:val="uk-UA"/>
        </w:rPr>
        <w:t xml:space="preserve"> резидентів України</w:t>
      </w:r>
      <w:bookmarkEnd w:id="103"/>
    </w:p>
    <w:p w14:paraId="74D6B75E" w14:textId="77777777" w:rsidR="004F60A5" w:rsidRPr="006F2C08" w:rsidRDefault="004F60A5" w:rsidP="004F60A5">
      <w:pPr>
        <w:tabs>
          <w:tab w:val="right" w:pos="9609"/>
        </w:tabs>
        <w:spacing w:line="20" w:lineRule="atLeast"/>
        <w:ind w:right="22"/>
        <w:jc w:val="both"/>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1"/>
      </w:tblGrid>
      <w:tr w:rsidR="004F60A5" w:rsidRPr="006F2C08" w14:paraId="7AC4B1B2" w14:textId="77777777" w:rsidTr="00290984">
        <w:tc>
          <w:tcPr>
            <w:tcW w:w="567" w:type="dxa"/>
            <w:tcBorders>
              <w:top w:val="single" w:sz="4" w:space="0" w:color="auto"/>
              <w:left w:val="single" w:sz="4" w:space="0" w:color="auto"/>
              <w:bottom w:val="single" w:sz="4" w:space="0" w:color="auto"/>
              <w:right w:val="single" w:sz="4" w:space="0" w:color="auto"/>
            </w:tcBorders>
          </w:tcPr>
          <w:p w14:paraId="6C458C67" w14:textId="77777777" w:rsidR="004F60A5" w:rsidRPr="006F2C08" w:rsidRDefault="004F60A5" w:rsidP="00EF3F78">
            <w:pPr>
              <w:spacing w:line="20" w:lineRule="atLeast"/>
              <w:ind w:left="-513" w:right="-108" w:firstLine="142"/>
              <w:jc w:val="center"/>
              <w:rPr>
                <w:b/>
                <w:lang w:val="uk-UA"/>
              </w:rPr>
            </w:pPr>
            <w:r w:rsidRPr="006F2C08">
              <w:rPr>
                <w:b/>
                <w:lang w:val="uk-UA"/>
              </w:rPr>
              <w:t xml:space="preserve">№ </w:t>
            </w:r>
          </w:p>
        </w:tc>
        <w:tc>
          <w:tcPr>
            <w:tcW w:w="8931" w:type="dxa"/>
            <w:tcBorders>
              <w:top w:val="single" w:sz="4" w:space="0" w:color="auto"/>
              <w:left w:val="single" w:sz="4" w:space="0" w:color="auto"/>
              <w:bottom w:val="single" w:sz="4" w:space="0" w:color="auto"/>
              <w:right w:val="single" w:sz="4" w:space="0" w:color="auto"/>
            </w:tcBorders>
          </w:tcPr>
          <w:p w14:paraId="432843FA"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для юридичних осіб резидентів України:</w:t>
            </w:r>
          </w:p>
        </w:tc>
      </w:tr>
      <w:tr w:rsidR="004F60A5" w:rsidRPr="006F2C08" w14:paraId="42AA10FA" w14:textId="77777777" w:rsidTr="00290984">
        <w:tc>
          <w:tcPr>
            <w:tcW w:w="567" w:type="dxa"/>
            <w:tcBorders>
              <w:top w:val="single" w:sz="4" w:space="0" w:color="auto"/>
              <w:left w:val="single" w:sz="4" w:space="0" w:color="auto"/>
              <w:bottom w:val="single" w:sz="4" w:space="0" w:color="auto"/>
              <w:right w:val="single" w:sz="4" w:space="0" w:color="auto"/>
            </w:tcBorders>
          </w:tcPr>
          <w:p w14:paraId="66E1FEBC"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8931" w:type="dxa"/>
            <w:tcBorders>
              <w:top w:val="single" w:sz="4" w:space="0" w:color="auto"/>
              <w:left w:val="single" w:sz="4" w:space="0" w:color="auto"/>
              <w:bottom w:val="single" w:sz="4" w:space="0" w:color="auto"/>
              <w:right w:val="single" w:sz="4" w:space="0" w:color="auto"/>
            </w:tcBorders>
          </w:tcPr>
          <w:p w14:paraId="06F662EB" w14:textId="77777777" w:rsidR="004F60A5" w:rsidRPr="006F2C08" w:rsidRDefault="004F60A5" w:rsidP="00EF3F78">
            <w:pPr>
              <w:spacing w:line="20" w:lineRule="atLeast"/>
              <w:jc w:val="both"/>
              <w:rPr>
                <w:b/>
                <w:lang w:val="uk-UA"/>
              </w:rPr>
            </w:pPr>
            <w:r w:rsidRPr="006F2C08">
              <w:rPr>
                <w:b/>
                <w:u w:val="single"/>
                <w:lang w:val="uk-UA" w:eastAsia="uk-UA"/>
              </w:rPr>
              <w:t>Документи, що підтверджують правомочність на укладення договору про закупівлю:</w:t>
            </w:r>
          </w:p>
          <w:p w14:paraId="353D8513" w14:textId="610FD117" w:rsidR="004F60A5" w:rsidRPr="006F2C08" w:rsidRDefault="004F60A5" w:rsidP="00EF3F78">
            <w:pPr>
              <w:spacing w:line="20" w:lineRule="atLeast"/>
              <w:contextualSpacing/>
              <w:jc w:val="both"/>
              <w:rPr>
                <w:lang w:val="uk-UA"/>
              </w:rPr>
            </w:pPr>
            <w:r w:rsidRPr="006F2C08">
              <w:rPr>
                <w:b/>
                <w:lang w:val="uk-UA"/>
              </w:rPr>
              <w:t>1.1.</w:t>
            </w:r>
            <w:r w:rsidRPr="006F2C08">
              <w:rPr>
                <w:lang w:val="uk-UA"/>
              </w:rPr>
              <w:t xml:space="preserve">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426EA1E" w14:textId="10F63FA3" w:rsidR="004F60A5" w:rsidRPr="006F2C08" w:rsidRDefault="004F60A5" w:rsidP="00EF3F78">
            <w:pPr>
              <w:spacing w:line="20" w:lineRule="atLeast"/>
              <w:contextualSpacing/>
              <w:jc w:val="both"/>
              <w:rPr>
                <w:lang w:val="uk-UA"/>
              </w:rPr>
            </w:pPr>
            <w:r w:rsidRPr="006F2C08">
              <w:rPr>
                <w:b/>
                <w:lang w:val="uk-UA"/>
              </w:rPr>
              <w:t>1.2.</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w:t>
            </w:r>
            <w:r w:rsidR="00AF1772" w:rsidRPr="006F2C08">
              <w:rPr>
                <w:lang w:val="uk-UA"/>
              </w:rPr>
              <w:t>,</w:t>
            </w:r>
            <w:r w:rsidRPr="006F2C08">
              <w:rPr>
                <w:lang w:val="uk-UA"/>
              </w:rPr>
              <w:t xml:space="preserve"> що підтверджує повноваження особи довірителя згідно</w:t>
            </w:r>
            <w:r w:rsidR="00AF1772" w:rsidRPr="006F2C08">
              <w:rPr>
                <w:lang w:val="uk-UA"/>
              </w:rPr>
              <w:t xml:space="preserve"> з</w:t>
            </w:r>
            <w:r w:rsidRPr="006F2C08">
              <w:rPr>
                <w:lang w:val="uk-UA"/>
              </w:rPr>
              <w:t xml:space="preserve"> статутни</w:t>
            </w:r>
            <w:r w:rsidR="00AF1772" w:rsidRPr="006F2C08">
              <w:rPr>
                <w:lang w:val="uk-UA"/>
              </w:rPr>
              <w:t>ми</w:t>
            </w:r>
            <w:r w:rsidRPr="006F2C08">
              <w:rPr>
                <w:lang w:val="uk-UA"/>
              </w:rPr>
              <w:t xml:space="preserve"> документ</w:t>
            </w:r>
            <w:r w:rsidR="00AF1772" w:rsidRPr="006F2C08">
              <w:rPr>
                <w:lang w:val="uk-UA"/>
              </w:rPr>
              <w:t>ами</w:t>
            </w:r>
            <w:r w:rsidRPr="006F2C08">
              <w:rPr>
                <w:lang w:val="uk-UA"/>
              </w:rPr>
              <w:t xml:space="preserve"> Учасника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33F04DED" w14:textId="51F40F61" w:rsidR="004F60A5" w:rsidRPr="006F2C08" w:rsidRDefault="004F60A5" w:rsidP="00EF3F78">
            <w:pPr>
              <w:spacing w:line="20" w:lineRule="atLeast"/>
              <w:contextualSpacing/>
              <w:jc w:val="both"/>
              <w:rPr>
                <w:lang w:val="uk-UA"/>
              </w:rPr>
            </w:pPr>
            <w:r w:rsidRPr="006F2C08">
              <w:rPr>
                <w:b/>
                <w:lang w:val="uk-UA"/>
              </w:rPr>
              <w:t>1.3.</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з наданням повноважень на укладання договору(</w:t>
            </w:r>
            <w:proofErr w:type="spellStart"/>
            <w:r w:rsidRPr="006F2C08">
              <w:rPr>
                <w:lang w:val="uk-UA"/>
              </w:rPr>
              <w:t>ів</w:t>
            </w:r>
            <w:proofErr w:type="spellEnd"/>
            <w:r w:rsidRPr="006F2C08">
              <w:rPr>
                <w:lang w:val="uk-UA"/>
              </w:rPr>
              <w:t>) в разі наявності обмежень щодо укладання таких договорів згідно установчих (статутних) документів.</w:t>
            </w:r>
          </w:p>
          <w:p w14:paraId="3CC091E7" w14:textId="036EAED9" w:rsidR="004F60A5" w:rsidRPr="006F2C08" w:rsidRDefault="004F60A5" w:rsidP="00290984">
            <w:pPr>
              <w:spacing w:line="20" w:lineRule="atLeast"/>
              <w:jc w:val="both"/>
              <w:rPr>
                <w:lang w:val="uk-UA"/>
              </w:rPr>
            </w:pPr>
            <w:r w:rsidRPr="006F2C08">
              <w:rPr>
                <w:b/>
                <w:lang w:val="uk-UA"/>
              </w:rPr>
              <w:t>1</w:t>
            </w:r>
            <w:r w:rsidR="00440530">
              <w:rPr>
                <w:b/>
                <w:lang w:val="uk-UA"/>
              </w:rPr>
              <w:t>.4</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D03C6D" w14:paraId="5E12BB9E"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115A1A4B" w14:textId="77777777" w:rsidR="004F60A5" w:rsidRPr="006F2C08" w:rsidRDefault="004F60A5" w:rsidP="00EF3F78">
            <w:pPr>
              <w:spacing w:line="20" w:lineRule="atLeast"/>
              <w:jc w:val="center"/>
              <w:rPr>
                <w:b/>
                <w:lang w:val="uk-UA"/>
              </w:rPr>
            </w:pPr>
            <w:r w:rsidRPr="006F2C08">
              <w:rPr>
                <w:b/>
                <w:lang w:val="uk-UA"/>
              </w:rPr>
              <w:t>2.</w:t>
            </w:r>
          </w:p>
        </w:tc>
        <w:tc>
          <w:tcPr>
            <w:tcW w:w="8931" w:type="dxa"/>
            <w:tcBorders>
              <w:top w:val="single" w:sz="4" w:space="0" w:color="auto"/>
              <w:left w:val="single" w:sz="4" w:space="0" w:color="auto"/>
              <w:bottom w:val="single" w:sz="4" w:space="0" w:color="auto"/>
              <w:right w:val="single" w:sz="4" w:space="0" w:color="auto"/>
            </w:tcBorders>
          </w:tcPr>
          <w:p w14:paraId="48AF700F" w14:textId="77777777" w:rsidR="004F60A5" w:rsidRPr="006F2C08" w:rsidRDefault="004F60A5" w:rsidP="00EF3F78">
            <w:pPr>
              <w:spacing w:line="20" w:lineRule="atLeast"/>
              <w:jc w:val="both"/>
              <w:rPr>
                <w:b/>
                <w:lang w:val="uk-UA"/>
              </w:rPr>
            </w:pPr>
            <w:r w:rsidRPr="006F2C08">
              <w:rPr>
                <w:b/>
                <w:u w:val="single"/>
                <w:lang w:val="uk-UA"/>
              </w:rPr>
              <w:t>Провадження учасниками підприємницької діяльності відповідно до Статутів (положення):</w:t>
            </w:r>
          </w:p>
          <w:p w14:paraId="0D6ACDDD" w14:textId="77777777" w:rsidR="004F60A5" w:rsidRPr="006F2C08" w:rsidRDefault="004F60A5" w:rsidP="00EF3F78">
            <w:pPr>
              <w:spacing w:line="20" w:lineRule="atLeast"/>
              <w:contextualSpacing/>
              <w:jc w:val="both"/>
              <w:rPr>
                <w:lang w:val="uk-UA"/>
              </w:rPr>
            </w:pPr>
            <w:r w:rsidRPr="006F2C08">
              <w:rPr>
                <w:b/>
                <w:lang w:val="uk-UA"/>
              </w:rPr>
              <w:t>2.1.</w:t>
            </w:r>
            <w:r w:rsidRPr="006F2C08">
              <w:rPr>
                <w:lang w:val="uk-UA"/>
              </w:rPr>
              <w:t xml:space="preserve"> Скановану чинну редакцію Статуту (зі всіма зареєстрованими змінами та доповненнями у разі наявності таких).</w:t>
            </w:r>
          </w:p>
          <w:p w14:paraId="556845AA" w14:textId="5407F797" w:rsidR="004F60A5" w:rsidRPr="006F2C08" w:rsidRDefault="004F60A5" w:rsidP="00EF3F78">
            <w:pPr>
              <w:spacing w:line="20" w:lineRule="atLeast"/>
              <w:contextualSpacing/>
              <w:jc w:val="both"/>
              <w:rPr>
                <w:bCs/>
                <w:shd w:val="clear" w:color="auto" w:fill="FFFFFF"/>
                <w:lang w:val="uk-UA"/>
              </w:rPr>
            </w:pPr>
            <w:r w:rsidRPr="006F2C08">
              <w:rPr>
                <w:b/>
                <w:lang w:val="uk-UA"/>
              </w:rPr>
              <w:t>2.2.</w:t>
            </w:r>
            <w:r w:rsidRPr="006F2C08">
              <w:rPr>
                <w:lang w:val="uk-UA"/>
              </w:rPr>
              <w:t xml:space="preserve"> В разі реєстрації Статуту або внесення змін до Статуту (нова редакція) з 01.01.2016 відповідно З</w:t>
            </w:r>
            <w:r w:rsidR="00AF1772" w:rsidRPr="006F2C08">
              <w:rPr>
                <w:lang w:val="uk-UA"/>
              </w:rPr>
              <w:t>акону України</w:t>
            </w:r>
            <w:r w:rsidRPr="006F2C08">
              <w:rPr>
                <w:lang w:val="uk-UA"/>
              </w:rPr>
              <w:t xml:space="preserve"> «</w:t>
            </w:r>
            <w:r w:rsidRPr="006F2C08">
              <w:rPr>
                <w:bCs/>
                <w:shd w:val="clear" w:color="auto" w:fill="FFFFFF"/>
                <w:lang w:val="uk-UA"/>
              </w:rPr>
              <w:t>Про державну реєстрацію юридичних осіб, фізичних осіб - підприємців та громадських формувань» учасник надає на підтвердження реєстрації</w:t>
            </w:r>
            <w:r w:rsidRPr="006F2C08">
              <w:rPr>
                <w:lang w:val="uk-UA"/>
              </w:rPr>
              <w:t xml:space="preserve"> </w:t>
            </w:r>
            <w:r w:rsidRPr="006F2C08">
              <w:rPr>
                <w:bCs/>
                <w:shd w:val="clear" w:color="auto" w:fill="FFFFFF"/>
                <w:lang w:val="uk-UA"/>
              </w:rPr>
              <w:t xml:space="preserve">Статуту або реєстрації змін до Статуту </w:t>
            </w:r>
            <w:r w:rsidRPr="006F2C08">
              <w:rPr>
                <w:lang w:val="uk-UA"/>
              </w:rPr>
              <w:t>(нова редакція) наступні документи</w:t>
            </w:r>
            <w:r w:rsidRPr="006F2C08">
              <w:rPr>
                <w:bCs/>
                <w:shd w:val="clear" w:color="auto" w:fill="FFFFFF"/>
                <w:lang w:val="uk-UA"/>
              </w:rPr>
              <w:t xml:space="preserve">: </w:t>
            </w:r>
          </w:p>
          <w:p w14:paraId="1C45754F" w14:textId="6394135D" w:rsidR="004F60A5" w:rsidRPr="006F2C08" w:rsidRDefault="004F60A5" w:rsidP="00EF3F78">
            <w:pPr>
              <w:spacing w:line="20" w:lineRule="atLeast"/>
              <w:contextualSpacing/>
              <w:jc w:val="both"/>
              <w:rPr>
                <w:bCs/>
                <w:shd w:val="clear" w:color="auto" w:fill="FFFFFF"/>
                <w:lang w:val="uk-UA"/>
              </w:rPr>
            </w:pPr>
            <w:r w:rsidRPr="006F2C08">
              <w:rPr>
                <w:bCs/>
                <w:shd w:val="clear" w:color="auto" w:fill="FFFFFF"/>
                <w:lang w:val="uk-UA"/>
              </w:rPr>
              <w:t>- Сканований лист учасника</w:t>
            </w:r>
            <w:r w:rsidR="00AF1772" w:rsidRPr="006F2C08">
              <w:rPr>
                <w:bCs/>
                <w:shd w:val="clear" w:color="auto" w:fill="FFFFFF"/>
                <w:lang w:val="uk-UA"/>
              </w:rPr>
              <w:t>,</w:t>
            </w:r>
            <w:r w:rsidRPr="006F2C08">
              <w:rPr>
                <w:lang w:val="uk-UA"/>
              </w:rPr>
              <w:t xml:space="preserve"> </w:t>
            </w:r>
            <w:r w:rsidRPr="006F2C08">
              <w:rPr>
                <w:bCs/>
                <w:shd w:val="clear" w:color="auto" w:fill="FFFFFF"/>
                <w:lang w:val="uk-UA"/>
              </w:rPr>
              <w:t>в якому обов’язково зазначається код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w:t>
            </w:r>
          </w:p>
          <w:p w14:paraId="2FB2166A" w14:textId="3B15CE3B" w:rsidR="004F60A5" w:rsidRPr="006F2C08" w:rsidRDefault="004F60A5" w:rsidP="00EF3F78">
            <w:pPr>
              <w:spacing w:line="20" w:lineRule="atLeast"/>
              <w:contextualSpacing/>
              <w:jc w:val="both"/>
              <w:rPr>
                <w:bCs/>
                <w:shd w:val="clear" w:color="auto" w:fill="FFFFFF"/>
                <w:lang w:val="uk-UA"/>
              </w:rPr>
            </w:pPr>
            <w:r w:rsidRPr="006F2C08">
              <w:rPr>
                <w:b/>
                <w:bCs/>
                <w:shd w:val="clear" w:color="auto" w:fill="FFFFFF"/>
                <w:lang w:val="uk-UA"/>
              </w:rPr>
              <w:t>2.3</w:t>
            </w:r>
            <w:r w:rsidRPr="006F2C08">
              <w:rPr>
                <w:bCs/>
                <w:shd w:val="clear" w:color="auto" w:fill="FFFFFF"/>
                <w:lang w:val="uk-UA"/>
              </w:rPr>
              <w:t>. Якщо учасник надає сканований лист з кодом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4F60A5" w:rsidRPr="006F2C08" w14:paraId="45D446CF"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0FB497CF" w14:textId="77777777" w:rsidR="004F60A5" w:rsidRPr="006F2C08" w:rsidRDefault="004F60A5" w:rsidP="00EF3F78">
            <w:pPr>
              <w:spacing w:line="20" w:lineRule="atLeast"/>
              <w:jc w:val="center"/>
              <w:rPr>
                <w:b/>
                <w:lang w:val="uk-UA"/>
              </w:rPr>
            </w:pPr>
            <w:r w:rsidRPr="006F2C08">
              <w:rPr>
                <w:b/>
                <w:lang w:val="uk-UA"/>
              </w:rPr>
              <w:t>3.</w:t>
            </w:r>
          </w:p>
        </w:tc>
        <w:tc>
          <w:tcPr>
            <w:tcW w:w="8931" w:type="dxa"/>
            <w:tcBorders>
              <w:top w:val="single" w:sz="4" w:space="0" w:color="auto"/>
              <w:left w:val="single" w:sz="4" w:space="0" w:color="auto"/>
              <w:bottom w:val="single" w:sz="4" w:space="0" w:color="auto"/>
              <w:right w:val="single" w:sz="4" w:space="0" w:color="auto"/>
            </w:tcBorders>
          </w:tcPr>
          <w:p w14:paraId="1E3099E5" w14:textId="4E9593EF" w:rsidR="004F60A5" w:rsidRPr="006F2C08" w:rsidRDefault="004F60A5" w:rsidP="00EF3F78">
            <w:pPr>
              <w:spacing w:line="20" w:lineRule="atLeast"/>
              <w:jc w:val="both"/>
              <w:rPr>
                <w:b/>
                <w:u w:val="single"/>
                <w:lang w:val="uk-UA"/>
              </w:rPr>
            </w:pPr>
            <w:r w:rsidRPr="006F2C08">
              <w:rPr>
                <w:b/>
                <w:u w:val="single"/>
                <w:lang w:val="uk-UA"/>
              </w:rPr>
              <w:t>Підтвердження статусу платника податків:</w:t>
            </w:r>
          </w:p>
          <w:p w14:paraId="498CBAC9" w14:textId="77777777" w:rsidR="004F60A5" w:rsidRPr="006F2C08" w:rsidRDefault="004F60A5" w:rsidP="003A5BD4">
            <w:pPr>
              <w:numPr>
                <w:ilvl w:val="0"/>
                <w:numId w:val="2"/>
              </w:numPr>
              <w:spacing w:line="20" w:lineRule="atLeast"/>
              <w:jc w:val="both"/>
              <w:rPr>
                <w:lang w:val="uk-UA"/>
              </w:rPr>
            </w:pPr>
            <w:r w:rsidRPr="006F2C08">
              <w:rPr>
                <w:lang w:val="uk-UA"/>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36E68DA2" w14:textId="77777777" w:rsidR="004F60A5" w:rsidRPr="006F2C08" w:rsidRDefault="004F60A5" w:rsidP="003A5BD4">
            <w:pPr>
              <w:numPr>
                <w:ilvl w:val="0"/>
                <w:numId w:val="2"/>
              </w:numPr>
              <w:spacing w:line="20" w:lineRule="atLeast"/>
              <w:jc w:val="both"/>
              <w:rPr>
                <w:b/>
                <w:u w:val="single"/>
                <w:lang w:val="uk-UA"/>
              </w:rPr>
            </w:pPr>
            <w:r w:rsidRPr="006F2C08">
              <w:rPr>
                <w:lang w:val="uk-UA"/>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7BAD4D8F" w14:textId="77777777" w:rsidR="004F60A5" w:rsidRPr="006F2C08" w:rsidRDefault="004F60A5" w:rsidP="004F60A5">
      <w:pPr>
        <w:spacing w:line="20" w:lineRule="atLeast"/>
        <w:jc w:val="both"/>
        <w:rPr>
          <w:b/>
          <w:lang w:val="uk-UA"/>
        </w:rPr>
      </w:pPr>
    </w:p>
    <w:p w14:paraId="42856966" w14:textId="77777777" w:rsidR="004F60A5" w:rsidRPr="006F2C08" w:rsidRDefault="004F60A5" w:rsidP="004F60A5">
      <w:pPr>
        <w:spacing w:line="20" w:lineRule="atLeast"/>
        <w:jc w:val="both"/>
        <w:rPr>
          <w:b/>
          <w:i/>
          <w:sz w:val="20"/>
          <w:szCs w:val="20"/>
          <w:lang w:val="uk-UA"/>
        </w:rPr>
      </w:pPr>
      <w:r w:rsidRPr="006F2C08">
        <w:rPr>
          <w:b/>
          <w:sz w:val="20"/>
          <w:szCs w:val="20"/>
          <w:lang w:val="uk-UA"/>
        </w:rPr>
        <w:t>Примітки :</w:t>
      </w:r>
    </w:p>
    <w:p w14:paraId="1329510A" w14:textId="77777777" w:rsidR="004F60A5" w:rsidRPr="006F2C08" w:rsidRDefault="004F60A5" w:rsidP="004F60A5">
      <w:pPr>
        <w:spacing w:line="20" w:lineRule="atLeast"/>
        <w:jc w:val="both"/>
        <w:rPr>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p>
    <w:p w14:paraId="33169E16" w14:textId="77777777" w:rsidR="004F60A5" w:rsidRPr="006F2C08" w:rsidRDefault="004F60A5" w:rsidP="004F60A5">
      <w:pPr>
        <w:spacing w:line="20" w:lineRule="atLeast"/>
        <w:jc w:val="both"/>
        <w:rPr>
          <w:lang w:val="uk-UA"/>
        </w:rPr>
      </w:pPr>
    </w:p>
    <w:p w14:paraId="05BB8757" w14:textId="77777777" w:rsidR="004F60A5" w:rsidRPr="006F2C08" w:rsidRDefault="004F60A5" w:rsidP="00AF1772">
      <w:pPr>
        <w:spacing w:line="20" w:lineRule="atLeast"/>
        <w:jc w:val="both"/>
        <w:rPr>
          <w:lang w:val="uk-UA"/>
        </w:rPr>
      </w:pPr>
      <w:r w:rsidRPr="006F2C08">
        <w:rPr>
          <w:b/>
          <w:lang w:val="uk-UA"/>
        </w:rPr>
        <w:t>2. Документальне підтвердження відповідності пропозиції учасника кваліфікаційним критеріям для нерезидентів України.</w:t>
      </w:r>
    </w:p>
    <w:p w14:paraId="0643C3D0" w14:textId="77777777" w:rsidR="004F60A5" w:rsidRPr="006F2C08" w:rsidRDefault="004F60A5" w:rsidP="004F60A5">
      <w:pPr>
        <w:spacing w:line="20" w:lineRule="atLeast"/>
        <w:jc w:val="both"/>
        <w:rPr>
          <w:b/>
          <w:i/>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321B075" w14:textId="77777777" w:rsidTr="00290984">
        <w:tc>
          <w:tcPr>
            <w:tcW w:w="567" w:type="dxa"/>
            <w:tcBorders>
              <w:top w:val="single" w:sz="4" w:space="0" w:color="auto"/>
              <w:left w:val="single" w:sz="4" w:space="0" w:color="auto"/>
              <w:bottom w:val="single" w:sz="4" w:space="0" w:color="auto"/>
              <w:right w:val="single" w:sz="4" w:space="0" w:color="auto"/>
            </w:tcBorders>
          </w:tcPr>
          <w:p w14:paraId="70BBC6AB"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6EC19297"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відповідності пропозиції учасника кваліфікаційним критеріям для нерезидентів України:</w:t>
            </w:r>
          </w:p>
        </w:tc>
      </w:tr>
      <w:tr w:rsidR="004F60A5" w:rsidRPr="006F2C08" w14:paraId="557D1920" w14:textId="77777777" w:rsidTr="00290984">
        <w:tc>
          <w:tcPr>
            <w:tcW w:w="567" w:type="dxa"/>
            <w:tcBorders>
              <w:top w:val="single" w:sz="4" w:space="0" w:color="auto"/>
              <w:left w:val="single" w:sz="4" w:space="0" w:color="auto"/>
              <w:bottom w:val="single" w:sz="4" w:space="0" w:color="auto"/>
              <w:right w:val="single" w:sz="4" w:space="0" w:color="auto"/>
            </w:tcBorders>
          </w:tcPr>
          <w:p w14:paraId="0E7B26E3"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258F96A7" w14:textId="77777777" w:rsidR="004F60A5" w:rsidRPr="006F2C08" w:rsidRDefault="004F60A5" w:rsidP="00EF3F78">
            <w:pPr>
              <w:spacing w:line="20" w:lineRule="atLeast"/>
              <w:jc w:val="both"/>
              <w:rPr>
                <w:b/>
                <w:u w:val="single"/>
                <w:lang w:val="uk-UA" w:eastAsia="uk-UA"/>
              </w:rPr>
            </w:pPr>
            <w:r w:rsidRPr="006F2C08">
              <w:rPr>
                <w:b/>
                <w:u w:val="single"/>
                <w:lang w:val="uk-UA" w:eastAsia="uk-UA"/>
              </w:rPr>
              <w:t>Документи, що підтверджують правомочність на укладення договору про закупівлю:</w:t>
            </w:r>
          </w:p>
          <w:p w14:paraId="10934363" w14:textId="2FF7D516" w:rsidR="004F60A5" w:rsidRPr="006F2C08" w:rsidRDefault="004F60A5" w:rsidP="00EF3F78">
            <w:pPr>
              <w:keepNext/>
              <w:spacing w:line="20" w:lineRule="atLeast"/>
              <w:ind w:right="22"/>
              <w:jc w:val="both"/>
              <w:rPr>
                <w:i/>
                <w:lang w:val="uk-UA"/>
              </w:rPr>
            </w:pPr>
            <w:r w:rsidRPr="006F2C08">
              <w:rPr>
                <w:lang w:val="uk-UA"/>
              </w:rPr>
              <w:t>1.1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b/>
                <w:lang w:val="uk-UA"/>
              </w:rPr>
              <w:t xml:space="preserve"> </w:t>
            </w:r>
            <w:r w:rsidRPr="006F2C08">
              <w:rPr>
                <w:strike/>
                <w:lang w:val="uk-UA"/>
              </w:rPr>
              <w:t xml:space="preserve"> </w:t>
            </w:r>
          </w:p>
          <w:p w14:paraId="7C8CE1B6" w14:textId="77777777" w:rsidR="004F60A5" w:rsidRPr="006F2C08" w:rsidRDefault="004F60A5" w:rsidP="00EF3F78">
            <w:pPr>
              <w:spacing w:line="20" w:lineRule="atLeast"/>
              <w:jc w:val="both"/>
              <w:rPr>
                <w:lang w:val="uk-UA"/>
              </w:rPr>
            </w:pPr>
            <w:r w:rsidRPr="006F2C08">
              <w:rPr>
                <w:lang w:val="uk-UA"/>
              </w:rPr>
              <w:t>1.2.</w:t>
            </w:r>
            <w:r w:rsidRPr="006F2C08">
              <w:rPr>
                <w:b/>
                <w:lang w:val="uk-UA"/>
              </w:rPr>
              <w:t xml:space="preserve"> </w:t>
            </w:r>
            <w:r w:rsidRPr="006F2C08">
              <w:rPr>
                <w:lang w:val="uk-UA"/>
              </w:rPr>
              <w:t>Сканований Легалізований*** паспорт (</w:t>
            </w:r>
            <w:r w:rsidRPr="006F2C08">
              <w:rPr>
                <w:i/>
                <w:lang w:val="uk-UA"/>
              </w:rPr>
              <w:t>на</w:t>
            </w:r>
            <w:r w:rsidRPr="006F2C08">
              <w:rPr>
                <w:lang w:val="uk-UA"/>
              </w:rPr>
              <w:t xml:space="preserve"> </w:t>
            </w:r>
            <w:r w:rsidRPr="006F2C08">
              <w:rPr>
                <w:i/>
                <w:lang w:val="uk-UA"/>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lang w:val="uk-UA"/>
              </w:rPr>
              <w:t xml:space="preserve">. </w:t>
            </w:r>
            <w:r w:rsidRPr="006F2C08">
              <w:rPr>
                <w:i/>
                <w:lang w:val="uk-UA"/>
              </w:rPr>
              <w:t>Паспорт на момент розкриття пропозиції повинен бути дійсний).</w:t>
            </w:r>
          </w:p>
          <w:p w14:paraId="1E203AD1" w14:textId="02643354" w:rsidR="004F60A5" w:rsidRPr="006F2C08" w:rsidRDefault="004F60A5" w:rsidP="00EF3F78">
            <w:pPr>
              <w:spacing w:line="20" w:lineRule="atLeast"/>
              <w:jc w:val="both"/>
              <w:rPr>
                <w:lang w:val="uk-UA"/>
              </w:rPr>
            </w:pPr>
            <w:r w:rsidRPr="006F2C08">
              <w:rPr>
                <w:lang w:val="uk-UA"/>
              </w:rPr>
              <w:t>1.3.</w:t>
            </w:r>
            <w:r w:rsidRPr="006F2C08">
              <w:rPr>
                <w:i/>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D03C6D" w14:paraId="688728C6" w14:textId="77777777" w:rsidTr="00290984">
        <w:tc>
          <w:tcPr>
            <w:tcW w:w="567" w:type="dxa"/>
            <w:tcBorders>
              <w:top w:val="single" w:sz="4" w:space="0" w:color="auto"/>
              <w:left w:val="single" w:sz="4" w:space="0" w:color="auto"/>
              <w:bottom w:val="single" w:sz="4" w:space="0" w:color="auto"/>
              <w:right w:val="single" w:sz="4" w:space="0" w:color="auto"/>
            </w:tcBorders>
          </w:tcPr>
          <w:p w14:paraId="3B39B91E"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307F7B3B" w14:textId="77777777" w:rsidR="004F60A5" w:rsidRPr="006F2C08" w:rsidRDefault="004F60A5" w:rsidP="00EF3F78">
            <w:pPr>
              <w:spacing w:line="20" w:lineRule="atLeast"/>
              <w:jc w:val="both"/>
              <w:rPr>
                <w:b/>
                <w:u w:val="single"/>
                <w:lang w:val="uk-UA"/>
              </w:rPr>
            </w:pPr>
            <w:r w:rsidRPr="006F2C08">
              <w:rPr>
                <w:b/>
                <w:u w:val="single"/>
                <w:lang w:val="uk-UA"/>
              </w:rPr>
              <w:t>Провадження учасниками підприємницької діяльності відповідно до Статутів (положення):</w:t>
            </w:r>
          </w:p>
          <w:p w14:paraId="25A75D47" w14:textId="77777777" w:rsidR="004F60A5" w:rsidRPr="006F2C08" w:rsidRDefault="004F60A5" w:rsidP="00EF3F78">
            <w:pPr>
              <w:spacing w:line="20" w:lineRule="atLeast"/>
              <w:jc w:val="both"/>
              <w:rPr>
                <w:lang w:val="uk-UA"/>
              </w:rPr>
            </w:pPr>
            <w:r w:rsidRPr="006F2C08">
              <w:rPr>
                <w:lang w:val="uk-UA"/>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20B23447" w14:textId="77777777" w:rsidR="004F60A5" w:rsidRPr="006F2C08" w:rsidRDefault="004F60A5" w:rsidP="00EF3F78">
            <w:pPr>
              <w:spacing w:line="20" w:lineRule="atLeast"/>
              <w:jc w:val="both"/>
              <w:rPr>
                <w:lang w:val="uk-UA"/>
              </w:rPr>
            </w:pPr>
            <w:r w:rsidRPr="006F2C08">
              <w:rPr>
                <w:lang w:val="uk-UA"/>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6F8C4635" w14:textId="77777777" w:rsidR="004F60A5" w:rsidRPr="006F2C08" w:rsidRDefault="004F60A5" w:rsidP="00EF3F78">
            <w:pPr>
              <w:spacing w:line="20" w:lineRule="atLeast"/>
              <w:jc w:val="both"/>
              <w:rPr>
                <w:lang w:val="uk-UA"/>
              </w:rPr>
            </w:pPr>
            <w:r w:rsidRPr="006F2C08">
              <w:rPr>
                <w:lang w:val="uk-UA"/>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736E44DB" w14:textId="77777777" w:rsidR="004F60A5" w:rsidRPr="006F2C08" w:rsidRDefault="004F60A5" w:rsidP="00EF3F78">
            <w:pPr>
              <w:spacing w:line="20" w:lineRule="atLeast"/>
              <w:jc w:val="both"/>
              <w:rPr>
                <w:lang w:val="uk-UA"/>
              </w:rPr>
            </w:pPr>
            <w:r w:rsidRPr="006F2C08">
              <w:rPr>
                <w:lang w:val="uk-UA"/>
              </w:rPr>
              <w:t>2.3. Скановане Легалізоване*** положення про представництво Учасника процедури закупівлі нерезидента.</w:t>
            </w:r>
          </w:p>
          <w:p w14:paraId="68546B16" w14:textId="77777777" w:rsidR="004F60A5" w:rsidRPr="006F2C08" w:rsidRDefault="004F60A5" w:rsidP="00EF3F78">
            <w:pPr>
              <w:spacing w:line="20" w:lineRule="atLeast"/>
              <w:jc w:val="both"/>
              <w:rPr>
                <w:lang w:val="uk-UA"/>
              </w:rPr>
            </w:pPr>
            <w:r w:rsidRPr="006F2C08">
              <w:rPr>
                <w:lang w:val="uk-UA"/>
              </w:rPr>
              <w:t>2.4. Скановану Легалізовану*** довіреність на керівника представництва Учасника процедури закупівлі нерезидента.</w:t>
            </w:r>
          </w:p>
          <w:p w14:paraId="099D09A1" w14:textId="77777777" w:rsidR="004F60A5" w:rsidRPr="006F2C08" w:rsidRDefault="004F60A5" w:rsidP="00EF3F78">
            <w:pPr>
              <w:spacing w:line="20" w:lineRule="atLeast"/>
              <w:jc w:val="both"/>
              <w:rPr>
                <w:b/>
                <w:u w:val="single"/>
                <w:lang w:val="uk-UA"/>
              </w:rPr>
            </w:pPr>
            <w:r w:rsidRPr="006F2C08">
              <w:rPr>
                <w:lang w:val="uk-UA"/>
              </w:rPr>
              <w:t xml:space="preserve">2.5. </w:t>
            </w:r>
            <w:proofErr w:type="spellStart"/>
            <w:r w:rsidRPr="006F2C08">
              <w:rPr>
                <w:lang w:val="uk-UA"/>
              </w:rPr>
              <w:t>Сконована</w:t>
            </w:r>
            <w:proofErr w:type="spellEnd"/>
            <w:r w:rsidRPr="006F2C08">
              <w:rPr>
                <w:lang w:val="uk-UA"/>
              </w:rPr>
              <w:t xml:space="preserve"> довідка з банку(</w:t>
            </w:r>
            <w:proofErr w:type="spellStart"/>
            <w:r w:rsidRPr="006F2C08">
              <w:rPr>
                <w:lang w:val="uk-UA"/>
              </w:rPr>
              <w:t>ів</w:t>
            </w:r>
            <w:proofErr w:type="spellEnd"/>
            <w:r w:rsidRPr="006F2C08">
              <w:rPr>
                <w:lang w:val="uk-UA"/>
              </w:rPr>
              <w:t>) про наявність відкритого рахунку(</w:t>
            </w:r>
            <w:proofErr w:type="spellStart"/>
            <w:r w:rsidRPr="006F2C08">
              <w:rPr>
                <w:lang w:val="uk-UA"/>
              </w:rPr>
              <w:t>ів</w:t>
            </w:r>
            <w:proofErr w:type="spellEnd"/>
            <w:r w:rsidRPr="006F2C08">
              <w:rPr>
                <w:lang w:val="uk-UA"/>
              </w:rPr>
              <w:t>) представництва в банку(ах) України типу «П» в національній валюті (довідка має бути не більше місячної давнини).</w:t>
            </w:r>
          </w:p>
        </w:tc>
      </w:tr>
      <w:tr w:rsidR="004F60A5" w:rsidRPr="006F2C08" w14:paraId="5200F2D9" w14:textId="77777777" w:rsidTr="00290984">
        <w:tc>
          <w:tcPr>
            <w:tcW w:w="567" w:type="dxa"/>
            <w:tcBorders>
              <w:top w:val="single" w:sz="4" w:space="0" w:color="auto"/>
              <w:left w:val="single" w:sz="4" w:space="0" w:color="auto"/>
              <w:bottom w:val="single" w:sz="4" w:space="0" w:color="auto"/>
              <w:right w:val="single" w:sz="4" w:space="0" w:color="auto"/>
            </w:tcBorders>
          </w:tcPr>
          <w:p w14:paraId="2434121E" w14:textId="77777777" w:rsidR="004F60A5" w:rsidRPr="006F2C08" w:rsidRDefault="004F60A5" w:rsidP="00EF3F78">
            <w:pPr>
              <w:spacing w:line="20" w:lineRule="atLeast"/>
              <w:jc w:val="center"/>
              <w:rPr>
                <w:b/>
                <w:lang w:val="uk-UA"/>
              </w:rPr>
            </w:pPr>
            <w:r w:rsidRPr="006F2C08">
              <w:rPr>
                <w:b/>
                <w:lang w:val="uk-UA"/>
              </w:rPr>
              <w:t>3.</w:t>
            </w:r>
          </w:p>
        </w:tc>
        <w:tc>
          <w:tcPr>
            <w:tcW w:w="9072" w:type="dxa"/>
            <w:tcBorders>
              <w:top w:val="single" w:sz="4" w:space="0" w:color="auto"/>
              <w:left w:val="single" w:sz="4" w:space="0" w:color="auto"/>
              <w:bottom w:val="single" w:sz="4" w:space="0" w:color="auto"/>
              <w:right w:val="single" w:sz="4" w:space="0" w:color="auto"/>
            </w:tcBorders>
          </w:tcPr>
          <w:p w14:paraId="7CA7C8BC"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4BCCCB35" w14:textId="77777777" w:rsidR="004F60A5" w:rsidRPr="006F2C08" w:rsidRDefault="004F60A5" w:rsidP="00EF3F78">
            <w:pPr>
              <w:spacing w:line="20" w:lineRule="atLeast"/>
              <w:jc w:val="both"/>
              <w:rPr>
                <w:lang w:val="uk-UA"/>
              </w:rPr>
            </w:pPr>
            <w:r w:rsidRPr="006F2C08">
              <w:rPr>
                <w:lang w:val="uk-UA" w:eastAsia="uk-UA"/>
              </w:rPr>
              <w:t xml:space="preserve">- сканована довідка про взяття на облік платника податків за формою 34-ОПП </w:t>
            </w:r>
            <w:r w:rsidRPr="006F2C08">
              <w:rPr>
                <w:lang w:val="uk-UA"/>
              </w:rPr>
              <w:t>представництва Учасника процедури закупівлі нерезидента;</w:t>
            </w:r>
          </w:p>
          <w:p w14:paraId="0A9C9449"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14:paraId="33F17ACE" w14:textId="77777777" w:rsidR="004F60A5" w:rsidRPr="006F2C08" w:rsidRDefault="004F60A5" w:rsidP="00EF3F78">
            <w:pPr>
              <w:widowControl w:val="0"/>
              <w:autoSpaceDE w:val="0"/>
              <w:autoSpaceDN w:val="0"/>
              <w:spacing w:line="20" w:lineRule="atLeast"/>
              <w:ind w:right="-108"/>
              <w:jc w:val="both"/>
              <w:rPr>
                <w:b/>
                <w:lang w:val="uk-UA"/>
              </w:rPr>
            </w:pPr>
            <w:r w:rsidRPr="006F2C08">
              <w:rPr>
                <w:lang w:val="uk-UA"/>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097149A6" w14:textId="77777777" w:rsidR="004F60A5" w:rsidRPr="006F2C08" w:rsidRDefault="004F60A5" w:rsidP="004F60A5">
      <w:pPr>
        <w:tabs>
          <w:tab w:val="right" w:pos="9609"/>
        </w:tabs>
        <w:spacing w:line="20" w:lineRule="atLeast"/>
        <w:ind w:right="22"/>
        <w:jc w:val="both"/>
        <w:rPr>
          <w:b/>
          <w:sz w:val="20"/>
          <w:szCs w:val="20"/>
          <w:lang w:val="uk-UA"/>
        </w:rPr>
      </w:pPr>
    </w:p>
    <w:p w14:paraId="5A231E79" w14:textId="77777777" w:rsidR="004F60A5" w:rsidRPr="006F2C08" w:rsidRDefault="004F60A5" w:rsidP="004F60A5">
      <w:pPr>
        <w:spacing w:line="20" w:lineRule="atLeast"/>
        <w:jc w:val="both"/>
        <w:rPr>
          <w:b/>
          <w:sz w:val="20"/>
          <w:szCs w:val="20"/>
          <w:lang w:val="uk-UA"/>
        </w:rPr>
      </w:pPr>
      <w:r w:rsidRPr="006F2C08">
        <w:rPr>
          <w:b/>
          <w:sz w:val="20"/>
          <w:szCs w:val="20"/>
          <w:lang w:val="uk-UA"/>
        </w:rPr>
        <w:t>Примітки:</w:t>
      </w:r>
    </w:p>
    <w:p w14:paraId="1054F881" w14:textId="77777777" w:rsidR="004F60A5" w:rsidRPr="006F2C08" w:rsidRDefault="004F60A5" w:rsidP="004F60A5">
      <w:pPr>
        <w:spacing w:line="20" w:lineRule="atLeast"/>
        <w:jc w:val="both"/>
        <w:rPr>
          <w:b/>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Cs/>
          <w:sz w:val="20"/>
          <w:szCs w:val="20"/>
          <w:lang w:val="uk-UA"/>
        </w:rPr>
        <w:t>.</w:t>
      </w:r>
      <w:r w:rsidRPr="006F2C08">
        <w:rPr>
          <w:rFonts w:eastAsia="Calibri"/>
          <w:b/>
          <w:bCs/>
          <w:i/>
          <w:sz w:val="20"/>
          <w:szCs w:val="20"/>
          <w:lang w:val="uk-UA"/>
        </w:rPr>
        <w:t xml:space="preserve"> </w:t>
      </w:r>
    </w:p>
    <w:p w14:paraId="26CE1999" w14:textId="77777777" w:rsidR="004F60A5" w:rsidRPr="006F2C08" w:rsidRDefault="004F60A5" w:rsidP="004F60A5">
      <w:pPr>
        <w:spacing w:line="20" w:lineRule="atLeast"/>
        <w:jc w:val="both"/>
        <w:rPr>
          <w:sz w:val="20"/>
          <w:szCs w:val="20"/>
          <w:lang w:val="uk-UA"/>
        </w:rPr>
      </w:pPr>
      <w:r w:rsidRPr="006F2C08">
        <w:rPr>
          <w:b/>
          <w:i/>
          <w:sz w:val="20"/>
          <w:szCs w:val="20"/>
          <w:lang w:val="uk-UA"/>
        </w:rPr>
        <w:t>**</w:t>
      </w:r>
      <w:r w:rsidRPr="006F2C08">
        <w:rPr>
          <w:sz w:val="20"/>
          <w:szCs w:val="20"/>
          <w:lang w:val="uk-UA"/>
        </w:rPr>
        <w:t xml:space="preserve"> Документи можуть бути викладені іншою мовою, </w:t>
      </w:r>
      <w:r w:rsidRPr="006F2C08">
        <w:rPr>
          <w:sz w:val="20"/>
          <w:szCs w:val="20"/>
          <w:shd w:val="clear" w:color="auto" w:fill="FFFFFF"/>
          <w:lang w:val="uk-UA"/>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4BB8C6EB" w14:textId="77777777" w:rsidR="004F60A5" w:rsidRPr="006F2C08" w:rsidRDefault="004F60A5" w:rsidP="004F60A5">
      <w:pPr>
        <w:tabs>
          <w:tab w:val="num" w:pos="0"/>
        </w:tabs>
        <w:spacing w:line="20" w:lineRule="atLeast"/>
        <w:jc w:val="both"/>
        <w:rPr>
          <w:rFonts w:eastAsia="Calibri"/>
          <w:b/>
          <w:bCs/>
          <w:sz w:val="20"/>
          <w:szCs w:val="20"/>
          <w:lang w:val="uk-UA"/>
        </w:rPr>
      </w:pPr>
    </w:p>
    <w:p w14:paraId="0AB3F207" w14:textId="77777777" w:rsidR="004F60A5" w:rsidRPr="006F2C08" w:rsidRDefault="004F60A5" w:rsidP="004F60A5">
      <w:pPr>
        <w:tabs>
          <w:tab w:val="num" w:pos="0"/>
        </w:tabs>
        <w:spacing w:line="20" w:lineRule="atLeast"/>
        <w:jc w:val="both"/>
        <w:rPr>
          <w:rFonts w:eastAsia="Calibri"/>
          <w:sz w:val="20"/>
          <w:szCs w:val="20"/>
          <w:lang w:val="uk-UA"/>
        </w:rPr>
      </w:pPr>
      <w:r w:rsidRPr="006F2C08">
        <w:rPr>
          <w:i/>
          <w:sz w:val="20"/>
          <w:szCs w:val="20"/>
          <w:lang w:val="uk-UA"/>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14:paraId="3458A30D"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а) за спрощеною процедурою проставлення </w:t>
      </w:r>
      <w:proofErr w:type="spellStart"/>
      <w:r w:rsidRPr="006F2C08">
        <w:rPr>
          <w:i/>
          <w:sz w:val="20"/>
          <w:szCs w:val="20"/>
          <w:lang w:val="uk-UA"/>
        </w:rPr>
        <w:t>Апостиля</w:t>
      </w:r>
      <w:proofErr w:type="spellEnd"/>
      <w:r w:rsidRPr="006F2C08">
        <w:rPr>
          <w:i/>
          <w:sz w:val="20"/>
          <w:szCs w:val="20"/>
          <w:lang w:val="uk-UA"/>
        </w:rPr>
        <w:t xml:space="preserve"> (</w:t>
      </w:r>
      <w:proofErr w:type="spellStart"/>
      <w:r w:rsidRPr="006F2C08">
        <w:rPr>
          <w:i/>
          <w:sz w:val="20"/>
          <w:szCs w:val="20"/>
          <w:lang w:val="uk-UA"/>
        </w:rPr>
        <w:t>Apostille</w:t>
      </w:r>
      <w:proofErr w:type="spellEnd"/>
      <w:r w:rsidRPr="006F2C08">
        <w:rPr>
          <w:i/>
          <w:sz w:val="20"/>
          <w:szCs w:val="20"/>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4773FF84"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481E43F8"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4C2252D7"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5BD0E276" w14:textId="77777777" w:rsidR="004F60A5" w:rsidRPr="006F2C08" w:rsidRDefault="004F60A5" w:rsidP="004F60A5">
      <w:pPr>
        <w:tabs>
          <w:tab w:val="num" w:pos="0"/>
        </w:tabs>
        <w:spacing w:line="20" w:lineRule="atLeast"/>
        <w:jc w:val="both"/>
        <w:rPr>
          <w:sz w:val="20"/>
          <w:szCs w:val="20"/>
          <w:shd w:val="clear" w:color="auto" w:fill="FFFFFF"/>
          <w:lang w:val="uk-UA"/>
        </w:rPr>
      </w:pPr>
      <w:r w:rsidRPr="006F2C08">
        <w:rPr>
          <w:i/>
          <w:sz w:val="20"/>
          <w:szCs w:val="20"/>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6F2C08">
        <w:rPr>
          <w:sz w:val="20"/>
          <w:szCs w:val="20"/>
          <w:shd w:val="clear" w:color="auto" w:fill="FFFFFF"/>
          <w:lang w:val="uk-UA"/>
        </w:rPr>
        <w:t xml:space="preserve"> </w:t>
      </w:r>
    </w:p>
    <w:p w14:paraId="778CB955" w14:textId="77777777" w:rsidR="004F60A5" w:rsidRPr="006F2C08" w:rsidRDefault="004F60A5" w:rsidP="004F60A5">
      <w:pPr>
        <w:tabs>
          <w:tab w:val="num" w:pos="0"/>
        </w:tabs>
        <w:spacing w:line="20" w:lineRule="atLeast"/>
        <w:jc w:val="both"/>
        <w:rPr>
          <w:shd w:val="clear" w:color="auto" w:fill="FFFFFF"/>
          <w:lang w:val="uk-UA"/>
        </w:rPr>
      </w:pPr>
    </w:p>
    <w:p w14:paraId="6CAEE45E" w14:textId="77777777" w:rsidR="004F60A5" w:rsidRPr="006F2C08" w:rsidRDefault="004F60A5" w:rsidP="00AF1772">
      <w:pPr>
        <w:spacing w:line="20" w:lineRule="atLeast"/>
        <w:jc w:val="both"/>
        <w:rPr>
          <w:shd w:val="clear" w:color="auto" w:fill="FFFFFF"/>
          <w:lang w:val="uk-UA"/>
        </w:rPr>
      </w:pPr>
      <w:r w:rsidRPr="006F2C08">
        <w:rPr>
          <w:b/>
          <w:lang w:val="uk-UA"/>
        </w:rPr>
        <w:t>3. Документальне підтвердження для суб’єктів підприємницької діяльності фізичних осіб – підприємців.</w:t>
      </w:r>
    </w:p>
    <w:p w14:paraId="0C7BD8F9" w14:textId="77777777" w:rsidR="004F60A5" w:rsidRPr="006F2C08" w:rsidRDefault="004F60A5" w:rsidP="004F60A5">
      <w:pPr>
        <w:tabs>
          <w:tab w:val="num" w:pos="0"/>
        </w:tabs>
        <w:spacing w:line="20" w:lineRule="atLeast"/>
        <w:jc w:val="both"/>
        <w:rPr>
          <w:shd w:val="clear" w:color="auto" w:fill="FFFFFF"/>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D03C6D" w14:paraId="34FADA35" w14:textId="77777777" w:rsidTr="00AF1772">
        <w:tc>
          <w:tcPr>
            <w:tcW w:w="567" w:type="dxa"/>
            <w:tcBorders>
              <w:top w:val="single" w:sz="4" w:space="0" w:color="auto"/>
              <w:left w:val="single" w:sz="4" w:space="0" w:color="auto"/>
              <w:bottom w:val="single" w:sz="4" w:space="0" w:color="auto"/>
              <w:right w:val="single" w:sz="4" w:space="0" w:color="auto"/>
            </w:tcBorders>
          </w:tcPr>
          <w:p w14:paraId="063F6E73"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4A7CE8C6"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суб’єктів підприємницької діяльності фізичних осіб – підприємців:</w:t>
            </w:r>
          </w:p>
        </w:tc>
      </w:tr>
      <w:tr w:rsidR="004F60A5" w:rsidRPr="006F2C08" w14:paraId="2EDB9DE8" w14:textId="77777777" w:rsidTr="00AF1772">
        <w:tc>
          <w:tcPr>
            <w:tcW w:w="567" w:type="dxa"/>
            <w:tcBorders>
              <w:top w:val="single" w:sz="4" w:space="0" w:color="auto"/>
              <w:left w:val="single" w:sz="4" w:space="0" w:color="auto"/>
              <w:bottom w:val="single" w:sz="4" w:space="0" w:color="auto"/>
              <w:right w:val="single" w:sz="4" w:space="0" w:color="auto"/>
            </w:tcBorders>
          </w:tcPr>
          <w:p w14:paraId="1691FAC6"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794E3766" w14:textId="4737868C"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48B02A1B" w14:textId="77777777" w:rsidR="004F60A5" w:rsidRPr="006F2C08" w:rsidRDefault="004F60A5" w:rsidP="00EF3F78">
            <w:pPr>
              <w:spacing w:line="20" w:lineRule="atLeast"/>
              <w:jc w:val="both"/>
              <w:rPr>
                <w:lang w:val="uk-UA"/>
              </w:rPr>
            </w:pPr>
            <w:r w:rsidRPr="006F2C08">
              <w:rPr>
                <w:lang w:val="uk-UA"/>
              </w:rPr>
              <w:t>1.2. Сканований паспорт* (ст.1-2, ст.3-6 за наявності записів)  або ID-картка з додатками.</w:t>
            </w:r>
          </w:p>
          <w:p w14:paraId="294C36EF"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6BE44297" w14:textId="77777777" w:rsidR="004F60A5" w:rsidRPr="006F2C08" w:rsidRDefault="004F60A5" w:rsidP="00EF3F78">
            <w:pPr>
              <w:spacing w:line="20" w:lineRule="atLeast"/>
              <w:jc w:val="both"/>
              <w:rPr>
                <w:b/>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tc>
      </w:tr>
      <w:tr w:rsidR="004F60A5" w:rsidRPr="006F2C08" w14:paraId="530CBA19" w14:textId="77777777" w:rsidTr="00AF1772">
        <w:tc>
          <w:tcPr>
            <w:tcW w:w="567" w:type="dxa"/>
            <w:tcBorders>
              <w:top w:val="single" w:sz="4" w:space="0" w:color="auto"/>
              <w:left w:val="single" w:sz="4" w:space="0" w:color="auto"/>
              <w:bottom w:val="single" w:sz="4" w:space="0" w:color="auto"/>
              <w:right w:val="single" w:sz="4" w:space="0" w:color="auto"/>
            </w:tcBorders>
          </w:tcPr>
          <w:p w14:paraId="3A459B48"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1B62F65F"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3E924C7D"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w:t>
            </w:r>
          </w:p>
          <w:p w14:paraId="0D8D372C" w14:textId="77777777" w:rsidR="004F60A5" w:rsidRPr="006F2C08" w:rsidRDefault="004F60A5" w:rsidP="00EF3F78">
            <w:pPr>
              <w:spacing w:line="20" w:lineRule="atLeast"/>
              <w:jc w:val="both"/>
              <w:rPr>
                <w:lang w:val="uk-UA" w:eastAsia="uk-UA"/>
              </w:rPr>
            </w:pPr>
            <w:r w:rsidRPr="006F2C08">
              <w:rPr>
                <w:lang w:val="uk-UA" w:eastAsia="uk-UA"/>
              </w:rPr>
              <w:t xml:space="preserve">- для платника єдиного податку – сканований </w:t>
            </w:r>
            <w:r w:rsidRPr="006F2C08">
              <w:rPr>
                <w:lang w:val="uk-UA"/>
              </w:rPr>
              <w:t>витяг (виписка) з реєстру платників єдиного податку або сканований лист про відсутність реєстрації платника податку на додану вартість</w:t>
            </w:r>
            <w:r w:rsidRPr="006F2C08">
              <w:rPr>
                <w:lang w:val="uk-UA" w:eastAsia="uk-UA"/>
              </w:rPr>
              <w:t>;</w:t>
            </w:r>
          </w:p>
          <w:p w14:paraId="7D8A4BB4" w14:textId="77777777" w:rsidR="004F60A5" w:rsidRPr="006F2C08" w:rsidRDefault="004F60A5" w:rsidP="00EF3F78">
            <w:pPr>
              <w:spacing w:line="20" w:lineRule="atLeast"/>
              <w:ind w:firstLine="432"/>
              <w:jc w:val="both"/>
              <w:rPr>
                <w:b/>
                <w:lang w:val="uk-UA"/>
              </w:rPr>
            </w:pPr>
            <w:r w:rsidRPr="006F2C08">
              <w:rPr>
                <w:b/>
                <w:lang w:val="uk-UA"/>
              </w:rPr>
              <w:t>або:</w:t>
            </w:r>
          </w:p>
          <w:p w14:paraId="3D87257D" w14:textId="77777777" w:rsidR="004F60A5" w:rsidRPr="006F2C08" w:rsidRDefault="004F60A5" w:rsidP="00EF3F78">
            <w:pPr>
              <w:spacing w:line="20" w:lineRule="atLeast"/>
              <w:jc w:val="both"/>
              <w:rPr>
                <w:lang w:val="uk-UA"/>
              </w:rPr>
            </w:pPr>
            <w:r w:rsidRPr="006F2C08">
              <w:rPr>
                <w:lang w:val="uk-UA"/>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04B5F1DF" w14:textId="77777777" w:rsidR="004F60A5" w:rsidRPr="006F2C08" w:rsidRDefault="004F60A5" w:rsidP="00EF3F78">
            <w:pPr>
              <w:spacing w:line="20" w:lineRule="atLeast"/>
              <w:jc w:val="both"/>
              <w:rPr>
                <w:b/>
                <w:lang w:val="uk-UA"/>
              </w:rPr>
            </w:pPr>
            <w:r w:rsidRPr="006F2C08">
              <w:rPr>
                <w:b/>
                <w:lang w:val="uk-UA"/>
              </w:rPr>
              <w:t xml:space="preserve">Надається документ який відповідає статусу </w:t>
            </w:r>
            <w:r w:rsidRPr="006F2C08">
              <w:rPr>
                <w:b/>
                <w:lang w:val="uk-UA" w:eastAsia="uk-UA"/>
              </w:rPr>
              <w:t>платника податків.</w:t>
            </w:r>
          </w:p>
        </w:tc>
      </w:tr>
    </w:tbl>
    <w:p w14:paraId="2A4C32DD" w14:textId="77777777" w:rsidR="004F60A5" w:rsidRPr="006F2C08" w:rsidRDefault="004F60A5" w:rsidP="004F60A5">
      <w:pPr>
        <w:tabs>
          <w:tab w:val="right" w:pos="9609"/>
        </w:tabs>
        <w:spacing w:line="20" w:lineRule="atLeast"/>
        <w:ind w:right="22"/>
        <w:jc w:val="both"/>
        <w:rPr>
          <w:b/>
          <w:lang w:val="uk-UA"/>
        </w:rPr>
      </w:pPr>
    </w:p>
    <w:p w14:paraId="484823B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28E5496" w14:textId="77777777" w:rsidR="004F60A5" w:rsidRPr="006F2C08" w:rsidRDefault="004F60A5" w:rsidP="004F60A5">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794FA7B3" w14:textId="77777777" w:rsidR="004F60A5" w:rsidRPr="006F2C08" w:rsidRDefault="004F60A5" w:rsidP="004F60A5">
      <w:pPr>
        <w:spacing w:line="20" w:lineRule="atLeast"/>
        <w:jc w:val="both"/>
        <w:rPr>
          <w:b/>
          <w:i/>
          <w:lang w:val="uk-UA"/>
        </w:rPr>
      </w:pPr>
    </w:p>
    <w:p w14:paraId="7FE17A7B" w14:textId="77777777" w:rsidR="004F60A5" w:rsidRPr="006F2C08" w:rsidRDefault="004F60A5" w:rsidP="004F60A5">
      <w:pPr>
        <w:spacing w:line="20" w:lineRule="atLeast"/>
        <w:ind w:left="1080"/>
        <w:jc w:val="both"/>
        <w:rPr>
          <w:shd w:val="clear" w:color="auto" w:fill="FFFFFF"/>
          <w:lang w:val="uk-UA"/>
        </w:rPr>
      </w:pPr>
      <w:r w:rsidRPr="006F2C08">
        <w:rPr>
          <w:b/>
          <w:lang w:val="uk-UA"/>
        </w:rPr>
        <w:t>4. Документальне підтвердження для об’єднань учасників.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8356A61" w14:textId="77777777" w:rsidTr="00AF1772">
        <w:tc>
          <w:tcPr>
            <w:tcW w:w="567" w:type="dxa"/>
            <w:tcBorders>
              <w:top w:val="single" w:sz="4" w:space="0" w:color="auto"/>
              <w:left w:val="single" w:sz="4" w:space="0" w:color="auto"/>
              <w:bottom w:val="single" w:sz="4" w:space="0" w:color="auto"/>
              <w:right w:val="single" w:sz="4" w:space="0" w:color="auto"/>
            </w:tcBorders>
          </w:tcPr>
          <w:p w14:paraId="0824B5A7"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0359699D"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об’єднань учасників</w:t>
            </w:r>
          </w:p>
        </w:tc>
      </w:tr>
      <w:tr w:rsidR="004F60A5" w:rsidRPr="006F2C08" w14:paraId="0E5B8680" w14:textId="77777777" w:rsidTr="00AF1772">
        <w:tc>
          <w:tcPr>
            <w:tcW w:w="567" w:type="dxa"/>
            <w:tcBorders>
              <w:top w:val="single" w:sz="4" w:space="0" w:color="auto"/>
              <w:left w:val="single" w:sz="4" w:space="0" w:color="auto"/>
              <w:bottom w:val="single" w:sz="4" w:space="0" w:color="auto"/>
              <w:right w:val="single" w:sz="4" w:space="0" w:color="auto"/>
            </w:tcBorders>
          </w:tcPr>
          <w:p w14:paraId="543EC382"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06DF3BE1" w14:textId="564E2B97"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3D08DE8F" w14:textId="4842DEFA" w:rsidR="004F60A5" w:rsidRPr="006F2C08" w:rsidRDefault="004F60A5" w:rsidP="00EF3F78">
            <w:pPr>
              <w:spacing w:line="20" w:lineRule="atLeast"/>
              <w:jc w:val="both"/>
              <w:rPr>
                <w:lang w:val="uk-UA"/>
              </w:rPr>
            </w:pPr>
            <w:r w:rsidRPr="006F2C08">
              <w:rPr>
                <w:lang w:val="uk-UA"/>
              </w:rPr>
              <w:t>1.2. Сканований паспорт* (ст.</w:t>
            </w:r>
            <w:r w:rsidR="00AF1772" w:rsidRPr="006F2C08">
              <w:rPr>
                <w:lang w:val="uk-UA"/>
              </w:rPr>
              <w:t xml:space="preserve"> </w:t>
            </w:r>
            <w:r w:rsidRPr="006F2C08">
              <w:rPr>
                <w:lang w:val="uk-UA"/>
              </w:rPr>
              <w:t>1-2, ст.</w:t>
            </w:r>
            <w:r w:rsidR="00AF1772" w:rsidRPr="006F2C08">
              <w:rPr>
                <w:lang w:val="uk-UA"/>
              </w:rPr>
              <w:t xml:space="preserve"> </w:t>
            </w:r>
            <w:r w:rsidRPr="006F2C08">
              <w:rPr>
                <w:lang w:val="uk-UA"/>
              </w:rPr>
              <w:t>3-6 за наявності записів)  або ID-картка з додатками.</w:t>
            </w:r>
          </w:p>
          <w:p w14:paraId="184EFA27"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28DF7AB8" w14:textId="77777777" w:rsidR="004F60A5" w:rsidRPr="006F2C08" w:rsidRDefault="004F60A5" w:rsidP="00EF3F78">
            <w:pPr>
              <w:spacing w:line="20" w:lineRule="atLeast"/>
              <w:jc w:val="both"/>
              <w:rPr>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p w14:paraId="2073A270" w14:textId="77777777" w:rsidR="004F60A5" w:rsidRPr="006F2C08" w:rsidRDefault="004F60A5" w:rsidP="00EF3F78">
            <w:pPr>
              <w:spacing w:line="20" w:lineRule="atLeast"/>
              <w:jc w:val="both"/>
              <w:rPr>
                <w:lang w:val="uk-UA"/>
              </w:rPr>
            </w:pPr>
            <w:r w:rsidRPr="006F2C08">
              <w:rPr>
                <w:lang w:val="uk-UA"/>
              </w:rPr>
              <w:t xml:space="preserve">1.4. Документ про створення такого </w:t>
            </w:r>
            <w:r w:rsidRPr="006F2C08">
              <w:rPr>
                <w:color w:val="000000"/>
                <w:shd w:val="clear" w:color="auto" w:fill="FFFFFF"/>
                <w:lang w:val="uk-UA"/>
              </w:rPr>
              <w:t>об’єднання</w:t>
            </w:r>
            <w:r w:rsidRPr="006F2C08">
              <w:rPr>
                <w:lang w:val="uk-UA"/>
              </w:rPr>
              <w:t xml:space="preserve"> (статут або інший установчий документ).</w:t>
            </w:r>
          </w:p>
          <w:p w14:paraId="0F2B6201" w14:textId="77777777" w:rsidR="004F60A5" w:rsidRPr="006F2C08" w:rsidRDefault="004F60A5" w:rsidP="00EF3F78">
            <w:pPr>
              <w:spacing w:line="20" w:lineRule="atLeast"/>
              <w:jc w:val="both"/>
              <w:rPr>
                <w:b/>
                <w:lang w:val="uk-UA"/>
              </w:rPr>
            </w:pPr>
          </w:p>
        </w:tc>
      </w:tr>
    </w:tbl>
    <w:p w14:paraId="6843909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8CE1181" w14:textId="77777777" w:rsidR="00290984" w:rsidRPr="006F2C08" w:rsidRDefault="004F60A5" w:rsidP="00AF1772">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53E5794A" w14:textId="5911BEB5" w:rsidR="002C3A13" w:rsidRPr="006F2C08" w:rsidRDefault="002C3A13" w:rsidP="00AF1772">
      <w:pPr>
        <w:spacing w:line="20" w:lineRule="atLeast"/>
        <w:jc w:val="both"/>
        <w:rPr>
          <w:b/>
          <w:lang w:val="uk-UA"/>
        </w:rPr>
      </w:pPr>
      <w:r w:rsidRPr="006F2C08">
        <w:rPr>
          <w:b/>
          <w:lang w:val="uk-UA"/>
        </w:rPr>
        <w:br w:type="page"/>
      </w:r>
    </w:p>
    <w:p w14:paraId="147B14C1" w14:textId="77777777" w:rsidR="004175DF" w:rsidRPr="006F2C08" w:rsidRDefault="004175DF" w:rsidP="004175DF">
      <w:pPr>
        <w:ind w:left="5660" w:firstLine="700"/>
        <w:jc w:val="right"/>
        <w:rPr>
          <w:b/>
          <w:lang w:val="uk-UA"/>
        </w:rPr>
      </w:pPr>
    </w:p>
    <w:p w14:paraId="0B6381F1" w14:textId="6811CB41" w:rsidR="004175DF" w:rsidRPr="006F2C08" w:rsidRDefault="001C5592" w:rsidP="001C5592">
      <w:pPr>
        <w:shd w:val="clear" w:color="auto" w:fill="FFFFFF"/>
        <w:ind w:left="502"/>
        <w:jc w:val="center"/>
        <w:rPr>
          <w:b/>
          <w:color w:val="000000"/>
          <w:lang w:val="uk-UA"/>
        </w:rPr>
      </w:pPr>
      <w:r w:rsidRPr="006F2C08">
        <w:rPr>
          <w:b/>
          <w:color w:val="000000"/>
          <w:lang w:val="uk-UA"/>
        </w:rPr>
        <w:t xml:space="preserve">Розділ 2. </w:t>
      </w:r>
      <w:r w:rsidR="004175DF" w:rsidRPr="006F2C08">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7CA5A3" w14:textId="77777777" w:rsidR="004175DF" w:rsidRPr="006F2C08" w:rsidRDefault="004175DF" w:rsidP="004175DF">
      <w:pPr>
        <w:ind w:left="885"/>
        <w:jc w:val="center"/>
        <w:rPr>
          <w:b/>
          <w:i/>
          <w:color w:val="4A86E8"/>
          <w:lang w:val="uk-UA"/>
        </w:rPr>
      </w:pPr>
    </w:p>
    <w:p w14:paraId="5FEB22B3" w14:textId="107F38C1" w:rsidR="004175DF" w:rsidRPr="006F2C08" w:rsidRDefault="004175DF" w:rsidP="004175DF">
      <w:pPr>
        <w:ind w:left="885"/>
        <w:jc w:val="center"/>
        <w:rPr>
          <w:color w:val="000000" w:themeColor="text1"/>
          <w:lang w:val="uk-UA"/>
        </w:rPr>
      </w:pPr>
    </w:p>
    <w:tbl>
      <w:tblPr>
        <w:tblW w:w="9619" w:type="dxa"/>
        <w:jc w:val="center"/>
        <w:tblLayout w:type="fixed"/>
        <w:tblLook w:val="0400" w:firstRow="0" w:lastRow="0" w:firstColumn="0" w:lastColumn="0" w:noHBand="0" w:noVBand="1"/>
      </w:tblPr>
      <w:tblGrid>
        <w:gridCol w:w="490"/>
        <w:gridCol w:w="2273"/>
        <w:gridCol w:w="6856"/>
      </w:tblGrid>
      <w:tr w:rsidR="004175DF" w:rsidRPr="00D03C6D" w14:paraId="0A9AEFF8" w14:textId="77777777" w:rsidTr="002A65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F079D" w14:textId="77777777" w:rsidR="004175DF" w:rsidRPr="006F2C08" w:rsidRDefault="004175DF" w:rsidP="002A6552">
            <w:pPr>
              <w:spacing w:before="240"/>
              <w:jc w:val="center"/>
              <w:rPr>
                <w:lang w:val="uk-UA"/>
              </w:rPr>
            </w:pPr>
            <w:r w:rsidRPr="006F2C08">
              <w:rPr>
                <w:b/>
                <w:color w:val="000000"/>
                <w:lang w:val="uk-UA"/>
              </w:rPr>
              <w:t xml:space="preserve">№ </w:t>
            </w:r>
            <w:r w:rsidRPr="006F2C08">
              <w:rPr>
                <w:b/>
                <w:lang w:val="uk-UA"/>
              </w:rPr>
              <w:t>з</w:t>
            </w:r>
            <w:r w:rsidRPr="006F2C08">
              <w:rPr>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40307" w14:textId="77777777" w:rsidR="004175DF" w:rsidRPr="006F2C08" w:rsidRDefault="004175DF" w:rsidP="002A6552">
            <w:pPr>
              <w:spacing w:before="240"/>
              <w:jc w:val="center"/>
              <w:rPr>
                <w:lang w:val="uk-UA"/>
              </w:rPr>
            </w:pPr>
            <w:r w:rsidRPr="006F2C08">
              <w:rPr>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4FA16" w14:textId="77777777" w:rsidR="004175DF" w:rsidRPr="006F2C08" w:rsidRDefault="004175DF" w:rsidP="002A6552">
            <w:pPr>
              <w:spacing w:before="240"/>
              <w:jc w:val="center"/>
              <w:rPr>
                <w:lang w:val="uk-UA"/>
              </w:rPr>
            </w:pPr>
            <w:r w:rsidRPr="006F2C08">
              <w:rPr>
                <w:b/>
                <w:color w:val="000000"/>
                <w:lang w:val="uk-UA"/>
              </w:rPr>
              <w:t xml:space="preserve">Документи та </w:t>
            </w:r>
            <w:r w:rsidRPr="006F2C08">
              <w:rPr>
                <w:b/>
                <w:color w:val="000000" w:themeColor="text1"/>
                <w:lang w:val="uk-UA"/>
              </w:rPr>
              <w:t>інформація</w:t>
            </w:r>
            <w:r w:rsidRPr="006F2C08">
              <w:rPr>
                <w:b/>
                <w:color w:val="000000"/>
                <w:lang w:val="uk-UA"/>
              </w:rPr>
              <w:t>, які підтверджують відповідність Учасника кваліфікаційним критеріям**</w:t>
            </w:r>
          </w:p>
        </w:tc>
      </w:tr>
      <w:tr w:rsidR="004175DF" w:rsidRPr="006F2C08" w14:paraId="6671E5C7" w14:textId="77777777" w:rsidTr="002A65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A5A1" w14:textId="77777777" w:rsidR="004175DF" w:rsidRPr="006F2C08" w:rsidRDefault="004175DF" w:rsidP="002A6552">
            <w:pPr>
              <w:jc w:val="center"/>
              <w:rPr>
                <w:lang w:val="uk-UA"/>
              </w:rPr>
            </w:pPr>
            <w:r w:rsidRPr="006F2C08">
              <w:rPr>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2F597" w14:textId="77777777" w:rsidR="004175DF" w:rsidRPr="006F2C08" w:rsidRDefault="004175DF" w:rsidP="002A6552">
            <w:pPr>
              <w:rPr>
                <w:lang w:val="uk-UA"/>
              </w:rPr>
            </w:pPr>
            <w:r w:rsidRPr="006F2C08">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357D" w14:textId="77777777" w:rsidR="00440530" w:rsidRDefault="004175DF" w:rsidP="00440530">
            <w:pPr>
              <w:widowControl w:val="0"/>
              <w:suppressAutoHyphens/>
              <w:autoSpaceDE w:val="0"/>
              <w:contextualSpacing/>
              <w:jc w:val="both"/>
              <w:rPr>
                <w:lang w:val="uk-UA"/>
              </w:rPr>
            </w:pPr>
            <w:r w:rsidRPr="006F2C08">
              <w:rPr>
                <w:lang w:val="uk-UA"/>
              </w:rPr>
              <w:t xml:space="preserve">1.1 </w:t>
            </w:r>
            <w:r w:rsidR="00440530">
              <w:rPr>
                <w:lang w:val="uk-UA"/>
              </w:rPr>
              <w:t>Довідку в довільній формі</w:t>
            </w:r>
            <w:r w:rsidRPr="006F2C08">
              <w:rPr>
                <w:lang w:val="uk-UA"/>
              </w:rPr>
              <w:t xml:space="preserve"> за підписом уповноваженої особи Учасника, завірена печаткою (за наявності), на фірмовому бланку (за наявності) про наявність досвіду виконання аналогічних договорів (не менше одного договору), у 2021, 2022</w:t>
            </w:r>
            <w:r w:rsidR="0066686D" w:rsidRPr="006F2C08">
              <w:rPr>
                <w:lang w:val="uk-UA"/>
              </w:rPr>
              <w:t>,</w:t>
            </w:r>
            <w:r w:rsidR="005D6EB3" w:rsidRPr="006F2C08">
              <w:rPr>
                <w:lang w:val="uk-UA"/>
              </w:rPr>
              <w:t xml:space="preserve"> </w:t>
            </w:r>
            <w:r w:rsidR="0066686D" w:rsidRPr="006F2C08">
              <w:rPr>
                <w:lang w:val="uk-UA"/>
              </w:rPr>
              <w:t>2023</w:t>
            </w:r>
            <w:r w:rsidR="005D6EB3" w:rsidRPr="006F2C08">
              <w:rPr>
                <w:lang w:val="uk-UA"/>
              </w:rPr>
              <w:t xml:space="preserve"> </w:t>
            </w:r>
            <w:r w:rsidRPr="006F2C08">
              <w:rPr>
                <w:lang w:val="uk-UA"/>
              </w:rPr>
              <w:t>ро</w:t>
            </w:r>
            <w:r w:rsidR="00440530">
              <w:rPr>
                <w:lang w:val="uk-UA"/>
              </w:rPr>
              <w:t>ках.</w:t>
            </w:r>
          </w:p>
          <w:p w14:paraId="309E0B25" w14:textId="1E548094" w:rsidR="004175DF" w:rsidRPr="006F2C08" w:rsidRDefault="00440530" w:rsidP="00440530">
            <w:pPr>
              <w:widowControl w:val="0"/>
              <w:suppressAutoHyphens/>
              <w:autoSpaceDE w:val="0"/>
              <w:contextualSpacing/>
              <w:jc w:val="both"/>
              <w:rPr>
                <w:lang w:val="uk-UA"/>
              </w:rPr>
            </w:pPr>
            <w:r w:rsidRPr="006F2C08">
              <w:rPr>
                <w:lang w:val="uk-UA"/>
              </w:rPr>
              <w:t xml:space="preserve"> </w:t>
            </w:r>
            <w:r w:rsidR="004175DF" w:rsidRPr="006F2C08">
              <w:rPr>
                <w:lang w:val="uk-UA"/>
              </w:rPr>
              <w:t>1.2. На підтвердження інформації вказаної у довідці, Учасник</w:t>
            </w:r>
            <w:r>
              <w:rPr>
                <w:lang w:val="uk-UA"/>
              </w:rPr>
              <w:t xml:space="preserve"> повинен надати копії зазначеного</w:t>
            </w:r>
            <w:r w:rsidR="004175DF" w:rsidRPr="006F2C08">
              <w:rPr>
                <w:lang w:val="uk-UA"/>
              </w:rPr>
              <w:t xml:space="preserve"> договор</w:t>
            </w:r>
            <w:r>
              <w:rPr>
                <w:lang w:val="uk-UA"/>
              </w:rPr>
              <w:t>у (договорів)</w:t>
            </w:r>
            <w:r w:rsidR="004175DF" w:rsidRPr="006F2C08">
              <w:rPr>
                <w:lang w:val="uk-UA"/>
              </w:rPr>
              <w:t xml:space="preserve">,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  </w:t>
            </w:r>
          </w:p>
          <w:p w14:paraId="3A86F500" w14:textId="6B7E580E" w:rsidR="004175DF" w:rsidRPr="006F2C08" w:rsidRDefault="007E4FC2" w:rsidP="00440530">
            <w:pPr>
              <w:jc w:val="both"/>
              <w:rPr>
                <w:lang w:val="uk-UA"/>
              </w:rPr>
            </w:pPr>
            <w:r w:rsidRPr="007E4FC2">
              <w:rPr>
                <w:lang w:val="uk-UA"/>
              </w:rPr>
              <w:t>* Аналогічним вважається виконаний договір</w:t>
            </w:r>
            <w:r w:rsidR="00440530">
              <w:rPr>
                <w:lang w:val="uk-UA"/>
              </w:rPr>
              <w:t xml:space="preserve"> у повному обсязі</w:t>
            </w:r>
            <w:r w:rsidRPr="007E4FC2">
              <w:rPr>
                <w:lang w:val="uk-UA"/>
              </w:rPr>
              <w:t xml:space="preserve">, </w:t>
            </w:r>
            <w:r w:rsidR="00440530">
              <w:rPr>
                <w:lang w:val="uk-UA"/>
              </w:rPr>
              <w:t>на поставку товару (запасні частини до ліфтів).</w:t>
            </w:r>
          </w:p>
        </w:tc>
      </w:tr>
    </w:tbl>
    <w:p w14:paraId="0574E214" w14:textId="5DCE2683" w:rsidR="00CD6812" w:rsidRPr="006F2C08" w:rsidRDefault="00CD6812" w:rsidP="00CD6812">
      <w:pPr>
        <w:spacing w:before="240"/>
        <w:jc w:val="both"/>
        <w:rPr>
          <w:i/>
          <w:color w:val="000000"/>
          <w:sz w:val="22"/>
          <w:szCs w:val="22"/>
          <w:lang w:val="uk-UA"/>
        </w:rPr>
      </w:pPr>
      <w:r w:rsidRPr="006F2C08">
        <w:rPr>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A85FC2" w14:textId="77777777" w:rsidR="001C5592" w:rsidRPr="006F2C08" w:rsidRDefault="001C5592" w:rsidP="00CD6812">
      <w:pPr>
        <w:spacing w:before="240"/>
        <w:jc w:val="both"/>
        <w:rPr>
          <w:sz w:val="22"/>
          <w:szCs w:val="22"/>
          <w:lang w:val="uk-UA"/>
        </w:rPr>
      </w:pPr>
    </w:p>
    <w:p w14:paraId="7011CF70" w14:textId="1039D383" w:rsidR="00CD6812" w:rsidRPr="006F2C08" w:rsidRDefault="00CD6812" w:rsidP="00CD6812">
      <w:pPr>
        <w:spacing w:before="20" w:after="20"/>
        <w:jc w:val="both"/>
        <w:rPr>
          <w:b/>
          <w:lang w:val="uk-UA"/>
        </w:rPr>
      </w:pPr>
      <w:r w:rsidRPr="006F2C08">
        <w:rPr>
          <w:b/>
          <w:lang w:val="uk-UA"/>
        </w:rPr>
        <w:t>2. Підтвердження відповідності УЧАСНИКА (в тому числі для об’єднання учасників як учасника процедури</w:t>
      </w:r>
      <w:r w:rsidR="00D96604" w:rsidRPr="006F2C08">
        <w:rPr>
          <w:b/>
          <w:lang w:val="uk-UA"/>
        </w:rPr>
        <w:t>)</w:t>
      </w:r>
      <w:r w:rsidRPr="006F2C08">
        <w:rPr>
          <w:b/>
          <w:lang w:val="uk-UA"/>
        </w:rPr>
        <w:t xml:space="preserve"> вимогам, визначеним у пункті 47 Особливостей.</w:t>
      </w:r>
    </w:p>
    <w:p w14:paraId="764FE209" w14:textId="77777777" w:rsidR="00CD6812" w:rsidRPr="006F2C08" w:rsidRDefault="00CD6812" w:rsidP="00CD6812">
      <w:pPr>
        <w:ind w:firstLine="567"/>
        <w:jc w:val="both"/>
        <w:rPr>
          <w:lang w:val="uk-UA"/>
        </w:rPr>
      </w:pPr>
      <w:r w:rsidRPr="006F2C08">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9F7844" w14:textId="77777777" w:rsidR="00CD6812" w:rsidRPr="006F2C08" w:rsidRDefault="00CD6812" w:rsidP="00CD6812">
      <w:pPr>
        <w:ind w:firstLine="567"/>
        <w:jc w:val="both"/>
        <w:rPr>
          <w:lang w:val="uk-UA"/>
        </w:rPr>
      </w:pPr>
      <w:r w:rsidRPr="006F2C08">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D5B26E" w14:textId="77777777" w:rsidR="00CD6812" w:rsidRPr="006F2C08" w:rsidRDefault="00CD6812" w:rsidP="00CD6812">
      <w:pPr>
        <w:ind w:firstLine="567"/>
        <w:jc w:val="both"/>
        <w:rPr>
          <w:lang w:val="uk-UA"/>
        </w:rPr>
      </w:pPr>
      <w:r w:rsidRPr="006F2C0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2AE4D3" w14:textId="77777777" w:rsidR="00CD6812" w:rsidRPr="006F2C08" w:rsidRDefault="00CD6812" w:rsidP="00CD6812">
      <w:pPr>
        <w:widowControl w:val="0"/>
        <w:pBdr>
          <w:top w:val="nil"/>
          <w:left w:val="nil"/>
          <w:bottom w:val="nil"/>
          <w:right w:val="nil"/>
          <w:between w:val="nil"/>
        </w:pBdr>
        <w:ind w:firstLine="567"/>
        <w:jc w:val="both"/>
        <w:rPr>
          <w:lang w:val="uk-UA"/>
        </w:rPr>
      </w:pPr>
      <w:r w:rsidRPr="006F2C08">
        <w:rPr>
          <w:lang w:val="uk-UA"/>
        </w:rPr>
        <w:t xml:space="preserve">Учасник  повинен надати </w:t>
      </w:r>
      <w:r w:rsidRPr="006F2C08">
        <w:rPr>
          <w:b/>
          <w:lang w:val="uk-UA"/>
        </w:rPr>
        <w:t>довідку у довільній формі</w:t>
      </w:r>
      <w:r w:rsidRPr="006F2C08">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A88150" w14:textId="77777777" w:rsidR="00CD6812" w:rsidRPr="006F2C08" w:rsidRDefault="00CD6812" w:rsidP="00CD6812">
      <w:pPr>
        <w:spacing w:before="240"/>
        <w:rPr>
          <w:b/>
          <w:color w:val="000000"/>
          <w:lang w:val="uk-UA"/>
        </w:rPr>
      </w:pPr>
    </w:p>
    <w:p w14:paraId="71A871AC" w14:textId="3A03E810" w:rsidR="004F60A5" w:rsidRPr="006F2C08" w:rsidRDefault="004F60A5" w:rsidP="004F60A5">
      <w:pPr>
        <w:pageBreakBefore/>
        <w:tabs>
          <w:tab w:val="left" w:pos="5805"/>
        </w:tabs>
        <w:spacing w:line="20" w:lineRule="atLeast"/>
        <w:ind w:left="4956"/>
        <w:jc w:val="right"/>
        <w:rPr>
          <w:b/>
          <w:lang w:val="uk-UA"/>
        </w:rPr>
      </w:pPr>
      <w:r w:rsidRPr="006F2C08">
        <w:rPr>
          <w:b/>
          <w:lang w:val="uk-UA"/>
        </w:rPr>
        <w:t xml:space="preserve">ДОДАТОК </w:t>
      </w:r>
      <w:r w:rsidR="001C5592" w:rsidRPr="006F2C08">
        <w:rPr>
          <w:b/>
          <w:lang w:val="uk-UA"/>
        </w:rPr>
        <w:t>3</w:t>
      </w:r>
    </w:p>
    <w:p w14:paraId="4DF5A1E3" w14:textId="01EC70BF" w:rsidR="0003315C" w:rsidRPr="006F2C08" w:rsidRDefault="0003315C" w:rsidP="0003315C">
      <w:pPr>
        <w:ind w:left="-284"/>
        <w:jc w:val="center"/>
        <w:rPr>
          <w:b/>
          <w:bCs/>
          <w:i/>
          <w:lang w:val="uk-UA"/>
        </w:rPr>
      </w:pPr>
      <w:r w:rsidRPr="006F2C08">
        <w:rPr>
          <w:b/>
          <w:i/>
          <w:lang w:val="uk-UA"/>
        </w:rPr>
        <w:t>(Інформація про технічні, якісні та кількісні характеристики подається Учасником на фірмовому бланку з підписом уповноваженої особи та печаткою (за наявності)</w:t>
      </w:r>
    </w:p>
    <w:p w14:paraId="661DBB42" w14:textId="77777777" w:rsidR="004F60A5" w:rsidRPr="006F2C08" w:rsidRDefault="004F60A5" w:rsidP="004F60A5">
      <w:pPr>
        <w:ind w:left="-284"/>
        <w:jc w:val="center"/>
        <w:rPr>
          <w:b/>
          <w:lang w:val="uk-UA"/>
        </w:rPr>
      </w:pPr>
    </w:p>
    <w:p w14:paraId="4CA31627" w14:textId="77777777" w:rsidR="004175DF" w:rsidRPr="006F2C08" w:rsidRDefault="004175DF" w:rsidP="004175DF">
      <w:pPr>
        <w:jc w:val="center"/>
        <w:rPr>
          <w:b/>
          <w:caps/>
          <w:lang w:val="uk-UA"/>
        </w:rPr>
      </w:pPr>
    </w:p>
    <w:p w14:paraId="505FB1EE" w14:textId="465E268A" w:rsidR="00CD6812" w:rsidRDefault="00CD6812" w:rsidP="00CD6812">
      <w:pPr>
        <w:spacing w:line="20" w:lineRule="atLeast"/>
        <w:ind w:left="-567" w:firstLine="567"/>
        <w:jc w:val="center"/>
        <w:rPr>
          <w:b/>
          <w:lang w:val="uk-UA"/>
        </w:rPr>
      </w:pPr>
      <w:r w:rsidRPr="006F2C08">
        <w:rPr>
          <w:b/>
          <w:lang w:val="uk-UA"/>
        </w:rPr>
        <w:t xml:space="preserve">ІНФОРМАЦІЯ ПРО ТЕХНІЧНІ, ЯКІСНІ ТА КІЛЬКІСНІ ХАРАКТЕРИСТИКИ ПРЕДМЕТА ЗАКУПІВЛІ </w:t>
      </w:r>
    </w:p>
    <w:tbl>
      <w:tblPr>
        <w:tblStyle w:val="ab"/>
        <w:tblW w:w="0" w:type="auto"/>
        <w:tblLook w:val="04A0" w:firstRow="1" w:lastRow="0" w:firstColumn="1" w:lastColumn="0" w:noHBand="0" w:noVBand="1"/>
      </w:tblPr>
      <w:tblGrid>
        <w:gridCol w:w="458"/>
        <w:gridCol w:w="7050"/>
        <w:gridCol w:w="851"/>
        <w:gridCol w:w="1134"/>
      </w:tblGrid>
      <w:tr w:rsidR="003716A5" w:rsidRPr="00364017" w14:paraId="102A7987" w14:textId="77777777" w:rsidTr="003716A5">
        <w:trPr>
          <w:trHeight w:val="255"/>
        </w:trPr>
        <w:tc>
          <w:tcPr>
            <w:tcW w:w="458" w:type="dxa"/>
            <w:noWrap/>
            <w:hideMark/>
          </w:tcPr>
          <w:p w14:paraId="66F71848" w14:textId="77777777" w:rsidR="003716A5" w:rsidRPr="00364017" w:rsidRDefault="003716A5" w:rsidP="00364017">
            <w:pPr>
              <w:snapToGrid w:val="0"/>
              <w:spacing w:before="20" w:after="20" w:line="240" w:lineRule="atLeast"/>
              <w:jc w:val="both"/>
              <w:rPr>
                <w:rFonts w:cs="Calibri"/>
                <w:b/>
                <w:bCs/>
                <w:iCs/>
                <w:color w:val="000000"/>
                <w:szCs w:val="20"/>
              </w:rPr>
            </w:pPr>
            <w:r w:rsidRPr="00364017">
              <w:rPr>
                <w:rFonts w:cs="Calibri"/>
                <w:b/>
                <w:bCs/>
                <w:iCs/>
                <w:color w:val="000000"/>
                <w:szCs w:val="20"/>
              </w:rPr>
              <w:t>№</w:t>
            </w:r>
          </w:p>
        </w:tc>
        <w:tc>
          <w:tcPr>
            <w:tcW w:w="7050" w:type="dxa"/>
            <w:noWrap/>
            <w:hideMark/>
          </w:tcPr>
          <w:p w14:paraId="306B6B5B" w14:textId="77777777" w:rsidR="003716A5" w:rsidRPr="00364017" w:rsidRDefault="003716A5" w:rsidP="00364017">
            <w:pPr>
              <w:snapToGrid w:val="0"/>
              <w:spacing w:before="20" w:after="20" w:line="240" w:lineRule="atLeast"/>
              <w:jc w:val="both"/>
              <w:rPr>
                <w:rFonts w:cs="Calibri"/>
                <w:b/>
                <w:bCs/>
                <w:iCs/>
                <w:color w:val="000000"/>
                <w:szCs w:val="20"/>
              </w:rPr>
            </w:pPr>
            <w:proofErr w:type="spellStart"/>
            <w:r w:rsidRPr="00364017">
              <w:rPr>
                <w:rFonts w:cs="Calibri"/>
                <w:b/>
                <w:bCs/>
                <w:iCs/>
                <w:color w:val="000000"/>
                <w:szCs w:val="20"/>
              </w:rPr>
              <w:t>Найменування</w:t>
            </w:r>
            <w:proofErr w:type="spellEnd"/>
          </w:p>
        </w:tc>
        <w:tc>
          <w:tcPr>
            <w:tcW w:w="851" w:type="dxa"/>
            <w:hideMark/>
          </w:tcPr>
          <w:p w14:paraId="09AED6AE" w14:textId="77777777" w:rsidR="003716A5" w:rsidRPr="00364017" w:rsidRDefault="003716A5" w:rsidP="00364017">
            <w:pPr>
              <w:snapToGrid w:val="0"/>
              <w:spacing w:before="20" w:after="20" w:line="240" w:lineRule="atLeast"/>
              <w:jc w:val="both"/>
              <w:rPr>
                <w:rFonts w:cs="Calibri"/>
                <w:b/>
                <w:bCs/>
                <w:iCs/>
                <w:color w:val="000000"/>
                <w:szCs w:val="20"/>
              </w:rPr>
            </w:pPr>
            <w:r w:rsidRPr="00364017">
              <w:rPr>
                <w:rFonts w:cs="Calibri"/>
                <w:b/>
                <w:bCs/>
                <w:iCs/>
                <w:color w:val="000000"/>
                <w:szCs w:val="20"/>
              </w:rPr>
              <w:t xml:space="preserve">Од. </w:t>
            </w:r>
          </w:p>
        </w:tc>
        <w:tc>
          <w:tcPr>
            <w:tcW w:w="1134" w:type="dxa"/>
            <w:noWrap/>
            <w:hideMark/>
          </w:tcPr>
          <w:p w14:paraId="136E7927" w14:textId="77777777" w:rsidR="003716A5" w:rsidRPr="00364017" w:rsidRDefault="003716A5" w:rsidP="00364017">
            <w:pPr>
              <w:snapToGrid w:val="0"/>
              <w:spacing w:before="20" w:after="20" w:line="240" w:lineRule="atLeast"/>
              <w:jc w:val="both"/>
              <w:rPr>
                <w:rFonts w:cs="Calibri"/>
                <w:b/>
                <w:bCs/>
                <w:iCs/>
                <w:color w:val="000000"/>
                <w:szCs w:val="20"/>
              </w:rPr>
            </w:pPr>
            <w:r w:rsidRPr="00364017">
              <w:rPr>
                <w:rFonts w:cs="Calibri"/>
                <w:b/>
                <w:bCs/>
                <w:iCs/>
                <w:color w:val="000000"/>
                <w:szCs w:val="20"/>
              </w:rPr>
              <w:t>К-</w:t>
            </w:r>
            <w:proofErr w:type="spellStart"/>
            <w:r w:rsidRPr="00364017">
              <w:rPr>
                <w:rFonts w:cs="Calibri"/>
                <w:b/>
                <w:bCs/>
                <w:iCs/>
                <w:color w:val="000000"/>
                <w:szCs w:val="20"/>
              </w:rPr>
              <w:t>сть</w:t>
            </w:r>
            <w:proofErr w:type="spellEnd"/>
          </w:p>
        </w:tc>
      </w:tr>
      <w:tr w:rsidR="003716A5" w:rsidRPr="00364017" w14:paraId="6D8559AF" w14:textId="77777777" w:rsidTr="003716A5">
        <w:trPr>
          <w:trHeight w:val="264"/>
        </w:trPr>
        <w:tc>
          <w:tcPr>
            <w:tcW w:w="458" w:type="dxa"/>
            <w:noWrap/>
            <w:hideMark/>
          </w:tcPr>
          <w:p w14:paraId="4884F7E6" w14:textId="77777777" w:rsidR="003716A5" w:rsidRPr="00364017" w:rsidRDefault="003716A5" w:rsidP="00364017">
            <w:pPr>
              <w:snapToGrid w:val="0"/>
              <w:spacing w:before="20" w:after="20" w:line="240" w:lineRule="atLeast"/>
              <w:jc w:val="both"/>
              <w:rPr>
                <w:rFonts w:cs="Calibri"/>
                <w:iCs/>
                <w:color w:val="000000"/>
                <w:szCs w:val="20"/>
              </w:rPr>
            </w:pPr>
            <w:r w:rsidRPr="00364017">
              <w:rPr>
                <w:rFonts w:cs="Calibri"/>
                <w:iCs/>
                <w:color w:val="000000"/>
                <w:szCs w:val="20"/>
              </w:rPr>
              <w:t>1</w:t>
            </w:r>
          </w:p>
        </w:tc>
        <w:tc>
          <w:tcPr>
            <w:tcW w:w="7050" w:type="dxa"/>
            <w:hideMark/>
          </w:tcPr>
          <w:p w14:paraId="302713D0" w14:textId="55503FAC" w:rsidR="003716A5" w:rsidRPr="00F67E08" w:rsidRDefault="00F67E08" w:rsidP="00F67E08">
            <w:pPr>
              <w:shd w:val="clear" w:color="auto" w:fill="FFFFFF"/>
              <w:rPr>
                <w:color w:val="000000"/>
                <w:sz w:val="22"/>
                <w:szCs w:val="22"/>
                <w:lang w:eastAsia="en-US"/>
              </w:rPr>
            </w:pPr>
            <w:proofErr w:type="spellStart"/>
            <w:r w:rsidRPr="00F67E08">
              <w:rPr>
                <w:rStyle w:val="xfm59077332"/>
                <w:color w:val="000000"/>
                <w:sz w:val="22"/>
                <w:szCs w:val="22"/>
              </w:rPr>
              <w:t>Лебідка</w:t>
            </w:r>
            <w:proofErr w:type="spellEnd"/>
            <w:r w:rsidRPr="00F67E08">
              <w:rPr>
                <w:rStyle w:val="xfm59077332"/>
                <w:color w:val="000000"/>
                <w:sz w:val="22"/>
                <w:szCs w:val="22"/>
              </w:rPr>
              <w:t xml:space="preserve"> </w:t>
            </w:r>
            <w:proofErr w:type="spellStart"/>
            <w:r w:rsidRPr="00F67E08">
              <w:rPr>
                <w:rStyle w:val="xfm59077332"/>
                <w:color w:val="000000"/>
                <w:sz w:val="22"/>
                <w:szCs w:val="22"/>
              </w:rPr>
              <w:t>ліфтова</w:t>
            </w:r>
            <w:proofErr w:type="spellEnd"/>
            <w:r w:rsidRPr="00F67E08">
              <w:rPr>
                <w:rStyle w:val="xfm59077332"/>
                <w:color w:val="000000"/>
                <w:sz w:val="22"/>
                <w:szCs w:val="22"/>
              </w:rPr>
              <w:t xml:space="preserve"> HW140 С, </w:t>
            </w:r>
            <w:proofErr w:type="spellStart"/>
            <w:r w:rsidRPr="00F67E08">
              <w:rPr>
                <w:rStyle w:val="xfm59077332"/>
                <w:color w:val="000000"/>
                <w:sz w:val="22"/>
                <w:szCs w:val="22"/>
              </w:rPr>
              <w:t>передаточне</w:t>
            </w:r>
            <w:proofErr w:type="spellEnd"/>
            <w:r w:rsidRPr="00F67E08">
              <w:rPr>
                <w:rStyle w:val="xfm59077332"/>
                <w:color w:val="000000"/>
                <w:sz w:val="22"/>
                <w:szCs w:val="22"/>
              </w:rPr>
              <w:t xml:space="preserve"> число 1/44, АС 2 6,8 кВт 380 В,  560х4х12, </w:t>
            </w:r>
            <w:proofErr w:type="spellStart"/>
            <w:r w:rsidRPr="00F67E08">
              <w:rPr>
                <w:rStyle w:val="xfm59077332"/>
                <w:color w:val="000000"/>
                <w:sz w:val="22"/>
                <w:szCs w:val="22"/>
              </w:rPr>
              <w:t>гальмо</w:t>
            </w:r>
            <w:proofErr w:type="spellEnd"/>
            <w:r w:rsidRPr="00F67E08">
              <w:rPr>
                <w:rStyle w:val="xfm59077332"/>
                <w:color w:val="000000"/>
                <w:sz w:val="22"/>
                <w:szCs w:val="22"/>
              </w:rPr>
              <w:t xml:space="preserve"> 200 </w:t>
            </w:r>
            <w:proofErr w:type="spellStart"/>
            <w:r w:rsidRPr="00F67E08">
              <w:rPr>
                <w:rStyle w:val="xfm59077332"/>
                <w:color w:val="000000"/>
                <w:sz w:val="22"/>
                <w:szCs w:val="22"/>
              </w:rPr>
              <w:t>Vdc</w:t>
            </w:r>
            <w:proofErr w:type="spellEnd"/>
            <w:r w:rsidRPr="00F67E08">
              <w:rPr>
                <w:rStyle w:val="xfm59077332"/>
                <w:color w:val="000000"/>
                <w:sz w:val="22"/>
                <w:szCs w:val="22"/>
              </w:rPr>
              <w:t>, 630кг 1м/с АС 2, n°1 ПРАВА</w:t>
            </w:r>
          </w:p>
        </w:tc>
        <w:tc>
          <w:tcPr>
            <w:tcW w:w="851" w:type="dxa"/>
            <w:noWrap/>
            <w:hideMark/>
          </w:tcPr>
          <w:p w14:paraId="5639CC59" w14:textId="77777777" w:rsidR="003716A5" w:rsidRPr="00364017" w:rsidRDefault="003716A5" w:rsidP="00364017">
            <w:pPr>
              <w:snapToGrid w:val="0"/>
              <w:spacing w:before="20" w:after="20" w:line="240" w:lineRule="atLeast"/>
              <w:jc w:val="both"/>
              <w:rPr>
                <w:rFonts w:cs="Calibri"/>
                <w:iCs/>
                <w:color w:val="000000"/>
                <w:szCs w:val="20"/>
              </w:rPr>
            </w:pPr>
            <w:proofErr w:type="spellStart"/>
            <w:r w:rsidRPr="00364017">
              <w:rPr>
                <w:rFonts w:cs="Calibri"/>
                <w:iCs/>
                <w:color w:val="000000"/>
                <w:szCs w:val="20"/>
              </w:rPr>
              <w:t>шт</w:t>
            </w:r>
            <w:proofErr w:type="spellEnd"/>
          </w:p>
        </w:tc>
        <w:tc>
          <w:tcPr>
            <w:tcW w:w="1134" w:type="dxa"/>
            <w:noWrap/>
            <w:hideMark/>
          </w:tcPr>
          <w:p w14:paraId="026165A7" w14:textId="7BFC37A6" w:rsidR="003716A5" w:rsidRPr="00584636" w:rsidRDefault="00F67E08" w:rsidP="00364017">
            <w:pPr>
              <w:snapToGrid w:val="0"/>
              <w:spacing w:before="20" w:after="20" w:line="240" w:lineRule="atLeast"/>
              <w:jc w:val="both"/>
              <w:rPr>
                <w:rFonts w:cs="Calibri"/>
                <w:b/>
                <w:bCs/>
                <w:iCs/>
                <w:color w:val="000000"/>
                <w:szCs w:val="20"/>
                <w:lang w:val="uk-UA"/>
              </w:rPr>
            </w:pPr>
            <w:r>
              <w:rPr>
                <w:rFonts w:cs="Calibri"/>
                <w:b/>
                <w:bCs/>
                <w:iCs/>
                <w:color w:val="000000"/>
                <w:szCs w:val="20"/>
                <w:lang w:val="uk-UA"/>
              </w:rPr>
              <w:t>3</w:t>
            </w:r>
          </w:p>
        </w:tc>
      </w:tr>
      <w:tr w:rsidR="00584636" w:rsidRPr="00364017" w14:paraId="5820F127" w14:textId="77777777" w:rsidTr="003716A5">
        <w:trPr>
          <w:trHeight w:val="264"/>
        </w:trPr>
        <w:tc>
          <w:tcPr>
            <w:tcW w:w="458" w:type="dxa"/>
            <w:noWrap/>
            <w:hideMark/>
          </w:tcPr>
          <w:p w14:paraId="2FCE7A40" w14:textId="77777777" w:rsidR="00584636" w:rsidRPr="00364017" w:rsidRDefault="00584636" w:rsidP="00584636">
            <w:pPr>
              <w:snapToGrid w:val="0"/>
              <w:spacing w:before="20" w:after="20" w:line="240" w:lineRule="atLeast"/>
              <w:jc w:val="both"/>
              <w:rPr>
                <w:rFonts w:cs="Calibri"/>
                <w:iCs/>
                <w:color w:val="000000"/>
                <w:szCs w:val="20"/>
              </w:rPr>
            </w:pPr>
            <w:r w:rsidRPr="00364017">
              <w:rPr>
                <w:rFonts w:cs="Calibri"/>
                <w:iCs/>
                <w:color w:val="000000"/>
                <w:szCs w:val="20"/>
              </w:rPr>
              <w:t>2</w:t>
            </w:r>
          </w:p>
        </w:tc>
        <w:tc>
          <w:tcPr>
            <w:tcW w:w="7050" w:type="dxa"/>
            <w:hideMark/>
          </w:tcPr>
          <w:p w14:paraId="1F34B468" w14:textId="02E53E7A" w:rsidR="00584636"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 xml:space="preserve">Канат 7,8 3077-80 </w:t>
            </w:r>
          </w:p>
        </w:tc>
        <w:tc>
          <w:tcPr>
            <w:tcW w:w="851" w:type="dxa"/>
            <w:noWrap/>
            <w:hideMark/>
          </w:tcPr>
          <w:p w14:paraId="5D89A25C" w14:textId="7C135895" w:rsidR="00584636"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км</w:t>
            </w:r>
          </w:p>
        </w:tc>
        <w:tc>
          <w:tcPr>
            <w:tcW w:w="1134" w:type="dxa"/>
            <w:noWrap/>
            <w:hideMark/>
          </w:tcPr>
          <w:p w14:paraId="04269B50" w14:textId="0179AB5E" w:rsidR="00584636" w:rsidRPr="003716A5" w:rsidRDefault="00F67E08" w:rsidP="00584636">
            <w:pPr>
              <w:snapToGrid w:val="0"/>
              <w:spacing w:before="20" w:after="20" w:line="240" w:lineRule="atLeast"/>
              <w:jc w:val="both"/>
              <w:rPr>
                <w:rFonts w:cs="Calibri"/>
                <w:b/>
                <w:bCs/>
                <w:iCs/>
                <w:color w:val="000000"/>
                <w:szCs w:val="20"/>
                <w:lang w:val="en-US"/>
              </w:rPr>
            </w:pPr>
            <w:r>
              <w:rPr>
                <w:rFonts w:cs="Calibri"/>
                <w:b/>
                <w:bCs/>
                <w:iCs/>
                <w:color w:val="000000"/>
                <w:szCs w:val="20"/>
                <w:lang w:val="uk-UA"/>
              </w:rPr>
              <w:t>2</w:t>
            </w:r>
          </w:p>
        </w:tc>
      </w:tr>
      <w:tr w:rsidR="00584636" w:rsidRPr="00364017" w14:paraId="327ADA0E" w14:textId="77777777" w:rsidTr="003716A5">
        <w:trPr>
          <w:trHeight w:val="315"/>
        </w:trPr>
        <w:tc>
          <w:tcPr>
            <w:tcW w:w="458" w:type="dxa"/>
            <w:noWrap/>
            <w:hideMark/>
          </w:tcPr>
          <w:p w14:paraId="02D03BA4" w14:textId="77777777" w:rsidR="00584636" w:rsidRPr="00364017" w:rsidRDefault="00584636" w:rsidP="00584636">
            <w:pPr>
              <w:snapToGrid w:val="0"/>
              <w:spacing w:before="20" w:after="20" w:line="240" w:lineRule="atLeast"/>
              <w:jc w:val="both"/>
              <w:rPr>
                <w:rFonts w:cs="Calibri"/>
                <w:iCs/>
                <w:color w:val="000000"/>
                <w:szCs w:val="20"/>
              </w:rPr>
            </w:pPr>
            <w:r w:rsidRPr="00364017">
              <w:rPr>
                <w:rFonts w:cs="Calibri"/>
                <w:iCs/>
                <w:color w:val="000000"/>
                <w:szCs w:val="20"/>
              </w:rPr>
              <w:t>3</w:t>
            </w:r>
          </w:p>
        </w:tc>
        <w:tc>
          <w:tcPr>
            <w:tcW w:w="7050" w:type="dxa"/>
            <w:hideMark/>
          </w:tcPr>
          <w:p w14:paraId="098CA739" w14:textId="3E800B6C" w:rsidR="00584636" w:rsidRPr="003716A5"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 xml:space="preserve">Канат 10,5 3077-80 </w:t>
            </w:r>
          </w:p>
        </w:tc>
        <w:tc>
          <w:tcPr>
            <w:tcW w:w="851" w:type="dxa"/>
            <w:noWrap/>
            <w:hideMark/>
          </w:tcPr>
          <w:p w14:paraId="07B40483" w14:textId="67C50F34" w:rsidR="00584636"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км</w:t>
            </w:r>
          </w:p>
        </w:tc>
        <w:tc>
          <w:tcPr>
            <w:tcW w:w="1134" w:type="dxa"/>
            <w:noWrap/>
            <w:hideMark/>
          </w:tcPr>
          <w:p w14:paraId="201DCE2A" w14:textId="1DA2BEA1" w:rsidR="00584636" w:rsidRPr="003716A5" w:rsidRDefault="00F67E08" w:rsidP="00584636">
            <w:pPr>
              <w:snapToGrid w:val="0"/>
              <w:spacing w:before="20" w:after="20" w:line="240" w:lineRule="atLeast"/>
              <w:jc w:val="both"/>
              <w:rPr>
                <w:rFonts w:cs="Calibri"/>
                <w:b/>
                <w:bCs/>
                <w:iCs/>
                <w:color w:val="000000"/>
                <w:szCs w:val="20"/>
                <w:lang w:val="uk-UA"/>
              </w:rPr>
            </w:pPr>
            <w:r>
              <w:rPr>
                <w:rFonts w:cs="Calibri"/>
                <w:b/>
                <w:bCs/>
                <w:iCs/>
                <w:color w:val="000000"/>
                <w:szCs w:val="20"/>
                <w:lang w:val="uk-UA"/>
              </w:rPr>
              <w:t>2</w:t>
            </w:r>
          </w:p>
        </w:tc>
      </w:tr>
      <w:tr w:rsidR="00F67E08" w:rsidRPr="00364017" w14:paraId="286F2F2C" w14:textId="77777777" w:rsidTr="003716A5">
        <w:trPr>
          <w:trHeight w:val="315"/>
        </w:trPr>
        <w:tc>
          <w:tcPr>
            <w:tcW w:w="458" w:type="dxa"/>
            <w:noWrap/>
          </w:tcPr>
          <w:p w14:paraId="5D1472CD" w14:textId="5C39B2E0"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4</w:t>
            </w:r>
          </w:p>
        </w:tc>
        <w:tc>
          <w:tcPr>
            <w:tcW w:w="7050" w:type="dxa"/>
          </w:tcPr>
          <w:p w14:paraId="74851051" w14:textId="37409299" w:rsid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Канат 12,0 3077-80</w:t>
            </w:r>
          </w:p>
        </w:tc>
        <w:tc>
          <w:tcPr>
            <w:tcW w:w="851" w:type="dxa"/>
            <w:noWrap/>
          </w:tcPr>
          <w:p w14:paraId="2FCFD835" w14:textId="0DE51F87"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м</w:t>
            </w:r>
          </w:p>
        </w:tc>
        <w:tc>
          <w:tcPr>
            <w:tcW w:w="1134" w:type="dxa"/>
            <w:noWrap/>
          </w:tcPr>
          <w:p w14:paraId="53A62891" w14:textId="40525F57" w:rsidR="00F67E08" w:rsidRDefault="00F67E08" w:rsidP="00584636">
            <w:pPr>
              <w:snapToGrid w:val="0"/>
              <w:spacing w:before="20" w:after="20" w:line="240" w:lineRule="atLeast"/>
              <w:jc w:val="both"/>
              <w:rPr>
                <w:rFonts w:cs="Calibri"/>
                <w:b/>
                <w:bCs/>
                <w:iCs/>
                <w:color w:val="000000"/>
                <w:szCs w:val="20"/>
                <w:lang w:val="uk-UA"/>
              </w:rPr>
            </w:pPr>
            <w:r>
              <w:rPr>
                <w:rFonts w:cs="Calibri"/>
                <w:b/>
                <w:bCs/>
                <w:iCs/>
                <w:color w:val="000000"/>
                <w:szCs w:val="20"/>
                <w:lang w:val="uk-UA"/>
              </w:rPr>
              <w:t>500</w:t>
            </w:r>
          </w:p>
        </w:tc>
      </w:tr>
      <w:tr w:rsidR="00F67E08" w:rsidRPr="00364017" w14:paraId="4A0FD3B5" w14:textId="77777777" w:rsidTr="003716A5">
        <w:trPr>
          <w:trHeight w:val="315"/>
        </w:trPr>
        <w:tc>
          <w:tcPr>
            <w:tcW w:w="458" w:type="dxa"/>
            <w:noWrap/>
          </w:tcPr>
          <w:p w14:paraId="36595EEA" w14:textId="332069BE"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5</w:t>
            </w:r>
          </w:p>
        </w:tc>
        <w:tc>
          <w:tcPr>
            <w:tcW w:w="7050" w:type="dxa"/>
          </w:tcPr>
          <w:p w14:paraId="1D9AF7AC" w14:textId="5F358E2C" w:rsidR="00F67E08" w:rsidRPr="00F67E08" w:rsidRDefault="00F67E08" w:rsidP="00584636">
            <w:pPr>
              <w:snapToGrid w:val="0"/>
              <w:spacing w:before="20" w:after="20" w:line="240" w:lineRule="atLeast"/>
              <w:jc w:val="both"/>
              <w:rPr>
                <w:rFonts w:cs="Calibri"/>
                <w:iCs/>
                <w:color w:val="000000"/>
                <w:szCs w:val="20"/>
                <w:lang w:val="en-US"/>
              </w:rPr>
            </w:pPr>
            <w:r>
              <w:rPr>
                <w:rFonts w:cs="Calibri"/>
                <w:iCs/>
                <w:color w:val="000000"/>
                <w:szCs w:val="20"/>
                <w:lang w:val="uk-UA"/>
              </w:rPr>
              <w:t xml:space="preserve">Канат 12,0 </w:t>
            </w:r>
            <w:r>
              <w:rPr>
                <w:rFonts w:cs="Calibri"/>
                <w:iCs/>
                <w:color w:val="000000"/>
                <w:szCs w:val="20"/>
                <w:lang w:val="en-US"/>
              </w:rPr>
              <w:t>DIN 3062 FE</w:t>
            </w:r>
          </w:p>
        </w:tc>
        <w:tc>
          <w:tcPr>
            <w:tcW w:w="851" w:type="dxa"/>
            <w:noWrap/>
          </w:tcPr>
          <w:p w14:paraId="5D1C51F5" w14:textId="249C2712"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м</w:t>
            </w:r>
          </w:p>
        </w:tc>
        <w:tc>
          <w:tcPr>
            <w:tcW w:w="1134" w:type="dxa"/>
            <w:noWrap/>
          </w:tcPr>
          <w:p w14:paraId="228100FE" w14:textId="443E46B1" w:rsidR="00F67E08" w:rsidRDefault="008D42BA" w:rsidP="00584636">
            <w:pPr>
              <w:snapToGrid w:val="0"/>
              <w:spacing w:before="20" w:after="20" w:line="240" w:lineRule="atLeast"/>
              <w:jc w:val="both"/>
              <w:rPr>
                <w:rFonts w:cs="Calibri"/>
                <w:b/>
                <w:bCs/>
                <w:iCs/>
                <w:color w:val="000000"/>
                <w:szCs w:val="20"/>
                <w:lang w:val="uk-UA"/>
              </w:rPr>
            </w:pPr>
            <w:r>
              <w:rPr>
                <w:rFonts w:cs="Calibri"/>
                <w:b/>
                <w:bCs/>
                <w:iCs/>
                <w:color w:val="000000"/>
                <w:szCs w:val="20"/>
                <w:lang w:val="uk-UA"/>
              </w:rPr>
              <w:t>54</w:t>
            </w:r>
            <w:r w:rsidR="00240235">
              <w:rPr>
                <w:rFonts w:cs="Calibri"/>
                <w:b/>
                <w:bCs/>
                <w:iCs/>
                <w:color w:val="000000"/>
                <w:szCs w:val="20"/>
                <w:lang w:val="uk-UA"/>
              </w:rPr>
              <w:t>0</w:t>
            </w:r>
          </w:p>
        </w:tc>
      </w:tr>
    </w:tbl>
    <w:p w14:paraId="3BC6F1BF" w14:textId="77777777" w:rsidR="00E44AAF" w:rsidRDefault="00E44AAF" w:rsidP="003B427D">
      <w:pPr>
        <w:snapToGrid w:val="0"/>
        <w:spacing w:before="20" w:after="20" w:line="240" w:lineRule="atLeast"/>
        <w:jc w:val="both"/>
        <w:rPr>
          <w:rFonts w:cs="Calibri"/>
          <w:i/>
          <w:color w:val="000000"/>
          <w:szCs w:val="20"/>
          <w:lang w:val="uk-UA"/>
        </w:rPr>
      </w:pPr>
    </w:p>
    <w:p w14:paraId="4571F5D8" w14:textId="4758FBF6" w:rsidR="00994ACB" w:rsidRPr="006F2C08" w:rsidRDefault="003B427D" w:rsidP="003B427D">
      <w:pPr>
        <w:snapToGrid w:val="0"/>
        <w:spacing w:before="20" w:after="20" w:line="240" w:lineRule="atLeast"/>
        <w:jc w:val="both"/>
        <w:rPr>
          <w:rFonts w:cs="Calibri"/>
          <w:i/>
          <w:color w:val="000000"/>
          <w:szCs w:val="20"/>
          <w:lang w:val="uk-UA"/>
        </w:rPr>
      </w:pPr>
      <w:r w:rsidRPr="006F2C08">
        <w:rPr>
          <w:rFonts w:cs="Calibri"/>
          <w:i/>
          <w:color w:val="000000"/>
          <w:szCs w:val="20"/>
          <w:lang w:val="uk-UA"/>
        </w:rPr>
        <w:t>Період постачання:</w:t>
      </w:r>
    </w:p>
    <w:p w14:paraId="64C4AD13" w14:textId="309A785D" w:rsidR="003B427D" w:rsidRPr="006F2C08" w:rsidRDefault="003B427D" w:rsidP="003B427D">
      <w:pPr>
        <w:snapToGrid w:val="0"/>
        <w:spacing w:before="20" w:after="20" w:line="240" w:lineRule="atLeast"/>
        <w:jc w:val="both"/>
        <w:rPr>
          <w:rFonts w:cs="Calibri"/>
          <w:i/>
          <w:szCs w:val="20"/>
          <w:lang w:val="uk-UA"/>
        </w:rPr>
      </w:pPr>
      <w:r w:rsidRPr="006F2C08">
        <w:rPr>
          <w:rFonts w:cs="Calibri"/>
          <w:i/>
          <w:color w:val="000000"/>
          <w:szCs w:val="20"/>
          <w:lang w:val="uk-UA"/>
        </w:rPr>
        <w:t>Поставка товару здійснюється окремими партіями</w:t>
      </w:r>
      <w:r w:rsidR="00994ACB" w:rsidRPr="006F2C08">
        <w:rPr>
          <w:rFonts w:cs="Calibri"/>
          <w:i/>
          <w:color w:val="000000"/>
          <w:szCs w:val="20"/>
          <w:lang w:val="uk-UA"/>
        </w:rPr>
        <w:t xml:space="preserve"> протягом </w:t>
      </w:r>
      <w:r w:rsidR="00314598">
        <w:rPr>
          <w:rFonts w:cs="Calibri"/>
          <w:i/>
          <w:color w:val="000000"/>
          <w:szCs w:val="20"/>
          <w:lang w:val="uk-UA"/>
        </w:rPr>
        <w:t>5</w:t>
      </w:r>
      <w:r w:rsidR="00994ACB" w:rsidRPr="006F2C08">
        <w:rPr>
          <w:rFonts w:cs="Calibri"/>
          <w:i/>
          <w:color w:val="000000"/>
          <w:szCs w:val="20"/>
          <w:lang w:val="uk-UA"/>
        </w:rPr>
        <w:t>-</w:t>
      </w:r>
      <w:r w:rsidR="00314598">
        <w:rPr>
          <w:rFonts w:cs="Calibri"/>
          <w:i/>
          <w:color w:val="000000"/>
          <w:szCs w:val="20"/>
          <w:lang w:val="uk-UA"/>
        </w:rPr>
        <w:t>ти</w:t>
      </w:r>
      <w:r w:rsidR="00994ACB" w:rsidRPr="006F2C08">
        <w:rPr>
          <w:rFonts w:cs="Calibri"/>
          <w:i/>
          <w:color w:val="000000"/>
          <w:szCs w:val="20"/>
          <w:lang w:val="uk-UA"/>
        </w:rPr>
        <w:t xml:space="preserve"> календарн</w:t>
      </w:r>
      <w:r w:rsidR="00314598">
        <w:rPr>
          <w:rFonts w:cs="Calibri"/>
          <w:i/>
          <w:color w:val="000000"/>
          <w:szCs w:val="20"/>
          <w:lang w:val="uk-UA"/>
        </w:rPr>
        <w:t>их</w:t>
      </w:r>
      <w:r w:rsidR="00994ACB" w:rsidRPr="006F2C08">
        <w:rPr>
          <w:rFonts w:cs="Calibri"/>
          <w:i/>
          <w:color w:val="000000"/>
          <w:szCs w:val="20"/>
          <w:lang w:val="uk-UA"/>
        </w:rPr>
        <w:t xml:space="preserve"> дн</w:t>
      </w:r>
      <w:r w:rsidR="00314598">
        <w:rPr>
          <w:rFonts w:cs="Calibri"/>
          <w:i/>
          <w:color w:val="000000"/>
          <w:szCs w:val="20"/>
          <w:lang w:val="uk-UA"/>
        </w:rPr>
        <w:t>ів</w:t>
      </w:r>
      <w:r w:rsidR="00994ACB" w:rsidRPr="006F2C08">
        <w:rPr>
          <w:rFonts w:cs="Calibri"/>
          <w:i/>
          <w:color w:val="000000"/>
          <w:szCs w:val="20"/>
          <w:lang w:val="uk-UA"/>
        </w:rPr>
        <w:t xml:space="preserve"> </w:t>
      </w:r>
      <w:r w:rsidR="00314598">
        <w:rPr>
          <w:rFonts w:cs="Calibri"/>
          <w:i/>
          <w:color w:val="000000"/>
          <w:szCs w:val="20"/>
          <w:lang w:val="uk-UA"/>
        </w:rPr>
        <w:t xml:space="preserve">з дня отримання </w:t>
      </w:r>
      <w:r w:rsidRPr="006F2C08">
        <w:rPr>
          <w:rFonts w:cs="Calibri"/>
          <w:i/>
          <w:color w:val="000000"/>
          <w:szCs w:val="20"/>
          <w:lang w:val="uk-UA"/>
        </w:rPr>
        <w:t>заявки Замовника</w:t>
      </w:r>
      <w:r w:rsidR="00994ACB" w:rsidRPr="006F2C08">
        <w:rPr>
          <w:rFonts w:cs="Calibri"/>
          <w:i/>
          <w:color w:val="000000"/>
          <w:szCs w:val="20"/>
          <w:lang w:val="uk-UA"/>
        </w:rPr>
        <w:t>.</w:t>
      </w:r>
      <w:r w:rsidRPr="006F2C08">
        <w:rPr>
          <w:rFonts w:cs="Calibri"/>
          <w:i/>
          <w:szCs w:val="20"/>
          <w:lang w:val="uk-UA"/>
        </w:rPr>
        <w:t xml:space="preserve">    </w:t>
      </w:r>
    </w:p>
    <w:p w14:paraId="683094E1" w14:textId="56408E16" w:rsidR="003B427D" w:rsidRPr="008D42BA" w:rsidRDefault="003B427D" w:rsidP="008D42BA">
      <w:pPr>
        <w:tabs>
          <w:tab w:val="left" w:pos="1418"/>
        </w:tabs>
        <w:ind w:right="282"/>
        <w:rPr>
          <w:b/>
          <w:bCs/>
          <w:lang w:val="uk-UA"/>
        </w:rPr>
      </w:pPr>
      <w:r w:rsidRPr="006F2C08">
        <w:rPr>
          <w:rFonts w:cs="Calibri"/>
          <w:i/>
          <w:szCs w:val="20"/>
          <w:lang w:val="uk-UA"/>
        </w:rPr>
        <w:t xml:space="preserve">Умови поставки: </w:t>
      </w:r>
      <w:r w:rsidR="00314598" w:rsidRPr="00314598">
        <w:rPr>
          <w:rFonts w:cs="Calibri"/>
          <w:i/>
          <w:szCs w:val="20"/>
          <w:lang w:val="uk-UA"/>
        </w:rPr>
        <w:t xml:space="preserve">здійснюється автотранспортом Постачальника на </w:t>
      </w:r>
      <w:r w:rsidR="00314598">
        <w:rPr>
          <w:rFonts w:cs="Calibri"/>
          <w:i/>
          <w:szCs w:val="20"/>
          <w:lang w:val="uk-UA"/>
        </w:rPr>
        <w:t xml:space="preserve">адресу Замовника: </w:t>
      </w:r>
      <w:proofErr w:type="spellStart"/>
      <w:r w:rsidR="008D42BA" w:rsidRPr="007A3B80">
        <w:rPr>
          <w:bCs/>
        </w:rPr>
        <w:t>вул</w:t>
      </w:r>
      <w:proofErr w:type="spellEnd"/>
      <w:r w:rsidR="008D42BA" w:rsidRPr="007A3B80">
        <w:rPr>
          <w:bCs/>
        </w:rPr>
        <w:t xml:space="preserve">. </w:t>
      </w:r>
      <w:proofErr w:type="spellStart"/>
      <w:r w:rsidR="008D42BA" w:rsidRPr="007A3B80">
        <w:rPr>
          <w:bCs/>
        </w:rPr>
        <w:t>Клочківська</w:t>
      </w:r>
      <w:proofErr w:type="spellEnd"/>
      <w:r w:rsidR="008D42BA" w:rsidRPr="007A3B80">
        <w:rPr>
          <w:bCs/>
        </w:rPr>
        <w:t xml:space="preserve">, б.195-А, </w:t>
      </w:r>
      <w:proofErr w:type="spellStart"/>
      <w:r w:rsidR="008D42BA" w:rsidRPr="007A3B80">
        <w:t>м.Харків</w:t>
      </w:r>
      <w:proofErr w:type="spellEnd"/>
      <w:r w:rsidR="008D42BA" w:rsidRPr="007A3B80">
        <w:t xml:space="preserve">, 61145, </w:t>
      </w:r>
      <w:proofErr w:type="spellStart"/>
      <w:r w:rsidR="008D42BA" w:rsidRPr="007A3B80">
        <w:t>Україна</w:t>
      </w:r>
      <w:proofErr w:type="spellEnd"/>
    </w:p>
    <w:p w14:paraId="2ACC79EB" w14:textId="3C37B9F4" w:rsidR="003B427D" w:rsidRPr="006F2C08" w:rsidRDefault="003B427D" w:rsidP="003B427D">
      <w:pPr>
        <w:snapToGrid w:val="0"/>
        <w:spacing w:before="100" w:beforeAutospacing="1" w:after="100" w:afterAutospacing="1"/>
        <w:ind w:right="45"/>
        <w:contextualSpacing/>
        <w:jc w:val="both"/>
        <w:rPr>
          <w:rFonts w:cs="Calibri"/>
          <w:sz w:val="22"/>
          <w:szCs w:val="22"/>
          <w:lang w:val="uk-UA" w:eastAsia="uk-UA"/>
        </w:rPr>
      </w:pPr>
    </w:p>
    <w:p w14:paraId="016E01B8" w14:textId="298DE2BE"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Запасні частини </w:t>
      </w:r>
      <w:r w:rsidR="00F67E08">
        <w:rPr>
          <w:rFonts w:cs="Calibri"/>
          <w:lang w:val="uk-UA" w:eastAsia="uk-UA"/>
        </w:rPr>
        <w:t xml:space="preserve">до ліфтів </w:t>
      </w:r>
      <w:r w:rsidR="00994ACB" w:rsidRPr="006F2C08">
        <w:rPr>
          <w:rFonts w:cs="Calibri"/>
          <w:lang w:val="uk-UA" w:eastAsia="uk-UA"/>
        </w:rPr>
        <w:t xml:space="preserve">повинні </w:t>
      </w:r>
      <w:r w:rsidRPr="006F2C08">
        <w:rPr>
          <w:rFonts w:cs="Calibri"/>
          <w:lang w:val="uk-UA" w:eastAsia="uk-UA"/>
        </w:rPr>
        <w:t>бути нові</w:t>
      </w:r>
      <w:r w:rsidR="00994ACB" w:rsidRPr="006F2C08">
        <w:rPr>
          <w:rFonts w:cs="Calibri"/>
          <w:lang w:val="uk-UA" w:eastAsia="uk-UA"/>
        </w:rPr>
        <w:t>,</w:t>
      </w:r>
      <w:r w:rsidRPr="006F2C08">
        <w:rPr>
          <w:rFonts w:cs="Calibri"/>
          <w:lang w:val="uk-UA" w:eastAsia="uk-UA"/>
        </w:rPr>
        <w:t xml:space="preserve"> якісні, відповідних маркувань, згідно з</w:t>
      </w:r>
      <w:r w:rsidR="00994ACB" w:rsidRPr="006F2C08">
        <w:rPr>
          <w:rFonts w:cs="Calibri"/>
          <w:lang w:val="uk-UA" w:eastAsia="uk-UA"/>
        </w:rPr>
        <w:t xml:space="preserve"> вищезазначеним</w:t>
      </w:r>
      <w:r w:rsidRPr="006F2C08">
        <w:rPr>
          <w:rFonts w:cs="Calibri"/>
          <w:lang w:val="uk-UA" w:eastAsia="uk-UA"/>
        </w:rPr>
        <w:t xml:space="preserve"> переліком. </w:t>
      </w:r>
    </w:p>
    <w:p w14:paraId="74449F0C" w14:textId="3DCB4C80"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Запасні частини </w:t>
      </w:r>
      <w:r w:rsidR="00F67E08">
        <w:rPr>
          <w:rFonts w:cs="Calibri"/>
          <w:lang w:val="uk-UA" w:eastAsia="uk-UA"/>
        </w:rPr>
        <w:t>до ліфтів</w:t>
      </w:r>
      <w:r w:rsidR="00F67E08" w:rsidRPr="006F2C08">
        <w:rPr>
          <w:rFonts w:cs="Calibri"/>
          <w:lang w:val="uk-UA" w:eastAsia="uk-UA"/>
        </w:rPr>
        <w:t xml:space="preserve"> </w:t>
      </w:r>
      <w:r w:rsidRPr="006F2C08">
        <w:rPr>
          <w:rFonts w:cs="Calibri"/>
          <w:lang w:val="uk-UA" w:eastAsia="uk-UA"/>
        </w:rPr>
        <w:t>повинні мати відповідне заводське маркування, яке має повністю відповідати технічним характеристикам оригінальних запасних частин та відповіда</w:t>
      </w:r>
      <w:r w:rsidR="00994ACB" w:rsidRPr="006F2C08">
        <w:rPr>
          <w:rFonts w:cs="Calibri"/>
          <w:lang w:val="uk-UA" w:eastAsia="uk-UA"/>
        </w:rPr>
        <w:t>ти</w:t>
      </w:r>
      <w:r w:rsidRPr="006F2C08">
        <w:rPr>
          <w:rFonts w:cs="Calibri"/>
          <w:lang w:val="uk-UA" w:eastAsia="uk-UA"/>
        </w:rPr>
        <w:t xml:space="preserve"> каталожного номеру заводу виробника. </w:t>
      </w:r>
    </w:p>
    <w:p w14:paraId="079679D6"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Пропозиції щодо постачання запасних частин, що були у використані, або </w:t>
      </w:r>
      <w:r w:rsidRPr="006F2C08">
        <w:rPr>
          <w:rFonts w:cs="Calibri"/>
          <w:b/>
          <w:lang w:val="uk-UA" w:eastAsia="uk-UA"/>
        </w:rPr>
        <w:t>відновлених</w:t>
      </w:r>
      <w:r w:rsidRPr="006F2C08">
        <w:rPr>
          <w:rFonts w:cs="Calibri"/>
          <w:lang w:val="uk-UA" w:eastAsia="uk-UA"/>
        </w:rPr>
        <w:t xml:space="preserve"> запасних частин до розгляду не приймаються та участі у закупівлі не беруть.</w:t>
      </w:r>
    </w:p>
    <w:p w14:paraId="32CCCA1B"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Пропозиції мають подаватися у повному обсязі та за повної номенклатури. Часткові (неповні) пропозиції до розгляду не допускаються.</w:t>
      </w:r>
    </w:p>
    <w:p w14:paraId="75722C98"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Товар має бути новим. </w:t>
      </w:r>
      <w:r w:rsidRPr="00CC3260">
        <w:rPr>
          <w:rFonts w:cs="Calibri"/>
          <w:lang w:val="uk-UA" w:eastAsia="uk-UA"/>
        </w:rPr>
        <w:t>Гарантійний строк на товар, що поставляється повинен бути не менш ніж 12 місяців.</w:t>
      </w:r>
      <w:r w:rsidRPr="006F2C08">
        <w:rPr>
          <w:rFonts w:cs="Calibri"/>
          <w:lang w:val="uk-UA" w:eastAsia="uk-UA"/>
        </w:rPr>
        <w:t xml:space="preserve"> </w:t>
      </w:r>
    </w:p>
    <w:p w14:paraId="3825CBAA"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У </w:t>
      </w:r>
      <w:proofErr w:type="spellStart"/>
      <w:r w:rsidRPr="006F2C08">
        <w:rPr>
          <w:rFonts w:cs="Calibri"/>
          <w:lang w:val="uk-UA" w:eastAsia="uk-UA"/>
        </w:rPr>
        <w:t>разi</w:t>
      </w:r>
      <w:proofErr w:type="spellEnd"/>
      <w:r w:rsidRPr="006F2C08">
        <w:rPr>
          <w:rFonts w:cs="Calibri"/>
          <w:lang w:val="uk-UA" w:eastAsia="uk-UA"/>
        </w:rPr>
        <w:t xml:space="preserve"> настання гарантійного випадку, Постачальник повинен мати змогу </w:t>
      </w:r>
      <w:proofErr w:type="spellStart"/>
      <w:r w:rsidRPr="006F2C08">
        <w:rPr>
          <w:rFonts w:cs="Calibri"/>
          <w:lang w:val="uk-UA" w:eastAsia="uk-UA"/>
        </w:rPr>
        <w:t>замiни</w:t>
      </w:r>
      <w:proofErr w:type="spellEnd"/>
      <w:r w:rsidRPr="006F2C08">
        <w:rPr>
          <w:rFonts w:cs="Calibri"/>
          <w:lang w:val="uk-UA" w:eastAsia="uk-UA"/>
        </w:rPr>
        <w:t xml:space="preserve">  поставленої запчастини в термін не </w:t>
      </w:r>
      <w:proofErr w:type="spellStart"/>
      <w:r w:rsidRPr="006F2C08">
        <w:rPr>
          <w:rFonts w:cs="Calibri"/>
          <w:lang w:val="uk-UA" w:eastAsia="uk-UA"/>
        </w:rPr>
        <w:t>бiльше</w:t>
      </w:r>
      <w:proofErr w:type="spellEnd"/>
      <w:r w:rsidRPr="006F2C08">
        <w:rPr>
          <w:rFonts w:cs="Calibri"/>
          <w:lang w:val="uk-UA" w:eastAsia="uk-UA"/>
        </w:rPr>
        <w:t xml:space="preserve"> п’яти  робочих днів.</w:t>
      </w:r>
    </w:p>
    <w:p w14:paraId="1D0309C2"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14:paraId="189A1884" w14:textId="26F6F438" w:rsidR="003B427D"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14:paraId="6B03CA81" w14:textId="1767DE1F" w:rsidR="00DB3327" w:rsidRDefault="00DB3327" w:rsidP="00994ACB">
      <w:pPr>
        <w:snapToGrid w:val="0"/>
        <w:spacing w:before="100" w:beforeAutospacing="1" w:after="100" w:afterAutospacing="1"/>
        <w:ind w:right="45"/>
        <w:contextualSpacing/>
        <w:jc w:val="both"/>
        <w:rPr>
          <w:rFonts w:cs="Calibri"/>
          <w:lang w:val="uk-UA" w:eastAsia="uk-UA"/>
        </w:rPr>
      </w:pPr>
      <w:r>
        <w:rPr>
          <w:rFonts w:cs="Calibri"/>
          <w:lang w:val="uk-UA" w:eastAsia="uk-UA"/>
        </w:rPr>
        <w:t>- Замовник залишає за собою право відстрочення платежу за поставлений товар до 31.12.2024 року включно.</w:t>
      </w:r>
    </w:p>
    <w:p w14:paraId="6109DD49" w14:textId="009D8995" w:rsidR="00DB3327" w:rsidRPr="006F2C08" w:rsidRDefault="00DB3327" w:rsidP="00994ACB">
      <w:pPr>
        <w:snapToGrid w:val="0"/>
        <w:spacing w:before="100" w:beforeAutospacing="1" w:after="100" w:afterAutospacing="1"/>
        <w:ind w:right="45"/>
        <w:contextualSpacing/>
        <w:jc w:val="both"/>
        <w:rPr>
          <w:rFonts w:cs="Calibri"/>
          <w:lang w:val="uk-UA" w:eastAsia="uk-UA"/>
        </w:rPr>
      </w:pPr>
      <w:r>
        <w:rPr>
          <w:rFonts w:cs="Calibri"/>
          <w:lang w:val="uk-UA" w:eastAsia="uk-UA"/>
        </w:rPr>
        <w:t>- Учасник у складі тендерної пропозиції надає гарантійний лист про наявність у нього складського приміщення на території міста Харкова.</w:t>
      </w:r>
    </w:p>
    <w:p w14:paraId="5A31E2E9" w14:textId="77777777" w:rsidR="003B427D" w:rsidRPr="006F2C08" w:rsidRDefault="003B427D" w:rsidP="003B427D">
      <w:pPr>
        <w:ind w:left="5660" w:firstLine="700"/>
        <w:jc w:val="right"/>
        <w:rPr>
          <w:b/>
          <w:color w:val="000000"/>
          <w:sz w:val="20"/>
          <w:szCs w:val="20"/>
          <w:lang w:val="uk-UA" w:eastAsia="uk-UA"/>
        </w:rPr>
      </w:pPr>
    </w:p>
    <w:p w14:paraId="46DAF603" w14:textId="77777777" w:rsidR="003B427D" w:rsidRPr="006F2C08" w:rsidRDefault="003B427D" w:rsidP="003B427D">
      <w:pPr>
        <w:ind w:firstLine="567"/>
        <w:jc w:val="both"/>
        <w:rPr>
          <w:rFonts w:eastAsia="Calibri"/>
          <w:b/>
          <w:i/>
          <w:lang w:val="uk-UA" w:eastAsia="en-US"/>
        </w:rPr>
      </w:pPr>
      <w:r w:rsidRPr="006F2C08">
        <w:rPr>
          <w:rFonts w:eastAsia="Calibri"/>
          <w:b/>
          <w:i/>
          <w:lang w:val="uk-UA" w:eastAsia="en-US"/>
        </w:rPr>
        <w:t xml:space="preserve">Ми, </w:t>
      </w:r>
      <w:r w:rsidRPr="006F2C08">
        <w:rPr>
          <w:rFonts w:eastAsia="Calibri"/>
          <w:i/>
          <w:lang w:val="uk-UA" w:eastAsia="en-US"/>
        </w:rPr>
        <w:t>(назва Учасника)</w:t>
      </w:r>
      <w:r w:rsidRPr="006F2C08">
        <w:rPr>
          <w:rFonts w:eastAsia="Calibri"/>
          <w:b/>
          <w:i/>
          <w:lang w:val="uk-UA"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591CA41C" w14:textId="77777777" w:rsidR="003B427D" w:rsidRPr="006F2C08" w:rsidRDefault="003B427D" w:rsidP="003B427D">
      <w:pPr>
        <w:jc w:val="both"/>
        <w:rPr>
          <w:b/>
          <w:color w:val="000000"/>
          <w:sz w:val="20"/>
          <w:szCs w:val="20"/>
          <w:lang w:val="uk-UA" w:eastAsia="uk-UA"/>
        </w:rPr>
      </w:pPr>
      <w:r w:rsidRPr="006F2C08">
        <w:rPr>
          <w:rFonts w:eastAsia="Calibri"/>
          <w:b/>
          <w:i/>
          <w:lang w:val="uk-UA" w:eastAsia="en-US"/>
        </w:rPr>
        <w:t xml:space="preserve">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3AD0A9E7" w14:textId="77777777" w:rsidR="003B427D" w:rsidRPr="006F2C08" w:rsidRDefault="003B427D" w:rsidP="003B427D">
      <w:pPr>
        <w:ind w:left="5660" w:firstLine="700"/>
        <w:jc w:val="right"/>
        <w:rPr>
          <w:b/>
          <w:color w:val="000000"/>
          <w:sz w:val="20"/>
          <w:szCs w:val="20"/>
          <w:lang w:val="uk-UA" w:eastAsia="uk-UA"/>
        </w:rPr>
      </w:pPr>
    </w:p>
    <w:p w14:paraId="6B373F39" w14:textId="60DDB172" w:rsidR="00CD6812" w:rsidRPr="006F2C08" w:rsidRDefault="00CD6812" w:rsidP="00CD6812">
      <w:pPr>
        <w:tabs>
          <w:tab w:val="left" w:pos="0"/>
        </w:tabs>
        <w:spacing w:line="20" w:lineRule="atLeast"/>
        <w:ind w:left="-567" w:firstLine="567"/>
        <w:jc w:val="both"/>
        <w:rPr>
          <w:lang w:val="uk-UA"/>
        </w:rPr>
      </w:pPr>
      <w:r w:rsidRPr="006F2C08">
        <w:rPr>
          <w:lang w:val="uk-UA"/>
        </w:rPr>
        <w:t>«___»   __________ 202</w:t>
      </w:r>
      <w:r w:rsidR="005E3322">
        <w:rPr>
          <w:lang w:val="uk-UA"/>
        </w:rPr>
        <w:t>4</w:t>
      </w:r>
      <w:r w:rsidRPr="006F2C08">
        <w:rPr>
          <w:lang w:val="uk-UA"/>
        </w:rPr>
        <w:t xml:space="preserve"> року                                      ______________ /ім’я та ПРІЗВИЩЕ/</w:t>
      </w:r>
    </w:p>
    <w:p w14:paraId="413558AC" w14:textId="77777777" w:rsidR="003A5BD4" w:rsidRPr="006F2C08" w:rsidRDefault="00CD6812" w:rsidP="003A5BD4">
      <w:pPr>
        <w:spacing w:line="20" w:lineRule="atLeast"/>
        <w:ind w:left="-567" w:firstLine="567"/>
        <w:rPr>
          <w:lang w:val="uk-UA"/>
        </w:rPr>
      </w:pPr>
      <w:r w:rsidRPr="006F2C08">
        <w:rPr>
          <w:lang w:val="uk-UA"/>
        </w:rPr>
        <w:t xml:space="preserve">                                                                                         </w:t>
      </w:r>
      <w:proofErr w:type="spellStart"/>
      <w:r w:rsidRPr="006F2C08">
        <w:rPr>
          <w:lang w:val="uk-UA"/>
        </w:rPr>
        <w:t>м.п</w:t>
      </w:r>
      <w:proofErr w:type="spellEnd"/>
      <w:r w:rsidRPr="006F2C08">
        <w:rPr>
          <w:lang w:val="uk-UA"/>
        </w:rPr>
        <w:t>.     підпис</w:t>
      </w:r>
    </w:p>
    <w:p w14:paraId="411CC72A" w14:textId="04B3D4CB" w:rsidR="004175DF" w:rsidRPr="006F2C08" w:rsidRDefault="004175DF" w:rsidP="003A5BD4">
      <w:pPr>
        <w:spacing w:line="20" w:lineRule="atLeast"/>
        <w:ind w:left="-567" w:firstLine="567"/>
        <w:rPr>
          <w:b/>
          <w:bCs/>
          <w:i/>
          <w:iCs/>
          <w:lang w:val="uk-UA" w:eastAsia="uk-UA"/>
        </w:rPr>
      </w:pPr>
      <w:r w:rsidRPr="006F2C08">
        <w:rPr>
          <w:b/>
          <w:bCs/>
          <w:i/>
          <w:iCs/>
          <w:lang w:val="uk-UA" w:eastAsia="uk-UA"/>
        </w:rPr>
        <w:t>У разі наявності в даній тендерній документації посилання на конкретні торгові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F0DFA76"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 xml:space="preserve">Примітка: </w:t>
      </w:r>
    </w:p>
    <w:p w14:paraId="564E7425"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14:paraId="1ACA9E90"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14:paraId="46632398"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F715DA" w14:textId="77777777" w:rsidR="00994ACB" w:rsidRPr="006F2C08" w:rsidRDefault="00994ACB" w:rsidP="003A5BD4">
      <w:pPr>
        <w:spacing w:line="20" w:lineRule="atLeast"/>
        <w:ind w:left="-567" w:firstLine="567"/>
        <w:rPr>
          <w:lang w:val="uk-UA"/>
        </w:rPr>
      </w:pPr>
    </w:p>
    <w:p w14:paraId="08116696" w14:textId="77777777" w:rsidR="004175DF" w:rsidRPr="006F2C08" w:rsidRDefault="004175DF" w:rsidP="004175DF">
      <w:pPr>
        <w:widowControl w:val="0"/>
        <w:tabs>
          <w:tab w:val="left" w:pos="330"/>
          <w:tab w:val="left" w:pos="4008"/>
        </w:tabs>
        <w:autoSpaceDE w:val="0"/>
        <w:autoSpaceDN w:val="0"/>
        <w:rPr>
          <w:lang w:val="uk-UA" w:eastAsia="uk-UA" w:bidi="uk-UA"/>
        </w:rPr>
      </w:pPr>
      <w:r w:rsidRPr="006F2C08">
        <w:rPr>
          <w:lang w:val="uk-UA" w:eastAsia="uk-UA" w:bidi="uk-UA"/>
        </w:rPr>
        <w:tab/>
      </w:r>
    </w:p>
    <w:p w14:paraId="45620E96" w14:textId="77777777" w:rsidR="004F60A5" w:rsidRPr="006F2C08" w:rsidRDefault="004F60A5" w:rsidP="004F60A5">
      <w:pPr>
        <w:tabs>
          <w:tab w:val="left" w:pos="0"/>
        </w:tabs>
        <w:spacing w:line="20" w:lineRule="atLeast"/>
        <w:ind w:left="88" w:firstLine="567"/>
        <w:jc w:val="both"/>
        <w:rPr>
          <w:b/>
          <w:highlight w:val="yellow"/>
          <w:lang w:val="uk-UA"/>
        </w:rPr>
        <w:sectPr w:rsidR="004F60A5" w:rsidRPr="006F2C08" w:rsidSect="00EF3F78">
          <w:pgSz w:w="11906" w:h="16838"/>
          <w:pgMar w:top="567" w:right="567" w:bottom="567" w:left="1701" w:header="709" w:footer="709" w:gutter="0"/>
          <w:cols w:space="720"/>
        </w:sectPr>
      </w:pPr>
    </w:p>
    <w:p w14:paraId="5DD66F5A" w14:textId="3D5FA7DC" w:rsidR="004F60A5" w:rsidRPr="006F2C08" w:rsidRDefault="004F60A5" w:rsidP="004F60A5">
      <w:pPr>
        <w:spacing w:line="20" w:lineRule="atLeast"/>
        <w:ind w:firstLine="567"/>
        <w:jc w:val="right"/>
        <w:rPr>
          <w:b/>
          <w:lang w:val="uk-UA"/>
        </w:rPr>
      </w:pPr>
      <w:bookmarkStart w:id="104" w:name="_Hlk134444238"/>
      <w:bookmarkStart w:id="105" w:name="_Hlk149225856"/>
      <w:r w:rsidRPr="006F2C08">
        <w:rPr>
          <w:b/>
          <w:lang w:val="uk-UA"/>
        </w:rPr>
        <w:t xml:space="preserve">ДОДАТОК </w:t>
      </w:r>
      <w:r w:rsidR="003A513E" w:rsidRPr="006F2C08">
        <w:rPr>
          <w:b/>
          <w:lang w:val="uk-UA"/>
        </w:rPr>
        <w:t>4</w:t>
      </w:r>
    </w:p>
    <w:p w14:paraId="067AA7E4" w14:textId="48A8A351" w:rsidR="004F60A5" w:rsidRPr="006F2C08" w:rsidRDefault="004F60A5" w:rsidP="00544188">
      <w:pPr>
        <w:pStyle w:val="af0"/>
        <w:jc w:val="right"/>
        <w:rPr>
          <w:rFonts w:ascii="Times New Roman" w:hAnsi="Times New Roman" w:cs="Times New Roman"/>
          <w:sz w:val="24"/>
          <w:szCs w:val="24"/>
          <w:lang w:val="uk-UA"/>
        </w:rPr>
      </w:pPr>
      <w:proofErr w:type="spellStart"/>
      <w:r w:rsidRPr="006F2C08">
        <w:rPr>
          <w:rFonts w:ascii="Times New Roman" w:hAnsi="Times New Roman" w:cs="Times New Roman"/>
          <w:sz w:val="24"/>
          <w:szCs w:val="24"/>
          <w:lang w:val="uk-UA"/>
        </w:rPr>
        <w:t>Пр</w:t>
      </w:r>
      <w:r w:rsidR="001C06FD" w:rsidRPr="006F2C08">
        <w:rPr>
          <w:rFonts w:ascii="Times New Roman" w:hAnsi="Times New Roman" w:cs="Times New Roman"/>
          <w:sz w:val="24"/>
          <w:szCs w:val="24"/>
          <w:lang w:val="uk-UA"/>
        </w:rPr>
        <w:t>оє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 про закупівлю</w:t>
      </w:r>
    </w:p>
    <w:p w14:paraId="2A87814A" w14:textId="77777777" w:rsidR="004F60A5" w:rsidRPr="006F2C08" w:rsidRDefault="004F60A5" w:rsidP="00544188">
      <w:pPr>
        <w:pStyle w:val="af0"/>
        <w:jc w:val="right"/>
        <w:rPr>
          <w:rFonts w:ascii="Times New Roman" w:hAnsi="Times New Roman" w:cs="Times New Roman"/>
          <w:sz w:val="24"/>
          <w:szCs w:val="24"/>
          <w:lang w:val="uk-UA"/>
        </w:rPr>
      </w:pPr>
    </w:p>
    <w:p w14:paraId="2A61AED1" w14:textId="4BB5100F" w:rsidR="004F60A5" w:rsidRPr="006F2C08" w:rsidRDefault="004F60A5" w:rsidP="00544188">
      <w:pPr>
        <w:pStyle w:val="affd"/>
        <w:jc w:val="center"/>
        <w:rPr>
          <w:b/>
          <w:sz w:val="24"/>
          <w:szCs w:val="24"/>
          <w:lang w:val="uk-UA"/>
        </w:rPr>
      </w:pPr>
      <w:r w:rsidRPr="006F2C08">
        <w:rPr>
          <w:b/>
          <w:sz w:val="24"/>
          <w:szCs w:val="24"/>
          <w:lang w:val="uk-UA"/>
        </w:rPr>
        <w:t>ПРО</w:t>
      </w:r>
      <w:r w:rsidR="001C06FD" w:rsidRPr="006F2C08">
        <w:rPr>
          <w:b/>
          <w:sz w:val="24"/>
          <w:szCs w:val="24"/>
          <w:lang w:val="uk-UA"/>
        </w:rPr>
        <w:t>Є</w:t>
      </w:r>
      <w:r w:rsidRPr="006F2C08">
        <w:rPr>
          <w:b/>
          <w:sz w:val="24"/>
          <w:szCs w:val="24"/>
          <w:lang w:val="uk-UA"/>
        </w:rPr>
        <w:t>КТ ДОГОВОРУ</w:t>
      </w:r>
      <w:r w:rsidR="00141E44" w:rsidRPr="006F2C08">
        <w:rPr>
          <w:b/>
          <w:sz w:val="24"/>
          <w:szCs w:val="24"/>
          <w:lang w:val="uk-UA"/>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BD6AFA" w:rsidRPr="006F2C08" w14:paraId="4145F978" w14:textId="77777777" w:rsidTr="00BD6AFA">
        <w:tc>
          <w:tcPr>
            <w:tcW w:w="4839" w:type="dxa"/>
          </w:tcPr>
          <w:p w14:paraId="6C62D582" w14:textId="66B7F336" w:rsidR="00BD6AFA" w:rsidRPr="006F2C08" w:rsidRDefault="00BD6AFA" w:rsidP="00544188">
            <w:pPr>
              <w:pStyle w:val="affd"/>
              <w:rPr>
                <w:bCs/>
                <w:sz w:val="24"/>
                <w:szCs w:val="24"/>
                <w:lang w:val="uk-UA"/>
              </w:rPr>
            </w:pPr>
            <w:r w:rsidRPr="006F2C08">
              <w:rPr>
                <w:bCs/>
                <w:sz w:val="24"/>
                <w:szCs w:val="24"/>
                <w:lang w:val="uk-UA"/>
              </w:rPr>
              <w:t>м. Київ</w:t>
            </w:r>
          </w:p>
        </w:tc>
        <w:tc>
          <w:tcPr>
            <w:tcW w:w="4840" w:type="dxa"/>
          </w:tcPr>
          <w:p w14:paraId="26A5CA13" w14:textId="37E012B1" w:rsidR="00BD6AFA" w:rsidRPr="006F2C08" w:rsidRDefault="00BD6AFA" w:rsidP="00544188">
            <w:pPr>
              <w:pStyle w:val="affd"/>
              <w:jc w:val="right"/>
              <w:rPr>
                <w:bCs/>
                <w:sz w:val="24"/>
                <w:szCs w:val="24"/>
                <w:lang w:val="uk-UA"/>
              </w:rPr>
            </w:pPr>
            <w:r w:rsidRPr="006F2C08">
              <w:rPr>
                <w:bCs/>
                <w:sz w:val="24"/>
                <w:szCs w:val="24"/>
                <w:lang w:val="uk-UA"/>
              </w:rPr>
              <w:t>«       » _____________202</w:t>
            </w:r>
            <w:r w:rsidR="00BD49F9">
              <w:rPr>
                <w:bCs/>
                <w:sz w:val="24"/>
                <w:szCs w:val="24"/>
                <w:lang w:val="uk-UA"/>
              </w:rPr>
              <w:t>4</w:t>
            </w:r>
            <w:r w:rsidRPr="006F2C08">
              <w:rPr>
                <w:bCs/>
                <w:sz w:val="24"/>
                <w:szCs w:val="24"/>
                <w:lang w:val="uk-UA"/>
              </w:rPr>
              <w:t xml:space="preserve"> року</w:t>
            </w:r>
          </w:p>
        </w:tc>
      </w:tr>
    </w:tbl>
    <w:bookmarkEnd w:id="104"/>
    <w:p w14:paraId="64BA05B6" w14:textId="77777777" w:rsidR="00141E44" w:rsidRPr="006F2C08" w:rsidRDefault="00141E44" w:rsidP="00544188">
      <w:pPr>
        <w:contextualSpacing/>
        <w:rPr>
          <w:lang w:val="uk-UA"/>
        </w:rPr>
      </w:pP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p>
    <w:p w14:paraId="5B502CD5" w14:textId="0FAF0A0B" w:rsidR="00141E44" w:rsidRPr="006F2C08" w:rsidRDefault="00141E44" w:rsidP="00544188">
      <w:pPr>
        <w:contextualSpacing/>
        <w:jc w:val="both"/>
        <w:rPr>
          <w:rFonts w:eastAsia="Calibri"/>
          <w:lang w:val="uk-UA"/>
        </w:rPr>
      </w:pPr>
      <w:bookmarkStart w:id="106" w:name="21"/>
      <w:bookmarkEnd w:id="106"/>
      <w:r w:rsidRPr="006F2C08">
        <w:rPr>
          <w:b/>
          <w:bCs/>
          <w:lang w:val="uk-UA"/>
        </w:rPr>
        <w:t xml:space="preserve">Комунальне </w:t>
      </w:r>
      <w:r w:rsidR="008D42BA">
        <w:rPr>
          <w:b/>
          <w:bCs/>
          <w:lang w:val="uk-UA"/>
        </w:rPr>
        <w:t xml:space="preserve">спеціалізоване </w:t>
      </w:r>
      <w:r w:rsidRPr="006F2C08">
        <w:rPr>
          <w:b/>
          <w:bCs/>
          <w:lang w:val="uk-UA"/>
        </w:rPr>
        <w:t>підприємство «</w:t>
      </w:r>
      <w:proofErr w:type="spellStart"/>
      <w:r w:rsidR="008D42BA">
        <w:rPr>
          <w:b/>
          <w:bCs/>
          <w:lang w:val="uk-UA"/>
        </w:rPr>
        <w:t>Харківміськліфт</w:t>
      </w:r>
      <w:proofErr w:type="spellEnd"/>
      <w:r w:rsidR="008D42BA">
        <w:rPr>
          <w:b/>
          <w:bCs/>
          <w:lang w:val="uk-UA"/>
        </w:rPr>
        <w:t>»</w:t>
      </w:r>
      <w:r w:rsidRPr="006F2C08">
        <w:rPr>
          <w:lang w:val="uk-UA"/>
        </w:rPr>
        <w:t>, що має статус платника податку на прибуток на загальних підставах</w:t>
      </w:r>
      <w:r w:rsidRPr="006F2C08">
        <w:rPr>
          <w:rFonts w:eastAsia="Calibri"/>
          <w:lang w:val="uk-UA"/>
        </w:rPr>
        <w:t xml:space="preserve">, в особі </w:t>
      </w:r>
      <w:r w:rsidR="005E3322">
        <w:rPr>
          <w:rFonts w:eastAsia="Calibri"/>
          <w:lang w:val="uk-UA"/>
        </w:rPr>
        <w:t>______________________</w:t>
      </w:r>
      <w:r w:rsidRPr="006F2C08">
        <w:rPr>
          <w:rFonts w:eastAsia="Calibri"/>
          <w:lang w:val="uk-UA"/>
        </w:rPr>
        <w:t xml:space="preserve">__________, що діє на підставі _________ (далі – </w:t>
      </w:r>
      <w:r w:rsidRPr="006F2C08">
        <w:rPr>
          <w:lang w:val="uk-UA"/>
        </w:rPr>
        <w:t>Покупець</w:t>
      </w:r>
      <w:r w:rsidR="00314598">
        <w:rPr>
          <w:lang w:val="uk-UA"/>
        </w:rPr>
        <w:t>/Замовник</w:t>
      </w:r>
      <w:r w:rsidRPr="006F2C08">
        <w:rPr>
          <w:rFonts w:eastAsia="Calibri"/>
          <w:lang w:val="uk-UA"/>
        </w:rPr>
        <w:t>), з однієї сторони</w:t>
      </w:r>
      <w:r w:rsidRPr="006F2C08">
        <w:rPr>
          <w:lang w:val="uk-UA"/>
        </w:rPr>
        <w:t>, та</w:t>
      </w:r>
    </w:p>
    <w:p w14:paraId="2DD4DA18" w14:textId="25A90BD7" w:rsidR="00141E44" w:rsidRPr="006F2C08" w:rsidRDefault="00141E44" w:rsidP="00544188">
      <w:pPr>
        <w:contextualSpacing/>
        <w:jc w:val="both"/>
        <w:rPr>
          <w:lang w:val="uk-UA"/>
        </w:rPr>
      </w:pPr>
      <w:r w:rsidRPr="006F2C08">
        <w:rPr>
          <w:lang w:val="uk-UA"/>
        </w:rPr>
        <w:t xml:space="preserve">_________________________________________, що має статус платника податку на загальних підставах, в особі _____________ __________________________________, що діє на підставі  ________________ (далі – Постачальник), з іншої сторони, далі разом – Сторони, а </w:t>
      </w:r>
      <w:proofErr w:type="spellStart"/>
      <w:r w:rsidRPr="006F2C08">
        <w:rPr>
          <w:lang w:val="uk-UA"/>
        </w:rPr>
        <w:t>коже</w:t>
      </w:r>
      <w:proofErr w:type="spellEnd"/>
      <w:r w:rsidRPr="006F2C08">
        <w:rPr>
          <w:lang w:val="uk-UA"/>
        </w:rPr>
        <w:t xml:space="preserve"> окремо – Сторона, керуючись </w:t>
      </w:r>
      <w:r w:rsidRPr="005E3322">
        <w:rPr>
          <w:bCs/>
          <w:lang w:val="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абзацом 2 підпункту 2 пункту 19 постанови Кабінету Міністрів України від 09.06.2021 № 590 (зі змінами і доповненнями) </w:t>
      </w:r>
      <w:r w:rsidRPr="006F2C08">
        <w:rPr>
          <w:lang w:val="uk-UA"/>
        </w:rPr>
        <w:t>уклали цей Договір від ___.____._______ № ___________ (далі - Договір) про таке:</w:t>
      </w:r>
    </w:p>
    <w:p w14:paraId="289FED8B" w14:textId="39E25692" w:rsidR="00141E44" w:rsidRPr="006F2C08" w:rsidRDefault="00141E44" w:rsidP="003A513E">
      <w:pPr>
        <w:pStyle w:val="aff4"/>
        <w:numPr>
          <w:ilvl w:val="0"/>
          <w:numId w:val="13"/>
        </w:numPr>
        <w:jc w:val="center"/>
        <w:rPr>
          <w:b/>
          <w:bCs/>
          <w:lang w:val="uk-UA"/>
        </w:rPr>
      </w:pPr>
      <w:r w:rsidRPr="006F2C08">
        <w:rPr>
          <w:b/>
          <w:bCs/>
          <w:lang w:val="uk-UA"/>
        </w:rPr>
        <w:t>Предмет договору</w:t>
      </w:r>
      <w:bookmarkStart w:id="107" w:name="25"/>
      <w:bookmarkEnd w:id="107"/>
    </w:p>
    <w:p w14:paraId="7737FC98" w14:textId="77C29CDF" w:rsidR="003A513E" w:rsidRPr="006F2C08" w:rsidRDefault="003A513E" w:rsidP="005D6EB3">
      <w:pPr>
        <w:jc w:val="both"/>
        <w:rPr>
          <w:b/>
          <w:bCs/>
          <w:lang w:val="uk-UA"/>
        </w:rPr>
      </w:pPr>
    </w:p>
    <w:p w14:paraId="28CE8A78" w14:textId="2A998A58" w:rsidR="003A513E" w:rsidRPr="006F2C08" w:rsidRDefault="003A513E" w:rsidP="005D6EB3">
      <w:pPr>
        <w:jc w:val="both"/>
        <w:rPr>
          <w:rFonts w:eastAsia="NSimSun"/>
          <w:lang w:val="uk-UA" w:eastAsia="zh-CN" w:bidi="hi-IN"/>
        </w:rPr>
      </w:pPr>
      <w:r w:rsidRPr="006F2C08">
        <w:rPr>
          <w:bCs/>
          <w:iCs/>
          <w:color w:val="000000"/>
          <w:lang w:val="uk-UA" w:bidi="hi-IN"/>
        </w:rPr>
        <w:t xml:space="preserve">1.1. Постачальник </w:t>
      </w:r>
      <w:r w:rsidRPr="006F2C08">
        <w:rPr>
          <w:rFonts w:eastAsia="NSimSun"/>
          <w:lang w:val="uk-UA" w:eastAsia="zh-CN" w:bidi="hi-IN"/>
        </w:rPr>
        <w:t>зобов’язується поставити Замовнику Товар</w:t>
      </w:r>
      <w:r w:rsidR="005D6EB3" w:rsidRPr="006F2C08">
        <w:rPr>
          <w:rFonts w:eastAsia="NSimSun"/>
          <w:lang w:val="uk-UA" w:eastAsia="zh-CN" w:bidi="hi-IN"/>
        </w:rPr>
        <w:t>,</w:t>
      </w:r>
      <w:r w:rsidRPr="006F2C08">
        <w:rPr>
          <w:rFonts w:eastAsia="NSimSun"/>
          <w:b/>
          <w:lang w:val="uk-UA" w:eastAsia="zh-CN" w:bidi="hi-IN"/>
        </w:rPr>
        <w:t xml:space="preserve"> </w:t>
      </w:r>
      <w:r w:rsidRPr="006F2C08">
        <w:rPr>
          <w:rFonts w:eastAsia="NSimSun"/>
          <w:lang w:val="uk-UA" w:eastAsia="zh-CN" w:bidi="hi-IN"/>
        </w:rPr>
        <w:t xml:space="preserve">зазначений в Специфікації (Додаток № 1 до Договору), а Замовник - прийняти і оплатити такий товар. Товар постачається окремими партіями згідно потреб Замовника. </w:t>
      </w:r>
    </w:p>
    <w:p w14:paraId="16A2DABD" w14:textId="79956487" w:rsidR="003A513E" w:rsidRPr="005E3322" w:rsidRDefault="003A513E" w:rsidP="005D6EB3">
      <w:pPr>
        <w:jc w:val="both"/>
        <w:rPr>
          <w:b/>
          <w:bCs/>
          <w:i/>
          <w:iCs/>
          <w:lang w:val="uk-UA"/>
        </w:rPr>
      </w:pPr>
      <w:r w:rsidRPr="006F2C08">
        <w:rPr>
          <w:rFonts w:eastAsia="NSimSun"/>
          <w:lang w:val="uk-UA" w:eastAsia="zh-CN" w:bidi="hi-IN"/>
        </w:rPr>
        <w:t xml:space="preserve">1.2. Найменування </w:t>
      </w:r>
      <w:r w:rsidR="005D6EB3" w:rsidRPr="006F2C08">
        <w:rPr>
          <w:rFonts w:eastAsia="NSimSun"/>
          <w:lang w:val="uk-UA" w:eastAsia="zh-CN" w:bidi="hi-IN"/>
        </w:rPr>
        <w:t xml:space="preserve">Товару: </w:t>
      </w:r>
      <w:r w:rsidR="005E3322" w:rsidRPr="005E3322">
        <w:rPr>
          <w:b/>
          <w:bCs/>
          <w:i/>
          <w:iCs/>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w:t>
      </w:r>
      <w:r w:rsidR="008D42BA">
        <w:rPr>
          <w:b/>
          <w:bCs/>
          <w:i/>
          <w:lang w:val="uk-UA"/>
        </w:rPr>
        <w:t>но</w:t>
      </w:r>
      <w:proofErr w:type="spellEnd"/>
      <w:r w:rsidR="008D42BA">
        <w:rPr>
          <w:b/>
          <w:bCs/>
          <w:i/>
          <w:lang w:val="uk-UA"/>
        </w:rPr>
        <w:t>-транспортувальне обладнання</w:t>
      </w:r>
      <w:r w:rsidR="00E63975">
        <w:rPr>
          <w:b/>
          <w:bCs/>
          <w:i/>
          <w:lang w:val="uk-UA"/>
        </w:rPr>
        <w:t xml:space="preserve"> (запасні частини до ліфтів)</w:t>
      </w:r>
      <w:r w:rsidR="008D42BA">
        <w:rPr>
          <w:b/>
          <w:bCs/>
          <w:i/>
          <w:lang w:val="uk-UA"/>
        </w:rPr>
        <w:t>.</w:t>
      </w:r>
    </w:p>
    <w:p w14:paraId="00AE4088" w14:textId="77777777" w:rsidR="003A513E" w:rsidRPr="006F2C08" w:rsidRDefault="003A513E" w:rsidP="005D6EB3">
      <w:pPr>
        <w:suppressAutoHyphens/>
        <w:jc w:val="both"/>
        <w:rPr>
          <w:rFonts w:eastAsia="NSimSun"/>
          <w:lang w:val="uk-UA" w:eastAsia="zh-CN" w:bidi="hi-IN"/>
        </w:rPr>
      </w:pPr>
      <w:r w:rsidRPr="006F2C08">
        <w:rPr>
          <w:rFonts w:eastAsia="NSimSun"/>
          <w:lang w:val="uk-UA" w:eastAsia="zh-CN" w:bidi="hi-IN"/>
        </w:rPr>
        <w:t>1.3. Обсяги закупівлі Товару можуть бути зменшені залежно від реального фінансування видатків та фактичних потреб Замовника.</w:t>
      </w:r>
    </w:p>
    <w:p w14:paraId="37EE59E7" w14:textId="3D0F2061" w:rsidR="003A513E" w:rsidRPr="006F2C08"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both"/>
        <w:rPr>
          <w:snapToGrid w:val="0"/>
          <w:lang w:val="uk-UA"/>
        </w:rPr>
      </w:pPr>
      <w:r w:rsidRPr="006F2C08">
        <w:rPr>
          <w:snapToGrid w:val="0"/>
          <w:lang w:val="uk-UA"/>
        </w:rPr>
        <w:t>1.4. Бюджетні зобов’язання за даним договором виникають у разі наявності та межах відповідних бюджетних асигнувань на 202</w:t>
      </w:r>
      <w:r w:rsidR="005E3322">
        <w:rPr>
          <w:snapToGrid w:val="0"/>
          <w:lang w:val="uk-UA"/>
        </w:rPr>
        <w:t>4</w:t>
      </w:r>
      <w:r w:rsidRPr="006F2C08">
        <w:rPr>
          <w:snapToGrid w:val="0"/>
          <w:lang w:val="uk-UA"/>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14:paraId="4FABCE75" w14:textId="2B7DF75E" w:rsidR="003A513E" w:rsidRPr="006F2C08" w:rsidRDefault="003A513E" w:rsidP="003A513E">
      <w:pPr>
        <w:ind w:hanging="11"/>
        <w:jc w:val="center"/>
        <w:rPr>
          <w:b/>
          <w:lang w:val="uk-UA"/>
        </w:rPr>
      </w:pPr>
      <w:r w:rsidRPr="006F2C08">
        <w:rPr>
          <w:b/>
          <w:lang w:val="uk-UA"/>
        </w:rPr>
        <w:t>2. ЯКІСТ</w:t>
      </w:r>
      <w:r w:rsidR="00DB3327">
        <w:rPr>
          <w:b/>
          <w:lang w:val="uk-UA"/>
        </w:rPr>
        <w:t>Ь ТОВАРУ ТА УМОВИ ПОСТАВКИ ТОВАРУ</w:t>
      </w:r>
    </w:p>
    <w:p w14:paraId="0D1C3DD1" w14:textId="7C6EC313" w:rsidR="003A513E" w:rsidRPr="006F2C08" w:rsidRDefault="003A513E" w:rsidP="003A513E">
      <w:pPr>
        <w:tabs>
          <w:tab w:val="num" w:pos="0"/>
        </w:tabs>
        <w:spacing w:before="20" w:after="20"/>
        <w:jc w:val="both"/>
        <w:rPr>
          <w:snapToGrid w:val="0"/>
          <w:color w:val="000000"/>
          <w:lang w:val="uk-UA"/>
        </w:rPr>
      </w:pPr>
      <w:r w:rsidRPr="006F2C08">
        <w:rPr>
          <w:snapToGrid w:val="0"/>
          <w:color w:val="000000"/>
          <w:lang w:val="uk-UA"/>
        </w:rPr>
        <w:t>2.1.</w:t>
      </w:r>
      <w:r w:rsidR="005D6EB3" w:rsidRPr="006F2C08">
        <w:rPr>
          <w:snapToGrid w:val="0"/>
          <w:color w:val="000000"/>
          <w:lang w:val="uk-UA"/>
        </w:rPr>
        <w:t xml:space="preserve"> </w:t>
      </w:r>
      <w:r w:rsidRPr="006F2C08">
        <w:rPr>
          <w:snapToGrid w:val="0"/>
          <w:color w:val="000000"/>
          <w:lang w:val="uk-UA"/>
        </w:rPr>
        <w:t xml:space="preserve">Постачальник повинен поставити товар Замовнику, якість якого відповідає умовам: ДСТУ, ТУ, </w:t>
      </w:r>
      <w:r w:rsidR="005D6EB3" w:rsidRPr="006F2C08">
        <w:rPr>
          <w:snapToGrid w:val="0"/>
          <w:color w:val="000000"/>
          <w:lang w:val="uk-UA"/>
        </w:rPr>
        <w:t>д</w:t>
      </w:r>
      <w:r w:rsidRPr="006F2C08">
        <w:rPr>
          <w:snapToGrid w:val="0"/>
          <w:color w:val="000000"/>
          <w:lang w:val="uk-UA"/>
        </w:rPr>
        <w:t>іючим в Україні, для даного виду товару.</w:t>
      </w:r>
    </w:p>
    <w:p w14:paraId="0F7C3034" w14:textId="0E70C153" w:rsidR="003A513E" w:rsidRPr="006F2C08" w:rsidRDefault="003A513E" w:rsidP="003A513E">
      <w:pPr>
        <w:tabs>
          <w:tab w:val="num" w:pos="0"/>
        </w:tabs>
        <w:spacing w:before="20" w:after="20"/>
        <w:jc w:val="both"/>
        <w:rPr>
          <w:snapToGrid w:val="0"/>
          <w:color w:val="000000"/>
          <w:lang w:val="uk-UA"/>
        </w:rPr>
      </w:pPr>
      <w:r w:rsidRPr="006F2C08">
        <w:rPr>
          <w:snapToGrid w:val="0"/>
          <w:color w:val="000000"/>
          <w:lang w:val="uk-UA"/>
        </w:rPr>
        <w:t>2.2.</w:t>
      </w:r>
      <w:r w:rsidR="005D6EB3" w:rsidRPr="006F2C08">
        <w:rPr>
          <w:snapToGrid w:val="0"/>
          <w:color w:val="000000"/>
          <w:lang w:val="uk-UA"/>
        </w:rPr>
        <w:t xml:space="preserve"> </w:t>
      </w:r>
      <w:r w:rsidRPr="006F2C08">
        <w:rPr>
          <w:snapToGrid w:val="0"/>
          <w:color w:val="000000"/>
          <w:lang w:val="uk-UA"/>
        </w:rPr>
        <w:t>Постачальник надає Замовнику посвідчення якості товару на кількість Товару, що поставляється.</w:t>
      </w:r>
    </w:p>
    <w:p w14:paraId="2A51F3FD" w14:textId="16B54640" w:rsidR="003A513E" w:rsidRPr="006F2C08" w:rsidRDefault="003A513E" w:rsidP="003A513E">
      <w:pPr>
        <w:suppressAutoHyphens/>
        <w:jc w:val="both"/>
        <w:rPr>
          <w:lang w:val="uk-UA" w:eastAsia="zh-CN"/>
        </w:rPr>
      </w:pPr>
      <w:r w:rsidRPr="006F2C08">
        <w:rPr>
          <w:color w:val="000000"/>
          <w:lang w:val="uk-UA" w:eastAsia="zh-CN"/>
        </w:rPr>
        <w:t>2.3. За поставку товару неналежної якості, Постачальник сплачує на користь Замовника штраф у розмірі 20% від вартості неякісного товару та замінює на якісний за свій рахунок протягом 2 (двох) календарних днів.</w:t>
      </w:r>
    </w:p>
    <w:p w14:paraId="2509F41F" w14:textId="269B2E16" w:rsidR="003A513E" w:rsidRPr="006F2C08" w:rsidRDefault="003A513E" w:rsidP="003A513E">
      <w:pPr>
        <w:spacing w:before="20"/>
        <w:ind w:right="-2"/>
        <w:jc w:val="both"/>
        <w:rPr>
          <w:snapToGrid w:val="0"/>
          <w:color w:val="000000"/>
          <w:lang w:val="uk-UA"/>
        </w:rPr>
      </w:pPr>
      <w:r w:rsidRPr="006F2C08">
        <w:rPr>
          <w:snapToGrid w:val="0"/>
          <w:color w:val="000000"/>
          <w:lang w:val="uk-UA"/>
        </w:rPr>
        <w:t>2.4.</w:t>
      </w:r>
      <w:r w:rsidR="005D6EB3" w:rsidRPr="006F2C08">
        <w:rPr>
          <w:snapToGrid w:val="0"/>
          <w:color w:val="000000"/>
          <w:lang w:val="uk-UA"/>
        </w:rPr>
        <w:t xml:space="preserve"> </w:t>
      </w:r>
      <w:r w:rsidRPr="006F2C08">
        <w:rPr>
          <w:snapToGrid w:val="0"/>
          <w:color w:val="000000"/>
          <w:lang w:val="uk-UA"/>
        </w:rPr>
        <w:t xml:space="preserve">Кожен випадок поставки неякісного товару оформляється двостороннім актом. </w:t>
      </w:r>
    </w:p>
    <w:p w14:paraId="09E7207B" w14:textId="6EA6E02D" w:rsidR="003A513E" w:rsidRPr="006F2C08" w:rsidRDefault="003A513E" w:rsidP="003A513E">
      <w:pPr>
        <w:tabs>
          <w:tab w:val="num" w:pos="0"/>
        </w:tabs>
        <w:jc w:val="both"/>
        <w:rPr>
          <w:snapToGrid w:val="0"/>
          <w:color w:val="000000"/>
          <w:lang w:val="uk-UA"/>
        </w:rPr>
      </w:pPr>
      <w:r w:rsidRPr="006F2C08">
        <w:rPr>
          <w:snapToGrid w:val="0"/>
          <w:color w:val="000000"/>
          <w:lang w:val="uk-UA"/>
        </w:rPr>
        <w:t>2.5.</w:t>
      </w:r>
      <w:r w:rsidR="005D6EB3" w:rsidRPr="006F2C08">
        <w:rPr>
          <w:snapToGrid w:val="0"/>
          <w:color w:val="000000"/>
          <w:lang w:val="uk-UA"/>
        </w:rPr>
        <w:t xml:space="preserve"> </w:t>
      </w:r>
      <w:r w:rsidRPr="006F2C08">
        <w:rPr>
          <w:snapToGrid w:val="0"/>
          <w:color w:val="000000"/>
          <w:lang w:val="uk-UA"/>
        </w:rPr>
        <w:t xml:space="preserve">На весь товар, що передається Постачальником, надається гарантія, </w:t>
      </w:r>
      <w:r w:rsidR="005D6EB3" w:rsidRPr="006F2C08">
        <w:rPr>
          <w:snapToGrid w:val="0"/>
          <w:color w:val="000000"/>
          <w:lang w:val="uk-UA"/>
        </w:rPr>
        <w:t>відповідно до</w:t>
      </w:r>
      <w:r w:rsidRPr="006F2C08">
        <w:rPr>
          <w:snapToGrid w:val="0"/>
          <w:color w:val="000000"/>
          <w:lang w:val="uk-UA"/>
        </w:rPr>
        <w:t xml:space="preserve"> вимог</w:t>
      </w:r>
      <w:r w:rsidR="005D6EB3" w:rsidRPr="006F2C08">
        <w:rPr>
          <w:snapToGrid w:val="0"/>
          <w:color w:val="000000"/>
          <w:lang w:val="uk-UA"/>
        </w:rPr>
        <w:t xml:space="preserve"> </w:t>
      </w:r>
      <w:r w:rsidRPr="006F2C08">
        <w:rPr>
          <w:snapToGrid w:val="0"/>
          <w:color w:val="000000"/>
          <w:lang w:val="uk-UA"/>
        </w:rPr>
        <w:t>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 але не менше 12 місяців.</w:t>
      </w:r>
    </w:p>
    <w:p w14:paraId="2EBF0C79" w14:textId="1A878BF8" w:rsidR="005D6EB3" w:rsidRPr="006F2C08" w:rsidRDefault="005D6EB3" w:rsidP="003A513E">
      <w:pPr>
        <w:tabs>
          <w:tab w:val="num" w:pos="0"/>
        </w:tabs>
        <w:jc w:val="both"/>
        <w:rPr>
          <w:color w:val="000000"/>
          <w:lang w:val="uk-UA"/>
        </w:rPr>
      </w:pPr>
    </w:p>
    <w:p w14:paraId="02D5D2A6" w14:textId="77777777" w:rsidR="003A513E" w:rsidRPr="006F2C08" w:rsidRDefault="003A513E" w:rsidP="003A513E">
      <w:pPr>
        <w:jc w:val="center"/>
        <w:rPr>
          <w:b/>
          <w:bCs/>
          <w:lang w:val="uk-UA"/>
        </w:rPr>
      </w:pPr>
      <w:r w:rsidRPr="006F2C08">
        <w:rPr>
          <w:b/>
          <w:bCs/>
          <w:lang w:val="uk-UA"/>
        </w:rPr>
        <w:t>3. ЦІНА ДОГОВОРУ</w:t>
      </w:r>
    </w:p>
    <w:p w14:paraId="35B2BB1B" w14:textId="24C0C896" w:rsidR="005E3322"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rPr>
        <w:t>3.1. Ціна цього Договору становить:</w:t>
      </w:r>
      <w:r w:rsidRPr="006F2C08">
        <w:rPr>
          <w:b/>
          <w:lang w:val="uk-UA"/>
        </w:rPr>
        <w:t xml:space="preserve">  _____________грн. з  ПДВ  </w:t>
      </w:r>
      <w:r w:rsidRPr="006F2C08">
        <w:rPr>
          <w:lang w:val="uk-UA"/>
        </w:rPr>
        <w:t>(словами )  у тому  числі  ПДВ- _____________   , із них:</w:t>
      </w:r>
    </w:p>
    <w:p w14:paraId="5941DEA5" w14:textId="782566AD" w:rsidR="003A513E" w:rsidRPr="006F2C08"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eastAsia="zh-CN"/>
        </w:rPr>
        <w:t xml:space="preserve">3.2. </w:t>
      </w:r>
      <w:r w:rsidRPr="006F2C08">
        <w:rPr>
          <w:lang w:val="uk-UA"/>
        </w:rPr>
        <w:t>У випадках, передбачених чинним законодавством України, умови цього Договору можуть бути змінені за взаємною згодою Сторін у відповідному порядку та строки. При цьому, ціна за одиницю Товару, визначена у Специфікації до Договору, не повинна змінюватися протягом 30 (тридцяти) робочих днів з дати укладання цього Договору, крім випадків коли ціна за одиницю Товару зменшується.</w:t>
      </w:r>
    </w:p>
    <w:p w14:paraId="263EA323" w14:textId="1ED80FE0" w:rsidR="003A513E" w:rsidRPr="006F2C08" w:rsidRDefault="003A513E" w:rsidP="003A513E">
      <w:pPr>
        <w:jc w:val="center"/>
        <w:rPr>
          <w:lang w:val="uk-UA"/>
        </w:rPr>
      </w:pPr>
      <w:r w:rsidRPr="006F2C08">
        <w:rPr>
          <w:b/>
          <w:lang w:val="uk-UA"/>
        </w:rPr>
        <w:t>4. ПОРЯДОК ЗДІЙСНЕННЯ ОПЛАТИ</w:t>
      </w:r>
    </w:p>
    <w:p w14:paraId="4C053002" w14:textId="5D11731F" w:rsidR="003A513E" w:rsidRDefault="003A513E" w:rsidP="003A513E">
      <w:pPr>
        <w:jc w:val="both"/>
        <w:rPr>
          <w:rFonts w:eastAsia="NSimSun"/>
          <w:lang w:val="uk-UA" w:eastAsia="zh-CN" w:bidi="hi-IN"/>
        </w:rPr>
      </w:pPr>
      <w:r w:rsidRPr="006F2C08">
        <w:rPr>
          <w:rFonts w:eastAsia="NSimSun"/>
          <w:lang w:val="uk-UA" w:eastAsia="zh-CN" w:bidi="hi-IN"/>
        </w:rPr>
        <w:t xml:space="preserve">4.1. </w:t>
      </w:r>
      <w:r w:rsidR="008D42BA">
        <w:rPr>
          <w:rFonts w:eastAsia="NSimSun"/>
          <w:lang w:val="uk-UA" w:eastAsia="zh-CN" w:bidi="hi-IN"/>
        </w:rPr>
        <w:t>Р</w:t>
      </w:r>
      <w:r w:rsidRPr="006F2C08">
        <w:rPr>
          <w:rFonts w:eastAsia="NSimSun"/>
          <w:lang w:val="uk-UA" w:eastAsia="zh-CN" w:bidi="hi-IN"/>
        </w:rPr>
        <w:t xml:space="preserve">озрахунок за поставлений Товар здійснюється на протязі 7 – ми банківських днів, з дати отримання </w:t>
      </w:r>
      <w:r w:rsidR="008D42BA">
        <w:rPr>
          <w:rFonts w:eastAsia="NSimSun"/>
          <w:lang w:val="uk-UA" w:eastAsia="zh-CN" w:bidi="hi-IN"/>
        </w:rPr>
        <w:t>товаро-транспортної накладної.</w:t>
      </w:r>
    </w:p>
    <w:p w14:paraId="017A57CA" w14:textId="64695788" w:rsidR="00DB3327" w:rsidRPr="006F2C08" w:rsidRDefault="00DB3327" w:rsidP="003A513E">
      <w:pPr>
        <w:jc w:val="both"/>
        <w:rPr>
          <w:rFonts w:eastAsia="NSimSun"/>
          <w:lang w:val="uk-UA" w:eastAsia="zh-CN" w:bidi="hi-IN"/>
        </w:rPr>
      </w:pPr>
      <w:r>
        <w:rPr>
          <w:rFonts w:eastAsia="NSimSun"/>
          <w:lang w:val="uk-UA" w:eastAsia="zh-CN" w:bidi="hi-IN"/>
        </w:rPr>
        <w:t>4.1.1. Замовник залишає за собою право на відстрочення платежу за поставлений товар до 31.12.2024 року.</w:t>
      </w:r>
    </w:p>
    <w:p w14:paraId="7E0FA2B3" w14:textId="7C49308A" w:rsidR="003A513E" w:rsidRPr="006F2C08" w:rsidRDefault="003A513E" w:rsidP="003A513E">
      <w:pPr>
        <w:jc w:val="both"/>
        <w:rPr>
          <w:rFonts w:eastAsia="NSimSun"/>
          <w:lang w:val="uk-UA" w:eastAsia="zh-CN" w:bidi="hi-IN"/>
        </w:rPr>
      </w:pPr>
      <w:r w:rsidRPr="006F2C08">
        <w:rPr>
          <w:rFonts w:eastAsia="NSimSun"/>
          <w:lang w:val="uk-UA" w:eastAsia="zh-CN" w:bidi="hi-IN"/>
        </w:rPr>
        <w:t>4.2. До накладної додаються:- товаро</w:t>
      </w:r>
      <w:r w:rsidR="006F2C08" w:rsidRPr="006F2C08">
        <w:rPr>
          <w:rFonts w:eastAsia="NSimSun"/>
          <w:lang w:val="uk-UA" w:eastAsia="zh-CN" w:bidi="hi-IN"/>
        </w:rPr>
        <w:t>-</w:t>
      </w:r>
      <w:r w:rsidRPr="006F2C08">
        <w:rPr>
          <w:rFonts w:eastAsia="NSimSun"/>
          <w:lang w:val="uk-UA" w:eastAsia="zh-CN" w:bidi="hi-IN"/>
        </w:rPr>
        <w:t>транспортна накладна.</w:t>
      </w:r>
    </w:p>
    <w:p w14:paraId="38E1B566" w14:textId="77777777" w:rsidR="003A513E" w:rsidRPr="006F2C08" w:rsidRDefault="003A513E" w:rsidP="003A513E">
      <w:pPr>
        <w:jc w:val="center"/>
        <w:rPr>
          <w:b/>
          <w:lang w:val="uk-UA"/>
        </w:rPr>
      </w:pPr>
      <w:r w:rsidRPr="006F2C08">
        <w:rPr>
          <w:b/>
          <w:lang w:val="uk-UA"/>
        </w:rPr>
        <w:t>5. ПОСТАВКА ТОВАРУ</w:t>
      </w:r>
    </w:p>
    <w:p w14:paraId="45F8D402" w14:textId="117DAEB7" w:rsidR="003A513E" w:rsidRPr="006F2C08" w:rsidRDefault="003A513E" w:rsidP="003A513E">
      <w:pPr>
        <w:jc w:val="both"/>
        <w:rPr>
          <w:lang w:val="uk-UA"/>
        </w:rPr>
      </w:pPr>
      <w:r w:rsidRPr="006F2C08">
        <w:rPr>
          <w:rFonts w:eastAsia="NSimSun"/>
          <w:lang w:val="uk-UA" w:eastAsia="zh-CN" w:bidi="hi-IN"/>
        </w:rPr>
        <w:t xml:space="preserve">5.1. </w:t>
      </w:r>
      <w:r w:rsidRPr="006F2C08">
        <w:rPr>
          <w:lang w:val="uk-UA"/>
        </w:rPr>
        <w:t xml:space="preserve">Поставка товару здійснюється Постачальником протягом </w:t>
      </w:r>
      <w:r w:rsidR="00314598">
        <w:rPr>
          <w:lang w:val="uk-UA"/>
        </w:rPr>
        <w:t>п</w:t>
      </w:r>
      <w:r w:rsidR="00314598" w:rsidRPr="00314598">
        <w:t>’</w:t>
      </w:r>
      <w:proofErr w:type="spellStart"/>
      <w:r w:rsidR="00314598">
        <w:rPr>
          <w:lang w:val="uk-UA"/>
        </w:rPr>
        <w:t>яти</w:t>
      </w:r>
      <w:proofErr w:type="spellEnd"/>
      <w:r w:rsidR="00314598">
        <w:rPr>
          <w:lang w:val="uk-UA"/>
        </w:rPr>
        <w:t xml:space="preserve"> </w:t>
      </w:r>
      <w:r w:rsidRPr="006F2C08">
        <w:rPr>
          <w:lang w:val="uk-UA"/>
        </w:rPr>
        <w:t>календарн</w:t>
      </w:r>
      <w:r w:rsidR="00314598">
        <w:rPr>
          <w:lang w:val="uk-UA"/>
        </w:rPr>
        <w:t>их</w:t>
      </w:r>
      <w:r w:rsidRPr="006F2C08">
        <w:rPr>
          <w:lang w:val="uk-UA"/>
        </w:rPr>
        <w:t xml:space="preserve"> дн</w:t>
      </w:r>
      <w:r w:rsidR="00314598">
        <w:rPr>
          <w:lang w:val="uk-UA"/>
        </w:rPr>
        <w:t>ів</w:t>
      </w:r>
      <w:r w:rsidRPr="006F2C08">
        <w:rPr>
          <w:lang w:val="uk-UA"/>
        </w:rPr>
        <w:t xml:space="preserve"> з дня надання заявки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14:paraId="75EA3547" w14:textId="3A5D4599" w:rsidR="003A513E" w:rsidRPr="006F2C08" w:rsidRDefault="003A513E" w:rsidP="003A513E">
      <w:pPr>
        <w:jc w:val="both"/>
        <w:rPr>
          <w:rFonts w:eastAsia="NSimSun"/>
          <w:lang w:val="uk-UA" w:eastAsia="zh-CN" w:bidi="hi-IN"/>
        </w:rPr>
      </w:pPr>
      <w:r w:rsidRPr="006F2C08">
        <w:rPr>
          <w:lang w:val="uk-UA"/>
        </w:rPr>
        <w:t xml:space="preserve">5.3. </w:t>
      </w:r>
      <w:r w:rsidR="006F2C08" w:rsidRPr="006F2C08">
        <w:rPr>
          <w:lang w:val="uk-UA"/>
        </w:rPr>
        <w:t xml:space="preserve">Поставка Товару здійснюється </w:t>
      </w:r>
      <w:r w:rsidR="00314598">
        <w:rPr>
          <w:lang w:val="uk-UA"/>
        </w:rPr>
        <w:t>автотранспортом Пос</w:t>
      </w:r>
      <w:r w:rsidR="008D42BA">
        <w:rPr>
          <w:lang w:val="uk-UA"/>
        </w:rPr>
        <w:t>тачальника на адресу Замовника.</w:t>
      </w:r>
    </w:p>
    <w:p w14:paraId="4E28054C" w14:textId="3A058156" w:rsidR="003A513E" w:rsidRPr="006F2C08" w:rsidRDefault="003A513E" w:rsidP="006F2C08">
      <w:pPr>
        <w:jc w:val="both"/>
        <w:rPr>
          <w:lang w:val="uk-UA"/>
        </w:rPr>
      </w:pPr>
      <w:r w:rsidRPr="006F2C08">
        <w:rPr>
          <w:rFonts w:eastAsia="NSimSun"/>
          <w:lang w:val="uk-UA" w:eastAsia="zh-CN" w:bidi="hi-IN"/>
        </w:rPr>
        <w:t>5.2. Товар постачається окремими партіями згідно заявок Замовника, які передаються Постачальнику засобами електронного або телефонного зв’язку</w:t>
      </w:r>
      <w:r w:rsidR="006F2C08" w:rsidRPr="006F2C08">
        <w:rPr>
          <w:rFonts w:eastAsia="NSimSun"/>
          <w:lang w:val="uk-UA" w:eastAsia="zh-CN" w:bidi="hi-IN"/>
        </w:rPr>
        <w:t xml:space="preserve"> ________________________________, уповноважена особа Постачальника ________________________________</w:t>
      </w:r>
      <w:r w:rsidRPr="006F2C08">
        <w:rPr>
          <w:rFonts w:eastAsia="NSimSun"/>
          <w:lang w:val="uk-UA" w:eastAsia="zh-CN" w:bidi="hi-IN"/>
        </w:rPr>
        <w:t xml:space="preserve">. Постачальник зобов’язаний надати письмове підтвердження поставки на надану Замовником заявку </w:t>
      </w:r>
      <w:r w:rsidR="006F2C08" w:rsidRPr="006F2C08">
        <w:rPr>
          <w:rFonts w:eastAsia="NSimSun"/>
          <w:lang w:val="uk-UA" w:eastAsia="zh-CN" w:bidi="hi-IN"/>
        </w:rPr>
        <w:t>протягом</w:t>
      </w:r>
      <w:r w:rsidRPr="006F2C08">
        <w:rPr>
          <w:rFonts w:eastAsia="NSimSun"/>
          <w:lang w:val="uk-UA" w:eastAsia="zh-CN" w:bidi="hi-IN"/>
        </w:rPr>
        <w:t xml:space="preserve"> не більше ніж дві години в робочі дні.</w:t>
      </w:r>
    </w:p>
    <w:p w14:paraId="70601DBB" w14:textId="77777777" w:rsidR="003A513E" w:rsidRPr="006F2C08" w:rsidRDefault="003A513E" w:rsidP="003A513E">
      <w:pPr>
        <w:jc w:val="center"/>
        <w:outlineLvl w:val="2"/>
        <w:rPr>
          <w:b/>
          <w:bCs/>
          <w:lang w:val="uk-UA"/>
        </w:rPr>
      </w:pPr>
      <w:r w:rsidRPr="006F2C08">
        <w:rPr>
          <w:b/>
          <w:bCs/>
          <w:lang w:val="uk-UA"/>
        </w:rPr>
        <w:t>6. ПРАВА ТА ОБОВ'ЯЗКИ СТОРІН</w:t>
      </w:r>
    </w:p>
    <w:p w14:paraId="32618911"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6.1. Замовник зобов'язаний:</w:t>
      </w:r>
    </w:p>
    <w:p w14:paraId="62D42E03"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6.1.1. Своєчасно та в повному обсязі сплачувати за поставлений Товар;</w:t>
      </w:r>
    </w:p>
    <w:p w14:paraId="00F604F5"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6.1.2. Приймати поставлений Товар.</w:t>
      </w:r>
    </w:p>
    <w:p w14:paraId="7928D2A3"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6.2. Замовник має право:</w:t>
      </w:r>
    </w:p>
    <w:p w14:paraId="2E25BACB" w14:textId="709142FE" w:rsidR="003A513E" w:rsidRPr="006F2C08" w:rsidRDefault="003A513E" w:rsidP="003A513E">
      <w:pPr>
        <w:jc w:val="both"/>
        <w:rPr>
          <w:rFonts w:eastAsia="NSimSun"/>
          <w:lang w:val="uk-UA" w:eastAsia="zh-CN" w:bidi="hi-IN"/>
        </w:rPr>
      </w:pPr>
      <w:r w:rsidRPr="006F2C08">
        <w:rPr>
          <w:rFonts w:eastAsia="NSimSun"/>
          <w:lang w:val="uk-UA" w:eastAsia="zh-CN" w:bidi="hi-IN"/>
        </w:rPr>
        <w:t xml:space="preserve">6.2.1. Достроково розірвати цей Договір у разі невиконання зобов'язань Постачальником, повідомивши про це його у строк 5 календарних днів </w:t>
      </w:r>
      <w:r w:rsidR="006F2C08" w:rsidRPr="006F2C08">
        <w:rPr>
          <w:rFonts w:eastAsia="NSimSun"/>
          <w:lang w:val="uk-UA" w:eastAsia="zh-CN" w:bidi="hi-IN"/>
        </w:rPr>
        <w:t>до момент</w:t>
      </w:r>
      <w:r w:rsidR="006F2C08">
        <w:rPr>
          <w:rFonts w:eastAsia="NSimSun"/>
          <w:lang w:val="uk-UA" w:eastAsia="zh-CN" w:bidi="hi-IN"/>
        </w:rPr>
        <w:t>у</w:t>
      </w:r>
      <w:r w:rsidRPr="006F2C08">
        <w:rPr>
          <w:rFonts w:eastAsia="NSimSun"/>
          <w:lang w:val="uk-UA" w:eastAsia="zh-CN" w:bidi="hi-IN"/>
        </w:rPr>
        <w:t xml:space="preserve"> розірвання Договору;</w:t>
      </w:r>
    </w:p>
    <w:p w14:paraId="787BBB42"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6.2.2. Контролювати поставку Товару у строки, встановлені цим Договором;</w:t>
      </w:r>
    </w:p>
    <w:p w14:paraId="3DCBD80D"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02C34FA"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xml:space="preserve">6.2.4. Повернути рахунок Постачальнику без здійснення оплати в разі неналежного </w:t>
      </w:r>
    </w:p>
    <w:p w14:paraId="4AF934E2"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оформлення документів (рахунку та /або видаткової накладної) (відсутність печатки, підписів тощо).</w:t>
      </w:r>
    </w:p>
    <w:p w14:paraId="556EA8AD"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6.3. Постачальник зобов'язаний:</w:t>
      </w:r>
    </w:p>
    <w:p w14:paraId="1149E83E"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6.3.1. Забезпечити поставку Товару у строки та на умовах, встановлених цим Договором;</w:t>
      </w:r>
    </w:p>
    <w:p w14:paraId="5B5F3B82" w14:textId="77777777" w:rsidR="003A513E" w:rsidRPr="006F2C08" w:rsidRDefault="003A513E" w:rsidP="003A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NSimSun"/>
          <w:lang w:val="uk-UA" w:eastAsia="zh-CN" w:bidi="hi-IN"/>
        </w:rPr>
      </w:pPr>
      <w:r w:rsidRPr="006F2C08">
        <w:rPr>
          <w:rFonts w:eastAsia="NSimSun"/>
          <w:lang w:val="uk-UA" w:eastAsia="zh-CN" w:bidi="hi-IN"/>
        </w:rPr>
        <w:t>6.3.2. Забезпечити поставку Товару, якість якого відповідає умовам, установленим розділом II цього Договору;</w:t>
      </w:r>
    </w:p>
    <w:p w14:paraId="6F7AD1C6" w14:textId="77777777" w:rsidR="003A513E" w:rsidRPr="006F2C08" w:rsidRDefault="003A513E" w:rsidP="003A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NSimSun"/>
          <w:lang w:val="uk-UA" w:eastAsia="zh-CN" w:bidi="hi-IN"/>
        </w:rPr>
      </w:pPr>
      <w:r w:rsidRPr="006F2C08">
        <w:rPr>
          <w:rFonts w:eastAsia="NSimSun"/>
          <w:lang w:val="uk-UA" w:eastAsia="zh-CN" w:bidi="hi-IN"/>
        </w:rPr>
        <w:t>6.4. Постачальник має право:</w:t>
      </w:r>
    </w:p>
    <w:p w14:paraId="2E538CE9" w14:textId="0FC40695" w:rsidR="003A513E" w:rsidRPr="006F2C08" w:rsidRDefault="003A513E" w:rsidP="006F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NSimSun"/>
          <w:lang w:val="uk-UA" w:eastAsia="zh-CN" w:bidi="hi-IN"/>
        </w:rPr>
      </w:pPr>
      <w:r w:rsidRPr="006F2C08">
        <w:rPr>
          <w:rFonts w:eastAsia="NSimSun"/>
          <w:lang w:val="uk-UA" w:eastAsia="zh-CN" w:bidi="hi-IN"/>
        </w:rPr>
        <w:t>6.4.1. Своєчасно та в повному обсязі отримувати плату за поставлений Товар.</w:t>
      </w:r>
    </w:p>
    <w:p w14:paraId="565195FE" w14:textId="77777777" w:rsidR="003A513E" w:rsidRPr="006F2C08" w:rsidRDefault="003A513E" w:rsidP="003A513E">
      <w:pPr>
        <w:ind w:hanging="11"/>
        <w:jc w:val="center"/>
        <w:rPr>
          <w:b/>
          <w:lang w:val="uk-UA"/>
        </w:rPr>
      </w:pPr>
      <w:r w:rsidRPr="006F2C08">
        <w:rPr>
          <w:b/>
          <w:lang w:val="uk-UA"/>
        </w:rPr>
        <w:t>7. ВІДПОВІДАЛЬНІСТЬ СТОРІН</w:t>
      </w:r>
    </w:p>
    <w:p w14:paraId="12F418D4" w14:textId="77777777" w:rsidR="003A513E" w:rsidRPr="006F2C08" w:rsidRDefault="003A513E" w:rsidP="003A513E">
      <w:pPr>
        <w:tabs>
          <w:tab w:val="num" w:pos="1440"/>
        </w:tabs>
        <w:jc w:val="both"/>
        <w:rPr>
          <w:rFonts w:eastAsia="NSimSun"/>
          <w:lang w:val="uk-UA" w:eastAsia="zh-CN" w:bidi="hi-IN"/>
        </w:rPr>
      </w:pPr>
      <w:r w:rsidRPr="006F2C08">
        <w:rPr>
          <w:rFonts w:eastAsia="NSimSun"/>
          <w:lang w:val="uk-UA" w:eastAsia="zh-CN" w:bidi="hi-I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969318B"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xml:space="preserve">7.2. У разі невиконання або несвоєчасного виконання зобов'язань відповідно до умов Договору при закупівлі Товару за бюджетні кошти (затримки поставки та/або поставки Товару не в повному обсязі) Постачальник сплачує Замовнику пеню в розмірі подвійної облікової ставки НБУ від суми непоставленого товару за кожний день прострочення. </w:t>
      </w:r>
    </w:p>
    <w:p w14:paraId="139E61A3"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7.3. Види порушень та санкції за них, установлені Договором:</w:t>
      </w:r>
    </w:p>
    <w:p w14:paraId="3E147046"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несвоєчасне постачання Товару;</w:t>
      </w:r>
    </w:p>
    <w:p w14:paraId="312400E7"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постачання замовленого Товару не в повному обсязі.</w:t>
      </w:r>
    </w:p>
    <w:p w14:paraId="4D435EBB" w14:textId="77777777" w:rsidR="003A513E" w:rsidRPr="006F2C08" w:rsidRDefault="003A513E" w:rsidP="003A513E">
      <w:pPr>
        <w:ind w:hanging="11"/>
        <w:jc w:val="both"/>
        <w:rPr>
          <w:rFonts w:eastAsia="NSimSun"/>
          <w:lang w:val="uk-UA" w:eastAsia="zh-CN" w:bidi="hi-IN"/>
        </w:rPr>
      </w:pPr>
      <w:r w:rsidRPr="006F2C08">
        <w:rPr>
          <w:rFonts w:eastAsia="NSimSun"/>
          <w:lang w:val="uk-UA" w:eastAsia="zh-CN" w:bidi="hi-IN"/>
        </w:rPr>
        <w:t>7.4. За несвоєчасну оплату за поставлений Товар у строки визначені пунктом 4.1. Договору Замовник виплачує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 оплати до повного розрахунку за поставлений Товар.</w:t>
      </w:r>
    </w:p>
    <w:p w14:paraId="2C960A58" w14:textId="77777777" w:rsidR="003A513E" w:rsidRPr="006F2C08" w:rsidRDefault="003A513E" w:rsidP="003A513E">
      <w:pPr>
        <w:ind w:hanging="11"/>
        <w:jc w:val="center"/>
        <w:rPr>
          <w:b/>
          <w:lang w:val="uk-UA"/>
        </w:rPr>
      </w:pPr>
      <w:r w:rsidRPr="006F2C08">
        <w:rPr>
          <w:b/>
          <w:lang w:val="uk-UA"/>
        </w:rPr>
        <w:t>8. ОБСТАВИНИ НЕПЕРЕБОРНОЇ СИЛИ (ФОРС-МАЖОР)</w:t>
      </w:r>
    </w:p>
    <w:p w14:paraId="1317A6B7" w14:textId="77777777" w:rsidR="003A513E" w:rsidRPr="006F2C08" w:rsidRDefault="003A513E" w:rsidP="003A513E">
      <w:pPr>
        <w:ind w:hanging="11"/>
        <w:jc w:val="both"/>
        <w:rPr>
          <w:lang w:val="uk-UA"/>
        </w:rPr>
      </w:pPr>
      <w:r w:rsidRPr="006F2C08">
        <w:rPr>
          <w:lang w:val="uk-UA"/>
        </w:rPr>
        <w:t>8.1. Жодна зі Сторін даного Договору не буде нести відповідальність за повне або часткове невиконання своїх обов’язків за даним Договором, якщо це невиконання є наслідком дії форс-мажорних обставин, що виникли після підписання даного Договору.</w:t>
      </w:r>
    </w:p>
    <w:p w14:paraId="0D637EAB" w14:textId="77777777" w:rsidR="003A513E" w:rsidRPr="006F2C08" w:rsidRDefault="003A513E" w:rsidP="003A513E">
      <w:pPr>
        <w:ind w:hanging="11"/>
        <w:jc w:val="both"/>
        <w:rPr>
          <w:lang w:val="uk-UA"/>
        </w:rPr>
      </w:pPr>
      <w:r w:rsidRPr="006F2C08">
        <w:rPr>
          <w:lang w:val="uk-UA"/>
        </w:rPr>
        <w:t>8.2. Під “форс-мажорними” обставинами варто розуміти обставини, що знаходяться поза контролем волі Сторін даного Договору й унеможливлюють виконання умов Договору. Такими обставинами є введення військового або надзвичайного стану, блокада, повені, землетруси, епідемії, інші стихійні лиха, заборона експорту (імпорту), зміна законодавства, обмеження державних органів влади і управління.</w:t>
      </w:r>
    </w:p>
    <w:p w14:paraId="3CFF24D6" w14:textId="77777777" w:rsidR="003A513E" w:rsidRPr="006F2C08" w:rsidRDefault="003A513E" w:rsidP="003A513E">
      <w:pPr>
        <w:ind w:hanging="11"/>
        <w:jc w:val="both"/>
        <w:rPr>
          <w:lang w:val="uk-UA"/>
        </w:rPr>
      </w:pPr>
      <w:r w:rsidRPr="006F2C08">
        <w:rPr>
          <w:lang w:val="uk-UA"/>
        </w:rPr>
        <w:t>8.3. Форс-мажорні обставини автоматично продовжують термін виконання зобов’язань по даному Договору.</w:t>
      </w:r>
    </w:p>
    <w:p w14:paraId="233500DB" w14:textId="77777777" w:rsidR="003A513E" w:rsidRPr="006F2C08" w:rsidRDefault="003A513E" w:rsidP="003A513E">
      <w:pPr>
        <w:ind w:hanging="11"/>
        <w:jc w:val="both"/>
        <w:rPr>
          <w:lang w:val="uk-UA"/>
        </w:rPr>
      </w:pPr>
      <w:r w:rsidRPr="006F2C08">
        <w:rPr>
          <w:lang w:val="uk-UA"/>
        </w:rPr>
        <w:t>8.4. Доказами форс-мажорних обставин є документи, які засвідчують події, перераховані в                 п. 8.2. цього Договору, підтверджені Торгово-промисловою палатою України або інших органів державної влади, які мають відповідні повноваження на їх видачу.</w:t>
      </w:r>
    </w:p>
    <w:p w14:paraId="436EA69A" w14:textId="77777777" w:rsidR="003A513E" w:rsidRPr="006F2C08" w:rsidRDefault="003A513E" w:rsidP="003A513E">
      <w:pPr>
        <w:ind w:hanging="11"/>
        <w:jc w:val="both"/>
        <w:rPr>
          <w:lang w:val="uk-UA"/>
        </w:rPr>
      </w:pPr>
      <w:r w:rsidRPr="006F2C08">
        <w:rPr>
          <w:lang w:val="uk-UA"/>
        </w:rPr>
        <w:t>8.5. Сторона, для якої склалась неможливість виконання зобов’язань, передбачених п. 8.2. цього Договору, повинна негайно, але не пізніше 5-ти (п’яти) календарних днів письмово повідомити про це іншу Сторону.</w:t>
      </w:r>
    </w:p>
    <w:p w14:paraId="06FA4202" w14:textId="77777777" w:rsidR="003A513E" w:rsidRPr="006F2C08" w:rsidRDefault="003A513E" w:rsidP="003A513E">
      <w:pPr>
        <w:ind w:hanging="11"/>
        <w:jc w:val="both"/>
        <w:rPr>
          <w:lang w:val="uk-UA"/>
        </w:rPr>
      </w:pPr>
      <w:r w:rsidRPr="006F2C08">
        <w:rPr>
          <w:lang w:val="uk-UA"/>
        </w:rPr>
        <w:t xml:space="preserve">8.6. Якщо вище вказані обставини будуть перешкоджати нормальному виконанню зобов’язань по даному Договору протягом 2-х (двох) місяців з дати їх виникнення, кожна із Сторін має право розірвати цей Договір в односторонньому порядку, про що письмово повідомляє про це іншу Сторону. У цьому випадку Сторони проводять взаємні розрахунки, пов’язані з виконанням зобов’язань по даному Договору, на момент його розірвання. </w:t>
      </w:r>
    </w:p>
    <w:p w14:paraId="49C2F4F5" w14:textId="77777777" w:rsidR="003A513E" w:rsidRPr="006F2C08" w:rsidRDefault="003A513E" w:rsidP="003A513E">
      <w:pPr>
        <w:jc w:val="center"/>
        <w:rPr>
          <w:b/>
          <w:lang w:val="uk-UA"/>
        </w:rPr>
      </w:pPr>
      <w:r w:rsidRPr="006F2C08">
        <w:rPr>
          <w:b/>
          <w:lang w:val="uk-UA"/>
        </w:rPr>
        <w:t>9. СТРОК ДІЇ ДОГОВОРУ</w:t>
      </w:r>
    </w:p>
    <w:p w14:paraId="573C379D" w14:textId="0BC9ADE4" w:rsidR="003A513E" w:rsidRPr="006F2C08" w:rsidRDefault="003A513E" w:rsidP="003A513E">
      <w:pPr>
        <w:jc w:val="both"/>
        <w:rPr>
          <w:lang w:val="uk-UA"/>
        </w:rPr>
      </w:pPr>
      <w:r w:rsidRPr="006F2C08">
        <w:rPr>
          <w:lang w:val="uk-UA"/>
        </w:rPr>
        <w:t>9.1. Цей Договір набирає чинності з моменту його укладання Сторонами і діє в період строку дії воєнного стану, введеного 24.02.2022 року Указом президента України №64/2022 «Про введення воєнного стану в Україні», але не пізніше 31.12.202</w:t>
      </w:r>
      <w:r w:rsidR="00BD49F9">
        <w:rPr>
          <w:lang w:val="uk-UA"/>
        </w:rPr>
        <w:t>4</w:t>
      </w:r>
      <w:r w:rsidR="006F2C08">
        <w:rPr>
          <w:lang w:val="uk-UA"/>
        </w:rPr>
        <w:t>.</w:t>
      </w:r>
    </w:p>
    <w:p w14:paraId="3C2E6F5B" w14:textId="067E430F" w:rsidR="003A513E" w:rsidRPr="006F2C08" w:rsidRDefault="003A513E" w:rsidP="003A513E">
      <w:pPr>
        <w:jc w:val="both"/>
        <w:rPr>
          <w:lang w:val="uk-UA"/>
        </w:rPr>
      </w:pPr>
      <w:r w:rsidRPr="006F2C08">
        <w:rPr>
          <w:lang w:val="uk-UA"/>
        </w:rPr>
        <w:t>9.2. Закінчення строку дії договору не звільняє Замовника та Виконавця від виконання зобов’язань</w:t>
      </w:r>
      <w:r w:rsidR="006F2C08">
        <w:rPr>
          <w:lang w:val="uk-UA"/>
        </w:rPr>
        <w:t>,</w:t>
      </w:r>
      <w:r w:rsidRPr="006F2C08">
        <w:rPr>
          <w:lang w:val="uk-UA"/>
        </w:rPr>
        <w:t xml:space="preserve"> які виникли під час дії цього Договору.</w:t>
      </w:r>
    </w:p>
    <w:p w14:paraId="5C72D06C" w14:textId="77777777" w:rsidR="003A513E" w:rsidRPr="006F2C08" w:rsidRDefault="003A513E" w:rsidP="003A513E">
      <w:pPr>
        <w:jc w:val="both"/>
        <w:rPr>
          <w:lang w:val="uk-UA"/>
        </w:rPr>
      </w:pPr>
      <w:r w:rsidRPr="006F2C08">
        <w:rPr>
          <w:lang w:val="uk-UA"/>
        </w:rPr>
        <w:t>9.3. Договір може бути змінено лише за взаємною згодою Сторін шляхом укладення додаткових угод.</w:t>
      </w:r>
    </w:p>
    <w:p w14:paraId="3BB29B52" w14:textId="77777777" w:rsidR="003A513E" w:rsidRPr="006F2C08" w:rsidRDefault="003A513E" w:rsidP="003A513E">
      <w:pPr>
        <w:jc w:val="center"/>
        <w:rPr>
          <w:b/>
          <w:lang w:val="uk-UA"/>
        </w:rPr>
      </w:pPr>
      <w:r w:rsidRPr="006F2C08">
        <w:rPr>
          <w:b/>
          <w:lang w:val="uk-UA"/>
        </w:rPr>
        <w:t>10. ВИРІШЕННЯ СПОРІВ</w:t>
      </w:r>
    </w:p>
    <w:p w14:paraId="4DFD7BB2" w14:textId="77777777" w:rsidR="003A513E" w:rsidRPr="006F2C08" w:rsidRDefault="003A513E" w:rsidP="003A513E">
      <w:pPr>
        <w:ind w:hanging="11"/>
        <w:jc w:val="both"/>
        <w:rPr>
          <w:lang w:val="uk-UA"/>
        </w:rPr>
      </w:pPr>
      <w:r w:rsidRPr="006F2C08">
        <w:rPr>
          <w:lang w:val="uk-UA"/>
        </w:rPr>
        <w:t>10.1. Усі суперечки по даному Договору, відносно яких між Сторонами не було досягнуто згоди, вирішуються шляхом переговорів та консультацій.</w:t>
      </w:r>
    </w:p>
    <w:p w14:paraId="107F2C84" w14:textId="77777777" w:rsidR="003A513E" w:rsidRPr="006F2C08" w:rsidRDefault="003A513E" w:rsidP="003A513E">
      <w:pPr>
        <w:ind w:hanging="11"/>
        <w:jc w:val="both"/>
        <w:rPr>
          <w:lang w:val="uk-UA"/>
        </w:rPr>
      </w:pPr>
      <w:r w:rsidRPr="006F2C08">
        <w:rPr>
          <w:lang w:val="uk-UA"/>
        </w:rPr>
        <w:t xml:space="preserve">10.2. </w:t>
      </w:r>
      <w:r w:rsidRPr="006F2C08">
        <w:rPr>
          <w:rFonts w:eastAsia="NSimSun"/>
          <w:lang w:val="uk-UA" w:eastAsia="zh-CN" w:bidi="hi-IN"/>
        </w:rPr>
        <w:t>У разі недосягнення Сторонами згоди, спори (розбіжності) вирішуються у судовому порядку. Суперечки розглядаються у відповідності з діючим законодавством України. Сторони домовилися, що для спорів за цим Договором встановлюється обов’язкова процедура досудового врегулювання.</w:t>
      </w:r>
    </w:p>
    <w:p w14:paraId="240376DD" w14:textId="77777777" w:rsidR="003A513E" w:rsidRPr="006F2C08" w:rsidRDefault="003A513E" w:rsidP="003A513E">
      <w:pPr>
        <w:shd w:val="clear" w:color="auto" w:fill="FFFFFF"/>
        <w:ind w:firstLine="709"/>
        <w:jc w:val="center"/>
        <w:rPr>
          <w:b/>
          <w:lang w:val="uk-UA"/>
        </w:rPr>
      </w:pPr>
      <w:r w:rsidRPr="006F2C08">
        <w:rPr>
          <w:b/>
          <w:lang w:val="uk-UA"/>
        </w:rPr>
        <w:t>11. ІНШІ УМОВИ</w:t>
      </w:r>
    </w:p>
    <w:p w14:paraId="33F3CFAE" w14:textId="77777777" w:rsidR="003A513E" w:rsidRPr="006F2C08" w:rsidRDefault="003A513E" w:rsidP="00314598">
      <w:pPr>
        <w:jc w:val="both"/>
        <w:rPr>
          <w:rFonts w:eastAsia="NSimSun"/>
          <w:lang w:val="uk-UA" w:eastAsia="zh-CN" w:bidi="hi-IN"/>
        </w:rPr>
      </w:pPr>
      <w:r w:rsidRPr="006F2C08">
        <w:rPr>
          <w:snapToGrid w:val="0"/>
          <w:lang w:val="uk-UA"/>
        </w:rPr>
        <w:t xml:space="preserve">11.1 </w:t>
      </w:r>
      <w:r w:rsidRPr="006F2C08">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Особливостями (Постанова КМУ від 12.10.2022 №1178).</w:t>
      </w:r>
    </w:p>
    <w:p w14:paraId="2B73266C" w14:textId="77777777"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14:paraId="7B95B966" w14:textId="77777777"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11.2</w:t>
      </w:r>
      <w:r w:rsidRPr="006F2C08">
        <w:rPr>
          <w:lang w:val="uk-UA"/>
        </w:rPr>
        <w:t xml:space="preserve"> </w:t>
      </w:r>
      <w:r w:rsidRPr="006F2C08">
        <w:rPr>
          <w:snapToGrid w:val="0"/>
          <w:lang w:val="uk-UA"/>
        </w:rPr>
        <w:t>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6F2C08">
        <w:rPr>
          <w:snapToGrid w:val="0"/>
          <w:lang w:val="uk-UA"/>
        </w:rPr>
        <w:t>mail</w:t>
      </w:r>
      <w:proofErr w:type="spellEnd"/>
      <w:r w:rsidRPr="006F2C08">
        <w:rPr>
          <w:snapToGrid w:val="0"/>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39F678CA" w14:textId="77777777"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11.3.</w:t>
      </w:r>
      <w:r w:rsidRPr="006F2C08">
        <w:rPr>
          <w:lang w:val="uk-UA"/>
        </w:rPr>
        <w:t xml:space="preserve"> </w:t>
      </w:r>
      <w:r w:rsidRPr="006F2C08">
        <w:rPr>
          <w:snapToGrid w:val="0"/>
          <w:lang w:val="uk-UA"/>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3F84A53D" w14:textId="5C796B7C"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11.4.</w:t>
      </w:r>
      <w:r w:rsidR="00314598">
        <w:rPr>
          <w:snapToGrid w:val="0"/>
          <w:lang w:val="uk-UA"/>
        </w:rPr>
        <w:t xml:space="preserve"> </w:t>
      </w:r>
      <w:r w:rsidRPr="006F2C08">
        <w:rPr>
          <w:snapToGrid w:val="0"/>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EC3F66A" w14:textId="4668825C" w:rsidR="003A513E" w:rsidRPr="006F2C08" w:rsidRDefault="00314598"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Pr>
          <w:snapToGrid w:val="0"/>
          <w:lang w:val="uk-UA"/>
        </w:rPr>
        <w:t>11</w:t>
      </w:r>
      <w:r w:rsidR="003A513E" w:rsidRPr="006F2C08">
        <w:rPr>
          <w:snapToGrid w:val="0"/>
          <w:lang w:val="uk-UA"/>
        </w:rPr>
        <w:t>.5</w:t>
      </w:r>
      <w:r>
        <w:rPr>
          <w:snapToGrid w:val="0"/>
          <w:lang w:val="uk-UA"/>
        </w:rPr>
        <w:t>.</w:t>
      </w:r>
      <w:r w:rsidR="003A513E" w:rsidRPr="006F2C08">
        <w:rPr>
          <w:snapToGrid w:val="0"/>
          <w:lang w:val="uk-UA"/>
        </w:rPr>
        <w:t xml:space="preserve">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14:paraId="1ED137DF" w14:textId="5859C9DA"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11.6</w:t>
      </w:r>
      <w:r w:rsidR="00314598">
        <w:rPr>
          <w:snapToGrid w:val="0"/>
          <w:lang w:val="uk-UA"/>
        </w:rPr>
        <w:t>.</w:t>
      </w:r>
      <w:r w:rsidRPr="006F2C08">
        <w:rPr>
          <w:snapToGrid w:val="0"/>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59270C" w14:textId="5DB1B07D"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11.7.</w:t>
      </w:r>
      <w:r w:rsidR="00314598">
        <w:rPr>
          <w:snapToGrid w:val="0"/>
          <w:lang w:val="uk-UA"/>
        </w:rPr>
        <w:t xml:space="preserve"> </w:t>
      </w:r>
      <w:r w:rsidRPr="006F2C08">
        <w:rPr>
          <w:snapToGrid w:val="0"/>
          <w:lang w:val="uk-UA"/>
        </w:rPr>
        <w:t xml:space="preserve">У разі виникнення у Сторони підозр, що відбулося або може відбутися порушення будь-яких антикорупційних умов, відповідно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14:paraId="063BEAAE" w14:textId="6246DAC0"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w:t>
      </w:r>
      <w:r w:rsidR="00314598">
        <w:rPr>
          <w:snapToGrid w:val="0"/>
          <w:lang w:val="uk-UA"/>
        </w:rPr>
        <w:t>8.</w:t>
      </w:r>
      <w:r w:rsidRPr="006F2C08">
        <w:rPr>
          <w:snapToGrid w:val="0"/>
          <w:lang w:val="uk-UA"/>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3A6B73A" w14:textId="6863F0E1"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w:t>
      </w:r>
      <w:r w:rsidR="00314598">
        <w:rPr>
          <w:snapToGrid w:val="0"/>
          <w:lang w:val="uk-UA"/>
        </w:rPr>
        <w:t xml:space="preserve">9. </w:t>
      </w:r>
      <w:r w:rsidRPr="006F2C08">
        <w:rPr>
          <w:snapToGrid w:val="0"/>
          <w:lang w:val="uk-UA"/>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32BAE89" w14:textId="77777777" w:rsidR="003A513E" w:rsidRPr="006F2C08" w:rsidRDefault="003A513E" w:rsidP="003A513E">
      <w:pPr>
        <w:ind w:hanging="11"/>
        <w:jc w:val="center"/>
        <w:rPr>
          <w:b/>
          <w:lang w:val="uk-UA"/>
        </w:rPr>
      </w:pPr>
      <w:r w:rsidRPr="006F2C08">
        <w:rPr>
          <w:b/>
          <w:lang w:val="uk-UA"/>
        </w:rPr>
        <w:t>12. ЮРИДИЧНІ АДРЕСИ, РЕКВІЗИТИ І ПІДПИСИ СТОРІН</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221"/>
      </w:tblGrid>
      <w:tr w:rsidR="003A513E" w:rsidRPr="006F2C08" w14:paraId="3AB7F118" w14:textId="77777777" w:rsidTr="005D6EB3">
        <w:trPr>
          <w:trHeight w:val="1137"/>
        </w:trPr>
        <w:tc>
          <w:tcPr>
            <w:tcW w:w="4890" w:type="dxa"/>
            <w:tcBorders>
              <w:top w:val="nil"/>
              <w:left w:val="nil"/>
              <w:bottom w:val="nil"/>
              <w:right w:val="nil"/>
            </w:tcBorders>
          </w:tcPr>
          <w:tbl>
            <w:tblPr>
              <w:tblpPr w:leftFromText="180" w:rightFromText="180" w:vertAnchor="text" w:horzAnchor="margin" w:tblpX="-709" w:tblpY="26"/>
              <w:tblW w:w="10206" w:type="dxa"/>
              <w:tblLook w:val="0000" w:firstRow="0" w:lastRow="0" w:firstColumn="0" w:lastColumn="0" w:noHBand="0" w:noVBand="0"/>
            </w:tblPr>
            <w:tblGrid>
              <w:gridCol w:w="5245"/>
              <w:gridCol w:w="4961"/>
            </w:tblGrid>
            <w:tr w:rsidR="003A513E" w:rsidRPr="006F2C08" w14:paraId="7D62BB4C" w14:textId="77777777" w:rsidTr="005D6EB3">
              <w:trPr>
                <w:trHeight w:val="3945"/>
              </w:trPr>
              <w:tc>
                <w:tcPr>
                  <w:tcW w:w="5245" w:type="dxa"/>
                </w:tcPr>
                <w:p w14:paraId="5BD8F168" w14:textId="77777777" w:rsidR="003A513E" w:rsidRPr="006F2C08" w:rsidRDefault="003A513E" w:rsidP="005D6EB3">
                  <w:pPr>
                    <w:jc w:val="center"/>
                    <w:rPr>
                      <w:b/>
                      <w:bCs/>
                      <w:spacing w:val="-8"/>
                      <w:lang w:val="uk-UA"/>
                    </w:rPr>
                  </w:pPr>
                  <w:r w:rsidRPr="006F2C08">
                    <w:rPr>
                      <w:b/>
                      <w:bCs/>
                      <w:spacing w:val="-8"/>
                      <w:lang w:val="uk-UA"/>
                    </w:rPr>
                    <w:t>ЗАМОВНИК:</w:t>
                  </w:r>
                </w:p>
                <w:p w14:paraId="4A581B5C" w14:textId="77777777" w:rsidR="003A513E" w:rsidRPr="006F2C08" w:rsidRDefault="003A513E" w:rsidP="005D6EB3">
                  <w:pPr>
                    <w:rPr>
                      <w:b/>
                      <w:lang w:val="uk-UA"/>
                    </w:rPr>
                  </w:pPr>
                </w:p>
                <w:p w14:paraId="7C8D8FD4" w14:textId="77777777" w:rsidR="003A513E" w:rsidRPr="006F2C08" w:rsidRDefault="003A513E" w:rsidP="005D6EB3">
                  <w:pPr>
                    <w:rPr>
                      <w:lang w:val="uk-UA"/>
                    </w:rPr>
                  </w:pPr>
                  <w:r w:rsidRPr="006F2C08">
                    <w:rPr>
                      <w:b/>
                      <w:bCs/>
                      <w:spacing w:val="-8"/>
                      <w:lang w:val="uk-UA"/>
                    </w:rPr>
                    <w:t xml:space="preserve"> </w:t>
                  </w:r>
                </w:p>
              </w:tc>
              <w:tc>
                <w:tcPr>
                  <w:tcW w:w="4961" w:type="dxa"/>
                </w:tcPr>
                <w:p w14:paraId="5DD3B60B" w14:textId="77777777" w:rsidR="003A513E" w:rsidRPr="006F2C08" w:rsidRDefault="003A513E" w:rsidP="005D6EB3">
                  <w:pPr>
                    <w:jc w:val="center"/>
                    <w:rPr>
                      <w:b/>
                      <w:bCs/>
                      <w:lang w:val="uk-UA"/>
                    </w:rPr>
                  </w:pPr>
                  <w:r w:rsidRPr="006F2C08">
                    <w:rPr>
                      <w:b/>
                      <w:bCs/>
                      <w:lang w:val="uk-UA"/>
                    </w:rPr>
                    <w:t>ПОСТАЧАЛЬНИК:</w:t>
                  </w:r>
                </w:p>
                <w:p w14:paraId="1DFBB1EB" w14:textId="77777777" w:rsidR="003A513E" w:rsidRPr="006F2C08" w:rsidRDefault="003A513E" w:rsidP="005D6EB3">
                  <w:pPr>
                    <w:jc w:val="both"/>
                    <w:rPr>
                      <w:b/>
                      <w:lang w:val="uk-UA"/>
                    </w:rPr>
                  </w:pPr>
                </w:p>
                <w:p w14:paraId="5BE549C1" w14:textId="77777777" w:rsidR="003A513E" w:rsidRPr="006F2C08" w:rsidRDefault="003A513E" w:rsidP="005D6EB3">
                  <w:pPr>
                    <w:jc w:val="both"/>
                    <w:rPr>
                      <w:b/>
                      <w:lang w:val="uk-UA"/>
                    </w:rPr>
                  </w:pPr>
                </w:p>
                <w:p w14:paraId="064B5299" w14:textId="77777777" w:rsidR="003A513E" w:rsidRPr="006F2C08" w:rsidRDefault="003A513E" w:rsidP="005D6EB3">
                  <w:pPr>
                    <w:jc w:val="both"/>
                    <w:rPr>
                      <w:b/>
                      <w:bCs/>
                      <w:lang w:val="uk-UA"/>
                    </w:rPr>
                  </w:pPr>
                </w:p>
                <w:p w14:paraId="12AC7720" w14:textId="77777777" w:rsidR="003A513E" w:rsidRPr="006F2C08" w:rsidRDefault="003A513E" w:rsidP="005D6EB3">
                  <w:pPr>
                    <w:jc w:val="center"/>
                    <w:rPr>
                      <w:color w:val="FF0000"/>
                      <w:spacing w:val="-8"/>
                      <w:lang w:val="uk-UA"/>
                    </w:rPr>
                  </w:pPr>
                </w:p>
              </w:tc>
            </w:tr>
          </w:tbl>
          <w:p w14:paraId="4FB8470C" w14:textId="77777777" w:rsidR="003A513E" w:rsidRPr="006F2C08" w:rsidRDefault="003A513E" w:rsidP="005D6EB3">
            <w:pPr>
              <w:jc w:val="both"/>
              <w:rPr>
                <w:b/>
                <w:lang w:val="uk-UA"/>
              </w:rPr>
            </w:pPr>
          </w:p>
        </w:tc>
        <w:tc>
          <w:tcPr>
            <w:tcW w:w="4535" w:type="dxa"/>
            <w:tcBorders>
              <w:top w:val="nil"/>
              <w:left w:val="nil"/>
              <w:bottom w:val="nil"/>
              <w:right w:val="nil"/>
            </w:tcBorders>
          </w:tcPr>
          <w:p w14:paraId="6B8A7BB0" w14:textId="77777777" w:rsidR="003A513E" w:rsidRPr="006F2C08" w:rsidRDefault="003A513E" w:rsidP="005D6EB3">
            <w:pPr>
              <w:jc w:val="both"/>
              <w:rPr>
                <w:b/>
                <w:lang w:val="uk-UA"/>
              </w:rPr>
            </w:pPr>
          </w:p>
        </w:tc>
      </w:tr>
    </w:tbl>
    <w:p w14:paraId="48470D3F" w14:textId="77777777" w:rsidR="003A513E" w:rsidRPr="006F2C08" w:rsidRDefault="003A513E" w:rsidP="009305B1">
      <w:pPr>
        <w:tabs>
          <w:tab w:val="left" w:pos="7230"/>
          <w:tab w:val="left" w:pos="7513"/>
        </w:tabs>
        <w:ind w:firstLine="6663"/>
        <w:contextualSpacing/>
        <w:jc w:val="center"/>
        <w:rPr>
          <w:lang w:val="uk-UA"/>
        </w:rPr>
      </w:pPr>
    </w:p>
    <w:p w14:paraId="68D40B97" w14:textId="77777777" w:rsidR="003A513E" w:rsidRPr="006F2C08" w:rsidRDefault="003A513E" w:rsidP="003A513E">
      <w:pPr>
        <w:tabs>
          <w:tab w:val="left" w:pos="7230"/>
          <w:tab w:val="left" w:pos="7513"/>
        </w:tabs>
        <w:ind w:firstLine="6663"/>
        <w:contextualSpacing/>
        <w:jc w:val="right"/>
        <w:rPr>
          <w:lang w:val="uk-UA"/>
        </w:rPr>
      </w:pPr>
    </w:p>
    <w:p w14:paraId="29CD9AAA" w14:textId="19B777F8" w:rsidR="003A513E" w:rsidRPr="006F2C08" w:rsidRDefault="003A513E">
      <w:pPr>
        <w:spacing w:after="160" w:line="259" w:lineRule="auto"/>
        <w:rPr>
          <w:lang w:val="uk-UA"/>
        </w:rPr>
      </w:pPr>
      <w:r w:rsidRPr="006F2C08">
        <w:rPr>
          <w:lang w:val="uk-UA"/>
        </w:rPr>
        <w:br w:type="page"/>
      </w:r>
    </w:p>
    <w:p w14:paraId="2E821ECA" w14:textId="77777777" w:rsidR="003A513E" w:rsidRPr="006F2C08" w:rsidRDefault="003A513E" w:rsidP="003A513E">
      <w:pPr>
        <w:tabs>
          <w:tab w:val="left" w:pos="7230"/>
          <w:tab w:val="left" w:pos="7513"/>
        </w:tabs>
        <w:ind w:firstLine="6663"/>
        <w:contextualSpacing/>
        <w:jc w:val="right"/>
        <w:rPr>
          <w:lang w:val="uk-UA"/>
        </w:rPr>
      </w:pPr>
    </w:p>
    <w:p w14:paraId="4FB33A6F" w14:textId="77777777" w:rsidR="003A513E" w:rsidRPr="006F2C08" w:rsidRDefault="003A513E" w:rsidP="003A513E">
      <w:pPr>
        <w:tabs>
          <w:tab w:val="left" w:pos="7230"/>
          <w:tab w:val="left" w:pos="7513"/>
        </w:tabs>
        <w:ind w:firstLine="6663"/>
        <w:contextualSpacing/>
        <w:jc w:val="right"/>
        <w:rPr>
          <w:lang w:val="uk-UA"/>
        </w:rPr>
      </w:pPr>
    </w:p>
    <w:p w14:paraId="29D58386" w14:textId="77777777" w:rsidR="003A513E" w:rsidRPr="006F2C08" w:rsidRDefault="003A513E" w:rsidP="003A513E">
      <w:pPr>
        <w:pStyle w:val="affd"/>
        <w:jc w:val="right"/>
        <w:rPr>
          <w:b/>
          <w:sz w:val="24"/>
          <w:szCs w:val="24"/>
          <w:lang w:val="uk-UA"/>
        </w:rPr>
      </w:pPr>
      <w:r w:rsidRPr="006F2C08">
        <w:rPr>
          <w:b/>
          <w:sz w:val="24"/>
          <w:szCs w:val="24"/>
          <w:lang w:val="uk-UA"/>
        </w:rPr>
        <w:t xml:space="preserve">Додаток 1 до договору  </w:t>
      </w:r>
    </w:p>
    <w:p w14:paraId="7F23854A" w14:textId="77777777" w:rsidR="003A513E" w:rsidRPr="006F2C08" w:rsidRDefault="003A513E" w:rsidP="003A513E">
      <w:pPr>
        <w:pStyle w:val="affd"/>
        <w:jc w:val="right"/>
        <w:rPr>
          <w:b/>
          <w:sz w:val="24"/>
          <w:szCs w:val="24"/>
          <w:lang w:val="uk-UA"/>
        </w:rPr>
      </w:pPr>
      <w:r w:rsidRPr="006F2C08">
        <w:rPr>
          <w:b/>
          <w:sz w:val="24"/>
          <w:szCs w:val="24"/>
          <w:lang w:val="uk-UA"/>
        </w:rPr>
        <w:t>№ _________ від _____20____року</w:t>
      </w:r>
    </w:p>
    <w:p w14:paraId="10BD7161" w14:textId="77777777" w:rsidR="003A513E" w:rsidRPr="006F2C08" w:rsidRDefault="003A513E" w:rsidP="003A513E">
      <w:pPr>
        <w:pStyle w:val="affd"/>
        <w:rPr>
          <w:b/>
          <w:sz w:val="24"/>
          <w:szCs w:val="24"/>
          <w:lang w:val="uk-UA"/>
        </w:rPr>
      </w:pPr>
    </w:p>
    <w:p w14:paraId="4EB355B4" w14:textId="77777777" w:rsidR="003A513E" w:rsidRPr="006F2C08" w:rsidRDefault="003A513E" w:rsidP="003A513E">
      <w:pPr>
        <w:jc w:val="center"/>
        <w:rPr>
          <w:b/>
          <w:spacing w:val="-8"/>
          <w:lang w:val="uk-UA"/>
        </w:rPr>
      </w:pPr>
      <w:r w:rsidRPr="006F2C08">
        <w:rPr>
          <w:b/>
          <w:spacing w:val="-8"/>
          <w:lang w:val="uk-UA"/>
        </w:rPr>
        <w:t xml:space="preserve">СПЕЦИФІКАЦІЯ </w:t>
      </w:r>
    </w:p>
    <w:p w14:paraId="50EBAE76" w14:textId="77777777" w:rsidR="003A513E" w:rsidRPr="006F2C08" w:rsidRDefault="003A513E" w:rsidP="003A513E">
      <w:pPr>
        <w:rPr>
          <w:b/>
          <w:spacing w:val="-8"/>
          <w:lang w:val="uk-UA"/>
        </w:rPr>
      </w:pPr>
    </w:p>
    <w:p w14:paraId="7C90B70F" w14:textId="39610CE6" w:rsidR="003A513E" w:rsidRPr="006F2C08" w:rsidRDefault="003A513E" w:rsidP="003A513E">
      <w:pPr>
        <w:jc w:val="center"/>
        <w:rPr>
          <w:b/>
          <w:spacing w:val="-8"/>
          <w:lang w:val="uk-UA"/>
        </w:rPr>
      </w:pPr>
      <w:r w:rsidRPr="006F2C08">
        <w:rPr>
          <w:b/>
          <w:spacing w:val="-8"/>
          <w:lang w:val="uk-UA"/>
        </w:rPr>
        <w:t>до договору  №</w:t>
      </w:r>
      <w:r w:rsidRPr="006F2C08">
        <w:rPr>
          <w:b/>
          <w:spacing w:val="-8"/>
          <w:u w:val="single"/>
          <w:lang w:val="uk-UA"/>
        </w:rPr>
        <w:t xml:space="preserve">             </w:t>
      </w:r>
      <w:r w:rsidRPr="006F2C08">
        <w:rPr>
          <w:b/>
          <w:spacing w:val="-8"/>
          <w:lang w:val="uk-UA"/>
        </w:rPr>
        <w:t>від  «</w:t>
      </w:r>
      <w:r w:rsidRPr="006F2C08">
        <w:rPr>
          <w:b/>
          <w:spacing w:val="-8"/>
          <w:u w:val="single"/>
          <w:lang w:val="uk-UA"/>
        </w:rPr>
        <w:t xml:space="preserve">         </w:t>
      </w:r>
      <w:r w:rsidRPr="006F2C08">
        <w:rPr>
          <w:b/>
          <w:spacing w:val="-8"/>
          <w:lang w:val="uk-UA"/>
        </w:rPr>
        <w:t>»</w:t>
      </w:r>
      <w:r w:rsidRPr="006F2C08">
        <w:rPr>
          <w:b/>
          <w:spacing w:val="-8"/>
          <w:u w:val="single"/>
          <w:lang w:val="uk-UA"/>
        </w:rPr>
        <w:t xml:space="preserve">                              </w:t>
      </w:r>
      <w:r w:rsidRPr="006F2C08">
        <w:rPr>
          <w:b/>
          <w:spacing w:val="-8"/>
          <w:lang w:val="uk-UA"/>
        </w:rPr>
        <w:t>202</w:t>
      </w:r>
      <w:r w:rsidR="005E3322">
        <w:rPr>
          <w:b/>
          <w:spacing w:val="-8"/>
          <w:lang w:val="uk-UA"/>
        </w:rPr>
        <w:t>4</w:t>
      </w:r>
      <w:r w:rsidRPr="006F2C08">
        <w:rPr>
          <w:b/>
          <w:spacing w:val="-8"/>
          <w:lang w:val="uk-UA"/>
        </w:rPr>
        <w:t xml:space="preserve"> р.</w:t>
      </w:r>
    </w:p>
    <w:p w14:paraId="56CBC49E" w14:textId="77777777" w:rsidR="003A513E" w:rsidRPr="006F2C08" w:rsidRDefault="003A513E" w:rsidP="003A513E">
      <w:pPr>
        <w:jc w:val="center"/>
        <w:rPr>
          <w:b/>
          <w:spacing w:val="-8"/>
          <w:lang w:val="uk-UA"/>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A513E" w:rsidRPr="006F2C08" w14:paraId="6A349C26" w14:textId="77777777" w:rsidTr="005D6EB3">
        <w:tc>
          <w:tcPr>
            <w:tcW w:w="530" w:type="dxa"/>
            <w:tcBorders>
              <w:top w:val="single" w:sz="4" w:space="0" w:color="auto"/>
              <w:left w:val="single" w:sz="4" w:space="0" w:color="auto"/>
              <w:bottom w:val="single" w:sz="4" w:space="0" w:color="auto"/>
              <w:right w:val="single" w:sz="4" w:space="0" w:color="auto"/>
            </w:tcBorders>
            <w:vAlign w:val="center"/>
            <w:hideMark/>
          </w:tcPr>
          <w:p w14:paraId="6242B923" w14:textId="77777777" w:rsidR="003A513E" w:rsidRPr="006F2C08" w:rsidRDefault="003A513E" w:rsidP="005D6EB3">
            <w:pPr>
              <w:jc w:val="center"/>
              <w:rPr>
                <w:spacing w:val="-8"/>
                <w:lang w:val="uk-UA"/>
              </w:rPr>
            </w:pPr>
            <w:r w:rsidRPr="006F2C08">
              <w:rPr>
                <w:spacing w:val="-8"/>
                <w:lang w:val="uk-UA"/>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14:paraId="34C56874" w14:textId="77777777" w:rsidR="003A513E" w:rsidRPr="006F2C08" w:rsidRDefault="003A513E" w:rsidP="005D6EB3">
            <w:pPr>
              <w:jc w:val="center"/>
              <w:rPr>
                <w:spacing w:val="-8"/>
                <w:lang w:val="uk-UA"/>
              </w:rPr>
            </w:pPr>
            <w:r w:rsidRPr="006F2C08">
              <w:rPr>
                <w:spacing w:val="-8"/>
                <w:lang w:val="uk-UA"/>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14:paraId="144503D5" w14:textId="77777777" w:rsidR="003A513E" w:rsidRPr="006F2C08" w:rsidRDefault="003A513E" w:rsidP="005D6EB3">
            <w:pPr>
              <w:jc w:val="center"/>
              <w:rPr>
                <w:spacing w:val="-8"/>
                <w:lang w:val="uk-UA"/>
              </w:rPr>
            </w:pPr>
            <w:r w:rsidRPr="006F2C08">
              <w:rPr>
                <w:spacing w:val="-8"/>
                <w:lang w:val="uk-UA"/>
              </w:rPr>
              <w:t>Один. виміру</w:t>
            </w:r>
          </w:p>
          <w:p w14:paraId="36B0C61D" w14:textId="77777777" w:rsidR="003A513E" w:rsidRPr="006F2C08" w:rsidRDefault="003A513E" w:rsidP="005D6EB3">
            <w:pPr>
              <w:jc w:val="center"/>
              <w:rPr>
                <w:spacing w:val="-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6AD282B" w14:textId="77777777" w:rsidR="003A513E" w:rsidRPr="006F2C08" w:rsidRDefault="003A513E" w:rsidP="005D6EB3">
            <w:pPr>
              <w:jc w:val="center"/>
              <w:rPr>
                <w:spacing w:val="-8"/>
                <w:lang w:val="uk-UA"/>
              </w:rPr>
            </w:pPr>
            <w:r w:rsidRPr="006F2C08">
              <w:rPr>
                <w:spacing w:val="-8"/>
                <w:lang w:val="uk-UA"/>
              </w:rPr>
              <w:t>Кількість</w:t>
            </w:r>
          </w:p>
          <w:p w14:paraId="2BEAC719" w14:textId="77777777" w:rsidR="003A513E" w:rsidRPr="006F2C08" w:rsidRDefault="003A513E" w:rsidP="005D6EB3">
            <w:pPr>
              <w:jc w:val="center"/>
              <w:rPr>
                <w:spacing w:val="-8"/>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E4DCE0" w14:textId="77777777" w:rsidR="003A513E" w:rsidRPr="006F2C08" w:rsidRDefault="003A513E" w:rsidP="005D6EB3">
            <w:pPr>
              <w:jc w:val="center"/>
              <w:rPr>
                <w:spacing w:val="-8"/>
                <w:lang w:val="uk-UA"/>
              </w:rPr>
            </w:pPr>
            <w:r w:rsidRPr="006F2C08">
              <w:rPr>
                <w:spacing w:val="-8"/>
                <w:lang w:val="uk-UA"/>
              </w:rPr>
              <w:t>Ціна  за одиницю 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EFA7290" w14:textId="77777777" w:rsidR="003A513E" w:rsidRPr="006F2C08" w:rsidRDefault="003A513E" w:rsidP="005D6EB3">
            <w:pPr>
              <w:tabs>
                <w:tab w:val="left" w:pos="3060"/>
              </w:tabs>
              <w:spacing w:line="274" w:lineRule="exact"/>
              <w:jc w:val="center"/>
              <w:rPr>
                <w:lang w:val="uk-UA"/>
              </w:rPr>
            </w:pPr>
            <w:r w:rsidRPr="006F2C08">
              <w:rPr>
                <w:lang w:val="uk-UA"/>
              </w:rPr>
              <w:t>Загальна вартість</w:t>
            </w:r>
          </w:p>
          <w:p w14:paraId="5909DB72" w14:textId="77777777" w:rsidR="003A513E" w:rsidRPr="006F2C08" w:rsidRDefault="003A513E" w:rsidP="005D6EB3">
            <w:pPr>
              <w:tabs>
                <w:tab w:val="left" w:pos="3060"/>
              </w:tabs>
              <w:spacing w:line="274" w:lineRule="exact"/>
              <w:jc w:val="center"/>
              <w:rPr>
                <w:lang w:val="uk-UA"/>
              </w:rPr>
            </w:pPr>
            <w:r w:rsidRPr="006F2C08">
              <w:rPr>
                <w:lang w:val="uk-UA"/>
              </w:rPr>
              <w:t>з ПДВ (грн.)</w:t>
            </w:r>
          </w:p>
        </w:tc>
      </w:tr>
      <w:tr w:rsidR="003A513E" w:rsidRPr="006F2C08" w14:paraId="4A231C0E" w14:textId="77777777" w:rsidTr="005D6EB3">
        <w:tc>
          <w:tcPr>
            <w:tcW w:w="530" w:type="dxa"/>
            <w:tcBorders>
              <w:top w:val="single" w:sz="4" w:space="0" w:color="auto"/>
              <w:left w:val="single" w:sz="4" w:space="0" w:color="auto"/>
              <w:bottom w:val="single" w:sz="4" w:space="0" w:color="auto"/>
              <w:right w:val="single" w:sz="4" w:space="0" w:color="auto"/>
            </w:tcBorders>
            <w:hideMark/>
          </w:tcPr>
          <w:p w14:paraId="7F5741AE" w14:textId="77777777" w:rsidR="003A513E" w:rsidRPr="006F2C08" w:rsidRDefault="003A513E" w:rsidP="005D6EB3">
            <w:pPr>
              <w:jc w:val="center"/>
              <w:rPr>
                <w:lang w:val="uk-UA"/>
              </w:rPr>
            </w:pPr>
            <w:r w:rsidRPr="006F2C08">
              <w:rPr>
                <w:lang w:val="uk-UA"/>
              </w:rPr>
              <w:t>1</w:t>
            </w:r>
          </w:p>
        </w:tc>
        <w:tc>
          <w:tcPr>
            <w:tcW w:w="4963" w:type="dxa"/>
            <w:tcBorders>
              <w:top w:val="single" w:sz="4" w:space="0" w:color="auto"/>
              <w:left w:val="single" w:sz="4" w:space="0" w:color="auto"/>
              <w:bottom w:val="single" w:sz="4" w:space="0" w:color="auto"/>
              <w:right w:val="single" w:sz="4" w:space="0" w:color="auto"/>
            </w:tcBorders>
            <w:vAlign w:val="center"/>
          </w:tcPr>
          <w:p w14:paraId="517FB548" w14:textId="77777777" w:rsidR="003A513E" w:rsidRPr="006F2C08" w:rsidRDefault="003A513E" w:rsidP="005D6EB3">
            <w:pP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B5A7BC6" w14:textId="77777777" w:rsidR="003A513E" w:rsidRPr="006F2C08" w:rsidRDefault="003A513E" w:rsidP="005D6EB3">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94B34FE" w14:textId="77777777" w:rsidR="003A513E" w:rsidRPr="006F2C08" w:rsidRDefault="003A513E" w:rsidP="005D6EB3">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53CDAD9" w14:textId="77777777" w:rsidR="003A513E" w:rsidRPr="006F2C08" w:rsidRDefault="003A513E" w:rsidP="005D6EB3">
            <w:pPr>
              <w:jc w:val="right"/>
              <w:rPr>
                <w:lang w:val="uk-UA"/>
              </w:rPr>
            </w:pPr>
          </w:p>
        </w:tc>
        <w:tc>
          <w:tcPr>
            <w:tcW w:w="1295" w:type="dxa"/>
            <w:tcBorders>
              <w:top w:val="single" w:sz="4" w:space="0" w:color="auto"/>
              <w:left w:val="single" w:sz="4" w:space="0" w:color="auto"/>
              <w:bottom w:val="single" w:sz="4" w:space="0" w:color="auto"/>
              <w:right w:val="single" w:sz="4" w:space="0" w:color="auto"/>
            </w:tcBorders>
            <w:vAlign w:val="center"/>
          </w:tcPr>
          <w:p w14:paraId="6AA4AA38" w14:textId="77777777" w:rsidR="003A513E" w:rsidRPr="006F2C08" w:rsidRDefault="003A513E" w:rsidP="005D6EB3">
            <w:pPr>
              <w:jc w:val="right"/>
              <w:rPr>
                <w:lang w:val="uk-UA"/>
              </w:rPr>
            </w:pPr>
          </w:p>
        </w:tc>
      </w:tr>
      <w:tr w:rsidR="003A513E" w:rsidRPr="006F2C08" w14:paraId="46A27FF2" w14:textId="77777777" w:rsidTr="005D6EB3">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14:paraId="3FF82CA3" w14:textId="77777777" w:rsidR="003A513E" w:rsidRPr="006F2C08" w:rsidRDefault="003A513E" w:rsidP="005D6EB3">
            <w:pPr>
              <w:jc w:val="right"/>
              <w:rPr>
                <w:b/>
                <w:bCs/>
                <w:color w:val="000000"/>
                <w:lang w:val="uk-UA"/>
              </w:rPr>
            </w:pPr>
            <w:r w:rsidRPr="006F2C08">
              <w:rPr>
                <w:b/>
                <w:bCs/>
                <w:color w:val="000000"/>
                <w:lang w:val="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14:paraId="2ED5441B" w14:textId="77777777" w:rsidR="003A513E" w:rsidRPr="006F2C08" w:rsidRDefault="003A513E" w:rsidP="005D6EB3">
            <w:pPr>
              <w:jc w:val="right"/>
              <w:rPr>
                <w:b/>
                <w:lang w:val="uk-UA"/>
              </w:rPr>
            </w:pPr>
          </w:p>
        </w:tc>
      </w:tr>
      <w:tr w:rsidR="003A513E" w:rsidRPr="006F2C08" w14:paraId="3FF6764B" w14:textId="77777777" w:rsidTr="005D6EB3">
        <w:tc>
          <w:tcPr>
            <w:tcW w:w="9037" w:type="dxa"/>
            <w:gridSpan w:val="5"/>
            <w:tcBorders>
              <w:top w:val="single" w:sz="4" w:space="0" w:color="auto"/>
              <w:left w:val="single" w:sz="4" w:space="0" w:color="auto"/>
              <w:bottom w:val="single" w:sz="4" w:space="0" w:color="auto"/>
              <w:right w:val="single" w:sz="4" w:space="0" w:color="auto"/>
            </w:tcBorders>
            <w:hideMark/>
          </w:tcPr>
          <w:p w14:paraId="63135355" w14:textId="77777777" w:rsidR="003A513E" w:rsidRPr="006F2C08" w:rsidRDefault="003A513E" w:rsidP="005D6EB3">
            <w:pPr>
              <w:jc w:val="right"/>
              <w:rPr>
                <w:b/>
                <w:bCs/>
                <w:color w:val="000000"/>
                <w:lang w:val="uk-UA"/>
              </w:rPr>
            </w:pPr>
            <w:r w:rsidRPr="006F2C08">
              <w:rPr>
                <w:b/>
                <w:bCs/>
                <w:color w:val="000000"/>
                <w:lang w:val="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14:paraId="7770DDB6" w14:textId="77777777" w:rsidR="003A513E" w:rsidRPr="006F2C08" w:rsidRDefault="003A513E" w:rsidP="005D6EB3">
            <w:pPr>
              <w:jc w:val="right"/>
              <w:rPr>
                <w:b/>
                <w:spacing w:val="-8"/>
                <w:lang w:val="uk-UA"/>
              </w:rPr>
            </w:pPr>
          </w:p>
        </w:tc>
      </w:tr>
    </w:tbl>
    <w:p w14:paraId="6D24F9BA" w14:textId="77777777" w:rsidR="003A513E" w:rsidRPr="006F2C08" w:rsidRDefault="003A513E" w:rsidP="003A513E">
      <w:pPr>
        <w:rPr>
          <w:lang w:val="uk-UA"/>
        </w:rPr>
      </w:pP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221"/>
      </w:tblGrid>
      <w:tr w:rsidR="003A513E" w:rsidRPr="006F2C08" w14:paraId="0373AB01" w14:textId="77777777" w:rsidTr="005D6EB3">
        <w:trPr>
          <w:trHeight w:val="6525"/>
        </w:trPr>
        <w:tc>
          <w:tcPr>
            <w:tcW w:w="4890" w:type="dxa"/>
            <w:tcBorders>
              <w:top w:val="nil"/>
              <w:left w:val="nil"/>
              <w:bottom w:val="nil"/>
              <w:right w:val="nil"/>
            </w:tcBorders>
          </w:tcPr>
          <w:p w14:paraId="3E8D56A5" w14:textId="77777777" w:rsidR="003A513E" w:rsidRPr="006F2C08"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pPr w:leftFromText="180" w:rightFromText="180" w:vertAnchor="text" w:horzAnchor="margin" w:tblpX="-709" w:tblpY="26"/>
              <w:tblW w:w="10206" w:type="dxa"/>
              <w:tblLook w:val="0000" w:firstRow="0" w:lastRow="0" w:firstColumn="0" w:lastColumn="0" w:noHBand="0" w:noVBand="0"/>
            </w:tblPr>
            <w:tblGrid>
              <w:gridCol w:w="5245"/>
              <w:gridCol w:w="4961"/>
            </w:tblGrid>
            <w:tr w:rsidR="003A513E" w:rsidRPr="006F2C08" w14:paraId="5A9B8614" w14:textId="77777777" w:rsidTr="009305B1">
              <w:trPr>
                <w:trHeight w:val="5103"/>
              </w:trPr>
              <w:tc>
                <w:tcPr>
                  <w:tcW w:w="5245" w:type="dxa"/>
                </w:tcPr>
                <w:p w14:paraId="4F41DE5E" w14:textId="77777777" w:rsidR="003A513E" w:rsidRPr="006F2C08" w:rsidRDefault="003A513E" w:rsidP="005D6EB3">
                  <w:pPr>
                    <w:jc w:val="center"/>
                    <w:rPr>
                      <w:b/>
                      <w:bCs/>
                      <w:spacing w:val="-8"/>
                      <w:lang w:val="uk-UA"/>
                    </w:rPr>
                  </w:pPr>
                  <w:r w:rsidRPr="006F2C08">
                    <w:rPr>
                      <w:b/>
                      <w:bCs/>
                      <w:spacing w:val="-8"/>
                      <w:lang w:val="uk-UA"/>
                    </w:rPr>
                    <w:t>ЗАМОВНИК:</w:t>
                  </w:r>
                </w:p>
                <w:p w14:paraId="6E59C8A0" w14:textId="34C5F10C" w:rsidR="003A513E" w:rsidRPr="006F2C08" w:rsidRDefault="003A513E" w:rsidP="005D6EB3">
                  <w:pPr>
                    <w:rPr>
                      <w:lang w:val="uk-UA"/>
                    </w:rPr>
                  </w:pPr>
                </w:p>
              </w:tc>
              <w:tc>
                <w:tcPr>
                  <w:tcW w:w="4961" w:type="dxa"/>
                </w:tcPr>
                <w:p w14:paraId="0572876F" w14:textId="77777777" w:rsidR="003A513E" w:rsidRPr="006F2C08" w:rsidRDefault="003A513E" w:rsidP="005D6EB3">
                  <w:pPr>
                    <w:jc w:val="center"/>
                    <w:rPr>
                      <w:b/>
                      <w:bCs/>
                      <w:lang w:val="uk-UA"/>
                    </w:rPr>
                  </w:pPr>
                  <w:r w:rsidRPr="006F2C08">
                    <w:rPr>
                      <w:b/>
                      <w:bCs/>
                      <w:lang w:val="uk-UA"/>
                    </w:rPr>
                    <w:t>ПОСТАЧАЛЬНИК:</w:t>
                  </w:r>
                </w:p>
                <w:p w14:paraId="15C2509E" w14:textId="77777777" w:rsidR="003A513E" w:rsidRPr="006F2C08" w:rsidRDefault="003A513E" w:rsidP="005D6EB3">
                  <w:pPr>
                    <w:jc w:val="both"/>
                    <w:rPr>
                      <w:color w:val="FF0000"/>
                      <w:spacing w:val="-8"/>
                      <w:lang w:val="uk-UA"/>
                    </w:rPr>
                  </w:pPr>
                </w:p>
              </w:tc>
            </w:tr>
          </w:tbl>
          <w:p w14:paraId="1B738E73" w14:textId="77777777" w:rsidR="003A513E" w:rsidRPr="006F2C08" w:rsidRDefault="003A513E" w:rsidP="005D6EB3">
            <w:pPr>
              <w:rPr>
                <w:b/>
                <w:lang w:val="uk-UA"/>
              </w:rPr>
            </w:pPr>
          </w:p>
          <w:p w14:paraId="3B2C9BCF" w14:textId="77777777" w:rsidR="003A513E" w:rsidRPr="006F2C08" w:rsidRDefault="003A513E" w:rsidP="005D6EB3">
            <w:pPr>
              <w:jc w:val="both"/>
              <w:rPr>
                <w:b/>
                <w:lang w:val="uk-UA"/>
              </w:rPr>
            </w:pPr>
          </w:p>
        </w:tc>
        <w:tc>
          <w:tcPr>
            <w:tcW w:w="4535" w:type="dxa"/>
            <w:tcBorders>
              <w:top w:val="nil"/>
              <w:left w:val="nil"/>
              <w:bottom w:val="nil"/>
              <w:right w:val="nil"/>
            </w:tcBorders>
          </w:tcPr>
          <w:p w14:paraId="3962195C" w14:textId="77777777" w:rsidR="003A513E" w:rsidRPr="006F2C08" w:rsidRDefault="003A513E" w:rsidP="005D6EB3">
            <w:pPr>
              <w:jc w:val="both"/>
              <w:rPr>
                <w:b/>
                <w:lang w:val="uk-UA"/>
              </w:rPr>
            </w:pPr>
          </w:p>
        </w:tc>
      </w:tr>
    </w:tbl>
    <w:p w14:paraId="0773EAE8" w14:textId="77777777" w:rsidR="003A513E" w:rsidRPr="006F2C08" w:rsidRDefault="003A513E" w:rsidP="003A513E">
      <w:pPr>
        <w:jc w:val="right"/>
        <w:rPr>
          <w:bCs/>
          <w:lang w:val="uk-UA" w:eastAsia="en-US"/>
        </w:rPr>
      </w:pPr>
    </w:p>
    <w:p w14:paraId="050779D6"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0AD9B906"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5D9BCA15"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3CA47C98"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0D4C9B74"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68246441" w14:textId="1CA2558D" w:rsidR="003A5BD4" w:rsidRPr="006F2C08" w:rsidRDefault="003A5BD4" w:rsidP="00544188">
      <w:pPr>
        <w:pStyle w:val="affd"/>
        <w:rPr>
          <w:b/>
          <w:sz w:val="24"/>
          <w:szCs w:val="24"/>
          <w:lang w:val="uk-UA"/>
        </w:rPr>
      </w:pPr>
    </w:p>
    <w:p w14:paraId="1AB8B627" w14:textId="77777777" w:rsidR="003A5BD4" w:rsidRPr="006F2C08" w:rsidRDefault="003A5BD4">
      <w:pPr>
        <w:spacing w:after="160" w:line="259" w:lineRule="auto"/>
        <w:rPr>
          <w:b/>
          <w:lang w:val="uk-UA"/>
        </w:rPr>
      </w:pPr>
      <w:r w:rsidRPr="006F2C08">
        <w:rPr>
          <w:b/>
          <w:lang w:val="uk-UA"/>
        </w:rPr>
        <w:br w:type="page"/>
      </w:r>
    </w:p>
    <w:bookmarkEnd w:id="105"/>
    <w:p w14:paraId="57270E5E" w14:textId="55DFF66E" w:rsidR="004F60A5" w:rsidRPr="006F2C08" w:rsidRDefault="004F60A5" w:rsidP="004F60A5">
      <w:pPr>
        <w:pageBreakBefore/>
        <w:spacing w:line="20" w:lineRule="atLeast"/>
        <w:ind w:left="539" w:firstLine="181"/>
        <w:jc w:val="right"/>
        <w:rPr>
          <w:b/>
          <w:lang w:val="uk-UA"/>
        </w:rPr>
      </w:pPr>
      <w:r w:rsidRPr="006F2C08">
        <w:rPr>
          <w:b/>
          <w:lang w:val="uk-UA"/>
        </w:rPr>
        <w:t xml:space="preserve">ДОДАТОК </w:t>
      </w:r>
      <w:r w:rsidR="003A513E" w:rsidRPr="006F2C08">
        <w:rPr>
          <w:b/>
          <w:lang w:val="uk-UA"/>
        </w:rPr>
        <w:t>5</w:t>
      </w:r>
    </w:p>
    <w:p w14:paraId="105F168D" w14:textId="77777777" w:rsidR="004F60A5" w:rsidRPr="006F2C08" w:rsidRDefault="004F60A5" w:rsidP="004F60A5">
      <w:pPr>
        <w:spacing w:line="20" w:lineRule="atLeast"/>
        <w:ind w:left="540" w:firstLine="180"/>
        <w:jc w:val="right"/>
        <w:rPr>
          <w:iCs/>
          <w:lang w:val="uk-UA"/>
        </w:rPr>
      </w:pPr>
      <w:r w:rsidRPr="006F2C08">
        <w:rPr>
          <w:iCs/>
          <w:lang w:val="uk-UA"/>
        </w:rPr>
        <w:t>ЗРАЗОК</w:t>
      </w:r>
    </w:p>
    <w:tbl>
      <w:tblPr>
        <w:tblW w:w="0" w:type="auto"/>
        <w:tblInd w:w="648" w:type="dxa"/>
        <w:tblLook w:val="01E0" w:firstRow="1" w:lastRow="1" w:firstColumn="1" w:lastColumn="1" w:noHBand="0" w:noVBand="0"/>
      </w:tblPr>
      <w:tblGrid>
        <w:gridCol w:w="5040"/>
      </w:tblGrid>
      <w:tr w:rsidR="004F60A5" w:rsidRPr="006F2C08" w14:paraId="7368735A" w14:textId="77777777" w:rsidTr="00EF3F78">
        <w:tc>
          <w:tcPr>
            <w:tcW w:w="5040" w:type="dxa"/>
          </w:tcPr>
          <w:p w14:paraId="2AF0D001" w14:textId="77777777" w:rsidR="004F60A5" w:rsidRPr="006F2C08" w:rsidRDefault="004F60A5" w:rsidP="00EF3F78">
            <w:pPr>
              <w:spacing w:line="20" w:lineRule="atLeast"/>
              <w:rPr>
                <w:i/>
                <w:iCs/>
                <w:lang w:val="uk-UA"/>
              </w:rPr>
            </w:pPr>
          </w:p>
        </w:tc>
      </w:tr>
    </w:tbl>
    <w:p w14:paraId="091E3E5B" w14:textId="77777777" w:rsidR="004F60A5" w:rsidRPr="006F2C08" w:rsidRDefault="004F60A5" w:rsidP="004F60A5">
      <w:pPr>
        <w:spacing w:line="20" w:lineRule="atLeast"/>
        <w:ind w:left="540" w:firstLine="180"/>
        <w:rPr>
          <w:i/>
          <w:iCs/>
          <w:lang w:val="uk-UA"/>
        </w:rPr>
      </w:pPr>
    </w:p>
    <w:p w14:paraId="684AE9DF" w14:textId="77777777" w:rsidR="004F60A5" w:rsidRPr="006F2C08" w:rsidRDefault="004F60A5" w:rsidP="004F60A5">
      <w:pPr>
        <w:spacing w:line="20" w:lineRule="atLeast"/>
        <w:ind w:left="540" w:firstLine="180"/>
        <w:rPr>
          <w:i/>
          <w:iCs/>
          <w:lang w:val="uk-UA"/>
        </w:rPr>
      </w:pPr>
    </w:p>
    <w:p w14:paraId="1CFAEE6D" w14:textId="77777777" w:rsidR="004F60A5" w:rsidRPr="006F2C08" w:rsidRDefault="004F60A5" w:rsidP="004F60A5">
      <w:pPr>
        <w:spacing w:line="20" w:lineRule="atLeast"/>
        <w:ind w:left="540" w:firstLine="180"/>
        <w:rPr>
          <w:i/>
          <w:iCs/>
          <w:lang w:val="uk-UA"/>
        </w:rPr>
      </w:pPr>
    </w:p>
    <w:p w14:paraId="619979FA" w14:textId="77777777" w:rsidR="004F60A5" w:rsidRPr="006F2C08" w:rsidRDefault="004F60A5" w:rsidP="004F60A5">
      <w:pPr>
        <w:spacing w:line="20" w:lineRule="atLeast"/>
        <w:ind w:left="360" w:firstLine="180"/>
        <w:rPr>
          <w:lang w:val="uk-UA"/>
        </w:rPr>
      </w:pPr>
    </w:p>
    <w:p w14:paraId="57E9565E" w14:textId="77777777" w:rsidR="004F60A5" w:rsidRPr="006F2C08" w:rsidRDefault="004F60A5" w:rsidP="004F60A5">
      <w:pPr>
        <w:spacing w:line="20" w:lineRule="atLeast"/>
        <w:ind w:left="360" w:firstLine="180"/>
        <w:jc w:val="center"/>
        <w:rPr>
          <w:lang w:val="uk-UA"/>
        </w:rPr>
      </w:pPr>
    </w:p>
    <w:p w14:paraId="2DA3393A" w14:textId="77777777" w:rsidR="004F60A5" w:rsidRPr="006F2C08" w:rsidRDefault="004F60A5" w:rsidP="004F60A5">
      <w:pPr>
        <w:spacing w:line="20" w:lineRule="atLeast"/>
        <w:ind w:left="360" w:firstLine="180"/>
        <w:rPr>
          <w:lang w:val="uk-UA"/>
        </w:rPr>
      </w:pPr>
      <w:r w:rsidRPr="006F2C08">
        <w:rPr>
          <w:lang w:val="uk-UA"/>
        </w:rPr>
        <w:t xml:space="preserve">         </w:t>
      </w:r>
    </w:p>
    <w:p w14:paraId="69D7412E" w14:textId="77777777" w:rsidR="004F60A5" w:rsidRPr="006F2C08" w:rsidRDefault="004F60A5" w:rsidP="004F60A5">
      <w:pPr>
        <w:spacing w:line="20" w:lineRule="atLeast"/>
        <w:ind w:left="360" w:firstLine="180"/>
        <w:jc w:val="center"/>
        <w:rPr>
          <w:lang w:val="uk-UA"/>
        </w:rPr>
      </w:pPr>
    </w:p>
    <w:p w14:paraId="01EC7D1F" w14:textId="77777777" w:rsidR="004F60A5" w:rsidRPr="006F2C08" w:rsidRDefault="004F60A5" w:rsidP="004F60A5">
      <w:pPr>
        <w:spacing w:line="20" w:lineRule="atLeast"/>
        <w:ind w:left="360" w:firstLine="180"/>
        <w:jc w:val="center"/>
        <w:rPr>
          <w:lang w:val="uk-UA"/>
        </w:rPr>
      </w:pPr>
    </w:p>
    <w:p w14:paraId="6888C7F4" w14:textId="77777777" w:rsidR="004F60A5" w:rsidRPr="006F2C08" w:rsidRDefault="004F60A5" w:rsidP="004F60A5">
      <w:pPr>
        <w:spacing w:line="20" w:lineRule="atLeast"/>
        <w:ind w:left="567" w:right="389" w:firstLine="567"/>
        <w:jc w:val="center"/>
        <w:rPr>
          <w:lang w:val="uk-UA"/>
        </w:rPr>
      </w:pPr>
    </w:p>
    <w:p w14:paraId="626BD699" w14:textId="77777777" w:rsidR="004F60A5" w:rsidRPr="006F2C08" w:rsidRDefault="004F60A5" w:rsidP="004F60A5">
      <w:pPr>
        <w:spacing w:line="20" w:lineRule="atLeast"/>
        <w:ind w:left="567" w:right="389" w:firstLine="567"/>
        <w:jc w:val="center"/>
        <w:rPr>
          <w:b/>
          <w:lang w:val="uk-UA"/>
        </w:rPr>
      </w:pPr>
      <w:r w:rsidRPr="006F2C08">
        <w:rPr>
          <w:b/>
          <w:lang w:val="uk-UA"/>
        </w:rPr>
        <w:t xml:space="preserve"> Заява про надання згоди на обробку,</w:t>
      </w:r>
    </w:p>
    <w:p w14:paraId="5E149F32" w14:textId="77777777" w:rsidR="004F60A5" w:rsidRPr="006F2C08" w:rsidRDefault="004F60A5" w:rsidP="004F60A5">
      <w:pPr>
        <w:spacing w:line="20" w:lineRule="atLeast"/>
        <w:ind w:left="567" w:right="389" w:firstLine="567"/>
        <w:jc w:val="center"/>
        <w:rPr>
          <w:b/>
          <w:lang w:val="uk-UA"/>
        </w:rPr>
      </w:pPr>
      <w:r w:rsidRPr="006F2C08">
        <w:rPr>
          <w:b/>
          <w:lang w:val="uk-UA"/>
        </w:rPr>
        <w:t>використання, поширення та доступ до персональних даних</w:t>
      </w:r>
    </w:p>
    <w:p w14:paraId="582C256B" w14:textId="77777777" w:rsidR="004F60A5" w:rsidRPr="006F2C08" w:rsidRDefault="004F60A5" w:rsidP="004F60A5">
      <w:pPr>
        <w:spacing w:line="20" w:lineRule="atLeast"/>
        <w:ind w:left="567" w:right="389" w:firstLine="567"/>
        <w:jc w:val="both"/>
        <w:rPr>
          <w:lang w:val="uk-UA"/>
        </w:rPr>
      </w:pPr>
    </w:p>
    <w:p w14:paraId="30A4550F"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ab/>
        <w:t>Я _____________________________________________________________________,</w:t>
      </w:r>
    </w:p>
    <w:p w14:paraId="2B5FFC76"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(П.І.Б.)</w:t>
      </w:r>
    </w:p>
    <w:p w14:paraId="1C6516CF" w14:textId="061E0E57" w:rsidR="004F60A5" w:rsidRPr="005E3322" w:rsidRDefault="004F60A5" w:rsidP="005E3322">
      <w:pPr>
        <w:spacing w:line="20" w:lineRule="atLeast"/>
        <w:ind w:left="180" w:right="324"/>
        <w:jc w:val="both"/>
        <w:rPr>
          <w:b/>
          <w:i/>
          <w:lang w:val="uk-UA"/>
        </w:rPr>
      </w:pPr>
      <w:r w:rsidRPr="006F2C08">
        <w:rPr>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комунальному </w:t>
      </w:r>
      <w:r w:rsidR="008D42BA">
        <w:rPr>
          <w:lang w:val="uk-UA"/>
        </w:rPr>
        <w:t xml:space="preserve">спеціалізованому </w:t>
      </w:r>
      <w:r w:rsidRPr="006F2C08">
        <w:rPr>
          <w:lang w:val="uk-UA"/>
        </w:rPr>
        <w:t>підприємству «</w:t>
      </w:r>
      <w:proofErr w:type="spellStart"/>
      <w:r w:rsidR="008D42BA">
        <w:rPr>
          <w:lang w:val="uk-UA"/>
        </w:rPr>
        <w:t>Харківміськліфт</w:t>
      </w:r>
      <w:proofErr w:type="spellEnd"/>
      <w:r w:rsidR="008D42BA">
        <w:rPr>
          <w:lang w:val="uk-UA"/>
        </w:rPr>
        <w:t>»</w:t>
      </w:r>
      <w:r w:rsidRPr="006F2C08">
        <w:rPr>
          <w:lang w:val="uk-UA"/>
        </w:rPr>
        <w:t xml:space="preserve"> на обробку, використання, поширення та доступ до моїх персональних даних з метою забезпечення участі у процедурі закупівлі, предметом якої є:</w:t>
      </w:r>
      <w:r w:rsidR="003A513E" w:rsidRPr="006F2C08">
        <w:rPr>
          <w:b/>
          <w:i/>
          <w:lang w:val="uk-UA"/>
        </w:rPr>
        <w:t xml:space="preserve"> </w:t>
      </w:r>
      <w:r w:rsidR="005E3322" w:rsidRPr="005E3322">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415C7E">
        <w:rPr>
          <w:b/>
          <w:bCs/>
          <w:i/>
          <w:lang w:val="uk-UA"/>
        </w:rPr>
        <w:t xml:space="preserve"> (запасні частини до ліфтів)</w:t>
      </w:r>
      <w:r w:rsidR="00584636" w:rsidRPr="00584636">
        <w:rPr>
          <w:b/>
          <w:bCs/>
          <w:i/>
          <w:lang w:val="uk-UA"/>
        </w:rPr>
        <w:t xml:space="preserve"> </w:t>
      </w:r>
      <w:r w:rsidRPr="006F2C08">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та Особливостями. </w:t>
      </w:r>
    </w:p>
    <w:p w14:paraId="6D28B1CD" w14:textId="77777777" w:rsidR="004F60A5" w:rsidRPr="006F2C08" w:rsidRDefault="004F60A5" w:rsidP="004F60A5">
      <w:pPr>
        <w:tabs>
          <w:tab w:val="left" w:pos="3345"/>
        </w:tabs>
        <w:spacing w:line="20" w:lineRule="atLeast"/>
        <w:ind w:left="567" w:firstLine="567"/>
        <w:jc w:val="both"/>
        <w:rPr>
          <w:lang w:val="uk-UA"/>
        </w:rPr>
      </w:pPr>
      <w:r w:rsidRPr="006F2C08">
        <w:rPr>
          <w:lang w:val="uk-UA"/>
        </w:rPr>
        <w:tab/>
      </w:r>
    </w:p>
    <w:p w14:paraId="4D3A04ED" w14:textId="77777777" w:rsidR="004F60A5" w:rsidRPr="006F2C08" w:rsidRDefault="004F60A5" w:rsidP="004F60A5">
      <w:pPr>
        <w:spacing w:line="20" w:lineRule="atLeast"/>
        <w:ind w:left="567" w:firstLine="567"/>
        <w:jc w:val="both"/>
        <w:rPr>
          <w:lang w:val="uk-UA"/>
        </w:rPr>
      </w:pPr>
    </w:p>
    <w:p w14:paraId="45DBD0E3" w14:textId="77777777" w:rsidR="004F60A5" w:rsidRPr="006F2C08" w:rsidRDefault="004F60A5" w:rsidP="004F60A5">
      <w:pPr>
        <w:spacing w:line="20" w:lineRule="atLeast"/>
        <w:ind w:left="567"/>
        <w:rPr>
          <w:lang w:val="uk-UA"/>
        </w:rPr>
      </w:pPr>
      <w:r w:rsidRPr="006F2C08">
        <w:rPr>
          <w:lang w:val="uk-UA"/>
        </w:rPr>
        <w:tab/>
        <w:t>____________</w:t>
      </w:r>
      <w:r w:rsidRPr="006F2C08">
        <w:rPr>
          <w:lang w:val="uk-UA"/>
        </w:rPr>
        <w:tab/>
      </w:r>
      <w:r w:rsidRPr="006F2C08">
        <w:rPr>
          <w:lang w:val="uk-UA"/>
        </w:rPr>
        <w:tab/>
        <w:t xml:space="preserve">                                      _______________/_________________/</w:t>
      </w:r>
      <w:r w:rsidRPr="006F2C08">
        <w:rPr>
          <w:lang w:val="uk-UA"/>
        </w:rPr>
        <w:tab/>
      </w:r>
      <w:r w:rsidRPr="006F2C08">
        <w:rPr>
          <w:lang w:val="uk-UA"/>
        </w:rPr>
        <w:tab/>
        <w:t xml:space="preserve">      (дата)                                                                               (підпис)                  (П.І.Б.)</w:t>
      </w:r>
    </w:p>
    <w:p w14:paraId="1CE977AC" w14:textId="77777777" w:rsidR="004F60A5" w:rsidRPr="006F2C08" w:rsidRDefault="004F60A5" w:rsidP="004F60A5">
      <w:pPr>
        <w:spacing w:line="20" w:lineRule="atLeast"/>
        <w:ind w:left="360" w:firstLine="180"/>
        <w:rPr>
          <w:lang w:val="uk-UA"/>
        </w:rPr>
      </w:pPr>
    </w:p>
    <w:p w14:paraId="43A0C7D8" w14:textId="77777777" w:rsidR="004F60A5" w:rsidRPr="006F2C08" w:rsidRDefault="004F60A5" w:rsidP="004F60A5">
      <w:pPr>
        <w:spacing w:line="20" w:lineRule="atLeast"/>
        <w:ind w:left="360" w:firstLine="180"/>
        <w:rPr>
          <w:lang w:val="uk-UA"/>
        </w:rPr>
      </w:pPr>
    </w:p>
    <w:p w14:paraId="0A1F7274" w14:textId="77777777" w:rsidR="004F60A5" w:rsidRPr="006F2C08" w:rsidRDefault="004F60A5" w:rsidP="004F60A5">
      <w:pPr>
        <w:spacing w:line="20" w:lineRule="atLeast"/>
        <w:ind w:left="360" w:firstLine="180"/>
        <w:rPr>
          <w:lang w:val="uk-UA"/>
        </w:rPr>
      </w:pPr>
    </w:p>
    <w:p w14:paraId="73767C77" w14:textId="77777777" w:rsidR="004F60A5" w:rsidRPr="006F2C08" w:rsidRDefault="004F60A5" w:rsidP="004F60A5">
      <w:pPr>
        <w:spacing w:line="20" w:lineRule="atLeast"/>
        <w:ind w:left="360" w:firstLine="180"/>
        <w:rPr>
          <w:lang w:val="uk-UA"/>
        </w:rPr>
      </w:pPr>
    </w:p>
    <w:p w14:paraId="2391E781" w14:textId="77777777" w:rsidR="004F60A5" w:rsidRPr="006F2C08" w:rsidRDefault="004F60A5" w:rsidP="004F60A5">
      <w:pPr>
        <w:spacing w:line="20" w:lineRule="atLeast"/>
        <w:ind w:left="360" w:firstLine="180"/>
        <w:rPr>
          <w:lang w:val="uk-UA"/>
        </w:rPr>
      </w:pPr>
    </w:p>
    <w:p w14:paraId="2F6B0686" w14:textId="77777777" w:rsidR="004F60A5" w:rsidRPr="006F2C08" w:rsidRDefault="004F60A5" w:rsidP="004F60A5">
      <w:pPr>
        <w:spacing w:line="20" w:lineRule="atLeast"/>
        <w:ind w:left="360" w:firstLine="180"/>
        <w:rPr>
          <w:lang w:val="uk-UA"/>
        </w:rPr>
      </w:pPr>
    </w:p>
    <w:p w14:paraId="37E6012C" w14:textId="77777777" w:rsidR="004F60A5" w:rsidRPr="006F2C08" w:rsidRDefault="004F60A5" w:rsidP="004F60A5">
      <w:pPr>
        <w:spacing w:line="20" w:lineRule="atLeast"/>
        <w:ind w:left="360" w:firstLine="180"/>
        <w:jc w:val="center"/>
        <w:rPr>
          <w:b/>
          <w:lang w:val="uk-UA"/>
        </w:rPr>
      </w:pPr>
    </w:p>
    <w:p w14:paraId="0DC7BB32" w14:textId="77777777" w:rsidR="004F60A5" w:rsidRPr="006F2C08" w:rsidRDefault="004F60A5" w:rsidP="004F60A5">
      <w:pPr>
        <w:spacing w:line="20" w:lineRule="atLeast"/>
        <w:ind w:left="360" w:firstLine="180"/>
        <w:rPr>
          <w:lang w:val="uk-UA"/>
        </w:rPr>
      </w:pPr>
    </w:p>
    <w:p w14:paraId="42652835" w14:textId="77777777" w:rsidR="004F60A5" w:rsidRPr="006F2C08" w:rsidRDefault="004F60A5" w:rsidP="004F60A5">
      <w:pPr>
        <w:spacing w:line="20" w:lineRule="atLeast"/>
        <w:ind w:left="360" w:firstLine="180"/>
        <w:rPr>
          <w:lang w:val="uk-UA"/>
        </w:rPr>
      </w:pPr>
    </w:p>
    <w:p w14:paraId="3DC45830" w14:textId="77777777" w:rsidR="004F60A5" w:rsidRPr="006F2C08" w:rsidRDefault="004F60A5" w:rsidP="004F60A5">
      <w:pPr>
        <w:spacing w:line="20" w:lineRule="atLeast"/>
        <w:ind w:left="360" w:firstLine="180"/>
        <w:rPr>
          <w:lang w:val="uk-UA"/>
        </w:rPr>
      </w:pPr>
    </w:p>
    <w:p w14:paraId="30780899" w14:textId="77777777" w:rsidR="004F60A5" w:rsidRPr="006F2C08" w:rsidRDefault="004F60A5" w:rsidP="004F60A5">
      <w:pPr>
        <w:spacing w:line="20" w:lineRule="atLeast"/>
        <w:ind w:left="360" w:firstLine="180"/>
        <w:rPr>
          <w:lang w:val="uk-UA"/>
        </w:rPr>
      </w:pPr>
    </w:p>
    <w:p w14:paraId="07EEA349" w14:textId="77777777" w:rsidR="004F60A5" w:rsidRPr="006F2C08" w:rsidRDefault="004F60A5" w:rsidP="004F60A5">
      <w:pPr>
        <w:spacing w:line="20" w:lineRule="atLeast"/>
        <w:ind w:left="360" w:firstLine="180"/>
        <w:rPr>
          <w:lang w:val="uk-UA"/>
        </w:rPr>
      </w:pPr>
    </w:p>
    <w:p w14:paraId="68FAE8DB" w14:textId="70D99E60" w:rsidR="003A5BD4" w:rsidRPr="006F2C08" w:rsidRDefault="003A5BD4">
      <w:pPr>
        <w:spacing w:after="160" w:line="259" w:lineRule="auto"/>
        <w:rPr>
          <w:lang w:val="uk-UA"/>
        </w:rPr>
      </w:pPr>
      <w:r w:rsidRPr="006F2C08">
        <w:rPr>
          <w:lang w:val="uk-UA"/>
        </w:rPr>
        <w:br w:type="page"/>
      </w:r>
    </w:p>
    <w:p w14:paraId="022E7AD7" w14:textId="343B9D68" w:rsidR="004F60A5" w:rsidRPr="006F2C08" w:rsidRDefault="004F60A5" w:rsidP="004F60A5">
      <w:pPr>
        <w:spacing w:line="20" w:lineRule="atLeast"/>
        <w:jc w:val="right"/>
        <w:rPr>
          <w:b/>
          <w:bCs/>
          <w:lang w:val="uk-UA"/>
        </w:rPr>
      </w:pPr>
      <w:r w:rsidRPr="006F2C08">
        <w:rPr>
          <w:b/>
          <w:bCs/>
          <w:lang w:val="uk-UA"/>
        </w:rPr>
        <w:t>ДОДАТОК</w:t>
      </w:r>
      <w:r w:rsidR="003A513E" w:rsidRPr="006F2C08">
        <w:rPr>
          <w:b/>
          <w:bCs/>
          <w:lang w:val="uk-UA"/>
        </w:rPr>
        <w:t xml:space="preserve"> 6</w:t>
      </w:r>
    </w:p>
    <w:p w14:paraId="4C2B3D35" w14:textId="77777777" w:rsidR="004F60A5" w:rsidRPr="006F2C08" w:rsidRDefault="004F60A5" w:rsidP="004F60A5">
      <w:pPr>
        <w:spacing w:line="20" w:lineRule="atLeast"/>
        <w:jc w:val="center"/>
        <w:rPr>
          <w:b/>
          <w:bCs/>
          <w:lang w:val="uk-UA"/>
        </w:rPr>
      </w:pPr>
      <w:r w:rsidRPr="006F2C08">
        <w:rPr>
          <w:b/>
          <w:shd w:val="clear" w:color="auto" w:fill="FFFFFF"/>
          <w:lang w:val="uk-UA"/>
        </w:rPr>
        <w:t xml:space="preserve">Перелік документів,  які переможець процедури закупівлі оприлюднює в електронній системі закупівель у строк, </w:t>
      </w:r>
      <w:r w:rsidRPr="006F2C08">
        <w:rPr>
          <w:b/>
          <w:color w:val="000000"/>
          <w:shd w:val="clear" w:color="auto" w:fill="FFFFFF"/>
          <w:lang w:val="uk-UA"/>
        </w:rPr>
        <w:t>що не перевищує чотири дні з дати оприлюднення в електронній системі закупівель повідомлення про намір укласти договір про закупівлю.</w:t>
      </w:r>
    </w:p>
    <w:p w14:paraId="31D7EF73" w14:textId="77777777" w:rsidR="004F60A5" w:rsidRPr="006F2C08" w:rsidRDefault="004F60A5" w:rsidP="004F60A5">
      <w:pPr>
        <w:spacing w:line="20" w:lineRule="atLeast"/>
        <w:jc w:val="both"/>
        <w:rPr>
          <w:color w:val="000000"/>
          <w:shd w:val="clear" w:color="auto" w:fill="FFFFFF"/>
          <w:lang w:val="uk-UA"/>
        </w:rPr>
      </w:pPr>
    </w:p>
    <w:p w14:paraId="1D7C1D3F" w14:textId="0A0A6655" w:rsidR="00453BD4" w:rsidRPr="006F2C08" w:rsidRDefault="00453BD4" w:rsidP="004F60A5">
      <w:pPr>
        <w:spacing w:line="20" w:lineRule="atLeast"/>
        <w:jc w:val="both"/>
        <w:rPr>
          <w:color w:val="000000"/>
          <w:shd w:val="clear" w:color="auto" w:fill="FFFFFF"/>
          <w:lang w:val="uk-UA"/>
        </w:rPr>
      </w:pPr>
      <w:r w:rsidRPr="006F2C08">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D54FEE" w14:textId="63703ABB" w:rsidR="004F60A5" w:rsidRPr="006F2C08" w:rsidRDefault="004F60A5" w:rsidP="004F60A5">
      <w:pPr>
        <w:spacing w:line="20" w:lineRule="atLeast"/>
        <w:jc w:val="both"/>
        <w:rPr>
          <w:lang w:val="uk-UA"/>
        </w:rPr>
      </w:pPr>
      <w:r w:rsidRPr="006F2C08">
        <w:rPr>
          <w:b/>
          <w:lang w:val="uk-UA"/>
        </w:rPr>
        <w:t>1.</w:t>
      </w:r>
      <w:r w:rsidRPr="006F2C08">
        <w:rPr>
          <w:lang w:val="uk-UA"/>
        </w:rPr>
        <w:t xml:space="preserve"> </w:t>
      </w:r>
      <w:r w:rsidRPr="006F2C08">
        <w:rPr>
          <w:b/>
          <w:shd w:val="clear" w:color="auto" w:fill="FFFFFF"/>
          <w:lang w:val="uk-UA"/>
        </w:rPr>
        <w:t xml:space="preserve">Перелік документів </w:t>
      </w:r>
      <w:r w:rsidRPr="006F2C08">
        <w:rPr>
          <w:b/>
          <w:color w:val="000000"/>
          <w:shd w:val="clear" w:color="auto" w:fill="FFFFFF"/>
          <w:lang w:val="uk-UA"/>
        </w:rPr>
        <w:t>що підтверджують відсутність підстав, визначених підпунктами 3, 5, 6, 12 та абзацу 14 пункту 4</w:t>
      </w:r>
      <w:r w:rsidR="00453BD4" w:rsidRPr="006F2C08">
        <w:rPr>
          <w:b/>
          <w:color w:val="000000"/>
          <w:shd w:val="clear" w:color="auto" w:fill="FFFFFF"/>
          <w:lang w:val="uk-UA"/>
        </w:rPr>
        <w:t>7</w:t>
      </w:r>
      <w:r w:rsidRPr="006F2C08">
        <w:rPr>
          <w:b/>
          <w:color w:val="000000"/>
          <w:shd w:val="clear" w:color="auto" w:fill="FFFFFF"/>
          <w:lang w:val="uk-UA"/>
        </w:rPr>
        <w:t xml:space="preserve"> Особливостей</w:t>
      </w:r>
      <w:r w:rsidRPr="006F2C08">
        <w:rPr>
          <w:b/>
          <w:shd w:val="clear" w:color="auto" w:fill="FFFFFF"/>
          <w:lang w:val="uk-UA"/>
        </w:rPr>
        <w:t>:</w:t>
      </w:r>
    </w:p>
    <w:p w14:paraId="094A8961" w14:textId="77777777" w:rsidR="003A5BD4" w:rsidRPr="006F2C08" w:rsidRDefault="003A5BD4" w:rsidP="003A5BD4">
      <w:pPr>
        <w:rPr>
          <w:b/>
          <w:color w:val="000000"/>
          <w:highlight w:val="white"/>
          <w:lang w:val="uk-UA"/>
        </w:rPr>
      </w:pPr>
    </w:p>
    <w:p w14:paraId="0FF95794" w14:textId="76C89D61" w:rsidR="003A5BD4" w:rsidRPr="006F2C08" w:rsidRDefault="003A5BD4" w:rsidP="003A5BD4">
      <w:pPr>
        <w:rPr>
          <w:b/>
          <w:color w:val="000000"/>
          <w:highlight w:val="white"/>
          <w:lang w:val="uk-UA"/>
        </w:rPr>
      </w:pPr>
      <w:r w:rsidRPr="006F2C08">
        <w:rPr>
          <w:b/>
          <w:color w:val="000000"/>
          <w:highlight w:val="white"/>
          <w:lang w:val="uk-UA"/>
        </w:rPr>
        <w:t>Документи, які надаються ПЕРЕМОЖЦЕМ (юридичною особою):</w:t>
      </w:r>
    </w:p>
    <w:p w14:paraId="6BA17891" w14:textId="77777777" w:rsidR="003A5BD4" w:rsidRPr="006F2C08" w:rsidRDefault="003A5BD4" w:rsidP="003A5BD4">
      <w:pPr>
        <w:rPr>
          <w:b/>
          <w:color w:val="000000"/>
          <w:highlight w:val="white"/>
          <w:lang w:val="uk-UA"/>
        </w:rPr>
      </w:pPr>
    </w:p>
    <w:tbl>
      <w:tblPr>
        <w:tblStyle w:val="ab"/>
        <w:tblW w:w="9776" w:type="dxa"/>
        <w:tblLook w:val="04A0" w:firstRow="1" w:lastRow="0" w:firstColumn="1" w:lastColumn="0" w:noHBand="0" w:noVBand="1"/>
      </w:tblPr>
      <w:tblGrid>
        <w:gridCol w:w="988"/>
        <w:gridCol w:w="4677"/>
        <w:gridCol w:w="4111"/>
      </w:tblGrid>
      <w:tr w:rsidR="003A5BD4" w:rsidRPr="006F2C08" w14:paraId="4F689A1A" w14:textId="77777777" w:rsidTr="00290984">
        <w:tc>
          <w:tcPr>
            <w:tcW w:w="988" w:type="dxa"/>
          </w:tcPr>
          <w:p w14:paraId="2C9B4E89" w14:textId="77777777" w:rsidR="003A5BD4" w:rsidRPr="006F2C08" w:rsidRDefault="003A5BD4" w:rsidP="00290984">
            <w:pPr>
              <w:ind w:left="100"/>
              <w:jc w:val="center"/>
              <w:rPr>
                <w:highlight w:val="white"/>
                <w:lang w:val="uk-UA"/>
              </w:rPr>
            </w:pPr>
            <w:r w:rsidRPr="006F2C08">
              <w:rPr>
                <w:b/>
                <w:highlight w:val="white"/>
                <w:lang w:val="uk-UA"/>
              </w:rPr>
              <w:t>№</w:t>
            </w:r>
          </w:p>
          <w:p w14:paraId="5D209AFC" w14:textId="77777777" w:rsidR="003A5BD4" w:rsidRPr="006F2C08" w:rsidRDefault="003A5BD4" w:rsidP="00290984">
            <w:pPr>
              <w:ind w:left="100"/>
              <w:jc w:val="center"/>
              <w:rPr>
                <w:highlight w:val="white"/>
                <w:lang w:val="uk-UA"/>
              </w:rPr>
            </w:pPr>
            <w:r w:rsidRPr="006F2C08">
              <w:rPr>
                <w:b/>
                <w:highlight w:val="white"/>
                <w:lang w:val="uk-UA"/>
              </w:rPr>
              <w:t>з/п</w:t>
            </w:r>
          </w:p>
        </w:tc>
        <w:tc>
          <w:tcPr>
            <w:tcW w:w="4677" w:type="dxa"/>
          </w:tcPr>
          <w:p w14:paraId="46E69EBF" w14:textId="77777777" w:rsidR="003A5BD4" w:rsidRPr="006F2C08" w:rsidRDefault="003A5BD4" w:rsidP="00290984">
            <w:pPr>
              <w:ind w:left="100"/>
              <w:jc w:val="center"/>
              <w:rPr>
                <w:b/>
                <w:highlight w:val="white"/>
                <w:lang w:val="uk-UA"/>
              </w:rPr>
            </w:pPr>
            <w:r w:rsidRPr="006F2C08">
              <w:rPr>
                <w:b/>
                <w:highlight w:val="white"/>
                <w:lang w:val="uk-UA"/>
              </w:rPr>
              <w:t xml:space="preserve">Вимоги згідно п. </w:t>
            </w:r>
            <w:r w:rsidRPr="006F2C08">
              <w:rPr>
                <w:highlight w:val="white"/>
                <w:lang w:val="uk-UA"/>
              </w:rPr>
              <w:t>47</w:t>
            </w:r>
            <w:r w:rsidRPr="006F2C08">
              <w:rPr>
                <w:b/>
                <w:highlight w:val="white"/>
                <w:lang w:val="uk-UA"/>
              </w:rPr>
              <w:t xml:space="preserve"> Особливостей</w:t>
            </w:r>
          </w:p>
          <w:p w14:paraId="1864E021" w14:textId="77777777" w:rsidR="003A5BD4" w:rsidRPr="006F2C08" w:rsidRDefault="003A5BD4" w:rsidP="00290984">
            <w:pPr>
              <w:ind w:left="100"/>
              <w:jc w:val="center"/>
              <w:rPr>
                <w:b/>
                <w:highlight w:val="white"/>
                <w:lang w:val="uk-UA"/>
              </w:rPr>
            </w:pPr>
          </w:p>
        </w:tc>
        <w:tc>
          <w:tcPr>
            <w:tcW w:w="4111" w:type="dxa"/>
          </w:tcPr>
          <w:p w14:paraId="70F70430" w14:textId="77777777" w:rsidR="003A5BD4" w:rsidRPr="006F2C08" w:rsidRDefault="003A5BD4" w:rsidP="00290984">
            <w:pPr>
              <w:ind w:left="100"/>
              <w:jc w:val="center"/>
              <w:rPr>
                <w:b/>
                <w:highlight w:val="white"/>
                <w:lang w:val="uk-UA"/>
              </w:rPr>
            </w:pPr>
            <w:r w:rsidRPr="006F2C08">
              <w:rPr>
                <w:b/>
                <w:highlight w:val="white"/>
                <w:lang w:val="uk-UA"/>
              </w:rPr>
              <w:t xml:space="preserve">Переможець торгів на виконання вимоги згідно п. </w:t>
            </w:r>
            <w:r w:rsidRPr="006F2C08">
              <w:rPr>
                <w:highlight w:val="white"/>
                <w:lang w:val="uk-UA"/>
              </w:rPr>
              <w:t>47</w:t>
            </w:r>
            <w:r w:rsidRPr="006F2C08">
              <w:rPr>
                <w:b/>
                <w:highlight w:val="white"/>
                <w:lang w:val="uk-UA"/>
              </w:rPr>
              <w:t xml:space="preserve"> Особливостей (підтвердження відсутності підстав) повинен надати таку інформацію:</w:t>
            </w:r>
          </w:p>
        </w:tc>
      </w:tr>
      <w:tr w:rsidR="003A5BD4" w:rsidRPr="00D03C6D" w14:paraId="6D76559C" w14:textId="77777777" w:rsidTr="00290984">
        <w:tc>
          <w:tcPr>
            <w:tcW w:w="988" w:type="dxa"/>
          </w:tcPr>
          <w:p w14:paraId="7AECAA3D" w14:textId="77777777" w:rsidR="003A5BD4" w:rsidRPr="006F2C08" w:rsidRDefault="003A5BD4" w:rsidP="00290984">
            <w:pPr>
              <w:ind w:left="100"/>
              <w:jc w:val="center"/>
              <w:rPr>
                <w:highlight w:val="white"/>
                <w:lang w:val="uk-UA"/>
              </w:rPr>
            </w:pPr>
            <w:r w:rsidRPr="006F2C08">
              <w:rPr>
                <w:b/>
                <w:highlight w:val="white"/>
                <w:lang w:val="uk-UA"/>
              </w:rPr>
              <w:t>1</w:t>
            </w:r>
          </w:p>
        </w:tc>
        <w:tc>
          <w:tcPr>
            <w:tcW w:w="4677" w:type="dxa"/>
          </w:tcPr>
          <w:p w14:paraId="644BDB59"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AC278"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111" w:type="dxa"/>
          </w:tcPr>
          <w:p w14:paraId="7C7346F6" w14:textId="77777777" w:rsidR="003A5BD4" w:rsidRPr="006F2C08" w:rsidRDefault="003A5BD4" w:rsidP="00290984">
            <w:pPr>
              <w:ind w:right="140"/>
              <w:jc w:val="both"/>
              <w:rPr>
                <w:highlight w:val="white"/>
                <w:lang w:val="uk-UA"/>
              </w:rPr>
            </w:pPr>
            <w:r w:rsidRPr="006F2C08">
              <w:rPr>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2C08">
              <w:rPr>
                <w:highlight w:val="white"/>
                <w:lang w:val="uk-UA"/>
              </w:rPr>
              <w:t>керівника</w:t>
            </w:r>
            <w:r w:rsidRPr="006F2C08">
              <w:rPr>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F2C08">
              <w:rPr>
                <w:b/>
                <w:highlight w:val="white"/>
                <w:lang w:val="uk-UA"/>
              </w:rPr>
              <w:t>вебресурсі</w:t>
            </w:r>
            <w:proofErr w:type="spellEnd"/>
            <w:r w:rsidRPr="006F2C08">
              <w:rPr>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1549AC62" w14:textId="77777777" w:rsidTr="00290984">
        <w:tc>
          <w:tcPr>
            <w:tcW w:w="988" w:type="dxa"/>
          </w:tcPr>
          <w:p w14:paraId="6FBF2074" w14:textId="77777777" w:rsidR="003A5BD4" w:rsidRPr="006F2C08" w:rsidRDefault="003A5BD4" w:rsidP="00290984">
            <w:pPr>
              <w:ind w:left="100"/>
              <w:jc w:val="center"/>
              <w:rPr>
                <w:highlight w:val="white"/>
                <w:lang w:val="uk-UA"/>
              </w:rPr>
            </w:pPr>
            <w:r w:rsidRPr="006F2C08">
              <w:rPr>
                <w:b/>
                <w:highlight w:val="white"/>
                <w:lang w:val="uk-UA"/>
              </w:rPr>
              <w:t>2</w:t>
            </w:r>
          </w:p>
        </w:tc>
        <w:tc>
          <w:tcPr>
            <w:tcW w:w="4677" w:type="dxa"/>
          </w:tcPr>
          <w:p w14:paraId="124CF9CE"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180A76" w14:textId="77777777" w:rsidR="003A5BD4" w:rsidRPr="006F2C08" w:rsidRDefault="003A5BD4" w:rsidP="00290984">
            <w:pPr>
              <w:ind w:right="140"/>
              <w:jc w:val="both"/>
              <w:rPr>
                <w:highlight w:val="white"/>
                <w:lang w:val="uk-UA"/>
              </w:rPr>
            </w:pPr>
            <w:r w:rsidRPr="006F2C08">
              <w:rPr>
                <w:highlight w:val="white"/>
                <w:lang w:val="uk-UA"/>
              </w:rPr>
              <w:t>(підпункт 6 пункт</w:t>
            </w:r>
            <w:r w:rsidRPr="006F2C08">
              <w:rPr>
                <w:b/>
                <w:highlight w:val="white"/>
                <w:lang w:val="uk-UA"/>
              </w:rPr>
              <w:t xml:space="preserve"> 47</w:t>
            </w:r>
            <w:r w:rsidRPr="006F2C08">
              <w:rPr>
                <w:highlight w:val="white"/>
                <w:lang w:val="uk-UA"/>
              </w:rPr>
              <w:t xml:space="preserve"> Особливостей)</w:t>
            </w:r>
          </w:p>
        </w:tc>
        <w:tc>
          <w:tcPr>
            <w:tcW w:w="4111" w:type="dxa"/>
            <w:vMerge w:val="restart"/>
          </w:tcPr>
          <w:p w14:paraId="6B56144D" w14:textId="77777777" w:rsidR="003A5BD4" w:rsidRPr="006F2C08" w:rsidRDefault="003A5BD4" w:rsidP="00290984">
            <w:pPr>
              <w:jc w:val="both"/>
              <w:rPr>
                <w:b/>
                <w:highlight w:val="white"/>
                <w:lang w:val="uk-UA"/>
              </w:rPr>
            </w:pPr>
            <w:r w:rsidRPr="006F2C08">
              <w:rPr>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F2C08">
              <w:rPr>
                <w:highlight w:val="white"/>
                <w:lang w:val="uk-UA"/>
              </w:rPr>
              <w:t>керівника</w:t>
            </w:r>
            <w:r w:rsidRPr="006F2C08">
              <w:rPr>
                <w:b/>
                <w:highlight w:val="white"/>
                <w:lang w:val="uk-UA"/>
              </w:rPr>
              <w:t xml:space="preserve"> учасника процедури закупівлі. </w:t>
            </w:r>
          </w:p>
          <w:p w14:paraId="6055BA18" w14:textId="77777777" w:rsidR="003A5BD4" w:rsidRPr="006F2C08" w:rsidRDefault="003A5BD4" w:rsidP="00290984">
            <w:pPr>
              <w:jc w:val="both"/>
              <w:rPr>
                <w:b/>
                <w:highlight w:val="white"/>
                <w:lang w:val="uk-UA"/>
              </w:rPr>
            </w:pPr>
          </w:p>
          <w:p w14:paraId="53D108C1" w14:textId="77777777" w:rsidR="003A5BD4" w:rsidRPr="006F2C08" w:rsidRDefault="003A5BD4" w:rsidP="00290984">
            <w:pPr>
              <w:jc w:val="both"/>
              <w:rPr>
                <w:highlight w:val="white"/>
                <w:lang w:val="uk-UA"/>
              </w:rPr>
            </w:pPr>
            <w:r w:rsidRPr="006F2C08">
              <w:rPr>
                <w:b/>
                <w:highlight w:val="white"/>
                <w:lang w:val="uk-UA"/>
              </w:rPr>
              <w:t xml:space="preserve">Документ повинен бути не більше </w:t>
            </w:r>
            <w:proofErr w:type="spellStart"/>
            <w:r w:rsidRPr="006F2C08">
              <w:rPr>
                <w:b/>
                <w:highlight w:val="white"/>
                <w:lang w:val="uk-UA"/>
              </w:rPr>
              <w:t>тридцятиденної</w:t>
            </w:r>
            <w:proofErr w:type="spellEnd"/>
            <w:r w:rsidRPr="006F2C08">
              <w:rPr>
                <w:b/>
                <w:highlight w:val="white"/>
                <w:lang w:val="uk-UA"/>
              </w:rPr>
              <w:t xml:space="preserve"> давнини від дати подання документа.</w:t>
            </w:r>
            <w:r w:rsidRPr="006F2C08">
              <w:rPr>
                <w:highlight w:val="white"/>
                <w:lang w:val="uk-UA"/>
              </w:rPr>
              <w:t> </w:t>
            </w:r>
          </w:p>
        </w:tc>
      </w:tr>
      <w:tr w:rsidR="003A5BD4" w:rsidRPr="006F2C08" w14:paraId="6DC892BA" w14:textId="77777777" w:rsidTr="00290984">
        <w:tc>
          <w:tcPr>
            <w:tcW w:w="988" w:type="dxa"/>
          </w:tcPr>
          <w:p w14:paraId="4666DE07" w14:textId="77777777" w:rsidR="003A5BD4" w:rsidRPr="006F2C08" w:rsidRDefault="003A5BD4" w:rsidP="00290984">
            <w:pPr>
              <w:ind w:left="100"/>
              <w:jc w:val="center"/>
              <w:rPr>
                <w:highlight w:val="white"/>
                <w:lang w:val="uk-UA"/>
              </w:rPr>
            </w:pPr>
            <w:r w:rsidRPr="006F2C08">
              <w:rPr>
                <w:b/>
                <w:highlight w:val="white"/>
                <w:lang w:val="uk-UA"/>
              </w:rPr>
              <w:t>3</w:t>
            </w:r>
          </w:p>
        </w:tc>
        <w:tc>
          <w:tcPr>
            <w:tcW w:w="4677" w:type="dxa"/>
          </w:tcPr>
          <w:p w14:paraId="736095BF"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DAD1B" w14:textId="77777777" w:rsidR="003A5BD4" w:rsidRPr="006F2C08" w:rsidRDefault="003A5BD4" w:rsidP="00290984">
            <w:pPr>
              <w:jc w:val="both"/>
              <w:rPr>
                <w:b/>
                <w:highlight w:val="white"/>
                <w:lang w:val="uk-UA"/>
              </w:rPr>
            </w:pPr>
            <w:r w:rsidRPr="006F2C08">
              <w:rPr>
                <w:b/>
                <w:highlight w:val="white"/>
                <w:lang w:val="uk-UA"/>
              </w:rPr>
              <w:t>(підпункт 12 пункт 47 Особливостей)</w:t>
            </w:r>
          </w:p>
        </w:tc>
        <w:tc>
          <w:tcPr>
            <w:tcW w:w="4111" w:type="dxa"/>
            <w:vMerge/>
          </w:tcPr>
          <w:p w14:paraId="33C6D43A" w14:textId="77777777" w:rsidR="003A5BD4" w:rsidRPr="006F2C08" w:rsidRDefault="003A5BD4" w:rsidP="00290984">
            <w:pPr>
              <w:ind w:right="140"/>
              <w:jc w:val="both"/>
              <w:rPr>
                <w:b/>
                <w:highlight w:val="white"/>
                <w:lang w:val="uk-UA"/>
              </w:rPr>
            </w:pPr>
          </w:p>
        </w:tc>
      </w:tr>
      <w:tr w:rsidR="003A5BD4" w:rsidRPr="00D03C6D" w14:paraId="04050326" w14:textId="77777777" w:rsidTr="00290984">
        <w:tc>
          <w:tcPr>
            <w:tcW w:w="988" w:type="dxa"/>
          </w:tcPr>
          <w:p w14:paraId="42B1EBB9" w14:textId="77777777" w:rsidR="003A5BD4" w:rsidRPr="006F2C08" w:rsidRDefault="003A5BD4" w:rsidP="00290984">
            <w:pPr>
              <w:ind w:left="100"/>
              <w:jc w:val="center"/>
              <w:rPr>
                <w:b/>
                <w:highlight w:val="white"/>
                <w:lang w:val="uk-UA"/>
              </w:rPr>
            </w:pPr>
            <w:r w:rsidRPr="006F2C08">
              <w:rPr>
                <w:b/>
                <w:highlight w:val="white"/>
                <w:lang w:val="uk-UA"/>
              </w:rPr>
              <w:t>4</w:t>
            </w:r>
          </w:p>
        </w:tc>
        <w:tc>
          <w:tcPr>
            <w:tcW w:w="4677" w:type="dxa"/>
          </w:tcPr>
          <w:p w14:paraId="3EACDF50" w14:textId="77777777" w:rsidR="003A5BD4" w:rsidRPr="006F2C08" w:rsidRDefault="003A5BD4" w:rsidP="00290984">
            <w:pPr>
              <w:pBdr>
                <w:top w:val="nil"/>
                <w:left w:val="nil"/>
                <w:bottom w:val="nil"/>
                <w:right w:val="nil"/>
                <w:between w:val="nil"/>
              </w:pBdr>
              <w:jc w:val="both"/>
              <w:rPr>
                <w:highlight w:val="white"/>
                <w:lang w:val="uk-UA"/>
              </w:rPr>
            </w:pPr>
            <w:r w:rsidRPr="006F2C08">
              <w:rPr>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FE85E"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111" w:type="dxa"/>
          </w:tcPr>
          <w:p w14:paraId="5C820BA1" w14:textId="77777777" w:rsidR="003A5BD4" w:rsidRPr="006F2C08" w:rsidRDefault="003A5BD4" w:rsidP="00290984">
            <w:pPr>
              <w:pBdr>
                <w:top w:val="nil"/>
                <w:left w:val="nil"/>
                <w:bottom w:val="nil"/>
                <w:right w:val="nil"/>
                <w:between w:val="nil"/>
              </w:pBdr>
              <w:spacing w:after="348"/>
              <w:jc w:val="both"/>
              <w:rPr>
                <w:highlight w:val="white"/>
                <w:lang w:val="uk-UA"/>
              </w:rPr>
            </w:pPr>
            <w:r w:rsidRPr="006F2C08">
              <w:rPr>
                <w:b/>
                <w:highlight w:val="white"/>
                <w:lang w:val="uk-UA"/>
              </w:rPr>
              <w:t>Довідка в довільній формі</w:t>
            </w:r>
            <w:r w:rsidRPr="006F2C08">
              <w:rPr>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566C3F" w14:textId="77777777" w:rsidR="003A5BD4" w:rsidRPr="006F2C08" w:rsidRDefault="003A5BD4" w:rsidP="003A5BD4">
      <w:pPr>
        <w:rPr>
          <w:b/>
          <w:color w:val="000000"/>
          <w:lang w:val="uk-UA"/>
        </w:rPr>
      </w:pPr>
    </w:p>
    <w:p w14:paraId="41838381" w14:textId="77777777" w:rsidR="003A5BD4" w:rsidRPr="006F2C08" w:rsidRDefault="003A5BD4" w:rsidP="003A5BD4">
      <w:pPr>
        <w:jc w:val="center"/>
        <w:rPr>
          <w:lang w:val="uk-UA"/>
        </w:rPr>
      </w:pPr>
    </w:p>
    <w:p w14:paraId="6D58C4CD" w14:textId="77777777" w:rsidR="003A5BD4" w:rsidRPr="006F2C08" w:rsidRDefault="003A5BD4" w:rsidP="003A5BD4">
      <w:pPr>
        <w:shd w:val="clear" w:color="auto" w:fill="FFFFFF"/>
        <w:jc w:val="both"/>
        <w:rPr>
          <w:i/>
          <w:lang w:val="uk-UA"/>
        </w:rPr>
      </w:pPr>
      <w:r w:rsidRPr="006F2C08">
        <w:rPr>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ADBE982" w14:textId="77777777" w:rsidR="003A5BD4" w:rsidRPr="006F2C08" w:rsidRDefault="003A5BD4" w:rsidP="003A5BD4">
      <w:pPr>
        <w:spacing w:before="240"/>
        <w:jc w:val="both"/>
        <w:rPr>
          <w:b/>
          <w:color w:val="000000"/>
          <w:lang w:val="uk-UA"/>
        </w:rPr>
      </w:pPr>
      <w:r w:rsidRPr="006F2C08">
        <w:rPr>
          <w:b/>
          <w:color w:val="000000"/>
          <w:lang w:val="uk-UA"/>
        </w:rPr>
        <w:t>3.2. Документи, які надаються ПЕРЕМОЖЦЕМ (фізичною особою чи фізичною особою</w:t>
      </w:r>
      <w:r w:rsidRPr="006F2C08">
        <w:rPr>
          <w:b/>
          <w:lang w:val="uk-UA"/>
        </w:rPr>
        <w:t xml:space="preserve"> — </w:t>
      </w:r>
      <w:r w:rsidRPr="006F2C08">
        <w:rPr>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A5BD4" w:rsidRPr="006F2C08" w14:paraId="4F119330" w14:textId="77777777" w:rsidTr="00290984">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E653" w14:textId="77777777" w:rsidR="003A5BD4" w:rsidRPr="006F2C08" w:rsidRDefault="003A5BD4" w:rsidP="00290984">
            <w:pPr>
              <w:ind w:left="100"/>
              <w:jc w:val="center"/>
              <w:rPr>
                <w:lang w:val="uk-UA"/>
              </w:rPr>
            </w:pPr>
            <w:r w:rsidRPr="006F2C08">
              <w:rPr>
                <w:b/>
                <w:lang w:val="uk-UA"/>
              </w:rPr>
              <w:t>№</w:t>
            </w:r>
          </w:p>
          <w:p w14:paraId="0825C1EE" w14:textId="77777777" w:rsidR="003A5BD4" w:rsidRPr="006F2C08" w:rsidRDefault="003A5BD4" w:rsidP="00290984">
            <w:pPr>
              <w:ind w:left="100"/>
              <w:jc w:val="center"/>
              <w:rPr>
                <w:lang w:val="uk-UA"/>
              </w:rPr>
            </w:pPr>
            <w:r w:rsidRPr="006F2C08">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7309" w14:textId="77777777" w:rsidR="003A5BD4" w:rsidRPr="006F2C08" w:rsidRDefault="003A5BD4" w:rsidP="00290984">
            <w:pPr>
              <w:ind w:left="100"/>
              <w:jc w:val="center"/>
              <w:rPr>
                <w:highlight w:val="white"/>
                <w:lang w:val="uk-UA"/>
              </w:rPr>
            </w:pPr>
            <w:r w:rsidRPr="006F2C08">
              <w:rPr>
                <w:b/>
                <w:highlight w:val="white"/>
                <w:lang w:val="uk-UA"/>
              </w:rPr>
              <w:t xml:space="preserve">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Особливостей</w:t>
            </w:r>
          </w:p>
          <w:p w14:paraId="6C82E401" w14:textId="77777777" w:rsidR="003A5BD4" w:rsidRPr="006F2C08" w:rsidRDefault="003A5BD4" w:rsidP="00290984">
            <w:pPr>
              <w:ind w:left="100"/>
              <w:jc w:val="center"/>
              <w:rPr>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DBFE" w14:textId="77777777" w:rsidR="003A5BD4" w:rsidRPr="006F2C08" w:rsidRDefault="003A5BD4" w:rsidP="00290984">
            <w:pPr>
              <w:ind w:left="100"/>
              <w:jc w:val="center"/>
              <w:rPr>
                <w:lang w:val="uk-UA"/>
              </w:rPr>
            </w:pPr>
            <w:r w:rsidRPr="006F2C08">
              <w:rPr>
                <w:b/>
                <w:lang w:val="uk-UA"/>
              </w:rPr>
              <w:t xml:space="preserve">Переможець </w:t>
            </w:r>
            <w:r w:rsidRPr="006F2C08">
              <w:rPr>
                <w:b/>
                <w:highlight w:val="white"/>
                <w:lang w:val="uk-UA"/>
              </w:rPr>
              <w:t xml:space="preserve">торгів на виконання 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w:t>
            </w:r>
            <w:r w:rsidRPr="006F2C08">
              <w:rPr>
                <w:lang w:val="uk-UA"/>
              </w:rPr>
              <w:t>ливостей</w:t>
            </w:r>
            <w:r w:rsidRPr="006F2C08">
              <w:rPr>
                <w:b/>
                <w:lang w:val="uk-UA"/>
              </w:rPr>
              <w:t xml:space="preserve"> (підтвердження відсутності підстав) повинен надати таку інформацію:</w:t>
            </w:r>
          </w:p>
        </w:tc>
      </w:tr>
      <w:tr w:rsidR="003A5BD4" w:rsidRPr="00D03C6D" w14:paraId="6260FF71" w14:textId="77777777" w:rsidTr="00D9660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7246" w14:textId="77777777" w:rsidR="003A5BD4" w:rsidRPr="006F2C08" w:rsidRDefault="003A5BD4" w:rsidP="00290984">
            <w:pPr>
              <w:ind w:left="100"/>
              <w:jc w:val="center"/>
              <w:rPr>
                <w:lang w:val="uk-UA"/>
              </w:rPr>
            </w:pPr>
            <w:r w:rsidRPr="006F2C08">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DF77"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0DB1C6"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AEBB" w14:textId="77777777" w:rsidR="003A5BD4" w:rsidRPr="006F2C08" w:rsidRDefault="003A5BD4" w:rsidP="00290984">
            <w:pPr>
              <w:ind w:right="140"/>
              <w:jc w:val="both"/>
              <w:rPr>
                <w:lang w:val="uk-UA"/>
              </w:rPr>
            </w:pPr>
            <w:r w:rsidRPr="006F2C08">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2C08">
              <w:rPr>
                <w:b/>
                <w:lang w:val="uk-UA"/>
              </w:rPr>
              <w:t>вебресурсі</w:t>
            </w:r>
            <w:proofErr w:type="spellEnd"/>
            <w:r w:rsidRPr="006F2C0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0F41AFBC" w14:textId="77777777" w:rsidTr="00D9660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48524" w14:textId="77777777" w:rsidR="003A5BD4" w:rsidRPr="006F2C08" w:rsidRDefault="003A5BD4" w:rsidP="00290984">
            <w:pPr>
              <w:ind w:left="100"/>
              <w:jc w:val="center"/>
              <w:rPr>
                <w:lang w:val="uk-UA"/>
              </w:rPr>
            </w:pPr>
            <w:r w:rsidRPr="006F2C08">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8FEA"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71FC0A" w14:textId="77777777" w:rsidR="003A5BD4" w:rsidRPr="006F2C08" w:rsidRDefault="003A5BD4" w:rsidP="00290984">
            <w:pPr>
              <w:widowControl w:val="0"/>
              <w:pBdr>
                <w:top w:val="nil"/>
                <w:left w:val="nil"/>
                <w:bottom w:val="nil"/>
                <w:right w:val="nil"/>
                <w:between w:val="nil"/>
              </w:pBdr>
              <w:spacing w:before="120"/>
              <w:jc w:val="both"/>
              <w:rPr>
                <w:b/>
                <w:highlight w:val="white"/>
                <w:lang w:val="uk-UA"/>
              </w:rPr>
            </w:pPr>
            <w:r w:rsidRPr="006F2C08">
              <w:rPr>
                <w:b/>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0B88" w14:textId="77777777" w:rsidR="003A5BD4" w:rsidRPr="006F2C08" w:rsidRDefault="003A5BD4" w:rsidP="00290984">
            <w:pPr>
              <w:jc w:val="both"/>
              <w:rPr>
                <w:b/>
                <w:lang w:val="uk-UA"/>
              </w:rPr>
            </w:pPr>
            <w:r w:rsidRPr="006F2C08">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CA6303" w14:textId="77777777" w:rsidR="003A5BD4" w:rsidRPr="006F2C08" w:rsidRDefault="003A5BD4" w:rsidP="00290984">
            <w:pPr>
              <w:jc w:val="both"/>
              <w:rPr>
                <w:b/>
                <w:lang w:val="uk-UA"/>
              </w:rPr>
            </w:pPr>
          </w:p>
          <w:p w14:paraId="57450E47" w14:textId="77777777" w:rsidR="003A5BD4" w:rsidRPr="006F2C08" w:rsidRDefault="003A5BD4" w:rsidP="00290984">
            <w:pPr>
              <w:jc w:val="both"/>
              <w:rPr>
                <w:lang w:val="uk-UA"/>
              </w:rPr>
            </w:pPr>
            <w:r w:rsidRPr="006F2C08">
              <w:rPr>
                <w:b/>
                <w:lang w:val="uk-UA"/>
              </w:rPr>
              <w:t xml:space="preserve">Документ повинен бути не більше </w:t>
            </w:r>
            <w:proofErr w:type="spellStart"/>
            <w:r w:rsidRPr="006F2C08">
              <w:rPr>
                <w:b/>
                <w:lang w:val="uk-UA"/>
              </w:rPr>
              <w:t>тридцятиденної</w:t>
            </w:r>
            <w:proofErr w:type="spellEnd"/>
            <w:r w:rsidRPr="006F2C08">
              <w:rPr>
                <w:b/>
                <w:lang w:val="uk-UA"/>
              </w:rPr>
              <w:t xml:space="preserve"> давнини від дати подання документа.</w:t>
            </w:r>
            <w:r w:rsidRPr="006F2C08">
              <w:rPr>
                <w:lang w:val="uk-UA"/>
              </w:rPr>
              <w:t> </w:t>
            </w:r>
          </w:p>
        </w:tc>
      </w:tr>
      <w:tr w:rsidR="003A5BD4" w:rsidRPr="006F2C08" w14:paraId="2D649C0C" w14:textId="77777777" w:rsidTr="00D9660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F6F06" w14:textId="77777777" w:rsidR="003A5BD4" w:rsidRPr="006F2C08" w:rsidRDefault="003A5BD4" w:rsidP="00290984">
            <w:pPr>
              <w:ind w:left="100"/>
              <w:jc w:val="center"/>
              <w:rPr>
                <w:lang w:val="uk-UA"/>
              </w:rPr>
            </w:pPr>
            <w:r w:rsidRPr="006F2C08">
              <w:rPr>
                <w:b/>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532E12"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B29CC" w14:textId="77777777" w:rsidR="003A5BD4" w:rsidRPr="006F2C08" w:rsidRDefault="003A5BD4" w:rsidP="00290984">
            <w:pPr>
              <w:jc w:val="both"/>
              <w:rPr>
                <w:highlight w:val="white"/>
                <w:lang w:val="uk-UA"/>
              </w:rPr>
            </w:pPr>
            <w:r w:rsidRPr="006F2C08">
              <w:rPr>
                <w:b/>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1F7F55" w14:textId="77777777" w:rsidR="003A5BD4" w:rsidRPr="006F2C08" w:rsidRDefault="003A5BD4" w:rsidP="00290984">
            <w:pPr>
              <w:widowControl w:val="0"/>
              <w:pBdr>
                <w:top w:val="nil"/>
                <w:left w:val="nil"/>
                <w:bottom w:val="nil"/>
                <w:right w:val="nil"/>
                <w:between w:val="nil"/>
              </w:pBdr>
              <w:spacing w:line="276" w:lineRule="auto"/>
              <w:rPr>
                <w:lang w:val="uk-UA"/>
              </w:rPr>
            </w:pPr>
          </w:p>
        </w:tc>
      </w:tr>
      <w:tr w:rsidR="003A5BD4" w:rsidRPr="00D03C6D" w14:paraId="50DF8566" w14:textId="77777777" w:rsidTr="00D96604">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34CBB" w14:textId="77777777" w:rsidR="003A5BD4" w:rsidRPr="006F2C08" w:rsidRDefault="003A5BD4" w:rsidP="00290984">
            <w:pPr>
              <w:ind w:left="100"/>
              <w:jc w:val="center"/>
              <w:rPr>
                <w:b/>
                <w:lang w:val="uk-UA"/>
              </w:rPr>
            </w:pPr>
            <w:r w:rsidRPr="006F2C08">
              <w:rPr>
                <w:b/>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6369A3" w14:textId="77777777" w:rsidR="003A5BD4" w:rsidRPr="006F2C08" w:rsidRDefault="003A5BD4" w:rsidP="00290984">
            <w:pPr>
              <w:pBdr>
                <w:top w:val="nil"/>
                <w:left w:val="nil"/>
                <w:bottom w:val="nil"/>
                <w:right w:val="nil"/>
                <w:between w:val="nil"/>
              </w:pBdr>
              <w:jc w:val="both"/>
              <w:rPr>
                <w:highlight w:val="white"/>
                <w:lang w:val="uk-UA"/>
              </w:rPr>
            </w:pPr>
            <w:r w:rsidRPr="006F2C08">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2C08">
              <w:rPr>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D88BE7"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7BCFCB" w14:textId="77777777" w:rsidR="003A5BD4" w:rsidRPr="006F2C08" w:rsidRDefault="003A5BD4" w:rsidP="00290984">
            <w:pPr>
              <w:pBdr>
                <w:top w:val="nil"/>
                <w:left w:val="nil"/>
                <w:bottom w:val="nil"/>
                <w:right w:val="nil"/>
                <w:between w:val="nil"/>
              </w:pBdr>
              <w:spacing w:after="348"/>
              <w:jc w:val="both"/>
              <w:rPr>
                <w:highlight w:val="yellow"/>
                <w:lang w:val="uk-UA"/>
              </w:rPr>
            </w:pPr>
            <w:r w:rsidRPr="006F2C08">
              <w:rPr>
                <w:b/>
                <w:lang w:val="uk-UA"/>
              </w:rPr>
              <w:t>Довідка в довільній формі</w:t>
            </w:r>
            <w:r w:rsidRPr="006F2C08">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0D850E" w14:textId="77777777" w:rsidR="003A5BD4" w:rsidRPr="006F2C08" w:rsidRDefault="003A5BD4" w:rsidP="003A5BD4">
      <w:pPr>
        <w:shd w:val="clear" w:color="auto" w:fill="FFFFFF"/>
        <w:jc w:val="both"/>
        <w:rPr>
          <w:lang w:val="uk-UA"/>
        </w:rPr>
      </w:pPr>
    </w:p>
    <w:p w14:paraId="08A62C84" w14:textId="77777777" w:rsidR="004F60A5" w:rsidRPr="006F2C08" w:rsidRDefault="004F60A5" w:rsidP="004F60A5">
      <w:pPr>
        <w:spacing w:line="20" w:lineRule="atLeast"/>
        <w:jc w:val="both"/>
        <w:rPr>
          <w:lang w:val="uk-UA"/>
        </w:rPr>
      </w:pPr>
    </w:p>
    <w:p w14:paraId="6A06746E" w14:textId="392C3109" w:rsidR="004F60A5" w:rsidRPr="006F2C08" w:rsidRDefault="004F60A5" w:rsidP="004F60A5">
      <w:pPr>
        <w:spacing w:line="20" w:lineRule="atLeast"/>
        <w:jc w:val="both"/>
        <w:rPr>
          <w:lang w:val="uk-UA"/>
        </w:rPr>
      </w:pPr>
      <w:r w:rsidRPr="006F2C08">
        <w:rPr>
          <w:lang w:val="uk-UA"/>
        </w:rPr>
        <w:t>Учасник процедури закупівлі нерезидент має право надавати аналогічні відомості (документи), що складаються в державі</w:t>
      </w:r>
      <w:r w:rsidR="001C0467" w:rsidRPr="006F2C08">
        <w:rPr>
          <w:lang w:val="uk-UA"/>
        </w:rPr>
        <w:t>,</w:t>
      </w:r>
      <w:r w:rsidRPr="006F2C08">
        <w:rPr>
          <w:lang w:val="uk-UA"/>
        </w:rPr>
        <w:t xml:space="preserve"> де він офіційно зареєстрований з наданням сканованого листа з поясненнями та посиланнями на законодавство цієї країни.</w:t>
      </w:r>
    </w:p>
    <w:p w14:paraId="14AD8DCF" w14:textId="77777777" w:rsidR="004F60A5" w:rsidRPr="006F2C08" w:rsidRDefault="004F60A5" w:rsidP="004F60A5">
      <w:pPr>
        <w:autoSpaceDE w:val="0"/>
        <w:autoSpaceDN w:val="0"/>
        <w:adjustRightInd w:val="0"/>
        <w:spacing w:line="20" w:lineRule="atLeast"/>
        <w:jc w:val="both"/>
        <w:rPr>
          <w:b/>
          <w:lang w:val="uk-UA"/>
        </w:rPr>
      </w:pPr>
    </w:p>
    <w:p w14:paraId="0958F8A4"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Примітки:</w:t>
      </w:r>
    </w:p>
    <w:p w14:paraId="35476ABE"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а) вся інформація та документи, повинні бути засвідчені відповідно до вимог цієї тендерної документації;</w:t>
      </w:r>
    </w:p>
    <w:p w14:paraId="0FD6D996" w14:textId="77777777" w:rsidR="004F60A5" w:rsidRPr="006F2C08" w:rsidRDefault="004F60A5" w:rsidP="004F60A5">
      <w:pPr>
        <w:autoSpaceDE w:val="0"/>
        <w:spacing w:line="20" w:lineRule="atLeast"/>
        <w:jc w:val="both"/>
        <w:rPr>
          <w:b/>
          <w:bCs/>
          <w:i/>
          <w:iCs/>
          <w:lang w:val="uk-UA"/>
        </w:rPr>
      </w:pPr>
      <w:r w:rsidRPr="006F2C08">
        <w:rPr>
          <w:b/>
          <w:bCs/>
          <w:i/>
          <w:iCs/>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40660BCF" w14:textId="77777777" w:rsidR="004F60A5" w:rsidRPr="006F2C08" w:rsidRDefault="004F60A5" w:rsidP="004F60A5">
      <w:pPr>
        <w:spacing w:line="20" w:lineRule="atLeast"/>
        <w:jc w:val="both"/>
        <w:rPr>
          <w:rFonts w:eastAsia="Calibri"/>
          <w:shd w:val="clear" w:color="auto" w:fill="FFFFFF"/>
          <w:lang w:val="uk-UA"/>
        </w:rPr>
      </w:pPr>
      <w:r w:rsidRPr="006F2C08">
        <w:rPr>
          <w:rFonts w:eastAsia="Calibri"/>
          <w:shd w:val="clear" w:color="auto" w:fill="FFFFFF"/>
          <w:lang w:val="uk-UA"/>
        </w:rPr>
        <w:t> </w:t>
      </w:r>
    </w:p>
    <w:p w14:paraId="25DFE682" w14:textId="77777777" w:rsidR="004F60A5" w:rsidRPr="006F2C08" w:rsidRDefault="004F60A5" w:rsidP="004F60A5">
      <w:pPr>
        <w:spacing w:line="20" w:lineRule="atLeast"/>
        <w:jc w:val="both"/>
        <w:rPr>
          <w:b/>
          <w:bCs/>
          <w:lang w:val="uk-UA"/>
        </w:rPr>
      </w:pPr>
      <w:r w:rsidRPr="006F2C08">
        <w:rPr>
          <w:b/>
          <w:lang w:val="uk-UA"/>
        </w:rPr>
        <w:t xml:space="preserve">Документи відповідно </w:t>
      </w:r>
      <w:r w:rsidRPr="006F2C08">
        <w:rPr>
          <w:b/>
          <w:bCs/>
          <w:lang w:val="uk-UA"/>
        </w:rPr>
        <w:t>Додатку 6</w:t>
      </w:r>
      <w:r w:rsidRPr="006F2C08">
        <w:rPr>
          <w:shd w:val="clear" w:color="auto" w:fill="FFFFFF"/>
          <w:lang w:val="uk-UA"/>
        </w:rPr>
        <w:t xml:space="preserve"> завантажені учасником до електронної системи закупівель після закінчення строку їх подання, не розглядаються, вважаються замовником такими, що не надані. Кінцевий строк завантаження учасником</w:t>
      </w:r>
      <w:r w:rsidRPr="006F2C08">
        <w:rPr>
          <w:lang w:val="uk-UA"/>
        </w:rPr>
        <w:t xml:space="preserve"> </w:t>
      </w:r>
      <w:r w:rsidRPr="006F2C08">
        <w:rPr>
          <w:shd w:val="clear" w:color="auto" w:fill="FFFFFF"/>
          <w:lang w:val="uk-UA"/>
        </w:rPr>
        <w:t xml:space="preserve">до електронної системи закупівель </w:t>
      </w:r>
      <w:r w:rsidRPr="006F2C08">
        <w:rPr>
          <w:b/>
          <w:lang w:val="uk-UA"/>
        </w:rPr>
        <w:t xml:space="preserve">документів відповідно </w:t>
      </w:r>
      <w:r w:rsidRPr="006F2C08">
        <w:rPr>
          <w:b/>
          <w:bCs/>
          <w:lang w:val="uk-UA"/>
        </w:rPr>
        <w:t xml:space="preserve">Додатку 6 є четвертий день </w:t>
      </w:r>
      <w:r w:rsidRPr="006F2C08">
        <w:rPr>
          <w:b/>
          <w:shd w:val="clear" w:color="auto" w:fill="FFFFFF"/>
          <w:lang w:val="uk-UA"/>
        </w:rPr>
        <w:t xml:space="preserve">з дати оприлюднення на веб-порталі Уповноваженого органу повідомлення про намір укласти договір. </w:t>
      </w:r>
    </w:p>
    <w:p w14:paraId="199AC8B2" w14:textId="77777777" w:rsidR="004F60A5" w:rsidRPr="006F2C08" w:rsidRDefault="004F60A5" w:rsidP="004F60A5">
      <w:pPr>
        <w:spacing w:line="20" w:lineRule="atLeast"/>
        <w:jc w:val="both"/>
        <w:rPr>
          <w:lang w:val="uk-UA"/>
        </w:rPr>
      </w:pPr>
    </w:p>
    <w:p w14:paraId="45044755" w14:textId="3835D48C" w:rsidR="004F60A5" w:rsidRPr="006F2C08" w:rsidRDefault="004F60A5" w:rsidP="00D96604">
      <w:pPr>
        <w:spacing w:line="20" w:lineRule="atLeast"/>
        <w:jc w:val="both"/>
        <w:rPr>
          <w:b/>
          <w:bCs/>
          <w:lang w:val="uk-UA"/>
        </w:rPr>
      </w:pPr>
      <w:r w:rsidRPr="006F2C08">
        <w:rPr>
          <w:b/>
          <w:lang w:val="uk-UA"/>
        </w:rPr>
        <w:t>У разі неналежного оформлення або ненадання одного або декількох документів, які не відповідають вимогам встановленим в Додатку 6 тендерної документації, Замовник розцінює це як відмову від укладання договору про закупівлю.</w:t>
      </w:r>
    </w:p>
    <w:p w14:paraId="02E76838" w14:textId="5B0C4595" w:rsidR="003A5BD4" w:rsidRPr="006F2C08" w:rsidRDefault="003A5BD4">
      <w:pPr>
        <w:spacing w:after="160" w:line="259" w:lineRule="auto"/>
        <w:rPr>
          <w:b/>
          <w:lang w:val="uk-UA"/>
        </w:rPr>
      </w:pPr>
      <w:r w:rsidRPr="006F2C08">
        <w:rPr>
          <w:b/>
          <w:lang w:val="uk-UA"/>
        </w:rPr>
        <w:br w:type="page"/>
      </w:r>
    </w:p>
    <w:p w14:paraId="00D64CFC" w14:textId="77777777" w:rsidR="004F60A5" w:rsidRPr="006F2C08" w:rsidRDefault="004F60A5" w:rsidP="002C3A13">
      <w:pPr>
        <w:widowControl w:val="0"/>
        <w:snapToGrid w:val="0"/>
        <w:spacing w:before="20" w:after="20" w:line="281" w:lineRule="exact"/>
        <w:ind w:left="142" w:firstLine="737"/>
        <w:jc w:val="center"/>
        <w:rPr>
          <w:b/>
          <w:lang w:val="uk-UA"/>
        </w:rPr>
      </w:pPr>
    </w:p>
    <w:p w14:paraId="0295DE66" w14:textId="77777777" w:rsidR="004F60A5" w:rsidRPr="006F2C08" w:rsidRDefault="004F60A5" w:rsidP="004F60A5">
      <w:pPr>
        <w:widowControl w:val="0"/>
        <w:snapToGrid w:val="0"/>
        <w:spacing w:before="20" w:after="20" w:line="281" w:lineRule="exact"/>
        <w:ind w:left="142" w:firstLine="737"/>
        <w:jc w:val="right"/>
        <w:rPr>
          <w:b/>
          <w:lang w:val="uk-UA"/>
        </w:rPr>
      </w:pPr>
    </w:p>
    <w:p w14:paraId="5699971F" w14:textId="640F8150" w:rsidR="004F60A5" w:rsidRPr="006F2C08" w:rsidRDefault="004F60A5" w:rsidP="004F60A5">
      <w:pPr>
        <w:widowControl w:val="0"/>
        <w:snapToGrid w:val="0"/>
        <w:spacing w:before="20" w:after="20" w:line="281" w:lineRule="exact"/>
        <w:ind w:left="142" w:firstLine="737"/>
        <w:jc w:val="right"/>
        <w:rPr>
          <w:b/>
          <w:lang w:val="uk-UA"/>
        </w:rPr>
      </w:pPr>
      <w:r w:rsidRPr="006F2C08">
        <w:rPr>
          <w:b/>
          <w:lang w:val="uk-UA"/>
        </w:rPr>
        <w:t>Додаток №</w:t>
      </w:r>
      <w:r w:rsidR="003A5BD4" w:rsidRPr="006F2C08">
        <w:rPr>
          <w:b/>
          <w:lang w:val="uk-UA"/>
        </w:rPr>
        <w:t xml:space="preserve"> </w:t>
      </w:r>
      <w:r w:rsidRPr="006F2C08">
        <w:rPr>
          <w:b/>
          <w:lang w:val="uk-UA"/>
        </w:rPr>
        <w:t>7</w:t>
      </w:r>
      <w:r w:rsidRPr="006F2C08">
        <w:rPr>
          <w:b/>
          <w:lang w:val="uk-UA"/>
        </w:rPr>
        <w:br/>
      </w:r>
      <w:r w:rsidRPr="006F2C08">
        <w:rPr>
          <w:b/>
          <w:lang w:val="uk-UA"/>
        </w:rPr>
        <w:br/>
      </w:r>
    </w:p>
    <w:p w14:paraId="5D476051"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br/>
        <w:t>від_____№_______</w:t>
      </w:r>
      <w:r w:rsidRPr="006F2C08">
        <w:rPr>
          <w:snapToGrid w:val="0"/>
          <w:lang w:val="uk-UA"/>
        </w:rPr>
        <w:br/>
      </w:r>
      <w:r w:rsidRPr="006F2C08">
        <w:rPr>
          <w:snapToGrid w:val="0"/>
          <w:lang w:val="uk-UA"/>
        </w:rPr>
        <w:br/>
        <w:t xml:space="preserve">                                                                                                                           </w:t>
      </w:r>
    </w:p>
    <w:p w14:paraId="1646FE63"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 xml:space="preserve"> </w:t>
      </w:r>
    </w:p>
    <w:p w14:paraId="3C99D237" w14:textId="3D1C49E5"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snapToGrid w:val="0"/>
          <w:lang w:val="uk-UA"/>
        </w:rPr>
        <w:t xml:space="preserve">                                                                          </w:t>
      </w:r>
      <w:r w:rsidR="00250127" w:rsidRPr="006F2C08">
        <w:rPr>
          <w:snapToGrid w:val="0"/>
          <w:lang w:val="uk-UA"/>
        </w:rPr>
        <w:t xml:space="preserve">         </w:t>
      </w:r>
      <w:r w:rsidRPr="006F2C08">
        <w:rPr>
          <w:snapToGrid w:val="0"/>
          <w:lang w:val="uk-UA"/>
        </w:rPr>
        <w:br/>
      </w:r>
      <w:r w:rsidRPr="006F2C08">
        <w:rPr>
          <w:snapToGrid w:val="0"/>
          <w:lang w:val="uk-UA"/>
        </w:rPr>
        <w:br/>
      </w:r>
      <w:r w:rsidRPr="006F2C08">
        <w:rPr>
          <w:snapToGrid w:val="0"/>
          <w:lang w:val="uk-UA"/>
        </w:rPr>
        <w:br/>
        <w:t xml:space="preserve">                Даним листом підтверджуємо, що в попередніх взаємовідносинах між Учасником (</w:t>
      </w:r>
      <w:r w:rsidRPr="006F2C08">
        <w:rPr>
          <w:snapToGrid w:val="0"/>
          <w:u w:val="single"/>
          <w:lang w:val="uk-UA"/>
        </w:rPr>
        <w:t xml:space="preserve">повна назва Учасника) </w:t>
      </w:r>
      <w:r w:rsidR="00250127" w:rsidRPr="006F2C08">
        <w:rPr>
          <w:snapToGrid w:val="0"/>
          <w:lang w:val="uk-UA"/>
        </w:rPr>
        <w:t xml:space="preserve">та </w:t>
      </w:r>
      <w:r w:rsidR="008D42BA">
        <w:rPr>
          <w:snapToGrid w:val="0"/>
          <w:lang w:val="uk-UA"/>
        </w:rPr>
        <w:t>КСП «</w:t>
      </w:r>
      <w:proofErr w:type="spellStart"/>
      <w:r w:rsidR="008D42BA">
        <w:rPr>
          <w:snapToGrid w:val="0"/>
          <w:lang w:val="uk-UA"/>
        </w:rPr>
        <w:t>Харківміськліфт</w:t>
      </w:r>
      <w:proofErr w:type="spellEnd"/>
      <w:r w:rsidR="008D42BA">
        <w:rPr>
          <w:snapToGrid w:val="0"/>
          <w:lang w:val="uk-UA"/>
        </w:rPr>
        <w:t>»</w:t>
      </w:r>
      <w:r w:rsidRPr="006F2C08">
        <w:rPr>
          <w:snapToGrid w:val="0"/>
          <w:lang w:val="uk-UA"/>
        </w:rPr>
        <w:t xml:space="preserve"> таку господарсько-оперативну санкцію як відмова від встановлення господарських відносин на майбутнє не</w:t>
      </w:r>
      <w:r w:rsidR="00A574B8" w:rsidRPr="006F2C08">
        <w:rPr>
          <w:snapToGrid w:val="0"/>
          <w:lang w:val="uk-UA"/>
        </w:rPr>
        <w:t xml:space="preserve"> </w:t>
      </w:r>
      <w:r w:rsidRPr="006F2C08">
        <w:rPr>
          <w:snapToGrid w:val="0"/>
          <w:lang w:val="uk-UA"/>
        </w:rPr>
        <w:t>було</w:t>
      </w:r>
      <w:r w:rsidR="00A574B8" w:rsidRPr="006F2C08">
        <w:rPr>
          <w:snapToGrid w:val="0"/>
          <w:lang w:val="uk-UA"/>
        </w:rPr>
        <w:t xml:space="preserve"> </w:t>
      </w:r>
      <w:r w:rsidRPr="006F2C08">
        <w:rPr>
          <w:snapToGrid w:val="0"/>
          <w:lang w:val="uk-UA"/>
        </w:rPr>
        <w:t>застосовано.</w:t>
      </w:r>
      <w:r w:rsidRPr="006F2C08">
        <w:rPr>
          <w:snapToGrid w:val="0"/>
          <w:lang w:val="uk-UA"/>
        </w:rPr>
        <w:br/>
      </w:r>
    </w:p>
    <w:p w14:paraId="74224EEF"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33B278D" w14:textId="77777777" w:rsidR="004F60A5" w:rsidRPr="006F2C08" w:rsidRDefault="004F60A5" w:rsidP="004F60A5">
      <w:pPr>
        <w:pBdr>
          <w:bottom w:val="single" w:sz="12" w:space="1" w:color="auto"/>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F692875"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rPr>
        <w:t>(підпис) уповноваженої особи Учасника, завірений печаткою (у разі наявності)</w:t>
      </w:r>
    </w:p>
    <w:p w14:paraId="30420159" w14:textId="77777777" w:rsidR="004F60A5" w:rsidRPr="006F2C08" w:rsidRDefault="004F60A5" w:rsidP="004F60A5">
      <w:pPr>
        <w:spacing w:line="20" w:lineRule="atLeast"/>
        <w:jc w:val="both"/>
        <w:rPr>
          <w:lang w:val="uk-UA"/>
        </w:rPr>
      </w:pPr>
    </w:p>
    <w:p w14:paraId="6F3A7C16" w14:textId="77777777" w:rsidR="004F60A5" w:rsidRPr="006F2C08" w:rsidRDefault="004F60A5" w:rsidP="004F60A5">
      <w:pPr>
        <w:spacing w:line="20" w:lineRule="atLeast"/>
        <w:jc w:val="right"/>
        <w:rPr>
          <w:b/>
          <w:lang w:val="uk-UA"/>
        </w:rPr>
      </w:pPr>
    </w:p>
    <w:p w14:paraId="31B74025" w14:textId="77777777" w:rsidR="006556C2" w:rsidRPr="006F2C08" w:rsidRDefault="006556C2">
      <w:pPr>
        <w:rPr>
          <w:lang w:val="uk-UA"/>
        </w:rPr>
      </w:pPr>
    </w:p>
    <w:sectPr w:rsidR="006556C2" w:rsidRPr="006F2C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swiss"/>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panose1 w:val="00000000000000000000"/>
    <w:charset w:val="00"/>
    <w:family w:val="swiss"/>
    <w:notTrueType/>
    <w:pitch w:val="default"/>
    <w:sig w:usb0="00000001"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3A418F"/>
    <w:multiLevelType w:val="multilevel"/>
    <w:tmpl w:val="ACFAA404"/>
    <w:lvl w:ilvl="0">
      <w:start w:val="1"/>
      <w:numFmt w:val="decimal"/>
      <w:lvlText w:val="%1."/>
      <w:lvlJc w:val="left"/>
      <w:pPr>
        <w:ind w:left="9858" w:hanging="360"/>
      </w:pPr>
    </w:lvl>
    <w:lvl w:ilvl="1">
      <w:start w:val="1"/>
      <w:numFmt w:val="decimal"/>
      <w:lvlText w:val="%2."/>
      <w:lvlJc w:val="left"/>
      <w:pPr>
        <w:ind w:left="10578" w:hanging="360"/>
      </w:pPr>
    </w:lvl>
    <w:lvl w:ilvl="2">
      <w:start w:val="1"/>
      <w:numFmt w:val="decimal"/>
      <w:lvlText w:val="%3."/>
      <w:lvlJc w:val="left"/>
      <w:pPr>
        <w:ind w:left="11298" w:hanging="360"/>
      </w:pPr>
    </w:lvl>
    <w:lvl w:ilvl="3">
      <w:start w:val="1"/>
      <w:numFmt w:val="decimal"/>
      <w:lvlText w:val="%4."/>
      <w:lvlJc w:val="left"/>
      <w:pPr>
        <w:ind w:left="12018" w:hanging="360"/>
      </w:pPr>
    </w:lvl>
    <w:lvl w:ilvl="4">
      <w:start w:val="1"/>
      <w:numFmt w:val="decimal"/>
      <w:lvlText w:val="%5."/>
      <w:lvlJc w:val="left"/>
      <w:pPr>
        <w:ind w:left="12738" w:hanging="360"/>
      </w:pPr>
    </w:lvl>
    <w:lvl w:ilvl="5">
      <w:start w:val="1"/>
      <w:numFmt w:val="decimal"/>
      <w:lvlText w:val="%6."/>
      <w:lvlJc w:val="left"/>
      <w:pPr>
        <w:ind w:left="13458" w:hanging="360"/>
      </w:pPr>
    </w:lvl>
    <w:lvl w:ilvl="6">
      <w:start w:val="1"/>
      <w:numFmt w:val="decimal"/>
      <w:lvlText w:val="%7."/>
      <w:lvlJc w:val="left"/>
      <w:pPr>
        <w:ind w:left="14178" w:hanging="360"/>
      </w:pPr>
    </w:lvl>
    <w:lvl w:ilvl="7">
      <w:start w:val="1"/>
      <w:numFmt w:val="decimal"/>
      <w:lvlText w:val="%8."/>
      <w:lvlJc w:val="left"/>
      <w:pPr>
        <w:ind w:left="14898" w:hanging="360"/>
      </w:pPr>
    </w:lvl>
    <w:lvl w:ilvl="8">
      <w:start w:val="1"/>
      <w:numFmt w:val="decimal"/>
      <w:lvlText w:val="%9."/>
      <w:lvlJc w:val="left"/>
      <w:pPr>
        <w:ind w:left="15618" w:hanging="360"/>
      </w:pPr>
    </w:lvl>
  </w:abstractNum>
  <w:abstractNum w:abstractNumId="2" w15:restartNumberingAfterBreak="0">
    <w:nsid w:val="024C3B1B"/>
    <w:multiLevelType w:val="multilevel"/>
    <w:tmpl w:val="4FA4B2E4"/>
    <w:lvl w:ilvl="0">
      <w:start w:val="13"/>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5" w15:restartNumberingAfterBreak="0">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1F5142"/>
    <w:multiLevelType w:val="hybridMultilevel"/>
    <w:tmpl w:val="5FEA2F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792DD9"/>
    <w:multiLevelType w:val="multilevel"/>
    <w:tmpl w:val="849CCE02"/>
    <w:lvl w:ilvl="0">
      <w:numFmt w:val="decimal"/>
      <w:pStyle w:val="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927504A"/>
    <w:multiLevelType w:val="multilevel"/>
    <w:tmpl w:val="01520D3E"/>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abstractNum w:abstractNumId="1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1"/>
  </w:num>
  <w:num w:numId="6">
    <w:abstractNumId w:val="5"/>
  </w:num>
  <w:num w:numId="7">
    <w:abstractNumId w:val="3"/>
  </w:num>
  <w:num w:numId="8">
    <w:abstractNumId w:val="7"/>
  </w:num>
  <w:num w:numId="9">
    <w:abstractNumId w:val="6"/>
  </w:num>
  <w:num w:numId="10">
    <w:abstractNumId w:val="4"/>
  </w:num>
  <w:num w:numId="11">
    <w:abstractNumId w:val="12"/>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C"/>
    <w:rsid w:val="000030DB"/>
    <w:rsid w:val="00012805"/>
    <w:rsid w:val="00026269"/>
    <w:rsid w:val="0003315C"/>
    <w:rsid w:val="00036AB1"/>
    <w:rsid w:val="00083372"/>
    <w:rsid w:val="000A08F8"/>
    <w:rsid w:val="000C0549"/>
    <w:rsid w:val="000D040C"/>
    <w:rsid w:val="000D721D"/>
    <w:rsid w:val="00103FA5"/>
    <w:rsid w:val="00141E44"/>
    <w:rsid w:val="0016677E"/>
    <w:rsid w:val="00170BC7"/>
    <w:rsid w:val="00173289"/>
    <w:rsid w:val="001C0467"/>
    <w:rsid w:val="001C06FD"/>
    <w:rsid w:val="001C4CBE"/>
    <w:rsid w:val="001C5592"/>
    <w:rsid w:val="001D739C"/>
    <w:rsid w:val="00237E3C"/>
    <w:rsid w:val="00240235"/>
    <w:rsid w:val="00250127"/>
    <w:rsid w:val="00284906"/>
    <w:rsid w:val="00290984"/>
    <w:rsid w:val="002A6552"/>
    <w:rsid w:val="002B1B46"/>
    <w:rsid w:val="002C3A13"/>
    <w:rsid w:val="002D2598"/>
    <w:rsid w:val="002D61F8"/>
    <w:rsid w:val="00314598"/>
    <w:rsid w:val="00345F6F"/>
    <w:rsid w:val="00356888"/>
    <w:rsid w:val="00364017"/>
    <w:rsid w:val="00364B36"/>
    <w:rsid w:val="003653B9"/>
    <w:rsid w:val="00366972"/>
    <w:rsid w:val="003716A5"/>
    <w:rsid w:val="003909CE"/>
    <w:rsid w:val="003926E8"/>
    <w:rsid w:val="003A513E"/>
    <w:rsid w:val="003A5BD4"/>
    <w:rsid w:val="003B427D"/>
    <w:rsid w:val="003C6997"/>
    <w:rsid w:val="003D648B"/>
    <w:rsid w:val="00415C7E"/>
    <w:rsid w:val="004175DF"/>
    <w:rsid w:val="00440530"/>
    <w:rsid w:val="00444211"/>
    <w:rsid w:val="00453BD4"/>
    <w:rsid w:val="00493875"/>
    <w:rsid w:val="004B708B"/>
    <w:rsid w:val="004D09F1"/>
    <w:rsid w:val="004E737D"/>
    <w:rsid w:val="004F60A5"/>
    <w:rsid w:val="0051478B"/>
    <w:rsid w:val="00534411"/>
    <w:rsid w:val="00544188"/>
    <w:rsid w:val="005454AE"/>
    <w:rsid w:val="00584636"/>
    <w:rsid w:val="005A1D2F"/>
    <w:rsid w:val="005B0F04"/>
    <w:rsid w:val="005D6076"/>
    <w:rsid w:val="005D6EB3"/>
    <w:rsid w:val="005E3322"/>
    <w:rsid w:val="00615ABA"/>
    <w:rsid w:val="0063034F"/>
    <w:rsid w:val="006556C2"/>
    <w:rsid w:val="0066686D"/>
    <w:rsid w:val="00681E37"/>
    <w:rsid w:val="00693D8A"/>
    <w:rsid w:val="006A7D9D"/>
    <w:rsid w:val="006B475F"/>
    <w:rsid w:val="006D18BA"/>
    <w:rsid w:val="006F2C08"/>
    <w:rsid w:val="00741CC5"/>
    <w:rsid w:val="007613B9"/>
    <w:rsid w:val="00765012"/>
    <w:rsid w:val="007661F7"/>
    <w:rsid w:val="00796514"/>
    <w:rsid w:val="007B08A7"/>
    <w:rsid w:val="007B0996"/>
    <w:rsid w:val="007D134C"/>
    <w:rsid w:val="007E4FC2"/>
    <w:rsid w:val="007F52EF"/>
    <w:rsid w:val="00803C14"/>
    <w:rsid w:val="00833A2A"/>
    <w:rsid w:val="00870E4F"/>
    <w:rsid w:val="00883F0E"/>
    <w:rsid w:val="008D42BA"/>
    <w:rsid w:val="008E2760"/>
    <w:rsid w:val="008E33FB"/>
    <w:rsid w:val="008E3693"/>
    <w:rsid w:val="009305B1"/>
    <w:rsid w:val="0096312D"/>
    <w:rsid w:val="00973DCF"/>
    <w:rsid w:val="00984F63"/>
    <w:rsid w:val="00992571"/>
    <w:rsid w:val="00994ACB"/>
    <w:rsid w:val="009D12AC"/>
    <w:rsid w:val="009D5DC6"/>
    <w:rsid w:val="009D70EB"/>
    <w:rsid w:val="00A27C90"/>
    <w:rsid w:val="00A3282F"/>
    <w:rsid w:val="00A574B8"/>
    <w:rsid w:val="00A635D5"/>
    <w:rsid w:val="00AD12B8"/>
    <w:rsid w:val="00AF1772"/>
    <w:rsid w:val="00B0559F"/>
    <w:rsid w:val="00B20D7C"/>
    <w:rsid w:val="00B2323F"/>
    <w:rsid w:val="00B2537A"/>
    <w:rsid w:val="00B3232A"/>
    <w:rsid w:val="00B51C5E"/>
    <w:rsid w:val="00B8134A"/>
    <w:rsid w:val="00B872AD"/>
    <w:rsid w:val="00BC2D31"/>
    <w:rsid w:val="00BD49F9"/>
    <w:rsid w:val="00BD6AFA"/>
    <w:rsid w:val="00C50533"/>
    <w:rsid w:val="00CB2B37"/>
    <w:rsid w:val="00CC2472"/>
    <w:rsid w:val="00CC2C08"/>
    <w:rsid w:val="00CC3260"/>
    <w:rsid w:val="00CD6812"/>
    <w:rsid w:val="00D03C6D"/>
    <w:rsid w:val="00D26389"/>
    <w:rsid w:val="00D32804"/>
    <w:rsid w:val="00D3725C"/>
    <w:rsid w:val="00D64EC4"/>
    <w:rsid w:val="00D81743"/>
    <w:rsid w:val="00D938D0"/>
    <w:rsid w:val="00D96604"/>
    <w:rsid w:val="00DA07F8"/>
    <w:rsid w:val="00DB3327"/>
    <w:rsid w:val="00DE2E1F"/>
    <w:rsid w:val="00E25229"/>
    <w:rsid w:val="00E44AAF"/>
    <w:rsid w:val="00E505B9"/>
    <w:rsid w:val="00E63975"/>
    <w:rsid w:val="00E87C8F"/>
    <w:rsid w:val="00E9506E"/>
    <w:rsid w:val="00EA4E88"/>
    <w:rsid w:val="00EB0CF7"/>
    <w:rsid w:val="00EF3F78"/>
    <w:rsid w:val="00F05896"/>
    <w:rsid w:val="00F4119B"/>
    <w:rsid w:val="00F61F40"/>
    <w:rsid w:val="00F67E08"/>
    <w:rsid w:val="00F71DFF"/>
    <w:rsid w:val="00F7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AEF8"/>
  <w15:docId w15:val="{8AE05161-4045-41C9-9431-7DE069F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A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F60A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F60A5"/>
    <w:pPr>
      <w:keepNext/>
      <w:spacing w:before="240" w:after="60"/>
      <w:outlineLvl w:val="1"/>
    </w:pPr>
    <w:rPr>
      <w:rFonts w:ascii="Cambria" w:hAnsi="Cambria"/>
      <w:b/>
      <w:bCs/>
      <w:i/>
      <w:iCs/>
      <w:sz w:val="28"/>
      <w:szCs w:val="28"/>
    </w:rPr>
  </w:style>
  <w:style w:type="paragraph" w:styleId="3">
    <w:name w:val="heading 3"/>
    <w:basedOn w:val="a"/>
    <w:next w:val="a"/>
    <w:link w:val="30"/>
    <w:qFormat/>
    <w:rsid w:val="004F60A5"/>
    <w:pPr>
      <w:autoSpaceDE w:val="0"/>
      <w:autoSpaceDN w:val="0"/>
      <w:adjustRightInd w:val="0"/>
      <w:outlineLvl w:val="2"/>
    </w:pPr>
    <w:rPr>
      <w:rFonts w:ascii="Cambria" w:hAnsi="Cambria"/>
      <w:b/>
      <w:bCs/>
      <w:sz w:val="26"/>
      <w:szCs w:val="26"/>
      <w:lang w:val="x-none" w:eastAsia="x-none"/>
    </w:rPr>
  </w:style>
  <w:style w:type="paragraph" w:styleId="4">
    <w:name w:val="heading 4"/>
    <w:basedOn w:val="a"/>
    <w:next w:val="a"/>
    <w:link w:val="40"/>
    <w:qFormat/>
    <w:rsid w:val="004F60A5"/>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F60A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4F60A5"/>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9"/>
    <w:qFormat/>
    <w:rsid w:val="004F60A5"/>
    <w:pPr>
      <w:spacing w:before="240" w:after="60"/>
      <w:outlineLvl w:val="6"/>
    </w:pPr>
    <w:rPr>
      <w:rFonts w:ascii="Calibri" w:hAnsi="Calibri"/>
      <w:lang w:val="x-none" w:eastAsia="x-none"/>
    </w:rPr>
  </w:style>
  <w:style w:type="paragraph" w:styleId="8">
    <w:name w:val="heading 8"/>
    <w:basedOn w:val="a"/>
    <w:next w:val="a"/>
    <w:link w:val="80"/>
    <w:uiPriority w:val="99"/>
    <w:qFormat/>
    <w:rsid w:val="004F60A5"/>
    <w:pPr>
      <w:keepNext/>
      <w:numPr>
        <w:numId w:val="1"/>
      </w:numPr>
      <w:spacing w:line="500" w:lineRule="auto"/>
      <w:ind w:right="-40"/>
      <w:jc w:val="center"/>
      <w:outlineLvl w:val="7"/>
    </w:pPr>
    <w:rPr>
      <w:b/>
      <w:szCs w:val="20"/>
      <w:lang w:val="x-none" w:eastAsia="x-none"/>
    </w:rPr>
  </w:style>
  <w:style w:type="paragraph" w:styleId="9">
    <w:name w:val="heading 9"/>
    <w:basedOn w:val="a"/>
    <w:next w:val="a"/>
    <w:link w:val="90"/>
    <w:qFormat/>
    <w:rsid w:val="004F60A5"/>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0A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F60A5"/>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4F60A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4F60A5"/>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rsid w:val="004F60A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4F60A5"/>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4F60A5"/>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4F60A5"/>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4F60A5"/>
    <w:rPr>
      <w:rFonts w:ascii="Cambria" w:eastAsia="Times New Roman" w:hAnsi="Cambria" w:cs="Times New Roman"/>
      <w:lang w:val="uk-UA" w:eastAsia="ru-RU"/>
    </w:rPr>
  </w:style>
  <w:style w:type="paragraph" w:styleId="HTML">
    <w:name w:val="HTML Preformatted"/>
    <w:basedOn w:val="a"/>
    <w:link w:val="HTML0"/>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60A5"/>
    <w:rPr>
      <w:rFonts w:ascii="Courier New" w:eastAsia="Times New Roman" w:hAnsi="Courier New" w:cs="Courier New"/>
      <w:sz w:val="20"/>
      <w:szCs w:val="20"/>
      <w:lang w:val="ru-RU"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4F60A5"/>
    <w:pPr>
      <w:spacing w:before="100" w:beforeAutospacing="1" w:after="100" w:afterAutospacing="1"/>
    </w:pPr>
  </w:style>
  <w:style w:type="character" w:styleId="a5">
    <w:name w:val="Strong"/>
    <w:uiPriority w:val="99"/>
    <w:qFormat/>
    <w:rsid w:val="004F60A5"/>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4F60A5"/>
    <w:rPr>
      <w:rFonts w:ascii="Verdana" w:hAnsi="Verdana"/>
      <w:sz w:val="20"/>
      <w:szCs w:val="20"/>
      <w:lang w:val="en-US" w:eastAsia="en-US"/>
    </w:rPr>
  </w:style>
  <w:style w:type="character" w:styleId="a6">
    <w:name w:val="Emphasis"/>
    <w:uiPriority w:val="20"/>
    <w:qFormat/>
    <w:rsid w:val="004F60A5"/>
    <w:rPr>
      <w:rFonts w:cs="Times New Roman"/>
      <w:i/>
      <w:iCs/>
    </w:rPr>
  </w:style>
  <w:style w:type="paragraph" w:styleId="a7">
    <w:name w:val="footer"/>
    <w:basedOn w:val="a"/>
    <w:link w:val="a8"/>
    <w:uiPriority w:val="99"/>
    <w:rsid w:val="004F60A5"/>
    <w:pPr>
      <w:tabs>
        <w:tab w:val="center" w:pos="4153"/>
        <w:tab w:val="right" w:pos="8306"/>
      </w:tabs>
    </w:pPr>
    <w:rPr>
      <w:lang w:val="x-none" w:eastAsia="x-none"/>
    </w:rPr>
  </w:style>
  <w:style w:type="character" w:customStyle="1" w:styleId="a8">
    <w:name w:val="Нижний колонтитул Знак"/>
    <w:basedOn w:val="a0"/>
    <w:link w:val="a7"/>
    <w:uiPriority w:val="99"/>
    <w:rsid w:val="004F60A5"/>
    <w:rPr>
      <w:rFonts w:ascii="Times New Roman" w:eastAsia="Times New Roman" w:hAnsi="Times New Roman" w:cs="Times New Roman"/>
      <w:sz w:val="24"/>
      <w:szCs w:val="24"/>
      <w:lang w:val="x-none" w:eastAsia="x-none"/>
    </w:rPr>
  </w:style>
  <w:style w:type="paragraph" w:customStyle="1" w:styleId="11">
    <w:name w:val="1"/>
    <w:basedOn w:val="a"/>
    <w:rsid w:val="004F60A5"/>
    <w:rPr>
      <w:rFonts w:ascii="Verdana" w:hAnsi="Verdana" w:cs="Verdana"/>
      <w:sz w:val="20"/>
      <w:szCs w:val="20"/>
      <w:lang w:val="en-US" w:eastAsia="en-US"/>
    </w:rPr>
  </w:style>
  <w:style w:type="paragraph" w:styleId="a9">
    <w:name w:val="Body Text"/>
    <w:basedOn w:val="a"/>
    <w:link w:val="aa"/>
    <w:uiPriority w:val="99"/>
    <w:rsid w:val="004F60A5"/>
    <w:pPr>
      <w:autoSpaceDE w:val="0"/>
      <w:autoSpaceDN w:val="0"/>
      <w:spacing w:after="120"/>
      <w:jc w:val="both"/>
    </w:pPr>
    <w:rPr>
      <w:rFonts w:ascii="Arial" w:hAnsi="Arial" w:cs="Arial"/>
      <w:sz w:val="20"/>
      <w:szCs w:val="20"/>
      <w:lang w:val="en-GB"/>
    </w:rPr>
  </w:style>
  <w:style w:type="character" w:customStyle="1" w:styleId="aa">
    <w:name w:val="Основной текст Знак"/>
    <w:basedOn w:val="a0"/>
    <w:link w:val="a9"/>
    <w:uiPriority w:val="99"/>
    <w:rsid w:val="004F60A5"/>
    <w:rPr>
      <w:rFonts w:ascii="Arial" w:eastAsia="Times New Roman" w:hAnsi="Arial" w:cs="Arial"/>
      <w:sz w:val="20"/>
      <w:szCs w:val="20"/>
      <w:lang w:val="en-GB" w:eastAsia="ru-RU"/>
    </w:rPr>
  </w:style>
  <w:style w:type="paragraph" w:styleId="31">
    <w:name w:val="Body Text Indent 3"/>
    <w:basedOn w:val="a"/>
    <w:link w:val="32"/>
    <w:uiPriority w:val="99"/>
    <w:rsid w:val="004F60A5"/>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4F60A5"/>
    <w:rPr>
      <w:rFonts w:ascii="Times New Roman" w:eastAsia="Times New Roman" w:hAnsi="Times New Roman" w:cs="Times New Roman"/>
      <w:sz w:val="16"/>
      <w:szCs w:val="16"/>
      <w:lang w:val="x-none" w:eastAsia="x-none"/>
    </w:rPr>
  </w:style>
  <w:style w:type="table" w:styleId="ab">
    <w:name w:val="Table Grid"/>
    <w:basedOn w:val="a1"/>
    <w:uiPriority w:val="39"/>
    <w:rsid w:val="004F60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4F60A5"/>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4F60A5"/>
    <w:rPr>
      <w:rFonts w:ascii="Times New Roman" w:eastAsia="Times New Roman" w:hAnsi="Times New Roman" w:cs="Times New Roman"/>
      <w:sz w:val="24"/>
      <w:szCs w:val="24"/>
      <w:lang w:val="x-none" w:eastAsia="x-none"/>
    </w:rPr>
  </w:style>
  <w:style w:type="character" w:styleId="ae">
    <w:name w:val="page number"/>
    <w:rsid w:val="004F60A5"/>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af">
    <w:name w:val="Знак Знак Знак"/>
    <w:basedOn w:val="a"/>
    <w:rsid w:val="004F60A5"/>
    <w:rPr>
      <w:rFonts w:ascii="Verdana" w:hAnsi="Verdana" w:cs="Verdana"/>
      <w:sz w:val="20"/>
      <w:szCs w:val="20"/>
      <w:lang w:val="en-US" w:eastAsia="en-US"/>
    </w:rPr>
  </w:style>
  <w:style w:type="paragraph" w:styleId="21">
    <w:name w:val="Body Text 2"/>
    <w:basedOn w:val="a"/>
    <w:link w:val="22"/>
    <w:uiPriority w:val="99"/>
    <w:rsid w:val="004F60A5"/>
    <w:pPr>
      <w:spacing w:after="120" w:line="480" w:lineRule="auto"/>
    </w:pPr>
  </w:style>
  <w:style w:type="character" w:customStyle="1" w:styleId="22">
    <w:name w:val="Основной текст 2 Знак"/>
    <w:basedOn w:val="a0"/>
    <w:link w:val="21"/>
    <w:uiPriority w:val="99"/>
    <w:rsid w:val="004F60A5"/>
    <w:rPr>
      <w:rFonts w:ascii="Times New Roman" w:eastAsia="Times New Roman" w:hAnsi="Times New Roman" w:cs="Times New Roman"/>
      <w:sz w:val="24"/>
      <w:szCs w:val="24"/>
      <w:lang w:val="ru-RU" w:eastAsia="ru-RU"/>
    </w:rPr>
  </w:style>
  <w:style w:type="paragraph" w:styleId="af0">
    <w:name w:val="Title"/>
    <w:basedOn w:val="a"/>
    <w:link w:val="23"/>
    <w:uiPriority w:val="10"/>
    <w:qFormat/>
    <w:rsid w:val="004F60A5"/>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aliases w:val="Заголовок Знак1"/>
    <w:uiPriority w:val="99"/>
    <w:locked/>
    <w:rsid w:val="004F60A5"/>
    <w:rPr>
      <w:rFonts w:ascii="Arial" w:hAnsi="Arial" w:cs="Times New Roman"/>
      <w:b/>
      <w:snapToGrid w:val="0"/>
      <w:sz w:val="18"/>
      <w:lang w:val="uk-UA" w:eastAsia="ru-RU" w:bidi="ar-SA"/>
    </w:rPr>
  </w:style>
  <w:style w:type="paragraph" w:styleId="24">
    <w:name w:val="Body Text Indent 2"/>
    <w:basedOn w:val="a"/>
    <w:link w:val="25"/>
    <w:uiPriority w:val="99"/>
    <w:rsid w:val="004F60A5"/>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4F60A5"/>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4F60A5"/>
    <w:pPr>
      <w:spacing w:after="120"/>
      <w:ind w:left="283"/>
    </w:pPr>
    <w:rPr>
      <w:lang w:val="x-none" w:eastAsia="x-none"/>
    </w:rPr>
  </w:style>
  <w:style w:type="character" w:customStyle="1" w:styleId="af3">
    <w:name w:val="Основной текст с отступом Знак"/>
    <w:basedOn w:val="a0"/>
    <w:link w:val="af2"/>
    <w:uiPriority w:val="99"/>
    <w:rsid w:val="004F60A5"/>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4F60A5"/>
    <w:rPr>
      <w:rFonts w:ascii="Arial" w:hAnsi="Arial" w:cs="Times New Roman"/>
      <w:b/>
      <w:bCs/>
      <w:shd w:val="clear" w:color="auto" w:fill="FFFFFF"/>
    </w:rPr>
  </w:style>
  <w:style w:type="paragraph" w:customStyle="1" w:styleId="Heading11">
    <w:name w:val="Heading #11"/>
    <w:basedOn w:val="a"/>
    <w:link w:val="Heading1"/>
    <w:rsid w:val="004F60A5"/>
    <w:pPr>
      <w:shd w:val="clear" w:color="auto" w:fill="FFFFFF"/>
      <w:spacing w:before="180" w:line="240" w:lineRule="atLeast"/>
      <w:outlineLvl w:val="0"/>
    </w:pPr>
    <w:rPr>
      <w:rFonts w:ascii="Arial" w:eastAsiaTheme="minorHAnsi" w:hAnsi="Arial"/>
      <w:b/>
      <w:bCs/>
      <w:sz w:val="22"/>
      <w:szCs w:val="22"/>
      <w:shd w:val="clear" w:color="auto" w:fill="FFFFFF"/>
      <w:lang w:val="en-US" w:eastAsia="en-US"/>
    </w:rPr>
  </w:style>
  <w:style w:type="character" w:customStyle="1" w:styleId="12">
    <w:name w:val="Основной текст1"/>
    <w:link w:val="Bodytext1"/>
    <w:uiPriority w:val="99"/>
    <w:locked/>
    <w:rsid w:val="004F60A5"/>
    <w:rPr>
      <w:rFonts w:ascii="Arial" w:hAnsi="Arial" w:cs="Times New Roman"/>
      <w:shd w:val="clear" w:color="auto" w:fill="FFFFFF"/>
    </w:rPr>
  </w:style>
  <w:style w:type="paragraph" w:customStyle="1" w:styleId="Bodytext1">
    <w:name w:val="Body text1"/>
    <w:basedOn w:val="a"/>
    <w:link w:val="12"/>
    <w:uiPriority w:val="99"/>
    <w:rsid w:val="004F60A5"/>
    <w:pPr>
      <w:shd w:val="clear" w:color="auto" w:fill="FFFFFF"/>
      <w:spacing w:after="720" w:line="250" w:lineRule="exact"/>
      <w:jc w:val="both"/>
    </w:pPr>
    <w:rPr>
      <w:rFonts w:ascii="Arial" w:eastAsiaTheme="minorHAnsi" w:hAnsi="Arial"/>
      <w:sz w:val="22"/>
      <w:szCs w:val="22"/>
      <w:shd w:val="clear" w:color="auto" w:fill="FFFFFF"/>
      <w:lang w:val="en-US" w:eastAsia="en-US"/>
    </w:rPr>
  </w:style>
  <w:style w:type="character" w:customStyle="1" w:styleId="Bodytext3">
    <w:name w:val="Body text (3)"/>
    <w:link w:val="Bodytext31"/>
    <w:uiPriority w:val="99"/>
    <w:locked/>
    <w:rsid w:val="004F60A5"/>
    <w:rPr>
      <w:rFonts w:ascii="Arial" w:hAnsi="Arial" w:cs="Times New Roman"/>
      <w:shd w:val="clear" w:color="auto" w:fill="FFFFFF"/>
    </w:rPr>
  </w:style>
  <w:style w:type="paragraph" w:customStyle="1" w:styleId="Bodytext31">
    <w:name w:val="Body text (3)1"/>
    <w:basedOn w:val="a"/>
    <w:link w:val="Bodytext3"/>
    <w:uiPriority w:val="99"/>
    <w:rsid w:val="004F60A5"/>
    <w:pPr>
      <w:shd w:val="clear" w:color="auto" w:fill="FFFFFF"/>
      <w:spacing w:before="720" w:after="300" w:line="240" w:lineRule="atLeast"/>
    </w:pPr>
    <w:rPr>
      <w:rFonts w:ascii="Arial" w:eastAsiaTheme="minorHAnsi" w:hAnsi="Arial"/>
      <w:sz w:val="22"/>
      <w:szCs w:val="22"/>
      <w:shd w:val="clear" w:color="auto" w:fill="FFFFFF"/>
      <w:lang w:val="en-US" w:eastAsia="en-US"/>
    </w:rPr>
  </w:style>
  <w:style w:type="character" w:customStyle="1" w:styleId="Bodytext3FranklinGothicMedium">
    <w:name w:val="Body text (3) + Franklin Gothic Medium"/>
    <w:aliases w:val="11 pt,Body text + Georgia"/>
    <w:uiPriority w:val="99"/>
    <w:rsid w:val="004F60A5"/>
    <w:rPr>
      <w:rFonts w:ascii="Franklin Gothic Medium" w:hAnsi="Franklin Gothic Medium" w:cs="Franklin Gothic Medium"/>
      <w:sz w:val="22"/>
      <w:szCs w:val="22"/>
      <w:shd w:val="clear" w:color="auto" w:fill="FFFFFF"/>
      <w:lang w:bidi="ar-SA"/>
    </w:rPr>
  </w:style>
  <w:style w:type="character" w:customStyle="1" w:styleId="Bodytext2">
    <w:name w:val="Body text2"/>
    <w:rsid w:val="004F60A5"/>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4F60A5"/>
    <w:rPr>
      <w:rFonts w:ascii="Arial" w:hAnsi="Arial" w:cs="Times New Roman"/>
      <w:shd w:val="clear" w:color="auto" w:fill="FFFFFF"/>
    </w:rPr>
  </w:style>
  <w:style w:type="paragraph" w:customStyle="1" w:styleId="Tableofcontents21">
    <w:name w:val="Table of contents (2)1"/>
    <w:basedOn w:val="a"/>
    <w:link w:val="Tableofcontents2"/>
    <w:rsid w:val="004F60A5"/>
    <w:pPr>
      <w:shd w:val="clear" w:color="auto" w:fill="FFFFFF"/>
      <w:spacing w:before="300" w:line="240" w:lineRule="atLeast"/>
    </w:pPr>
    <w:rPr>
      <w:rFonts w:ascii="Arial" w:eastAsiaTheme="minorHAnsi" w:hAnsi="Arial"/>
      <w:sz w:val="22"/>
      <w:szCs w:val="22"/>
      <w:shd w:val="clear" w:color="auto" w:fill="FFFFFF"/>
      <w:lang w:val="en-US" w:eastAsia="en-US"/>
    </w:rPr>
  </w:style>
  <w:style w:type="character" w:customStyle="1" w:styleId="Bodytext20">
    <w:name w:val="Body text (2)"/>
    <w:link w:val="Bodytext21"/>
    <w:locked/>
    <w:rsid w:val="004F60A5"/>
    <w:rPr>
      <w:rFonts w:ascii="Arial" w:hAnsi="Arial" w:cs="Times New Roman"/>
      <w:shd w:val="clear" w:color="auto" w:fill="FFFFFF"/>
    </w:rPr>
  </w:style>
  <w:style w:type="paragraph" w:customStyle="1" w:styleId="Bodytext21">
    <w:name w:val="Body text (2)1"/>
    <w:basedOn w:val="a"/>
    <w:link w:val="Bodytext20"/>
    <w:rsid w:val="004F60A5"/>
    <w:pPr>
      <w:shd w:val="clear" w:color="auto" w:fill="FFFFFF"/>
      <w:spacing w:line="245" w:lineRule="exact"/>
    </w:pPr>
    <w:rPr>
      <w:rFonts w:ascii="Arial" w:eastAsiaTheme="minorHAnsi" w:hAnsi="Arial"/>
      <w:sz w:val="22"/>
      <w:szCs w:val="22"/>
      <w:shd w:val="clear" w:color="auto" w:fill="FFFFFF"/>
      <w:lang w:val="en-US" w:eastAsia="en-US"/>
    </w:rPr>
  </w:style>
  <w:style w:type="paragraph" w:styleId="af4">
    <w:name w:val="footnote text"/>
    <w:basedOn w:val="a"/>
    <w:link w:val="af5"/>
    <w:uiPriority w:val="99"/>
    <w:semiHidden/>
    <w:rsid w:val="004F60A5"/>
    <w:pPr>
      <w:widowControl w:val="0"/>
      <w:autoSpaceDE w:val="0"/>
      <w:autoSpaceDN w:val="0"/>
      <w:adjustRightInd w:val="0"/>
    </w:pPr>
    <w:rPr>
      <w:sz w:val="20"/>
      <w:szCs w:val="20"/>
      <w:lang w:val="x-none" w:eastAsia="x-none"/>
    </w:rPr>
  </w:style>
  <w:style w:type="character" w:customStyle="1" w:styleId="af5">
    <w:name w:val="Текст сноски Знак"/>
    <w:basedOn w:val="a0"/>
    <w:link w:val="af4"/>
    <w:uiPriority w:val="99"/>
    <w:semiHidden/>
    <w:rsid w:val="004F60A5"/>
    <w:rPr>
      <w:rFonts w:ascii="Times New Roman" w:eastAsia="Times New Roman" w:hAnsi="Times New Roman" w:cs="Times New Roman"/>
      <w:sz w:val="20"/>
      <w:szCs w:val="20"/>
      <w:lang w:val="x-none" w:eastAsia="x-none"/>
    </w:rPr>
  </w:style>
  <w:style w:type="character" w:styleId="af6">
    <w:name w:val="footnote reference"/>
    <w:semiHidden/>
    <w:rsid w:val="004F60A5"/>
    <w:rPr>
      <w:rFonts w:cs="Times New Roman"/>
      <w:vertAlign w:val="superscript"/>
    </w:rPr>
  </w:style>
  <w:style w:type="paragraph" w:customStyle="1" w:styleId="BodyTextIndent31">
    <w:name w:val="Body Text Indent 31"/>
    <w:basedOn w:val="a"/>
    <w:uiPriority w:val="99"/>
    <w:rsid w:val="004F60A5"/>
    <w:pPr>
      <w:suppressAutoHyphens/>
    </w:pPr>
    <w:rPr>
      <w:kern w:val="1"/>
      <w:lang w:eastAsia="ar-SA"/>
    </w:rPr>
  </w:style>
  <w:style w:type="paragraph" w:customStyle="1" w:styleId="af7">
    <w:name w:val="Знак Знак Знак Знак"/>
    <w:basedOn w:val="a"/>
    <w:rsid w:val="004F60A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8">
    <w:name w:val="Знак"/>
    <w:basedOn w:val="a"/>
    <w:rsid w:val="004F60A5"/>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
    <w:rsid w:val="004F60A5"/>
    <w:rPr>
      <w:rFonts w:ascii="Verdana" w:hAnsi="Verdana" w:cs="Verdana"/>
      <w:sz w:val="20"/>
      <w:szCs w:val="20"/>
      <w:lang w:val="en-US" w:eastAsia="en-US"/>
    </w:rPr>
  </w:style>
  <w:style w:type="paragraph" w:customStyle="1" w:styleId="af9">
    <w:name w:val="Знак Знак Знак Знак Знак"/>
    <w:basedOn w:val="a"/>
    <w:rsid w:val="004F60A5"/>
    <w:rPr>
      <w:rFonts w:ascii="Verdana" w:hAnsi="Verdana" w:cs="Tahom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w:basedOn w:val="a"/>
    <w:rsid w:val="004F60A5"/>
    <w:rPr>
      <w:rFonts w:ascii="Verdana" w:hAnsi="Verdana" w:cs="Verdana"/>
      <w:sz w:val="20"/>
      <w:szCs w:val="20"/>
      <w:lang w:val="en-US" w:eastAsia="en-US"/>
    </w:rPr>
  </w:style>
  <w:style w:type="character" w:styleId="afa">
    <w:name w:val="Hyperlink"/>
    <w:uiPriority w:val="99"/>
    <w:rsid w:val="004F60A5"/>
    <w:rPr>
      <w:rFonts w:cs="Times New Roman"/>
      <w:color w:val="0000FF"/>
      <w:u w:val="single"/>
    </w:rPr>
  </w:style>
  <w:style w:type="character" w:customStyle="1" w:styleId="afb">
    <w:name w:val="Знак Знак"/>
    <w:rsid w:val="004F60A5"/>
    <w:rPr>
      <w:rFonts w:ascii="Courier New" w:hAnsi="Courier New" w:cs="Courier New"/>
      <w:color w:val="000000"/>
      <w:sz w:val="18"/>
      <w:szCs w:val="18"/>
      <w:lang w:val="ru-RU" w:eastAsia="ru-RU" w:bidi="ar-SA"/>
    </w:rPr>
  </w:style>
  <w:style w:type="character" w:customStyle="1" w:styleId="apple-converted-space">
    <w:name w:val="apple-converted-space"/>
    <w:rsid w:val="004F60A5"/>
    <w:rPr>
      <w:rFonts w:cs="Times New Roman"/>
    </w:rPr>
  </w:style>
  <w:style w:type="paragraph" w:styleId="afc">
    <w:name w:val="Subtitle"/>
    <w:basedOn w:val="a"/>
    <w:link w:val="afd"/>
    <w:uiPriority w:val="99"/>
    <w:qFormat/>
    <w:rsid w:val="004F60A5"/>
    <w:rPr>
      <w:rFonts w:ascii="Cambria" w:hAnsi="Cambria"/>
      <w:lang w:val="x-none" w:eastAsia="x-none"/>
    </w:rPr>
  </w:style>
  <w:style w:type="character" w:customStyle="1" w:styleId="afd">
    <w:name w:val="Подзаголовок Знак"/>
    <w:basedOn w:val="a0"/>
    <w:link w:val="afc"/>
    <w:uiPriority w:val="99"/>
    <w:rsid w:val="004F60A5"/>
    <w:rPr>
      <w:rFonts w:ascii="Cambria" w:eastAsia="Times New Roman" w:hAnsi="Cambria" w:cs="Times New Roman"/>
      <w:sz w:val="24"/>
      <w:szCs w:val="24"/>
      <w:lang w:val="x-none" w:eastAsia="x-none"/>
    </w:rPr>
  </w:style>
  <w:style w:type="paragraph" w:customStyle="1" w:styleId="FR1">
    <w:name w:val="FR1"/>
    <w:rsid w:val="004F60A5"/>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4F60A5"/>
    <w:pPr>
      <w:spacing w:before="180"/>
      <w:ind w:right="-20"/>
      <w:jc w:val="center"/>
    </w:pPr>
    <w:rPr>
      <w:sz w:val="16"/>
      <w:szCs w:val="16"/>
      <w:lang w:val="x-none" w:eastAsia="x-none"/>
    </w:rPr>
  </w:style>
  <w:style w:type="character" w:customStyle="1" w:styleId="34">
    <w:name w:val="Основной текст 3 Знак"/>
    <w:basedOn w:val="a0"/>
    <w:link w:val="33"/>
    <w:uiPriority w:val="99"/>
    <w:rsid w:val="004F60A5"/>
    <w:rPr>
      <w:rFonts w:ascii="Times New Roman" w:eastAsia="Times New Roman" w:hAnsi="Times New Roman" w:cs="Times New Roman"/>
      <w:sz w:val="16"/>
      <w:szCs w:val="16"/>
      <w:lang w:val="x-none" w:eastAsia="x-none"/>
    </w:rPr>
  </w:style>
  <w:style w:type="paragraph" w:styleId="afe">
    <w:name w:val="Block Text"/>
    <w:basedOn w:val="a"/>
    <w:uiPriority w:val="99"/>
    <w:rsid w:val="004F60A5"/>
    <w:pPr>
      <w:ind w:left="-567" w:right="-1050"/>
      <w:jc w:val="both"/>
    </w:pPr>
    <w:rPr>
      <w:sz w:val="28"/>
      <w:szCs w:val="20"/>
      <w:lang w:val="uk-UA"/>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Normal1">
    <w:name w:val="Normal1"/>
    <w:uiPriority w:val="99"/>
    <w:rsid w:val="004F60A5"/>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4F60A5"/>
    <w:rPr>
      <w:rFonts w:ascii="Verdana" w:hAnsi="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4F60A5"/>
    <w:rPr>
      <w:rFonts w:ascii="Verdana" w:hAnsi="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4F60A5"/>
    <w:rPr>
      <w:rFonts w:ascii="Verdana" w:hAnsi="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13">
    <w:name w:val="Знак Знак1"/>
    <w:basedOn w:val="a"/>
    <w:rsid w:val="004F60A5"/>
    <w:rPr>
      <w:rFonts w:ascii="Verdana" w:hAnsi="Verdana" w:cs="Verdana"/>
      <w:sz w:val="20"/>
      <w:szCs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4F60A5"/>
    <w:rPr>
      <w:rFonts w:ascii="Verdana" w:hAnsi="Verdana"/>
      <w:sz w:val="20"/>
      <w:szCs w:val="20"/>
      <w:lang w:val="en-US" w:eastAsia="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4F60A5"/>
    <w:rPr>
      <w:rFonts w:ascii="Verdana" w:hAnsi="Verdana"/>
      <w:sz w:val="20"/>
      <w:szCs w:val="20"/>
      <w:lang w:val="en-US" w:eastAsia="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f">
    <w:name w:val="Знак Знак Знак Знак Знак Знак"/>
    <w:basedOn w:val="a"/>
    <w:rsid w:val="004F60A5"/>
    <w:rPr>
      <w:rFonts w:ascii="Verdana" w:hAnsi="Verdana"/>
      <w:sz w:val="20"/>
      <w:szCs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4F60A5"/>
    <w:rPr>
      <w:rFonts w:ascii="Verdana" w:hAnsi="Verdana"/>
      <w:sz w:val="20"/>
      <w:szCs w:val="20"/>
      <w:lang w:val="en-US" w:eastAsia="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4F60A5"/>
    <w:rPr>
      <w:rFonts w:ascii="Verdana" w:hAnsi="Verdana"/>
      <w:lang w:val="en-US" w:eastAsia="en-US"/>
    </w:rPr>
  </w:style>
  <w:style w:type="paragraph" w:customStyle="1" w:styleId="14">
    <w:name w:val="Знак Знак Знак1"/>
    <w:basedOn w:val="a"/>
    <w:rsid w:val="004F60A5"/>
    <w:rPr>
      <w:rFonts w:ascii="Verdana" w:hAnsi="Verdana" w:cs="Verdana"/>
      <w:sz w:val="20"/>
      <w:szCs w:val="20"/>
      <w:lang w:val="en-US" w:eastAsia="en-US"/>
    </w:rPr>
  </w:style>
  <w:style w:type="paragraph" w:styleId="aff0">
    <w:name w:val="annotation text"/>
    <w:basedOn w:val="a"/>
    <w:link w:val="aff1"/>
    <w:uiPriority w:val="99"/>
    <w:semiHidden/>
    <w:rsid w:val="004F60A5"/>
    <w:rPr>
      <w:sz w:val="20"/>
      <w:szCs w:val="20"/>
      <w:lang w:val="x-none" w:eastAsia="x-none"/>
    </w:rPr>
  </w:style>
  <w:style w:type="character" w:customStyle="1" w:styleId="aff1">
    <w:name w:val="Текст примечания Знак"/>
    <w:basedOn w:val="a0"/>
    <w:link w:val="aff0"/>
    <w:uiPriority w:val="99"/>
    <w:semiHidden/>
    <w:rsid w:val="004F60A5"/>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4F60A5"/>
    <w:rPr>
      <w:b/>
      <w:bCs/>
    </w:rPr>
  </w:style>
  <w:style w:type="character" w:customStyle="1" w:styleId="aff3">
    <w:name w:val="Тема примечания Знак"/>
    <w:basedOn w:val="aff1"/>
    <w:link w:val="aff2"/>
    <w:uiPriority w:val="99"/>
    <w:rsid w:val="004F60A5"/>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4F60A5"/>
    <w:rPr>
      <w:rFonts w:ascii="Verdana" w:hAnsi="Verdana"/>
      <w:sz w:val="20"/>
      <w:szCs w:val="20"/>
      <w:lang w:val="en-US" w:eastAsia="en-US"/>
    </w:rPr>
  </w:style>
  <w:style w:type="character" w:customStyle="1" w:styleId="91">
    <w:name w:val="Знак Знак9"/>
    <w:semiHidden/>
    <w:rsid w:val="004F60A5"/>
    <w:rPr>
      <w:rFonts w:cs="Times New Roman"/>
      <w:b/>
      <w:sz w:val="24"/>
      <w:lang w:val="uk-UA" w:eastAsia="ru-RU" w:bidi="ar-SA"/>
    </w:rPr>
  </w:style>
  <w:style w:type="paragraph" w:customStyle="1" w:styleId="rvps2">
    <w:name w:val="rvps2"/>
    <w:basedOn w:val="a"/>
    <w:qFormat/>
    <w:rsid w:val="004F60A5"/>
    <w:pPr>
      <w:spacing w:before="100" w:beforeAutospacing="1" w:after="100" w:afterAutospacing="1"/>
    </w:pPr>
  </w:style>
  <w:style w:type="paragraph" w:customStyle="1" w:styleId="Default">
    <w:name w:val="Default"/>
    <w:rsid w:val="004F60A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t">
    <w:name w:val="st"/>
    <w:rsid w:val="004F60A5"/>
    <w:rPr>
      <w:rFonts w:cs="Times New Roman"/>
    </w:rPr>
  </w:style>
  <w:style w:type="character" w:customStyle="1" w:styleId="rvts0">
    <w:name w:val="rvts0"/>
    <w:rsid w:val="004F60A5"/>
    <w:rPr>
      <w:rFonts w:cs="Times New Roman"/>
    </w:rPr>
  </w:style>
  <w:style w:type="paragraph" w:styleId="aff4">
    <w:name w:val="List Paragraph"/>
    <w:aliases w:val="Elenco Normale,List Paragraph,Список уровня 2,название табл/рис,Chapter10,Number Bullets,List Paragraph (numbered (a)),List Paragraph_Num123,Абзац списку 1,тв-Абзац списка,заголовок 1.1,List_Paragraph,Multilevel para_II,List Paragraph1"/>
    <w:basedOn w:val="a"/>
    <w:link w:val="aff5"/>
    <w:qFormat/>
    <w:rsid w:val="004F60A5"/>
    <w:pPr>
      <w:ind w:left="720"/>
      <w:contextualSpacing/>
    </w:pPr>
  </w:style>
  <w:style w:type="paragraph" w:customStyle="1" w:styleId="210">
    <w:name w:val="Основной текст 21"/>
    <w:basedOn w:val="a"/>
    <w:rsid w:val="004F60A5"/>
    <w:pPr>
      <w:ind w:firstLine="720"/>
      <w:jc w:val="both"/>
    </w:pPr>
    <w:rPr>
      <w:szCs w:val="20"/>
    </w:rPr>
  </w:style>
  <w:style w:type="character" w:customStyle="1" w:styleId="rvts37">
    <w:name w:val="rvts37"/>
    <w:basedOn w:val="a0"/>
    <w:rsid w:val="004F60A5"/>
  </w:style>
  <w:style w:type="character" w:customStyle="1" w:styleId="rvts11">
    <w:name w:val="rvts11"/>
    <w:basedOn w:val="a0"/>
    <w:rsid w:val="004F60A5"/>
  </w:style>
  <w:style w:type="character" w:customStyle="1" w:styleId="rvts46">
    <w:name w:val="rvts46"/>
    <w:basedOn w:val="a0"/>
    <w:rsid w:val="004F60A5"/>
  </w:style>
  <w:style w:type="paragraph" w:customStyle="1" w:styleId="aff6">
    <w:name w:val="a"/>
    <w:basedOn w:val="a"/>
    <w:uiPriority w:val="99"/>
    <w:rsid w:val="004F60A5"/>
    <w:pPr>
      <w:spacing w:before="100" w:beforeAutospacing="1" w:after="100" w:afterAutospacing="1"/>
    </w:pPr>
    <w:rPr>
      <w:lang w:val="uk-UA"/>
    </w:rPr>
  </w:style>
  <w:style w:type="character" w:customStyle="1" w:styleId="rvts9">
    <w:name w:val="rvts9"/>
    <w:rsid w:val="004F60A5"/>
  </w:style>
  <w:style w:type="paragraph" w:customStyle="1" w:styleId="FR4">
    <w:name w:val="FR4"/>
    <w:uiPriority w:val="99"/>
    <w:rsid w:val="004F60A5"/>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4F60A5"/>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15">
    <w:name w:val="Обычный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4F60A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rsid w:val="004F60A5"/>
    <w:pPr>
      <w:ind w:firstLine="0"/>
    </w:pPr>
    <w:rPr>
      <w:color w:val="auto"/>
    </w:rPr>
  </w:style>
  <w:style w:type="paragraph" w:customStyle="1" w:styleId="16">
    <w:name w:val="Знак Знак Знак Знак Знак1"/>
    <w:basedOn w:val="a"/>
    <w:rsid w:val="004F60A5"/>
    <w:rPr>
      <w:rFonts w:ascii="Verdana" w:hAnsi="Verdana" w:cs="Verdana"/>
      <w:sz w:val="20"/>
      <w:szCs w:val="20"/>
      <w:lang w:val="en-US" w:eastAsia="en-US"/>
    </w:rPr>
  </w:style>
  <w:style w:type="paragraph" w:customStyle="1" w:styleId="17">
    <w:name w:val="Стиль1"/>
    <w:basedOn w:val="a"/>
    <w:autoRedefine/>
    <w:rsid w:val="004F60A5"/>
    <w:pPr>
      <w:spacing w:before="120" w:after="120"/>
      <w:ind w:left="13" w:hanging="24"/>
      <w:jc w:val="center"/>
    </w:pPr>
    <w:rPr>
      <w:rFonts w:ascii="ISOCPEUR" w:hAnsi="ISOCPEUR"/>
      <w:i/>
      <w:lang w:val="uk-UA"/>
    </w:rPr>
  </w:style>
  <w:style w:type="paragraph" w:styleId="aff7">
    <w:name w:val="Balloon Text"/>
    <w:basedOn w:val="a"/>
    <w:link w:val="aff8"/>
    <w:uiPriority w:val="99"/>
    <w:semiHidden/>
    <w:rsid w:val="004F60A5"/>
    <w:rPr>
      <w:rFonts w:ascii="Tahoma" w:hAnsi="Tahoma"/>
      <w:sz w:val="16"/>
      <w:szCs w:val="16"/>
      <w:lang w:val="x-none" w:eastAsia="x-none"/>
    </w:rPr>
  </w:style>
  <w:style w:type="character" w:customStyle="1" w:styleId="aff8">
    <w:name w:val="Текст выноски Знак"/>
    <w:basedOn w:val="a0"/>
    <w:link w:val="aff7"/>
    <w:uiPriority w:val="99"/>
    <w:semiHidden/>
    <w:rsid w:val="004F60A5"/>
    <w:rPr>
      <w:rFonts w:ascii="Tahoma" w:eastAsia="Times New Roman" w:hAnsi="Tahoma" w:cs="Times New Roman"/>
      <w:sz w:val="16"/>
      <w:szCs w:val="16"/>
      <w:lang w:val="x-none" w:eastAsia="x-none"/>
    </w:rPr>
  </w:style>
  <w:style w:type="paragraph" w:customStyle="1" w:styleId="35">
    <w:name w:val="Знак Знак3"/>
    <w:basedOn w:val="a"/>
    <w:rsid w:val="004F60A5"/>
    <w:rPr>
      <w:rFonts w:ascii="Verdana" w:hAnsi="Verdana" w:cs="Verdana"/>
      <w:sz w:val="20"/>
      <w:szCs w:val="20"/>
      <w:lang w:val="en-US" w:eastAsia="en-US"/>
    </w:rPr>
  </w:style>
  <w:style w:type="paragraph" w:styleId="36">
    <w:name w:val="List Bullet 3"/>
    <w:basedOn w:val="a"/>
    <w:autoRedefine/>
    <w:rsid w:val="004F60A5"/>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customStyle="1" w:styleId="26">
    <w:name w:val="Обычный2"/>
    <w:rsid w:val="004F60A5"/>
    <w:pPr>
      <w:spacing w:after="0" w:line="276" w:lineRule="auto"/>
    </w:pPr>
    <w:rPr>
      <w:rFonts w:ascii="Arial" w:eastAsia="Arial" w:hAnsi="Arial" w:cs="Arial"/>
      <w:color w:val="000000"/>
      <w:lang w:val="ru-RU" w:eastAsia="ru-RU"/>
    </w:rPr>
  </w:style>
  <w:style w:type="paragraph" w:customStyle="1" w:styleId="18">
    <w:name w:val="Без интервала1"/>
    <w:link w:val="NoSpacingChar1"/>
    <w:qFormat/>
    <w:rsid w:val="004F60A5"/>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rsid w:val="004F60A5"/>
    <w:pPr>
      <w:suppressAutoHyphens/>
    </w:pPr>
    <w:rPr>
      <w:kern w:val="1"/>
      <w:lang w:eastAsia="ar-SA"/>
    </w:rPr>
  </w:style>
  <w:style w:type="paragraph" w:customStyle="1" w:styleId="19">
    <w:name w:val="Абзац списка1"/>
    <w:basedOn w:val="a"/>
    <w:rsid w:val="004F60A5"/>
    <w:pPr>
      <w:spacing w:after="200" w:line="276" w:lineRule="auto"/>
      <w:ind w:left="720"/>
      <w:contextualSpacing/>
    </w:pPr>
    <w:rPr>
      <w:rFonts w:ascii="Calibri" w:hAnsi="Calibri"/>
      <w:sz w:val="22"/>
      <w:szCs w:val="22"/>
      <w:lang w:eastAsia="en-US"/>
    </w:rPr>
  </w:style>
  <w:style w:type="paragraph" w:customStyle="1" w:styleId="aff9">
    <w:name w:val="Содержимое таблицы"/>
    <w:basedOn w:val="a"/>
    <w:uiPriority w:val="99"/>
    <w:rsid w:val="004F60A5"/>
    <w:pPr>
      <w:suppressLineNumbers/>
      <w:suppressAutoHyphens/>
    </w:pPr>
    <w:rPr>
      <w:lang w:val="uk-UA" w:eastAsia="ar-SA"/>
    </w:rPr>
  </w:style>
  <w:style w:type="paragraph" w:customStyle="1" w:styleId="0">
    <w:name w:val="Òåêñò0"/>
    <w:basedOn w:val="a"/>
    <w:uiPriority w:val="99"/>
    <w:rsid w:val="004F60A5"/>
    <w:pPr>
      <w:widowControl w:val="0"/>
      <w:suppressAutoHyphens/>
      <w:spacing w:line="210" w:lineRule="atLeast"/>
      <w:jc w:val="both"/>
    </w:pPr>
    <w:rPr>
      <w:sz w:val="20"/>
      <w:szCs w:val="20"/>
      <w:lang w:val="en-US" w:eastAsia="zh-CN"/>
    </w:rPr>
  </w:style>
  <w:style w:type="paragraph" w:customStyle="1" w:styleId="CharChar8">
    <w:name w:val="Знак Знак Char Char"/>
    <w:basedOn w:val="a"/>
    <w:rsid w:val="004F60A5"/>
    <w:pPr>
      <w:spacing w:after="160" w:line="240" w:lineRule="exact"/>
    </w:pPr>
    <w:rPr>
      <w:rFonts w:ascii="Arial" w:hAnsi="Arial" w:cs="Arial"/>
      <w:sz w:val="20"/>
      <w:szCs w:val="20"/>
      <w:lang w:val="en-US" w:eastAsia="en-US"/>
    </w:rPr>
  </w:style>
  <w:style w:type="paragraph" w:customStyle="1" w:styleId="FR3">
    <w:name w:val="FR3"/>
    <w:uiPriority w:val="99"/>
    <w:rsid w:val="004F60A5"/>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ath">
    <w:name w:val="path"/>
    <w:basedOn w:val="a0"/>
    <w:rsid w:val="004F60A5"/>
  </w:style>
  <w:style w:type="character" w:customStyle="1" w:styleId="BodyTextIndentChar">
    <w:name w:val="Body Text Indent Char"/>
    <w:locked/>
    <w:rsid w:val="004F60A5"/>
    <w:rPr>
      <w:rFonts w:ascii="Times New Roman" w:hAnsi="Times New Roman" w:cs="Times New Roman"/>
      <w:sz w:val="24"/>
      <w:szCs w:val="24"/>
      <w:lang w:val="ru-RU" w:eastAsia="ru-RU"/>
    </w:rPr>
  </w:style>
  <w:style w:type="character" w:customStyle="1" w:styleId="HTMLPreformattedChar">
    <w:name w:val="HTML Preformatted Char"/>
    <w:locked/>
    <w:rsid w:val="004F60A5"/>
    <w:rPr>
      <w:rFonts w:ascii="Courier New" w:hAnsi="Courier New" w:cs="Courier New"/>
      <w:sz w:val="20"/>
      <w:szCs w:val="20"/>
      <w:lang w:val="ru-RU" w:eastAsia="ru-RU"/>
    </w:rPr>
  </w:style>
  <w:style w:type="paragraph" w:customStyle="1" w:styleId="27">
    <w:name w:val="2"/>
    <w:basedOn w:val="a"/>
    <w:next w:val="af0"/>
    <w:link w:val="affa"/>
    <w:uiPriority w:val="99"/>
    <w:qFormat/>
    <w:rsid w:val="004F60A5"/>
    <w:pPr>
      <w:widowControl w:val="0"/>
      <w:ind w:left="320"/>
      <w:jc w:val="center"/>
    </w:pPr>
    <w:rPr>
      <w:rFonts w:ascii="Arial" w:hAnsi="Arial"/>
      <w:b/>
      <w:snapToGrid w:val="0"/>
      <w:sz w:val="18"/>
      <w:szCs w:val="20"/>
      <w:lang w:val="x-none"/>
    </w:rPr>
  </w:style>
  <w:style w:type="character" w:customStyle="1" w:styleId="affa">
    <w:name w:val="Заголовок Знак"/>
    <w:aliases w:val="Название Знак1"/>
    <w:link w:val="27"/>
    <w:uiPriority w:val="99"/>
    <w:rsid w:val="004F60A5"/>
    <w:rPr>
      <w:rFonts w:ascii="Arial" w:eastAsia="Times New Roman" w:hAnsi="Arial" w:cs="Times New Roman"/>
      <w:b/>
      <w:snapToGrid w:val="0"/>
      <w:sz w:val="18"/>
      <w:szCs w:val="20"/>
      <w:lang w:val="x-none" w:eastAsia="ru-RU"/>
    </w:rPr>
  </w:style>
  <w:style w:type="paragraph" w:styleId="affb">
    <w:name w:val="Plain Text"/>
    <w:basedOn w:val="a"/>
    <w:link w:val="affc"/>
    <w:rsid w:val="004F60A5"/>
    <w:pPr>
      <w:autoSpaceDE w:val="0"/>
      <w:autoSpaceDN w:val="0"/>
    </w:pPr>
    <w:rPr>
      <w:rFonts w:ascii="Courier New" w:hAnsi="Courier New"/>
      <w:color w:val="000000"/>
      <w:sz w:val="20"/>
      <w:szCs w:val="20"/>
      <w:lang w:val="x-none" w:eastAsia="x-none"/>
    </w:rPr>
  </w:style>
  <w:style w:type="character" w:customStyle="1" w:styleId="affc">
    <w:name w:val="Текст Знак"/>
    <w:basedOn w:val="a0"/>
    <w:link w:val="affb"/>
    <w:rsid w:val="004F60A5"/>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28">
    <w:name w:val="Абзац списка2"/>
    <w:basedOn w:val="a"/>
    <w:uiPriority w:val="99"/>
    <w:qFormat/>
    <w:rsid w:val="004F60A5"/>
    <w:pPr>
      <w:ind w:left="720"/>
    </w:pPr>
  </w:style>
  <w:style w:type="paragraph" w:styleId="affd">
    <w:name w:val="No Spacing"/>
    <w:link w:val="affe"/>
    <w:uiPriority w:val="1"/>
    <w:qFormat/>
    <w:rsid w:val="004F60A5"/>
    <w:pPr>
      <w:spacing w:after="0" w:line="240" w:lineRule="auto"/>
    </w:pPr>
    <w:rPr>
      <w:rFonts w:ascii="Times New Roman" w:eastAsia="Times New Roman" w:hAnsi="Times New Roman" w:cs="Times New Roman"/>
      <w:sz w:val="28"/>
      <w:szCs w:val="28"/>
      <w:lang w:val="ru-RU" w:eastAsia="ru-RU"/>
    </w:rPr>
  </w:style>
  <w:style w:type="character" w:customStyle="1" w:styleId="afff">
    <w:name w:val="Подпись к таблице_"/>
    <w:link w:val="afff0"/>
    <w:semiHidden/>
    <w:locked/>
    <w:rsid w:val="004F60A5"/>
    <w:rPr>
      <w:rFonts w:ascii="Arial" w:eastAsia="Arial" w:hAnsi="Arial" w:cs="Arial"/>
      <w:shd w:val="clear" w:color="auto" w:fill="FFFFFF"/>
    </w:rPr>
  </w:style>
  <w:style w:type="paragraph" w:customStyle="1" w:styleId="afff0">
    <w:name w:val="Подпись к таблице"/>
    <w:basedOn w:val="a"/>
    <w:link w:val="afff"/>
    <w:semiHidden/>
    <w:rsid w:val="004F60A5"/>
    <w:pPr>
      <w:widowControl w:val="0"/>
      <w:shd w:val="clear" w:color="auto" w:fill="FFFFFF"/>
      <w:ind w:firstLine="720"/>
    </w:pPr>
    <w:rPr>
      <w:rFonts w:ascii="Arial" w:eastAsia="Arial" w:hAnsi="Arial" w:cs="Arial"/>
      <w:sz w:val="22"/>
      <w:szCs w:val="22"/>
      <w:lang w:val="en-US" w:eastAsia="en-US"/>
    </w:rPr>
  </w:style>
  <w:style w:type="character" w:styleId="afff1">
    <w:name w:val="annotation reference"/>
    <w:uiPriority w:val="99"/>
    <w:semiHidden/>
    <w:unhideWhenUsed/>
    <w:rsid w:val="004F60A5"/>
    <w:rPr>
      <w:sz w:val="16"/>
      <w:szCs w:val="16"/>
    </w:rPr>
  </w:style>
  <w:style w:type="character" w:styleId="afff2">
    <w:name w:val="FollowedHyperlink"/>
    <w:uiPriority w:val="99"/>
    <w:semiHidden/>
    <w:unhideWhenUsed/>
    <w:rsid w:val="004F60A5"/>
    <w:rPr>
      <w:color w:val="954F72"/>
      <w:u w:val="single"/>
    </w:rPr>
  </w:style>
  <w:style w:type="paragraph" w:customStyle="1" w:styleId="WW-">
    <w:name w:val="WW-Заголовок"/>
    <w:basedOn w:val="a"/>
    <w:next w:val="a9"/>
    <w:uiPriority w:val="99"/>
    <w:rsid w:val="004F60A5"/>
    <w:pPr>
      <w:widowControl w:val="0"/>
      <w:suppressAutoHyphens/>
      <w:jc w:val="center"/>
    </w:pPr>
    <w:rPr>
      <w:sz w:val="32"/>
      <w:szCs w:val="20"/>
      <w:lang w:val="uk-UA" w:eastAsia="zh-CN"/>
    </w:rPr>
  </w:style>
  <w:style w:type="paragraph" w:customStyle="1" w:styleId="1a">
    <w:name w:val="Основной текст с отступом1"/>
    <w:basedOn w:val="a"/>
    <w:rsid w:val="004F60A5"/>
    <w:pPr>
      <w:ind w:firstLine="851"/>
      <w:jc w:val="both"/>
    </w:pPr>
    <w:rPr>
      <w:sz w:val="28"/>
      <w:szCs w:val="20"/>
    </w:rPr>
  </w:style>
  <w:style w:type="character" w:customStyle="1" w:styleId="29">
    <w:name w:val="Знак Знак2"/>
    <w:rsid w:val="004F60A5"/>
    <w:rPr>
      <w:rFonts w:ascii="Courier New" w:hAnsi="Courier New" w:cs="Courier New" w:hint="default"/>
      <w:color w:val="000000"/>
      <w:sz w:val="18"/>
      <w:szCs w:val="18"/>
      <w:lang w:val="ru-RU" w:eastAsia="ru-RU" w:bidi="ar-SA"/>
    </w:rPr>
  </w:style>
  <w:style w:type="table" w:customStyle="1" w:styleId="1b">
    <w:name w:val="Сетка таблицы1"/>
    <w:basedOn w:val="a1"/>
    <w:locked/>
    <w:rsid w:val="004F60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4F60A5"/>
    <w:rPr>
      <w:rFonts w:ascii="Times New Roman" w:eastAsia="Times New Roman" w:hAnsi="Times New Roman" w:cs="Times New Roman"/>
      <w:sz w:val="24"/>
      <w:szCs w:val="24"/>
      <w:lang w:val="ru-RU" w:eastAsia="ru-RU"/>
    </w:rPr>
  </w:style>
  <w:style w:type="character" w:customStyle="1" w:styleId="2a">
    <w:name w:val="Основной текст (2)_"/>
    <w:link w:val="211"/>
    <w:locked/>
    <w:rsid w:val="004F60A5"/>
    <w:rPr>
      <w:shd w:val="clear" w:color="auto" w:fill="FFFFFF"/>
    </w:rPr>
  </w:style>
  <w:style w:type="paragraph" w:customStyle="1" w:styleId="211">
    <w:name w:val="Основной текст (2)1"/>
    <w:basedOn w:val="a"/>
    <w:link w:val="2a"/>
    <w:rsid w:val="004F60A5"/>
    <w:pPr>
      <w:widowControl w:val="0"/>
      <w:shd w:val="clear" w:color="auto" w:fill="FFFFFF"/>
      <w:spacing w:before="420" w:after="300" w:line="240" w:lineRule="atLeast"/>
      <w:jc w:val="both"/>
    </w:pPr>
    <w:rPr>
      <w:rFonts w:asciiTheme="minorHAnsi" w:eastAsiaTheme="minorHAnsi" w:hAnsiTheme="minorHAnsi" w:cstheme="minorBidi"/>
      <w:sz w:val="22"/>
      <w:szCs w:val="22"/>
      <w:lang w:val="en-US" w:eastAsia="en-US"/>
    </w:rPr>
  </w:style>
  <w:style w:type="paragraph" w:customStyle="1" w:styleId="afff3">
    <w:name w:val="Стиль"/>
    <w:rsid w:val="004F60A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rsid w:val="004F60A5"/>
  </w:style>
  <w:style w:type="paragraph" w:customStyle="1" w:styleId="2b">
    <w:name w:val="Без интервала2"/>
    <w:qFormat/>
    <w:rsid w:val="004F60A5"/>
    <w:pPr>
      <w:spacing w:after="0" w:line="240" w:lineRule="auto"/>
    </w:pPr>
    <w:rPr>
      <w:rFonts w:ascii="Calibri" w:eastAsia="Calibri" w:hAnsi="Calibri" w:cs="Times New Roman"/>
      <w:lang w:val="uk-UA"/>
    </w:rPr>
  </w:style>
  <w:style w:type="character" w:customStyle="1" w:styleId="37">
    <w:name w:val="Заголовок №3_"/>
    <w:link w:val="311"/>
    <w:locked/>
    <w:rsid w:val="004F60A5"/>
    <w:rPr>
      <w:b/>
      <w:bCs/>
      <w:shd w:val="clear" w:color="auto" w:fill="FFFFFF"/>
    </w:rPr>
  </w:style>
  <w:style w:type="paragraph" w:customStyle="1" w:styleId="311">
    <w:name w:val="Заголовок №31"/>
    <w:basedOn w:val="a"/>
    <w:link w:val="37"/>
    <w:rsid w:val="004F60A5"/>
    <w:pPr>
      <w:widowControl w:val="0"/>
      <w:shd w:val="clear" w:color="auto" w:fill="FFFFFF"/>
      <w:spacing w:after="480" w:line="278" w:lineRule="exact"/>
      <w:jc w:val="center"/>
      <w:outlineLvl w:val="2"/>
    </w:pPr>
    <w:rPr>
      <w:rFonts w:asciiTheme="minorHAnsi" w:eastAsiaTheme="minorHAnsi" w:hAnsiTheme="minorHAnsi" w:cstheme="minorBidi"/>
      <w:b/>
      <w:bCs/>
      <w:sz w:val="22"/>
      <w:szCs w:val="22"/>
      <w:shd w:val="clear" w:color="auto" w:fill="FFFFFF"/>
      <w:lang w:val="en-US" w:eastAsia="en-US"/>
    </w:rPr>
  </w:style>
  <w:style w:type="paragraph" w:customStyle="1" w:styleId="38">
    <w:name w:val="Заголовок №3"/>
    <w:basedOn w:val="a"/>
    <w:rsid w:val="004F60A5"/>
    <w:pPr>
      <w:widowControl w:val="0"/>
      <w:shd w:val="clear" w:color="auto" w:fill="FFFFFF"/>
      <w:spacing w:before="240" w:after="60" w:line="240" w:lineRule="atLeast"/>
      <w:jc w:val="both"/>
      <w:outlineLvl w:val="2"/>
    </w:pPr>
    <w:rPr>
      <w:b/>
      <w:bCs/>
      <w:sz w:val="22"/>
      <w:szCs w:val="22"/>
      <w:lang w:eastAsia="en-US"/>
    </w:rPr>
  </w:style>
  <w:style w:type="paragraph" w:customStyle="1" w:styleId="HTML10">
    <w:name w:val="Стандартный HTML1"/>
    <w:basedOn w:val="a"/>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c">
    <w:name w:val="Без інтервалів1"/>
    <w:qFormat/>
    <w:rsid w:val="004F60A5"/>
    <w:pPr>
      <w:spacing w:after="0" w:line="240" w:lineRule="auto"/>
    </w:pPr>
    <w:rPr>
      <w:rFonts w:ascii="Calibri" w:eastAsia="Times New Roman" w:hAnsi="Calibri" w:cs="Times New Roman"/>
      <w:lang w:val="uk-UA"/>
    </w:rPr>
  </w:style>
  <w:style w:type="character" w:customStyle="1" w:styleId="23">
    <w:name w:val="Заголовок Знак2"/>
    <w:basedOn w:val="a0"/>
    <w:link w:val="af0"/>
    <w:uiPriority w:val="10"/>
    <w:rsid w:val="004F60A5"/>
    <w:rPr>
      <w:rFonts w:asciiTheme="majorHAnsi" w:eastAsiaTheme="majorEastAsia" w:hAnsiTheme="majorHAnsi" w:cstheme="majorBidi"/>
      <w:spacing w:val="-10"/>
      <w:kern w:val="28"/>
      <w:sz w:val="56"/>
      <w:szCs w:val="56"/>
      <w:lang w:val="ru-RU" w:eastAsia="ru-RU"/>
    </w:rPr>
  </w:style>
  <w:style w:type="character" w:customStyle="1" w:styleId="1d">
    <w:name w:val="Неразрешенное упоминание1"/>
    <w:basedOn w:val="a0"/>
    <w:uiPriority w:val="99"/>
    <w:semiHidden/>
    <w:unhideWhenUsed/>
    <w:rsid w:val="004B708B"/>
    <w:rPr>
      <w:color w:val="605E5C"/>
      <w:shd w:val="clear" w:color="auto" w:fill="E1DFDD"/>
    </w:rPr>
  </w:style>
  <w:style w:type="character" w:customStyle="1" w:styleId="NoSpacingChar1">
    <w:name w:val="No Spacing Char1"/>
    <w:link w:val="18"/>
    <w:locked/>
    <w:rsid w:val="00992571"/>
    <w:rPr>
      <w:rFonts w:ascii="Times New Roman CYR" w:eastAsia="Calibri" w:hAnsi="Times New Roman CYR" w:cs="Times New Roman CYR"/>
      <w:sz w:val="24"/>
      <w:szCs w:val="24"/>
      <w:lang w:val="ru-RU" w:eastAsia="ru-RU"/>
    </w:rPr>
  </w:style>
  <w:style w:type="character" w:customStyle="1" w:styleId="aff5">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Абзац списку 1 Знак,тв-Абзац списка Знак"/>
    <w:link w:val="aff4"/>
    <w:rsid w:val="00992571"/>
    <w:rPr>
      <w:rFonts w:ascii="Times New Roman" w:eastAsia="Times New Roman" w:hAnsi="Times New Roman" w:cs="Times New Roman"/>
      <w:sz w:val="24"/>
      <w:szCs w:val="24"/>
      <w:lang w:val="ru-RU" w:eastAsia="ru-RU"/>
    </w:rPr>
  </w:style>
  <w:style w:type="character" w:customStyle="1" w:styleId="2c">
    <w:name w:val="Неразрешенное упоминание2"/>
    <w:basedOn w:val="a0"/>
    <w:uiPriority w:val="99"/>
    <w:semiHidden/>
    <w:unhideWhenUsed/>
    <w:rsid w:val="005454AE"/>
    <w:rPr>
      <w:color w:val="605E5C"/>
      <w:shd w:val="clear" w:color="auto" w:fill="E1DFDD"/>
    </w:rPr>
  </w:style>
  <w:style w:type="character" w:customStyle="1" w:styleId="ListLabel1">
    <w:name w:val="ListLabel 1"/>
    <w:qFormat/>
    <w:rsid w:val="00141E44"/>
  </w:style>
  <w:style w:type="character" w:customStyle="1" w:styleId="affe">
    <w:name w:val="Без интервала Знак"/>
    <w:link w:val="affd"/>
    <w:uiPriority w:val="1"/>
    <w:rsid w:val="00141E44"/>
    <w:rPr>
      <w:rFonts w:ascii="Times New Roman" w:eastAsia="Times New Roman" w:hAnsi="Times New Roman" w:cs="Times New Roman"/>
      <w:sz w:val="28"/>
      <w:szCs w:val="28"/>
      <w:lang w:val="ru-RU" w:eastAsia="ru-RU"/>
    </w:rPr>
  </w:style>
  <w:style w:type="paragraph" w:customStyle="1" w:styleId="afff4">
    <w:name w:val="Ñîäåðæèìîå òàáëèöû"/>
    <w:basedOn w:val="a"/>
    <w:qFormat/>
    <w:rsid w:val="000D721D"/>
    <w:pPr>
      <w:suppressAutoHyphens/>
    </w:pPr>
    <w:rPr>
      <w:lang w:eastAsia="zh-CN"/>
    </w:rPr>
  </w:style>
  <w:style w:type="character" w:customStyle="1" w:styleId="xfm59077332">
    <w:name w:val="xfm_59077332"/>
    <w:basedOn w:val="a0"/>
    <w:rsid w:val="00F67E08"/>
  </w:style>
  <w:style w:type="paragraph" w:customStyle="1" w:styleId="cee1fbf7edfbe9">
    <w:name w:val="Оceбe1ыfbчf7нedыfbйe9"/>
    <w:uiPriority w:val="99"/>
    <w:qFormat/>
    <w:rsid w:val="004405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f5">
    <w:name w:val="Intense Emphasis"/>
    <w:uiPriority w:val="21"/>
    <w:qFormat/>
    <w:rsid w:val="0044053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876">
      <w:bodyDiv w:val="1"/>
      <w:marLeft w:val="0"/>
      <w:marRight w:val="0"/>
      <w:marTop w:val="0"/>
      <w:marBottom w:val="0"/>
      <w:divBdr>
        <w:top w:val="none" w:sz="0" w:space="0" w:color="auto"/>
        <w:left w:val="none" w:sz="0" w:space="0" w:color="auto"/>
        <w:bottom w:val="none" w:sz="0" w:space="0" w:color="auto"/>
        <w:right w:val="none" w:sz="0" w:space="0" w:color="auto"/>
      </w:divBdr>
    </w:div>
    <w:div w:id="77797466">
      <w:bodyDiv w:val="1"/>
      <w:marLeft w:val="0"/>
      <w:marRight w:val="0"/>
      <w:marTop w:val="0"/>
      <w:marBottom w:val="0"/>
      <w:divBdr>
        <w:top w:val="none" w:sz="0" w:space="0" w:color="auto"/>
        <w:left w:val="none" w:sz="0" w:space="0" w:color="auto"/>
        <w:bottom w:val="none" w:sz="0" w:space="0" w:color="auto"/>
        <w:right w:val="none" w:sz="0" w:space="0" w:color="auto"/>
      </w:divBdr>
    </w:div>
    <w:div w:id="111823561">
      <w:bodyDiv w:val="1"/>
      <w:marLeft w:val="0"/>
      <w:marRight w:val="0"/>
      <w:marTop w:val="0"/>
      <w:marBottom w:val="0"/>
      <w:divBdr>
        <w:top w:val="none" w:sz="0" w:space="0" w:color="auto"/>
        <w:left w:val="none" w:sz="0" w:space="0" w:color="auto"/>
        <w:bottom w:val="none" w:sz="0" w:space="0" w:color="auto"/>
        <w:right w:val="none" w:sz="0" w:space="0" w:color="auto"/>
      </w:divBdr>
    </w:div>
    <w:div w:id="120999946">
      <w:bodyDiv w:val="1"/>
      <w:marLeft w:val="0"/>
      <w:marRight w:val="0"/>
      <w:marTop w:val="0"/>
      <w:marBottom w:val="0"/>
      <w:divBdr>
        <w:top w:val="none" w:sz="0" w:space="0" w:color="auto"/>
        <w:left w:val="none" w:sz="0" w:space="0" w:color="auto"/>
        <w:bottom w:val="none" w:sz="0" w:space="0" w:color="auto"/>
        <w:right w:val="none" w:sz="0" w:space="0" w:color="auto"/>
      </w:divBdr>
    </w:div>
    <w:div w:id="203641505">
      <w:bodyDiv w:val="1"/>
      <w:marLeft w:val="0"/>
      <w:marRight w:val="0"/>
      <w:marTop w:val="0"/>
      <w:marBottom w:val="0"/>
      <w:divBdr>
        <w:top w:val="none" w:sz="0" w:space="0" w:color="auto"/>
        <w:left w:val="none" w:sz="0" w:space="0" w:color="auto"/>
        <w:bottom w:val="none" w:sz="0" w:space="0" w:color="auto"/>
        <w:right w:val="none" w:sz="0" w:space="0" w:color="auto"/>
      </w:divBdr>
    </w:div>
    <w:div w:id="337780496">
      <w:bodyDiv w:val="1"/>
      <w:marLeft w:val="0"/>
      <w:marRight w:val="0"/>
      <w:marTop w:val="0"/>
      <w:marBottom w:val="0"/>
      <w:divBdr>
        <w:top w:val="none" w:sz="0" w:space="0" w:color="auto"/>
        <w:left w:val="none" w:sz="0" w:space="0" w:color="auto"/>
        <w:bottom w:val="none" w:sz="0" w:space="0" w:color="auto"/>
        <w:right w:val="none" w:sz="0" w:space="0" w:color="auto"/>
      </w:divBdr>
    </w:div>
    <w:div w:id="441998813">
      <w:bodyDiv w:val="1"/>
      <w:marLeft w:val="0"/>
      <w:marRight w:val="0"/>
      <w:marTop w:val="0"/>
      <w:marBottom w:val="0"/>
      <w:divBdr>
        <w:top w:val="none" w:sz="0" w:space="0" w:color="auto"/>
        <w:left w:val="none" w:sz="0" w:space="0" w:color="auto"/>
        <w:bottom w:val="none" w:sz="0" w:space="0" w:color="auto"/>
        <w:right w:val="none" w:sz="0" w:space="0" w:color="auto"/>
      </w:divBdr>
    </w:div>
    <w:div w:id="565068705">
      <w:bodyDiv w:val="1"/>
      <w:marLeft w:val="0"/>
      <w:marRight w:val="0"/>
      <w:marTop w:val="0"/>
      <w:marBottom w:val="0"/>
      <w:divBdr>
        <w:top w:val="none" w:sz="0" w:space="0" w:color="auto"/>
        <w:left w:val="none" w:sz="0" w:space="0" w:color="auto"/>
        <w:bottom w:val="none" w:sz="0" w:space="0" w:color="auto"/>
        <w:right w:val="none" w:sz="0" w:space="0" w:color="auto"/>
      </w:divBdr>
    </w:div>
    <w:div w:id="568417388">
      <w:bodyDiv w:val="1"/>
      <w:marLeft w:val="0"/>
      <w:marRight w:val="0"/>
      <w:marTop w:val="0"/>
      <w:marBottom w:val="0"/>
      <w:divBdr>
        <w:top w:val="none" w:sz="0" w:space="0" w:color="auto"/>
        <w:left w:val="none" w:sz="0" w:space="0" w:color="auto"/>
        <w:bottom w:val="none" w:sz="0" w:space="0" w:color="auto"/>
        <w:right w:val="none" w:sz="0" w:space="0" w:color="auto"/>
      </w:divBdr>
    </w:div>
    <w:div w:id="624972435">
      <w:bodyDiv w:val="1"/>
      <w:marLeft w:val="0"/>
      <w:marRight w:val="0"/>
      <w:marTop w:val="0"/>
      <w:marBottom w:val="0"/>
      <w:divBdr>
        <w:top w:val="none" w:sz="0" w:space="0" w:color="auto"/>
        <w:left w:val="none" w:sz="0" w:space="0" w:color="auto"/>
        <w:bottom w:val="none" w:sz="0" w:space="0" w:color="auto"/>
        <w:right w:val="none" w:sz="0" w:space="0" w:color="auto"/>
      </w:divBdr>
    </w:div>
    <w:div w:id="771359195">
      <w:bodyDiv w:val="1"/>
      <w:marLeft w:val="0"/>
      <w:marRight w:val="0"/>
      <w:marTop w:val="0"/>
      <w:marBottom w:val="0"/>
      <w:divBdr>
        <w:top w:val="none" w:sz="0" w:space="0" w:color="auto"/>
        <w:left w:val="none" w:sz="0" w:space="0" w:color="auto"/>
        <w:bottom w:val="none" w:sz="0" w:space="0" w:color="auto"/>
        <w:right w:val="none" w:sz="0" w:space="0" w:color="auto"/>
      </w:divBdr>
    </w:div>
    <w:div w:id="774788443">
      <w:bodyDiv w:val="1"/>
      <w:marLeft w:val="0"/>
      <w:marRight w:val="0"/>
      <w:marTop w:val="0"/>
      <w:marBottom w:val="0"/>
      <w:divBdr>
        <w:top w:val="none" w:sz="0" w:space="0" w:color="auto"/>
        <w:left w:val="none" w:sz="0" w:space="0" w:color="auto"/>
        <w:bottom w:val="none" w:sz="0" w:space="0" w:color="auto"/>
        <w:right w:val="none" w:sz="0" w:space="0" w:color="auto"/>
      </w:divBdr>
    </w:div>
    <w:div w:id="814682357">
      <w:bodyDiv w:val="1"/>
      <w:marLeft w:val="0"/>
      <w:marRight w:val="0"/>
      <w:marTop w:val="0"/>
      <w:marBottom w:val="0"/>
      <w:divBdr>
        <w:top w:val="none" w:sz="0" w:space="0" w:color="auto"/>
        <w:left w:val="none" w:sz="0" w:space="0" w:color="auto"/>
        <w:bottom w:val="none" w:sz="0" w:space="0" w:color="auto"/>
        <w:right w:val="none" w:sz="0" w:space="0" w:color="auto"/>
      </w:divBdr>
    </w:div>
    <w:div w:id="839126351">
      <w:bodyDiv w:val="1"/>
      <w:marLeft w:val="0"/>
      <w:marRight w:val="0"/>
      <w:marTop w:val="0"/>
      <w:marBottom w:val="0"/>
      <w:divBdr>
        <w:top w:val="none" w:sz="0" w:space="0" w:color="auto"/>
        <w:left w:val="none" w:sz="0" w:space="0" w:color="auto"/>
        <w:bottom w:val="none" w:sz="0" w:space="0" w:color="auto"/>
        <w:right w:val="none" w:sz="0" w:space="0" w:color="auto"/>
      </w:divBdr>
    </w:div>
    <w:div w:id="965542725">
      <w:bodyDiv w:val="1"/>
      <w:marLeft w:val="0"/>
      <w:marRight w:val="0"/>
      <w:marTop w:val="0"/>
      <w:marBottom w:val="0"/>
      <w:divBdr>
        <w:top w:val="none" w:sz="0" w:space="0" w:color="auto"/>
        <w:left w:val="none" w:sz="0" w:space="0" w:color="auto"/>
        <w:bottom w:val="none" w:sz="0" w:space="0" w:color="auto"/>
        <w:right w:val="none" w:sz="0" w:space="0" w:color="auto"/>
      </w:divBdr>
    </w:div>
    <w:div w:id="973289450">
      <w:bodyDiv w:val="1"/>
      <w:marLeft w:val="0"/>
      <w:marRight w:val="0"/>
      <w:marTop w:val="0"/>
      <w:marBottom w:val="0"/>
      <w:divBdr>
        <w:top w:val="none" w:sz="0" w:space="0" w:color="auto"/>
        <w:left w:val="none" w:sz="0" w:space="0" w:color="auto"/>
        <w:bottom w:val="none" w:sz="0" w:space="0" w:color="auto"/>
        <w:right w:val="none" w:sz="0" w:space="0" w:color="auto"/>
      </w:divBdr>
    </w:div>
    <w:div w:id="974028198">
      <w:bodyDiv w:val="1"/>
      <w:marLeft w:val="0"/>
      <w:marRight w:val="0"/>
      <w:marTop w:val="0"/>
      <w:marBottom w:val="0"/>
      <w:divBdr>
        <w:top w:val="none" w:sz="0" w:space="0" w:color="auto"/>
        <w:left w:val="none" w:sz="0" w:space="0" w:color="auto"/>
        <w:bottom w:val="none" w:sz="0" w:space="0" w:color="auto"/>
        <w:right w:val="none" w:sz="0" w:space="0" w:color="auto"/>
      </w:divBdr>
    </w:div>
    <w:div w:id="983700439">
      <w:bodyDiv w:val="1"/>
      <w:marLeft w:val="0"/>
      <w:marRight w:val="0"/>
      <w:marTop w:val="0"/>
      <w:marBottom w:val="0"/>
      <w:divBdr>
        <w:top w:val="none" w:sz="0" w:space="0" w:color="auto"/>
        <w:left w:val="none" w:sz="0" w:space="0" w:color="auto"/>
        <w:bottom w:val="none" w:sz="0" w:space="0" w:color="auto"/>
        <w:right w:val="none" w:sz="0" w:space="0" w:color="auto"/>
      </w:divBdr>
    </w:div>
    <w:div w:id="1078015957">
      <w:bodyDiv w:val="1"/>
      <w:marLeft w:val="0"/>
      <w:marRight w:val="0"/>
      <w:marTop w:val="0"/>
      <w:marBottom w:val="0"/>
      <w:divBdr>
        <w:top w:val="none" w:sz="0" w:space="0" w:color="auto"/>
        <w:left w:val="none" w:sz="0" w:space="0" w:color="auto"/>
        <w:bottom w:val="none" w:sz="0" w:space="0" w:color="auto"/>
        <w:right w:val="none" w:sz="0" w:space="0" w:color="auto"/>
      </w:divBdr>
    </w:div>
    <w:div w:id="1135828909">
      <w:bodyDiv w:val="1"/>
      <w:marLeft w:val="0"/>
      <w:marRight w:val="0"/>
      <w:marTop w:val="0"/>
      <w:marBottom w:val="0"/>
      <w:divBdr>
        <w:top w:val="none" w:sz="0" w:space="0" w:color="auto"/>
        <w:left w:val="none" w:sz="0" w:space="0" w:color="auto"/>
        <w:bottom w:val="none" w:sz="0" w:space="0" w:color="auto"/>
        <w:right w:val="none" w:sz="0" w:space="0" w:color="auto"/>
      </w:divBdr>
    </w:div>
    <w:div w:id="1171749365">
      <w:bodyDiv w:val="1"/>
      <w:marLeft w:val="0"/>
      <w:marRight w:val="0"/>
      <w:marTop w:val="0"/>
      <w:marBottom w:val="0"/>
      <w:divBdr>
        <w:top w:val="none" w:sz="0" w:space="0" w:color="auto"/>
        <w:left w:val="none" w:sz="0" w:space="0" w:color="auto"/>
        <w:bottom w:val="none" w:sz="0" w:space="0" w:color="auto"/>
        <w:right w:val="none" w:sz="0" w:space="0" w:color="auto"/>
      </w:divBdr>
    </w:div>
    <w:div w:id="1271934239">
      <w:bodyDiv w:val="1"/>
      <w:marLeft w:val="0"/>
      <w:marRight w:val="0"/>
      <w:marTop w:val="0"/>
      <w:marBottom w:val="0"/>
      <w:divBdr>
        <w:top w:val="none" w:sz="0" w:space="0" w:color="auto"/>
        <w:left w:val="none" w:sz="0" w:space="0" w:color="auto"/>
        <w:bottom w:val="none" w:sz="0" w:space="0" w:color="auto"/>
        <w:right w:val="none" w:sz="0" w:space="0" w:color="auto"/>
      </w:divBdr>
    </w:div>
    <w:div w:id="1366100212">
      <w:bodyDiv w:val="1"/>
      <w:marLeft w:val="0"/>
      <w:marRight w:val="0"/>
      <w:marTop w:val="0"/>
      <w:marBottom w:val="0"/>
      <w:divBdr>
        <w:top w:val="none" w:sz="0" w:space="0" w:color="auto"/>
        <w:left w:val="none" w:sz="0" w:space="0" w:color="auto"/>
        <w:bottom w:val="none" w:sz="0" w:space="0" w:color="auto"/>
        <w:right w:val="none" w:sz="0" w:space="0" w:color="auto"/>
      </w:divBdr>
    </w:div>
    <w:div w:id="1516532732">
      <w:bodyDiv w:val="1"/>
      <w:marLeft w:val="0"/>
      <w:marRight w:val="0"/>
      <w:marTop w:val="0"/>
      <w:marBottom w:val="0"/>
      <w:divBdr>
        <w:top w:val="none" w:sz="0" w:space="0" w:color="auto"/>
        <w:left w:val="none" w:sz="0" w:space="0" w:color="auto"/>
        <w:bottom w:val="none" w:sz="0" w:space="0" w:color="auto"/>
        <w:right w:val="none" w:sz="0" w:space="0" w:color="auto"/>
      </w:divBdr>
    </w:div>
    <w:div w:id="1625849797">
      <w:bodyDiv w:val="1"/>
      <w:marLeft w:val="0"/>
      <w:marRight w:val="0"/>
      <w:marTop w:val="0"/>
      <w:marBottom w:val="0"/>
      <w:divBdr>
        <w:top w:val="none" w:sz="0" w:space="0" w:color="auto"/>
        <w:left w:val="none" w:sz="0" w:space="0" w:color="auto"/>
        <w:bottom w:val="none" w:sz="0" w:space="0" w:color="auto"/>
        <w:right w:val="none" w:sz="0" w:space="0" w:color="auto"/>
      </w:divBdr>
    </w:div>
    <w:div w:id="1657807499">
      <w:bodyDiv w:val="1"/>
      <w:marLeft w:val="0"/>
      <w:marRight w:val="0"/>
      <w:marTop w:val="0"/>
      <w:marBottom w:val="0"/>
      <w:divBdr>
        <w:top w:val="none" w:sz="0" w:space="0" w:color="auto"/>
        <w:left w:val="none" w:sz="0" w:space="0" w:color="auto"/>
        <w:bottom w:val="none" w:sz="0" w:space="0" w:color="auto"/>
        <w:right w:val="none" w:sz="0" w:space="0" w:color="auto"/>
      </w:divBdr>
    </w:div>
    <w:div w:id="1697392677">
      <w:bodyDiv w:val="1"/>
      <w:marLeft w:val="0"/>
      <w:marRight w:val="0"/>
      <w:marTop w:val="0"/>
      <w:marBottom w:val="0"/>
      <w:divBdr>
        <w:top w:val="none" w:sz="0" w:space="0" w:color="auto"/>
        <w:left w:val="none" w:sz="0" w:space="0" w:color="auto"/>
        <w:bottom w:val="none" w:sz="0" w:space="0" w:color="auto"/>
        <w:right w:val="none" w:sz="0" w:space="0" w:color="auto"/>
      </w:divBdr>
    </w:div>
    <w:div w:id="1832524090">
      <w:bodyDiv w:val="1"/>
      <w:marLeft w:val="0"/>
      <w:marRight w:val="0"/>
      <w:marTop w:val="0"/>
      <w:marBottom w:val="0"/>
      <w:divBdr>
        <w:top w:val="none" w:sz="0" w:space="0" w:color="auto"/>
        <w:left w:val="none" w:sz="0" w:space="0" w:color="auto"/>
        <w:bottom w:val="none" w:sz="0" w:space="0" w:color="auto"/>
        <w:right w:val="none" w:sz="0" w:space="0" w:color="auto"/>
      </w:divBdr>
    </w:div>
    <w:div w:id="1923251673">
      <w:bodyDiv w:val="1"/>
      <w:marLeft w:val="0"/>
      <w:marRight w:val="0"/>
      <w:marTop w:val="0"/>
      <w:marBottom w:val="0"/>
      <w:divBdr>
        <w:top w:val="none" w:sz="0" w:space="0" w:color="auto"/>
        <w:left w:val="none" w:sz="0" w:space="0" w:color="auto"/>
        <w:bottom w:val="none" w:sz="0" w:space="0" w:color="auto"/>
        <w:right w:val="none" w:sz="0" w:space="0" w:color="auto"/>
      </w:divBdr>
    </w:div>
    <w:div w:id="2032605534">
      <w:bodyDiv w:val="1"/>
      <w:marLeft w:val="0"/>
      <w:marRight w:val="0"/>
      <w:marTop w:val="0"/>
      <w:marBottom w:val="0"/>
      <w:divBdr>
        <w:top w:val="none" w:sz="0" w:space="0" w:color="auto"/>
        <w:left w:val="none" w:sz="0" w:space="0" w:color="auto"/>
        <w:bottom w:val="none" w:sz="0" w:space="0" w:color="auto"/>
        <w:right w:val="none" w:sz="0" w:space="0" w:color="auto"/>
      </w:divBdr>
    </w:div>
    <w:div w:id="2055427489">
      <w:bodyDiv w:val="1"/>
      <w:marLeft w:val="0"/>
      <w:marRight w:val="0"/>
      <w:marTop w:val="0"/>
      <w:marBottom w:val="0"/>
      <w:divBdr>
        <w:top w:val="none" w:sz="0" w:space="0" w:color="auto"/>
        <w:left w:val="none" w:sz="0" w:space="0" w:color="auto"/>
        <w:bottom w:val="none" w:sz="0" w:space="0" w:color="auto"/>
        <w:right w:val="none" w:sz="0" w:space="0" w:color="auto"/>
      </w:divBdr>
    </w:div>
    <w:div w:id="2082292335">
      <w:bodyDiv w:val="1"/>
      <w:marLeft w:val="0"/>
      <w:marRight w:val="0"/>
      <w:marTop w:val="0"/>
      <w:marBottom w:val="0"/>
      <w:divBdr>
        <w:top w:val="none" w:sz="0" w:space="0" w:color="auto"/>
        <w:left w:val="none" w:sz="0" w:space="0" w:color="auto"/>
        <w:bottom w:val="none" w:sz="0" w:space="0" w:color="auto"/>
        <w:right w:val="none" w:sz="0" w:space="0" w:color="auto"/>
      </w:divBdr>
    </w:div>
    <w:div w:id="2090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harkivmisklift@ukr.net"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pz.khgl@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90FC-274C-4395-9EF3-EBD2FFE5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16347</Words>
  <Characters>93179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Харківгорліфт</cp:lastModifiedBy>
  <cp:revision>3</cp:revision>
  <cp:lastPrinted>2023-10-26T12:35:00Z</cp:lastPrinted>
  <dcterms:created xsi:type="dcterms:W3CDTF">2024-02-15T13:29:00Z</dcterms:created>
  <dcterms:modified xsi:type="dcterms:W3CDTF">2024-02-15T13:40:00Z</dcterms:modified>
</cp:coreProperties>
</file>