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1" w:rsidRPr="00563246" w:rsidRDefault="009B66D1" w:rsidP="00A030EC">
      <w:pPr>
        <w:tabs>
          <w:tab w:val="left" w:pos="4536"/>
        </w:tabs>
        <w:ind w:left="5529" w:hanging="993"/>
        <w:jc w:val="right"/>
        <w:rPr>
          <w:szCs w:val="28"/>
        </w:rPr>
      </w:pPr>
      <w:r>
        <w:rPr>
          <w:bCs/>
          <w:caps/>
        </w:rPr>
        <w:t xml:space="preserve">                 </w:t>
      </w:r>
      <w:r w:rsidRPr="00563246">
        <w:rPr>
          <w:szCs w:val="28"/>
        </w:rPr>
        <w:t xml:space="preserve">Додаток </w:t>
      </w:r>
      <w:r>
        <w:rPr>
          <w:szCs w:val="28"/>
        </w:rPr>
        <w:t>1</w:t>
      </w:r>
    </w:p>
    <w:p w:rsidR="009B66D1" w:rsidRPr="00563246" w:rsidRDefault="009B66D1" w:rsidP="00A030EC">
      <w:pPr>
        <w:ind w:left="7090" w:hanging="1561"/>
        <w:jc w:val="right"/>
        <w:rPr>
          <w:szCs w:val="28"/>
        </w:rPr>
      </w:pPr>
      <w:r w:rsidRPr="00563246">
        <w:rPr>
          <w:szCs w:val="28"/>
        </w:rPr>
        <w:t>до Оголошення про проведення</w:t>
      </w:r>
    </w:p>
    <w:p w:rsidR="009B66D1" w:rsidRPr="00563246" w:rsidRDefault="009B66D1" w:rsidP="00A030EC">
      <w:pPr>
        <w:ind w:left="7090" w:hanging="1561"/>
        <w:jc w:val="right"/>
        <w:rPr>
          <w:bCs/>
          <w:sz w:val="20"/>
          <w:u w:val="single"/>
        </w:rPr>
      </w:pPr>
      <w:r w:rsidRPr="00563246">
        <w:rPr>
          <w:szCs w:val="28"/>
        </w:rPr>
        <w:t>спрощеної закупівлі</w:t>
      </w:r>
    </w:p>
    <w:p w:rsidR="009B66D1" w:rsidRPr="009473CA" w:rsidRDefault="009B66D1" w:rsidP="009B66D1">
      <w:pPr>
        <w:tabs>
          <w:tab w:val="left" w:pos="6555"/>
          <w:tab w:val="left" w:pos="6600"/>
          <w:tab w:val="right" w:pos="9915"/>
        </w:tabs>
        <w:rPr>
          <w:color w:val="000000"/>
        </w:rPr>
      </w:pPr>
      <w:r w:rsidRPr="009473CA">
        <w:rPr>
          <w:color w:val="000000"/>
        </w:rPr>
        <w:t xml:space="preserve"> </w:t>
      </w:r>
    </w:p>
    <w:p w:rsidR="009B66D1" w:rsidRPr="009473CA" w:rsidRDefault="009B66D1" w:rsidP="00565358">
      <w:pPr>
        <w:ind w:left="3969" w:right="196"/>
        <w:rPr>
          <w:b/>
          <w:iCs/>
          <w:color w:val="000000"/>
          <w:sz w:val="18"/>
          <w:u w:val="single"/>
        </w:rPr>
      </w:pPr>
      <w:r w:rsidRPr="009473CA">
        <w:rPr>
          <w:i/>
          <w:color w:val="000000"/>
          <w:sz w:val="18"/>
        </w:rPr>
        <w:t xml:space="preserve"> </w:t>
      </w:r>
    </w:p>
    <w:p w:rsidR="009B66D1" w:rsidRPr="009473CA" w:rsidRDefault="009B66D1" w:rsidP="009B66D1">
      <w:pPr>
        <w:spacing w:before="120" w:after="240"/>
        <w:jc w:val="both"/>
        <w:rPr>
          <w:color w:val="000000"/>
          <w:sz w:val="2"/>
        </w:rPr>
      </w:pPr>
    </w:p>
    <w:p w:rsidR="009B66D1" w:rsidRPr="009473CA" w:rsidRDefault="009B66D1" w:rsidP="009B66D1">
      <w:pPr>
        <w:spacing w:before="2" w:after="2"/>
        <w:jc w:val="center"/>
        <w:rPr>
          <w:b/>
          <w:color w:val="000000"/>
          <w:sz w:val="22"/>
          <w:szCs w:val="22"/>
          <w:lang w:eastAsia="en-US"/>
        </w:rPr>
      </w:pPr>
      <w:r w:rsidRPr="009473CA">
        <w:rPr>
          <w:b/>
          <w:color w:val="000000"/>
          <w:sz w:val="22"/>
          <w:szCs w:val="22"/>
          <w:lang w:eastAsia="en-US"/>
        </w:rPr>
        <w:t>ЦІНОВА ПРОПОЗИЦІЯ</w:t>
      </w:r>
    </w:p>
    <w:p w:rsidR="009B66D1" w:rsidRPr="009B66D1" w:rsidRDefault="009B66D1" w:rsidP="009B66D1">
      <w:pPr>
        <w:jc w:val="center"/>
        <w:rPr>
          <w:b/>
          <w:bCs/>
          <w:sz w:val="26"/>
          <w:szCs w:val="26"/>
        </w:rPr>
      </w:pPr>
      <w:r w:rsidRPr="009B66D1">
        <w:rPr>
          <w:color w:val="000000"/>
          <w:sz w:val="26"/>
          <w:szCs w:val="26"/>
          <w:lang w:eastAsia="en-US"/>
        </w:rPr>
        <w:t xml:space="preserve">на участь у </w:t>
      </w:r>
      <w:r w:rsidRPr="009B66D1">
        <w:rPr>
          <w:bCs/>
          <w:sz w:val="26"/>
          <w:szCs w:val="26"/>
        </w:rPr>
        <w:t>спрощеній закупівлі</w:t>
      </w:r>
      <w:r w:rsidRPr="009B66D1">
        <w:rPr>
          <w:b/>
          <w:bCs/>
          <w:sz w:val="26"/>
          <w:szCs w:val="26"/>
        </w:rPr>
        <w:t xml:space="preserve"> </w:t>
      </w:r>
    </w:p>
    <w:p w:rsidR="001D749C" w:rsidRDefault="001D749C" w:rsidP="001D749C">
      <w:pPr>
        <w:tabs>
          <w:tab w:val="left" w:pos="6555"/>
          <w:tab w:val="left" w:pos="6600"/>
          <w:tab w:val="right" w:pos="9915"/>
        </w:tabs>
        <w:jc w:val="center"/>
        <w:rPr>
          <w:color w:val="000000"/>
          <w:sz w:val="25"/>
          <w:szCs w:val="25"/>
          <w:lang w:eastAsia="en-US"/>
        </w:rPr>
      </w:pPr>
      <w:r w:rsidRPr="0011483E">
        <w:rPr>
          <w:sz w:val="25"/>
          <w:szCs w:val="25"/>
        </w:rPr>
        <w:t xml:space="preserve">код  </w:t>
      </w:r>
      <w:r w:rsidR="00565358" w:rsidRPr="00565358">
        <w:rPr>
          <w:sz w:val="25"/>
          <w:szCs w:val="25"/>
        </w:rPr>
        <w:t xml:space="preserve">ДК 021:2015: 09130000-9 Нафта і дистиляти </w:t>
      </w:r>
      <w:r w:rsidRPr="00A91188">
        <w:rPr>
          <w:bCs/>
          <w:i/>
          <w:sz w:val="25"/>
          <w:szCs w:val="25"/>
        </w:rPr>
        <w:t>(</w:t>
      </w:r>
      <w:r w:rsidR="008126D4">
        <w:rPr>
          <w:b/>
          <w:i/>
          <w:sz w:val="25"/>
          <w:szCs w:val="25"/>
          <w:shd w:val="clear" w:color="auto" w:fill="FFFFFF"/>
        </w:rPr>
        <w:t>Бензин А-95</w:t>
      </w:r>
      <w:r w:rsidR="00565358" w:rsidRPr="00565358">
        <w:rPr>
          <w:b/>
          <w:i/>
          <w:sz w:val="25"/>
          <w:szCs w:val="25"/>
          <w:shd w:val="clear" w:color="auto" w:fill="FFFFFF"/>
        </w:rPr>
        <w:t xml:space="preserve"> (в талонах)</w:t>
      </w:r>
      <w:r w:rsidRPr="007479A9">
        <w:rPr>
          <w:i/>
          <w:sz w:val="25"/>
          <w:szCs w:val="25"/>
          <w:shd w:val="clear" w:color="auto" w:fill="FFFFFF"/>
        </w:rPr>
        <w:t>)</w:t>
      </w:r>
      <w:r w:rsidRPr="00E61B50">
        <w:rPr>
          <w:color w:val="000000"/>
          <w:sz w:val="25"/>
          <w:szCs w:val="25"/>
          <w:lang w:eastAsia="en-US"/>
        </w:rPr>
        <w:t xml:space="preserve"> </w:t>
      </w:r>
      <w:r>
        <w:rPr>
          <w:color w:val="000000"/>
          <w:sz w:val="25"/>
          <w:szCs w:val="25"/>
          <w:lang w:eastAsia="en-US"/>
        </w:rPr>
        <w:t>–</w:t>
      </w:r>
      <w:r w:rsidRPr="00E61B50">
        <w:rPr>
          <w:color w:val="000000"/>
          <w:sz w:val="25"/>
          <w:szCs w:val="25"/>
          <w:lang w:eastAsia="en-US"/>
        </w:rPr>
        <w:t xml:space="preserve"> </w:t>
      </w:r>
      <w:r>
        <w:rPr>
          <w:color w:val="000000"/>
          <w:sz w:val="25"/>
          <w:szCs w:val="25"/>
          <w:lang w:eastAsia="en-US"/>
        </w:rPr>
        <w:t xml:space="preserve"> </w:t>
      </w:r>
    </w:p>
    <w:p w:rsidR="00B8125E" w:rsidRDefault="001D749C" w:rsidP="001D749C">
      <w:pPr>
        <w:tabs>
          <w:tab w:val="left" w:pos="6555"/>
          <w:tab w:val="left" w:pos="6600"/>
          <w:tab w:val="right" w:pos="9915"/>
        </w:tabs>
        <w:jc w:val="center"/>
        <w:rPr>
          <w:color w:val="000000"/>
          <w:sz w:val="25"/>
          <w:szCs w:val="25"/>
          <w:lang w:eastAsia="en-US"/>
        </w:rPr>
      </w:pPr>
      <w:r w:rsidRPr="00E61B50">
        <w:rPr>
          <w:color w:val="000000"/>
          <w:sz w:val="25"/>
          <w:szCs w:val="25"/>
          <w:lang w:eastAsia="en-US"/>
        </w:rPr>
        <w:t>з технічними та іншими вимогами Замовника</w:t>
      </w:r>
    </w:p>
    <w:p w:rsidR="00B71F7A" w:rsidRDefault="00B71F7A" w:rsidP="00026B93">
      <w:pPr>
        <w:jc w:val="center"/>
        <w:rPr>
          <w:color w:val="000000"/>
          <w:lang w:eastAsia="en-US"/>
        </w:rPr>
      </w:pPr>
    </w:p>
    <w:p w:rsidR="00B71F7A" w:rsidRDefault="00B71F7A" w:rsidP="009B66D1">
      <w:pPr>
        <w:rPr>
          <w:color w:val="000000"/>
          <w:lang w:eastAsia="en-US"/>
        </w:rPr>
      </w:pPr>
    </w:p>
    <w:p w:rsidR="009B66D1" w:rsidRPr="009473CA" w:rsidRDefault="009B66D1" w:rsidP="009B66D1">
      <w:pPr>
        <w:rPr>
          <w:sz w:val="20"/>
          <w:szCs w:val="20"/>
        </w:rPr>
      </w:pPr>
      <w:r w:rsidRPr="009473CA">
        <w:t>Повне найменування</w:t>
      </w:r>
      <w:r w:rsidRPr="009473CA">
        <w:rPr>
          <w:sz w:val="20"/>
          <w:szCs w:val="20"/>
        </w:rPr>
        <w:t xml:space="preserve"> _________________________________________________________________________</w:t>
      </w:r>
    </w:p>
    <w:p w:rsidR="009B66D1" w:rsidRPr="009473CA" w:rsidRDefault="009B66D1" w:rsidP="009B66D1">
      <w:pPr>
        <w:rPr>
          <w:sz w:val="20"/>
          <w:szCs w:val="20"/>
        </w:rPr>
      </w:pPr>
      <w:r w:rsidRPr="009473CA">
        <w:t>Код  ЄДРПОУ (ідентифікаційний код фізичної особи-підприємця</w:t>
      </w:r>
      <w:r w:rsidRPr="009473CA">
        <w:rPr>
          <w:sz w:val="20"/>
          <w:szCs w:val="20"/>
        </w:rPr>
        <w:t>)  __________________________</w:t>
      </w:r>
    </w:p>
    <w:p w:rsidR="009B66D1" w:rsidRPr="009473CA" w:rsidRDefault="009B66D1" w:rsidP="009B66D1">
      <w:pPr>
        <w:rPr>
          <w:sz w:val="20"/>
          <w:szCs w:val="20"/>
        </w:rPr>
      </w:pPr>
      <w:r w:rsidRPr="009473CA">
        <w:t>Юридична адреса</w:t>
      </w:r>
      <w:r w:rsidRPr="009473CA">
        <w:rPr>
          <w:sz w:val="20"/>
          <w:szCs w:val="20"/>
        </w:rPr>
        <w:t xml:space="preserve"> ____________________________________________________________________________</w:t>
      </w:r>
    </w:p>
    <w:p w:rsidR="009B66D1" w:rsidRPr="009473CA" w:rsidRDefault="009B66D1" w:rsidP="009B66D1">
      <w:pPr>
        <w:rPr>
          <w:sz w:val="20"/>
          <w:szCs w:val="20"/>
        </w:rPr>
      </w:pPr>
      <w:r w:rsidRPr="009473CA">
        <w:t>Поштова адреса</w:t>
      </w:r>
      <w:r w:rsidRPr="009473CA">
        <w:rPr>
          <w:sz w:val="20"/>
          <w:szCs w:val="20"/>
        </w:rPr>
        <w:t xml:space="preserve"> _____________________________________________________________________________</w:t>
      </w:r>
    </w:p>
    <w:p w:rsidR="009B66D1" w:rsidRPr="009473CA" w:rsidRDefault="0011483E" w:rsidP="009B66D1">
      <w:pPr>
        <w:rPr>
          <w:sz w:val="20"/>
          <w:szCs w:val="20"/>
        </w:rPr>
      </w:pPr>
      <w:r>
        <w:t>Телефон/факс</w:t>
      </w:r>
      <w:r w:rsidR="009B66D1" w:rsidRPr="009473CA">
        <w:t>, адреса електронної пошти</w:t>
      </w:r>
      <w:r w:rsidR="009B66D1" w:rsidRPr="009473CA">
        <w:rPr>
          <w:sz w:val="20"/>
          <w:szCs w:val="20"/>
        </w:rPr>
        <w:t xml:space="preserve"> ___________________________________________________</w:t>
      </w:r>
    </w:p>
    <w:p w:rsidR="009B66D1" w:rsidRPr="009473CA" w:rsidRDefault="009B66D1" w:rsidP="009B66D1">
      <w:pPr>
        <w:rPr>
          <w:sz w:val="20"/>
          <w:szCs w:val="20"/>
        </w:rPr>
      </w:pPr>
      <w:r w:rsidRPr="009473CA">
        <w:t>Банківські реквізити</w:t>
      </w:r>
      <w:r w:rsidRPr="009473CA">
        <w:rPr>
          <w:sz w:val="20"/>
          <w:szCs w:val="20"/>
        </w:rPr>
        <w:t xml:space="preserve"> _________________________________________________________________________</w:t>
      </w:r>
    </w:p>
    <w:p w:rsidR="009B66D1" w:rsidRPr="009473CA" w:rsidRDefault="009B66D1" w:rsidP="009B66D1">
      <w:pPr>
        <w:rPr>
          <w:sz w:val="20"/>
          <w:szCs w:val="20"/>
        </w:rPr>
      </w:pPr>
      <w:r w:rsidRPr="009473CA">
        <w:t>ПІБ керівника (особи, уповноваженої на підписання договору)</w:t>
      </w:r>
      <w:r w:rsidRPr="009473CA">
        <w:rPr>
          <w:b/>
          <w:sz w:val="20"/>
          <w:szCs w:val="20"/>
        </w:rPr>
        <w:t xml:space="preserve">  </w:t>
      </w:r>
      <w:r w:rsidRPr="009473CA">
        <w:rPr>
          <w:sz w:val="20"/>
          <w:szCs w:val="20"/>
        </w:rPr>
        <w:t>______________________________</w:t>
      </w:r>
    </w:p>
    <w:p w:rsidR="009B66D1" w:rsidRPr="009473CA" w:rsidRDefault="009B66D1" w:rsidP="009B66D1">
      <w:pPr>
        <w:rPr>
          <w:b/>
          <w:i/>
          <w:sz w:val="22"/>
          <w:szCs w:val="22"/>
        </w:rPr>
      </w:pPr>
      <w:r w:rsidRPr="009473CA">
        <w:rPr>
          <w:b/>
          <w:i/>
          <w:sz w:val="22"/>
          <w:szCs w:val="22"/>
        </w:rPr>
        <w:t xml:space="preserve">       </w:t>
      </w:r>
    </w:p>
    <w:p w:rsidR="009B66D1" w:rsidRPr="00AB19A4" w:rsidRDefault="009B66D1" w:rsidP="009B66D1">
      <w:pPr>
        <w:tabs>
          <w:tab w:val="left" w:pos="0"/>
          <w:tab w:val="center" w:pos="4153"/>
          <w:tab w:val="right" w:pos="8306"/>
        </w:tabs>
        <w:ind w:firstLine="540"/>
        <w:jc w:val="both"/>
      </w:pPr>
      <w:r w:rsidRPr="00AB19A4">
        <w:rPr>
          <w:lang w:eastAsia="ru-RU"/>
        </w:rPr>
        <w:t>Вивчивши документацію</w:t>
      </w:r>
      <w:r>
        <w:rPr>
          <w:lang w:eastAsia="ru-RU"/>
        </w:rPr>
        <w:t xml:space="preserve"> спрощеної закупівлі</w:t>
      </w:r>
      <w:r w:rsidRPr="00AB19A4">
        <w:rPr>
          <w:lang w:eastAsia="ru-RU"/>
        </w:rPr>
        <w:t xml:space="preserve">, опис та вимоги щодо кількісних та якісних характеристик предмета закупівлі, на виконання вказаного вище, ми, уповноважені на підписання Договору, маємо можливість та погоджуємося виконати вимоги Замовника та Договору </w:t>
      </w:r>
      <w:r w:rsidRPr="00AB19A4">
        <w:t>за наступними цінами:</w:t>
      </w:r>
    </w:p>
    <w:tbl>
      <w:tblPr>
        <w:tblpPr w:leftFromText="180" w:rightFromText="180" w:vertAnchor="text" w:horzAnchor="margin" w:tblpY="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30"/>
        <w:gridCol w:w="851"/>
        <w:gridCol w:w="992"/>
        <w:gridCol w:w="992"/>
        <w:gridCol w:w="992"/>
        <w:gridCol w:w="851"/>
        <w:gridCol w:w="851"/>
      </w:tblGrid>
      <w:tr w:rsidR="00B8125E" w:rsidRPr="00287D82" w:rsidTr="002D17A4">
        <w:trPr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16D78" w:rsidRDefault="00B8125E" w:rsidP="005E12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ind w:left="-142"/>
              <w:jc w:val="center"/>
              <w:rPr>
                <w:b/>
                <w:bCs/>
                <w:spacing w:val="-8"/>
                <w:sz w:val="20"/>
              </w:rPr>
            </w:pPr>
            <w:r w:rsidRPr="00B16D78">
              <w:rPr>
                <w:b/>
                <w:bCs/>
                <w:spacing w:val="-8"/>
                <w:sz w:val="20"/>
              </w:rPr>
              <w:t>№</w:t>
            </w:r>
          </w:p>
          <w:p w:rsidR="00B8125E" w:rsidRPr="00B16D78" w:rsidRDefault="00B8125E" w:rsidP="005E12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</w:rPr>
            </w:pPr>
            <w:r w:rsidRPr="00B16D78">
              <w:rPr>
                <w:b/>
                <w:bCs/>
                <w:spacing w:val="-8"/>
                <w:sz w:val="20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71F7A" w:rsidRDefault="00B8125E" w:rsidP="005E122D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71F7A">
              <w:rPr>
                <w:b/>
                <w:bCs/>
                <w:spacing w:val="-8"/>
                <w:sz w:val="20"/>
                <w:szCs w:val="20"/>
              </w:rPr>
              <w:t>Найменування</w:t>
            </w:r>
          </w:p>
          <w:p w:rsidR="00B8125E" w:rsidRPr="00B71F7A" w:rsidRDefault="00B8125E" w:rsidP="005E122D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71F7A">
              <w:rPr>
                <w:b/>
                <w:bCs/>
                <w:spacing w:val="-8"/>
                <w:sz w:val="20"/>
                <w:szCs w:val="20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71F7A" w:rsidRDefault="00B8125E" w:rsidP="005E12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pacing w:val="-8"/>
                <w:sz w:val="20"/>
                <w:szCs w:val="20"/>
              </w:rPr>
            </w:pPr>
            <w:r w:rsidRPr="00B71F7A">
              <w:rPr>
                <w:b/>
                <w:spacing w:val="-8"/>
                <w:sz w:val="20"/>
                <w:szCs w:val="20"/>
              </w:rPr>
              <w:t>О</w:t>
            </w:r>
            <w:r w:rsidR="00A91188">
              <w:rPr>
                <w:b/>
                <w:spacing w:val="-8"/>
                <w:sz w:val="20"/>
                <w:szCs w:val="20"/>
              </w:rPr>
              <w:t>д-</w:t>
            </w:r>
            <w:r w:rsidRPr="00B71F7A">
              <w:rPr>
                <w:b/>
                <w:spacing w:val="-8"/>
                <w:sz w:val="20"/>
                <w:szCs w:val="20"/>
              </w:rPr>
              <w:t>ця</w:t>
            </w:r>
          </w:p>
          <w:p w:rsidR="00B8125E" w:rsidRPr="00B71F7A" w:rsidRDefault="00B8125E" w:rsidP="005E122D">
            <w:pPr>
              <w:shd w:val="clear" w:color="auto" w:fill="FFFFFF"/>
              <w:ind w:left="-108" w:right="-108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71F7A">
              <w:rPr>
                <w:b/>
                <w:bCs/>
                <w:spacing w:val="-8"/>
                <w:sz w:val="20"/>
                <w:szCs w:val="20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71F7A" w:rsidRDefault="00B8125E" w:rsidP="005E122D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71F7A">
              <w:rPr>
                <w:b/>
                <w:bCs/>
                <w:spacing w:val="-8"/>
                <w:sz w:val="20"/>
                <w:szCs w:val="20"/>
              </w:rPr>
              <w:t>К-сть</w:t>
            </w:r>
          </w:p>
          <w:p w:rsidR="00B8125E" w:rsidRPr="00B71F7A" w:rsidRDefault="00B8125E" w:rsidP="005E122D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Ціна</w:t>
            </w:r>
          </w:p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за</w:t>
            </w:r>
          </w:p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spacing w:val="-8"/>
                <w:sz w:val="20"/>
                <w:szCs w:val="20"/>
              </w:rPr>
              <w:t>один.,</w:t>
            </w:r>
          </w:p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грн.,</w:t>
            </w:r>
          </w:p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Ціна</w:t>
            </w:r>
          </w:p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за</w:t>
            </w:r>
          </w:p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spacing w:val="-8"/>
                <w:sz w:val="20"/>
                <w:szCs w:val="20"/>
              </w:rPr>
              <w:t>один.,</w:t>
            </w:r>
          </w:p>
          <w:p w:rsidR="00B8125E" w:rsidRPr="00B71F7A" w:rsidRDefault="00B8125E" w:rsidP="005E122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грн.,</w:t>
            </w:r>
          </w:p>
          <w:p w:rsidR="00B8125E" w:rsidRPr="00B71F7A" w:rsidRDefault="00B8125E" w:rsidP="005E122D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71F7A" w:rsidRDefault="00B8125E" w:rsidP="005E122D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Всього</w:t>
            </w:r>
          </w:p>
          <w:p w:rsidR="00B8125E" w:rsidRPr="00B71F7A" w:rsidRDefault="00B8125E" w:rsidP="005E122D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грн.,</w:t>
            </w:r>
          </w:p>
          <w:p w:rsidR="00B8125E" w:rsidRPr="00B71F7A" w:rsidRDefault="00B8125E" w:rsidP="005E122D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5E" w:rsidRPr="00B71F7A" w:rsidRDefault="00B8125E" w:rsidP="005E122D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Всього</w:t>
            </w:r>
          </w:p>
          <w:p w:rsidR="00B8125E" w:rsidRPr="00B71F7A" w:rsidRDefault="00B8125E" w:rsidP="005E122D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грн.,</w:t>
            </w:r>
          </w:p>
          <w:p w:rsidR="00B8125E" w:rsidRPr="00B71F7A" w:rsidRDefault="00B8125E" w:rsidP="005E122D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B71F7A">
              <w:rPr>
                <w:b/>
                <w:bCs/>
                <w:sz w:val="20"/>
                <w:szCs w:val="20"/>
              </w:rPr>
              <w:t>з ПДВ</w:t>
            </w:r>
          </w:p>
        </w:tc>
      </w:tr>
      <w:tr w:rsidR="001D749C" w:rsidRPr="00287D82" w:rsidTr="005979F6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9C" w:rsidRPr="00A11B70" w:rsidRDefault="005979F6" w:rsidP="00597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9C" w:rsidRPr="005979F6" w:rsidRDefault="00565358" w:rsidP="006C7752">
            <w:pPr>
              <w:shd w:val="clear" w:color="auto" w:fill="FFFFFF"/>
            </w:pPr>
            <w:r w:rsidRPr="00565358">
              <w:rPr>
                <w:shd w:val="clear" w:color="auto" w:fill="FFFFFF"/>
              </w:rPr>
              <w:t>Бензин А-9</w:t>
            </w:r>
            <w:r w:rsidR="008126D4">
              <w:rPr>
                <w:shd w:val="clear" w:color="auto" w:fill="FFFFFF"/>
              </w:rPr>
              <w:t>5</w:t>
            </w:r>
            <w:r w:rsidRPr="00565358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565358">
              <w:rPr>
                <w:shd w:val="clear" w:color="auto" w:fill="FFFFFF"/>
              </w:rPr>
              <w:t>(в талонах)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9C" w:rsidRPr="00516B29" w:rsidRDefault="003B1D07" w:rsidP="001D74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9C" w:rsidRPr="008126D4" w:rsidRDefault="008126D4" w:rsidP="002C49E9">
            <w:pPr>
              <w:jc w:val="center"/>
              <w:rPr>
                <w:b/>
                <w:bCs/>
                <w:lang w:val="ru-RU"/>
              </w:rPr>
            </w:pPr>
            <w:r w:rsidRPr="008126D4">
              <w:rPr>
                <w:b/>
                <w:bCs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1D749C" w:rsidRPr="00287D82" w:rsidTr="002D17A4">
        <w:trPr>
          <w:cantSplit/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9C" w:rsidRPr="00A91188" w:rsidRDefault="001D749C" w:rsidP="001D749C">
            <w:pPr>
              <w:shd w:val="clear" w:color="auto" w:fill="FFFFFF"/>
              <w:rPr>
                <w:b/>
              </w:rPr>
            </w:pPr>
            <w:r w:rsidRPr="00A91188">
              <w:rPr>
                <w:b/>
              </w:rPr>
              <w:t>Всього: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9C" w:rsidRPr="00516B29" w:rsidRDefault="003B1D07" w:rsidP="001D74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9C" w:rsidRPr="008126D4" w:rsidRDefault="008126D4" w:rsidP="002C49E9">
            <w:pPr>
              <w:jc w:val="center"/>
              <w:rPr>
                <w:b/>
                <w:bCs/>
                <w:lang w:val="ru-RU"/>
              </w:rPr>
            </w:pPr>
            <w:r w:rsidRPr="008126D4">
              <w:rPr>
                <w:b/>
                <w:bCs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C" w:rsidRPr="00287D82" w:rsidRDefault="001D749C" w:rsidP="001D749C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</w:tbl>
    <w:p w:rsidR="009B66D1" w:rsidRPr="00287D82" w:rsidRDefault="009B66D1" w:rsidP="009B66D1">
      <w:pPr>
        <w:jc w:val="both"/>
        <w:rPr>
          <w:b/>
        </w:rPr>
      </w:pPr>
    </w:p>
    <w:p w:rsidR="009B66D1" w:rsidRPr="00287D82" w:rsidRDefault="009B66D1" w:rsidP="009B66D1">
      <w:r w:rsidRPr="00287D82">
        <w:rPr>
          <w:b/>
        </w:rPr>
        <w:t xml:space="preserve">Загальна сума цінової пропозиції </w:t>
      </w:r>
      <w:r>
        <w:rPr>
          <w:b/>
        </w:rPr>
        <w:t>__</w:t>
      </w:r>
      <w:r w:rsidRPr="00287D82">
        <w:rPr>
          <w:b/>
        </w:rPr>
        <w:t>___________________________________________</w:t>
      </w:r>
      <w:r>
        <w:rPr>
          <w:b/>
        </w:rPr>
        <w:t>_____________________________________________________________________________</w:t>
      </w:r>
      <w:r w:rsidRPr="00287D82">
        <w:rPr>
          <w:b/>
        </w:rPr>
        <w:t xml:space="preserve"> грн.</w:t>
      </w:r>
      <w:r w:rsidRPr="00287D82">
        <w:t xml:space="preserve"> (цифрами та словами),  </w:t>
      </w:r>
      <w:r w:rsidRPr="00287D82">
        <w:rPr>
          <w:b/>
        </w:rPr>
        <w:t>у тому числі  ПДВ: _________</w:t>
      </w:r>
      <w:r>
        <w:rPr>
          <w:b/>
        </w:rPr>
        <w:t>______________________________________________</w:t>
      </w:r>
      <w:r w:rsidRPr="00287D82">
        <w:rPr>
          <w:b/>
        </w:rPr>
        <w:t xml:space="preserve">  грн.</w:t>
      </w:r>
      <w:r w:rsidRPr="00287D82">
        <w:t xml:space="preserve"> (цифрами та словами).</w:t>
      </w:r>
    </w:p>
    <w:p w:rsidR="009B66D1" w:rsidRPr="00287D82" w:rsidRDefault="009B66D1" w:rsidP="009B6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B66D1" w:rsidRPr="00287D82" w:rsidRDefault="009B66D1" w:rsidP="009B6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87D82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9B66D1" w:rsidRPr="00287D82" w:rsidRDefault="009B66D1" w:rsidP="009B66D1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</w:pPr>
      <w:r w:rsidRPr="00287D82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9B66D1" w:rsidRPr="009473CA" w:rsidRDefault="009B66D1" w:rsidP="009B66D1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" w:firstLine="567"/>
        <w:jc w:val="both"/>
        <w:rPr>
          <w:rFonts w:eastAsia="Calibri"/>
          <w:lang w:eastAsia="en-US"/>
        </w:rPr>
      </w:pPr>
      <w:r w:rsidRPr="009473CA">
        <w:rPr>
          <w:rFonts w:eastAsia="Calibri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B66D1" w:rsidRPr="009473CA" w:rsidRDefault="009B66D1" w:rsidP="009B66D1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lang w:eastAsia="en-US"/>
        </w:rPr>
      </w:pPr>
      <w:r w:rsidRPr="009473CA">
        <w:rPr>
          <w:rFonts w:eastAsia="Calibri"/>
          <w:lang w:eastAsia="en-US"/>
        </w:rPr>
        <w:t xml:space="preserve">Ми погоджуємося з </w:t>
      </w:r>
      <w:r>
        <w:rPr>
          <w:rFonts w:eastAsia="Calibri"/>
          <w:lang w:eastAsia="en-US"/>
        </w:rPr>
        <w:t>тим</w:t>
      </w:r>
      <w:r w:rsidRPr="009473CA">
        <w:rPr>
          <w:rFonts w:eastAsia="Calibri"/>
          <w:lang w:eastAsia="en-US"/>
        </w:rPr>
        <w:t>, що Ви можете відхилити нашу пропозиці</w:t>
      </w:r>
      <w:r>
        <w:rPr>
          <w:rFonts w:eastAsia="Calibri"/>
          <w:lang w:eastAsia="en-US"/>
        </w:rPr>
        <w:t>ю</w:t>
      </w:r>
      <w:r w:rsidRPr="009473CA">
        <w:rPr>
          <w:rFonts w:eastAsia="Calibri"/>
          <w:lang w:eastAsia="en-US"/>
        </w:rPr>
        <w:t xml:space="preserve">, згідно із </w:t>
      </w:r>
      <w:r w:rsidRPr="009473CA">
        <w:rPr>
          <w:rFonts w:eastAsia="Calibri"/>
          <w:lang w:eastAsia="en-US"/>
        </w:rPr>
        <w:lastRenderedPageBreak/>
        <w:t>умовами документації</w:t>
      </w:r>
      <w:r>
        <w:rPr>
          <w:rFonts w:eastAsia="Calibri"/>
          <w:lang w:eastAsia="en-US"/>
        </w:rPr>
        <w:t xml:space="preserve"> про спрощену закупівлю</w:t>
      </w:r>
      <w:r w:rsidRPr="009473CA">
        <w:rPr>
          <w:rFonts w:eastAsia="Calibri"/>
          <w:lang w:eastAsia="en-US"/>
        </w:rPr>
        <w:t>, та розуміємо, що Ви не обмежені у прийнятті будь-якої іншої пропозиції з більш вигідними для Вас умовами.</w:t>
      </w:r>
    </w:p>
    <w:p w:rsidR="009B66D1" w:rsidRPr="009473CA" w:rsidRDefault="009B66D1" w:rsidP="009B66D1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lang w:eastAsia="en-US"/>
        </w:rPr>
      </w:pPr>
      <w:r w:rsidRPr="009473CA">
        <w:rPr>
          <w:rFonts w:eastAsia="Calibri"/>
          <w:color w:val="000000"/>
          <w:lang w:eastAsia="en-US"/>
        </w:rPr>
        <w:t xml:space="preserve">Якщо нас визначено переможцем </w:t>
      </w:r>
      <w:r>
        <w:rPr>
          <w:rFonts w:eastAsia="Calibri"/>
          <w:color w:val="000000"/>
          <w:lang w:eastAsia="en-US"/>
        </w:rPr>
        <w:t>спрощеної закупівлі</w:t>
      </w:r>
      <w:r w:rsidRPr="009473CA">
        <w:rPr>
          <w:rFonts w:eastAsia="Calibri"/>
          <w:color w:val="000000"/>
          <w:lang w:eastAsia="en-US"/>
        </w:rPr>
        <w:t xml:space="preserve">, ми беремо на себе зобов’язання підписати договір відповідно Проекту договору, підкріпленого </w:t>
      </w:r>
      <w:r>
        <w:rPr>
          <w:rFonts w:eastAsia="Calibri"/>
          <w:color w:val="000000"/>
          <w:lang w:eastAsia="en-US"/>
        </w:rPr>
        <w:t>до Оголошення про проведення спрощеної закупівлі</w:t>
      </w:r>
      <w:r w:rsidRPr="009473CA">
        <w:rPr>
          <w:rFonts w:eastAsia="Calibri"/>
          <w:color w:val="000000"/>
          <w:lang w:eastAsia="en-US"/>
        </w:rPr>
        <w:t xml:space="preserve"> в окремому файлі, не пізніше ніж через </w:t>
      </w:r>
      <w:r w:rsidRPr="009473CA">
        <w:rPr>
          <w:rFonts w:eastAsia="Calibri"/>
          <w:b/>
          <w:color w:val="000000"/>
          <w:lang w:eastAsia="en-US"/>
        </w:rPr>
        <w:t>20</w:t>
      </w:r>
      <w:r w:rsidRPr="009473CA">
        <w:rPr>
          <w:rFonts w:eastAsia="Calibri"/>
          <w:color w:val="000000"/>
          <w:lang w:eastAsia="en-US"/>
        </w:rPr>
        <w:t xml:space="preserve"> днів з дня прийняття рішення про намір укласти договір про закупівлю з дати оприлюднення на веб-порталі Уповноваженого органу повідомлення про намір укласти договір про закупівлю</w:t>
      </w:r>
      <w:r w:rsidRPr="009473CA">
        <w:rPr>
          <w:rFonts w:eastAsia="Calibri"/>
          <w:lang w:eastAsia="en-US"/>
        </w:rPr>
        <w:t>.</w:t>
      </w:r>
    </w:p>
    <w:p w:rsidR="009B66D1" w:rsidRPr="009473CA" w:rsidRDefault="009B66D1" w:rsidP="009B66D1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color w:val="121212"/>
          <w:lang w:eastAsia="en-US"/>
        </w:rPr>
      </w:pPr>
      <w:r w:rsidRPr="009473CA">
        <w:rPr>
          <w:rFonts w:eastAsia="Calibri"/>
          <w:color w:val="121212"/>
          <w:lang w:eastAsia="en-US"/>
        </w:rPr>
        <w:t xml:space="preserve">Умови розрахунків: </w:t>
      </w:r>
      <w:r w:rsidR="00A030EC">
        <w:rPr>
          <w:rFonts w:eastAsia="Calibri"/>
          <w:color w:val="121212"/>
          <w:lang w:eastAsia="en-US"/>
        </w:rPr>
        <w:t>10</w:t>
      </w:r>
      <w:r w:rsidRPr="009473CA">
        <w:rPr>
          <w:rFonts w:eastAsia="Calibri"/>
          <w:color w:val="121212"/>
          <w:lang w:eastAsia="en-US"/>
        </w:rPr>
        <w:t xml:space="preserve"> (</w:t>
      </w:r>
      <w:r w:rsidR="00A030EC">
        <w:rPr>
          <w:rFonts w:eastAsia="Calibri"/>
          <w:color w:val="121212"/>
          <w:lang w:eastAsia="en-US"/>
        </w:rPr>
        <w:t>десяти</w:t>
      </w:r>
      <w:r w:rsidRPr="009473CA">
        <w:rPr>
          <w:rFonts w:eastAsia="Calibri"/>
          <w:color w:val="121212"/>
          <w:lang w:eastAsia="en-US"/>
        </w:rPr>
        <w:t xml:space="preserve">) </w:t>
      </w:r>
      <w:r w:rsidR="00540B53">
        <w:rPr>
          <w:rFonts w:eastAsia="Calibri"/>
          <w:color w:val="121212"/>
          <w:lang w:eastAsia="en-US"/>
        </w:rPr>
        <w:t>календарних</w:t>
      </w:r>
      <w:r w:rsidRPr="009473CA">
        <w:rPr>
          <w:rFonts w:eastAsia="Calibri"/>
          <w:color w:val="121212"/>
          <w:lang w:eastAsia="en-US"/>
        </w:rPr>
        <w:t xml:space="preserve"> днів</w:t>
      </w:r>
      <w:r>
        <w:rPr>
          <w:rFonts w:eastAsia="Calibri"/>
          <w:color w:val="121212"/>
          <w:lang w:eastAsia="en-US"/>
        </w:rPr>
        <w:t xml:space="preserve"> з дня отримання </w:t>
      </w:r>
      <w:r w:rsidR="00A030EC">
        <w:rPr>
          <w:rFonts w:eastAsia="Calibri"/>
          <w:color w:val="121212"/>
          <w:lang w:eastAsia="en-US"/>
        </w:rPr>
        <w:t>видаткової накладної та акту приймання-передачі товару</w:t>
      </w:r>
      <w:r w:rsidRPr="009473CA">
        <w:rPr>
          <w:rFonts w:eastAsia="Calibri"/>
          <w:color w:val="121212"/>
          <w:lang w:eastAsia="en-US"/>
        </w:rPr>
        <w:t>.</w:t>
      </w:r>
    </w:p>
    <w:p w:rsidR="00355F1E" w:rsidRDefault="009B66D1" w:rsidP="003357BF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6" w:lineRule="auto"/>
        <w:ind w:right="1" w:firstLine="600"/>
        <w:jc w:val="both"/>
      </w:pPr>
      <w:r w:rsidRPr="00C04B65">
        <w:rPr>
          <w:rFonts w:eastAsia="Calibri"/>
          <w:lang w:eastAsia="en-US"/>
        </w:rPr>
        <w:t xml:space="preserve">Строк </w:t>
      </w:r>
      <w:r w:rsidRPr="00C04B65">
        <w:rPr>
          <w:rFonts w:eastAsia="Calibri"/>
          <w:color w:val="000000"/>
          <w:lang w:eastAsia="en-US"/>
        </w:rPr>
        <w:t>поставки товарів, виконання робіт чи надання послуг</w:t>
      </w:r>
      <w:r w:rsidRPr="00C04B65">
        <w:rPr>
          <w:rFonts w:eastAsia="Calibri"/>
          <w:color w:val="121212"/>
          <w:lang w:eastAsia="en-US"/>
        </w:rPr>
        <w:t xml:space="preserve">: </w:t>
      </w:r>
      <w:r w:rsidR="00355F1E" w:rsidRPr="00C04B65">
        <w:rPr>
          <w:i/>
        </w:rPr>
        <w:t xml:space="preserve">до </w:t>
      </w:r>
      <w:r w:rsidR="001D749C">
        <w:rPr>
          <w:i/>
          <w:lang w:val="ru-RU"/>
        </w:rPr>
        <w:t>31</w:t>
      </w:r>
      <w:r w:rsidR="00355F1E" w:rsidRPr="00C04B65">
        <w:rPr>
          <w:i/>
        </w:rPr>
        <w:t xml:space="preserve"> грудня 202</w:t>
      </w:r>
      <w:r w:rsidR="00540B53">
        <w:rPr>
          <w:i/>
        </w:rPr>
        <w:t>2</w:t>
      </w:r>
      <w:r w:rsidR="00355F1E" w:rsidRPr="00C04B65">
        <w:rPr>
          <w:i/>
        </w:rPr>
        <w:t xml:space="preserve"> року</w:t>
      </w:r>
      <w:r w:rsidR="001D749C">
        <w:rPr>
          <w:i/>
        </w:rPr>
        <w:t>.</w:t>
      </w:r>
      <w:r w:rsidR="00355F1E" w:rsidRPr="00C04B65">
        <w:rPr>
          <w:i/>
        </w:rPr>
        <w:t xml:space="preserve"> </w:t>
      </w:r>
    </w:p>
    <w:p w:rsidR="009B66D1" w:rsidRDefault="009B66D1" w:rsidP="009B66D1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color w:val="121212"/>
          <w:lang w:eastAsia="en-US"/>
        </w:rPr>
      </w:pPr>
      <w:r w:rsidRPr="009473CA">
        <w:rPr>
          <w:rFonts w:eastAsia="Calibri"/>
          <w:color w:val="121212"/>
          <w:lang w:eastAsia="en-US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 w:rsidR="00131577">
        <w:rPr>
          <w:rFonts w:eastAsia="Calibri"/>
          <w:color w:val="121212"/>
          <w:lang w:eastAsia="en-US"/>
        </w:rPr>
        <w:t>спрощеної</w:t>
      </w:r>
      <w:r w:rsidRPr="009473CA">
        <w:rPr>
          <w:rFonts w:eastAsia="Calibri"/>
          <w:color w:val="121212"/>
          <w:lang w:eastAsia="en-US"/>
        </w:rPr>
        <w:t xml:space="preserve"> закупівлі</w:t>
      </w:r>
      <w:r w:rsidR="00131577">
        <w:rPr>
          <w:rFonts w:eastAsia="Calibri"/>
          <w:color w:val="121212"/>
          <w:lang w:eastAsia="en-US"/>
        </w:rPr>
        <w:t>.</w:t>
      </w:r>
    </w:p>
    <w:p w:rsidR="009B66D1" w:rsidRPr="009473CA" w:rsidRDefault="009B66D1" w:rsidP="009B66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eastAsia="Calibri"/>
          <w:color w:val="121212"/>
          <w:lang w:eastAsia="en-US"/>
        </w:rPr>
      </w:pPr>
    </w:p>
    <w:tbl>
      <w:tblPr>
        <w:tblW w:w="11697" w:type="dxa"/>
        <w:tblLayout w:type="fixed"/>
        <w:tblLook w:val="01E0" w:firstRow="1" w:lastRow="1" w:firstColumn="1" w:lastColumn="1" w:noHBand="0" w:noVBand="0"/>
      </w:tblPr>
      <w:tblGrid>
        <w:gridCol w:w="3781"/>
        <w:gridCol w:w="3602"/>
        <w:gridCol w:w="2157"/>
        <w:gridCol w:w="2157"/>
      </w:tblGrid>
      <w:tr w:rsidR="009B66D1" w:rsidRPr="00AB19A4" w:rsidTr="005E122D">
        <w:tc>
          <w:tcPr>
            <w:tcW w:w="3781" w:type="dxa"/>
            <w:hideMark/>
          </w:tcPr>
          <w:p w:rsidR="009B66D1" w:rsidRPr="00AB19A4" w:rsidRDefault="009B66D1" w:rsidP="005E122D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AB19A4">
              <w:rPr>
                <w:b/>
              </w:rPr>
              <w:t>Керівник організації – учасника процедури закупівлі або інша уповноважена особа учасника</w:t>
            </w:r>
          </w:p>
        </w:tc>
        <w:tc>
          <w:tcPr>
            <w:tcW w:w="3602" w:type="dxa"/>
            <w:hideMark/>
          </w:tcPr>
          <w:p w:rsidR="009B66D1" w:rsidRPr="00AB19A4" w:rsidRDefault="009B66D1" w:rsidP="005E122D">
            <w:pPr>
              <w:tabs>
                <w:tab w:val="left" w:pos="2160"/>
                <w:tab w:val="left" w:pos="3600"/>
              </w:tabs>
              <w:jc w:val="center"/>
            </w:pPr>
            <w:r w:rsidRPr="00AB19A4">
              <w:t>___________________________</w:t>
            </w:r>
          </w:p>
          <w:p w:rsidR="009B66D1" w:rsidRPr="00AB19A4" w:rsidRDefault="009B66D1" w:rsidP="005E122D">
            <w:pPr>
              <w:tabs>
                <w:tab w:val="left" w:pos="2160"/>
                <w:tab w:val="left" w:pos="3600"/>
              </w:tabs>
              <w:jc w:val="center"/>
              <w:rPr>
                <w:i/>
              </w:rPr>
            </w:pPr>
            <w:r w:rsidRPr="00AB19A4">
              <w:rPr>
                <w:i/>
              </w:rPr>
              <w:t>(підпис) МП (за наявності)</w:t>
            </w:r>
          </w:p>
        </w:tc>
        <w:tc>
          <w:tcPr>
            <w:tcW w:w="2157" w:type="dxa"/>
            <w:hideMark/>
          </w:tcPr>
          <w:p w:rsidR="009B66D1" w:rsidRPr="00AB19A4" w:rsidRDefault="009B66D1" w:rsidP="005E122D">
            <w:pPr>
              <w:tabs>
                <w:tab w:val="left" w:pos="2160"/>
                <w:tab w:val="left" w:pos="3600"/>
              </w:tabs>
              <w:jc w:val="center"/>
            </w:pPr>
            <w:r w:rsidRPr="00AB19A4">
              <w:t>___________</w:t>
            </w:r>
          </w:p>
          <w:p w:rsidR="009B66D1" w:rsidRPr="00AB19A4" w:rsidRDefault="009B66D1" w:rsidP="005E122D">
            <w:pPr>
              <w:tabs>
                <w:tab w:val="left" w:pos="2160"/>
                <w:tab w:val="left" w:pos="3600"/>
              </w:tabs>
              <w:jc w:val="center"/>
            </w:pPr>
            <w:r w:rsidRPr="00AB19A4">
              <w:rPr>
                <w:i/>
              </w:rPr>
              <w:t>(ініціали та прізвище)</w:t>
            </w:r>
          </w:p>
        </w:tc>
        <w:tc>
          <w:tcPr>
            <w:tcW w:w="2157" w:type="dxa"/>
          </w:tcPr>
          <w:p w:rsidR="009B66D1" w:rsidRPr="00AB19A4" w:rsidRDefault="009B66D1" w:rsidP="005E122D">
            <w:pPr>
              <w:tabs>
                <w:tab w:val="left" w:pos="2160"/>
                <w:tab w:val="left" w:pos="3600"/>
              </w:tabs>
              <w:jc w:val="center"/>
            </w:pPr>
          </w:p>
        </w:tc>
      </w:tr>
    </w:tbl>
    <w:p w:rsidR="009B66D1" w:rsidRPr="00AB19A4" w:rsidRDefault="009B66D1" w:rsidP="009B66D1">
      <w:pPr>
        <w:rPr>
          <w:lang w:eastAsia="ru-RU"/>
        </w:rPr>
      </w:pPr>
    </w:p>
    <w:p w:rsidR="009B66D1" w:rsidRPr="00AB19A4" w:rsidRDefault="009B66D1" w:rsidP="009B66D1">
      <w:pPr>
        <w:ind w:right="-62"/>
        <w:jc w:val="both"/>
        <w:rPr>
          <w:bCs/>
          <w:i/>
        </w:rPr>
      </w:pPr>
    </w:p>
    <w:p w:rsidR="009B66D1" w:rsidRPr="00BD0473" w:rsidRDefault="009B66D1" w:rsidP="009B66D1">
      <w:pPr>
        <w:ind w:right="-62"/>
        <w:jc w:val="both"/>
        <w:rPr>
          <w:bCs/>
          <w:i/>
        </w:rPr>
      </w:pPr>
      <w:r w:rsidRPr="00AB19A4">
        <w:rPr>
          <w:bCs/>
          <w:i/>
        </w:rPr>
        <w:t xml:space="preserve">Примітка: у разі надання пропозиції учасником - не платником ПДВ, такі пропозиції </w:t>
      </w:r>
      <w:r w:rsidRPr="00BD0473">
        <w:rPr>
          <w:bCs/>
          <w:i/>
        </w:rPr>
        <w:t>надаються без врахування ПДВ та відомості заповнюються без ПДВ.</w:t>
      </w:r>
    </w:p>
    <w:p w:rsidR="009B66D1" w:rsidRPr="00BD0473" w:rsidRDefault="009B66D1" w:rsidP="009B6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outlineLvl w:val="0"/>
        <w:rPr>
          <w:rFonts w:eastAsia="Calibri"/>
          <w:b/>
          <w:i/>
          <w:lang w:eastAsia="en-US"/>
        </w:rPr>
      </w:pPr>
    </w:p>
    <w:p w:rsidR="001C3F83" w:rsidRDefault="001C3F83"/>
    <w:sectPr w:rsidR="001C3F83" w:rsidSect="009B66D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A7"/>
    <w:rsid w:val="00026B93"/>
    <w:rsid w:val="000C191C"/>
    <w:rsid w:val="0010533A"/>
    <w:rsid w:val="0011483E"/>
    <w:rsid w:val="001202B1"/>
    <w:rsid w:val="00122043"/>
    <w:rsid w:val="00131577"/>
    <w:rsid w:val="001C3F83"/>
    <w:rsid w:val="001D749C"/>
    <w:rsid w:val="002C49E9"/>
    <w:rsid w:val="002D17A4"/>
    <w:rsid w:val="00355F1E"/>
    <w:rsid w:val="003B1D07"/>
    <w:rsid w:val="004B7B34"/>
    <w:rsid w:val="00540B53"/>
    <w:rsid w:val="00565358"/>
    <w:rsid w:val="005979F6"/>
    <w:rsid w:val="005E21A7"/>
    <w:rsid w:val="006C7752"/>
    <w:rsid w:val="007E3E68"/>
    <w:rsid w:val="00800A99"/>
    <w:rsid w:val="008126D4"/>
    <w:rsid w:val="008751C5"/>
    <w:rsid w:val="008C6E89"/>
    <w:rsid w:val="009562C5"/>
    <w:rsid w:val="009B66D1"/>
    <w:rsid w:val="009F5FE1"/>
    <w:rsid w:val="00A030EC"/>
    <w:rsid w:val="00A064BE"/>
    <w:rsid w:val="00A91188"/>
    <w:rsid w:val="00B25589"/>
    <w:rsid w:val="00B4511E"/>
    <w:rsid w:val="00B71F7A"/>
    <w:rsid w:val="00B8125E"/>
    <w:rsid w:val="00C04B65"/>
    <w:rsid w:val="00CB5E6B"/>
    <w:rsid w:val="00E503B7"/>
    <w:rsid w:val="00E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link w:val="Style50"/>
    <w:rsid w:val="009B66D1"/>
    <w:pPr>
      <w:widowControl w:val="0"/>
      <w:suppressAutoHyphens w:val="0"/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Style50">
    <w:name w:val="Style5 Знак"/>
    <w:link w:val="Style5"/>
    <w:locked/>
    <w:rsid w:val="009B66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aliases w:val="Знак2 Знак"/>
    <w:basedOn w:val="a"/>
    <w:link w:val="a4"/>
    <w:rsid w:val="009B66D1"/>
    <w:pPr>
      <w:spacing w:before="280" w:after="280"/>
    </w:pPr>
  </w:style>
  <w:style w:type="character" w:customStyle="1" w:styleId="a4">
    <w:name w:val="Обычный (веб) Знак"/>
    <w:aliases w:val="Знак2 Знак Знак"/>
    <w:link w:val="a3"/>
    <w:locked/>
    <w:rsid w:val="009B66D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ody Text"/>
    <w:basedOn w:val="a"/>
    <w:link w:val="a6"/>
    <w:rsid w:val="00355F1E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355F1E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link w:val="Style50"/>
    <w:rsid w:val="009B66D1"/>
    <w:pPr>
      <w:widowControl w:val="0"/>
      <w:suppressAutoHyphens w:val="0"/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Style50">
    <w:name w:val="Style5 Знак"/>
    <w:link w:val="Style5"/>
    <w:locked/>
    <w:rsid w:val="009B66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aliases w:val="Знак2 Знак"/>
    <w:basedOn w:val="a"/>
    <w:link w:val="a4"/>
    <w:rsid w:val="009B66D1"/>
    <w:pPr>
      <w:spacing w:before="280" w:after="280"/>
    </w:pPr>
  </w:style>
  <w:style w:type="character" w:customStyle="1" w:styleId="a4">
    <w:name w:val="Обычный (веб) Знак"/>
    <w:aliases w:val="Знак2 Знак Знак"/>
    <w:link w:val="a3"/>
    <w:locked/>
    <w:rsid w:val="009B66D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ody Text"/>
    <w:basedOn w:val="a"/>
    <w:link w:val="a6"/>
    <w:rsid w:val="00355F1E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355F1E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Козачук Володимир</dc:creator>
  <cp:keywords/>
  <dc:description/>
  <cp:lastModifiedBy>1</cp:lastModifiedBy>
  <cp:revision>35</cp:revision>
  <dcterms:created xsi:type="dcterms:W3CDTF">2020-05-18T10:24:00Z</dcterms:created>
  <dcterms:modified xsi:type="dcterms:W3CDTF">2022-08-02T12:14:00Z</dcterms:modified>
</cp:coreProperties>
</file>