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63" w:rsidRDefault="00524ED2">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3F7A63" w:rsidRDefault="00524ED2">
      <w:pPr>
        <w:spacing w:before="240"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683F28" w:rsidRPr="00667C8D" w:rsidRDefault="00683F28" w:rsidP="00683F28">
      <w:pPr>
        <w:tabs>
          <w:tab w:val="left" w:pos="0"/>
        </w:tabs>
        <w:autoSpaceDE w:val="0"/>
        <w:autoSpaceDN w:val="0"/>
        <w:spacing w:after="0" w:line="240" w:lineRule="auto"/>
        <w:jc w:val="center"/>
        <w:rPr>
          <w:rFonts w:ascii="Times New Roman" w:hAnsi="Times New Roman"/>
          <w:b/>
          <w:caps/>
          <w:sz w:val="24"/>
          <w:szCs w:val="24"/>
        </w:rPr>
      </w:pPr>
      <w:r w:rsidRPr="00667C8D">
        <w:rPr>
          <w:rFonts w:ascii="Times New Roman" w:hAnsi="Times New Roman"/>
          <w:b/>
          <w:caps/>
          <w:sz w:val="24"/>
          <w:szCs w:val="24"/>
        </w:rPr>
        <w:t xml:space="preserve">Проект </w:t>
      </w:r>
    </w:p>
    <w:p w:rsidR="00683F28" w:rsidRPr="00667C8D" w:rsidRDefault="00683F28" w:rsidP="00683F28">
      <w:pPr>
        <w:spacing w:after="0" w:line="240" w:lineRule="auto"/>
        <w:jc w:val="center"/>
        <w:rPr>
          <w:rFonts w:ascii="Times New Roman" w:hAnsi="Times New Roman"/>
          <w:b/>
          <w:sz w:val="24"/>
          <w:szCs w:val="24"/>
        </w:rPr>
      </w:pPr>
      <w:r w:rsidRPr="00667C8D">
        <w:rPr>
          <w:rFonts w:ascii="Times New Roman" w:hAnsi="Times New Roman"/>
          <w:b/>
          <w:sz w:val="24"/>
          <w:szCs w:val="24"/>
        </w:rPr>
        <w:t xml:space="preserve">Договору про закупівлю </w:t>
      </w:r>
    </w:p>
    <w:p w:rsidR="00683F28" w:rsidRPr="00667C8D" w:rsidRDefault="00683F28" w:rsidP="00683F28">
      <w:pPr>
        <w:tabs>
          <w:tab w:val="left" w:pos="0"/>
        </w:tabs>
        <w:autoSpaceDE w:val="0"/>
        <w:autoSpaceDN w:val="0"/>
        <w:spacing w:after="0" w:line="240" w:lineRule="auto"/>
        <w:jc w:val="center"/>
        <w:rPr>
          <w:rFonts w:ascii="Times New Roman" w:hAnsi="Times New Roman"/>
          <w:b/>
          <w:caps/>
          <w:sz w:val="24"/>
          <w:szCs w:val="24"/>
        </w:rPr>
      </w:pPr>
    </w:p>
    <w:p w:rsidR="00683F28" w:rsidRPr="00667C8D" w:rsidRDefault="001F3BC7" w:rsidP="00683F28">
      <w:pPr>
        <w:tabs>
          <w:tab w:val="left" w:pos="0"/>
        </w:tabs>
        <w:suppressAutoHyphens/>
        <w:spacing w:after="0" w:line="240" w:lineRule="auto"/>
        <w:ind w:firstLine="567"/>
        <w:rPr>
          <w:rFonts w:ascii="Times New Roman" w:hAnsi="Times New Roman"/>
          <w:b/>
          <w:color w:val="000000"/>
          <w:sz w:val="24"/>
          <w:szCs w:val="24"/>
          <w:lang w:eastAsia="uk-UA"/>
        </w:rPr>
      </w:pPr>
      <w:r>
        <w:rPr>
          <w:rFonts w:ascii="Times New Roman" w:hAnsi="Times New Roman"/>
          <w:b/>
          <w:sz w:val="24"/>
          <w:szCs w:val="24"/>
          <w:lang w:eastAsia="ar-SA"/>
        </w:rPr>
        <w:t>м. ________</w:t>
      </w:r>
      <w:r w:rsidR="00683F28" w:rsidRPr="00667C8D">
        <w:rPr>
          <w:rFonts w:ascii="Times New Roman" w:hAnsi="Times New Roman"/>
          <w:b/>
          <w:sz w:val="24"/>
          <w:szCs w:val="24"/>
          <w:lang w:eastAsia="ar-SA"/>
        </w:rPr>
        <w:tab/>
      </w:r>
      <w:r w:rsidR="00683F28" w:rsidRPr="00667C8D">
        <w:rPr>
          <w:rFonts w:ascii="Times New Roman" w:hAnsi="Times New Roman"/>
          <w:b/>
          <w:sz w:val="24"/>
          <w:szCs w:val="24"/>
          <w:lang w:eastAsia="ar-SA"/>
        </w:rPr>
        <w:tab/>
      </w:r>
      <w:r w:rsidR="00683F28" w:rsidRPr="00667C8D">
        <w:rPr>
          <w:rFonts w:ascii="Times New Roman" w:hAnsi="Times New Roman"/>
          <w:b/>
          <w:sz w:val="24"/>
          <w:szCs w:val="24"/>
          <w:lang w:eastAsia="ar-SA"/>
        </w:rPr>
        <w:tab/>
      </w:r>
      <w:r w:rsidR="00683F28" w:rsidRPr="00667C8D">
        <w:rPr>
          <w:rFonts w:ascii="Times New Roman" w:hAnsi="Times New Roman"/>
          <w:b/>
          <w:color w:val="000000"/>
          <w:sz w:val="24"/>
          <w:szCs w:val="24"/>
          <w:lang w:eastAsia="uk-UA"/>
        </w:rPr>
        <w:t xml:space="preserve">                                        «____» ___________20___ року</w:t>
      </w:r>
    </w:p>
    <w:p w:rsidR="00683F28" w:rsidRPr="00667C8D" w:rsidRDefault="00683F28" w:rsidP="00683F28">
      <w:pPr>
        <w:tabs>
          <w:tab w:val="left" w:pos="284"/>
          <w:tab w:val="left" w:pos="1134"/>
        </w:tabs>
        <w:suppressAutoHyphens/>
        <w:spacing w:after="0" w:line="240" w:lineRule="auto"/>
        <w:ind w:left="284" w:firstLine="567"/>
        <w:jc w:val="both"/>
        <w:rPr>
          <w:rFonts w:ascii="Times New Roman" w:hAnsi="Times New Roman"/>
          <w:b/>
          <w:sz w:val="24"/>
          <w:szCs w:val="24"/>
          <w:lang w:eastAsia="ar-SA"/>
        </w:rPr>
      </w:pPr>
    </w:p>
    <w:p w:rsidR="00683F28" w:rsidRPr="00667C8D" w:rsidRDefault="00683F28" w:rsidP="00683F28">
      <w:pPr>
        <w:tabs>
          <w:tab w:val="left" w:pos="1134"/>
        </w:tabs>
        <w:suppressAutoHyphens/>
        <w:spacing w:after="0" w:line="240" w:lineRule="auto"/>
        <w:ind w:firstLine="567"/>
        <w:jc w:val="both"/>
        <w:rPr>
          <w:rFonts w:ascii="Times New Roman" w:hAnsi="Times New Roman"/>
          <w:sz w:val="24"/>
          <w:szCs w:val="24"/>
          <w:lang w:eastAsia="ar-SA"/>
        </w:rPr>
      </w:pPr>
      <w:r w:rsidRPr="00667C8D">
        <w:rPr>
          <w:rFonts w:ascii="Times New Roman" w:hAnsi="Times New Roman"/>
          <w:sz w:val="24"/>
          <w:szCs w:val="24"/>
        </w:rPr>
        <w:t>_____________________________</w:t>
      </w:r>
      <w:r w:rsidRPr="00667C8D">
        <w:rPr>
          <w:rFonts w:ascii="Times New Roman" w:hAnsi="Times New Roman"/>
          <w:sz w:val="24"/>
          <w:szCs w:val="24"/>
          <w:lang w:eastAsia="ar-SA"/>
        </w:rPr>
        <w:t xml:space="preserve">, в особі   _________________________, що діє на підставі статуту (далі – Замовник), з однієї сторони, та </w:t>
      </w:r>
      <w:r w:rsidR="00E42E7E">
        <w:rPr>
          <w:rFonts w:ascii="Times New Roman" w:hAnsi="Times New Roman"/>
          <w:b/>
          <w:sz w:val="24"/>
          <w:szCs w:val="24"/>
          <w:lang w:eastAsia="ar-SA"/>
        </w:rPr>
        <w:t xml:space="preserve">Комунальне некомерційне підприємство «Звенигородський центр первинної медико-санітарної допомоги» ЗМР </w:t>
      </w:r>
      <w:r w:rsidRPr="00667C8D">
        <w:rPr>
          <w:rFonts w:ascii="Times New Roman" w:hAnsi="Times New Roman"/>
          <w:b/>
          <w:sz w:val="24"/>
          <w:szCs w:val="24"/>
          <w:lang w:eastAsia="ar-SA"/>
        </w:rPr>
        <w:t>,</w:t>
      </w:r>
      <w:r w:rsidRPr="00667C8D">
        <w:rPr>
          <w:rFonts w:ascii="Times New Roman" w:hAnsi="Times New Roman"/>
          <w:sz w:val="24"/>
          <w:szCs w:val="24"/>
          <w:lang w:eastAsia="ar-SA"/>
        </w:rPr>
        <w:t xml:space="preserve"> в особі </w:t>
      </w:r>
      <w:r w:rsidR="00E42E7E">
        <w:rPr>
          <w:rFonts w:ascii="Times New Roman" w:hAnsi="Times New Roman"/>
          <w:sz w:val="24"/>
          <w:szCs w:val="24"/>
          <w:lang w:eastAsia="ar-SA"/>
        </w:rPr>
        <w:t xml:space="preserve">головного лікаря </w:t>
      </w:r>
      <w:proofErr w:type="spellStart"/>
      <w:r w:rsidR="00E42E7E" w:rsidRPr="00E42E7E">
        <w:rPr>
          <w:rFonts w:ascii="Times New Roman" w:hAnsi="Times New Roman"/>
          <w:b/>
          <w:sz w:val="24"/>
          <w:szCs w:val="24"/>
          <w:lang w:eastAsia="ar-SA"/>
        </w:rPr>
        <w:t>Радьоги</w:t>
      </w:r>
      <w:proofErr w:type="spellEnd"/>
      <w:r w:rsidR="00E42E7E" w:rsidRPr="00E42E7E">
        <w:rPr>
          <w:rFonts w:ascii="Times New Roman" w:hAnsi="Times New Roman"/>
          <w:b/>
          <w:sz w:val="24"/>
          <w:szCs w:val="24"/>
          <w:lang w:eastAsia="ar-SA"/>
        </w:rPr>
        <w:t xml:space="preserve"> Галини Вікторівни</w:t>
      </w:r>
      <w:r w:rsidRPr="00667C8D">
        <w:rPr>
          <w:rFonts w:ascii="Times New Roman" w:hAnsi="Times New Roman"/>
          <w:sz w:val="24"/>
          <w:szCs w:val="24"/>
          <w:lang w:eastAsia="ar-SA"/>
        </w:rPr>
        <w:t xml:space="preserve">, що діє на підставі </w:t>
      </w:r>
      <w:r w:rsidR="00E42E7E" w:rsidRPr="00E42E7E">
        <w:rPr>
          <w:rFonts w:ascii="Times New Roman" w:hAnsi="Times New Roman"/>
          <w:b/>
          <w:sz w:val="24"/>
          <w:szCs w:val="24"/>
          <w:lang w:eastAsia="ar-SA"/>
        </w:rPr>
        <w:t>Статуту</w:t>
      </w:r>
      <w:r w:rsidR="00E42E7E">
        <w:rPr>
          <w:rFonts w:ascii="Times New Roman" w:hAnsi="Times New Roman"/>
          <w:sz w:val="24"/>
          <w:szCs w:val="24"/>
          <w:lang w:eastAsia="ar-SA"/>
        </w:rPr>
        <w:t xml:space="preserve"> </w:t>
      </w:r>
      <w:r w:rsidRPr="00667C8D">
        <w:rPr>
          <w:rFonts w:ascii="Times New Roman" w:hAnsi="Times New Roman"/>
          <w:sz w:val="24"/>
          <w:szCs w:val="24"/>
          <w:lang w:eastAsia="ar-SA"/>
        </w:rPr>
        <w:t>(далі – Постачальник), з іншої сторони (разом – Сторони), уклали цей Договір про таке (далі – Договір):</w:t>
      </w:r>
    </w:p>
    <w:p w:rsidR="00683F28" w:rsidRPr="00667C8D" w:rsidRDefault="00683F28" w:rsidP="00683F28">
      <w:pPr>
        <w:tabs>
          <w:tab w:val="left" w:pos="284"/>
          <w:tab w:val="left" w:pos="1134"/>
        </w:tabs>
        <w:suppressAutoHyphens/>
        <w:spacing w:after="0" w:line="240" w:lineRule="auto"/>
        <w:ind w:left="284"/>
        <w:jc w:val="center"/>
        <w:rPr>
          <w:rFonts w:ascii="Times New Roman" w:hAnsi="Times New Roman"/>
          <w:b/>
          <w:sz w:val="24"/>
          <w:szCs w:val="24"/>
          <w:lang w:eastAsia="ar-SA"/>
        </w:rPr>
      </w:pPr>
      <w:r w:rsidRPr="00667C8D">
        <w:rPr>
          <w:rFonts w:ascii="Times New Roman" w:hAnsi="Times New Roman"/>
          <w:b/>
          <w:sz w:val="24"/>
          <w:szCs w:val="24"/>
          <w:lang w:eastAsia="ar-SA"/>
        </w:rPr>
        <w:t>І. Предмет договору</w:t>
      </w:r>
    </w:p>
    <w:p w:rsidR="00683F28" w:rsidRPr="00683F28" w:rsidRDefault="00683F28" w:rsidP="00683F28">
      <w:pPr>
        <w:numPr>
          <w:ilvl w:val="0"/>
          <w:numId w:val="1"/>
        </w:numPr>
        <w:tabs>
          <w:tab w:val="left" w:pos="426"/>
        </w:tabs>
        <w:spacing w:after="0" w:line="240" w:lineRule="auto"/>
        <w:ind w:left="0" w:firstLine="0"/>
        <w:jc w:val="both"/>
        <w:rPr>
          <w:rFonts w:ascii="Times New Roman" w:eastAsia="Times New Roman" w:hAnsi="Times New Roman"/>
          <w:b/>
          <w:sz w:val="24"/>
          <w:szCs w:val="24"/>
          <w:lang w:eastAsia="uk-UA"/>
        </w:rPr>
      </w:pPr>
      <w:r w:rsidRPr="00683F28">
        <w:rPr>
          <w:rFonts w:ascii="Times New Roman" w:hAnsi="Times New Roman"/>
          <w:sz w:val="24"/>
          <w:szCs w:val="24"/>
          <w:lang w:eastAsia="uk-UA"/>
        </w:rPr>
        <w:t>1.1.</w:t>
      </w:r>
      <w:r w:rsidRPr="00683F28">
        <w:rPr>
          <w:rFonts w:ascii="Times New Roman" w:hAnsi="Times New Roman"/>
          <w:sz w:val="24"/>
          <w:szCs w:val="24"/>
          <w:lang w:eastAsia="ar-SA"/>
        </w:rPr>
        <w:t xml:space="preserve"> Постачальник</w:t>
      </w:r>
      <w:r w:rsidRPr="00683F28">
        <w:rPr>
          <w:rFonts w:ascii="Times New Roman" w:hAnsi="Times New Roman"/>
          <w:bCs/>
          <w:sz w:val="24"/>
          <w:szCs w:val="24"/>
          <w:lang w:eastAsia="uk-UA"/>
        </w:rPr>
        <w:t xml:space="preserve"> зобов'язується</w:t>
      </w:r>
      <w:r w:rsidRPr="00683F28">
        <w:rPr>
          <w:rFonts w:ascii="Times New Roman" w:hAnsi="Times New Roman"/>
          <w:sz w:val="24"/>
          <w:szCs w:val="24"/>
          <w:lang w:eastAsia="uk-UA"/>
        </w:rPr>
        <w:t xml:space="preserve">  своєчасно поставляти та передавати у власність </w:t>
      </w:r>
      <w:r w:rsidRPr="00683F28">
        <w:rPr>
          <w:rFonts w:ascii="Times New Roman" w:hAnsi="Times New Roman"/>
          <w:bCs/>
          <w:sz w:val="24"/>
          <w:szCs w:val="24"/>
          <w:lang w:eastAsia="uk-UA"/>
        </w:rPr>
        <w:t>Замовника</w:t>
      </w:r>
      <w:r w:rsidRPr="00683F28">
        <w:rPr>
          <w:rFonts w:ascii="Times New Roman" w:hAnsi="Times New Roman"/>
          <w:sz w:val="24"/>
          <w:szCs w:val="24"/>
          <w:lang w:eastAsia="uk-UA"/>
        </w:rPr>
        <w:t xml:space="preserve"> товари по предмету: </w:t>
      </w:r>
      <w:r w:rsidR="009643F4">
        <w:rPr>
          <w:b/>
          <w:i/>
          <w:sz w:val="24"/>
          <w:szCs w:val="24"/>
        </w:rPr>
        <w:t>Засоби особистої гігієни ( підгузки дитячі, підгузки для дорослих) код</w:t>
      </w:r>
      <w:r w:rsidRPr="00683F28">
        <w:rPr>
          <w:i/>
          <w:sz w:val="24"/>
          <w:szCs w:val="24"/>
          <w:highlight w:val="white"/>
        </w:rPr>
        <w:t xml:space="preserve"> </w:t>
      </w:r>
      <w:r w:rsidR="001F3BC7">
        <w:rPr>
          <w:rFonts w:cs="Times New Roman"/>
          <w:b/>
          <w:bCs/>
          <w:i/>
          <w:sz w:val="24"/>
          <w:szCs w:val="24"/>
        </w:rPr>
        <w:t>33700000-7</w:t>
      </w:r>
      <w:r w:rsidR="009643F4">
        <w:rPr>
          <w:rFonts w:cs="Times New Roman"/>
          <w:b/>
          <w:bCs/>
          <w:i/>
          <w:sz w:val="24"/>
          <w:szCs w:val="24"/>
        </w:rPr>
        <w:t xml:space="preserve"> </w:t>
      </w:r>
      <w:r w:rsidR="00901240">
        <w:rPr>
          <w:rFonts w:ascii="Times New Roman" w:eastAsia="Times New Roman" w:hAnsi="Times New Roman" w:cs="Times New Roman"/>
          <w:b/>
          <w:bCs/>
          <w:sz w:val="24"/>
          <w:szCs w:val="24"/>
        </w:rPr>
        <w:t xml:space="preserve"> за </w:t>
      </w:r>
      <w:proofErr w:type="spellStart"/>
      <w:r w:rsidR="00901240" w:rsidRPr="00683F28">
        <w:rPr>
          <w:rFonts w:ascii="Times New Roman" w:eastAsia="Times New Roman" w:hAnsi="Times New Roman"/>
          <w:b/>
          <w:sz w:val="24"/>
          <w:szCs w:val="24"/>
        </w:rPr>
        <w:t>ДК</w:t>
      </w:r>
      <w:proofErr w:type="spellEnd"/>
      <w:r w:rsidR="00901240" w:rsidRPr="00683F28">
        <w:rPr>
          <w:rFonts w:ascii="Times New Roman" w:eastAsia="Times New Roman" w:hAnsi="Times New Roman"/>
          <w:b/>
          <w:sz w:val="24"/>
          <w:szCs w:val="24"/>
        </w:rPr>
        <w:t xml:space="preserve"> 021:2015,</w:t>
      </w:r>
      <w:r w:rsidRPr="00683F28">
        <w:rPr>
          <w:rFonts w:ascii="Times New Roman" w:eastAsia="Times New Roman" w:hAnsi="Times New Roman"/>
          <w:b/>
          <w:sz w:val="24"/>
          <w:szCs w:val="24"/>
        </w:rPr>
        <w:t xml:space="preserve">  </w:t>
      </w:r>
      <w:r w:rsidRPr="00683F28">
        <w:rPr>
          <w:rFonts w:ascii="Times New Roman" w:eastAsia="Times New Roman" w:hAnsi="Times New Roman"/>
          <w:sz w:val="24"/>
          <w:szCs w:val="24"/>
          <w:lang w:eastAsia="uk-UA"/>
        </w:rPr>
        <w:t>(</w:t>
      </w:r>
      <w:r w:rsidRPr="00683F28">
        <w:rPr>
          <w:rFonts w:ascii="Times New Roman" w:hAnsi="Times New Roman"/>
          <w:sz w:val="24"/>
          <w:szCs w:val="24"/>
          <w:lang w:eastAsia="uk-UA"/>
        </w:rPr>
        <w:t>далі – Товар) в асортименті, кількості та за цінами, що зазначені у Специфікації (Додаток 1 до Договору), та є невід'ємною частиною даного Договору, а Замовник – прийняти і оплатити Товар.</w:t>
      </w:r>
    </w:p>
    <w:p w:rsidR="00683F28" w:rsidRPr="00667C8D" w:rsidRDefault="00683F28" w:rsidP="00683F28">
      <w:pPr>
        <w:tabs>
          <w:tab w:val="left" w:pos="0"/>
        </w:tabs>
        <w:spacing w:after="0" w:line="240" w:lineRule="auto"/>
        <w:ind w:firstLine="284"/>
        <w:jc w:val="both"/>
        <w:rPr>
          <w:rFonts w:ascii="Times New Roman" w:hAnsi="Times New Roman"/>
          <w:sz w:val="24"/>
          <w:szCs w:val="24"/>
          <w:lang w:eastAsia="uk-UA"/>
        </w:rPr>
      </w:pPr>
      <w:r w:rsidRPr="00683F28">
        <w:rPr>
          <w:rFonts w:ascii="Times New Roman" w:eastAsia="Times New Roman" w:hAnsi="Times New Roman"/>
          <w:b/>
          <w:sz w:val="24"/>
          <w:szCs w:val="24"/>
          <w:lang w:eastAsia="uk-UA"/>
        </w:rPr>
        <w:t>С</w:t>
      </w:r>
      <w:r w:rsidRPr="00667C8D">
        <w:rPr>
          <w:rFonts w:ascii="Times New Roman" w:hAnsi="Times New Roman"/>
          <w:sz w:val="24"/>
          <w:szCs w:val="24"/>
          <w:lang w:eastAsia="uk-UA"/>
        </w:rPr>
        <w:t>пецифікація повинна містити найменування Товару, одиницю виміру, загальну кількість Товару, ціну за одиницю та загальну вартість Товару.</w:t>
      </w:r>
    </w:p>
    <w:p w:rsidR="00683F28" w:rsidRDefault="00683F28" w:rsidP="00683F28">
      <w:pPr>
        <w:keepLines/>
        <w:spacing w:before="240" w:after="240" w:line="240" w:lineRule="auto"/>
        <w:ind w:firstLine="720"/>
        <w:jc w:val="both"/>
        <w:rPr>
          <w:rFonts w:ascii="Times New Roman" w:eastAsia="Times New Roman" w:hAnsi="Times New Roman" w:cs="Times New Roman"/>
          <w:b/>
          <w:color w:val="FF0000"/>
          <w:sz w:val="24"/>
          <w:szCs w:val="24"/>
        </w:rPr>
      </w:pPr>
      <w:r w:rsidRPr="00667C8D">
        <w:rPr>
          <w:rFonts w:ascii="Times New Roman" w:hAnsi="Times New Roman"/>
          <w:sz w:val="24"/>
          <w:szCs w:val="24"/>
          <w:lang w:eastAsia="uk-UA"/>
        </w:rPr>
        <w:t xml:space="preserve">1.2.Кількість Товару, що постачається відповідно до цього Договору, може бути зменшена залежно  від реального фінансування видатків Замовника.                                                                                                                </w:t>
      </w:r>
    </w:p>
    <w:p w:rsidR="003F7A63" w:rsidRPr="009643F4" w:rsidRDefault="00524ED2">
      <w:pPr>
        <w:keepLines/>
        <w:spacing w:before="240" w:after="240" w:line="240" w:lineRule="auto"/>
        <w:jc w:val="both"/>
        <w:rPr>
          <w:rFonts w:ascii="Times New Roman" w:eastAsia="Times New Roman" w:hAnsi="Times New Roman" w:cs="Times New Roman"/>
          <w:color w:val="000000" w:themeColor="text1"/>
          <w:sz w:val="24"/>
          <w:szCs w:val="24"/>
        </w:rPr>
      </w:pPr>
      <w:r w:rsidRPr="009643F4">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83F28" w:rsidRPr="00667C8D" w:rsidRDefault="00683F28" w:rsidP="00683F28">
      <w:pPr>
        <w:tabs>
          <w:tab w:val="left" w:pos="284"/>
        </w:tabs>
        <w:suppressAutoHyphens/>
        <w:spacing w:after="0" w:line="240" w:lineRule="auto"/>
        <w:ind w:left="284"/>
        <w:jc w:val="center"/>
        <w:rPr>
          <w:rFonts w:ascii="Times New Roman" w:hAnsi="Times New Roman"/>
          <w:b/>
          <w:sz w:val="24"/>
          <w:szCs w:val="24"/>
          <w:lang w:eastAsia="ar-SA"/>
        </w:rPr>
      </w:pPr>
      <w:r w:rsidRPr="00667C8D">
        <w:rPr>
          <w:rFonts w:ascii="Times New Roman" w:hAnsi="Times New Roman"/>
          <w:b/>
          <w:sz w:val="24"/>
          <w:szCs w:val="24"/>
          <w:lang w:eastAsia="ar-SA"/>
        </w:rPr>
        <w:t>ІІ. Якість товарів</w:t>
      </w:r>
    </w:p>
    <w:p w:rsidR="00683F28" w:rsidRPr="00667C8D" w:rsidRDefault="00683F28" w:rsidP="00683F2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7C8D">
        <w:rPr>
          <w:rFonts w:ascii="Times New Roman" w:hAnsi="Times New Roman"/>
          <w:sz w:val="24"/>
          <w:szCs w:val="24"/>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rsidR="00683F28" w:rsidRPr="00667C8D" w:rsidRDefault="00683F28" w:rsidP="00683F28">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2.2.Товар  повинен бути зареєстрований на території України.</w:t>
      </w:r>
    </w:p>
    <w:p w:rsidR="00683F28" w:rsidRPr="00667C8D" w:rsidRDefault="00683F28" w:rsidP="00683F28">
      <w:pPr>
        <w:tabs>
          <w:tab w:val="left" w:pos="0"/>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2.3.Товар,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rsidR="00683F28" w:rsidRPr="00667C8D" w:rsidRDefault="00683F28" w:rsidP="00683F28">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2.4.Якщо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683F28" w:rsidRPr="00667C8D" w:rsidRDefault="00683F28" w:rsidP="00683F28">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2.5.Гарантія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rsidR="00683F28" w:rsidRPr="00667C8D" w:rsidRDefault="00683F28" w:rsidP="00683F28">
      <w:pPr>
        <w:tabs>
          <w:tab w:val="left" w:pos="284"/>
        </w:tabs>
        <w:suppressAutoHyphens/>
        <w:spacing w:after="0" w:line="240" w:lineRule="auto"/>
        <w:jc w:val="both"/>
        <w:rPr>
          <w:rFonts w:ascii="Times New Roman" w:hAnsi="Times New Roman"/>
          <w:b/>
          <w:sz w:val="24"/>
          <w:szCs w:val="24"/>
          <w:lang w:eastAsia="ar-SA"/>
        </w:rPr>
      </w:pPr>
      <w:r w:rsidRPr="00667C8D">
        <w:rPr>
          <w:rFonts w:ascii="Times New Roman" w:hAnsi="Times New Roman"/>
          <w:sz w:val="24"/>
          <w:szCs w:val="24"/>
          <w:lang w:eastAsia="ar-SA"/>
        </w:rPr>
        <w:t>2.6.</w:t>
      </w:r>
      <w:r w:rsidRPr="00667C8D">
        <w:rPr>
          <w:rFonts w:ascii="Times New Roman" w:hAnsi="Times New Roman"/>
          <w:color w:val="000000"/>
          <w:sz w:val="24"/>
          <w:szCs w:val="24"/>
          <w:lang w:eastAsia="ar-SA"/>
        </w:rPr>
        <w:t xml:space="preserve"> Термін придатності Товару </w:t>
      </w:r>
      <w:r w:rsidRPr="00667C8D">
        <w:rPr>
          <w:rFonts w:ascii="Times New Roman" w:hAnsi="Times New Roman"/>
          <w:sz w:val="24"/>
          <w:szCs w:val="24"/>
          <w:lang w:eastAsia="ar-SA"/>
        </w:rPr>
        <w:t>на момент поставки Замовнику  повинен становити не менше 70% від загального терміну придатності. Постачання товару з меншим  терміном придатності здійснюється за погодженням Сторін.</w:t>
      </w:r>
    </w:p>
    <w:p w:rsidR="00396807" w:rsidRPr="00667C8D" w:rsidRDefault="00396807" w:rsidP="00396807">
      <w:pPr>
        <w:tabs>
          <w:tab w:val="left" w:pos="284"/>
        </w:tabs>
        <w:suppressAutoHyphens/>
        <w:spacing w:after="0" w:line="240" w:lineRule="auto"/>
        <w:ind w:left="284" w:firstLine="567"/>
        <w:jc w:val="center"/>
        <w:rPr>
          <w:rFonts w:ascii="Times New Roman" w:hAnsi="Times New Roman"/>
          <w:b/>
          <w:sz w:val="24"/>
          <w:szCs w:val="24"/>
          <w:lang w:eastAsia="ar-SA"/>
        </w:rPr>
      </w:pPr>
      <w:r w:rsidRPr="00667C8D">
        <w:rPr>
          <w:rFonts w:ascii="Times New Roman" w:hAnsi="Times New Roman"/>
          <w:b/>
          <w:sz w:val="24"/>
          <w:szCs w:val="24"/>
          <w:lang w:eastAsia="ar-SA"/>
        </w:rPr>
        <w:t>ІІІ.  Ціна договору</w:t>
      </w:r>
    </w:p>
    <w:p w:rsidR="00396807" w:rsidRPr="00667C8D" w:rsidRDefault="00396807" w:rsidP="00396807">
      <w:pPr>
        <w:suppressAutoHyphens/>
        <w:spacing w:after="0" w:line="240" w:lineRule="auto"/>
        <w:jc w:val="both"/>
        <w:rPr>
          <w:rFonts w:ascii="Times New Roman" w:hAnsi="Times New Roman"/>
          <w:sz w:val="24"/>
          <w:szCs w:val="24"/>
        </w:rPr>
      </w:pPr>
      <w:r w:rsidRPr="00667C8D">
        <w:rPr>
          <w:rFonts w:ascii="Times New Roman" w:hAnsi="Times New Roman"/>
          <w:sz w:val="24"/>
          <w:szCs w:val="24"/>
          <w:lang w:eastAsia="ar-SA"/>
        </w:rPr>
        <w:t>3.1.Сума Договору становить</w:t>
      </w:r>
      <w:r w:rsidRPr="00667C8D">
        <w:rPr>
          <w:rFonts w:ascii="Times New Roman" w:hAnsi="Times New Roman"/>
          <w:b/>
          <w:sz w:val="24"/>
          <w:szCs w:val="24"/>
          <w:lang w:eastAsia="ar-SA"/>
        </w:rPr>
        <w:t>: ___________</w:t>
      </w:r>
      <w:r w:rsidRPr="00667C8D">
        <w:rPr>
          <w:rFonts w:ascii="Times New Roman" w:hAnsi="Times New Roman"/>
          <w:b/>
          <w:sz w:val="24"/>
          <w:szCs w:val="24"/>
        </w:rPr>
        <w:t xml:space="preserve"> грн. </w:t>
      </w:r>
      <w:r w:rsidRPr="00667C8D">
        <w:rPr>
          <w:rFonts w:ascii="Times New Roman" w:hAnsi="Times New Roman"/>
          <w:sz w:val="24"/>
          <w:szCs w:val="24"/>
        </w:rPr>
        <w:t xml:space="preserve">(__________________________ гривень _____ копійок) в т.ч. ПДВ ________ грн. (________________ гривень). </w:t>
      </w:r>
    </w:p>
    <w:p w:rsidR="00396807" w:rsidRPr="00667C8D" w:rsidRDefault="00396807" w:rsidP="00396807">
      <w:pPr>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3.2.Валютою Договору є національна валюта України – гривня.</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lastRenderedPageBreak/>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торгів Постачальника процедури закупівлі за результатом аукціону.</w:t>
      </w:r>
    </w:p>
    <w:p w:rsidR="00396807" w:rsidRPr="00667C8D" w:rsidRDefault="00396807" w:rsidP="00396807">
      <w:pPr>
        <w:tabs>
          <w:tab w:val="left" w:pos="284"/>
        </w:tabs>
        <w:suppressAutoHyphens/>
        <w:spacing w:after="0" w:line="240" w:lineRule="auto"/>
        <w:ind w:right="-483"/>
        <w:jc w:val="both"/>
        <w:rPr>
          <w:rFonts w:ascii="Times New Roman" w:hAnsi="Times New Roman"/>
          <w:sz w:val="24"/>
          <w:szCs w:val="24"/>
          <w:lang w:eastAsia="ar-SA"/>
        </w:rPr>
      </w:pPr>
      <w:r w:rsidRPr="00667C8D">
        <w:rPr>
          <w:rFonts w:ascii="Times New Roman" w:hAnsi="Times New Roman"/>
          <w:sz w:val="24"/>
          <w:szCs w:val="24"/>
          <w:lang w:eastAsia="ar-SA"/>
        </w:rPr>
        <w:t>3.4. Ціна цього Договору може бути зменшена за взаємною згодою Сторін.</w:t>
      </w:r>
    </w:p>
    <w:p w:rsidR="00396807" w:rsidRPr="00667C8D" w:rsidRDefault="00396807" w:rsidP="00396807">
      <w:pPr>
        <w:tabs>
          <w:tab w:val="left" w:pos="284"/>
        </w:tabs>
        <w:suppressAutoHyphens/>
        <w:spacing w:after="0" w:line="240" w:lineRule="auto"/>
        <w:ind w:right="-2"/>
        <w:jc w:val="both"/>
        <w:rPr>
          <w:rFonts w:ascii="Times New Roman" w:hAnsi="Times New Roman"/>
          <w:sz w:val="24"/>
          <w:szCs w:val="24"/>
          <w:lang w:eastAsia="ar-SA"/>
        </w:rPr>
      </w:pPr>
      <w:r w:rsidRPr="00667C8D">
        <w:rPr>
          <w:rFonts w:ascii="Times New Roman" w:hAnsi="Times New Roman"/>
          <w:sz w:val="24"/>
          <w:szCs w:val="24"/>
          <w:lang w:eastAsia="ar-SA"/>
        </w:rPr>
        <w:t>3.5.Ціни на момент поставки Товару не повинні перевищувати зареєстрованих оптово-відпускних цін з реєстру оптово-відпускних цін МОЗ України на Товар, що постачається з урахуванням націнки згідно діючого законодавства України.</w:t>
      </w:r>
    </w:p>
    <w:p w:rsidR="00396807" w:rsidRPr="00667C8D" w:rsidRDefault="00396807" w:rsidP="00396807">
      <w:pPr>
        <w:tabs>
          <w:tab w:val="left" w:pos="284"/>
        </w:tabs>
        <w:suppressAutoHyphens/>
        <w:spacing w:after="0" w:line="240" w:lineRule="auto"/>
        <w:ind w:left="284" w:firstLine="567"/>
        <w:jc w:val="center"/>
        <w:rPr>
          <w:rFonts w:ascii="Times New Roman" w:hAnsi="Times New Roman"/>
          <w:b/>
          <w:sz w:val="24"/>
          <w:szCs w:val="24"/>
          <w:lang w:eastAsia="ar-SA"/>
        </w:rPr>
      </w:pPr>
      <w:r w:rsidRPr="00667C8D">
        <w:rPr>
          <w:rFonts w:ascii="Times New Roman" w:hAnsi="Times New Roman"/>
          <w:b/>
          <w:sz w:val="24"/>
          <w:szCs w:val="24"/>
          <w:lang w:eastAsia="ar-SA"/>
        </w:rPr>
        <w:t>ІV. Порядок здійснення оплати</w:t>
      </w:r>
    </w:p>
    <w:p w:rsidR="00396807" w:rsidRPr="00667C8D" w:rsidRDefault="00396807" w:rsidP="00396807">
      <w:pPr>
        <w:tabs>
          <w:tab w:val="left" w:pos="284"/>
        </w:tabs>
        <w:suppressAutoHyphens/>
        <w:spacing w:after="0" w:line="240" w:lineRule="auto"/>
        <w:jc w:val="both"/>
        <w:rPr>
          <w:rFonts w:ascii="Times New Roman" w:hAnsi="Times New Roman"/>
          <w:b/>
          <w:sz w:val="24"/>
          <w:szCs w:val="24"/>
          <w:lang w:eastAsia="ar-SA"/>
        </w:rPr>
      </w:pPr>
      <w:r w:rsidRPr="00667C8D">
        <w:rPr>
          <w:rFonts w:ascii="Times New Roman" w:hAnsi="Times New Roman"/>
          <w:sz w:val="24"/>
          <w:szCs w:val="24"/>
          <w:lang w:eastAsia="ar-SA"/>
        </w:rPr>
        <w:t>4.1.Замовник здійснює оплату Товару Постачальнику</w:t>
      </w:r>
      <w:r w:rsidRPr="00667C8D">
        <w:rPr>
          <w:rFonts w:ascii="Times New Roman" w:hAnsi="Times New Roman"/>
          <w:color w:val="000000"/>
          <w:sz w:val="24"/>
          <w:szCs w:val="24"/>
          <w:lang w:eastAsia="ar-SA"/>
        </w:rPr>
        <w:t xml:space="preserve"> по факту поставки товару </w:t>
      </w:r>
      <w:r w:rsidRPr="00667C8D">
        <w:rPr>
          <w:rFonts w:ascii="Times New Roman" w:hAnsi="Times New Roman"/>
          <w:sz w:val="24"/>
          <w:szCs w:val="24"/>
          <w:lang w:eastAsia="ar-SA"/>
        </w:rPr>
        <w:t xml:space="preserve">протягом 30 календарних днів з моменту отримання Товару за наявності відповідного бюджетного фінансування Замовника (100% </w:t>
      </w:r>
      <w:proofErr w:type="spellStart"/>
      <w:r w:rsidRPr="00667C8D">
        <w:rPr>
          <w:rFonts w:ascii="Times New Roman" w:hAnsi="Times New Roman"/>
          <w:sz w:val="24"/>
          <w:szCs w:val="24"/>
          <w:lang w:eastAsia="ar-SA"/>
        </w:rPr>
        <w:t>післяоплата</w:t>
      </w:r>
      <w:proofErr w:type="spellEnd"/>
      <w:r w:rsidRPr="00667C8D">
        <w:rPr>
          <w:rFonts w:ascii="Times New Roman" w:hAnsi="Times New Roman"/>
          <w:sz w:val="24"/>
          <w:szCs w:val="24"/>
          <w:lang w:eastAsia="ar-SA"/>
        </w:rPr>
        <w:t>).</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 xml:space="preserve">4.2.У разі затримки бюджетного фінансування розрахунок здійснюється по факту поставки товару протягом 14 днів з </w:t>
      </w:r>
      <w:r w:rsidRPr="00667C8D">
        <w:rPr>
          <w:rFonts w:ascii="Times New Roman" w:hAnsi="Times New Roman"/>
          <w:bCs/>
          <w:sz w:val="24"/>
          <w:szCs w:val="24"/>
          <w:lang w:eastAsia="ar-SA"/>
        </w:rPr>
        <w:t>дня надходження коштів на рахунок на вказані цілі.</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4.3.Усі розрахунки за Договором проводяться у безготівковій формі.</w:t>
      </w:r>
    </w:p>
    <w:p w:rsidR="00396807" w:rsidRPr="00667C8D" w:rsidRDefault="00396807" w:rsidP="00396807">
      <w:pPr>
        <w:tabs>
          <w:tab w:val="left" w:pos="284"/>
        </w:tabs>
        <w:suppressAutoHyphens/>
        <w:spacing w:after="0" w:line="240" w:lineRule="auto"/>
        <w:ind w:left="284" w:firstLine="567"/>
        <w:jc w:val="center"/>
        <w:rPr>
          <w:rFonts w:ascii="Times New Roman" w:hAnsi="Times New Roman"/>
          <w:b/>
          <w:sz w:val="24"/>
          <w:szCs w:val="24"/>
          <w:lang w:eastAsia="ar-SA"/>
        </w:rPr>
      </w:pPr>
      <w:r w:rsidRPr="00667C8D">
        <w:rPr>
          <w:rFonts w:ascii="Times New Roman" w:hAnsi="Times New Roman"/>
          <w:b/>
          <w:sz w:val="24"/>
          <w:szCs w:val="24"/>
          <w:lang w:eastAsia="ar-SA"/>
        </w:rPr>
        <w:t>V. Поставка товарів</w:t>
      </w:r>
    </w:p>
    <w:p w:rsidR="00396807" w:rsidRPr="00667C8D" w:rsidRDefault="00396807" w:rsidP="00396807">
      <w:pPr>
        <w:suppressAutoHyphens/>
        <w:spacing w:after="0" w:line="240" w:lineRule="auto"/>
        <w:jc w:val="both"/>
        <w:rPr>
          <w:rFonts w:ascii="Times New Roman" w:hAnsi="Times New Roman"/>
          <w:b/>
          <w:sz w:val="24"/>
          <w:szCs w:val="24"/>
        </w:rPr>
      </w:pPr>
      <w:r w:rsidRPr="00667C8D">
        <w:rPr>
          <w:rFonts w:ascii="Times New Roman" w:hAnsi="Times New Roman"/>
          <w:sz w:val="24"/>
          <w:szCs w:val="24"/>
          <w:lang w:eastAsia="ar-SA"/>
        </w:rPr>
        <w:t xml:space="preserve">5.1. Постачальник здійснює поставку Товару Замовнику протягом </w:t>
      </w:r>
      <w:r w:rsidRPr="00667C8D">
        <w:rPr>
          <w:rFonts w:ascii="Times New Roman" w:hAnsi="Times New Roman"/>
          <w:b/>
          <w:bCs/>
          <w:sz w:val="24"/>
          <w:szCs w:val="24"/>
        </w:rPr>
        <w:t xml:space="preserve">10 календарних днів </w:t>
      </w:r>
      <w:r w:rsidRPr="00667C8D">
        <w:rPr>
          <w:rFonts w:ascii="Times New Roman" w:hAnsi="Times New Roman"/>
          <w:b/>
          <w:sz w:val="24"/>
          <w:szCs w:val="24"/>
        </w:rPr>
        <w:t xml:space="preserve">з моменту  отримання </w:t>
      </w:r>
      <w:r w:rsidRPr="00667C8D">
        <w:rPr>
          <w:rFonts w:ascii="Times New Roman" w:hAnsi="Times New Roman"/>
          <w:b/>
          <w:color w:val="000000"/>
          <w:sz w:val="24"/>
          <w:szCs w:val="24"/>
        </w:rPr>
        <w:t>письмової заявки або заявки в іншій формі.</w:t>
      </w:r>
    </w:p>
    <w:p w:rsidR="00396807" w:rsidRPr="00667C8D" w:rsidRDefault="00396807" w:rsidP="00396807">
      <w:pPr>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 xml:space="preserve">5.2. Постачальник передає у власність Замовника Товар на умовах </w:t>
      </w:r>
      <w:proofErr w:type="spellStart"/>
      <w:r w:rsidRPr="00667C8D">
        <w:rPr>
          <w:rFonts w:ascii="Times New Roman" w:hAnsi="Times New Roman"/>
          <w:sz w:val="24"/>
          <w:szCs w:val="24"/>
          <w:lang w:eastAsia="ar-SA"/>
        </w:rPr>
        <w:t>DDP-Україна</w:t>
      </w:r>
      <w:proofErr w:type="spellEnd"/>
      <w:r w:rsidRPr="00667C8D">
        <w:rPr>
          <w:rFonts w:ascii="Times New Roman" w:hAnsi="Times New Roman"/>
          <w:sz w:val="24"/>
          <w:szCs w:val="24"/>
          <w:lang w:eastAsia="ar-SA"/>
        </w:rPr>
        <w:t xml:space="preserve"> (</w:t>
      </w:r>
      <w:proofErr w:type="spellStart"/>
      <w:r w:rsidRPr="00667C8D">
        <w:rPr>
          <w:rFonts w:ascii="Times New Roman" w:hAnsi="Times New Roman"/>
          <w:sz w:val="24"/>
          <w:szCs w:val="24"/>
          <w:lang w:eastAsia="ar-SA"/>
        </w:rPr>
        <w:t>Інкотермс</w:t>
      </w:r>
      <w:proofErr w:type="spellEnd"/>
      <w:r w:rsidRPr="00667C8D">
        <w:rPr>
          <w:rFonts w:ascii="Times New Roman" w:hAnsi="Times New Roman"/>
          <w:sz w:val="24"/>
          <w:szCs w:val="24"/>
          <w:lang w:eastAsia="ar-SA"/>
        </w:rPr>
        <w:t xml:space="preserve">-2010). Місце поставки товару: </w:t>
      </w:r>
      <w:r w:rsidRPr="00667C8D">
        <w:rPr>
          <w:rFonts w:ascii="Times New Roman" w:hAnsi="Times New Roman"/>
          <w:b/>
          <w:color w:val="000000"/>
          <w:sz w:val="24"/>
          <w:szCs w:val="24"/>
          <w:lang w:eastAsia="uk-UA"/>
        </w:rPr>
        <w:t xml:space="preserve">Україна, 20202, Черкаська обл., Звенигородський р-н, місто </w:t>
      </w:r>
      <w:proofErr w:type="spellStart"/>
      <w:r w:rsidRPr="00667C8D">
        <w:rPr>
          <w:rFonts w:ascii="Times New Roman" w:hAnsi="Times New Roman"/>
          <w:b/>
          <w:color w:val="000000"/>
          <w:sz w:val="24"/>
          <w:szCs w:val="24"/>
          <w:lang w:eastAsia="uk-UA"/>
        </w:rPr>
        <w:t>Звенигородка</w:t>
      </w:r>
      <w:proofErr w:type="spellEnd"/>
      <w:r w:rsidRPr="00667C8D">
        <w:rPr>
          <w:rFonts w:ascii="Times New Roman" w:hAnsi="Times New Roman"/>
          <w:b/>
          <w:color w:val="000000"/>
          <w:sz w:val="24"/>
          <w:szCs w:val="24"/>
          <w:lang w:eastAsia="uk-UA"/>
        </w:rPr>
        <w:t>, ВУЛИЦЯ ІВАНА СОШЕНКА, будинок 43 Б</w:t>
      </w:r>
      <w:r w:rsidRPr="00667C8D">
        <w:rPr>
          <w:rFonts w:ascii="Times New Roman" w:hAnsi="Times New Roman"/>
          <w:sz w:val="24"/>
          <w:szCs w:val="24"/>
          <w:lang w:eastAsia="ar-SA"/>
        </w:rPr>
        <w:t>.</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 xml:space="preserve">5.3.Термін поставки: </w:t>
      </w:r>
      <w:r w:rsidRPr="00667C8D">
        <w:rPr>
          <w:rFonts w:ascii="Times New Roman" w:hAnsi="Times New Roman"/>
          <w:b/>
          <w:sz w:val="24"/>
          <w:szCs w:val="24"/>
          <w:lang w:eastAsia="ar-SA"/>
        </w:rPr>
        <w:t>до 31.12.2022 року (протягом 2022 року).</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5.4. Поставка, навантажувально-розвантажувальні роботи здійснюються за рахунок та власними силами Постачальника.</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 xml:space="preserve">5.5.Приймання-передача Товару по кількості проводиться відповідно до </w:t>
      </w:r>
      <w:proofErr w:type="spellStart"/>
      <w:r w:rsidRPr="00667C8D">
        <w:rPr>
          <w:rFonts w:ascii="Times New Roman" w:hAnsi="Times New Roman"/>
          <w:sz w:val="24"/>
          <w:szCs w:val="24"/>
          <w:lang w:eastAsia="ar-SA"/>
        </w:rPr>
        <w:t>видатковоїнакладної</w:t>
      </w:r>
      <w:proofErr w:type="spellEnd"/>
      <w:r w:rsidRPr="00667C8D">
        <w:rPr>
          <w:rFonts w:ascii="Times New Roman" w:hAnsi="Times New Roman"/>
          <w:sz w:val="24"/>
          <w:szCs w:val="24"/>
          <w:lang w:eastAsia="ar-SA"/>
        </w:rPr>
        <w:t>, по якості – відповідно до розділу ІІ цього Договору.</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5.6.Датою поставки Товару є дата підписання Замовником видаткової накладної.</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 xml:space="preserve">5.7.Зобов’язання Постачальника щодо поставки Товару вважаються виконаними у повному обсязі з моменту передачі Товару у власність </w:t>
      </w:r>
      <w:proofErr w:type="spellStart"/>
      <w:r w:rsidRPr="00667C8D">
        <w:rPr>
          <w:rFonts w:ascii="Times New Roman" w:hAnsi="Times New Roman"/>
          <w:sz w:val="24"/>
          <w:szCs w:val="24"/>
          <w:lang w:eastAsia="ar-SA"/>
        </w:rPr>
        <w:t>Замовниказа</w:t>
      </w:r>
      <w:proofErr w:type="spellEnd"/>
      <w:r w:rsidRPr="00667C8D">
        <w:rPr>
          <w:rFonts w:ascii="Times New Roman" w:hAnsi="Times New Roman"/>
          <w:sz w:val="24"/>
          <w:szCs w:val="24"/>
          <w:lang w:eastAsia="ar-SA"/>
        </w:rPr>
        <w:t xml:space="preserve"> адресою, визначеною у його заявці.</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5.8.Замовник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667C8D">
        <w:rPr>
          <w:rFonts w:ascii="Times New Roman" w:hAnsi="Times New Roman"/>
          <w:b/>
          <w:i/>
          <w:sz w:val="24"/>
          <w:szCs w:val="24"/>
          <w:lang w:eastAsia="ar-SA"/>
        </w:rPr>
        <w:t xml:space="preserve">, </w:t>
      </w:r>
      <w:r w:rsidRPr="00667C8D">
        <w:rPr>
          <w:rFonts w:ascii="Times New Roman" w:hAnsi="Times New Roman"/>
          <w:sz w:val="24"/>
          <w:szCs w:val="24"/>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5.9.При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667C8D">
        <w:rPr>
          <w:rFonts w:ascii="Times New Roman" w:hAnsi="Times New Roman"/>
          <w:b/>
          <w:i/>
          <w:sz w:val="24"/>
          <w:szCs w:val="24"/>
          <w:lang w:eastAsia="ar-SA"/>
        </w:rPr>
        <w:t>.</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5.10.При необхідності, поставка Товару здійснюється Постачальником спеціальним транспортом призначеним для перевезення термолабільних препаратів.</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5.11.Товар повинен передаватися Замовнику в упаковці підприємства-виробника. Упаковка  не повинна бути деформована або пошкоджена.</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5.12.Товар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rsidR="00396807" w:rsidRPr="00667C8D" w:rsidRDefault="00396807" w:rsidP="00396807">
      <w:pPr>
        <w:tabs>
          <w:tab w:val="left" w:pos="284"/>
        </w:tabs>
        <w:suppressAutoHyphens/>
        <w:spacing w:after="0" w:line="240" w:lineRule="auto"/>
        <w:ind w:left="284" w:firstLine="567"/>
        <w:jc w:val="center"/>
        <w:rPr>
          <w:rFonts w:ascii="Times New Roman" w:hAnsi="Times New Roman"/>
          <w:b/>
          <w:sz w:val="24"/>
          <w:szCs w:val="24"/>
          <w:lang w:eastAsia="ar-SA"/>
        </w:rPr>
      </w:pPr>
      <w:r w:rsidRPr="00667C8D">
        <w:rPr>
          <w:rFonts w:ascii="Times New Roman" w:hAnsi="Times New Roman"/>
          <w:b/>
          <w:sz w:val="24"/>
          <w:szCs w:val="24"/>
          <w:lang w:eastAsia="ar-SA"/>
        </w:rPr>
        <w:t>VI. Права та обов’язки сторін</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667C8D">
        <w:rPr>
          <w:rFonts w:ascii="Times New Roman" w:hAnsi="Times New Roman"/>
          <w:b/>
          <w:sz w:val="24"/>
          <w:szCs w:val="24"/>
        </w:rPr>
        <w:t>6.1.Замовник зобов'язаний:</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667C8D">
        <w:rPr>
          <w:rFonts w:ascii="Times New Roman" w:hAnsi="Times New Roman"/>
          <w:sz w:val="24"/>
          <w:szCs w:val="24"/>
        </w:rPr>
        <w:t>6.1.1.Своєчасно та в повному обсязі сплачувати за поставлений Товар.</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667C8D">
        <w:rPr>
          <w:rFonts w:ascii="Times New Roman" w:hAnsi="Times New Roman"/>
          <w:sz w:val="24"/>
          <w:szCs w:val="24"/>
        </w:rPr>
        <w:t xml:space="preserve">6.1.2.Приймати поставлений Товар згідно з </w:t>
      </w:r>
      <w:proofErr w:type="spellStart"/>
      <w:r w:rsidRPr="00667C8D">
        <w:rPr>
          <w:rFonts w:ascii="Times New Roman" w:hAnsi="Times New Roman"/>
          <w:sz w:val="24"/>
          <w:szCs w:val="24"/>
        </w:rPr>
        <w:t>видатковоюнакладною</w:t>
      </w:r>
      <w:proofErr w:type="spellEnd"/>
      <w:r w:rsidRPr="00667C8D">
        <w:rPr>
          <w:rFonts w:ascii="Times New Roman" w:hAnsi="Times New Roman"/>
          <w:sz w:val="24"/>
          <w:szCs w:val="24"/>
        </w:rPr>
        <w:t>.</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667C8D">
        <w:rPr>
          <w:rFonts w:ascii="Times New Roman" w:hAnsi="Times New Roman"/>
          <w:b/>
          <w:sz w:val="24"/>
          <w:szCs w:val="24"/>
        </w:rPr>
        <w:t>6.2.Замовник має право:</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667C8D">
        <w:rPr>
          <w:rFonts w:ascii="Times New Roman" w:hAnsi="Times New Roman"/>
          <w:sz w:val="24"/>
          <w:szCs w:val="24"/>
        </w:rPr>
        <w:t xml:space="preserve">6.2.1.Достроково розірвати цей Договір у разі невиконання зобов'язань </w:t>
      </w:r>
      <w:r w:rsidRPr="00667C8D">
        <w:rPr>
          <w:rFonts w:ascii="Times New Roman" w:hAnsi="Times New Roman"/>
          <w:sz w:val="24"/>
          <w:szCs w:val="24"/>
          <w:lang w:eastAsia="ar-SA"/>
        </w:rPr>
        <w:t>Постачальником</w:t>
      </w:r>
      <w:r w:rsidRPr="00667C8D">
        <w:rPr>
          <w:rFonts w:ascii="Times New Roman" w:hAnsi="Times New Roman"/>
          <w:sz w:val="24"/>
          <w:szCs w:val="24"/>
        </w:rPr>
        <w:t>, повідомивши про це його протягом 14 календарних  днів.</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667C8D">
        <w:rPr>
          <w:rFonts w:ascii="Times New Roman" w:hAnsi="Times New Roman"/>
          <w:sz w:val="24"/>
          <w:szCs w:val="24"/>
        </w:rPr>
        <w:t>6.2.2.Контролювати поставку Товару у строки, встановлені цим Договором.</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667C8D">
        <w:rPr>
          <w:rFonts w:ascii="Times New Roman" w:hAnsi="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667C8D">
        <w:rPr>
          <w:rFonts w:ascii="Times New Roman" w:hAnsi="Times New Roman"/>
          <w:sz w:val="24"/>
          <w:szCs w:val="24"/>
        </w:rPr>
        <w:lastRenderedPageBreak/>
        <w:t xml:space="preserve">6.2.4.Повернути рахунок </w:t>
      </w:r>
      <w:proofErr w:type="spellStart"/>
      <w:r w:rsidRPr="00667C8D">
        <w:rPr>
          <w:rFonts w:ascii="Times New Roman" w:hAnsi="Times New Roman"/>
          <w:sz w:val="24"/>
          <w:szCs w:val="24"/>
          <w:lang w:eastAsia="ar-SA"/>
        </w:rPr>
        <w:t>Постачальникк</w:t>
      </w:r>
      <w:proofErr w:type="spellEnd"/>
      <w:r w:rsidRPr="00667C8D">
        <w:rPr>
          <w:rFonts w:ascii="Times New Roman" w:hAnsi="Times New Roman"/>
          <w:sz w:val="24"/>
          <w:szCs w:val="24"/>
        </w:rPr>
        <w:t xml:space="preserve"> без здійснення оплати  в разі неналежного оформлення документів (відсутність печатки, підписів тощо).</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667C8D">
        <w:rPr>
          <w:rFonts w:ascii="Times New Roman" w:hAnsi="Times New Roman"/>
          <w:b/>
          <w:sz w:val="24"/>
          <w:szCs w:val="24"/>
        </w:rPr>
        <w:t>6.3.</w:t>
      </w:r>
      <w:r w:rsidRPr="00667C8D">
        <w:t xml:space="preserve"> </w:t>
      </w:r>
      <w:r w:rsidRPr="00667C8D">
        <w:rPr>
          <w:rFonts w:ascii="Times New Roman" w:hAnsi="Times New Roman"/>
          <w:b/>
          <w:sz w:val="24"/>
          <w:szCs w:val="24"/>
        </w:rPr>
        <w:t>Постачальник зобов'язаний:</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667C8D">
        <w:rPr>
          <w:rFonts w:ascii="Times New Roman" w:hAnsi="Times New Roman"/>
          <w:sz w:val="24"/>
          <w:szCs w:val="24"/>
        </w:rPr>
        <w:t>6.3.1.Забезпечити поставку товарів у строки, встановлені цим Договором.</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667C8D">
        <w:rPr>
          <w:rFonts w:ascii="Times New Roman" w:hAnsi="Times New Roman"/>
          <w:sz w:val="24"/>
          <w:szCs w:val="24"/>
        </w:rPr>
        <w:t>6.3.2.Забезпечити поставку Товарів, якість яких відповідає умовам, установленим розділом II цього Договору.</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667C8D">
        <w:rPr>
          <w:rFonts w:ascii="Times New Roman" w:hAnsi="Times New Roman"/>
          <w:b/>
          <w:sz w:val="24"/>
          <w:szCs w:val="24"/>
        </w:rPr>
        <w:t>6.4.</w:t>
      </w:r>
      <w:r w:rsidRPr="00667C8D">
        <w:t xml:space="preserve"> </w:t>
      </w:r>
      <w:r w:rsidRPr="00667C8D">
        <w:rPr>
          <w:rFonts w:ascii="Times New Roman" w:hAnsi="Times New Roman"/>
          <w:b/>
          <w:sz w:val="24"/>
          <w:szCs w:val="24"/>
        </w:rPr>
        <w:t>Постачальник має право:</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667C8D">
        <w:rPr>
          <w:rFonts w:ascii="Times New Roman" w:hAnsi="Times New Roman"/>
          <w:sz w:val="24"/>
          <w:szCs w:val="24"/>
        </w:rPr>
        <w:t>6.4.1.Своєчасно та в повному обсязі отримати оплату на підставі виставлених рахунків.</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667C8D">
        <w:rPr>
          <w:rFonts w:ascii="Times New Roman" w:hAnsi="Times New Roman"/>
          <w:sz w:val="24"/>
          <w:szCs w:val="24"/>
        </w:rPr>
        <w:t>6.4.2.На дострокову поставку Товарів за погодженням Замовника.</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667C8D">
        <w:rPr>
          <w:rFonts w:ascii="Times New Roman" w:hAnsi="Times New Roman"/>
          <w:sz w:val="24"/>
          <w:szCs w:val="24"/>
        </w:rPr>
        <w:t xml:space="preserve">6.4.3.У разі невиконання зобов'язань Замовником </w:t>
      </w:r>
      <w:r w:rsidRPr="00667C8D">
        <w:rPr>
          <w:rFonts w:ascii="Times New Roman" w:hAnsi="Times New Roman"/>
          <w:sz w:val="24"/>
          <w:szCs w:val="24"/>
          <w:lang w:eastAsia="ar-SA"/>
        </w:rPr>
        <w:t>Постачальник</w:t>
      </w:r>
      <w:r w:rsidRPr="00667C8D">
        <w:rPr>
          <w:rFonts w:ascii="Times New Roman" w:hAnsi="Times New Roman"/>
          <w:sz w:val="24"/>
          <w:szCs w:val="24"/>
        </w:rPr>
        <w:t xml:space="preserve"> має право достроково  розірвати  цей  Договір,  повідомивши про це Замовника у строк 30 календарних днів.</w:t>
      </w:r>
    </w:p>
    <w:p w:rsidR="00396807" w:rsidRPr="00667C8D" w:rsidRDefault="00396807" w:rsidP="00396807">
      <w:pPr>
        <w:tabs>
          <w:tab w:val="left" w:pos="284"/>
        </w:tabs>
        <w:suppressAutoHyphens/>
        <w:spacing w:after="0" w:line="240" w:lineRule="auto"/>
        <w:ind w:left="284" w:firstLine="567"/>
        <w:jc w:val="center"/>
        <w:rPr>
          <w:rFonts w:ascii="Times New Roman" w:hAnsi="Times New Roman"/>
          <w:b/>
          <w:sz w:val="24"/>
          <w:szCs w:val="24"/>
          <w:lang w:eastAsia="ar-SA"/>
        </w:rPr>
      </w:pPr>
      <w:r w:rsidRPr="00667C8D">
        <w:rPr>
          <w:rFonts w:ascii="Times New Roman" w:hAnsi="Times New Roman"/>
          <w:b/>
          <w:sz w:val="24"/>
          <w:szCs w:val="24"/>
          <w:lang w:eastAsia="ar-SA"/>
        </w:rPr>
        <w:t>VII. Відповідальність сторін</w:t>
      </w:r>
    </w:p>
    <w:p w:rsidR="00396807" w:rsidRPr="00667C8D" w:rsidRDefault="00396807" w:rsidP="00396807">
      <w:pPr>
        <w:numPr>
          <w:ilvl w:val="1"/>
          <w:numId w:val="2"/>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bidi="en-US"/>
        </w:rPr>
      </w:pPr>
      <w:r w:rsidRPr="00667C8D">
        <w:rPr>
          <w:rFonts w:ascii="Times New Roman" w:hAnsi="Times New Roman"/>
          <w:sz w:val="24"/>
          <w:szCs w:val="24"/>
          <w:lang w:bidi="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396807" w:rsidRPr="00667C8D" w:rsidRDefault="00396807" w:rsidP="00396807">
      <w:pPr>
        <w:numPr>
          <w:ilvl w:val="1"/>
          <w:numId w:val="2"/>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bidi="en-US"/>
        </w:rPr>
      </w:pPr>
      <w:r w:rsidRPr="00667C8D">
        <w:rPr>
          <w:rFonts w:ascii="Times New Roman" w:hAnsi="Times New Roman"/>
          <w:sz w:val="24"/>
          <w:szCs w:val="24"/>
          <w:lang w:bidi="en-US"/>
        </w:rPr>
        <w:t>В разі несвоєчасної оплати за поставлений товар, Покупець сплачує Постачальнику пеню в розмірі облікової ставки НБУ від суми заборгованості за кожний день прострочення.</w:t>
      </w:r>
    </w:p>
    <w:p w:rsidR="00396807" w:rsidRPr="00667C8D" w:rsidRDefault="00396807" w:rsidP="00396807">
      <w:pPr>
        <w:pStyle w:val="a6"/>
        <w:numPr>
          <w:ilvl w:val="1"/>
          <w:numId w:val="2"/>
        </w:numPr>
        <w:tabs>
          <w:tab w:val="left" w:pos="567"/>
        </w:tabs>
        <w:suppressAutoHyphens/>
        <w:spacing w:after="0" w:line="240" w:lineRule="auto"/>
        <w:ind w:left="0" w:firstLine="0"/>
        <w:jc w:val="both"/>
        <w:rPr>
          <w:rFonts w:ascii="Times New Roman" w:hAnsi="Times New Roman"/>
          <w:sz w:val="24"/>
          <w:szCs w:val="24"/>
        </w:rPr>
      </w:pPr>
      <w:r w:rsidRPr="00667C8D">
        <w:rPr>
          <w:rFonts w:ascii="Times New Roman" w:hAnsi="Times New Roman"/>
          <w:sz w:val="24"/>
          <w:szCs w:val="24"/>
        </w:rPr>
        <w:t xml:space="preserve">За порушення строків поставки Товару (в тому числі нездійснення/несвоєчасне здійснення поставки Товарів), </w:t>
      </w:r>
      <w:r w:rsidRPr="00667C8D">
        <w:rPr>
          <w:rFonts w:ascii="Times New Roman" w:hAnsi="Times New Roman"/>
          <w:sz w:val="24"/>
          <w:szCs w:val="24"/>
          <w:lang w:eastAsia="ar-SA"/>
        </w:rPr>
        <w:t>Постачальник</w:t>
      </w:r>
      <w:r w:rsidRPr="00667C8D">
        <w:rPr>
          <w:rFonts w:ascii="Times New Roman" w:hAnsi="Times New Roman"/>
          <w:sz w:val="24"/>
          <w:szCs w:val="24"/>
        </w:rPr>
        <w:t xml:space="preserve"> зобов’язаний сплатити Замовнику штрафу розмірі 25 відсотків вартості неналежно виконаного зобов’язання за кожну годину прострочення поставки. </w:t>
      </w:r>
    </w:p>
    <w:p w:rsidR="00396807" w:rsidRPr="00667C8D" w:rsidRDefault="00396807" w:rsidP="00396807">
      <w:pPr>
        <w:numPr>
          <w:ilvl w:val="1"/>
          <w:numId w:val="2"/>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bidi="en-US"/>
        </w:rPr>
      </w:pPr>
      <w:r w:rsidRPr="00667C8D">
        <w:rPr>
          <w:rFonts w:ascii="Times New Roman" w:hAnsi="Times New Roman"/>
          <w:sz w:val="24"/>
          <w:szCs w:val="24"/>
          <w:lang w:bidi="en-US"/>
        </w:rPr>
        <w:t xml:space="preserve">За поставку (відпуск) Товару неналежної якості </w:t>
      </w:r>
      <w:r w:rsidRPr="00667C8D">
        <w:rPr>
          <w:rFonts w:ascii="Times New Roman" w:hAnsi="Times New Roman"/>
          <w:sz w:val="24"/>
          <w:szCs w:val="24"/>
          <w:lang w:eastAsia="ar-SA"/>
        </w:rPr>
        <w:t>Постачальник</w:t>
      </w:r>
      <w:r w:rsidRPr="00667C8D">
        <w:rPr>
          <w:rFonts w:ascii="Times New Roman" w:hAnsi="Times New Roman"/>
          <w:sz w:val="24"/>
          <w:szCs w:val="24"/>
          <w:lang w:bidi="en-US"/>
        </w:rPr>
        <w:t xml:space="preserve">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rsidR="00396807" w:rsidRPr="00667C8D" w:rsidRDefault="00396807" w:rsidP="00396807">
      <w:pPr>
        <w:numPr>
          <w:ilvl w:val="1"/>
          <w:numId w:val="2"/>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bidi="en-US"/>
        </w:rPr>
      </w:pPr>
      <w:r w:rsidRPr="00667C8D">
        <w:rPr>
          <w:rFonts w:ascii="Times New Roman" w:hAnsi="Times New Roman"/>
          <w:sz w:val="24"/>
          <w:szCs w:val="24"/>
          <w:lang w:bidi="en-US"/>
        </w:rPr>
        <w:t>Сплата штрафних санкцій не звільняє Сторони від виконання зобов’язань за цим Договором.</w:t>
      </w:r>
    </w:p>
    <w:p w:rsidR="00396807" w:rsidRPr="00667C8D" w:rsidRDefault="00396807" w:rsidP="00396807">
      <w:pPr>
        <w:numPr>
          <w:ilvl w:val="1"/>
          <w:numId w:val="2"/>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bidi="en-US"/>
        </w:rPr>
      </w:pPr>
      <w:r w:rsidRPr="00667C8D">
        <w:rPr>
          <w:rFonts w:ascii="Times New Roman" w:hAnsi="Times New Roman"/>
          <w:sz w:val="24"/>
          <w:szCs w:val="24"/>
          <w:lang w:eastAsia="ar-SA"/>
        </w:rPr>
        <w:t>Постачальник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Замовнику штраф у розмірі 100% від суми неправомірно сплаченої Постачальнику у результаті зміни ціни за одиницю Товару та, крім того, повністю відшкодувати завдані збитки Замовнику.</w:t>
      </w:r>
    </w:p>
    <w:p w:rsidR="00396807" w:rsidRPr="00667C8D" w:rsidRDefault="00396807" w:rsidP="00396807">
      <w:pPr>
        <w:tabs>
          <w:tab w:val="left" w:pos="284"/>
        </w:tabs>
        <w:suppressAutoHyphens/>
        <w:spacing w:after="0" w:line="240" w:lineRule="auto"/>
        <w:ind w:left="284" w:firstLine="567"/>
        <w:jc w:val="center"/>
        <w:rPr>
          <w:rFonts w:ascii="Times New Roman" w:hAnsi="Times New Roman"/>
          <w:b/>
          <w:sz w:val="24"/>
          <w:szCs w:val="24"/>
          <w:lang w:eastAsia="ar-SA"/>
        </w:rPr>
      </w:pPr>
      <w:r w:rsidRPr="00667C8D">
        <w:rPr>
          <w:rFonts w:ascii="Times New Roman" w:hAnsi="Times New Roman"/>
          <w:b/>
          <w:sz w:val="24"/>
          <w:szCs w:val="24"/>
          <w:lang w:eastAsia="ar-SA"/>
        </w:rPr>
        <w:t>VIII. Обставини непереборної сили</w:t>
      </w:r>
      <w:r w:rsidR="00964084">
        <w:rPr>
          <w:rFonts w:ascii="Times New Roman" w:hAnsi="Times New Roman"/>
          <w:b/>
          <w:sz w:val="24"/>
          <w:szCs w:val="24"/>
          <w:lang w:eastAsia="ar-SA"/>
        </w:rPr>
        <w:t xml:space="preserve"> (форс-мажор)</w:t>
      </w:r>
    </w:p>
    <w:p w:rsidR="00964084" w:rsidRPr="00964084" w:rsidRDefault="00964084" w:rsidP="00964084">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964084">
        <w:rPr>
          <w:rFonts w:ascii="Times New Roman" w:eastAsia="Times New Roman" w:hAnsi="Times New Roman" w:cs="Times New Roman"/>
          <w:color w:val="000000" w:themeColor="text1"/>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964084">
        <w:rPr>
          <w:rFonts w:ascii="Times New Roman" w:eastAsia="Times New Roman" w:hAnsi="Times New Roman" w:cs="Times New Roman"/>
          <w:color w:val="000000" w:themeColor="text1"/>
          <w:sz w:val="24"/>
          <w:szCs w:val="24"/>
          <w:highlight w:val="yellow"/>
        </w:rPr>
        <w:t>к</w:t>
      </w:r>
      <w:r w:rsidRPr="009F015A">
        <w:rPr>
          <w:rFonts w:ascii="Times New Roman" w:eastAsia="Times New Roman" w:hAnsi="Times New Roman" w:cs="Times New Roman"/>
          <w:color w:val="000000" w:themeColor="text1"/>
          <w:sz w:val="24"/>
          <w:szCs w:val="24"/>
        </w:rPr>
        <w:t xml:space="preserve">арантин, встановлений Кабінетом Міністрів України, </w:t>
      </w:r>
      <w:r w:rsidRPr="00964084">
        <w:rPr>
          <w:rFonts w:ascii="Times New Roman" w:eastAsia="Times New Roman" w:hAnsi="Times New Roman" w:cs="Times New Roman"/>
          <w:color w:val="000000" w:themeColor="text1"/>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964084" w:rsidRPr="00964084" w:rsidRDefault="00964084" w:rsidP="00964084">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964084">
        <w:rPr>
          <w:rFonts w:ascii="Times New Roman" w:eastAsia="Times New Roman" w:hAnsi="Times New Roman" w:cs="Times New Roman"/>
          <w:color w:val="000000" w:themeColor="text1"/>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64084" w:rsidRPr="00964084" w:rsidRDefault="00964084" w:rsidP="00964084">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964084">
        <w:rPr>
          <w:rFonts w:ascii="Times New Roman" w:eastAsia="Times New Roman" w:hAnsi="Times New Roman" w:cs="Times New Roman"/>
          <w:color w:val="000000" w:themeColor="text1"/>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64084" w:rsidRPr="00964084" w:rsidRDefault="00964084" w:rsidP="00964084">
      <w:pPr>
        <w:spacing w:after="0" w:line="240" w:lineRule="auto"/>
        <w:ind w:right="-34"/>
        <w:jc w:val="both"/>
        <w:rPr>
          <w:rFonts w:ascii="Times New Roman" w:eastAsia="Times New Roman" w:hAnsi="Times New Roman" w:cs="Times New Roman"/>
          <w:color w:val="000000" w:themeColor="text1"/>
          <w:sz w:val="24"/>
          <w:szCs w:val="24"/>
          <w:highlight w:val="white"/>
        </w:rPr>
      </w:pPr>
      <w:r w:rsidRPr="00964084">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64084" w:rsidRPr="00964084" w:rsidRDefault="00964084" w:rsidP="00964084">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964084">
        <w:rPr>
          <w:rFonts w:ascii="Times New Roman" w:eastAsia="Times New Roman" w:hAnsi="Times New Roman" w:cs="Times New Roman"/>
          <w:color w:val="000000" w:themeColor="text1"/>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64084" w:rsidRPr="00964084" w:rsidRDefault="00964084" w:rsidP="00964084">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964084">
        <w:rPr>
          <w:rFonts w:ascii="Times New Roman" w:eastAsia="Times New Roman" w:hAnsi="Times New Roman" w:cs="Times New Roman"/>
          <w:color w:val="000000" w:themeColor="text1"/>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64084" w:rsidRPr="00964084" w:rsidRDefault="00964084" w:rsidP="00964084">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964084">
        <w:rPr>
          <w:rFonts w:ascii="Times New Roman" w:eastAsia="Times New Roman" w:hAnsi="Times New Roman" w:cs="Times New Roman"/>
          <w:color w:val="000000" w:themeColor="text1"/>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64084" w:rsidRPr="00F13008" w:rsidRDefault="00964084" w:rsidP="00964084">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964084">
        <w:rPr>
          <w:rFonts w:ascii="Times New Roman" w:eastAsia="Times New Roman" w:hAnsi="Times New Roman" w:cs="Times New Roman"/>
          <w:color w:val="000000" w:themeColor="text1"/>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w:t>
      </w:r>
      <w:r w:rsidRPr="00F13008">
        <w:rPr>
          <w:rFonts w:ascii="Times New Roman" w:eastAsia="Times New Roman" w:hAnsi="Times New Roman" w:cs="Times New Roman"/>
          <w:color w:val="000000" w:themeColor="text1"/>
          <w:sz w:val="24"/>
          <w:szCs w:val="24"/>
          <w:highlight w:val="white"/>
        </w:rPr>
        <w:t xml:space="preserve"> сили або виникнення їхніх наслідків (стаття 607 ЦКУ).</w:t>
      </w:r>
    </w:p>
    <w:p w:rsidR="00964084" w:rsidRPr="00F13008" w:rsidRDefault="00964084" w:rsidP="00964084">
      <w:pPr>
        <w:spacing w:after="0" w:line="240" w:lineRule="auto"/>
        <w:ind w:right="-34" w:firstLine="720"/>
        <w:jc w:val="both"/>
        <w:rPr>
          <w:rFonts w:ascii="Times New Roman" w:eastAsia="Times New Roman" w:hAnsi="Times New Roman" w:cs="Times New Roman"/>
          <w:b/>
          <w:color w:val="000000" w:themeColor="text1"/>
          <w:sz w:val="24"/>
          <w:szCs w:val="24"/>
        </w:rPr>
      </w:pPr>
      <w:r w:rsidRPr="00F13008">
        <w:rPr>
          <w:rFonts w:ascii="Times New Roman" w:eastAsia="Times New Roman" w:hAnsi="Times New Roman" w:cs="Times New Roman"/>
          <w:color w:val="000000" w:themeColor="text1"/>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96807" w:rsidRPr="00667C8D" w:rsidRDefault="00396807" w:rsidP="003968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eastAsia="ar-SA"/>
        </w:rPr>
      </w:pPr>
      <w:r w:rsidRPr="00667C8D">
        <w:rPr>
          <w:rFonts w:ascii="Times New Roman" w:hAnsi="Times New Roman"/>
          <w:b/>
          <w:sz w:val="24"/>
          <w:szCs w:val="24"/>
          <w:lang w:eastAsia="ar-SA"/>
        </w:rPr>
        <w:t>ІХ. Вирішення спорів</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9.1.У випадку виникнення  спорів  або  розбіжностей  Сторони зобов'язуються   вирішувати  їх  шляхом  взаємних  переговорів  та консультацій.</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9.2.У разі недосягнення Сторонами згоди спори (розбіжності) вирішуються у судовому порядку.</w:t>
      </w:r>
    </w:p>
    <w:p w:rsidR="00396807" w:rsidRPr="00667C8D" w:rsidRDefault="00396807" w:rsidP="00396807">
      <w:pPr>
        <w:tabs>
          <w:tab w:val="left" w:pos="284"/>
        </w:tabs>
        <w:suppressAutoHyphens/>
        <w:spacing w:after="0" w:line="240" w:lineRule="auto"/>
        <w:ind w:left="284" w:firstLine="426"/>
        <w:jc w:val="center"/>
        <w:rPr>
          <w:rFonts w:ascii="Times New Roman" w:hAnsi="Times New Roman"/>
          <w:b/>
          <w:sz w:val="24"/>
          <w:szCs w:val="24"/>
          <w:lang w:eastAsia="ar-SA"/>
        </w:rPr>
      </w:pPr>
      <w:r w:rsidRPr="00667C8D">
        <w:rPr>
          <w:rFonts w:ascii="Times New Roman" w:hAnsi="Times New Roman"/>
          <w:b/>
          <w:sz w:val="24"/>
          <w:szCs w:val="24"/>
          <w:lang w:eastAsia="ar-SA"/>
        </w:rPr>
        <w:t>Х. Строк дії договору</w:t>
      </w:r>
    </w:p>
    <w:p w:rsidR="00396807" w:rsidRPr="00667C8D" w:rsidRDefault="00396807" w:rsidP="00396807">
      <w:pPr>
        <w:tabs>
          <w:tab w:val="left" w:pos="284"/>
        </w:tabs>
        <w:suppressAutoHyphens/>
        <w:spacing w:after="0" w:line="240" w:lineRule="auto"/>
        <w:jc w:val="both"/>
        <w:rPr>
          <w:rFonts w:ascii="Times New Roman" w:hAnsi="Times New Roman"/>
          <w:color w:val="000000"/>
          <w:sz w:val="24"/>
          <w:szCs w:val="24"/>
          <w:lang w:eastAsia="ar-SA"/>
        </w:rPr>
      </w:pPr>
      <w:r w:rsidRPr="00667C8D">
        <w:rPr>
          <w:rFonts w:ascii="Times New Roman" w:hAnsi="Times New Roman"/>
          <w:sz w:val="24"/>
          <w:szCs w:val="24"/>
          <w:lang w:eastAsia="ar-SA"/>
        </w:rPr>
        <w:t>10.1.</w:t>
      </w:r>
      <w:r w:rsidRPr="00667C8D">
        <w:rPr>
          <w:rFonts w:ascii="Times New Roman" w:hAnsi="Times New Roman"/>
          <w:color w:val="000000"/>
          <w:sz w:val="24"/>
          <w:szCs w:val="24"/>
          <w:lang w:eastAsia="ar-SA"/>
        </w:rPr>
        <w:t xml:space="preserve">Цей Договір набуває чинності з моменту його підписання та діє </w:t>
      </w:r>
      <w:r w:rsidRPr="00667C8D">
        <w:rPr>
          <w:rFonts w:ascii="Times New Roman" w:hAnsi="Times New Roman"/>
          <w:b/>
          <w:color w:val="000000"/>
          <w:sz w:val="24"/>
          <w:szCs w:val="24"/>
          <w:lang w:eastAsia="ar-SA"/>
        </w:rPr>
        <w:t>до 31 грудня 2022 року</w:t>
      </w:r>
      <w:r w:rsidRPr="00667C8D">
        <w:rPr>
          <w:rFonts w:ascii="Times New Roman" w:hAnsi="Times New Roman"/>
          <w:color w:val="000000"/>
          <w:sz w:val="24"/>
          <w:szCs w:val="24"/>
          <w:lang w:eastAsia="ar-SA"/>
        </w:rPr>
        <w:t xml:space="preserve">, але </w:t>
      </w:r>
      <w:r w:rsidRPr="00667C8D">
        <w:rPr>
          <w:rFonts w:ascii="Times New Roman" w:hAnsi="Times New Roman"/>
          <w:sz w:val="24"/>
          <w:szCs w:val="20"/>
          <w:lang w:eastAsia="ar-SA"/>
        </w:rPr>
        <w:t>в будь-якому випадку</w:t>
      </w:r>
      <w:r w:rsidRPr="00667C8D">
        <w:rPr>
          <w:rFonts w:ascii="Times New Roman" w:hAnsi="Times New Roman"/>
          <w:color w:val="000000"/>
          <w:sz w:val="24"/>
          <w:szCs w:val="24"/>
          <w:lang w:eastAsia="ar-SA"/>
        </w:rPr>
        <w:t xml:space="preserve"> до повного виконання Сторонами</w:t>
      </w:r>
      <w:r w:rsidRPr="00667C8D">
        <w:rPr>
          <w:rFonts w:ascii="Times New Roman" w:hAnsi="Times New Roman"/>
          <w:sz w:val="24"/>
          <w:szCs w:val="20"/>
          <w:lang w:eastAsia="ar-SA"/>
        </w:rPr>
        <w:t xml:space="preserve"> своїх</w:t>
      </w:r>
      <w:r w:rsidRPr="00667C8D">
        <w:rPr>
          <w:rFonts w:ascii="Times New Roman" w:hAnsi="Times New Roman"/>
          <w:color w:val="000000"/>
          <w:sz w:val="24"/>
          <w:szCs w:val="24"/>
          <w:lang w:eastAsia="ar-SA"/>
        </w:rPr>
        <w:t xml:space="preserve"> зобов’язань.</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10.2.</w:t>
      </w:r>
      <w:r w:rsidRPr="00667C8D">
        <w:t xml:space="preserve"> </w:t>
      </w:r>
      <w:r w:rsidRPr="00667C8D">
        <w:rPr>
          <w:rFonts w:ascii="Times New Roman" w:hAnsi="Times New Roman"/>
          <w:sz w:val="24"/>
          <w:szCs w:val="24"/>
          <w:lang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10.4.Цей Договір укладається і підписується у 2-х примірниках, що мають однакову юридичну  силу</w:t>
      </w:r>
      <w:bookmarkStart w:id="0" w:name="st11"/>
      <w:bookmarkEnd w:id="0"/>
      <w:r w:rsidRPr="00667C8D">
        <w:rPr>
          <w:rFonts w:ascii="Times New Roman" w:hAnsi="Times New Roman"/>
          <w:sz w:val="24"/>
          <w:szCs w:val="24"/>
          <w:lang w:eastAsia="ar-SA"/>
        </w:rPr>
        <w:t>.</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10.5. Дія Договору припиняється:</w:t>
      </w:r>
    </w:p>
    <w:p w:rsidR="00396807" w:rsidRPr="00667C8D" w:rsidRDefault="00396807" w:rsidP="00396807">
      <w:pPr>
        <w:tabs>
          <w:tab w:val="left" w:pos="284"/>
        </w:tabs>
        <w:suppressAutoHyphens/>
        <w:spacing w:after="0" w:line="240" w:lineRule="auto"/>
        <w:ind w:left="284" w:firstLine="426"/>
        <w:jc w:val="both"/>
        <w:rPr>
          <w:rFonts w:ascii="Times New Roman" w:hAnsi="Times New Roman"/>
          <w:sz w:val="24"/>
          <w:szCs w:val="24"/>
          <w:lang w:eastAsia="ar-SA"/>
        </w:rPr>
      </w:pPr>
      <w:r w:rsidRPr="00667C8D">
        <w:rPr>
          <w:rFonts w:ascii="Times New Roman" w:hAnsi="Times New Roman"/>
          <w:sz w:val="24"/>
          <w:szCs w:val="24"/>
          <w:lang w:eastAsia="ar-SA"/>
        </w:rPr>
        <w:t>- у зв’язку з повним виконанням Сторонами своїх зобов’язань за цим Договором;</w:t>
      </w:r>
    </w:p>
    <w:p w:rsidR="00396807" w:rsidRPr="00667C8D" w:rsidRDefault="00396807" w:rsidP="00396807">
      <w:pPr>
        <w:tabs>
          <w:tab w:val="left" w:pos="284"/>
        </w:tabs>
        <w:suppressAutoHyphens/>
        <w:spacing w:after="0" w:line="240" w:lineRule="auto"/>
        <w:ind w:left="284" w:firstLine="426"/>
        <w:jc w:val="both"/>
        <w:rPr>
          <w:rFonts w:ascii="Times New Roman" w:hAnsi="Times New Roman"/>
          <w:b/>
          <w:sz w:val="24"/>
          <w:szCs w:val="24"/>
          <w:lang w:eastAsia="ar-SA"/>
        </w:rPr>
      </w:pPr>
      <w:r w:rsidRPr="00667C8D">
        <w:rPr>
          <w:rFonts w:ascii="Times New Roman" w:hAnsi="Times New Roman"/>
          <w:sz w:val="24"/>
          <w:szCs w:val="24"/>
          <w:lang w:eastAsia="ar-SA"/>
        </w:rPr>
        <w:t>- достроково за згодою Сторін</w:t>
      </w:r>
      <w:r w:rsidRPr="00667C8D">
        <w:rPr>
          <w:rFonts w:ascii="Times New Roman" w:hAnsi="Times New Roman"/>
          <w:b/>
          <w:sz w:val="24"/>
          <w:szCs w:val="24"/>
          <w:lang w:eastAsia="ar-SA"/>
        </w:rPr>
        <w:t>;</w:t>
      </w:r>
    </w:p>
    <w:p w:rsidR="00396807" w:rsidRPr="00667C8D" w:rsidRDefault="00396807" w:rsidP="00396807">
      <w:pPr>
        <w:tabs>
          <w:tab w:val="left" w:pos="284"/>
        </w:tabs>
        <w:suppressAutoHyphens/>
        <w:spacing w:after="0" w:line="240" w:lineRule="auto"/>
        <w:ind w:left="284" w:firstLine="426"/>
        <w:jc w:val="both"/>
        <w:rPr>
          <w:rFonts w:ascii="Times New Roman" w:hAnsi="Times New Roman"/>
          <w:sz w:val="24"/>
          <w:szCs w:val="24"/>
          <w:lang w:eastAsia="ar-SA"/>
        </w:rPr>
      </w:pPr>
      <w:r w:rsidRPr="00667C8D">
        <w:rPr>
          <w:rFonts w:ascii="Times New Roman" w:hAnsi="Times New Roman"/>
          <w:sz w:val="24"/>
          <w:szCs w:val="24"/>
          <w:lang w:eastAsia="ar-SA"/>
        </w:rPr>
        <w:lastRenderedPageBreak/>
        <w:t>- з інших підстав, передбачених чинним законодавством України.</w:t>
      </w:r>
    </w:p>
    <w:p w:rsidR="00396807" w:rsidRPr="00667C8D" w:rsidRDefault="00396807" w:rsidP="00396807">
      <w:pPr>
        <w:tabs>
          <w:tab w:val="left" w:pos="284"/>
        </w:tabs>
        <w:suppressAutoHyphens/>
        <w:spacing w:after="0" w:line="240" w:lineRule="auto"/>
        <w:ind w:left="284" w:firstLine="426"/>
        <w:jc w:val="center"/>
        <w:rPr>
          <w:rFonts w:ascii="Times New Roman" w:hAnsi="Times New Roman"/>
          <w:b/>
          <w:sz w:val="24"/>
          <w:szCs w:val="24"/>
          <w:lang w:eastAsia="ar-SA"/>
        </w:rPr>
      </w:pPr>
      <w:r w:rsidRPr="00667C8D">
        <w:rPr>
          <w:rFonts w:ascii="Times New Roman" w:hAnsi="Times New Roman"/>
          <w:b/>
          <w:sz w:val="24"/>
          <w:szCs w:val="24"/>
          <w:lang w:eastAsia="ar-SA"/>
        </w:rPr>
        <w:t>ХІ. Інші умови</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11.2.Бюджетні зобов’язання Замовника за Договором виникають у разі наявності та в межах відповідних бюджетних асигнувань.</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396807" w:rsidRPr="00F13008" w:rsidRDefault="00396807" w:rsidP="00396807">
      <w:pPr>
        <w:tabs>
          <w:tab w:val="left" w:pos="284"/>
        </w:tabs>
        <w:suppressAutoHyphens/>
        <w:spacing w:after="0" w:line="240" w:lineRule="auto"/>
        <w:jc w:val="both"/>
        <w:rPr>
          <w:rFonts w:ascii="Times New Roman" w:hAnsi="Times New Roman"/>
          <w:color w:val="000000" w:themeColor="text1"/>
          <w:sz w:val="24"/>
          <w:szCs w:val="24"/>
          <w:lang w:eastAsia="ar-SA"/>
        </w:rPr>
      </w:pPr>
      <w:r w:rsidRPr="00F13008">
        <w:rPr>
          <w:rFonts w:ascii="Times New Roman" w:hAnsi="Times New Roman"/>
          <w:color w:val="000000" w:themeColor="text1"/>
          <w:sz w:val="24"/>
          <w:szCs w:val="24"/>
          <w:lang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F0564" w:rsidRPr="008F0564" w:rsidRDefault="008F0564" w:rsidP="008F0564">
      <w:pPr>
        <w:keepLines/>
        <w:spacing w:before="240" w:after="0" w:line="240" w:lineRule="auto"/>
        <w:ind w:firstLine="720"/>
        <w:jc w:val="both"/>
        <w:rPr>
          <w:rFonts w:ascii="Times New Roman" w:eastAsia="Times New Roman" w:hAnsi="Times New Roman" w:cs="Times New Roman"/>
          <w:i/>
          <w:color w:val="000000" w:themeColor="text1"/>
          <w:sz w:val="24"/>
          <w:szCs w:val="24"/>
          <w:shd w:val="clear" w:color="auto" w:fill="D9D9D9"/>
        </w:rPr>
      </w:pPr>
      <w:bookmarkStart w:id="1" w:name="n1041"/>
      <w:bookmarkEnd w:id="1"/>
      <w:r w:rsidRPr="008F0564">
        <w:rPr>
          <w:rFonts w:ascii="Times New Roman" w:eastAsia="Times New Roman" w:hAnsi="Times New Roman" w:cs="Times New Roman"/>
          <w:color w:val="000000" w:themeColor="text1"/>
          <w:sz w:val="24"/>
          <w:szCs w:val="24"/>
        </w:rPr>
        <w:t xml:space="preserve">1) зменшення обсягів закупівлі, зокрема з урахуванням фактичного обсягу видатків Замовника. </w:t>
      </w:r>
      <w:r w:rsidRPr="008F0564">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8F0564">
        <w:rPr>
          <w:rFonts w:ascii="Times New Roman" w:eastAsia="Times New Roman" w:hAnsi="Times New Roman" w:cs="Times New Roman"/>
          <w:i/>
          <w:color w:val="000000" w:themeColor="text1"/>
          <w:sz w:val="24"/>
          <w:szCs w:val="24"/>
        </w:rPr>
        <w:t xml:space="preserve"> обсягу споживчої потреби товару</w:t>
      </w:r>
      <w:r w:rsidR="008916D5">
        <w:rPr>
          <w:rFonts w:ascii="Times New Roman" w:eastAsia="Times New Roman" w:hAnsi="Times New Roman" w:cs="Times New Roman"/>
          <w:i/>
          <w:color w:val="000000" w:themeColor="text1"/>
          <w:sz w:val="24"/>
          <w:szCs w:val="24"/>
        </w:rPr>
        <w:t xml:space="preserve">. </w:t>
      </w:r>
      <w:r w:rsidRPr="008F0564">
        <w:rPr>
          <w:rFonts w:ascii="Times New Roman" w:eastAsia="Times New Roman" w:hAnsi="Times New Roman" w:cs="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rsidR="000E235C" w:rsidRDefault="000E235C" w:rsidP="000E235C">
      <w:pPr>
        <w:keepLines/>
        <w:spacing w:before="240" w:after="0" w:line="240" w:lineRule="auto"/>
        <w:ind w:firstLine="720"/>
        <w:jc w:val="both"/>
        <w:rPr>
          <w:rFonts w:ascii="Times New Roman" w:eastAsia="Times New Roman" w:hAnsi="Times New Roman" w:cs="Times New Roman"/>
          <w:color w:val="4A86E8"/>
          <w:sz w:val="28"/>
          <w:szCs w:val="28"/>
          <w:shd w:val="clear" w:color="auto" w:fill="CCCCCC"/>
        </w:rPr>
      </w:pPr>
      <w:bookmarkStart w:id="2" w:name="n1042"/>
      <w:bookmarkEnd w:id="2"/>
      <w:r w:rsidRPr="000E235C">
        <w:rPr>
          <w:rFonts w:ascii="Times New Roman" w:eastAsia="Times New Roman" w:hAnsi="Times New Roman" w:cs="Times New Roman"/>
          <w:color w:val="000000" w:themeColor="text1"/>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4A86E8"/>
          <w:sz w:val="24"/>
          <w:szCs w:val="24"/>
          <w:highlight w:val="white"/>
        </w:rPr>
        <w:t xml:space="preserve">. </w:t>
      </w:r>
      <w:r>
        <w:rPr>
          <w:rFonts w:ascii="Times New Roman" w:eastAsia="Times New Roman" w:hAnsi="Times New Roman" w:cs="Times New Roman"/>
          <w:i/>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Pr>
          <w:rFonts w:ascii="Times New Roman" w:eastAsia="Times New Roman" w:hAnsi="Times New Roman" w:cs="Times New Roman"/>
          <w:i/>
          <w:sz w:val="24"/>
          <w:szCs w:val="24"/>
          <w:shd w:val="clear" w:color="auto" w:fill="CCCCCC"/>
        </w:rPr>
        <w:t>ок</w:t>
      </w:r>
      <w:proofErr w:type="spellEnd"/>
      <w:r>
        <w:rPr>
          <w:rFonts w:ascii="Times New Roman" w:eastAsia="Times New Roman" w:hAnsi="Times New Roman" w:cs="Times New Roman"/>
          <w:i/>
          <w:sz w:val="24"/>
          <w:szCs w:val="24"/>
          <w:shd w:val="clear" w:color="auto" w:fill="CCCCCC"/>
        </w:rPr>
        <w:t xml:space="preserve"> або листа/</w:t>
      </w:r>
      <w:proofErr w:type="spellStart"/>
      <w:r>
        <w:rPr>
          <w:rFonts w:ascii="Times New Roman" w:eastAsia="Times New Roman" w:hAnsi="Times New Roman" w:cs="Times New Roman"/>
          <w:i/>
          <w:sz w:val="24"/>
          <w:szCs w:val="24"/>
          <w:shd w:val="clear" w:color="auto" w:fill="CCCCCC"/>
        </w:rPr>
        <w:t>ів</w:t>
      </w:r>
      <w:proofErr w:type="spellEnd"/>
      <w:r>
        <w:rPr>
          <w:rFonts w:ascii="Times New Roman" w:eastAsia="Times New Roman" w:hAnsi="Times New Roman" w:cs="Times New Roman"/>
          <w:i/>
          <w:sz w:val="24"/>
          <w:szCs w:val="24"/>
          <w:shd w:val="clear" w:color="auto" w:fill="CCCCCC"/>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422AE9" w:rsidRPr="00422AE9" w:rsidRDefault="00422AE9" w:rsidP="00422AE9">
      <w:pPr>
        <w:keepLines/>
        <w:spacing w:before="240" w:after="0" w:line="240" w:lineRule="auto"/>
        <w:ind w:firstLine="720"/>
        <w:jc w:val="both"/>
        <w:rPr>
          <w:rFonts w:ascii="Times New Roman" w:eastAsia="Times New Roman" w:hAnsi="Times New Roman" w:cs="Times New Roman"/>
          <w:i/>
          <w:color w:val="000000" w:themeColor="text1"/>
          <w:sz w:val="24"/>
          <w:szCs w:val="24"/>
          <w:shd w:val="clear" w:color="auto" w:fill="D3D3D3"/>
        </w:rPr>
      </w:pPr>
      <w:bookmarkStart w:id="3" w:name="n1043"/>
      <w:bookmarkEnd w:id="3"/>
      <w:r w:rsidRPr="00422AE9">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422AE9">
        <w:rPr>
          <w:rFonts w:ascii="Times New Roman" w:eastAsia="Times New Roman" w:hAnsi="Times New Roman" w:cs="Times New Roman"/>
          <w:i/>
          <w:color w:val="000000" w:themeColor="text1"/>
          <w:sz w:val="24"/>
          <w:szCs w:val="24"/>
        </w:rPr>
        <w:t xml:space="preserve">. </w:t>
      </w:r>
      <w:r w:rsidRPr="00422AE9">
        <w:rPr>
          <w:rFonts w:ascii="Times New Roman" w:eastAsia="Times New Roman" w:hAnsi="Times New Roman" w:cs="Times New Roman"/>
          <w:i/>
          <w:color w:val="000000" w:themeColor="text1"/>
          <w:sz w:val="24"/>
          <w:szCs w:val="24"/>
          <w:shd w:val="clear" w:color="auto" w:fill="D3D3D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22AE9" w:rsidRPr="00422AE9" w:rsidRDefault="00422AE9" w:rsidP="00422AE9">
      <w:pPr>
        <w:keepLines/>
        <w:spacing w:before="240" w:after="0" w:line="240" w:lineRule="auto"/>
        <w:ind w:firstLine="720"/>
        <w:jc w:val="both"/>
        <w:rPr>
          <w:rFonts w:ascii="Times New Roman" w:eastAsia="Times New Roman" w:hAnsi="Times New Roman" w:cs="Times New Roman"/>
          <w:color w:val="000000" w:themeColor="text1"/>
          <w:sz w:val="24"/>
          <w:szCs w:val="24"/>
          <w:shd w:val="clear" w:color="auto" w:fill="D3D3D3"/>
        </w:rPr>
      </w:pPr>
      <w:bookmarkStart w:id="4" w:name="n1044"/>
      <w:bookmarkEnd w:id="4"/>
      <w:r w:rsidRPr="00422AE9">
        <w:rPr>
          <w:rFonts w:ascii="Times New Roman" w:eastAsia="Times New Roman" w:hAnsi="Times New Roman" w:cs="Times New Roman"/>
          <w:color w:val="000000" w:themeColor="text1"/>
          <w:sz w:val="24"/>
          <w:szCs w:val="24"/>
        </w:rPr>
        <w:lastRenderedPageBreak/>
        <w:t xml:space="preserve">4) продовження строку дії договору про закупівлю та строку виконання зобов’язань щодо </w:t>
      </w:r>
      <w:r w:rsidRPr="009F015A">
        <w:rPr>
          <w:rFonts w:ascii="Times New Roman" w:eastAsia="Times New Roman" w:hAnsi="Times New Roman" w:cs="Times New Roman"/>
          <w:i/>
          <w:color w:val="000000" w:themeColor="text1"/>
          <w:sz w:val="24"/>
          <w:szCs w:val="24"/>
        </w:rPr>
        <w:t xml:space="preserve">передачі товару, </w:t>
      </w:r>
      <w:r w:rsidRPr="009F015A">
        <w:rPr>
          <w:rFonts w:ascii="Times New Roman" w:eastAsia="Times New Roman" w:hAnsi="Times New Roman" w:cs="Times New Roman"/>
          <w:color w:val="000000" w:themeColor="text1"/>
          <w:sz w:val="24"/>
          <w:szCs w:val="24"/>
        </w:rPr>
        <w:t>у</w:t>
      </w:r>
      <w:r w:rsidRPr="00422AE9">
        <w:rPr>
          <w:rFonts w:ascii="Times New Roman" w:eastAsia="Times New Roman" w:hAnsi="Times New Roman" w:cs="Times New Roman"/>
          <w:color w:val="000000" w:themeColor="text1"/>
          <w:sz w:val="24"/>
          <w:szCs w:val="24"/>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22AE9">
        <w:rPr>
          <w:rFonts w:ascii="Times New Roman" w:eastAsia="Times New Roman" w:hAnsi="Times New Roman" w:cs="Times New Roman"/>
          <w:i/>
          <w:color w:val="000000" w:themeColor="text1"/>
          <w:sz w:val="24"/>
          <w:szCs w:val="24"/>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422AE9">
        <w:rPr>
          <w:rFonts w:ascii="Times New Roman" w:eastAsia="Times New Roman" w:hAnsi="Times New Roman" w:cs="Times New Roman"/>
          <w:color w:val="000000" w:themeColor="text1"/>
          <w:sz w:val="24"/>
          <w:szCs w:val="24"/>
          <w:shd w:val="clear" w:color="auto" w:fill="D3D3D3"/>
        </w:rPr>
        <w:t>;</w:t>
      </w:r>
    </w:p>
    <w:p w:rsidR="003D6BE0" w:rsidRPr="003D6BE0" w:rsidRDefault="003D6BE0" w:rsidP="003D6BE0">
      <w:pPr>
        <w:keepLines/>
        <w:spacing w:before="240" w:after="0" w:line="240" w:lineRule="auto"/>
        <w:ind w:firstLine="720"/>
        <w:jc w:val="both"/>
        <w:rPr>
          <w:rFonts w:ascii="Times New Roman" w:eastAsia="Times New Roman" w:hAnsi="Times New Roman" w:cs="Times New Roman"/>
          <w:i/>
          <w:color w:val="000000" w:themeColor="text1"/>
          <w:sz w:val="24"/>
          <w:szCs w:val="24"/>
          <w:highlight w:val="white"/>
        </w:rPr>
      </w:pPr>
      <w:bookmarkStart w:id="5" w:name="n1045"/>
      <w:bookmarkEnd w:id="5"/>
      <w:r w:rsidRPr="003D6BE0">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w:t>
      </w:r>
      <w:r w:rsidRPr="009F015A">
        <w:rPr>
          <w:rFonts w:ascii="Times New Roman" w:eastAsia="Times New Roman" w:hAnsi="Times New Roman" w:cs="Times New Roman"/>
          <w:i/>
          <w:color w:val="000000" w:themeColor="text1"/>
          <w:sz w:val="24"/>
          <w:szCs w:val="24"/>
        </w:rPr>
        <w:t xml:space="preserve">товарів, </w:t>
      </w:r>
      <w:r w:rsidRPr="009F015A">
        <w:rPr>
          <w:rFonts w:ascii="Times New Roman" w:eastAsia="Times New Roman" w:hAnsi="Times New Roman" w:cs="Times New Roman"/>
          <w:color w:val="000000" w:themeColor="text1"/>
          <w:sz w:val="24"/>
          <w:szCs w:val="24"/>
        </w:rPr>
        <w:t>у тому числі у разі коливання ціни товару на ринку.</w:t>
      </w:r>
      <w:r w:rsidRPr="003D6BE0">
        <w:rPr>
          <w:rFonts w:ascii="Times New Roman" w:eastAsia="Times New Roman" w:hAnsi="Times New Roman" w:cs="Times New Roman"/>
          <w:color w:val="000000" w:themeColor="text1"/>
          <w:sz w:val="24"/>
          <w:szCs w:val="24"/>
        </w:rPr>
        <w:t xml:space="preserve"> </w:t>
      </w:r>
      <w:r w:rsidRPr="003D6BE0">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3657A4" w:rsidRDefault="003657A4" w:rsidP="003657A4">
      <w:pPr>
        <w:keepLines/>
        <w:spacing w:before="120" w:after="24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4A86E8"/>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3657A4" w:rsidRDefault="003657A4" w:rsidP="003657A4">
      <w:pPr>
        <w:keepLines/>
        <w:spacing w:before="120" w:after="240" w:line="240" w:lineRule="auto"/>
        <w:jc w:val="both"/>
        <w:rPr>
          <w:rFonts w:ascii="Times New Roman" w:eastAsia="Times New Roman" w:hAnsi="Times New Roman" w:cs="Times New Roman"/>
          <w:i/>
          <w:sz w:val="24"/>
          <w:szCs w:val="24"/>
          <w:shd w:val="clear" w:color="auto" w:fill="D3D3D3"/>
        </w:rPr>
      </w:pPr>
      <w:r>
        <w:rPr>
          <w:rFonts w:ascii="Times New Roman" w:eastAsia="Times New Roman" w:hAnsi="Times New Roman" w:cs="Times New Roman"/>
          <w:i/>
          <w:sz w:val="24"/>
          <w:szCs w:val="24"/>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657A4" w:rsidRDefault="003657A4" w:rsidP="003657A4">
      <w:pPr>
        <w:keepLines/>
        <w:spacing w:before="120" w:after="24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4A86E8"/>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4A86E8"/>
          <w:sz w:val="24"/>
          <w:szCs w:val="24"/>
        </w:rPr>
        <w:t>Platts</w:t>
      </w:r>
      <w:proofErr w:type="spellEnd"/>
      <w:r>
        <w:rPr>
          <w:rFonts w:ascii="Times New Roman" w:eastAsia="Times New Roman" w:hAnsi="Times New Roman" w:cs="Times New Roman"/>
          <w:color w:val="4A86E8"/>
          <w:sz w:val="24"/>
          <w:szCs w:val="24"/>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4A86E8"/>
          <w:sz w:val="24"/>
          <w:szCs w:val="24"/>
        </w:rPr>
        <w:t>“на</w:t>
      </w:r>
      <w:proofErr w:type="spellEnd"/>
      <w:r>
        <w:rPr>
          <w:rFonts w:ascii="Times New Roman" w:eastAsia="Times New Roman" w:hAnsi="Times New Roman" w:cs="Times New Roman"/>
          <w:color w:val="4A86E8"/>
          <w:sz w:val="24"/>
          <w:szCs w:val="24"/>
        </w:rPr>
        <w:t xml:space="preserve"> добу </w:t>
      </w:r>
      <w:proofErr w:type="spellStart"/>
      <w:r>
        <w:rPr>
          <w:rFonts w:ascii="Times New Roman" w:eastAsia="Times New Roman" w:hAnsi="Times New Roman" w:cs="Times New Roman"/>
          <w:color w:val="4A86E8"/>
          <w:sz w:val="24"/>
          <w:szCs w:val="24"/>
        </w:rPr>
        <w:t>наперед”</w:t>
      </w:r>
      <w:proofErr w:type="spellEnd"/>
      <w:r>
        <w:rPr>
          <w:rFonts w:ascii="Times New Roman" w:eastAsia="Times New Roman" w:hAnsi="Times New Roman" w:cs="Times New Roman"/>
          <w:color w:val="4A86E8"/>
          <w:sz w:val="24"/>
          <w:szCs w:val="24"/>
        </w:rPr>
        <w:t xml:space="preserve">, що застосовуються в договорі про закупівлю, у разі встановлення в договорі про закупівлю порядку зміни ціни. </w:t>
      </w:r>
      <w:r>
        <w:rPr>
          <w:rFonts w:ascii="Times New Roman" w:eastAsia="Times New Roman" w:hAnsi="Times New Roman" w:cs="Times New Roman"/>
          <w:i/>
          <w:sz w:val="24"/>
          <w:szCs w:val="24"/>
          <w:shd w:val="clear" w:color="auto" w:fill="D3D3D3"/>
        </w:rPr>
        <w:t xml:space="preserve">Сторони можуть внести відповідні </w:t>
      </w:r>
      <w:r w:rsidRPr="009F015A">
        <w:rPr>
          <w:rFonts w:ascii="Times New Roman" w:eastAsia="Times New Roman" w:hAnsi="Times New Roman" w:cs="Times New Roman"/>
          <w:i/>
          <w:color w:val="000000" w:themeColor="text1"/>
          <w:sz w:val="24"/>
          <w:szCs w:val="24"/>
          <w:shd w:val="clear" w:color="auto" w:fill="D3D3D3"/>
        </w:rPr>
        <w:t xml:space="preserve">зміни </w:t>
      </w:r>
      <w:r w:rsidRPr="009F015A">
        <w:rPr>
          <w:rFonts w:ascii="Times New Roman" w:eastAsia="Times New Roman" w:hAnsi="Times New Roman" w:cs="Times New Roman"/>
          <w:i/>
          <w:color w:val="000000" w:themeColor="text1"/>
          <w:sz w:val="24"/>
          <w:szCs w:val="24"/>
        </w:rPr>
        <w:t>в разі зміни регульованих цін (тарифів),</w:t>
      </w:r>
      <w:r>
        <w:rPr>
          <w:rFonts w:ascii="Times New Roman" w:eastAsia="Times New Roman" w:hAnsi="Times New Roman" w:cs="Times New Roman"/>
          <w:i/>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Times New Roman" w:hAnsi="Times New Roman" w:cs="Times New Roman"/>
          <w:i/>
          <w:sz w:val="24"/>
          <w:szCs w:val="24"/>
        </w:rPr>
        <w:t xml:space="preserve"> </w:t>
      </w:r>
    </w:p>
    <w:p w:rsidR="003657A4" w:rsidRDefault="003657A4" w:rsidP="003657A4">
      <w:pPr>
        <w:keepLines/>
        <w:spacing w:before="120" w:after="240" w:line="240" w:lineRule="auto"/>
        <w:ind w:firstLine="720"/>
        <w:jc w:val="both"/>
        <w:rPr>
          <w:rFonts w:ascii="Times New Roman" w:eastAsia="Times New Roman" w:hAnsi="Times New Roman" w:cs="Times New Roman"/>
          <w:b/>
          <w:color w:val="FF0000"/>
          <w:sz w:val="24"/>
          <w:szCs w:val="24"/>
        </w:rPr>
      </w:pPr>
      <w:r>
        <w:rPr>
          <w:rFonts w:ascii="Times New Roman" w:eastAsia="Times New Roman" w:hAnsi="Times New Roman" w:cs="Times New Roman"/>
          <w:i/>
          <w:color w:val="4A86E8"/>
          <w:sz w:val="24"/>
          <w:szCs w:val="24"/>
        </w:rPr>
        <w:t xml:space="preserve">8) зміни умов у зв’язку із застосуванням положень частини шостої статті 41 Закону,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9F015A">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96807" w:rsidRPr="00667C8D" w:rsidRDefault="00396807" w:rsidP="00396807">
      <w:pPr>
        <w:tabs>
          <w:tab w:val="left" w:pos="142"/>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11.5.При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396807" w:rsidRPr="00667C8D" w:rsidRDefault="00396807" w:rsidP="00396807">
      <w:pPr>
        <w:tabs>
          <w:tab w:val="left" w:pos="284"/>
        </w:tabs>
        <w:suppressAutoHyphens/>
        <w:spacing w:after="0" w:line="240" w:lineRule="auto"/>
        <w:jc w:val="both"/>
        <w:rPr>
          <w:rFonts w:ascii="Times New Roman" w:hAnsi="Times New Roman"/>
          <w:sz w:val="24"/>
          <w:szCs w:val="24"/>
          <w:lang w:eastAsia="ar-SA"/>
        </w:rPr>
      </w:pPr>
      <w:r w:rsidRPr="00667C8D">
        <w:rPr>
          <w:rFonts w:ascii="Times New Roman" w:hAnsi="Times New Roman"/>
          <w:sz w:val="24"/>
          <w:szCs w:val="24"/>
          <w:lang w:eastAsia="ar-SA"/>
        </w:rPr>
        <w:t>11.6.У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rsidR="00396807" w:rsidRPr="00667C8D" w:rsidRDefault="00396807" w:rsidP="00396807">
      <w:pPr>
        <w:tabs>
          <w:tab w:val="left" w:pos="284"/>
        </w:tabs>
        <w:suppressAutoHyphens/>
        <w:spacing w:after="0" w:line="240" w:lineRule="auto"/>
        <w:ind w:left="284"/>
        <w:jc w:val="center"/>
        <w:rPr>
          <w:rFonts w:ascii="Times New Roman" w:hAnsi="Times New Roman"/>
          <w:b/>
          <w:sz w:val="24"/>
          <w:szCs w:val="24"/>
          <w:lang w:eastAsia="ar-SA"/>
        </w:rPr>
      </w:pPr>
      <w:r w:rsidRPr="00667C8D">
        <w:rPr>
          <w:rFonts w:ascii="Times New Roman" w:hAnsi="Times New Roman"/>
          <w:b/>
          <w:sz w:val="24"/>
          <w:szCs w:val="24"/>
          <w:lang w:eastAsia="ar-SA"/>
        </w:rPr>
        <w:t>ХІІ. Додатки до договору</w:t>
      </w:r>
    </w:p>
    <w:p w:rsidR="00396807" w:rsidRPr="00667C8D" w:rsidRDefault="00396807" w:rsidP="00396807">
      <w:pPr>
        <w:tabs>
          <w:tab w:val="left" w:pos="284"/>
        </w:tabs>
        <w:suppressAutoHyphens/>
        <w:spacing w:after="0" w:line="240" w:lineRule="auto"/>
        <w:rPr>
          <w:rFonts w:ascii="Times New Roman" w:hAnsi="Times New Roman"/>
          <w:b/>
          <w:sz w:val="24"/>
          <w:szCs w:val="24"/>
          <w:lang w:eastAsia="ar-SA"/>
        </w:rPr>
      </w:pPr>
      <w:r w:rsidRPr="00667C8D">
        <w:rPr>
          <w:rFonts w:ascii="Times New Roman" w:hAnsi="Times New Roman"/>
          <w:sz w:val="24"/>
          <w:szCs w:val="24"/>
          <w:lang w:eastAsia="ar-SA"/>
        </w:rPr>
        <w:t>12.1.Невід’ємною частиною цього Договору є Специфікація (Додаток №1 до Договору).</w:t>
      </w:r>
    </w:p>
    <w:p w:rsidR="003F7A63" w:rsidRDefault="00524ED2">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 Порядок зміни умов договору про закупівлю</w:t>
      </w:r>
    </w:p>
    <w:p w:rsidR="003F7A63" w:rsidRDefault="00524ED2">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F7A63" w:rsidRPr="009F015A" w:rsidRDefault="00524ED2">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w:t>
      </w:r>
      <w:r w:rsidRPr="009F015A">
        <w:rPr>
          <w:rFonts w:ascii="Times New Roman" w:eastAsia="Times New Roman" w:hAnsi="Times New Roman" w:cs="Times New Roman"/>
          <w:color w:val="1F1F1F"/>
          <w:sz w:val="24"/>
          <w:szCs w:val="24"/>
        </w:rPr>
        <w:t>в письмовій / електронній формі.</w:t>
      </w:r>
    </w:p>
    <w:p w:rsidR="003F7A63" w:rsidRDefault="00524ED2">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1F1F1F"/>
          <w:sz w:val="24"/>
          <w:szCs w:val="24"/>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1F1F1F"/>
          <w:sz w:val="24"/>
          <w:szCs w:val="24"/>
        </w:rPr>
        <w:t>их</w:t>
      </w:r>
      <w:proofErr w:type="spellEnd"/>
      <w:r>
        <w:rPr>
          <w:rFonts w:ascii="Times New Roman" w:eastAsia="Times New Roman" w:hAnsi="Times New Roman" w:cs="Times New Roman"/>
          <w:color w:val="1F1F1F"/>
          <w:sz w:val="24"/>
          <w:szCs w:val="24"/>
        </w:rPr>
        <w:t>) документа(</w:t>
      </w:r>
      <w:proofErr w:type="spellStart"/>
      <w:r>
        <w:rPr>
          <w:rFonts w:ascii="Times New Roman" w:eastAsia="Times New Roman" w:hAnsi="Times New Roman" w:cs="Times New Roman"/>
          <w:color w:val="1F1F1F"/>
          <w:sz w:val="24"/>
          <w:szCs w:val="24"/>
        </w:rPr>
        <w:t>ів</w:t>
      </w:r>
      <w:proofErr w:type="spellEnd"/>
      <w:r>
        <w:rPr>
          <w:rFonts w:ascii="Times New Roman" w:eastAsia="Times New Roman" w:hAnsi="Times New Roman" w:cs="Times New Roman"/>
          <w:color w:val="1F1F1F"/>
          <w:sz w:val="24"/>
          <w:szCs w:val="24"/>
        </w:rPr>
        <w:t>), який(і) надсилається(</w:t>
      </w:r>
      <w:proofErr w:type="spellStart"/>
      <w:r>
        <w:rPr>
          <w:rFonts w:ascii="Times New Roman" w:eastAsia="Times New Roman" w:hAnsi="Times New Roman" w:cs="Times New Roman"/>
          <w:color w:val="1F1F1F"/>
          <w:sz w:val="24"/>
          <w:szCs w:val="24"/>
        </w:rPr>
        <w:t>ються</w:t>
      </w:r>
      <w:proofErr w:type="spellEnd"/>
      <w:r>
        <w:rPr>
          <w:rFonts w:ascii="Times New Roman" w:eastAsia="Times New Roman" w:hAnsi="Times New Roman" w:cs="Times New Roman"/>
          <w:color w:val="1F1F1F"/>
          <w:sz w:val="24"/>
          <w:szCs w:val="24"/>
        </w:rPr>
        <w:t xml:space="preserve">) Сторонами шляхом електронного </w:t>
      </w:r>
      <w:r>
        <w:rPr>
          <w:rFonts w:ascii="Times New Roman" w:eastAsia="Times New Roman" w:hAnsi="Times New Roman" w:cs="Times New Roman"/>
          <w:sz w:val="24"/>
          <w:szCs w:val="24"/>
        </w:rPr>
        <w:t xml:space="preserve">зв'язку на електронні адреси, зазначені в додатку 3 до цього договору про </w:t>
      </w:r>
      <w:proofErr w:type="spellStart"/>
      <w:r>
        <w:rPr>
          <w:rFonts w:ascii="Times New Roman" w:eastAsia="Times New Roman" w:hAnsi="Times New Roman" w:cs="Times New Roman"/>
          <w:sz w:val="24"/>
          <w:szCs w:val="24"/>
        </w:rPr>
        <w:t>закуго</w:t>
      </w:r>
      <w:proofErr w:type="spellEnd"/>
      <w:r>
        <w:rPr>
          <w:rFonts w:ascii="Times New Roman" w:eastAsia="Times New Roman" w:hAnsi="Times New Roman" w:cs="Times New Roman"/>
          <w:sz w:val="24"/>
          <w:szCs w:val="24"/>
        </w:rPr>
        <w:t xml:space="preserve"> повідомлення є датою фактичної обізнаності Сторони про факти, дії, події, зазначені в повідомленні (електронному листі).</w:t>
      </w:r>
    </w:p>
    <w:p w:rsidR="003F7A63" w:rsidRDefault="00524ED2">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w:t>
      </w:r>
      <w:r>
        <w:rPr>
          <w:rFonts w:ascii="Times New Roman" w:eastAsia="Times New Roman" w:hAnsi="Times New Roman" w:cs="Times New Roman"/>
          <w:color w:val="1F1F1F"/>
          <w:sz w:val="24"/>
          <w:szCs w:val="24"/>
          <w:highlight w:val="white"/>
        </w:rPr>
        <w:t xml:space="preserve">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 xml:space="preserve">є належним доказом повідомленням іншої Сторони згідно з умовами цього </w:t>
      </w:r>
      <w:proofErr w:type="spellStart"/>
      <w:r>
        <w:rPr>
          <w:rFonts w:ascii="Times New Roman" w:eastAsia="Times New Roman" w:hAnsi="Times New Roman" w:cs="Times New Roman"/>
          <w:sz w:val="24"/>
          <w:szCs w:val="24"/>
        </w:rPr>
        <w:t>півлю</w:t>
      </w:r>
      <w:proofErr w:type="spellEnd"/>
      <w:r>
        <w:rPr>
          <w:rFonts w:ascii="Times New Roman" w:eastAsia="Times New Roman" w:hAnsi="Times New Roman" w:cs="Times New Roman"/>
          <w:sz w:val="24"/>
          <w:szCs w:val="24"/>
        </w:rPr>
        <w:t>, є кваліфікований електронний підпис (КЕП). Відсутність КЕП в електронному документі виключає підстави вважати такий документ оригінальним.</w:t>
      </w:r>
    </w:p>
    <w:p w:rsidR="003F7A63" w:rsidRDefault="00524ED2">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Pr>
          <w:rFonts w:ascii="Times New Roman" w:eastAsia="Times New Roman" w:hAnsi="Times New Roman" w:cs="Times New Roman"/>
          <w:sz w:val="24"/>
          <w:szCs w:val="24"/>
        </w:rPr>
        <w:t>належно</w:t>
      </w:r>
      <w:r>
        <w:rPr>
          <w:rFonts w:ascii="Times New Roman" w:eastAsia="Times New Roman" w:hAnsi="Times New Roman" w:cs="Times New Roman"/>
          <w:color w:val="1F1F1F"/>
          <w:sz w:val="24"/>
          <w:szCs w:val="24"/>
          <w:highlight w:val="white"/>
        </w:rPr>
        <w:t>договору</w:t>
      </w:r>
      <w:proofErr w:type="spellEnd"/>
      <w:r>
        <w:rPr>
          <w:rFonts w:ascii="Times New Roman" w:eastAsia="Times New Roman" w:hAnsi="Times New Roman" w:cs="Times New Roman"/>
          <w:color w:val="1F1F1F"/>
          <w:sz w:val="24"/>
          <w:szCs w:val="24"/>
          <w:highlight w:val="white"/>
        </w:rPr>
        <w:t>.</w:t>
      </w:r>
    </w:p>
    <w:p w:rsidR="003F7A63" w:rsidRDefault="00524ED2">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F7A63" w:rsidRDefault="00524ED2">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F7A63" w:rsidRDefault="00524ED2">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Сторона, що отримала пропозицію щодо внесення змін до договору про закупівлю, має </w:t>
      </w:r>
      <w:r w:rsidRPr="004C4B6C">
        <w:rPr>
          <w:rFonts w:ascii="Times New Roman" w:eastAsia="Times New Roman" w:hAnsi="Times New Roman" w:cs="Times New Roman"/>
          <w:sz w:val="24"/>
          <w:szCs w:val="24"/>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3F7A63" w:rsidRDefault="00524ED2">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F7A63" w:rsidRDefault="00524ED2">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994E70">
        <w:rPr>
          <w:rFonts w:ascii="Times New Roman" w:eastAsia="Times New Roman" w:hAnsi="Times New Roman" w:cs="Times New Roman"/>
          <w:sz w:val="24"/>
          <w:szCs w:val="24"/>
        </w:rPr>
        <w:t>30 днів до дати розірвання договору про закупівлю</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Лист-повідомлення про розірвання договору про </w:t>
      </w:r>
      <w:r w:rsidRPr="00994E70">
        <w:rPr>
          <w:rFonts w:ascii="Times New Roman" w:eastAsia="Times New Roman" w:hAnsi="Times New Roman" w:cs="Times New Roman"/>
          <w:sz w:val="24"/>
          <w:szCs w:val="24"/>
        </w:rPr>
        <w:t xml:space="preserve">закупівлю надсилається поштовим та електронним листом з описом вкладення на адресу сторони, що зазначена у розділі </w:t>
      </w:r>
      <w:proofErr w:type="spellStart"/>
      <w:r w:rsidRPr="00994E70">
        <w:rPr>
          <w:rFonts w:ascii="Times New Roman" w:eastAsia="Times New Roman" w:hAnsi="Times New Roman" w:cs="Times New Roman"/>
          <w:sz w:val="24"/>
          <w:szCs w:val="24"/>
        </w:rPr>
        <w:t>„Реквізити</w:t>
      </w:r>
      <w:proofErr w:type="spellEnd"/>
      <w:r w:rsidRPr="00994E70">
        <w:rPr>
          <w:rFonts w:ascii="Times New Roman" w:eastAsia="Times New Roman" w:hAnsi="Times New Roman" w:cs="Times New Roman"/>
          <w:sz w:val="24"/>
          <w:szCs w:val="24"/>
        </w:rPr>
        <w:t xml:space="preserve"> цього </w:t>
      </w:r>
      <w:proofErr w:type="spellStart"/>
      <w:r w:rsidRPr="00994E70">
        <w:rPr>
          <w:rFonts w:ascii="Times New Roman" w:eastAsia="Times New Roman" w:hAnsi="Times New Roman" w:cs="Times New Roman"/>
          <w:sz w:val="24"/>
          <w:szCs w:val="24"/>
        </w:rPr>
        <w:t>договору“</w:t>
      </w:r>
      <w:proofErr w:type="spellEnd"/>
      <w:r w:rsidRPr="00994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3F7A63" w:rsidRDefault="00524ED2">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994E70">
        <w:rPr>
          <w:rFonts w:ascii="Times New Roman" w:eastAsia="Times New Roman" w:hAnsi="Times New Roman" w:cs="Times New Roman"/>
          <w:sz w:val="24"/>
          <w:szCs w:val="24"/>
        </w:rPr>
        <w:t>у строк за 20 (двадцять) календарних днів до</w:t>
      </w:r>
      <w:r>
        <w:rPr>
          <w:rFonts w:ascii="Times New Roman" w:eastAsia="Times New Roman" w:hAnsi="Times New Roman" w:cs="Times New Roman"/>
          <w:sz w:val="24"/>
          <w:szCs w:val="24"/>
        </w:rPr>
        <w:t xml:space="preserve"> бажаної дати розірвання цього договору про закупівлю, у разі:</w:t>
      </w:r>
    </w:p>
    <w:p w:rsidR="003F7A63" w:rsidRDefault="00524ED2">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_______(зазначається строк) понад строку, визначеного пунктом _______________(зазначається пункт договору про закупівлю) договору про закупівлю;</w:t>
      </w:r>
    </w:p>
    <w:p w:rsidR="003F7A63" w:rsidRDefault="00524ED2">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 інших випадках, передбачених договором про закупівлю та чинним законодавством України.</w:t>
      </w:r>
    </w:p>
    <w:p w:rsidR="003F7A63" w:rsidRDefault="00524ED2">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F7A63" w:rsidRDefault="00524ED2">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3F7A63" w:rsidRDefault="00524ED2">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3F7A63" w:rsidRDefault="00524ED2">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3F7A63" w:rsidRDefault="00524ED2">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3F7A63" w:rsidRDefault="00524ED2" w:rsidP="003657A4">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Оперативно-господарські санкції</w:t>
      </w:r>
    </w:p>
    <w:p w:rsidR="003F7A63" w:rsidRDefault="00524ED2">
      <w:pPr>
        <w:keepLines/>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F7A63" w:rsidRDefault="00524ED2">
      <w:pPr>
        <w:keepLines/>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14E87" w:rsidRDefault="00524ED2">
      <w:pPr>
        <w:keepLines/>
        <w:spacing w:after="0"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якості </w:t>
      </w:r>
      <w:r w:rsidRPr="00E14E87">
        <w:rPr>
          <w:rFonts w:ascii="Times New Roman" w:eastAsia="Times New Roman" w:hAnsi="Times New Roman" w:cs="Times New Roman"/>
          <w:sz w:val="24"/>
          <w:szCs w:val="24"/>
        </w:rPr>
        <w:t>поставленого товару</w:t>
      </w:r>
    </w:p>
    <w:p w:rsidR="003F7A63" w:rsidRPr="00E14E87" w:rsidRDefault="00524ED2">
      <w:pPr>
        <w:keepLines/>
        <w:spacing w:after="0"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строку </w:t>
      </w:r>
      <w:r w:rsidRPr="00E14E87">
        <w:rPr>
          <w:rFonts w:ascii="Times New Roman" w:eastAsia="Times New Roman" w:hAnsi="Times New Roman" w:cs="Times New Roman"/>
          <w:sz w:val="24"/>
          <w:szCs w:val="24"/>
        </w:rPr>
        <w:t xml:space="preserve">поставки товару/ </w:t>
      </w:r>
    </w:p>
    <w:p w:rsidR="003F7A63" w:rsidRDefault="00524ED2">
      <w:pPr>
        <w:keepLines/>
        <w:spacing w:after="240"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3F7A63" w:rsidRDefault="00524ED2">
      <w:pPr>
        <w:keepLines/>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Постачальником умов щодо порядку та строків </w:t>
      </w:r>
      <w:r w:rsidRPr="00D95DE5">
        <w:rPr>
          <w:rFonts w:ascii="Times New Roman" w:eastAsia="Times New Roman" w:hAnsi="Times New Roman" w:cs="Times New Roman"/>
          <w:sz w:val="24"/>
          <w:szCs w:val="24"/>
        </w:rPr>
        <w:t>постачання товару/,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w:t>
      </w:r>
      <w:r>
        <w:rPr>
          <w:rFonts w:ascii="Times New Roman" w:eastAsia="Times New Roman" w:hAnsi="Times New Roman" w:cs="Times New Roman"/>
          <w:sz w:val="24"/>
          <w:szCs w:val="24"/>
        </w:rPr>
        <w:t>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3F7A63" w:rsidRDefault="00524ED2">
      <w:pPr>
        <w:keepLines/>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w:t>
      </w:r>
      <w:r>
        <w:rPr>
          <w:rFonts w:ascii="Times New Roman" w:eastAsia="Times New Roman" w:hAnsi="Times New Roman" w:cs="Times New Roman"/>
          <w:sz w:val="24"/>
          <w:szCs w:val="24"/>
          <w:highlight w:val="yellow"/>
        </w:rPr>
        <w:t xml:space="preserve">з </w:t>
      </w:r>
      <w:r w:rsidRPr="00D95DE5">
        <w:rPr>
          <w:rFonts w:ascii="Times New Roman" w:eastAsia="Times New Roman" w:hAnsi="Times New Roman" w:cs="Times New Roman"/>
          <w:sz w:val="24"/>
          <w:szCs w:val="24"/>
        </w:rPr>
        <w:t>подальшим направленням цінним листом з описом вкладення та повідомленням на поштову адресу Постачальника</w:t>
      </w:r>
      <w:r>
        <w:rPr>
          <w:rFonts w:ascii="Times New Roman" w:eastAsia="Times New Roman" w:hAnsi="Times New Roman" w:cs="Times New Roman"/>
          <w:sz w:val="24"/>
          <w:szCs w:val="24"/>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F7A63" w:rsidRDefault="00524ED2" w:rsidP="001604EA">
      <w:pPr>
        <w:keepLines/>
        <w:spacing w:after="0" w:line="240" w:lineRule="auto"/>
        <w:ind w:right="1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3F7A63" w:rsidRDefault="00524ED2">
      <w:pPr>
        <w:keepLines/>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Антикорупційне застереження</w:t>
      </w:r>
    </w:p>
    <w:p w:rsidR="003F7A63" w:rsidRDefault="00524ED2">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Pr>
          <w:rFonts w:ascii="Times New Roman" w:eastAsia="Times New Roman" w:hAnsi="Times New Roman" w:cs="Times New Roman"/>
          <w:sz w:val="24"/>
          <w:szCs w:val="24"/>
        </w:rPr>
        <w:t>необіжними</w:t>
      </w:r>
      <w:proofErr w:type="spellEnd"/>
      <w:r>
        <w:rPr>
          <w:rFonts w:ascii="Times New Roman" w:eastAsia="Times New Roman" w:hAnsi="Times New Roman" w:cs="Times New Roman"/>
          <w:sz w:val="24"/>
          <w:szCs w:val="24"/>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rFonts w:ascii="Times New Roman" w:eastAsia="Times New Roman" w:hAnsi="Times New Roman" w:cs="Times New Roman"/>
          <w:sz w:val="24"/>
          <w:szCs w:val="24"/>
        </w:rPr>
        <w:t>негрошового</w:t>
      </w:r>
      <w:proofErr w:type="spellEnd"/>
      <w:r>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Pr>
          <w:rFonts w:ascii="Times New Roman" w:eastAsia="Times New Roman" w:hAnsi="Times New Roman" w:cs="Times New Roman"/>
          <w:sz w:val="24"/>
          <w:szCs w:val="24"/>
        </w:rPr>
        <w:t>невчинення</w:t>
      </w:r>
      <w:proofErr w:type="spellEnd"/>
      <w:r>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3F7A63" w:rsidRDefault="00524ED2">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F7A63" w:rsidRDefault="00524ED2">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 Місцезнаходження та банківські реквізити сторін</w:t>
      </w:r>
    </w:p>
    <w:tbl>
      <w:tblPr>
        <w:tblStyle w:val="ab"/>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4845"/>
      </w:tblGrid>
      <w:tr w:rsidR="003F7A63">
        <w:trPr>
          <w:cantSplit/>
          <w:tblHeade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7A63" w:rsidRDefault="00524E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F7A63" w:rsidRDefault="00EA331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«Звенигородський центр первинної медико-санітарної допомоги» ЗМР</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7A63" w:rsidRDefault="00524E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F7A63" w:rsidRDefault="00524E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F7A63">
        <w:trPr>
          <w:cantSplit/>
          <w:tblHeade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7A63" w:rsidRDefault="00524ED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EA331A">
              <w:rPr>
                <w:rFonts w:ascii="Times New Roman" w:eastAsia="Times New Roman" w:hAnsi="Times New Roman" w:cs="Times New Roman"/>
                <w:sz w:val="24"/>
                <w:szCs w:val="24"/>
              </w:rPr>
              <w:t>20202 Черкаська обл.,</w:t>
            </w:r>
            <w:proofErr w:type="spellStart"/>
            <w:r w:rsidR="00EA331A">
              <w:rPr>
                <w:rFonts w:ascii="Times New Roman" w:eastAsia="Times New Roman" w:hAnsi="Times New Roman" w:cs="Times New Roman"/>
                <w:sz w:val="24"/>
                <w:szCs w:val="24"/>
              </w:rPr>
              <w:t>м.Звенигородка</w:t>
            </w:r>
            <w:proofErr w:type="spellEnd"/>
            <w:r w:rsidR="00EA331A">
              <w:rPr>
                <w:rFonts w:ascii="Times New Roman" w:eastAsia="Times New Roman" w:hAnsi="Times New Roman" w:cs="Times New Roman"/>
                <w:sz w:val="24"/>
                <w:szCs w:val="24"/>
              </w:rPr>
              <w:t xml:space="preserve">, </w:t>
            </w:r>
            <w:proofErr w:type="spellStart"/>
            <w:r w:rsidR="00EA331A">
              <w:rPr>
                <w:rFonts w:ascii="Times New Roman" w:eastAsia="Times New Roman" w:hAnsi="Times New Roman" w:cs="Times New Roman"/>
                <w:sz w:val="24"/>
                <w:szCs w:val="24"/>
              </w:rPr>
              <w:t>вул.І.Сошенка</w:t>
            </w:r>
            <w:proofErr w:type="spellEnd"/>
            <w:r w:rsidR="00EA331A">
              <w:rPr>
                <w:rFonts w:ascii="Times New Roman" w:eastAsia="Times New Roman" w:hAnsi="Times New Roman" w:cs="Times New Roman"/>
                <w:sz w:val="24"/>
                <w:szCs w:val="24"/>
              </w:rPr>
              <w:t xml:space="preserve">, 43Б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7A63" w:rsidRDefault="00524ED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F7A63">
        <w:trPr>
          <w:cantSplit/>
          <w:tblHeade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7A63" w:rsidRDefault="00524E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7A63" w:rsidRDefault="00524E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3F7A63">
        <w:trPr>
          <w:cantSplit/>
          <w:tblHeade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7A63" w:rsidRDefault="00524ED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3F7A63" w:rsidRDefault="00524ED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7A63" w:rsidRDefault="00524ED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F7A63" w:rsidRDefault="00524ED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F7A63">
        <w:trPr>
          <w:cantSplit/>
          <w:tblHeade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7A63" w:rsidRDefault="00524E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7A63" w:rsidRDefault="00524E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F7A63">
        <w:trPr>
          <w:cantSplit/>
          <w:tblHeade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7A63" w:rsidRDefault="00524E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w:t>
            </w:r>
            <w:r w:rsidR="00EA331A">
              <w:rPr>
                <w:rFonts w:ascii="Times New Roman" w:eastAsia="Times New Roman" w:hAnsi="Times New Roman" w:cs="Times New Roman"/>
                <w:sz w:val="24"/>
                <w:szCs w:val="24"/>
              </w:rPr>
              <w:t xml:space="preserve"> 38884956</w:t>
            </w:r>
          </w:p>
          <w:p w:rsidR="003F7A63" w:rsidRDefault="00524E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w:t>
            </w:r>
            <w:r w:rsidR="00E00899">
              <w:rPr>
                <w:rFonts w:ascii="Times New Roman" w:eastAsia="Times New Roman" w:hAnsi="Times New Roman" w:cs="Times New Roman"/>
                <w:sz w:val="24"/>
                <w:szCs w:val="24"/>
              </w:rPr>
              <w:t xml:space="preserve"> 388849523122</w:t>
            </w:r>
          </w:p>
          <w:p w:rsidR="003F7A63" w:rsidRDefault="00524E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w:t>
            </w:r>
            <w:r w:rsidR="00E00899">
              <w:rPr>
                <w:rFonts w:ascii="Times New Roman" w:eastAsia="Times New Roman" w:hAnsi="Times New Roman" w:cs="Times New Roman"/>
                <w:sz w:val="24"/>
                <w:szCs w:val="24"/>
              </w:rPr>
              <w:t>1923124500001</w:t>
            </w:r>
          </w:p>
          <w:p w:rsidR="003F7A63" w:rsidRPr="00EA331A" w:rsidRDefault="00524ED2">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rsidR="00EA331A">
              <w:rPr>
                <w:rFonts w:ascii="Times New Roman" w:eastAsia="Times New Roman" w:hAnsi="Times New Roman" w:cs="Times New Roman"/>
                <w:sz w:val="24"/>
                <w:szCs w:val="24"/>
                <w:lang w:val="en-US"/>
              </w:rPr>
              <w:t xml:space="preserve"> medzven@ukr.net</w:t>
            </w:r>
          </w:p>
          <w:p w:rsidR="003F7A63" w:rsidRDefault="00524E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EA331A" w:rsidRPr="00901240">
              <w:rPr>
                <w:rFonts w:ascii="Times New Roman" w:eastAsia="Times New Roman" w:hAnsi="Times New Roman" w:cs="Times New Roman"/>
                <w:sz w:val="24"/>
                <w:szCs w:val="24"/>
                <w:lang w:val="en-US"/>
              </w:rPr>
              <w:t xml:space="preserve"> 0474023775</w:t>
            </w:r>
          </w:p>
          <w:p w:rsidR="003F7A63" w:rsidRDefault="00EA33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лікар КНП «Звенигородський ЦПМСД» </w:t>
            </w:r>
          </w:p>
          <w:p w:rsidR="003F7A63" w:rsidRDefault="003F7A63">
            <w:pPr>
              <w:widowControl w:val="0"/>
              <w:spacing w:after="0" w:line="240" w:lineRule="auto"/>
              <w:rPr>
                <w:rFonts w:ascii="Times New Roman" w:eastAsia="Times New Roman" w:hAnsi="Times New Roman" w:cs="Times New Roman"/>
                <w:sz w:val="24"/>
                <w:szCs w:val="24"/>
              </w:rPr>
            </w:pPr>
          </w:p>
          <w:p w:rsidR="003F7A63" w:rsidRDefault="00524ED2" w:rsidP="00EA33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roofErr w:type="spellStart"/>
            <w:r w:rsidR="00EA331A">
              <w:rPr>
                <w:rFonts w:ascii="Times New Roman" w:eastAsia="Times New Roman" w:hAnsi="Times New Roman" w:cs="Times New Roman"/>
                <w:sz w:val="24"/>
                <w:szCs w:val="24"/>
                <w:lang w:val="en-US"/>
              </w:rPr>
              <w:t>Радьога</w:t>
            </w:r>
            <w:proofErr w:type="spellEnd"/>
            <w:r w:rsidR="00EA331A">
              <w:rPr>
                <w:rFonts w:ascii="Times New Roman" w:eastAsia="Times New Roman" w:hAnsi="Times New Roman" w:cs="Times New Roman"/>
                <w:sz w:val="24"/>
                <w:szCs w:val="24"/>
                <w:lang w:val="en-US"/>
              </w:rPr>
              <w:t xml:space="preserve"> Г.В </w:t>
            </w:r>
            <w:r>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7A63" w:rsidRDefault="00524E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F7A63" w:rsidRDefault="00524E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F7A63" w:rsidRDefault="00524E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F7A63" w:rsidRDefault="00524E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F7A63" w:rsidRDefault="00524E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3F7A63" w:rsidRDefault="003F7A63">
            <w:pPr>
              <w:widowControl w:val="0"/>
              <w:spacing w:after="0" w:line="240" w:lineRule="auto"/>
              <w:rPr>
                <w:rFonts w:ascii="Times New Roman" w:eastAsia="Times New Roman" w:hAnsi="Times New Roman" w:cs="Times New Roman"/>
                <w:sz w:val="24"/>
                <w:szCs w:val="24"/>
              </w:rPr>
            </w:pPr>
          </w:p>
          <w:p w:rsidR="003F7A63" w:rsidRDefault="003F7A63">
            <w:pPr>
              <w:widowControl w:val="0"/>
              <w:spacing w:after="0" w:line="240" w:lineRule="auto"/>
              <w:rPr>
                <w:rFonts w:ascii="Times New Roman" w:eastAsia="Times New Roman" w:hAnsi="Times New Roman" w:cs="Times New Roman"/>
                <w:sz w:val="24"/>
                <w:szCs w:val="24"/>
              </w:rPr>
            </w:pPr>
          </w:p>
          <w:p w:rsidR="003F7A63" w:rsidRDefault="00524E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8916D5" w:rsidRDefault="008916D5" w:rsidP="008916D5">
      <w:pPr>
        <w:pStyle w:val="ac"/>
        <w:spacing w:line="276" w:lineRule="auto"/>
        <w:jc w:val="center"/>
        <w:rPr>
          <w:b/>
          <w:color w:val="000000"/>
          <w:sz w:val="22"/>
          <w:szCs w:val="22"/>
        </w:rPr>
      </w:pPr>
    </w:p>
    <w:p w:rsidR="008916D5" w:rsidRDefault="008916D5" w:rsidP="008916D5">
      <w:pPr>
        <w:pStyle w:val="ac"/>
        <w:spacing w:line="276" w:lineRule="auto"/>
        <w:jc w:val="center"/>
        <w:rPr>
          <w:b/>
          <w:color w:val="000000"/>
          <w:sz w:val="22"/>
          <w:szCs w:val="22"/>
        </w:rPr>
      </w:pPr>
    </w:p>
    <w:p w:rsidR="008916D5" w:rsidRPr="008916D5" w:rsidRDefault="008916D5" w:rsidP="008916D5">
      <w:pPr>
        <w:pStyle w:val="ac"/>
        <w:spacing w:line="276" w:lineRule="auto"/>
        <w:jc w:val="right"/>
        <w:rPr>
          <w:b/>
          <w:color w:val="000000"/>
          <w:sz w:val="18"/>
          <w:szCs w:val="18"/>
        </w:rPr>
      </w:pPr>
      <w:r w:rsidRPr="008916D5">
        <w:rPr>
          <w:b/>
          <w:color w:val="000000"/>
          <w:sz w:val="18"/>
          <w:szCs w:val="18"/>
        </w:rPr>
        <w:t>Додаток 1 до Договору №   _______ від</w:t>
      </w:r>
    </w:p>
    <w:p w:rsidR="008916D5" w:rsidRDefault="008916D5" w:rsidP="008916D5">
      <w:pPr>
        <w:pStyle w:val="ac"/>
        <w:spacing w:line="276" w:lineRule="auto"/>
        <w:jc w:val="center"/>
        <w:rPr>
          <w:b/>
          <w:color w:val="000000"/>
          <w:sz w:val="22"/>
          <w:szCs w:val="22"/>
        </w:rPr>
      </w:pPr>
    </w:p>
    <w:p w:rsidR="008916D5" w:rsidRPr="000469A3" w:rsidRDefault="008916D5" w:rsidP="008916D5">
      <w:pPr>
        <w:pStyle w:val="ac"/>
        <w:spacing w:line="276" w:lineRule="auto"/>
        <w:jc w:val="center"/>
        <w:rPr>
          <w:b/>
          <w:color w:val="000000"/>
          <w:sz w:val="22"/>
          <w:szCs w:val="22"/>
        </w:rPr>
      </w:pPr>
      <w:r w:rsidRPr="000469A3">
        <w:rPr>
          <w:b/>
          <w:color w:val="000000"/>
          <w:sz w:val="22"/>
          <w:szCs w:val="22"/>
        </w:rPr>
        <w:t>СПЕЦИФІКАЦІЯ</w:t>
      </w:r>
    </w:p>
    <w:p w:rsidR="008916D5" w:rsidRPr="00214DE3" w:rsidRDefault="008916D5" w:rsidP="008916D5">
      <w:pPr>
        <w:pStyle w:val="ac"/>
        <w:spacing w:line="276" w:lineRule="auto"/>
        <w:jc w:val="center"/>
        <w:rPr>
          <w:b/>
          <w:color w:val="000000"/>
          <w:sz w:val="24"/>
          <w:szCs w:val="22"/>
        </w:rPr>
      </w:pPr>
    </w:p>
    <w:p w:rsidR="008916D5" w:rsidRPr="00214DE3" w:rsidRDefault="008916D5" w:rsidP="008916D5">
      <w:pPr>
        <w:spacing w:after="0"/>
        <w:jc w:val="center"/>
        <w:rPr>
          <w:rFonts w:ascii="Times New Roman" w:hAnsi="Times New Roman" w:cs="Times New Roman"/>
          <w:b/>
          <w:sz w:val="24"/>
        </w:rPr>
      </w:pPr>
      <w:r w:rsidRPr="00214DE3">
        <w:rPr>
          <w:rFonts w:ascii="Times New Roman" w:hAnsi="Times New Roman" w:cs="Times New Roman"/>
          <w:b/>
          <w:sz w:val="24"/>
        </w:rPr>
        <w:t xml:space="preserve">Предмет закупівлі: код </w:t>
      </w:r>
      <w:proofErr w:type="spellStart"/>
      <w:r w:rsidRPr="00214DE3">
        <w:rPr>
          <w:rFonts w:ascii="Times New Roman" w:hAnsi="Times New Roman" w:cs="Times New Roman"/>
          <w:b/>
          <w:sz w:val="24"/>
        </w:rPr>
        <w:t>ДК</w:t>
      </w:r>
      <w:proofErr w:type="spellEnd"/>
      <w:r w:rsidRPr="00214DE3">
        <w:rPr>
          <w:rFonts w:ascii="Times New Roman" w:hAnsi="Times New Roman" w:cs="Times New Roman"/>
          <w:b/>
          <w:sz w:val="24"/>
        </w:rPr>
        <w:t xml:space="preserve"> 021:2015 </w:t>
      </w:r>
      <w:r w:rsidRPr="00214DE3">
        <w:rPr>
          <w:rFonts w:ascii="Times New Roman" w:hAnsi="Times New Roman" w:cs="Times New Roman"/>
          <w:b/>
          <w:color w:val="000000"/>
          <w:sz w:val="24"/>
          <w:shd w:val="clear" w:color="auto" w:fill="FFFFFF"/>
        </w:rPr>
        <w:t>337</w:t>
      </w:r>
      <w:r>
        <w:rPr>
          <w:rFonts w:ascii="Times New Roman" w:hAnsi="Times New Roman" w:cs="Times New Roman"/>
          <w:b/>
          <w:color w:val="000000"/>
          <w:sz w:val="24"/>
          <w:shd w:val="clear" w:color="auto" w:fill="FFFFFF"/>
        </w:rPr>
        <w:t>0</w:t>
      </w:r>
      <w:r w:rsidRPr="00214DE3">
        <w:rPr>
          <w:rFonts w:ascii="Times New Roman" w:hAnsi="Times New Roman" w:cs="Times New Roman"/>
          <w:b/>
          <w:color w:val="000000"/>
          <w:sz w:val="24"/>
          <w:shd w:val="clear" w:color="auto" w:fill="FFFFFF"/>
        </w:rPr>
        <w:t>0000-</w:t>
      </w:r>
      <w:r>
        <w:rPr>
          <w:rFonts w:ascii="Times New Roman" w:hAnsi="Times New Roman" w:cs="Times New Roman"/>
          <w:b/>
          <w:color w:val="000000"/>
          <w:sz w:val="24"/>
          <w:shd w:val="clear" w:color="auto" w:fill="FFFFFF"/>
        </w:rPr>
        <w:t xml:space="preserve">7 </w:t>
      </w:r>
      <w:r>
        <w:rPr>
          <w:rFonts w:ascii="Times New Roman" w:hAnsi="Times New Roman" w:cs="Times New Roman"/>
          <w:b/>
          <w:sz w:val="24"/>
        </w:rPr>
        <w:t xml:space="preserve">Засоби особистої гігієни </w:t>
      </w:r>
    </w:p>
    <w:p w:rsidR="008916D5" w:rsidRDefault="008916D5" w:rsidP="008916D5">
      <w:pPr>
        <w:spacing w:after="0"/>
        <w:jc w:val="center"/>
        <w:rPr>
          <w:b/>
        </w:rPr>
      </w:pPr>
    </w:p>
    <w:p w:rsidR="008916D5" w:rsidRPr="000469A3" w:rsidRDefault="008916D5" w:rsidP="008916D5">
      <w:pPr>
        <w:spacing w:after="0"/>
        <w:jc w:val="center"/>
        <w:rPr>
          <w:rFonts w:ascii="Times New Roman" w:hAnsi="Times New Roman"/>
          <w:b/>
          <w:i/>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701"/>
        <w:gridCol w:w="1446"/>
        <w:gridCol w:w="1531"/>
        <w:gridCol w:w="2126"/>
      </w:tblGrid>
      <w:tr w:rsidR="008916D5" w:rsidRPr="000469A3" w:rsidTr="00F50537">
        <w:trPr>
          <w:trHeight w:val="603"/>
        </w:trPr>
        <w:tc>
          <w:tcPr>
            <w:tcW w:w="3227" w:type="dxa"/>
            <w:vAlign w:val="center"/>
          </w:tcPr>
          <w:p w:rsidR="008916D5" w:rsidRPr="00214DE3" w:rsidRDefault="008916D5" w:rsidP="00F50537">
            <w:pPr>
              <w:tabs>
                <w:tab w:val="left" w:pos="0"/>
              </w:tabs>
              <w:spacing w:after="0"/>
              <w:jc w:val="center"/>
              <w:rPr>
                <w:rFonts w:ascii="Times New Roman" w:hAnsi="Times New Roman"/>
                <w:b/>
              </w:rPr>
            </w:pPr>
            <w:r w:rsidRPr="00214DE3">
              <w:rPr>
                <w:rFonts w:ascii="Times New Roman" w:hAnsi="Times New Roman"/>
                <w:b/>
              </w:rPr>
              <w:t xml:space="preserve">Назва товару </w:t>
            </w:r>
          </w:p>
        </w:tc>
        <w:tc>
          <w:tcPr>
            <w:tcW w:w="1701" w:type="dxa"/>
            <w:vAlign w:val="center"/>
          </w:tcPr>
          <w:p w:rsidR="008916D5" w:rsidRPr="00214DE3" w:rsidRDefault="008916D5" w:rsidP="00F50537">
            <w:pPr>
              <w:spacing w:after="0"/>
              <w:jc w:val="center"/>
              <w:rPr>
                <w:rFonts w:ascii="Times New Roman" w:hAnsi="Times New Roman"/>
                <w:b/>
              </w:rPr>
            </w:pPr>
            <w:r w:rsidRPr="00214DE3">
              <w:rPr>
                <w:rFonts w:ascii="Times New Roman" w:hAnsi="Times New Roman"/>
                <w:b/>
              </w:rPr>
              <w:t xml:space="preserve">Виробник, країна походження </w:t>
            </w:r>
          </w:p>
        </w:tc>
        <w:tc>
          <w:tcPr>
            <w:tcW w:w="1446" w:type="dxa"/>
            <w:vAlign w:val="center"/>
          </w:tcPr>
          <w:p w:rsidR="008916D5" w:rsidRPr="00214DE3" w:rsidRDefault="008916D5" w:rsidP="00F50537">
            <w:pPr>
              <w:tabs>
                <w:tab w:val="left" w:pos="0"/>
              </w:tabs>
              <w:spacing w:after="0"/>
              <w:jc w:val="center"/>
              <w:rPr>
                <w:rFonts w:ascii="Times New Roman" w:hAnsi="Times New Roman"/>
                <w:b/>
              </w:rPr>
            </w:pPr>
            <w:r w:rsidRPr="00214DE3">
              <w:rPr>
                <w:rFonts w:ascii="Times New Roman" w:hAnsi="Times New Roman"/>
                <w:b/>
              </w:rPr>
              <w:t>Одиниця виміру та</w:t>
            </w:r>
          </w:p>
          <w:p w:rsidR="008916D5" w:rsidRPr="00214DE3" w:rsidRDefault="008916D5" w:rsidP="00F50537">
            <w:pPr>
              <w:tabs>
                <w:tab w:val="left" w:pos="0"/>
              </w:tabs>
              <w:spacing w:after="0"/>
              <w:jc w:val="center"/>
              <w:rPr>
                <w:rFonts w:ascii="Times New Roman" w:hAnsi="Times New Roman"/>
                <w:b/>
              </w:rPr>
            </w:pPr>
            <w:r w:rsidRPr="00214DE3">
              <w:rPr>
                <w:rFonts w:ascii="Times New Roman" w:hAnsi="Times New Roman"/>
                <w:b/>
              </w:rPr>
              <w:t>кількість</w:t>
            </w:r>
          </w:p>
        </w:tc>
        <w:tc>
          <w:tcPr>
            <w:tcW w:w="1531" w:type="dxa"/>
            <w:vAlign w:val="center"/>
          </w:tcPr>
          <w:p w:rsidR="008916D5" w:rsidRPr="00214DE3" w:rsidRDefault="008916D5" w:rsidP="00F50537">
            <w:pPr>
              <w:tabs>
                <w:tab w:val="left" w:pos="0"/>
              </w:tabs>
              <w:spacing w:after="0"/>
              <w:jc w:val="center"/>
              <w:rPr>
                <w:rFonts w:ascii="Times New Roman" w:hAnsi="Times New Roman"/>
                <w:b/>
              </w:rPr>
            </w:pPr>
            <w:r w:rsidRPr="00214DE3">
              <w:rPr>
                <w:rFonts w:ascii="Times New Roman" w:hAnsi="Times New Roman"/>
                <w:b/>
              </w:rPr>
              <w:t>Ціна за одиницю, з ПДВ, грн.</w:t>
            </w:r>
          </w:p>
        </w:tc>
        <w:tc>
          <w:tcPr>
            <w:tcW w:w="2126" w:type="dxa"/>
            <w:vAlign w:val="center"/>
          </w:tcPr>
          <w:p w:rsidR="008916D5" w:rsidRPr="00214DE3" w:rsidRDefault="008916D5" w:rsidP="00F50537">
            <w:pPr>
              <w:tabs>
                <w:tab w:val="left" w:pos="0"/>
              </w:tabs>
              <w:spacing w:after="0"/>
              <w:jc w:val="center"/>
              <w:rPr>
                <w:rFonts w:ascii="Times New Roman" w:hAnsi="Times New Roman"/>
                <w:b/>
              </w:rPr>
            </w:pPr>
            <w:r w:rsidRPr="00214DE3">
              <w:rPr>
                <w:rFonts w:ascii="Times New Roman" w:hAnsi="Times New Roman"/>
                <w:b/>
              </w:rPr>
              <w:t>Ціна за одиницю, з ПДВ, грн.</w:t>
            </w:r>
          </w:p>
        </w:tc>
      </w:tr>
      <w:tr w:rsidR="008916D5" w:rsidRPr="000469A3" w:rsidTr="00F50537">
        <w:tc>
          <w:tcPr>
            <w:tcW w:w="3227" w:type="dxa"/>
          </w:tcPr>
          <w:p w:rsidR="008916D5" w:rsidRPr="000469A3" w:rsidRDefault="008916D5" w:rsidP="00F50537">
            <w:pPr>
              <w:tabs>
                <w:tab w:val="left" w:pos="-108"/>
              </w:tabs>
              <w:spacing w:after="0"/>
              <w:jc w:val="center"/>
              <w:rPr>
                <w:rFonts w:ascii="Times New Roman" w:hAnsi="Times New Roman"/>
              </w:rPr>
            </w:pPr>
          </w:p>
        </w:tc>
        <w:tc>
          <w:tcPr>
            <w:tcW w:w="1701" w:type="dxa"/>
          </w:tcPr>
          <w:p w:rsidR="008916D5" w:rsidRPr="008C4986" w:rsidRDefault="008916D5" w:rsidP="00F50537">
            <w:pPr>
              <w:tabs>
                <w:tab w:val="left" w:pos="0"/>
              </w:tabs>
              <w:spacing w:after="0"/>
              <w:jc w:val="center"/>
              <w:rPr>
                <w:rFonts w:ascii="Times New Roman" w:hAnsi="Times New Roman"/>
              </w:rPr>
            </w:pPr>
          </w:p>
        </w:tc>
        <w:tc>
          <w:tcPr>
            <w:tcW w:w="1446" w:type="dxa"/>
            <w:vAlign w:val="center"/>
          </w:tcPr>
          <w:p w:rsidR="008916D5" w:rsidRPr="00214DE3" w:rsidRDefault="008916D5" w:rsidP="00F50537">
            <w:pPr>
              <w:tabs>
                <w:tab w:val="left" w:pos="0"/>
              </w:tabs>
              <w:spacing w:after="0"/>
              <w:jc w:val="center"/>
              <w:rPr>
                <w:rFonts w:ascii="Times New Roman" w:hAnsi="Times New Roman"/>
              </w:rPr>
            </w:pPr>
          </w:p>
        </w:tc>
        <w:tc>
          <w:tcPr>
            <w:tcW w:w="1531" w:type="dxa"/>
            <w:vAlign w:val="center"/>
          </w:tcPr>
          <w:p w:rsidR="008916D5" w:rsidRPr="000469A3" w:rsidRDefault="008916D5" w:rsidP="00F50537">
            <w:pPr>
              <w:tabs>
                <w:tab w:val="left" w:pos="0"/>
              </w:tabs>
              <w:spacing w:after="0"/>
              <w:jc w:val="center"/>
              <w:rPr>
                <w:rFonts w:ascii="Times New Roman" w:hAnsi="Times New Roman"/>
              </w:rPr>
            </w:pPr>
          </w:p>
        </w:tc>
        <w:tc>
          <w:tcPr>
            <w:tcW w:w="2126" w:type="dxa"/>
            <w:vAlign w:val="center"/>
          </w:tcPr>
          <w:p w:rsidR="008916D5" w:rsidRPr="000469A3" w:rsidRDefault="008916D5" w:rsidP="00F50537">
            <w:pPr>
              <w:tabs>
                <w:tab w:val="left" w:pos="0"/>
              </w:tabs>
              <w:spacing w:after="0"/>
              <w:jc w:val="center"/>
              <w:rPr>
                <w:rFonts w:ascii="Times New Roman" w:hAnsi="Times New Roman"/>
              </w:rPr>
            </w:pPr>
          </w:p>
        </w:tc>
      </w:tr>
      <w:tr w:rsidR="008916D5" w:rsidRPr="000469A3" w:rsidTr="00F50537">
        <w:tc>
          <w:tcPr>
            <w:tcW w:w="3227" w:type="dxa"/>
          </w:tcPr>
          <w:p w:rsidR="008916D5" w:rsidRPr="000469A3" w:rsidRDefault="008916D5" w:rsidP="00F50537">
            <w:pPr>
              <w:tabs>
                <w:tab w:val="left" w:pos="-108"/>
              </w:tabs>
              <w:spacing w:after="0"/>
              <w:jc w:val="center"/>
              <w:rPr>
                <w:rFonts w:ascii="Times New Roman" w:hAnsi="Times New Roman"/>
              </w:rPr>
            </w:pPr>
          </w:p>
        </w:tc>
        <w:tc>
          <w:tcPr>
            <w:tcW w:w="1701" w:type="dxa"/>
          </w:tcPr>
          <w:p w:rsidR="008916D5" w:rsidRPr="008C4986" w:rsidRDefault="008916D5" w:rsidP="00F50537">
            <w:pPr>
              <w:tabs>
                <w:tab w:val="left" w:pos="0"/>
              </w:tabs>
              <w:spacing w:after="0"/>
              <w:jc w:val="center"/>
              <w:rPr>
                <w:rFonts w:ascii="Times New Roman" w:hAnsi="Times New Roman"/>
              </w:rPr>
            </w:pPr>
          </w:p>
        </w:tc>
        <w:tc>
          <w:tcPr>
            <w:tcW w:w="1446" w:type="dxa"/>
            <w:vAlign w:val="center"/>
          </w:tcPr>
          <w:p w:rsidR="008916D5" w:rsidRPr="00214DE3" w:rsidRDefault="008916D5" w:rsidP="00F50537">
            <w:pPr>
              <w:tabs>
                <w:tab w:val="left" w:pos="0"/>
              </w:tabs>
              <w:spacing w:after="0"/>
              <w:jc w:val="center"/>
              <w:rPr>
                <w:rFonts w:ascii="Times New Roman" w:hAnsi="Times New Roman"/>
              </w:rPr>
            </w:pPr>
          </w:p>
        </w:tc>
        <w:tc>
          <w:tcPr>
            <w:tcW w:w="1531" w:type="dxa"/>
            <w:vAlign w:val="center"/>
          </w:tcPr>
          <w:p w:rsidR="008916D5" w:rsidRPr="000469A3" w:rsidRDefault="008916D5" w:rsidP="00F50537">
            <w:pPr>
              <w:tabs>
                <w:tab w:val="left" w:pos="0"/>
              </w:tabs>
              <w:spacing w:after="0"/>
              <w:jc w:val="center"/>
              <w:rPr>
                <w:rFonts w:ascii="Times New Roman" w:hAnsi="Times New Roman"/>
              </w:rPr>
            </w:pPr>
          </w:p>
        </w:tc>
        <w:tc>
          <w:tcPr>
            <w:tcW w:w="2126" w:type="dxa"/>
            <w:vAlign w:val="center"/>
          </w:tcPr>
          <w:p w:rsidR="008916D5" w:rsidRPr="000469A3" w:rsidRDefault="008916D5" w:rsidP="00F50537">
            <w:pPr>
              <w:tabs>
                <w:tab w:val="left" w:pos="0"/>
              </w:tabs>
              <w:spacing w:after="0"/>
              <w:jc w:val="center"/>
              <w:rPr>
                <w:rFonts w:ascii="Times New Roman" w:hAnsi="Times New Roman"/>
              </w:rPr>
            </w:pPr>
          </w:p>
        </w:tc>
      </w:tr>
      <w:tr w:rsidR="008916D5" w:rsidRPr="000469A3" w:rsidTr="00F50537">
        <w:tc>
          <w:tcPr>
            <w:tcW w:w="3227" w:type="dxa"/>
          </w:tcPr>
          <w:p w:rsidR="008916D5" w:rsidRPr="00214DE3" w:rsidRDefault="008916D5" w:rsidP="00F50537">
            <w:pPr>
              <w:tabs>
                <w:tab w:val="left" w:pos="-108"/>
              </w:tabs>
              <w:spacing w:after="0"/>
              <w:jc w:val="center"/>
              <w:rPr>
                <w:rFonts w:ascii="Times New Roman" w:hAnsi="Times New Roman"/>
              </w:rPr>
            </w:pPr>
          </w:p>
        </w:tc>
        <w:tc>
          <w:tcPr>
            <w:tcW w:w="1701" w:type="dxa"/>
          </w:tcPr>
          <w:p w:rsidR="008916D5" w:rsidRPr="008C4986" w:rsidRDefault="008916D5" w:rsidP="00F50537">
            <w:pPr>
              <w:tabs>
                <w:tab w:val="left" w:pos="0"/>
              </w:tabs>
              <w:spacing w:after="0"/>
              <w:jc w:val="center"/>
              <w:rPr>
                <w:rFonts w:ascii="Times New Roman" w:hAnsi="Times New Roman"/>
              </w:rPr>
            </w:pPr>
          </w:p>
        </w:tc>
        <w:tc>
          <w:tcPr>
            <w:tcW w:w="1446" w:type="dxa"/>
            <w:vAlign w:val="center"/>
          </w:tcPr>
          <w:p w:rsidR="008916D5" w:rsidRPr="00214DE3" w:rsidRDefault="008916D5" w:rsidP="00F50537">
            <w:pPr>
              <w:tabs>
                <w:tab w:val="left" w:pos="0"/>
              </w:tabs>
              <w:spacing w:after="0"/>
              <w:jc w:val="center"/>
              <w:rPr>
                <w:rFonts w:ascii="Times New Roman" w:hAnsi="Times New Roman"/>
              </w:rPr>
            </w:pPr>
          </w:p>
        </w:tc>
        <w:tc>
          <w:tcPr>
            <w:tcW w:w="1531" w:type="dxa"/>
            <w:vAlign w:val="center"/>
          </w:tcPr>
          <w:p w:rsidR="008916D5" w:rsidRPr="000469A3" w:rsidRDefault="008916D5" w:rsidP="00F50537">
            <w:pPr>
              <w:tabs>
                <w:tab w:val="left" w:pos="0"/>
              </w:tabs>
              <w:spacing w:after="0"/>
              <w:jc w:val="center"/>
              <w:rPr>
                <w:rFonts w:ascii="Times New Roman" w:hAnsi="Times New Roman"/>
              </w:rPr>
            </w:pPr>
          </w:p>
        </w:tc>
        <w:tc>
          <w:tcPr>
            <w:tcW w:w="2126" w:type="dxa"/>
            <w:vAlign w:val="center"/>
          </w:tcPr>
          <w:p w:rsidR="008916D5" w:rsidRPr="000469A3" w:rsidRDefault="008916D5" w:rsidP="00F50537">
            <w:pPr>
              <w:tabs>
                <w:tab w:val="left" w:pos="0"/>
              </w:tabs>
              <w:spacing w:after="0"/>
              <w:jc w:val="center"/>
              <w:rPr>
                <w:rFonts w:ascii="Times New Roman" w:hAnsi="Times New Roman"/>
              </w:rPr>
            </w:pPr>
          </w:p>
        </w:tc>
      </w:tr>
      <w:tr w:rsidR="008916D5" w:rsidRPr="000469A3" w:rsidTr="00F50537">
        <w:tc>
          <w:tcPr>
            <w:tcW w:w="3227" w:type="dxa"/>
          </w:tcPr>
          <w:p w:rsidR="008916D5" w:rsidRPr="00214DE3" w:rsidRDefault="008916D5" w:rsidP="00F50537">
            <w:pPr>
              <w:tabs>
                <w:tab w:val="left" w:pos="-108"/>
              </w:tabs>
              <w:spacing w:after="0"/>
              <w:jc w:val="center"/>
              <w:rPr>
                <w:rFonts w:ascii="Times New Roman" w:hAnsi="Times New Roman"/>
              </w:rPr>
            </w:pPr>
          </w:p>
        </w:tc>
        <w:tc>
          <w:tcPr>
            <w:tcW w:w="1701" w:type="dxa"/>
          </w:tcPr>
          <w:p w:rsidR="008916D5" w:rsidRPr="008C4986" w:rsidRDefault="008916D5" w:rsidP="00F50537">
            <w:pPr>
              <w:tabs>
                <w:tab w:val="left" w:pos="0"/>
              </w:tabs>
              <w:spacing w:after="0"/>
              <w:jc w:val="center"/>
              <w:rPr>
                <w:rFonts w:ascii="Times New Roman" w:hAnsi="Times New Roman"/>
              </w:rPr>
            </w:pPr>
          </w:p>
        </w:tc>
        <w:tc>
          <w:tcPr>
            <w:tcW w:w="1446" w:type="dxa"/>
            <w:vAlign w:val="center"/>
          </w:tcPr>
          <w:p w:rsidR="008916D5" w:rsidRPr="00214DE3" w:rsidRDefault="008916D5" w:rsidP="00F50537">
            <w:pPr>
              <w:tabs>
                <w:tab w:val="left" w:pos="0"/>
              </w:tabs>
              <w:spacing w:after="0"/>
              <w:jc w:val="center"/>
              <w:rPr>
                <w:rFonts w:ascii="Times New Roman" w:hAnsi="Times New Roman"/>
              </w:rPr>
            </w:pPr>
          </w:p>
        </w:tc>
        <w:tc>
          <w:tcPr>
            <w:tcW w:w="1531" w:type="dxa"/>
            <w:vAlign w:val="center"/>
          </w:tcPr>
          <w:p w:rsidR="008916D5" w:rsidRPr="000469A3" w:rsidRDefault="008916D5" w:rsidP="00F50537">
            <w:pPr>
              <w:tabs>
                <w:tab w:val="left" w:pos="0"/>
              </w:tabs>
              <w:spacing w:after="0"/>
              <w:jc w:val="center"/>
              <w:rPr>
                <w:rFonts w:ascii="Times New Roman" w:hAnsi="Times New Roman"/>
              </w:rPr>
            </w:pPr>
          </w:p>
        </w:tc>
        <w:tc>
          <w:tcPr>
            <w:tcW w:w="2126" w:type="dxa"/>
            <w:vAlign w:val="center"/>
          </w:tcPr>
          <w:p w:rsidR="008916D5" w:rsidRPr="000469A3" w:rsidRDefault="008916D5" w:rsidP="00F50537">
            <w:pPr>
              <w:tabs>
                <w:tab w:val="left" w:pos="0"/>
              </w:tabs>
              <w:spacing w:after="0"/>
              <w:jc w:val="center"/>
              <w:rPr>
                <w:rFonts w:ascii="Times New Roman" w:hAnsi="Times New Roman"/>
              </w:rPr>
            </w:pPr>
          </w:p>
        </w:tc>
      </w:tr>
      <w:tr w:rsidR="008916D5" w:rsidRPr="000469A3" w:rsidTr="00F50537">
        <w:tc>
          <w:tcPr>
            <w:tcW w:w="3227" w:type="dxa"/>
          </w:tcPr>
          <w:p w:rsidR="008916D5" w:rsidRPr="00214DE3" w:rsidRDefault="00D06E9A" w:rsidP="00F50537">
            <w:pPr>
              <w:tabs>
                <w:tab w:val="left" w:pos="-108"/>
              </w:tabs>
              <w:spacing w:after="0"/>
              <w:jc w:val="center"/>
              <w:rPr>
                <w:rFonts w:ascii="Times New Roman" w:hAnsi="Times New Roman"/>
              </w:rPr>
            </w:pPr>
            <w:bookmarkStart w:id="6" w:name="_GoBack" w:colFirst="0" w:colLast="0"/>
            <w:r>
              <w:rPr>
                <w:rFonts w:ascii="Times New Roman" w:hAnsi="Times New Roman"/>
              </w:rPr>
              <w:t xml:space="preserve"> </w:t>
            </w:r>
          </w:p>
        </w:tc>
        <w:tc>
          <w:tcPr>
            <w:tcW w:w="1701" w:type="dxa"/>
          </w:tcPr>
          <w:p w:rsidR="008916D5" w:rsidRPr="00B050EE" w:rsidRDefault="008916D5" w:rsidP="00F50537">
            <w:pPr>
              <w:tabs>
                <w:tab w:val="left" w:pos="0"/>
              </w:tabs>
              <w:spacing w:after="0"/>
              <w:jc w:val="center"/>
              <w:rPr>
                <w:rFonts w:ascii="Times New Roman" w:hAnsi="Times New Roman"/>
              </w:rPr>
            </w:pPr>
          </w:p>
        </w:tc>
        <w:tc>
          <w:tcPr>
            <w:tcW w:w="1446" w:type="dxa"/>
            <w:vAlign w:val="center"/>
          </w:tcPr>
          <w:p w:rsidR="008916D5" w:rsidRPr="00214DE3" w:rsidRDefault="008916D5" w:rsidP="00F50537">
            <w:pPr>
              <w:tabs>
                <w:tab w:val="left" w:pos="0"/>
              </w:tabs>
              <w:spacing w:after="0"/>
              <w:jc w:val="center"/>
              <w:rPr>
                <w:rFonts w:ascii="Times New Roman" w:hAnsi="Times New Roman"/>
              </w:rPr>
            </w:pPr>
          </w:p>
        </w:tc>
        <w:tc>
          <w:tcPr>
            <w:tcW w:w="1531" w:type="dxa"/>
            <w:vAlign w:val="center"/>
          </w:tcPr>
          <w:p w:rsidR="008916D5" w:rsidRPr="000469A3" w:rsidRDefault="008916D5" w:rsidP="00F50537">
            <w:pPr>
              <w:tabs>
                <w:tab w:val="left" w:pos="0"/>
              </w:tabs>
              <w:spacing w:after="0"/>
              <w:jc w:val="center"/>
              <w:rPr>
                <w:rFonts w:ascii="Times New Roman" w:hAnsi="Times New Roman"/>
              </w:rPr>
            </w:pPr>
          </w:p>
        </w:tc>
        <w:tc>
          <w:tcPr>
            <w:tcW w:w="2126" w:type="dxa"/>
            <w:vAlign w:val="center"/>
          </w:tcPr>
          <w:p w:rsidR="008916D5" w:rsidRPr="000469A3" w:rsidRDefault="008916D5" w:rsidP="00F50537">
            <w:pPr>
              <w:tabs>
                <w:tab w:val="left" w:pos="0"/>
              </w:tabs>
              <w:spacing w:after="0"/>
              <w:jc w:val="center"/>
              <w:rPr>
                <w:rFonts w:ascii="Times New Roman" w:hAnsi="Times New Roman"/>
              </w:rPr>
            </w:pPr>
          </w:p>
        </w:tc>
      </w:tr>
      <w:bookmarkEnd w:id="6"/>
      <w:tr w:rsidR="008916D5" w:rsidRPr="000469A3" w:rsidTr="00F50537">
        <w:tc>
          <w:tcPr>
            <w:tcW w:w="7905" w:type="dxa"/>
            <w:gridSpan w:val="4"/>
          </w:tcPr>
          <w:p w:rsidR="008916D5" w:rsidRPr="008574B4" w:rsidRDefault="008916D5" w:rsidP="00F50537">
            <w:pPr>
              <w:tabs>
                <w:tab w:val="left" w:pos="0"/>
              </w:tabs>
              <w:spacing w:after="0"/>
              <w:jc w:val="right"/>
              <w:rPr>
                <w:rFonts w:ascii="Times New Roman" w:hAnsi="Times New Roman"/>
                <w:sz w:val="24"/>
              </w:rPr>
            </w:pPr>
            <w:r w:rsidRPr="008574B4">
              <w:rPr>
                <w:rFonts w:ascii="Times New Roman" w:hAnsi="Times New Roman"/>
                <w:sz w:val="24"/>
              </w:rPr>
              <w:t>Загальна вартість з ПДВ, грн.</w:t>
            </w:r>
          </w:p>
        </w:tc>
        <w:tc>
          <w:tcPr>
            <w:tcW w:w="2126" w:type="dxa"/>
            <w:vAlign w:val="center"/>
          </w:tcPr>
          <w:p w:rsidR="008916D5" w:rsidRPr="008574B4" w:rsidRDefault="00D06E9A" w:rsidP="00F50537">
            <w:pPr>
              <w:tabs>
                <w:tab w:val="left" w:pos="0"/>
              </w:tabs>
              <w:spacing w:after="0"/>
              <w:jc w:val="center"/>
              <w:rPr>
                <w:rFonts w:ascii="Times New Roman" w:hAnsi="Times New Roman"/>
                <w:sz w:val="24"/>
              </w:rPr>
            </w:pPr>
            <w:r>
              <w:rPr>
                <w:rFonts w:ascii="Times New Roman" w:hAnsi="Times New Roman"/>
                <w:sz w:val="24"/>
              </w:rPr>
              <w:t xml:space="preserve"> </w:t>
            </w:r>
          </w:p>
        </w:tc>
      </w:tr>
      <w:tr w:rsidR="008916D5" w:rsidRPr="000469A3" w:rsidTr="00F50537">
        <w:tc>
          <w:tcPr>
            <w:tcW w:w="7905" w:type="dxa"/>
            <w:gridSpan w:val="4"/>
          </w:tcPr>
          <w:p w:rsidR="008916D5" w:rsidRPr="008574B4" w:rsidRDefault="008916D5" w:rsidP="00F50537">
            <w:pPr>
              <w:tabs>
                <w:tab w:val="left" w:pos="0"/>
              </w:tabs>
              <w:spacing w:after="0"/>
              <w:jc w:val="right"/>
              <w:rPr>
                <w:rFonts w:ascii="Times New Roman" w:hAnsi="Times New Roman"/>
                <w:sz w:val="24"/>
              </w:rPr>
            </w:pPr>
            <w:r w:rsidRPr="008574B4">
              <w:rPr>
                <w:rFonts w:ascii="Times New Roman" w:hAnsi="Times New Roman"/>
                <w:sz w:val="24"/>
              </w:rPr>
              <w:t>в т.ч. ПДВ, грн.</w:t>
            </w:r>
          </w:p>
        </w:tc>
        <w:tc>
          <w:tcPr>
            <w:tcW w:w="2126" w:type="dxa"/>
            <w:vAlign w:val="center"/>
          </w:tcPr>
          <w:p w:rsidR="008916D5" w:rsidRPr="008574B4" w:rsidRDefault="008916D5" w:rsidP="00F50537">
            <w:pPr>
              <w:tabs>
                <w:tab w:val="left" w:pos="0"/>
              </w:tabs>
              <w:spacing w:after="0"/>
              <w:jc w:val="center"/>
              <w:rPr>
                <w:rFonts w:ascii="Times New Roman" w:hAnsi="Times New Roman"/>
                <w:sz w:val="24"/>
              </w:rPr>
            </w:pPr>
          </w:p>
        </w:tc>
      </w:tr>
    </w:tbl>
    <w:p w:rsidR="008916D5" w:rsidRPr="000469A3" w:rsidRDefault="008916D5" w:rsidP="008916D5">
      <w:pPr>
        <w:tabs>
          <w:tab w:val="left" w:pos="284"/>
        </w:tabs>
        <w:spacing w:after="0"/>
        <w:jc w:val="right"/>
        <w:rPr>
          <w:rFonts w:ascii="Times New Roman" w:hAnsi="Times New Roman"/>
          <w:b/>
          <w:lang w:eastAsia="ar-SA"/>
        </w:rPr>
      </w:pPr>
    </w:p>
    <w:p w:rsidR="008916D5" w:rsidRPr="00E942C6" w:rsidRDefault="008916D5" w:rsidP="008916D5">
      <w:pPr>
        <w:tabs>
          <w:tab w:val="left" w:pos="284"/>
          <w:tab w:val="left" w:pos="1134"/>
        </w:tabs>
        <w:spacing w:after="0"/>
        <w:ind w:firstLine="426"/>
        <w:jc w:val="both"/>
        <w:rPr>
          <w:rFonts w:ascii="Times New Roman" w:hAnsi="Times New Roman"/>
          <w:b/>
          <w:lang w:eastAsia="ar-SA"/>
        </w:rPr>
      </w:pPr>
      <w:r w:rsidRPr="000469A3">
        <w:rPr>
          <w:rFonts w:ascii="Times New Roman" w:hAnsi="Times New Roman"/>
          <w:lang w:eastAsia="ar-SA"/>
        </w:rPr>
        <w:t>Сума Договору становить</w:t>
      </w:r>
      <w:r>
        <w:rPr>
          <w:rFonts w:ascii="Times New Roman" w:hAnsi="Times New Roman"/>
          <w:b/>
          <w:lang w:eastAsia="ar-SA"/>
        </w:rPr>
        <w:t xml:space="preserve">: </w:t>
      </w:r>
      <w:r w:rsidR="00D06E9A">
        <w:rPr>
          <w:rFonts w:ascii="Times New Roman" w:hAnsi="Times New Roman"/>
          <w:b/>
          <w:lang w:eastAsia="ar-SA"/>
        </w:rPr>
        <w:t xml:space="preserve">      </w:t>
      </w:r>
      <w:r>
        <w:rPr>
          <w:rFonts w:ascii="Times New Roman" w:hAnsi="Times New Roman"/>
          <w:b/>
          <w:lang w:eastAsia="ar-SA"/>
        </w:rPr>
        <w:t>грн. (</w:t>
      </w:r>
      <w:r w:rsidR="00D06E9A">
        <w:rPr>
          <w:rFonts w:ascii="Times New Roman" w:hAnsi="Times New Roman"/>
          <w:b/>
          <w:lang w:eastAsia="ar-SA"/>
        </w:rPr>
        <w:t xml:space="preserve">               </w:t>
      </w:r>
    </w:p>
    <w:p w:rsidR="008916D5" w:rsidRPr="000469A3" w:rsidRDefault="008916D5" w:rsidP="008916D5">
      <w:pPr>
        <w:tabs>
          <w:tab w:val="left" w:pos="284"/>
        </w:tabs>
        <w:spacing w:after="0"/>
        <w:jc w:val="both"/>
        <w:rPr>
          <w:rFonts w:ascii="Times New Roman" w:hAnsi="Times New Roman"/>
          <w:b/>
          <w:lang w:eastAsia="ar-SA"/>
        </w:rPr>
      </w:pPr>
    </w:p>
    <w:tbl>
      <w:tblPr>
        <w:tblW w:w="10456" w:type="dxa"/>
        <w:tblLayout w:type="fixed"/>
        <w:tblLook w:val="0000"/>
      </w:tblPr>
      <w:tblGrid>
        <w:gridCol w:w="5211"/>
        <w:gridCol w:w="5245"/>
      </w:tblGrid>
      <w:tr w:rsidR="008916D5" w:rsidRPr="000469A3" w:rsidTr="00F50537">
        <w:tc>
          <w:tcPr>
            <w:tcW w:w="5211" w:type="dxa"/>
            <w:vAlign w:val="bottom"/>
          </w:tcPr>
          <w:p w:rsidR="008916D5" w:rsidRPr="009874D5" w:rsidRDefault="008916D5" w:rsidP="00F50537">
            <w:pPr>
              <w:tabs>
                <w:tab w:val="left" w:pos="284"/>
                <w:tab w:val="left" w:pos="1134"/>
              </w:tabs>
              <w:snapToGrid w:val="0"/>
              <w:spacing w:after="0"/>
              <w:ind w:firstLine="550"/>
              <w:jc w:val="center"/>
              <w:rPr>
                <w:rFonts w:ascii="Times New Roman" w:hAnsi="Times New Roman"/>
                <w:b/>
                <w:sz w:val="24"/>
                <w:szCs w:val="18"/>
              </w:rPr>
            </w:pPr>
            <w:r w:rsidRPr="009874D5">
              <w:rPr>
                <w:rFonts w:ascii="Times New Roman" w:hAnsi="Times New Roman"/>
                <w:b/>
                <w:sz w:val="24"/>
                <w:szCs w:val="18"/>
                <w:lang w:eastAsia="ar-SA"/>
              </w:rPr>
              <w:t>Замовник:</w:t>
            </w:r>
          </w:p>
        </w:tc>
        <w:tc>
          <w:tcPr>
            <w:tcW w:w="5245" w:type="dxa"/>
            <w:vAlign w:val="bottom"/>
          </w:tcPr>
          <w:p w:rsidR="008916D5" w:rsidRPr="009874D5" w:rsidRDefault="008916D5" w:rsidP="00F50537">
            <w:pPr>
              <w:tabs>
                <w:tab w:val="left" w:pos="1134"/>
              </w:tabs>
              <w:snapToGrid w:val="0"/>
              <w:spacing w:after="0"/>
              <w:jc w:val="center"/>
              <w:rPr>
                <w:rFonts w:ascii="Times New Roman" w:hAnsi="Times New Roman"/>
                <w:b/>
                <w:sz w:val="24"/>
                <w:szCs w:val="18"/>
              </w:rPr>
            </w:pPr>
          </w:p>
        </w:tc>
      </w:tr>
      <w:tr w:rsidR="008916D5" w:rsidRPr="000469A3" w:rsidTr="00F50537">
        <w:trPr>
          <w:trHeight w:val="709"/>
        </w:trPr>
        <w:tc>
          <w:tcPr>
            <w:tcW w:w="5211" w:type="dxa"/>
          </w:tcPr>
          <w:p w:rsidR="008916D5" w:rsidRPr="009874D5" w:rsidRDefault="008916D5" w:rsidP="00F50537">
            <w:pPr>
              <w:tabs>
                <w:tab w:val="left" w:pos="426"/>
                <w:tab w:val="left" w:pos="1134"/>
              </w:tabs>
              <w:snapToGrid w:val="0"/>
              <w:spacing w:after="0"/>
              <w:jc w:val="both"/>
              <w:rPr>
                <w:rFonts w:ascii="Times New Roman" w:hAnsi="Times New Roman"/>
                <w:sz w:val="24"/>
                <w:szCs w:val="18"/>
              </w:rPr>
            </w:pPr>
            <w:r w:rsidRPr="009874D5">
              <w:rPr>
                <w:rFonts w:ascii="Times New Roman" w:hAnsi="Times New Roman"/>
                <w:b/>
                <w:sz w:val="24"/>
                <w:szCs w:val="18"/>
              </w:rPr>
              <w:t>Комунальне некомерційне підприємство «Звенигородський  центр первинної медико-санітарної допомоги» Звенигородської міської  ради</w:t>
            </w:r>
          </w:p>
          <w:p w:rsidR="008916D5" w:rsidRDefault="008916D5" w:rsidP="00F50537">
            <w:pPr>
              <w:tabs>
                <w:tab w:val="left" w:pos="426"/>
                <w:tab w:val="left" w:pos="1134"/>
              </w:tabs>
              <w:snapToGrid w:val="0"/>
              <w:spacing w:after="0"/>
              <w:jc w:val="both"/>
              <w:rPr>
                <w:rFonts w:ascii="Times New Roman" w:hAnsi="Times New Roman"/>
                <w:sz w:val="18"/>
                <w:szCs w:val="18"/>
              </w:rPr>
            </w:pPr>
          </w:p>
          <w:p w:rsidR="008916D5" w:rsidRDefault="008916D5" w:rsidP="00F50537">
            <w:pPr>
              <w:tabs>
                <w:tab w:val="left" w:pos="426"/>
                <w:tab w:val="left" w:pos="1134"/>
              </w:tabs>
              <w:snapToGrid w:val="0"/>
              <w:spacing w:after="0"/>
              <w:jc w:val="both"/>
              <w:rPr>
                <w:rFonts w:ascii="Times New Roman" w:hAnsi="Times New Roman"/>
                <w:sz w:val="18"/>
                <w:szCs w:val="18"/>
              </w:rPr>
            </w:pPr>
          </w:p>
          <w:p w:rsidR="008916D5" w:rsidRPr="000469A3" w:rsidRDefault="008916D5" w:rsidP="00F50537">
            <w:pPr>
              <w:tabs>
                <w:tab w:val="left" w:pos="426"/>
                <w:tab w:val="left" w:pos="1134"/>
              </w:tabs>
              <w:snapToGrid w:val="0"/>
              <w:spacing w:after="0"/>
              <w:jc w:val="both"/>
              <w:rPr>
                <w:rFonts w:ascii="Times New Roman" w:hAnsi="Times New Roman"/>
                <w:sz w:val="18"/>
                <w:szCs w:val="18"/>
              </w:rPr>
            </w:pPr>
          </w:p>
        </w:tc>
        <w:tc>
          <w:tcPr>
            <w:tcW w:w="5245" w:type="dxa"/>
          </w:tcPr>
          <w:p w:rsidR="008916D5" w:rsidRPr="009874D5" w:rsidRDefault="008916D5" w:rsidP="00F50537">
            <w:pPr>
              <w:snapToGrid w:val="0"/>
              <w:spacing w:after="0"/>
              <w:jc w:val="center"/>
              <w:rPr>
                <w:rFonts w:ascii="Times New Roman" w:hAnsi="Times New Roman"/>
                <w:b/>
                <w:sz w:val="24"/>
                <w:szCs w:val="18"/>
                <w:lang w:eastAsia="ar-SA"/>
              </w:rPr>
            </w:pPr>
          </w:p>
        </w:tc>
      </w:tr>
    </w:tbl>
    <w:p w:rsidR="003F7A63" w:rsidRDefault="003F7A63">
      <w:pPr>
        <w:spacing w:after="0" w:line="276" w:lineRule="auto"/>
        <w:jc w:val="center"/>
        <w:rPr>
          <w:rFonts w:ascii="Times New Roman" w:eastAsia="Times New Roman" w:hAnsi="Times New Roman" w:cs="Times New Roman"/>
          <w:b/>
          <w:sz w:val="24"/>
          <w:szCs w:val="24"/>
        </w:rPr>
      </w:pPr>
    </w:p>
    <w:sectPr w:rsidR="003F7A63" w:rsidSect="003F7A6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2D3D"/>
    <w:multiLevelType w:val="multilevel"/>
    <w:tmpl w:val="8A985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F7A63"/>
    <w:rsid w:val="000672A4"/>
    <w:rsid w:val="000E235C"/>
    <w:rsid w:val="001604EA"/>
    <w:rsid w:val="001F3BC7"/>
    <w:rsid w:val="00284777"/>
    <w:rsid w:val="003657A4"/>
    <w:rsid w:val="00396807"/>
    <w:rsid w:val="003D5F2A"/>
    <w:rsid w:val="003D6BE0"/>
    <w:rsid w:val="003F7A63"/>
    <w:rsid w:val="00422AE9"/>
    <w:rsid w:val="00432BC9"/>
    <w:rsid w:val="0046568B"/>
    <w:rsid w:val="004C4B6C"/>
    <w:rsid w:val="00524ED2"/>
    <w:rsid w:val="005A7378"/>
    <w:rsid w:val="00683F28"/>
    <w:rsid w:val="008916D5"/>
    <w:rsid w:val="008F0564"/>
    <w:rsid w:val="00901240"/>
    <w:rsid w:val="00933AE6"/>
    <w:rsid w:val="00964084"/>
    <w:rsid w:val="009643F4"/>
    <w:rsid w:val="00994E70"/>
    <w:rsid w:val="009F015A"/>
    <w:rsid w:val="00A2095C"/>
    <w:rsid w:val="00B469F1"/>
    <w:rsid w:val="00D06E9A"/>
    <w:rsid w:val="00D31642"/>
    <w:rsid w:val="00D95DE5"/>
    <w:rsid w:val="00E00899"/>
    <w:rsid w:val="00E14E87"/>
    <w:rsid w:val="00E42E7E"/>
    <w:rsid w:val="00EA331A"/>
    <w:rsid w:val="00F13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3F7A63"/>
    <w:pPr>
      <w:keepNext/>
      <w:keepLines/>
      <w:spacing w:before="480" w:after="120"/>
      <w:outlineLvl w:val="0"/>
    </w:pPr>
    <w:rPr>
      <w:b/>
      <w:sz w:val="48"/>
      <w:szCs w:val="48"/>
    </w:rPr>
  </w:style>
  <w:style w:type="paragraph" w:styleId="2">
    <w:name w:val="heading 2"/>
    <w:basedOn w:val="a"/>
    <w:next w:val="a"/>
    <w:uiPriority w:val="9"/>
    <w:semiHidden/>
    <w:unhideWhenUsed/>
    <w:qFormat/>
    <w:rsid w:val="003F7A63"/>
    <w:pPr>
      <w:keepNext/>
      <w:keepLines/>
      <w:spacing w:before="360" w:after="80"/>
      <w:outlineLvl w:val="1"/>
    </w:pPr>
    <w:rPr>
      <w:b/>
      <w:sz w:val="36"/>
      <w:szCs w:val="36"/>
    </w:rPr>
  </w:style>
  <w:style w:type="paragraph" w:styleId="3">
    <w:name w:val="heading 3"/>
    <w:basedOn w:val="a"/>
    <w:next w:val="a"/>
    <w:uiPriority w:val="9"/>
    <w:semiHidden/>
    <w:unhideWhenUsed/>
    <w:qFormat/>
    <w:rsid w:val="003F7A63"/>
    <w:pPr>
      <w:keepNext/>
      <w:keepLines/>
      <w:spacing w:before="280" w:after="80"/>
      <w:outlineLvl w:val="2"/>
    </w:pPr>
    <w:rPr>
      <w:b/>
      <w:sz w:val="28"/>
      <w:szCs w:val="28"/>
    </w:rPr>
  </w:style>
  <w:style w:type="paragraph" w:styleId="4">
    <w:name w:val="heading 4"/>
    <w:basedOn w:val="a"/>
    <w:next w:val="a"/>
    <w:uiPriority w:val="9"/>
    <w:semiHidden/>
    <w:unhideWhenUsed/>
    <w:qFormat/>
    <w:rsid w:val="003F7A63"/>
    <w:pPr>
      <w:keepNext/>
      <w:keepLines/>
      <w:spacing w:before="240" w:after="40"/>
      <w:outlineLvl w:val="3"/>
    </w:pPr>
    <w:rPr>
      <w:b/>
      <w:sz w:val="24"/>
      <w:szCs w:val="24"/>
    </w:rPr>
  </w:style>
  <w:style w:type="paragraph" w:styleId="5">
    <w:name w:val="heading 5"/>
    <w:basedOn w:val="a"/>
    <w:next w:val="a"/>
    <w:uiPriority w:val="9"/>
    <w:semiHidden/>
    <w:unhideWhenUsed/>
    <w:qFormat/>
    <w:rsid w:val="003F7A63"/>
    <w:pPr>
      <w:keepNext/>
      <w:keepLines/>
      <w:spacing w:before="220" w:after="40"/>
      <w:outlineLvl w:val="4"/>
    </w:pPr>
    <w:rPr>
      <w:b/>
    </w:rPr>
  </w:style>
  <w:style w:type="paragraph" w:styleId="6">
    <w:name w:val="heading 6"/>
    <w:basedOn w:val="a"/>
    <w:next w:val="a"/>
    <w:uiPriority w:val="9"/>
    <w:semiHidden/>
    <w:unhideWhenUsed/>
    <w:qFormat/>
    <w:rsid w:val="003F7A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F7A63"/>
  </w:style>
  <w:style w:type="table" w:customStyle="1" w:styleId="TableNormal">
    <w:name w:val="Table Normal"/>
    <w:rsid w:val="003F7A63"/>
    <w:tblPr>
      <w:tblCellMar>
        <w:top w:w="0" w:type="dxa"/>
        <w:left w:w="0" w:type="dxa"/>
        <w:bottom w:w="0" w:type="dxa"/>
        <w:right w:w="0" w:type="dxa"/>
      </w:tblCellMar>
    </w:tblPr>
  </w:style>
  <w:style w:type="paragraph" w:styleId="a3">
    <w:name w:val="Title"/>
    <w:basedOn w:val="a"/>
    <w:next w:val="a"/>
    <w:uiPriority w:val="10"/>
    <w:qFormat/>
    <w:rsid w:val="003F7A63"/>
    <w:pPr>
      <w:keepNext/>
      <w:keepLines/>
      <w:spacing w:before="480" w:after="120"/>
    </w:pPr>
    <w:rPr>
      <w:b/>
      <w:sz w:val="72"/>
      <w:szCs w:val="72"/>
    </w:rPr>
  </w:style>
  <w:style w:type="paragraph" w:customStyle="1" w:styleId="normal0">
    <w:name w:val="normal"/>
    <w:rsid w:val="003F7A63"/>
  </w:style>
  <w:style w:type="table" w:customStyle="1" w:styleId="TableNormal0">
    <w:name w:val="Table Normal"/>
    <w:rsid w:val="003F7A63"/>
    <w:tblPr>
      <w:tblCellMar>
        <w:top w:w="0" w:type="dxa"/>
        <w:left w:w="0" w:type="dxa"/>
        <w:bottom w:w="0" w:type="dxa"/>
        <w:right w:w="0" w:type="dxa"/>
      </w:tblCellMar>
    </w:tblPr>
  </w:style>
  <w:style w:type="table" w:customStyle="1" w:styleId="TableNormal1">
    <w:name w:val="Table Normal"/>
    <w:rsid w:val="003F7A63"/>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normal0"/>
    <w:next w:val="normal0"/>
    <w:rsid w:val="003F7A6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F7A63"/>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3F7A63"/>
    <w:tblPr>
      <w:tblStyleRowBandSize w:val="1"/>
      <w:tblStyleColBandSize w:val="1"/>
      <w:tblCellMar>
        <w:top w:w="100" w:type="dxa"/>
        <w:left w:w="100" w:type="dxa"/>
        <w:bottom w:w="100" w:type="dxa"/>
        <w:right w:w="100" w:type="dxa"/>
      </w:tblCellMar>
    </w:tblPr>
  </w:style>
  <w:style w:type="table" w:customStyle="1" w:styleId="a9">
    <w:basedOn w:val="TableNormal1"/>
    <w:rsid w:val="003F7A63"/>
    <w:tblPr>
      <w:tblStyleRowBandSize w:val="1"/>
      <w:tblStyleColBandSize w:val="1"/>
      <w:tblCellMar>
        <w:top w:w="100" w:type="dxa"/>
        <w:left w:w="100" w:type="dxa"/>
        <w:bottom w:w="100" w:type="dxa"/>
        <w:right w:w="100" w:type="dxa"/>
      </w:tblCellMar>
    </w:tblPr>
  </w:style>
  <w:style w:type="table" w:customStyle="1" w:styleId="aa">
    <w:basedOn w:val="TableNormal1"/>
    <w:rsid w:val="003F7A63"/>
    <w:tblPr>
      <w:tblStyleRowBandSize w:val="1"/>
      <w:tblStyleColBandSize w:val="1"/>
      <w:tblCellMar>
        <w:top w:w="100" w:type="dxa"/>
        <w:left w:w="100" w:type="dxa"/>
        <w:bottom w:w="100" w:type="dxa"/>
        <w:right w:w="100" w:type="dxa"/>
      </w:tblCellMar>
    </w:tblPr>
  </w:style>
  <w:style w:type="table" w:customStyle="1" w:styleId="ab">
    <w:basedOn w:val="TableNormal1"/>
    <w:rsid w:val="003F7A63"/>
    <w:tblPr>
      <w:tblStyleRowBandSize w:val="1"/>
      <w:tblStyleColBandSize w:val="1"/>
      <w:tblCellMar>
        <w:top w:w="100" w:type="dxa"/>
        <w:left w:w="100" w:type="dxa"/>
        <w:bottom w:w="100" w:type="dxa"/>
        <w:right w:w="100" w:type="dxa"/>
      </w:tblCellMar>
    </w:tblPr>
  </w:style>
  <w:style w:type="paragraph" w:styleId="ac">
    <w:name w:val="Body Text"/>
    <w:basedOn w:val="a"/>
    <w:link w:val="ad"/>
    <w:rsid w:val="008916D5"/>
    <w:pPr>
      <w:spacing w:after="0" w:line="240" w:lineRule="auto"/>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8916D5"/>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4807</Words>
  <Characters>27401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Windows</cp:lastModifiedBy>
  <cp:revision>16</cp:revision>
  <dcterms:created xsi:type="dcterms:W3CDTF">2022-11-14T09:23:00Z</dcterms:created>
  <dcterms:modified xsi:type="dcterms:W3CDTF">2022-11-14T11:14:00Z</dcterms:modified>
</cp:coreProperties>
</file>