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97" w:rsidRPr="00666B92" w:rsidRDefault="00CD7897">
      <w:pPr>
        <w:spacing w:after="0" w:line="240" w:lineRule="auto"/>
        <w:ind w:left="5660"/>
        <w:jc w:val="right"/>
        <w:rPr>
          <w:rFonts w:ascii="Times New Roman" w:eastAsia="Times New Roman" w:hAnsi="Times New Roman" w:cs="Times New Roman"/>
          <w:b/>
          <w:color w:val="000000"/>
          <w:sz w:val="24"/>
          <w:szCs w:val="24"/>
          <w:lang w:val="en-US"/>
        </w:rPr>
      </w:pPr>
    </w:p>
    <w:p w:rsidR="00CD7897" w:rsidRDefault="006F5FF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CD7897" w:rsidRDefault="006F5FF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CD7897" w:rsidRDefault="006F5FF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D7897" w:rsidRDefault="00CD7897">
      <w:pPr>
        <w:spacing w:before="240" w:after="0" w:line="240" w:lineRule="auto"/>
        <w:jc w:val="center"/>
        <w:rPr>
          <w:rFonts w:ascii="Times New Roman" w:eastAsia="Times New Roman" w:hAnsi="Times New Roman" w:cs="Times New Roman"/>
          <w:b/>
          <w:i/>
          <w:color w:val="000000"/>
          <w:sz w:val="4"/>
          <w:szCs w:val="4"/>
        </w:rPr>
      </w:pPr>
    </w:p>
    <w:tbl>
      <w:tblPr>
        <w:tblW w:w="10490" w:type="dxa"/>
        <w:tblInd w:w="-176" w:type="dxa"/>
        <w:tblLayout w:type="fixed"/>
        <w:tblLook w:val="04A0"/>
      </w:tblPr>
      <w:tblGrid>
        <w:gridCol w:w="567"/>
        <w:gridCol w:w="2694"/>
        <w:gridCol w:w="567"/>
        <w:gridCol w:w="992"/>
        <w:gridCol w:w="5670"/>
      </w:tblGrid>
      <w:tr w:rsidR="001E7EDF" w:rsidRPr="00810D0C" w:rsidTr="00F50537">
        <w:trPr>
          <w:trHeight w:val="528"/>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E7EDF" w:rsidRPr="00810D0C" w:rsidRDefault="001E7EDF" w:rsidP="00F50537">
            <w:pPr>
              <w:jc w:val="center"/>
              <w:rPr>
                <w:b/>
                <w:bCs/>
                <w:color w:val="000000"/>
                <w:sz w:val="20"/>
                <w:szCs w:val="20"/>
              </w:rPr>
            </w:pPr>
            <w:r w:rsidRPr="00810D0C">
              <w:rPr>
                <w:b/>
                <w:bCs/>
                <w:color w:val="000000"/>
                <w:sz w:val="20"/>
                <w:szCs w:val="20"/>
              </w:rPr>
              <w:t>№ п/п</w:t>
            </w:r>
          </w:p>
        </w:tc>
        <w:tc>
          <w:tcPr>
            <w:tcW w:w="2694" w:type="dxa"/>
            <w:tcBorders>
              <w:top w:val="single" w:sz="4" w:space="0" w:color="auto"/>
              <w:left w:val="nil"/>
              <w:bottom w:val="single" w:sz="4" w:space="0" w:color="auto"/>
              <w:right w:val="single" w:sz="4" w:space="0" w:color="auto"/>
            </w:tcBorders>
            <w:shd w:val="clear" w:color="000000" w:fill="D9D9D9"/>
            <w:vAlign w:val="center"/>
            <w:hideMark/>
          </w:tcPr>
          <w:p w:rsidR="001E7EDF" w:rsidRPr="00810D0C" w:rsidRDefault="001E7EDF" w:rsidP="00F50537">
            <w:pPr>
              <w:jc w:val="center"/>
              <w:rPr>
                <w:b/>
                <w:bCs/>
                <w:color w:val="000000"/>
                <w:sz w:val="20"/>
                <w:szCs w:val="20"/>
              </w:rPr>
            </w:pPr>
            <w:r w:rsidRPr="00810D0C">
              <w:rPr>
                <w:b/>
                <w:bCs/>
                <w:color w:val="000000"/>
                <w:sz w:val="20"/>
                <w:szCs w:val="20"/>
              </w:rPr>
              <w:t>Товар</w:t>
            </w:r>
          </w:p>
        </w:tc>
        <w:tc>
          <w:tcPr>
            <w:tcW w:w="567" w:type="dxa"/>
            <w:tcBorders>
              <w:top w:val="single" w:sz="4" w:space="0" w:color="auto"/>
              <w:left w:val="nil"/>
              <w:bottom w:val="single" w:sz="4" w:space="0" w:color="auto"/>
              <w:right w:val="single" w:sz="4" w:space="0" w:color="auto"/>
            </w:tcBorders>
            <w:shd w:val="clear" w:color="000000" w:fill="D9D9D9"/>
            <w:vAlign w:val="center"/>
            <w:hideMark/>
          </w:tcPr>
          <w:p w:rsidR="001E7EDF" w:rsidRPr="00810D0C" w:rsidRDefault="001E7EDF" w:rsidP="00F50537">
            <w:pPr>
              <w:jc w:val="center"/>
              <w:rPr>
                <w:b/>
                <w:bCs/>
                <w:color w:val="000000"/>
                <w:sz w:val="20"/>
                <w:szCs w:val="20"/>
              </w:rPr>
            </w:pPr>
            <w:r w:rsidRPr="00810D0C">
              <w:rPr>
                <w:b/>
                <w:bCs/>
                <w:color w:val="000000"/>
                <w:sz w:val="16"/>
                <w:szCs w:val="20"/>
              </w:rPr>
              <w:t>Од. виміру</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1E7EDF" w:rsidRPr="00810D0C" w:rsidRDefault="001E7EDF" w:rsidP="00F50537">
            <w:pPr>
              <w:jc w:val="center"/>
              <w:rPr>
                <w:b/>
                <w:bCs/>
                <w:color w:val="000000"/>
                <w:sz w:val="20"/>
                <w:szCs w:val="20"/>
              </w:rPr>
            </w:pPr>
            <w:r w:rsidRPr="00810D0C">
              <w:rPr>
                <w:b/>
                <w:bCs/>
                <w:color w:val="000000"/>
                <w:sz w:val="20"/>
                <w:szCs w:val="20"/>
              </w:rPr>
              <w:t>Кількість</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1E7EDF" w:rsidRPr="00810D0C" w:rsidRDefault="001E7EDF" w:rsidP="00F50537">
            <w:pPr>
              <w:jc w:val="center"/>
              <w:rPr>
                <w:b/>
                <w:bCs/>
                <w:color w:val="000000"/>
                <w:sz w:val="20"/>
                <w:szCs w:val="20"/>
              </w:rPr>
            </w:pPr>
            <w:r w:rsidRPr="00810D0C">
              <w:rPr>
                <w:b/>
                <w:bCs/>
                <w:color w:val="000000"/>
                <w:sz w:val="20"/>
                <w:szCs w:val="20"/>
              </w:rPr>
              <w:t>Технічні характеристики</w:t>
            </w:r>
          </w:p>
        </w:tc>
      </w:tr>
      <w:tr w:rsidR="001E7EDF" w:rsidRPr="00810D0C" w:rsidTr="00F50537">
        <w:trPr>
          <w:trHeight w:val="161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E7EDF" w:rsidRPr="00810D0C" w:rsidRDefault="001E7EDF" w:rsidP="00F50537">
            <w:pPr>
              <w:jc w:val="center"/>
              <w:rPr>
                <w:color w:val="000000"/>
              </w:rPr>
            </w:pPr>
            <w:r w:rsidRPr="00810D0C">
              <w:rPr>
                <w:color w:val="000000"/>
              </w:rPr>
              <w:t>1</w:t>
            </w:r>
          </w:p>
        </w:tc>
        <w:tc>
          <w:tcPr>
            <w:tcW w:w="2694" w:type="dxa"/>
            <w:tcBorders>
              <w:top w:val="nil"/>
              <w:left w:val="nil"/>
              <w:bottom w:val="single" w:sz="4" w:space="0" w:color="auto"/>
              <w:right w:val="single" w:sz="4" w:space="0" w:color="auto"/>
            </w:tcBorders>
            <w:shd w:val="clear" w:color="auto" w:fill="auto"/>
            <w:vAlign w:val="center"/>
            <w:hideMark/>
          </w:tcPr>
          <w:p w:rsidR="001E7EDF" w:rsidRPr="00457C4A" w:rsidRDefault="001E7EDF" w:rsidP="001E7EDF">
            <w:pPr>
              <w:rPr>
                <w:rFonts w:ascii="Times New Roman" w:hAnsi="Times New Roman" w:cs="Times New Roman"/>
                <w:b/>
                <w:bCs/>
                <w:color w:val="000000"/>
                <w:sz w:val="24"/>
                <w:szCs w:val="24"/>
              </w:rPr>
            </w:pPr>
            <w:proofErr w:type="spellStart"/>
            <w:r w:rsidRPr="002F6E8C">
              <w:rPr>
                <w:rFonts w:ascii="Times New Roman" w:eastAsia="Times New Roman" w:hAnsi="Times New Roman" w:cs="Times New Roman"/>
                <w:b/>
              </w:rPr>
              <w:t>Підгузники</w:t>
            </w:r>
            <w:proofErr w:type="spellEnd"/>
            <w:r w:rsidRPr="002F6E8C">
              <w:rPr>
                <w:rFonts w:ascii="Times New Roman" w:eastAsia="Times New Roman" w:hAnsi="Times New Roman" w:cs="Times New Roman"/>
                <w:b/>
              </w:rPr>
              <w:t xml:space="preserve"> для дорослих, розмір M</w:t>
            </w:r>
            <w:r>
              <w:rPr>
                <w:rFonts w:ascii="Times New Roman" w:eastAsia="Times New Roman" w:hAnsi="Times New Roman" w:cs="Times New Roman"/>
                <w:b/>
              </w:rPr>
              <w:t xml:space="preserve">  №18</w:t>
            </w:r>
          </w:p>
        </w:tc>
        <w:tc>
          <w:tcPr>
            <w:tcW w:w="567" w:type="dxa"/>
            <w:tcBorders>
              <w:top w:val="nil"/>
              <w:left w:val="nil"/>
              <w:bottom w:val="single" w:sz="4" w:space="0" w:color="auto"/>
              <w:right w:val="single" w:sz="4" w:space="0" w:color="auto"/>
            </w:tcBorders>
            <w:shd w:val="clear" w:color="auto" w:fill="auto"/>
            <w:vAlign w:val="center"/>
            <w:hideMark/>
          </w:tcPr>
          <w:p w:rsidR="001E7EDF" w:rsidRPr="00457C4A" w:rsidRDefault="001E7EDF" w:rsidP="00F50537">
            <w:pPr>
              <w:jc w:val="center"/>
              <w:rPr>
                <w:rFonts w:ascii="Times New Roman" w:hAnsi="Times New Roman" w:cs="Times New Roman"/>
                <w:color w:val="000000"/>
                <w:sz w:val="24"/>
                <w:szCs w:val="24"/>
              </w:rPr>
            </w:pPr>
            <w:proofErr w:type="spellStart"/>
            <w:r w:rsidRPr="00457C4A">
              <w:rPr>
                <w:rFonts w:ascii="Times New Roman" w:hAnsi="Times New Roman" w:cs="Times New Roman"/>
                <w:color w:val="000000"/>
                <w:sz w:val="24"/>
                <w:szCs w:val="24"/>
              </w:rPr>
              <w:t>Уп</w:t>
            </w:r>
            <w:proofErr w:type="spellEnd"/>
            <w:r w:rsidRPr="00457C4A">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1E7EDF" w:rsidRPr="00457C4A" w:rsidRDefault="001E7EDF" w:rsidP="00F5053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5670" w:type="dxa"/>
            <w:tcBorders>
              <w:top w:val="nil"/>
              <w:left w:val="nil"/>
              <w:bottom w:val="single" w:sz="4" w:space="0" w:color="auto"/>
              <w:right w:val="single" w:sz="4" w:space="0" w:color="auto"/>
            </w:tcBorders>
            <w:shd w:val="clear" w:color="auto" w:fill="auto"/>
            <w:vAlign w:val="center"/>
            <w:hideMark/>
          </w:tcPr>
          <w:p w:rsidR="001E7EDF" w:rsidRDefault="001E7EDF" w:rsidP="001E7EDF">
            <w:pPr>
              <w:tabs>
                <w:tab w:val="num" w:pos="459"/>
              </w:tabs>
              <w:spacing w:after="0" w:line="240" w:lineRule="auto"/>
              <w:ind w:left="176"/>
              <w:jc w:val="both"/>
              <w:rPr>
                <w:rFonts w:ascii="Times New Roman" w:hAnsi="Times New Roman" w:cs="Times New Roman"/>
              </w:rPr>
            </w:pPr>
            <w:proofErr w:type="spellStart"/>
            <w:r w:rsidRPr="002F6E8C">
              <w:rPr>
                <w:rFonts w:ascii="Times New Roman" w:hAnsi="Times New Roman" w:cs="Times New Roman"/>
              </w:rPr>
              <w:t>Підгузники</w:t>
            </w:r>
            <w:proofErr w:type="spellEnd"/>
            <w:r w:rsidRPr="002F6E8C">
              <w:rPr>
                <w:rFonts w:ascii="Times New Roman" w:hAnsi="Times New Roman" w:cs="Times New Roman"/>
              </w:rPr>
              <w:t xml:space="preserve"> для дорос</w:t>
            </w:r>
            <w:r>
              <w:rPr>
                <w:rFonts w:ascii="Times New Roman" w:hAnsi="Times New Roman" w:cs="Times New Roman"/>
              </w:rPr>
              <w:t xml:space="preserve">лих призначені для одноразового </w:t>
            </w:r>
            <w:r w:rsidRPr="002F6E8C">
              <w:rPr>
                <w:rFonts w:ascii="Times New Roman" w:hAnsi="Times New Roman" w:cs="Times New Roman"/>
              </w:rPr>
              <w:t>використання.</w:t>
            </w:r>
          </w:p>
          <w:p w:rsidR="001E7EDF" w:rsidRDefault="001E7EDF" w:rsidP="001E7EDF">
            <w:pPr>
              <w:tabs>
                <w:tab w:val="num" w:pos="459"/>
              </w:tabs>
              <w:spacing w:after="0" w:line="240" w:lineRule="auto"/>
              <w:ind w:left="176"/>
              <w:jc w:val="both"/>
              <w:rPr>
                <w:rFonts w:ascii="Times New Roman" w:hAnsi="Times New Roman" w:cs="Times New Roman"/>
              </w:rPr>
            </w:pPr>
            <w:r w:rsidRPr="002F6E8C">
              <w:rPr>
                <w:rFonts w:ascii="Times New Roman" w:hAnsi="Times New Roman" w:cs="Times New Roman"/>
              </w:rPr>
              <w:t>Маса, г</w:t>
            </w:r>
            <w:r>
              <w:rPr>
                <w:rFonts w:ascii="Times New Roman" w:hAnsi="Times New Roman" w:cs="Times New Roman"/>
              </w:rPr>
              <w:t xml:space="preserve"> - </w:t>
            </w:r>
            <w:r w:rsidRPr="002F6E8C">
              <w:rPr>
                <w:rFonts w:ascii="Times New Roman" w:hAnsi="Times New Roman" w:cs="Times New Roman"/>
              </w:rPr>
              <w:t>100±15</w:t>
            </w:r>
          </w:p>
          <w:p w:rsidR="001E7EDF" w:rsidRDefault="001E7EDF" w:rsidP="001E7EDF">
            <w:pPr>
              <w:tabs>
                <w:tab w:val="num" w:pos="459"/>
              </w:tabs>
              <w:spacing w:after="0" w:line="240" w:lineRule="auto"/>
              <w:ind w:left="176"/>
              <w:jc w:val="both"/>
              <w:rPr>
                <w:rFonts w:ascii="Times New Roman" w:hAnsi="Times New Roman" w:cs="Times New Roman"/>
              </w:rPr>
            </w:pPr>
            <w:r w:rsidRPr="002F6E8C">
              <w:rPr>
                <w:rFonts w:ascii="Times New Roman" w:hAnsi="Times New Roman" w:cs="Times New Roman"/>
              </w:rPr>
              <w:t>Довжина, мм</w:t>
            </w:r>
            <w:r>
              <w:rPr>
                <w:rFonts w:ascii="Times New Roman" w:hAnsi="Times New Roman" w:cs="Times New Roman"/>
              </w:rPr>
              <w:t xml:space="preserve"> - </w:t>
            </w:r>
            <w:r w:rsidRPr="002F6E8C">
              <w:rPr>
                <w:rFonts w:ascii="Times New Roman" w:hAnsi="Times New Roman" w:cs="Times New Roman"/>
              </w:rPr>
              <w:t>780±20</w:t>
            </w:r>
          </w:p>
          <w:p w:rsidR="001E7EDF" w:rsidRDefault="001E7EDF" w:rsidP="001E7EDF">
            <w:pPr>
              <w:tabs>
                <w:tab w:val="num" w:pos="459"/>
              </w:tabs>
              <w:spacing w:after="0" w:line="240" w:lineRule="auto"/>
              <w:ind w:left="176"/>
              <w:jc w:val="both"/>
              <w:rPr>
                <w:rFonts w:ascii="Times New Roman" w:hAnsi="Times New Roman" w:cs="Times New Roman"/>
              </w:rPr>
            </w:pPr>
            <w:r w:rsidRPr="002F6E8C">
              <w:rPr>
                <w:rFonts w:ascii="Times New Roman" w:hAnsi="Times New Roman" w:cs="Times New Roman"/>
              </w:rPr>
              <w:t>Ширина, мм</w:t>
            </w:r>
            <w:r>
              <w:rPr>
                <w:rFonts w:ascii="Times New Roman" w:hAnsi="Times New Roman" w:cs="Times New Roman"/>
              </w:rPr>
              <w:t xml:space="preserve"> - </w:t>
            </w:r>
            <w:r w:rsidRPr="002F6E8C">
              <w:rPr>
                <w:rFonts w:ascii="Times New Roman" w:hAnsi="Times New Roman" w:cs="Times New Roman"/>
              </w:rPr>
              <w:t>650±20</w:t>
            </w:r>
          </w:p>
          <w:p w:rsidR="001E7EDF" w:rsidRDefault="001E7EDF" w:rsidP="001E7EDF">
            <w:pPr>
              <w:tabs>
                <w:tab w:val="num" w:pos="459"/>
              </w:tabs>
              <w:spacing w:after="0" w:line="240" w:lineRule="auto"/>
              <w:ind w:left="176"/>
              <w:jc w:val="both"/>
              <w:rPr>
                <w:rFonts w:ascii="Times New Roman" w:hAnsi="Times New Roman" w:cs="Times New Roman"/>
              </w:rPr>
            </w:pPr>
            <w:r w:rsidRPr="002F6E8C">
              <w:rPr>
                <w:rFonts w:ascii="Times New Roman" w:hAnsi="Times New Roman" w:cs="Times New Roman"/>
              </w:rPr>
              <w:t xml:space="preserve">Поглинальна здатність, </w:t>
            </w:r>
            <w:proofErr w:type="spellStart"/>
            <w:r w:rsidRPr="002F6E8C">
              <w:rPr>
                <w:rFonts w:ascii="Times New Roman" w:hAnsi="Times New Roman" w:cs="Times New Roman"/>
              </w:rPr>
              <w:t>мл</w:t>
            </w:r>
            <w:proofErr w:type="spellEnd"/>
            <w:r>
              <w:rPr>
                <w:rFonts w:ascii="Times New Roman" w:hAnsi="Times New Roman" w:cs="Times New Roman"/>
              </w:rPr>
              <w:t xml:space="preserve"> - </w:t>
            </w:r>
            <w:r w:rsidRPr="002F6E8C">
              <w:rPr>
                <w:rFonts w:ascii="Times New Roman" w:hAnsi="Times New Roman" w:cs="Times New Roman"/>
              </w:rPr>
              <w:t>≥2300</w:t>
            </w:r>
          </w:p>
          <w:p w:rsidR="001E7EDF" w:rsidRDefault="001E7EDF" w:rsidP="001E7EDF">
            <w:pPr>
              <w:tabs>
                <w:tab w:val="num" w:pos="459"/>
              </w:tabs>
              <w:spacing w:after="0" w:line="240" w:lineRule="auto"/>
              <w:ind w:left="176"/>
              <w:jc w:val="both"/>
              <w:rPr>
                <w:rFonts w:ascii="Times New Roman" w:hAnsi="Times New Roman" w:cs="Times New Roman"/>
              </w:rPr>
            </w:pPr>
            <w:r w:rsidRPr="002F6E8C">
              <w:rPr>
                <w:rFonts w:ascii="Times New Roman" w:hAnsi="Times New Roman" w:cs="Times New Roman"/>
              </w:rPr>
              <w:t>Зворотна сорбція, г</w:t>
            </w:r>
            <w:r>
              <w:rPr>
                <w:rFonts w:ascii="Times New Roman" w:hAnsi="Times New Roman" w:cs="Times New Roman"/>
              </w:rPr>
              <w:t xml:space="preserve">  -</w:t>
            </w:r>
            <w:r w:rsidRPr="002F6E8C">
              <w:rPr>
                <w:rFonts w:ascii="Times New Roman" w:hAnsi="Times New Roman" w:cs="Times New Roman"/>
              </w:rPr>
              <w:t>≤15</w:t>
            </w:r>
          </w:p>
          <w:p w:rsidR="001E7EDF" w:rsidRDefault="001E7EDF" w:rsidP="001E7EDF">
            <w:pPr>
              <w:tabs>
                <w:tab w:val="num" w:pos="459"/>
              </w:tabs>
              <w:spacing w:after="0" w:line="240" w:lineRule="auto"/>
              <w:ind w:left="176"/>
              <w:jc w:val="both"/>
              <w:rPr>
                <w:rFonts w:ascii="Times New Roman" w:hAnsi="Times New Roman" w:cs="Times New Roman"/>
              </w:rPr>
            </w:pPr>
            <w:r w:rsidRPr="002F6E8C">
              <w:rPr>
                <w:rFonts w:ascii="Times New Roman" w:hAnsi="Times New Roman" w:cs="Times New Roman"/>
              </w:rPr>
              <w:t xml:space="preserve">Швидкість поглинання, </w:t>
            </w:r>
            <w:proofErr w:type="spellStart"/>
            <w:r w:rsidRPr="002F6E8C">
              <w:rPr>
                <w:rFonts w:ascii="Times New Roman" w:hAnsi="Times New Roman" w:cs="Times New Roman"/>
              </w:rPr>
              <w:t>мл</w:t>
            </w:r>
            <w:proofErr w:type="spellEnd"/>
            <w:r w:rsidRPr="002F6E8C">
              <w:rPr>
                <w:rFonts w:ascii="Times New Roman" w:hAnsi="Times New Roman" w:cs="Times New Roman"/>
              </w:rPr>
              <w:t>/с</w:t>
            </w:r>
            <w:r>
              <w:rPr>
                <w:rFonts w:ascii="Times New Roman" w:hAnsi="Times New Roman" w:cs="Times New Roman"/>
              </w:rPr>
              <w:t xml:space="preserve"> - </w:t>
            </w:r>
            <w:r w:rsidRPr="002F6E8C">
              <w:rPr>
                <w:rFonts w:ascii="Times New Roman" w:hAnsi="Times New Roman" w:cs="Times New Roman"/>
              </w:rPr>
              <w:t>≥2,3</w:t>
            </w:r>
          </w:p>
          <w:p w:rsidR="001E7EDF" w:rsidRPr="00457C4A" w:rsidRDefault="001E7EDF" w:rsidP="00F50537">
            <w:pPr>
              <w:jc w:val="both"/>
              <w:rPr>
                <w:rFonts w:ascii="Times New Roman" w:hAnsi="Times New Roman" w:cs="Times New Roman"/>
                <w:color w:val="000000"/>
                <w:sz w:val="24"/>
                <w:szCs w:val="24"/>
              </w:rPr>
            </w:pPr>
          </w:p>
        </w:tc>
      </w:tr>
      <w:tr w:rsidR="001E7EDF" w:rsidRPr="00810D0C" w:rsidTr="00F50537">
        <w:trPr>
          <w:trHeight w:val="211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E7EDF" w:rsidRPr="00810D0C" w:rsidRDefault="001E7EDF" w:rsidP="00F50537">
            <w:pPr>
              <w:jc w:val="center"/>
              <w:rPr>
                <w:color w:val="000000"/>
              </w:rPr>
            </w:pPr>
            <w:r w:rsidRPr="00810D0C">
              <w:rPr>
                <w:color w:val="000000"/>
              </w:rPr>
              <w:t>2</w:t>
            </w:r>
          </w:p>
        </w:tc>
        <w:tc>
          <w:tcPr>
            <w:tcW w:w="2694" w:type="dxa"/>
            <w:tcBorders>
              <w:top w:val="nil"/>
              <w:left w:val="nil"/>
              <w:bottom w:val="single" w:sz="4" w:space="0" w:color="auto"/>
              <w:right w:val="single" w:sz="4" w:space="0" w:color="auto"/>
            </w:tcBorders>
            <w:shd w:val="clear" w:color="auto" w:fill="auto"/>
            <w:vAlign w:val="center"/>
            <w:hideMark/>
          </w:tcPr>
          <w:p w:rsidR="001E7EDF" w:rsidRPr="00457C4A" w:rsidRDefault="001E7EDF" w:rsidP="001E7EDF">
            <w:pPr>
              <w:rPr>
                <w:rFonts w:ascii="Times New Roman" w:hAnsi="Times New Roman" w:cs="Times New Roman"/>
                <w:b/>
                <w:bCs/>
                <w:color w:val="000000"/>
                <w:sz w:val="24"/>
                <w:szCs w:val="24"/>
                <w:lang w:val="ru-RU"/>
              </w:rPr>
            </w:pPr>
            <w:proofErr w:type="spellStart"/>
            <w:r w:rsidRPr="002F6E8C">
              <w:rPr>
                <w:rFonts w:ascii="Times New Roman" w:eastAsia="Noto Sans CJK SC" w:hAnsi="Times New Roman" w:cs="Times New Roman"/>
                <w:b/>
                <w:color w:val="000000"/>
                <w:sz w:val="24"/>
              </w:rPr>
              <w:t>Підгузники</w:t>
            </w:r>
            <w:proofErr w:type="spellEnd"/>
            <w:r w:rsidRPr="002F6E8C">
              <w:rPr>
                <w:rFonts w:ascii="Times New Roman" w:eastAsia="Noto Sans CJK SC" w:hAnsi="Times New Roman" w:cs="Times New Roman"/>
                <w:b/>
                <w:color w:val="000000"/>
                <w:sz w:val="24"/>
              </w:rPr>
              <w:t xml:space="preserve"> для дорослих, розмір XL</w:t>
            </w:r>
            <w:r>
              <w:rPr>
                <w:rFonts w:ascii="Times New Roman" w:eastAsia="Noto Sans CJK SC" w:hAnsi="Times New Roman" w:cs="Times New Roman"/>
                <w:b/>
                <w:color w:val="000000"/>
                <w:sz w:val="24"/>
              </w:rPr>
              <w:t xml:space="preserve"> № 18</w:t>
            </w:r>
          </w:p>
        </w:tc>
        <w:tc>
          <w:tcPr>
            <w:tcW w:w="567" w:type="dxa"/>
            <w:tcBorders>
              <w:top w:val="nil"/>
              <w:left w:val="nil"/>
              <w:bottom w:val="single" w:sz="4" w:space="0" w:color="auto"/>
              <w:right w:val="single" w:sz="4" w:space="0" w:color="auto"/>
            </w:tcBorders>
            <w:shd w:val="clear" w:color="auto" w:fill="auto"/>
            <w:vAlign w:val="center"/>
            <w:hideMark/>
          </w:tcPr>
          <w:p w:rsidR="001E7EDF" w:rsidRPr="00457C4A" w:rsidRDefault="001E7EDF" w:rsidP="00F50537">
            <w:pPr>
              <w:jc w:val="center"/>
              <w:rPr>
                <w:rFonts w:ascii="Times New Roman" w:hAnsi="Times New Roman" w:cs="Times New Roman"/>
                <w:color w:val="000000"/>
                <w:sz w:val="24"/>
                <w:szCs w:val="24"/>
              </w:rPr>
            </w:pPr>
            <w:proofErr w:type="spellStart"/>
            <w:r w:rsidRPr="00457C4A">
              <w:rPr>
                <w:rFonts w:ascii="Times New Roman" w:hAnsi="Times New Roman" w:cs="Times New Roman"/>
                <w:color w:val="000000"/>
                <w:sz w:val="24"/>
                <w:szCs w:val="24"/>
              </w:rPr>
              <w:t>Уп</w:t>
            </w:r>
            <w:proofErr w:type="spellEnd"/>
            <w:r w:rsidRPr="00457C4A">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1E7EDF" w:rsidRPr="00457C4A" w:rsidRDefault="001E7EDF" w:rsidP="00F50537">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670" w:type="dxa"/>
            <w:tcBorders>
              <w:top w:val="nil"/>
              <w:left w:val="nil"/>
              <w:bottom w:val="single" w:sz="4" w:space="0" w:color="auto"/>
              <w:right w:val="single" w:sz="4" w:space="0" w:color="auto"/>
            </w:tcBorders>
            <w:shd w:val="clear" w:color="auto" w:fill="auto"/>
            <w:vAlign w:val="center"/>
            <w:hideMark/>
          </w:tcPr>
          <w:p w:rsidR="007876D7" w:rsidRDefault="007876D7" w:rsidP="007876D7">
            <w:pPr>
              <w:pStyle w:val="af7"/>
              <w:spacing w:line="276" w:lineRule="auto"/>
              <w:ind w:left="176"/>
              <w:jc w:val="both"/>
              <w:rPr>
                <w:rFonts w:ascii="Times New Roman" w:hAnsi="Times New Roman" w:cs="Times New Roman"/>
              </w:rPr>
            </w:pPr>
            <w:proofErr w:type="spellStart"/>
            <w:proofErr w:type="gramStart"/>
            <w:r w:rsidRPr="0004525E">
              <w:rPr>
                <w:rFonts w:ascii="Times New Roman" w:hAnsi="Times New Roman" w:cs="Times New Roman"/>
              </w:rPr>
              <w:t>П</w:t>
            </w:r>
            <w:proofErr w:type="gramEnd"/>
            <w:r w:rsidRPr="0004525E">
              <w:rPr>
                <w:rFonts w:ascii="Times New Roman" w:hAnsi="Times New Roman" w:cs="Times New Roman"/>
              </w:rPr>
              <w:t>ідгузники</w:t>
            </w:r>
            <w:proofErr w:type="spellEnd"/>
            <w:r w:rsidRPr="0004525E">
              <w:rPr>
                <w:rFonts w:ascii="Times New Roman" w:hAnsi="Times New Roman" w:cs="Times New Roman"/>
              </w:rPr>
              <w:t xml:space="preserve"> для </w:t>
            </w:r>
            <w:proofErr w:type="spellStart"/>
            <w:r w:rsidRPr="0004525E">
              <w:rPr>
                <w:rFonts w:ascii="Times New Roman" w:hAnsi="Times New Roman" w:cs="Times New Roman"/>
              </w:rPr>
              <w:t>дорос</w:t>
            </w:r>
            <w:r>
              <w:rPr>
                <w:rFonts w:ascii="Times New Roman" w:hAnsi="Times New Roman" w:cs="Times New Roman"/>
              </w:rPr>
              <w:t>лих</w:t>
            </w:r>
            <w:proofErr w:type="spellEnd"/>
            <w:r>
              <w:rPr>
                <w:rFonts w:ascii="Times New Roman" w:hAnsi="Times New Roman" w:cs="Times New Roman"/>
                <w:lang w:val="uk-UA"/>
              </w:rPr>
              <w:t xml:space="preserve"> </w:t>
            </w:r>
            <w:proofErr w:type="spellStart"/>
            <w:r>
              <w:rPr>
                <w:rFonts w:ascii="Times New Roman" w:hAnsi="Times New Roman" w:cs="Times New Roman"/>
              </w:rPr>
              <w:t>призначені</w:t>
            </w:r>
            <w:proofErr w:type="spellEnd"/>
            <w:r>
              <w:rPr>
                <w:rFonts w:ascii="Times New Roman" w:hAnsi="Times New Roman" w:cs="Times New Roman"/>
              </w:rPr>
              <w:t xml:space="preserve"> для одноразового</w:t>
            </w:r>
            <w:r>
              <w:rPr>
                <w:rFonts w:ascii="Times New Roman" w:hAnsi="Times New Roman" w:cs="Times New Roman"/>
                <w:lang w:val="uk-UA"/>
              </w:rPr>
              <w:t xml:space="preserve"> </w:t>
            </w:r>
            <w:proofErr w:type="spellStart"/>
            <w:r w:rsidRPr="0004525E">
              <w:rPr>
                <w:rFonts w:ascii="Times New Roman" w:hAnsi="Times New Roman" w:cs="Times New Roman"/>
              </w:rPr>
              <w:t>використання</w:t>
            </w:r>
            <w:proofErr w:type="spellEnd"/>
            <w:r w:rsidRPr="0004525E">
              <w:rPr>
                <w:rFonts w:ascii="Times New Roman" w:hAnsi="Times New Roman" w:cs="Times New Roman"/>
              </w:rPr>
              <w:t>.</w:t>
            </w:r>
          </w:p>
          <w:p w:rsidR="007876D7" w:rsidRDefault="007876D7" w:rsidP="007876D7">
            <w:pPr>
              <w:pStyle w:val="af7"/>
              <w:rPr>
                <w:rFonts w:ascii="Times New Roman" w:hAnsi="Times New Roman" w:cs="Times New Roman"/>
                <w:lang w:val="uk-UA"/>
              </w:rPr>
            </w:pPr>
            <w:proofErr w:type="spellStart"/>
            <w:r w:rsidRPr="0004525E">
              <w:rPr>
                <w:rFonts w:ascii="Times New Roman" w:hAnsi="Times New Roman" w:cs="Times New Roman"/>
              </w:rPr>
              <w:t>Маса</w:t>
            </w:r>
            <w:proofErr w:type="spellEnd"/>
            <w:r w:rsidRPr="0004525E">
              <w:rPr>
                <w:rFonts w:ascii="Times New Roman" w:hAnsi="Times New Roman" w:cs="Times New Roman"/>
              </w:rPr>
              <w:t>, г</w:t>
            </w:r>
            <w:r>
              <w:rPr>
                <w:rFonts w:ascii="Times New Roman" w:hAnsi="Times New Roman" w:cs="Times New Roman"/>
                <w:lang w:val="uk-UA"/>
              </w:rPr>
              <w:t xml:space="preserve"> - </w:t>
            </w:r>
            <w:r w:rsidRPr="0004525E">
              <w:rPr>
                <w:rFonts w:ascii="Times New Roman" w:hAnsi="Times New Roman" w:cs="Times New Roman"/>
                <w:lang w:val="uk-UA"/>
              </w:rPr>
              <w:t>120±15</w:t>
            </w:r>
          </w:p>
          <w:p w:rsidR="007876D7" w:rsidRDefault="007876D7" w:rsidP="007876D7">
            <w:pPr>
              <w:pStyle w:val="af7"/>
              <w:rPr>
                <w:rFonts w:ascii="Times New Roman" w:hAnsi="Times New Roman" w:cs="Times New Roman"/>
                <w:lang w:val="uk-UA"/>
              </w:rPr>
            </w:pPr>
            <w:r w:rsidRPr="0004525E">
              <w:rPr>
                <w:rFonts w:ascii="Times New Roman" w:hAnsi="Times New Roman" w:cs="Times New Roman"/>
                <w:lang w:val="uk-UA"/>
              </w:rPr>
              <w:t>Довжина, мм</w:t>
            </w:r>
            <w:r>
              <w:rPr>
                <w:rFonts w:ascii="Times New Roman" w:hAnsi="Times New Roman" w:cs="Times New Roman"/>
                <w:lang w:val="uk-UA"/>
              </w:rPr>
              <w:t xml:space="preserve"> - </w:t>
            </w:r>
            <w:r w:rsidRPr="0004525E">
              <w:rPr>
                <w:rFonts w:ascii="Times New Roman" w:hAnsi="Times New Roman" w:cs="Times New Roman"/>
                <w:lang w:val="uk-UA"/>
              </w:rPr>
              <w:t>930±20</w:t>
            </w:r>
          </w:p>
          <w:p w:rsidR="007876D7" w:rsidRDefault="007876D7" w:rsidP="007876D7">
            <w:pPr>
              <w:pStyle w:val="af7"/>
              <w:rPr>
                <w:rFonts w:ascii="Times New Roman" w:hAnsi="Times New Roman" w:cs="Times New Roman"/>
                <w:lang w:val="uk-UA"/>
              </w:rPr>
            </w:pPr>
            <w:r w:rsidRPr="0004525E">
              <w:rPr>
                <w:rFonts w:ascii="Times New Roman" w:hAnsi="Times New Roman" w:cs="Times New Roman"/>
                <w:lang w:val="uk-UA"/>
              </w:rPr>
              <w:t>Ширина, мм</w:t>
            </w:r>
            <w:r>
              <w:rPr>
                <w:rFonts w:ascii="Times New Roman" w:hAnsi="Times New Roman" w:cs="Times New Roman"/>
                <w:lang w:val="uk-UA"/>
              </w:rPr>
              <w:t xml:space="preserve"> - </w:t>
            </w:r>
            <w:r w:rsidRPr="0004525E">
              <w:rPr>
                <w:rFonts w:ascii="Times New Roman" w:hAnsi="Times New Roman" w:cs="Times New Roman"/>
                <w:lang w:val="uk-UA"/>
              </w:rPr>
              <w:t>820±20</w:t>
            </w:r>
          </w:p>
          <w:p w:rsidR="007876D7" w:rsidRDefault="007876D7" w:rsidP="007876D7">
            <w:pPr>
              <w:pStyle w:val="af7"/>
              <w:rPr>
                <w:rFonts w:ascii="Times New Roman" w:hAnsi="Times New Roman" w:cs="Times New Roman"/>
                <w:lang w:val="uk-UA"/>
              </w:rPr>
            </w:pPr>
            <w:r w:rsidRPr="0004525E">
              <w:rPr>
                <w:rFonts w:ascii="Times New Roman" w:hAnsi="Times New Roman" w:cs="Times New Roman"/>
                <w:lang w:val="uk-UA"/>
              </w:rPr>
              <w:t xml:space="preserve">Поглинальна здатність, </w:t>
            </w:r>
            <w:proofErr w:type="spellStart"/>
            <w:r w:rsidRPr="0004525E">
              <w:rPr>
                <w:rFonts w:ascii="Times New Roman" w:hAnsi="Times New Roman" w:cs="Times New Roman"/>
                <w:lang w:val="uk-UA"/>
              </w:rPr>
              <w:t>мл</w:t>
            </w:r>
            <w:proofErr w:type="spellEnd"/>
            <w:r>
              <w:rPr>
                <w:rFonts w:ascii="Times New Roman" w:hAnsi="Times New Roman" w:cs="Times New Roman"/>
                <w:lang w:val="uk-UA"/>
              </w:rPr>
              <w:t xml:space="preserve"> - </w:t>
            </w:r>
            <w:r w:rsidRPr="0004525E">
              <w:rPr>
                <w:rFonts w:ascii="Times New Roman" w:hAnsi="Times New Roman" w:cs="Times New Roman"/>
                <w:lang w:val="uk-UA"/>
              </w:rPr>
              <w:t>≥3000</w:t>
            </w:r>
          </w:p>
          <w:p w:rsidR="007876D7" w:rsidRDefault="007876D7" w:rsidP="007876D7">
            <w:pPr>
              <w:pStyle w:val="af7"/>
              <w:rPr>
                <w:rFonts w:ascii="Times New Roman" w:hAnsi="Times New Roman" w:cs="Times New Roman"/>
                <w:lang w:val="uk-UA"/>
              </w:rPr>
            </w:pPr>
            <w:r w:rsidRPr="0004525E">
              <w:rPr>
                <w:rFonts w:ascii="Times New Roman" w:hAnsi="Times New Roman" w:cs="Times New Roman"/>
                <w:lang w:val="uk-UA"/>
              </w:rPr>
              <w:t>Зворотна сорбція, г</w:t>
            </w:r>
            <w:r>
              <w:rPr>
                <w:rFonts w:ascii="Times New Roman" w:hAnsi="Times New Roman" w:cs="Times New Roman"/>
                <w:lang w:val="uk-UA"/>
              </w:rPr>
              <w:t xml:space="preserve"> - </w:t>
            </w:r>
            <w:r w:rsidRPr="0004525E">
              <w:rPr>
                <w:rFonts w:ascii="Times New Roman" w:hAnsi="Times New Roman" w:cs="Times New Roman"/>
                <w:lang w:val="uk-UA"/>
              </w:rPr>
              <w:t>≤15</w:t>
            </w:r>
          </w:p>
          <w:p w:rsidR="007876D7" w:rsidRDefault="007876D7" w:rsidP="007876D7">
            <w:pPr>
              <w:pStyle w:val="af7"/>
              <w:rPr>
                <w:rFonts w:ascii="Times New Roman" w:hAnsi="Times New Roman" w:cs="Times New Roman"/>
                <w:lang w:val="uk-UA"/>
              </w:rPr>
            </w:pPr>
            <w:r w:rsidRPr="0004525E">
              <w:rPr>
                <w:rFonts w:ascii="Times New Roman" w:hAnsi="Times New Roman" w:cs="Times New Roman"/>
                <w:lang w:val="uk-UA"/>
              </w:rPr>
              <w:t xml:space="preserve">Швидкість поглинання, </w:t>
            </w:r>
            <w:proofErr w:type="spellStart"/>
            <w:r w:rsidRPr="0004525E">
              <w:rPr>
                <w:rFonts w:ascii="Times New Roman" w:hAnsi="Times New Roman" w:cs="Times New Roman"/>
                <w:lang w:val="uk-UA"/>
              </w:rPr>
              <w:t>мл</w:t>
            </w:r>
            <w:proofErr w:type="spellEnd"/>
            <w:r w:rsidRPr="0004525E">
              <w:rPr>
                <w:rFonts w:ascii="Times New Roman" w:hAnsi="Times New Roman" w:cs="Times New Roman"/>
                <w:lang w:val="uk-UA"/>
              </w:rPr>
              <w:t>/с</w:t>
            </w:r>
            <w:r>
              <w:rPr>
                <w:rFonts w:ascii="Times New Roman" w:hAnsi="Times New Roman" w:cs="Times New Roman"/>
                <w:lang w:val="uk-UA"/>
              </w:rPr>
              <w:t xml:space="preserve"> - </w:t>
            </w:r>
            <w:r w:rsidRPr="0004525E">
              <w:rPr>
                <w:rFonts w:ascii="Times New Roman" w:hAnsi="Times New Roman" w:cs="Times New Roman"/>
                <w:lang w:val="uk-UA"/>
              </w:rPr>
              <w:t>≥2,3</w:t>
            </w:r>
          </w:p>
          <w:p w:rsidR="001E7EDF" w:rsidRPr="00457C4A" w:rsidRDefault="001E7EDF" w:rsidP="00F50537">
            <w:pPr>
              <w:jc w:val="both"/>
              <w:rPr>
                <w:rFonts w:ascii="Times New Roman" w:hAnsi="Times New Roman" w:cs="Times New Roman"/>
                <w:color w:val="000000"/>
                <w:sz w:val="24"/>
                <w:szCs w:val="24"/>
              </w:rPr>
            </w:pPr>
          </w:p>
        </w:tc>
      </w:tr>
      <w:tr w:rsidR="001E7EDF" w:rsidRPr="00810D0C" w:rsidTr="00F50537">
        <w:trPr>
          <w:trHeight w:val="211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EDF" w:rsidRPr="00810D0C" w:rsidRDefault="001E7EDF" w:rsidP="00F50537">
            <w:pPr>
              <w:jc w:val="center"/>
              <w:rPr>
                <w:color w:val="000000"/>
              </w:rPr>
            </w:pPr>
            <w:r w:rsidRPr="00810D0C">
              <w:rPr>
                <w:color w:val="000000"/>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E7EDF" w:rsidRPr="00457C4A" w:rsidRDefault="004F5729" w:rsidP="00F50537">
            <w:pPr>
              <w:rPr>
                <w:rFonts w:ascii="Times New Roman" w:hAnsi="Times New Roman" w:cs="Times New Roman"/>
                <w:b/>
                <w:bCs/>
                <w:color w:val="000000"/>
                <w:sz w:val="24"/>
                <w:szCs w:val="24"/>
              </w:rPr>
            </w:pPr>
            <w:proofErr w:type="spellStart"/>
            <w:r w:rsidRPr="00186D13">
              <w:rPr>
                <w:rFonts w:ascii="Times New Roman" w:eastAsia="Noto Sans CJK SC" w:hAnsi="Times New Roman" w:cs="Times New Roman"/>
                <w:b/>
                <w:color w:val="000000"/>
              </w:rPr>
              <w:t>Підгузники</w:t>
            </w:r>
            <w:proofErr w:type="spellEnd"/>
            <w:r w:rsidRPr="00186D13">
              <w:rPr>
                <w:rFonts w:ascii="Times New Roman" w:eastAsia="Noto Sans CJK SC" w:hAnsi="Times New Roman" w:cs="Times New Roman"/>
                <w:b/>
                <w:color w:val="000000"/>
              </w:rPr>
              <w:t xml:space="preserve"> дитячі </w:t>
            </w:r>
            <w:r>
              <w:rPr>
                <w:rFonts w:ascii="Times New Roman" w:eastAsia="Noto Sans CJK SC" w:hAnsi="Times New Roman" w:cs="Times New Roman"/>
                <w:b/>
                <w:color w:val="000000"/>
              </w:rPr>
              <w:t>6 (16+кг) № 32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E7EDF" w:rsidRPr="00457C4A" w:rsidRDefault="001E7EDF" w:rsidP="00F50537">
            <w:pPr>
              <w:jc w:val="center"/>
              <w:rPr>
                <w:rFonts w:ascii="Times New Roman" w:hAnsi="Times New Roman" w:cs="Times New Roman"/>
                <w:color w:val="000000"/>
                <w:sz w:val="24"/>
                <w:szCs w:val="24"/>
              </w:rPr>
            </w:pPr>
            <w:proofErr w:type="spellStart"/>
            <w:r w:rsidRPr="00457C4A">
              <w:rPr>
                <w:rFonts w:ascii="Times New Roman" w:hAnsi="Times New Roman" w:cs="Times New Roman"/>
                <w:color w:val="000000"/>
                <w:sz w:val="24"/>
                <w:szCs w:val="24"/>
              </w:rPr>
              <w:t>Уп</w:t>
            </w:r>
            <w:proofErr w:type="spellEnd"/>
            <w:r w:rsidRPr="00457C4A">
              <w:rPr>
                <w:rFonts w:ascii="Times New Roman" w:hAnsi="Times New Roman" w:cs="Times New Roman"/>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E7EDF" w:rsidRPr="00457C4A" w:rsidRDefault="004F5729" w:rsidP="00F5053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FD68BC" w:rsidRDefault="00FD68BC" w:rsidP="00FD68BC">
            <w:pPr>
              <w:autoSpaceDE w:val="0"/>
              <w:autoSpaceDN w:val="0"/>
              <w:adjustRightInd w:val="0"/>
              <w:spacing w:after="0" w:line="240" w:lineRule="auto"/>
              <w:ind w:left="318"/>
              <w:jc w:val="both"/>
              <w:rPr>
                <w:rFonts w:ascii="Times New Roman CYR" w:hAnsi="Times New Roman CYR" w:cs="Times New Roman CYR"/>
                <w:color w:val="000000"/>
                <w:sz w:val="24"/>
                <w:szCs w:val="24"/>
              </w:rPr>
            </w:pPr>
            <w:r w:rsidRPr="00BF7A6C">
              <w:rPr>
                <w:rFonts w:ascii="Times New Roman" w:hAnsi="Times New Roman" w:cs="Times New Roman"/>
                <w:sz w:val="24"/>
                <w:szCs w:val="24"/>
              </w:rPr>
              <w:t xml:space="preserve">100% </w:t>
            </w:r>
            <w:r w:rsidRPr="00BF7A6C">
              <w:rPr>
                <w:rFonts w:ascii="Times New Roman CYR" w:hAnsi="Times New Roman CYR" w:cs="Times New Roman CYR"/>
                <w:sz w:val="24"/>
                <w:szCs w:val="24"/>
              </w:rPr>
              <w:t>дихаюча зовнішня поверхня; підгузки виготовлені</w:t>
            </w:r>
            <w:r w:rsidRPr="00BF7A6C">
              <w:rPr>
                <w:rFonts w:ascii="Times New Roman CYR" w:hAnsi="Times New Roman CYR" w:cs="Times New Roman CYR"/>
                <w:color w:val="000000"/>
                <w:sz w:val="24"/>
                <w:szCs w:val="24"/>
              </w:rPr>
              <w:t xml:space="preserve"> з </w:t>
            </w:r>
            <w:proofErr w:type="spellStart"/>
            <w:r w:rsidRPr="00BF7A6C">
              <w:rPr>
                <w:rFonts w:ascii="Times New Roman CYR" w:hAnsi="Times New Roman CYR" w:cs="Times New Roman CYR"/>
                <w:color w:val="000000"/>
                <w:sz w:val="24"/>
                <w:szCs w:val="24"/>
              </w:rPr>
              <w:t>гіпоалергенних</w:t>
            </w:r>
            <w:proofErr w:type="spellEnd"/>
            <w:r w:rsidRPr="00BF7A6C">
              <w:rPr>
                <w:rFonts w:ascii="Times New Roman CYR" w:hAnsi="Times New Roman CYR" w:cs="Times New Roman CYR"/>
                <w:color w:val="000000"/>
                <w:sz w:val="24"/>
                <w:szCs w:val="24"/>
              </w:rPr>
              <w:t xml:space="preserve"> матеріалів; підгузки мають анатомічну форму; мають багаторазові широкі липучки; внутрішня поверхня виготовлена з нетканого м</w:t>
            </w:r>
            <w:r>
              <w:rPr>
                <w:rFonts w:ascii="Times New Roman CYR" w:hAnsi="Times New Roman CYR" w:cs="Times New Roman CYR"/>
                <w:color w:val="000000"/>
                <w:sz w:val="24"/>
                <w:szCs w:val="24"/>
              </w:rPr>
              <w:t>’</w:t>
            </w:r>
            <w:r w:rsidRPr="00BF7A6C">
              <w:rPr>
                <w:rFonts w:ascii="Times New Roman CYR" w:hAnsi="Times New Roman CYR" w:cs="Times New Roman CYR"/>
                <w:color w:val="000000"/>
                <w:sz w:val="24"/>
                <w:szCs w:val="24"/>
              </w:rPr>
              <w:t xml:space="preserve">якого гідрофільного та проникного матеріалу; подвійний волого поглинаючий шар із </w:t>
            </w:r>
            <w:proofErr w:type="spellStart"/>
            <w:r w:rsidRPr="00BF7A6C">
              <w:rPr>
                <w:rFonts w:ascii="Times New Roman CYR" w:hAnsi="Times New Roman CYR" w:cs="Times New Roman CYR"/>
                <w:color w:val="000000"/>
                <w:sz w:val="24"/>
                <w:szCs w:val="24"/>
              </w:rPr>
              <w:t>суперабсорбентом</w:t>
            </w:r>
            <w:proofErr w:type="spellEnd"/>
            <w:r w:rsidRPr="00BF7A6C">
              <w:rPr>
                <w:rFonts w:ascii="Times New Roman CYR" w:hAnsi="Times New Roman CYR" w:cs="Times New Roman CYR"/>
                <w:color w:val="000000"/>
                <w:sz w:val="24"/>
                <w:szCs w:val="24"/>
              </w:rPr>
              <w:t>; мають високі вологонепроникні бар</w:t>
            </w:r>
            <w:r>
              <w:rPr>
                <w:rFonts w:ascii="Times New Roman CYR" w:hAnsi="Times New Roman CYR" w:cs="Times New Roman CYR"/>
                <w:color w:val="000000"/>
                <w:sz w:val="24"/>
                <w:szCs w:val="24"/>
              </w:rPr>
              <w:t>’</w:t>
            </w:r>
            <w:r w:rsidRPr="00BF7A6C">
              <w:rPr>
                <w:rFonts w:ascii="Times New Roman CYR" w:hAnsi="Times New Roman CYR" w:cs="Times New Roman CYR"/>
                <w:color w:val="000000"/>
                <w:sz w:val="24"/>
                <w:szCs w:val="24"/>
              </w:rPr>
              <w:t>єри по бокам підгузка дл</w:t>
            </w:r>
            <w:r>
              <w:rPr>
                <w:rFonts w:ascii="Times New Roman CYR" w:hAnsi="Times New Roman CYR" w:cs="Times New Roman CYR"/>
                <w:color w:val="000000"/>
                <w:sz w:val="24"/>
                <w:szCs w:val="24"/>
              </w:rPr>
              <w:t>я попередження протікання; містя</w:t>
            </w:r>
            <w:r w:rsidRPr="00BF7A6C">
              <w:rPr>
                <w:rFonts w:ascii="Times New Roman CYR" w:hAnsi="Times New Roman CYR" w:cs="Times New Roman CYR"/>
                <w:color w:val="000000"/>
                <w:sz w:val="24"/>
                <w:szCs w:val="24"/>
              </w:rPr>
              <w:t xml:space="preserve">ть систему нейтралізації запаху; мають інформаційний індикатор волого поглинання; еластичні елементи не містять </w:t>
            </w:r>
            <w:r w:rsidRPr="00325C2E">
              <w:rPr>
                <w:rFonts w:ascii="Times New Roman CYR" w:hAnsi="Times New Roman CYR" w:cs="Times New Roman CYR"/>
                <w:color w:val="000000"/>
                <w:sz w:val="24"/>
                <w:szCs w:val="24"/>
              </w:rPr>
              <w:t>латексу. Вага, кг 16+ ; розмір</w:t>
            </w:r>
            <w:r>
              <w:rPr>
                <w:rFonts w:ascii="Times New Roman CYR" w:hAnsi="Times New Roman CYR" w:cs="Times New Roman CYR"/>
                <w:color w:val="000000"/>
                <w:sz w:val="24"/>
                <w:szCs w:val="24"/>
              </w:rPr>
              <w:t xml:space="preserve"> 6; </w:t>
            </w:r>
            <w:r w:rsidRPr="0038005E">
              <w:rPr>
                <w:rFonts w:ascii="Times New Roman CYR" w:hAnsi="Times New Roman CYR" w:cs="Times New Roman CYR"/>
                <w:color w:val="000000"/>
                <w:sz w:val="24"/>
                <w:szCs w:val="24"/>
              </w:rPr>
              <w:t xml:space="preserve">поглинання (не менше)-820 </w:t>
            </w:r>
            <w:proofErr w:type="spellStart"/>
            <w:r w:rsidRPr="0038005E">
              <w:rPr>
                <w:rFonts w:ascii="Times New Roman CYR" w:hAnsi="Times New Roman CYR" w:cs="Times New Roman CYR"/>
                <w:color w:val="000000"/>
                <w:sz w:val="24"/>
                <w:szCs w:val="24"/>
              </w:rPr>
              <w:t>мл</w:t>
            </w:r>
            <w:proofErr w:type="spellEnd"/>
            <w:r w:rsidRPr="0038005E">
              <w:rPr>
                <w:rFonts w:ascii="Times New Roman CYR" w:hAnsi="Times New Roman CYR" w:cs="Times New Roman CYR"/>
                <w:color w:val="000000"/>
                <w:sz w:val="24"/>
                <w:szCs w:val="24"/>
              </w:rPr>
              <w:t>.</w:t>
            </w:r>
          </w:p>
          <w:p w:rsidR="001E7EDF" w:rsidRPr="00457C4A" w:rsidRDefault="001E7EDF" w:rsidP="00F50537">
            <w:pPr>
              <w:jc w:val="both"/>
              <w:rPr>
                <w:rFonts w:ascii="Times New Roman" w:hAnsi="Times New Roman" w:cs="Times New Roman"/>
                <w:color w:val="000000"/>
                <w:sz w:val="24"/>
                <w:szCs w:val="24"/>
              </w:rPr>
            </w:pPr>
          </w:p>
        </w:tc>
      </w:tr>
    </w:tbl>
    <w:p w:rsidR="001E7EDF" w:rsidRDefault="001E7EDF" w:rsidP="001E7EDF">
      <w:pPr>
        <w:spacing w:after="0" w:line="240" w:lineRule="auto"/>
        <w:rPr>
          <w:rFonts w:ascii="Times New Roman" w:eastAsia="Times New Roman" w:hAnsi="Times New Roman" w:cs="Times New Roman"/>
          <w:i/>
          <w:sz w:val="24"/>
          <w:szCs w:val="24"/>
        </w:rPr>
      </w:pPr>
    </w:p>
    <w:p w:rsidR="001E7EDF" w:rsidRDefault="001E7EDF" w:rsidP="001E7EDF">
      <w:pPr>
        <w:shd w:val="clear" w:color="auto" w:fill="FFFFFF"/>
        <w:spacing w:after="0" w:line="240" w:lineRule="auto"/>
        <w:ind w:firstLine="720"/>
        <w:jc w:val="both"/>
        <w:rPr>
          <w:rFonts w:ascii="Times New Roman" w:eastAsia="Times New Roman" w:hAnsi="Times New Roman" w:cs="Times New Roman"/>
          <w:b/>
          <w:sz w:val="24"/>
          <w:szCs w:val="24"/>
        </w:rPr>
      </w:pPr>
      <w:r w:rsidRPr="003F1494">
        <w:rPr>
          <w:rFonts w:ascii="Times New Roman" w:eastAsia="Times New Roman" w:hAnsi="Times New Roman" w:cs="Times New Roman"/>
          <w:b/>
          <w:sz w:val="24"/>
          <w:szCs w:val="24"/>
        </w:rPr>
        <w:t>Посилання в тендерній документації на конкретні торгівельну марку чи фірму, патент, або тип предмета закупівлі, джерело його походження або виробника читати як «або еквівалент».</w:t>
      </w:r>
    </w:p>
    <w:p w:rsidR="001E7EDF" w:rsidRDefault="001E7EDF" w:rsidP="001E7EDF">
      <w:pPr>
        <w:shd w:val="clear" w:color="auto" w:fill="FFFFFF"/>
        <w:spacing w:after="0" w:line="240" w:lineRule="auto"/>
        <w:ind w:firstLine="720"/>
        <w:jc w:val="both"/>
        <w:rPr>
          <w:rFonts w:ascii="Times New Roman" w:eastAsia="Times New Roman" w:hAnsi="Times New Roman" w:cs="Times New Roman"/>
          <w:b/>
          <w:sz w:val="24"/>
          <w:szCs w:val="24"/>
        </w:rPr>
      </w:pPr>
    </w:p>
    <w:p w:rsidR="001E7EDF" w:rsidRDefault="001E7EDF" w:rsidP="001E7EDF">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1E7EDF" w:rsidRDefault="001E7EDF" w:rsidP="001E7EDF">
      <w:pPr>
        <w:numPr>
          <w:ilvl w:val="0"/>
          <w:numId w:val="3"/>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p>
    <w:p w:rsidR="001E7EDF" w:rsidRDefault="001E7EDF" w:rsidP="001E7ED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220"/>
        <w:gridCol w:w="1245"/>
        <w:gridCol w:w="1410"/>
      </w:tblGrid>
      <w:tr w:rsidR="001E7EDF" w:rsidTr="00F5053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EDF" w:rsidRDefault="001E7EDF" w:rsidP="00F5053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7EDF" w:rsidRDefault="001E7EDF" w:rsidP="00F5053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1E7EDF" w:rsidRDefault="001E7EDF" w:rsidP="00F50537">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E7EDF" w:rsidRDefault="001E7EDF" w:rsidP="00F5053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7EDF" w:rsidRDefault="001E7EDF" w:rsidP="00F50537">
            <w:pPr>
              <w:spacing w:after="0" w:line="240" w:lineRule="auto"/>
              <w:jc w:val="center"/>
              <w:rPr>
                <w:rFonts w:ascii="Times New Roman" w:eastAsia="Times New Roman" w:hAnsi="Times New Roman" w:cs="Times New Roman"/>
                <w:i/>
                <w:sz w:val="24"/>
                <w:szCs w:val="24"/>
                <w:highlight w:val="white"/>
              </w:rPr>
            </w:pPr>
          </w:p>
          <w:p w:rsidR="001E7EDF" w:rsidRDefault="001E7EDF" w:rsidP="00F5053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7EDF" w:rsidRDefault="001E7EDF" w:rsidP="00F50537">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7EDF" w:rsidRDefault="001E7EDF" w:rsidP="00F50537">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1E7EDF" w:rsidTr="00F5053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7EDF" w:rsidRDefault="001E7EDF" w:rsidP="00F5053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E7EDF" w:rsidRDefault="001E7EDF" w:rsidP="00F5053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1E7EDF" w:rsidRDefault="001E7EDF" w:rsidP="00F5053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E7EDF" w:rsidRDefault="001E7EDF" w:rsidP="00F5053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E7EDF" w:rsidRDefault="001E7EDF" w:rsidP="00F5053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E7EDF" w:rsidRDefault="001E7EDF" w:rsidP="00F5053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E7EDF" w:rsidRDefault="001E7EDF" w:rsidP="00F50537">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1E7EDF" w:rsidTr="00F5053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7EDF" w:rsidRDefault="001E7EDF" w:rsidP="00F50537">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E7EDF" w:rsidRDefault="001E7EDF" w:rsidP="00F50537">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1E7EDF" w:rsidRDefault="001E7EDF" w:rsidP="00F50537">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E7EDF" w:rsidRDefault="001E7EDF" w:rsidP="00F50537">
            <w:pPr>
              <w:spacing w:after="0" w:line="240" w:lineRule="auto"/>
              <w:jc w:val="both"/>
              <w:rPr>
                <w:rFonts w:ascii="Times New Roman" w:eastAsia="Times New Roman" w:hAnsi="Times New Roman" w:cs="Times New Roman"/>
                <w:i/>
                <w:color w:val="FF0000"/>
                <w:sz w:val="24"/>
                <w:szCs w:val="24"/>
                <w:highlight w:val="white"/>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E7EDF" w:rsidRDefault="001E7EDF" w:rsidP="00F50537">
            <w:pPr>
              <w:spacing w:after="0" w:line="240" w:lineRule="auto"/>
              <w:jc w:val="both"/>
              <w:rPr>
                <w:rFonts w:ascii="Times New Roman" w:eastAsia="Times New Roman" w:hAnsi="Times New Roman" w:cs="Times New Roman"/>
                <w:i/>
                <w:color w:val="FF0000"/>
                <w:sz w:val="24"/>
                <w:szCs w:val="24"/>
                <w:highlight w:val="white"/>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E7EDF" w:rsidRDefault="001E7EDF" w:rsidP="00F50537">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E7EDF" w:rsidRDefault="001E7EDF" w:rsidP="00F50537">
            <w:pPr>
              <w:spacing w:after="0" w:line="240" w:lineRule="auto"/>
              <w:jc w:val="both"/>
              <w:rPr>
                <w:rFonts w:ascii="Times New Roman" w:eastAsia="Times New Roman" w:hAnsi="Times New Roman" w:cs="Times New Roman"/>
                <w:i/>
                <w:color w:val="FF0000"/>
                <w:sz w:val="24"/>
                <w:szCs w:val="24"/>
                <w:highlight w:val="white"/>
              </w:rPr>
            </w:pPr>
          </w:p>
        </w:tc>
      </w:tr>
    </w:tbl>
    <w:p w:rsidR="001E7EDF" w:rsidRPr="00457C4A" w:rsidRDefault="001E7EDF" w:rsidP="001E7EDF">
      <w:pPr>
        <w:spacing w:after="0" w:line="240" w:lineRule="auto"/>
        <w:ind w:firstLine="283"/>
        <w:jc w:val="both"/>
        <w:rPr>
          <w:rFonts w:ascii="Times New Roman" w:eastAsia="Times New Roman" w:hAnsi="Times New Roman" w:cs="Times New Roman"/>
          <w:i/>
        </w:rPr>
      </w:pPr>
    </w:p>
    <w:p w:rsidR="001E7EDF" w:rsidRPr="00457C4A" w:rsidRDefault="001E7EDF" w:rsidP="001E7EDF">
      <w:pPr>
        <w:spacing w:after="0" w:line="240" w:lineRule="auto"/>
        <w:ind w:firstLine="283"/>
        <w:jc w:val="both"/>
        <w:rPr>
          <w:rFonts w:ascii="Times New Roman" w:eastAsia="Times New Roman" w:hAnsi="Times New Roman" w:cs="Times New Roman"/>
          <w:i/>
          <w:sz w:val="20"/>
          <w:szCs w:val="20"/>
        </w:rPr>
      </w:pPr>
      <w:r w:rsidRPr="00457C4A">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E7EDF" w:rsidRPr="00457C4A" w:rsidRDefault="001E7EDF" w:rsidP="001E7EDF">
      <w:pPr>
        <w:spacing w:after="0" w:line="240" w:lineRule="auto"/>
        <w:ind w:firstLine="283"/>
        <w:jc w:val="both"/>
        <w:rPr>
          <w:rFonts w:ascii="Times New Roman" w:eastAsia="Times New Roman" w:hAnsi="Times New Roman" w:cs="Times New Roman"/>
          <w:i/>
          <w:sz w:val="20"/>
          <w:szCs w:val="20"/>
        </w:rPr>
      </w:pPr>
      <w:r w:rsidRPr="00457C4A">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1E7EDF" w:rsidRDefault="001E7EDF" w:rsidP="001E7EDF">
      <w:pPr>
        <w:contextualSpacing/>
        <w:jc w:val="center"/>
        <w:rPr>
          <w:b/>
          <w:color w:val="000000"/>
        </w:rPr>
      </w:pPr>
    </w:p>
    <w:p w:rsidR="001E7EDF" w:rsidRPr="00810D0C" w:rsidRDefault="001E7EDF" w:rsidP="001E7EDF">
      <w:pPr>
        <w:contextualSpacing/>
        <w:jc w:val="center"/>
        <w:rPr>
          <w:b/>
          <w:color w:val="000000"/>
        </w:rPr>
      </w:pPr>
      <w:r w:rsidRPr="00810D0C">
        <w:rPr>
          <w:b/>
          <w:color w:val="000000"/>
        </w:rPr>
        <w:t>ЗАГАЛЬНІ ВИМОГИ</w:t>
      </w:r>
    </w:p>
    <w:p w:rsidR="001E7EDF" w:rsidRPr="00810D0C" w:rsidRDefault="001E7EDF" w:rsidP="001E7EDF">
      <w:pPr>
        <w:tabs>
          <w:tab w:val="left" w:pos="1620"/>
          <w:tab w:val="left" w:pos="1800"/>
        </w:tabs>
        <w:jc w:val="center"/>
        <w:rPr>
          <w:b/>
          <w:color w:val="000000"/>
        </w:rPr>
      </w:pPr>
      <w:r w:rsidRPr="00810D0C">
        <w:rPr>
          <w:b/>
          <w:color w:val="000000"/>
        </w:rPr>
        <w:t xml:space="preserve">про необхідні технічні та якісні  характеристики предмета закупівлі </w:t>
      </w:r>
    </w:p>
    <w:p w:rsidR="001E7EDF" w:rsidRPr="00810D0C" w:rsidRDefault="001E7EDF" w:rsidP="001E7EDF">
      <w:pPr>
        <w:pStyle w:val="af5"/>
        <w:tabs>
          <w:tab w:val="left" w:pos="567"/>
        </w:tabs>
        <w:ind w:left="0" w:firstLine="567"/>
        <w:jc w:val="both"/>
        <w:rPr>
          <w:sz w:val="22"/>
          <w:szCs w:val="22"/>
        </w:rPr>
      </w:pPr>
      <w:r w:rsidRPr="00810D0C">
        <w:rPr>
          <w:sz w:val="22"/>
          <w:szCs w:val="22"/>
        </w:rPr>
        <w:t>1. Документальне підтвердження відповідності товару:</w:t>
      </w:r>
    </w:p>
    <w:p w:rsidR="001E7EDF" w:rsidRPr="00810D0C" w:rsidRDefault="001E7EDF" w:rsidP="001E7EDF">
      <w:pPr>
        <w:pStyle w:val="af8"/>
        <w:spacing w:before="0" w:after="0"/>
        <w:jc w:val="both"/>
        <w:rPr>
          <w:rFonts w:eastAsia="Calibri"/>
          <w:color w:val="000000"/>
          <w:sz w:val="22"/>
          <w:szCs w:val="22"/>
        </w:rPr>
      </w:pPr>
      <w:r w:rsidRPr="00810D0C">
        <w:rPr>
          <w:sz w:val="22"/>
          <w:szCs w:val="22"/>
        </w:rPr>
        <w:t xml:space="preserve">          1.1. </w:t>
      </w:r>
      <w:r w:rsidRPr="00810D0C">
        <w:rPr>
          <w:rFonts w:eastAsia="Calibri"/>
          <w:color w:val="000000"/>
          <w:sz w:val="22"/>
          <w:szCs w:val="22"/>
        </w:rPr>
        <w:t>Товар повинен бути зареєстрований на території України (Для підтвердження цього Учасником обов’язково надається у складі тендерної пропозиції: копія декларації про відповідність Технічному регламенту щодо медичних виробів; копія висновку санітарно-епідеміологічної експертизи на запропонований товар)</w:t>
      </w:r>
    </w:p>
    <w:p w:rsidR="001E7EDF" w:rsidRPr="00810D0C" w:rsidRDefault="001E7EDF" w:rsidP="001E7EDF">
      <w:pPr>
        <w:pStyle w:val="af8"/>
        <w:spacing w:before="0" w:after="0"/>
        <w:jc w:val="both"/>
        <w:rPr>
          <w:rFonts w:eastAsia="Calibri"/>
          <w:color w:val="000000"/>
          <w:sz w:val="22"/>
          <w:szCs w:val="22"/>
        </w:rPr>
      </w:pPr>
      <w:r w:rsidRPr="00810D0C">
        <w:rPr>
          <w:rFonts w:eastAsia="Calibri"/>
          <w:color w:val="000000"/>
          <w:sz w:val="22"/>
          <w:szCs w:val="22"/>
        </w:rPr>
        <w:t xml:space="preserve">          1.2. Товар, представлений постачальником, має відповідати вітчизняним та міжнародним стандартам якості (сертифікат якості виробника, висновок про якісний та кількісний склад, висновок про якість ввезеного в Україну медичного виробу або інший документ, що підтверджує відповідність товару вимогам, встановленим що до нього вітчизняним та міжнародним Законодавством)( Для підтвердження цього Учасником копії сертифікатів якості або копії сертифікатів відповідності на запропонований товар)</w:t>
      </w:r>
    </w:p>
    <w:p w:rsidR="001E7EDF" w:rsidRPr="00810D0C" w:rsidRDefault="001E7EDF" w:rsidP="001E7EDF">
      <w:pPr>
        <w:pStyle w:val="af8"/>
        <w:spacing w:before="0" w:after="0"/>
        <w:jc w:val="both"/>
        <w:rPr>
          <w:rFonts w:eastAsia="Calibri"/>
          <w:color w:val="000000"/>
          <w:sz w:val="22"/>
          <w:szCs w:val="22"/>
        </w:rPr>
      </w:pPr>
      <w:r w:rsidRPr="00810D0C">
        <w:rPr>
          <w:rFonts w:eastAsia="Calibri"/>
          <w:color w:val="000000"/>
          <w:sz w:val="22"/>
          <w:szCs w:val="22"/>
        </w:rPr>
        <w:t xml:space="preserve">           2. Товар не повинен відрізнятися від вимог Замовника за якісними критеріями (кількістю поглинання) та технічними характеристиками зазначеними в документації(надати гарантійний лист).</w:t>
      </w:r>
    </w:p>
    <w:p w:rsidR="001E7EDF" w:rsidRPr="00666B92" w:rsidRDefault="001E7EDF" w:rsidP="001E7EDF">
      <w:pPr>
        <w:pStyle w:val="af8"/>
        <w:spacing w:before="0" w:after="0"/>
        <w:jc w:val="both"/>
        <w:rPr>
          <w:b/>
          <w:color w:val="000000"/>
          <w:sz w:val="22"/>
          <w:szCs w:val="22"/>
        </w:rPr>
      </w:pPr>
      <w:r w:rsidRPr="00666B92">
        <w:rPr>
          <w:rFonts w:eastAsia="Calibri"/>
          <w:b/>
          <w:color w:val="000000"/>
          <w:sz w:val="22"/>
          <w:szCs w:val="22"/>
        </w:rPr>
        <w:t>3. З метою запобігання закупівлі фальсифікатів та недоброякісного товару, своєчасного постачання в кількості, якості та з термінами придатності обов’язково надати Учасником оригінал гарантійного листа виробника або офіційного представника виробника на території Україні(представництва, філії виробника – якщо їх відповідні повноваження поширюються на територію України), щодо можливості поставки товару із зазначенням</w:t>
      </w:r>
      <w:r w:rsidRPr="00666B92">
        <w:rPr>
          <w:rStyle w:val="xfm19914787"/>
          <w:b/>
          <w:sz w:val="22"/>
          <w:szCs w:val="22"/>
        </w:rPr>
        <w:t xml:space="preserve"> повної назви учасника, повної назви замовника, найменування предмету закупівлі згідно з оголошенням, номеру оголошення про проведення процедури закупівлі, ідентифікатору, дати публікації та повного переліку запропонованого товару, його найменування та  кількості.</w:t>
      </w:r>
    </w:p>
    <w:p w:rsidR="001E7EDF" w:rsidRPr="00A522B0" w:rsidRDefault="001E7EDF" w:rsidP="001E7EDF">
      <w:pPr>
        <w:pStyle w:val="af8"/>
        <w:spacing w:before="0" w:after="0"/>
        <w:ind w:firstLine="720"/>
        <w:jc w:val="both"/>
        <w:rPr>
          <w:color w:val="000000"/>
          <w:sz w:val="22"/>
          <w:szCs w:val="22"/>
        </w:rPr>
      </w:pPr>
      <w:r w:rsidRPr="00A522B0">
        <w:rPr>
          <w:color w:val="000000"/>
          <w:sz w:val="22"/>
          <w:szCs w:val="22"/>
        </w:rPr>
        <w:t>4. Уся запропонована продукція, а саме:</w:t>
      </w:r>
    </w:p>
    <w:p w:rsidR="001E7EDF" w:rsidRPr="00A522B0" w:rsidRDefault="001E7EDF" w:rsidP="001E7EDF">
      <w:pPr>
        <w:pStyle w:val="af8"/>
        <w:spacing w:before="0" w:after="0"/>
        <w:ind w:firstLine="720"/>
        <w:jc w:val="both"/>
        <w:rPr>
          <w:color w:val="000000"/>
          <w:sz w:val="22"/>
          <w:szCs w:val="22"/>
        </w:rPr>
      </w:pPr>
      <w:r w:rsidRPr="00A522B0">
        <w:rPr>
          <w:color w:val="000000"/>
          <w:sz w:val="22"/>
          <w:szCs w:val="22"/>
        </w:rPr>
        <w:t xml:space="preserve">4.1.Упаковки товару – повинні містити інформацію про товар (торгова марка, модель, призначення, розмір та інше), виробника, країну виготовлення, дату виробництва, термін придатності, нанесені виробником заводським способом. Нанесення інформації на упаковку шляхом </w:t>
      </w:r>
      <w:proofErr w:type="spellStart"/>
      <w:r w:rsidRPr="00A522B0">
        <w:rPr>
          <w:color w:val="000000"/>
          <w:sz w:val="22"/>
          <w:szCs w:val="22"/>
        </w:rPr>
        <w:t>стікерування</w:t>
      </w:r>
      <w:proofErr w:type="spellEnd"/>
      <w:r w:rsidRPr="00A522B0">
        <w:rPr>
          <w:color w:val="000000"/>
          <w:sz w:val="22"/>
          <w:szCs w:val="22"/>
        </w:rPr>
        <w:t xml:space="preserve"> допускається лише з метою дублювання інформації українською мовою . Надання зображень у вигляді макетів упаковок не допускається, так як ці зображення не є підтвердженням наявності у Учасника запропонованого ним товару.</w:t>
      </w:r>
    </w:p>
    <w:p w:rsidR="001E7EDF" w:rsidRPr="00A522B0" w:rsidRDefault="001E7EDF" w:rsidP="001E7EDF">
      <w:pPr>
        <w:pStyle w:val="af8"/>
        <w:spacing w:before="0" w:after="0"/>
        <w:ind w:firstLine="709"/>
        <w:jc w:val="both"/>
        <w:rPr>
          <w:color w:val="000000"/>
          <w:sz w:val="22"/>
          <w:szCs w:val="22"/>
        </w:rPr>
      </w:pPr>
      <w:r w:rsidRPr="00A522B0">
        <w:rPr>
          <w:color w:val="000000"/>
          <w:sz w:val="22"/>
          <w:szCs w:val="22"/>
        </w:rPr>
        <w:t>4.2.Товар – повинен містити інформацію: торгова марка, розмір та інше.</w:t>
      </w:r>
    </w:p>
    <w:p w:rsidR="001E7EDF" w:rsidRPr="00A522B0" w:rsidRDefault="001E7EDF" w:rsidP="001E7EDF">
      <w:pPr>
        <w:pStyle w:val="af8"/>
        <w:spacing w:before="0" w:after="0"/>
        <w:ind w:firstLine="709"/>
        <w:jc w:val="both"/>
        <w:rPr>
          <w:sz w:val="22"/>
          <w:szCs w:val="22"/>
        </w:rPr>
      </w:pPr>
      <w:r w:rsidRPr="00A522B0">
        <w:rPr>
          <w:sz w:val="22"/>
          <w:szCs w:val="22"/>
        </w:rPr>
        <w:t xml:space="preserve">5. Постачання товарів, що є предметом закупівлі здійснюється транспортом та за рахунок Постачальника за адресою Замовника. </w:t>
      </w:r>
      <w:r w:rsidRPr="00A522B0">
        <w:rPr>
          <w:bCs/>
          <w:sz w:val="22"/>
          <w:szCs w:val="22"/>
        </w:rPr>
        <w:t xml:space="preserve">Постачання Товару здійснюється </w:t>
      </w:r>
      <w:r w:rsidRPr="00A522B0">
        <w:rPr>
          <w:sz w:val="22"/>
          <w:szCs w:val="22"/>
        </w:rPr>
        <w:t xml:space="preserve">протягом </w:t>
      </w:r>
      <w:r>
        <w:rPr>
          <w:sz w:val="22"/>
          <w:szCs w:val="22"/>
        </w:rPr>
        <w:t>5 днів</w:t>
      </w:r>
      <w:r w:rsidRPr="00A522B0">
        <w:rPr>
          <w:sz w:val="22"/>
          <w:szCs w:val="22"/>
        </w:rPr>
        <w:t xml:space="preserve"> з дня отримання замовлення. </w:t>
      </w:r>
      <w:proofErr w:type="spellStart"/>
      <w:r w:rsidRPr="00A522B0">
        <w:rPr>
          <w:sz w:val="22"/>
          <w:szCs w:val="22"/>
        </w:rPr>
        <w:t>Срок</w:t>
      </w:r>
      <w:proofErr w:type="spellEnd"/>
      <w:r w:rsidRPr="00A522B0">
        <w:rPr>
          <w:sz w:val="22"/>
          <w:szCs w:val="22"/>
        </w:rPr>
        <w:t xml:space="preserve"> поставки </w:t>
      </w:r>
      <w:r>
        <w:rPr>
          <w:sz w:val="22"/>
          <w:szCs w:val="22"/>
        </w:rPr>
        <w:t>до 31.12.</w:t>
      </w:r>
      <w:r w:rsidRPr="00A522B0">
        <w:rPr>
          <w:sz w:val="22"/>
          <w:szCs w:val="22"/>
        </w:rPr>
        <w:t xml:space="preserve"> 2022 р. Надати гарантійний лист.</w:t>
      </w:r>
    </w:p>
    <w:p w:rsidR="001E7EDF" w:rsidRPr="00A522B0" w:rsidRDefault="001E7EDF" w:rsidP="001E7EDF">
      <w:pPr>
        <w:shd w:val="clear" w:color="auto" w:fill="FFFFFF"/>
        <w:ind w:firstLine="709"/>
        <w:jc w:val="both"/>
      </w:pPr>
      <w:r w:rsidRPr="00A522B0">
        <w:rPr>
          <w:i/>
          <w:color w:val="000000"/>
        </w:rPr>
        <w:t>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p>
    <w:p w:rsidR="00CD7897" w:rsidRDefault="00CD7897">
      <w:pPr>
        <w:spacing w:after="0" w:line="240" w:lineRule="auto"/>
        <w:jc w:val="both"/>
        <w:rPr>
          <w:rFonts w:ascii="Times New Roman" w:eastAsia="Times New Roman" w:hAnsi="Times New Roman" w:cs="Times New Roman"/>
          <w:sz w:val="24"/>
          <w:szCs w:val="24"/>
        </w:rPr>
      </w:pPr>
    </w:p>
    <w:sectPr w:rsidR="00CD7897" w:rsidSect="00CD7897">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Noto Sans CJK SC">
    <w:altName w:val="Arial Unicode MS"/>
    <w:panose1 w:val="00000000000000000000"/>
    <w:charset w:val="80"/>
    <w:family w:val="swiss"/>
    <w:notTrueType/>
    <w:pitch w:val="variable"/>
    <w:sig w:usb0="00000000" w:usb1="2BDF3C10" w:usb2="00000016" w:usb3="00000000" w:csb0="002E0107"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D3D11"/>
    <w:multiLevelType w:val="hybridMultilevel"/>
    <w:tmpl w:val="9FA4FC0A"/>
    <w:lvl w:ilvl="0" w:tplc="87D6B2B0">
      <w:numFmt w:val="bullet"/>
      <w:lvlText w:val="-"/>
      <w:lvlJc w:val="left"/>
      <w:pPr>
        <w:ind w:left="720" w:hanging="360"/>
      </w:pPr>
      <w:rPr>
        <w:rFonts w:ascii="Arial" w:eastAsia="Times New Roman" w:hAnsi="Arial" w:cs="Arial" w:hint="default"/>
        <w:color w:val="6D6D6D"/>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EE2024"/>
    <w:multiLevelType w:val="multilevel"/>
    <w:tmpl w:val="9DA44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2155288"/>
    <w:multiLevelType w:val="multilevel"/>
    <w:tmpl w:val="579EB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D7897"/>
    <w:rsid w:val="000D7568"/>
    <w:rsid w:val="0012059A"/>
    <w:rsid w:val="001440DF"/>
    <w:rsid w:val="001D288A"/>
    <w:rsid w:val="001E7EDF"/>
    <w:rsid w:val="004F5729"/>
    <w:rsid w:val="006307B3"/>
    <w:rsid w:val="00666B92"/>
    <w:rsid w:val="006F5FFF"/>
    <w:rsid w:val="00720337"/>
    <w:rsid w:val="00761B3F"/>
    <w:rsid w:val="007876D7"/>
    <w:rsid w:val="008841E3"/>
    <w:rsid w:val="009B43CE"/>
    <w:rsid w:val="00CD7897"/>
    <w:rsid w:val="00CE0A43"/>
    <w:rsid w:val="00DE7461"/>
    <w:rsid w:val="00E61A18"/>
    <w:rsid w:val="00E70BFD"/>
    <w:rsid w:val="00E831E1"/>
    <w:rsid w:val="00EC479C"/>
    <w:rsid w:val="00FD6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CD7897"/>
    <w:pPr>
      <w:keepNext/>
      <w:keepLines/>
      <w:spacing w:before="480" w:after="120"/>
      <w:outlineLvl w:val="0"/>
    </w:pPr>
    <w:rPr>
      <w:b/>
      <w:sz w:val="48"/>
      <w:szCs w:val="48"/>
    </w:rPr>
  </w:style>
  <w:style w:type="paragraph" w:styleId="2">
    <w:name w:val="heading 2"/>
    <w:basedOn w:val="a"/>
    <w:next w:val="a"/>
    <w:uiPriority w:val="9"/>
    <w:semiHidden/>
    <w:unhideWhenUsed/>
    <w:qFormat/>
    <w:rsid w:val="00CD7897"/>
    <w:pPr>
      <w:keepNext/>
      <w:keepLines/>
      <w:spacing w:before="360" w:after="80"/>
      <w:outlineLvl w:val="1"/>
    </w:pPr>
    <w:rPr>
      <w:b/>
      <w:sz w:val="36"/>
      <w:szCs w:val="36"/>
    </w:rPr>
  </w:style>
  <w:style w:type="paragraph" w:styleId="3">
    <w:name w:val="heading 3"/>
    <w:basedOn w:val="a"/>
    <w:next w:val="a"/>
    <w:uiPriority w:val="9"/>
    <w:semiHidden/>
    <w:unhideWhenUsed/>
    <w:qFormat/>
    <w:rsid w:val="00CD7897"/>
    <w:pPr>
      <w:keepNext/>
      <w:keepLines/>
      <w:spacing w:before="280" w:after="80"/>
      <w:outlineLvl w:val="2"/>
    </w:pPr>
    <w:rPr>
      <w:b/>
      <w:sz w:val="28"/>
      <w:szCs w:val="28"/>
    </w:rPr>
  </w:style>
  <w:style w:type="paragraph" w:styleId="4">
    <w:name w:val="heading 4"/>
    <w:basedOn w:val="a"/>
    <w:next w:val="a"/>
    <w:uiPriority w:val="9"/>
    <w:semiHidden/>
    <w:unhideWhenUsed/>
    <w:qFormat/>
    <w:rsid w:val="00CD7897"/>
    <w:pPr>
      <w:keepNext/>
      <w:keepLines/>
      <w:spacing w:before="240" w:after="40"/>
      <w:outlineLvl w:val="3"/>
    </w:pPr>
    <w:rPr>
      <w:b/>
      <w:sz w:val="24"/>
      <w:szCs w:val="24"/>
    </w:rPr>
  </w:style>
  <w:style w:type="paragraph" w:styleId="5">
    <w:name w:val="heading 5"/>
    <w:basedOn w:val="a"/>
    <w:next w:val="a"/>
    <w:uiPriority w:val="9"/>
    <w:semiHidden/>
    <w:unhideWhenUsed/>
    <w:qFormat/>
    <w:rsid w:val="00CD7897"/>
    <w:pPr>
      <w:keepNext/>
      <w:keepLines/>
      <w:spacing w:before="220" w:after="40"/>
      <w:outlineLvl w:val="4"/>
    </w:pPr>
    <w:rPr>
      <w:b/>
    </w:rPr>
  </w:style>
  <w:style w:type="paragraph" w:styleId="6">
    <w:name w:val="heading 6"/>
    <w:basedOn w:val="a"/>
    <w:next w:val="a"/>
    <w:uiPriority w:val="9"/>
    <w:semiHidden/>
    <w:unhideWhenUsed/>
    <w:qFormat/>
    <w:rsid w:val="00CD789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D7897"/>
  </w:style>
  <w:style w:type="table" w:customStyle="1" w:styleId="TableNormal">
    <w:name w:val="Table Normal"/>
    <w:rsid w:val="00CD7897"/>
    <w:tblPr>
      <w:tblCellMar>
        <w:top w:w="0" w:type="dxa"/>
        <w:left w:w="0" w:type="dxa"/>
        <w:bottom w:w="0" w:type="dxa"/>
        <w:right w:w="0" w:type="dxa"/>
      </w:tblCellMar>
    </w:tblPr>
  </w:style>
  <w:style w:type="paragraph" w:styleId="a3">
    <w:name w:val="Title"/>
    <w:basedOn w:val="a"/>
    <w:next w:val="a"/>
    <w:uiPriority w:val="10"/>
    <w:qFormat/>
    <w:rsid w:val="00CD7897"/>
    <w:pPr>
      <w:keepNext/>
      <w:keepLines/>
      <w:spacing w:before="480" w:after="120"/>
    </w:pPr>
    <w:rPr>
      <w:b/>
      <w:sz w:val="72"/>
      <w:szCs w:val="72"/>
    </w:rPr>
  </w:style>
  <w:style w:type="paragraph" w:customStyle="1" w:styleId="normal0">
    <w:name w:val="normal"/>
    <w:rsid w:val="00CD7897"/>
  </w:style>
  <w:style w:type="table" w:customStyle="1" w:styleId="TableNormal0">
    <w:name w:val="Table Normal"/>
    <w:rsid w:val="00CD7897"/>
    <w:tblPr>
      <w:tblCellMar>
        <w:top w:w="0" w:type="dxa"/>
        <w:left w:w="0" w:type="dxa"/>
        <w:bottom w:w="0" w:type="dxa"/>
        <w:right w:w="0" w:type="dxa"/>
      </w:tblCellMar>
    </w:tblPr>
  </w:style>
  <w:style w:type="table" w:customStyle="1" w:styleId="TableNormal1">
    <w:name w:val="Table Normal"/>
    <w:rsid w:val="00CD7897"/>
    <w:tblPr>
      <w:tblCellMar>
        <w:top w:w="0" w:type="dxa"/>
        <w:left w:w="0" w:type="dxa"/>
        <w:bottom w:w="0" w:type="dxa"/>
        <w:right w:w="0" w:type="dxa"/>
      </w:tblCellMar>
    </w:tblPr>
  </w:style>
  <w:style w:type="paragraph" w:styleId="a4">
    <w:name w:val="Subtitle"/>
    <w:basedOn w:val="normal0"/>
    <w:next w:val="normal0"/>
    <w:rsid w:val="00CD789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CD7897"/>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CD7897"/>
    <w:tblPr>
      <w:tblStyleRowBandSize w:val="1"/>
      <w:tblStyleColBandSize w:val="1"/>
      <w:tblCellMar>
        <w:top w:w="100" w:type="dxa"/>
        <w:left w:w="100" w:type="dxa"/>
        <w:bottom w:w="100" w:type="dxa"/>
        <w:right w:w="100" w:type="dxa"/>
      </w:tblCellMar>
    </w:tblPr>
  </w:style>
  <w:style w:type="table" w:customStyle="1" w:styleId="af0">
    <w:basedOn w:val="TableNormal1"/>
    <w:rsid w:val="00CD7897"/>
    <w:tblPr>
      <w:tblStyleRowBandSize w:val="1"/>
      <w:tblStyleColBandSize w:val="1"/>
      <w:tblCellMar>
        <w:top w:w="100" w:type="dxa"/>
        <w:left w:w="100" w:type="dxa"/>
        <w:bottom w:w="100" w:type="dxa"/>
        <w:right w:w="100" w:type="dxa"/>
      </w:tblCellMar>
    </w:tblPr>
  </w:style>
  <w:style w:type="table" w:customStyle="1" w:styleId="af1">
    <w:basedOn w:val="TableNormal1"/>
    <w:rsid w:val="00CD7897"/>
    <w:tblPr>
      <w:tblStyleRowBandSize w:val="1"/>
      <w:tblStyleColBandSize w:val="1"/>
      <w:tblCellMar>
        <w:top w:w="100" w:type="dxa"/>
        <w:left w:w="100" w:type="dxa"/>
        <w:bottom w:w="100" w:type="dxa"/>
        <w:right w:w="100" w:type="dxa"/>
      </w:tblCellMar>
    </w:tblPr>
  </w:style>
  <w:style w:type="table" w:customStyle="1" w:styleId="af2">
    <w:basedOn w:val="TableNormal1"/>
    <w:rsid w:val="00CD7897"/>
    <w:tblPr>
      <w:tblStyleRowBandSize w:val="1"/>
      <w:tblStyleColBandSize w:val="1"/>
      <w:tblCellMar>
        <w:top w:w="100" w:type="dxa"/>
        <w:left w:w="100" w:type="dxa"/>
        <w:bottom w:w="100" w:type="dxa"/>
        <w:right w:w="100" w:type="dxa"/>
      </w:tblCellMar>
    </w:tblPr>
  </w:style>
  <w:style w:type="table" w:customStyle="1" w:styleId="af3">
    <w:basedOn w:val="TableNormal1"/>
    <w:rsid w:val="00CD7897"/>
    <w:tblPr>
      <w:tblStyleRowBandSize w:val="1"/>
      <w:tblStyleColBandSize w:val="1"/>
      <w:tblCellMar>
        <w:top w:w="100" w:type="dxa"/>
        <w:left w:w="100" w:type="dxa"/>
        <w:bottom w:w="100" w:type="dxa"/>
        <w:right w:w="100" w:type="dxa"/>
      </w:tblCellMar>
    </w:tblPr>
  </w:style>
  <w:style w:type="table" w:customStyle="1" w:styleId="af4">
    <w:basedOn w:val="TableNormal1"/>
    <w:rsid w:val="00CD7897"/>
    <w:tblPr>
      <w:tblStyleRowBandSize w:val="1"/>
      <w:tblStyleColBandSize w:val="1"/>
      <w:tblCellMar>
        <w:top w:w="100" w:type="dxa"/>
        <w:left w:w="100" w:type="dxa"/>
        <w:bottom w:w="100" w:type="dxa"/>
        <w:right w:w="100" w:type="dxa"/>
      </w:tblCellMar>
    </w:tblPr>
  </w:style>
  <w:style w:type="paragraph" w:styleId="af5">
    <w:name w:val="List Paragraph"/>
    <w:aliases w:val="Details"/>
    <w:basedOn w:val="a"/>
    <w:link w:val="af6"/>
    <w:uiPriority w:val="34"/>
    <w:qFormat/>
    <w:rsid w:val="009B43CE"/>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af6">
    <w:name w:val="Абзац списка Знак"/>
    <w:aliases w:val="Details Знак"/>
    <w:link w:val="af5"/>
    <w:uiPriority w:val="34"/>
    <w:locked/>
    <w:rsid w:val="009B43CE"/>
    <w:rPr>
      <w:rFonts w:ascii="Times New Roman" w:eastAsia="Times New Roman" w:hAnsi="Times New Roman" w:cs="Times New Roman"/>
      <w:sz w:val="24"/>
      <w:szCs w:val="24"/>
      <w:lang w:eastAsia="uk-UA"/>
    </w:rPr>
  </w:style>
  <w:style w:type="paragraph" w:styleId="af7">
    <w:name w:val="No Spacing"/>
    <w:uiPriority w:val="1"/>
    <w:qFormat/>
    <w:rsid w:val="009B43CE"/>
    <w:pPr>
      <w:spacing w:after="0" w:line="240" w:lineRule="auto"/>
    </w:pPr>
    <w:rPr>
      <w:rFonts w:asciiTheme="minorHAnsi" w:eastAsiaTheme="minorEastAsia" w:hAnsiTheme="minorHAnsi" w:cstheme="minorBidi"/>
      <w:lang w:val="ru-RU"/>
    </w:rPr>
  </w:style>
  <w:style w:type="paragraph" w:styleId="af8">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Зн"/>
    <w:basedOn w:val="a"/>
    <w:link w:val="af9"/>
    <w:uiPriority w:val="99"/>
    <w:qFormat/>
    <w:rsid w:val="001E7ED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9">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Зн Знак"/>
    <w:link w:val="af8"/>
    <w:uiPriority w:val="99"/>
    <w:rsid w:val="001E7EDF"/>
    <w:rPr>
      <w:rFonts w:ascii="Times New Roman" w:eastAsia="Times New Roman" w:hAnsi="Times New Roman" w:cs="Times New Roman"/>
      <w:sz w:val="24"/>
      <w:szCs w:val="24"/>
      <w:lang w:eastAsia="ar-SA"/>
    </w:rPr>
  </w:style>
  <w:style w:type="character" w:customStyle="1" w:styleId="xfm19914787">
    <w:name w:val="xfm_19914787"/>
    <w:rsid w:val="001E7ED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7C16A28A-08DD-40D1-B7F6-A21EA177B3E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785</Words>
  <Characters>4480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 Windows</cp:lastModifiedBy>
  <cp:revision>17</cp:revision>
  <dcterms:created xsi:type="dcterms:W3CDTF">2022-11-10T06:45:00Z</dcterms:created>
  <dcterms:modified xsi:type="dcterms:W3CDTF">2022-11-17T07:41:00Z</dcterms:modified>
</cp:coreProperties>
</file>