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9194C" w14:textId="4EE7F0A7" w:rsidR="00C06CC2" w:rsidRPr="00C06CC2" w:rsidRDefault="00C06CC2" w:rsidP="00C06CC2">
      <w:pPr>
        <w:ind w:firstLine="360"/>
        <w:jc w:val="center"/>
        <w:rPr>
          <w:rFonts w:ascii="Times New Roman" w:hAnsi="Times New Roman" w:cs="Times New Roman"/>
          <w:b/>
          <w:color w:val="000000" w:themeColor="text1"/>
          <w:sz w:val="24"/>
          <w:szCs w:val="24"/>
        </w:rPr>
      </w:pPr>
      <w:r w:rsidRPr="00C06CC2">
        <w:rPr>
          <w:rFonts w:ascii="Times New Roman" w:hAnsi="Times New Roman" w:cs="Times New Roman"/>
          <w:b/>
          <w:color w:val="000000" w:themeColor="text1"/>
          <w:sz w:val="24"/>
          <w:szCs w:val="24"/>
        </w:rPr>
        <w:t>ОБГРУНТУВАННЯ</w:t>
      </w:r>
    </w:p>
    <w:p w14:paraId="505CF997" w14:textId="77777777" w:rsidR="00C06CC2" w:rsidRDefault="00C06CC2" w:rsidP="00C06CC2">
      <w:pPr>
        <w:ind w:firstLine="360"/>
        <w:jc w:val="both"/>
        <w:rPr>
          <w:rFonts w:ascii="Times New Roman" w:hAnsi="Times New Roman" w:cs="Times New Roman"/>
          <w:bCs/>
          <w:color w:val="000000" w:themeColor="text1"/>
          <w:sz w:val="24"/>
          <w:szCs w:val="24"/>
        </w:rPr>
      </w:pPr>
    </w:p>
    <w:p w14:paraId="211FC0D1" w14:textId="77777777" w:rsidR="00DD727A" w:rsidRDefault="00C06CC2" w:rsidP="00C06CC2">
      <w:pPr>
        <w:ind w:firstLine="360"/>
        <w:jc w:val="both"/>
        <w:rPr>
          <w:rFonts w:ascii="Times New Roman" w:hAnsi="Times New Roman" w:cs="Times New Roman"/>
          <w:bCs/>
          <w:color w:val="000000" w:themeColor="text1"/>
          <w:sz w:val="24"/>
          <w:szCs w:val="24"/>
        </w:rPr>
      </w:pPr>
      <w:r w:rsidRPr="00C06CC2">
        <w:rPr>
          <w:rFonts w:ascii="Times New Roman" w:hAnsi="Times New Roman" w:cs="Times New Roman"/>
          <w:bCs/>
          <w:color w:val="000000" w:themeColor="text1"/>
          <w:sz w:val="24"/>
          <w:szCs w:val="24"/>
        </w:rPr>
        <w:t>Відповідно до наказу Міністерства транспорту та зв’язку України від 24.06.2010 № 388 "Про затвердження Положення про знаки поштової оплати" термін поштова марка - державний знак, виготовлений у встановленому законодавством порядку із зазначенням його номінальної вартості та держави, який є засобом оплати послуг поштового зв’язку, що надаються національним оператором. Національний оператор поштового зв’язку - оператор, який в установленому законодавством порядку надає універсальні послуги поштового зв’язку на всій території України і якому надаються виключні права на провадження певних видів діяльності у сфері надання послуг поштового зв’язку. Національний оператор забезпечує надання на всій території України універсальних послуг поштового зв’язку за переліком (пересилання простих, рекомендованих поштових відправлень, інше), який затверджується Кабінетом Міністрів України. Особливості надання послуг поштового зв’язку та діяльності національного оператора регулюються Законом України від 04.10.2001 № 2759-111 "Про поштовий зв'язок". В статті 15 зазначеного Закону перелічені виключні права національного оператора, де в тому числі частиною 3 пунктом 1 передбачено виключне право на видання, введення в обіг та організацію розповсюдження поштових марок, маркованих конвертів і карток, а також виведення їх з обігу, а частиною 7 статті 15 передбачено, що юридична особа, на яку покладається виконання функцій національного оператора, визначається Кабінетом Міністрів</w:t>
      </w:r>
      <w:r w:rsidR="00DD727A">
        <w:rPr>
          <w:rFonts w:ascii="Times New Roman" w:hAnsi="Times New Roman" w:cs="Times New Roman"/>
          <w:bCs/>
          <w:color w:val="000000" w:themeColor="text1"/>
          <w:sz w:val="24"/>
          <w:szCs w:val="24"/>
        </w:rPr>
        <w:t xml:space="preserve"> </w:t>
      </w:r>
      <w:r w:rsidRPr="00C06CC2">
        <w:rPr>
          <w:rFonts w:ascii="Times New Roman" w:hAnsi="Times New Roman" w:cs="Times New Roman"/>
          <w:bCs/>
          <w:color w:val="000000" w:themeColor="text1"/>
          <w:sz w:val="24"/>
          <w:szCs w:val="24"/>
        </w:rPr>
        <w:t>України.</w:t>
      </w:r>
      <w:r w:rsidR="00DD727A">
        <w:rPr>
          <w:rFonts w:ascii="Times New Roman" w:hAnsi="Times New Roman" w:cs="Times New Roman"/>
          <w:bCs/>
          <w:color w:val="000000" w:themeColor="text1"/>
          <w:sz w:val="24"/>
          <w:szCs w:val="24"/>
        </w:rPr>
        <w:t xml:space="preserve"> </w:t>
      </w:r>
    </w:p>
    <w:p w14:paraId="42A39666" w14:textId="7175896C" w:rsidR="00DD727A" w:rsidRDefault="00C06CC2" w:rsidP="00C06CC2">
      <w:pPr>
        <w:ind w:firstLine="360"/>
        <w:jc w:val="both"/>
        <w:rPr>
          <w:rFonts w:ascii="Times New Roman" w:hAnsi="Times New Roman" w:cs="Times New Roman"/>
          <w:bCs/>
          <w:color w:val="000000" w:themeColor="text1"/>
          <w:sz w:val="24"/>
          <w:szCs w:val="24"/>
        </w:rPr>
      </w:pPr>
      <w:r w:rsidRPr="00C06CC2">
        <w:rPr>
          <w:rFonts w:ascii="Times New Roman" w:hAnsi="Times New Roman" w:cs="Times New Roman"/>
          <w:bCs/>
          <w:color w:val="000000" w:themeColor="text1"/>
          <w:sz w:val="24"/>
          <w:szCs w:val="24"/>
        </w:rPr>
        <w:t xml:space="preserve">Розпорядженням Кабінету Міністрів України від 10.01.2002 № 10-р "Про національного оператора поштового зв’язку" із змінами і доповненнями (станом на </w:t>
      </w:r>
      <w:r w:rsidR="00DA089E">
        <w:rPr>
          <w:rFonts w:ascii="Times New Roman" w:hAnsi="Times New Roman" w:cs="Times New Roman"/>
          <w:bCs/>
          <w:color w:val="000000" w:themeColor="text1"/>
          <w:sz w:val="24"/>
          <w:szCs w:val="24"/>
        </w:rPr>
        <w:t>19</w:t>
      </w:r>
      <w:r w:rsidRPr="00C06CC2">
        <w:rPr>
          <w:rFonts w:ascii="Times New Roman" w:hAnsi="Times New Roman" w:cs="Times New Roman"/>
          <w:bCs/>
          <w:color w:val="000000" w:themeColor="text1"/>
          <w:sz w:val="24"/>
          <w:szCs w:val="24"/>
        </w:rPr>
        <w:t>.0</w:t>
      </w:r>
      <w:r w:rsidR="00DA089E">
        <w:rPr>
          <w:rFonts w:ascii="Times New Roman" w:hAnsi="Times New Roman" w:cs="Times New Roman"/>
          <w:bCs/>
          <w:color w:val="000000" w:themeColor="text1"/>
          <w:sz w:val="24"/>
          <w:szCs w:val="24"/>
        </w:rPr>
        <w:t>3</w:t>
      </w:r>
      <w:r w:rsidRPr="00C06CC2">
        <w:rPr>
          <w:rFonts w:ascii="Times New Roman" w:hAnsi="Times New Roman" w:cs="Times New Roman"/>
          <w:bCs/>
          <w:color w:val="000000" w:themeColor="text1"/>
          <w:sz w:val="24"/>
          <w:szCs w:val="24"/>
        </w:rPr>
        <w:t>.202</w:t>
      </w:r>
      <w:r w:rsidR="00DA089E">
        <w:rPr>
          <w:rFonts w:ascii="Times New Roman" w:hAnsi="Times New Roman" w:cs="Times New Roman"/>
          <w:bCs/>
          <w:color w:val="000000" w:themeColor="text1"/>
          <w:sz w:val="24"/>
          <w:szCs w:val="24"/>
        </w:rPr>
        <w:t>4</w:t>
      </w:r>
      <w:r w:rsidRPr="00C06CC2">
        <w:rPr>
          <w:rFonts w:ascii="Times New Roman" w:hAnsi="Times New Roman" w:cs="Times New Roman"/>
          <w:bCs/>
          <w:color w:val="000000" w:themeColor="text1"/>
          <w:sz w:val="24"/>
          <w:szCs w:val="24"/>
        </w:rPr>
        <w:t xml:space="preserve"> року чинне) виконання функцій національного оператора поштового зв’язку покладено на Акціонерне товариство "Укрпошта". Наказом Міністерства інфраструктури України від 14.12.2018 № 611 затверджено Статут Акціонерного товариства "Укрпошта", яке стало правонаступником Українського державного підприємства поштового зв’язку "Укрпошта".</w:t>
      </w:r>
      <w:r w:rsidRPr="00C06CC2">
        <w:rPr>
          <w:rFonts w:ascii="Times New Roman" w:hAnsi="Times New Roman" w:cs="Times New Roman"/>
          <w:bCs/>
          <w:color w:val="000000" w:themeColor="text1"/>
          <w:sz w:val="24"/>
          <w:szCs w:val="24"/>
        </w:rPr>
        <w:br/>
        <w:t xml:space="preserve">Таким чином, Акціонерне товариство "Укрпошта" набуло виключне право на видання, введення в обіг та організацію розповсюдження поштових марок, маркованих конвертів і карток, а також виведення їх з обігу. </w:t>
      </w:r>
    </w:p>
    <w:p w14:paraId="72B0F433" w14:textId="77777777" w:rsidR="0023113F" w:rsidRDefault="00C06CC2" w:rsidP="00C06CC2">
      <w:pPr>
        <w:ind w:firstLine="360"/>
        <w:jc w:val="both"/>
        <w:rPr>
          <w:rFonts w:ascii="Times New Roman" w:hAnsi="Times New Roman" w:cs="Times New Roman"/>
          <w:bCs/>
          <w:color w:val="000000" w:themeColor="text1"/>
          <w:sz w:val="24"/>
          <w:szCs w:val="24"/>
        </w:rPr>
      </w:pPr>
      <w:r w:rsidRPr="00C06CC2">
        <w:rPr>
          <w:rFonts w:ascii="Times New Roman" w:hAnsi="Times New Roman" w:cs="Times New Roman"/>
          <w:bCs/>
          <w:color w:val="000000" w:themeColor="text1"/>
          <w:sz w:val="24"/>
          <w:szCs w:val="24"/>
        </w:rPr>
        <w:t xml:space="preserve">Тож закупівля </w:t>
      </w:r>
      <w:r w:rsidR="0019712A">
        <w:rPr>
          <w:rFonts w:ascii="Times New Roman" w:hAnsi="Times New Roman" w:cs="Times New Roman"/>
          <w:bCs/>
          <w:color w:val="000000" w:themeColor="text1"/>
          <w:sz w:val="24"/>
          <w:szCs w:val="24"/>
        </w:rPr>
        <w:t>м</w:t>
      </w:r>
      <w:r w:rsidR="0019712A" w:rsidRPr="0019712A">
        <w:rPr>
          <w:rFonts w:ascii="Times New Roman" w:hAnsi="Times New Roman" w:cs="Times New Roman"/>
          <w:bCs/>
          <w:color w:val="000000" w:themeColor="text1"/>
          <w:sz w:val="24"/>
          <w:szCs w:val="24"/>
        </w:rPr>
        <w:t>ар</w:t>
      </w:r>
      <w:r w:rsidR="0019712A">
        <w:rPr>
          <w:rFonts w:ascii="Times New Roman" w:hAnsi="Times New Roman" w:cs="Times New Roman"/>
          <w:bCs/>
          <w:color w:val="000000" w:themeColor="text1"/>
          <w:sz w:val="24"/>
          <w:szCs w:val="24"/>
        </w:rPr>
        <w:t>ок</w:t>
      </w:r>
      <w:r w:rsidR="0019712A" w:rsidRPr="0019712A">
        <w:rPr>
          <w:rFonts w:ascii="Times New Roman" w:hAnsi="Times New Roman" w:cs="Times New Roman"/>
          <w:bCs/>
          <w:color w:val="000000" w:themeColor="text1"/>
          <w:sz w:val="24"/>
          <w:szCs w:val="24"/>
        </w:rPr>
        <w:t xml:space="preserve"> для відправки службової кореспонденції </w:t>
      </w:r>
      <w:r w:rsidRPr="00C06CC2">
        <w:rPr>
          <w:rFonts w:ascii="Times New Roman" w:hAnsi="Times New Roman" w:cs="Times New Roman"/>
          <w:bCs/>
          <w:color w:val="000000" w:themeColor="text1"/>
          <w:sz w:val="24"/>
          <w:szCs w:val="24"/>
        </w:rPr>
        <w:t xml:space="preserve">(ДК 021:2015: 22410000-7 - Марки) може </w:t>
      </w:r>
      <w:r w:rsidR="00DD727A" w:rsidRPr="00C06CC2">
        <w:rPr>
          <w:rFonts w:ascii="Times New Roman" w:hAnsi="Times New Roman" w:cs="Times New Roman"/>
          <w:bCs/>
          <w:color w:val="000000" w:themeColor="text1"/>
          <w:sz w:val="24"/>
          <w:szCs w:val="24"/>
        </w:rPr>
        <w:t>здійснюватис</w:t>
      </w:r>
      <w:r w:rsidR="00DD727A">
        <w:rPr>
          <w:rFonts w:ascii="Times New Roman" w:hAnsi="Times New Roman" w:cs="Times New Roman"/>
          <w:bCs/>
          <w:color w:val="000000" w:themeColor="text1"/>
          <w:sz w:val="24"/>
          <w:szCs w:val="24"/>
        </w:rPr>
        <w:t>я</w:t>
      </w:r>
      <w:r w:rsidRPr="00C06CC2">
        <w:rPr>
          <w:rFonts w:ascii="Times New Roman" w:hAnsi="Times New Roman" w:cs="Times New Roman"/>
          <w:bCs/>
          <w:color w:val="000000" w:themeColor="text1"/>
          <w:sz w:val="24"/>
          <w:szCs w:val="24"/>
        </w:rPr>
        <w:t xml:space="preserve"> виключно з Акціонерним товариством "Укрпошта".</w:t>
      </w:r>
    </w:p>
    <w:p w14:paraId="121E6767" w14:textId="3499286F" w:rsidR="00C06CC2" w:rsidRPr="00C06CC2" w:rsidRDefault="00C06CC2" w:rsidP="00C06CC2">
      <w:pPr>
        <w:ind w:firstLine="360"/>
        <w:jc w:val="both"/>
        <w:rPr>
          <w:rFonts w:ascii="Times New Roman" w:hAnsi="Times New Roman" w:cs="Times New Roman"/>
          <w:bCs/>
          <w:color w:val="000000" w:themeColor="text1"/>
          <w:sz w:val="24"/>
          <w:szCs w:val="24"/>
        </w:rPr>
      </w:pPr>
      <w:r w:rsidRPr="00C06CC2">
        <w:rPr>
          <w:rFonts w:ascii="Times New Roman" w:hAnsi="Times New Roman" w:cs="Times New Roman"/>
          <w:bCs/>
          <w:color w:val="000000" w:themeColor="text1"/>
          <w:sz w:val="24"/>
          <w:szCs w:val="24"/>
        </w:rPr>
        <w:t xml:space="preserve"> Дана інформація обґрунтовує застосування </w:t>
      </w:r>
      <w:r w:rsidRPr="00C06CC2">
        <w:rPr>
          <w:rFonts w:ascii="Times New Roman" w:eastAsia="Times New Roman" w:hAnsi="Times New Roman" w:cs="Times New Roman"/>
          <w:bCs/>
          <w:color w:val="000000" w:themeColor="text1"/>
          <w:sz w:val="24"/>
          <w:szCs w:val="24"/>
        </w:rPr>
        <w:t>відповідно до підпункту 5 пункту 13 Особливостей</w:t>
      </w:r>
      <w:r w:rsidRPr="00C06CC2">
        <w:rPr>
          <w:rFonts w:ascii="Times New Roman" w:hAnsi="Times New Roman" w:cs="Times New Roman"/>
          <w:bCs/>
          <w:color w:val="000000" w:themeColor="text1"/>
          <w:sz w:val="24"/>
          <w:szCs w:val="24"/>
        </w:rPr>
        <w:t xml:space="preserve"> </w:t>
      </w:r>
      <w:r w:rsidRPr="00C06CC2">
        <w:rPr>
          <w:rFonts w:ascii="Times New Roman" w:eastAsia="Times New Roman" w:hAnsi="Times New Roman" w:cs="Times New Roman"/>
          <w:bCs/>
          <w:color w:val="000000" w:themeColor="text1"/>
          <w:sz w:val="24"/>
          <w:szCs w:val="24"/>
        </w:rPr>
        <w:t xml:space="preserve">звіт про договір про закупівлю, укладений без використання електронної системи </w:t>
      </w:r>
      <w:proofErr w:type="spellStart"/>
      <w:r w:rsidRPr="00C06CC2">
        <w:rPr>
          <w:rFonts w:ascii="Times New Roman" w:eastAsia="Times New Roman" w:hAnsi="Times New Roman" w:cs="Times New Roman"/>
          <w:bCs/>
          <w:color w:val="000000" w:themeColor="text1"/>
          <w:sz w:val="24"/>
          <w:szCs w:val="24"/>
        </w:rPr>
        <w:t>закупівель</w:t>
      </w:r>
      <w:proofErr w:type="spellEnd"/>
      <w:r w:rsidRPr="00C06CC2">
        <w:rPr>
          <w:rFonts w:ascii="Times New Roman" w:hAnsi="Times New Roman" w:cs="Times New Roman"/>
          <w:bCs/>
          <w:color w:val="000000" w:themeColor="text1"/>
          <w:sz w:val="24"/>
          <w:szCs w:val="24"/>
        </w:rPr>
        <w:t xml:space="preserve"> у частині відсутності конкуренції (у тому числі з технічних причин) на відповідному ринку, внаслідок чого договір про закупівлю може бути укладено лише з одним постачальником, за відсутності при цьому альтернативи.</w:t>
      </w:r>
    </w:p>
    <w:p w14:paraId="3FA3BABF" w14:textId="77777777" w:rsidR="00B366F3" w:rsidRDefault="00B366F3"/>
    <w:sectPr w:rsidR="00B366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CC"/>
    <w:rsid w:val="00084DE9"/>
    <w:rsid w:val="0016302A"/>
    <w:rsid w:val="0019712A"/>
    <w:rsid w:val="0023113F"/>
    <w:rsid w:val="00403FCC"/>
    <w:rsid w:val="0041604D"/>
    <w:rsid w:val="00B366F3"/>
    <w:rsid w:val="00C06CC2"/>
    <w:rsid w:val="00DA089E"/>
    <w:rsid w:val="00DD727A"/>
    <w:rsid w:val="00E309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B5DFB"/>
  <w15:chartTrackingRefBased/>
  <w15:docId w15:val="{27D57949-38A6-46AD-84E8-17D8C655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CC2"/>
    <w:pPr>
      <w:spacing w:after="200" w:line="27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1755</Words>
  <Characters>1001</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Охрименко О.В.</dc:creator>
  <cp:keywords/>
  <dc:description/>
  <cp:lastModifiedBy>USER</cp:lastModifiedBy>
  <cp:revision>2</cp:revision>
  <cp:lastPrinted>2023-04-27T11:10:00Z</cp:lastPrinted>
  <dcterms:created xsi:type="dcterms:W3CDTF">2024-03-19T10:01:00Z</dcterms:created>
  <dcterms:modified xsi:type="dcterms:W3CDTF">2024-03-19T10:01:00Z</dcterms:modified>
</cp:coreProperties>
</file>